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04654" w14:textId="77777777" w:rsidR="00A05345" w:rsidRDefault="00A05345" w:rsidP="00A05345">
      <w:r>
        <w:rPr>
          <w:noProof/>
        </w:rPr>
        <w:drawing>
          <wp:inline distT="0" distB="0" distL="0" distR="0" wp14:anchorId="4826E399" wp14:editId="4E5AA93D">
            <wp:extent cx="5400040" cy="269240"/>
            <wp:effectExtent l="0" t="0" r="0" b="0"/>
            <wp:docPr id="18636613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724CD97B" w14:textId="77777777" w:rsidR="00A05345" w:rsidRPr="00A05345" w:rsidRDefault="00A05345" w:rsidP="00A05345">
      <w:pPr>
        <w:jc w:val="both"/>
        <w:rPr>
          <w:rFonts w:ascii="Times New Roman" w:hAnsi="Times New Roman" w:cs="Times New Roman"/>
          <w:sz w:val="24"/>
          <w:szCs w:val="24"/>
        </w:rPr>
      </w:pPr>
    </w:p>
    <w:p w14:paraId="09404790" w14:textId="77777777" w:rsidR="00A05345" w:rsidRPr="00A05345" w:rsidRDefault="00A05345" w:rsidP="00A05345">
      <w:pPr>
        <w:jc w:val="center"/>
        <w:rPr>
          <w:rFonts w:ascii="Times New Roman" w:hAnsi="Times New Roman" w:cs="Times New Roman"/>
          <w:b/>
          <w:sz w:val="24"/>
          <w:szCs w:val="24"/>
          <w:lang w:val="es-ES_tradnl"/>
        </w:rPr>
      </w:pPr>
      <w:r w:rsidRPr="00A05345">
        <w:rPr>
          <w:rFonts w:ascii="Times New Roman" w:hAnsi="Times New Roman" w:cs="Times New Roman"/>
          <w:b/>
          <w:sz w:val="24"/>
          <w:szCs w:val="24"/>
          <w:lang w:val="es-ES_tradnl"/>
        </w:rPr>
        <w:t>ANEXO 1</w:t>
      </w:r>
    </w:p>
    <w:p w14:paraId="3C3FB5BF" w14:textId="77777777" w:rsidR="00A05345" w:rsidRPr="00A05345" w:rsidRDefault="00A05345" w:rsidP="00A05345">
      <w:pPr>
        <w:jc w:val="both"/>
        <w:rPr>
          <w:rFonts w:ascii="Times New Roman" w:hAnsi="Times New Roman" w:cs="Times New Roman"/>
          <w:sz w:val="24"/>
          <w:szCs w:val="24"/>
        </w:rPr>
      </w:pPr>
      <w:r w:rsidRPr="00A05345">
        <w:rPr>
          <w:rFonts w:ascii="Times New Roman" w:hAnsi="Times New Roman" w:cs="Times New Roman"/>
          <w:b/>
          <w:bCs/>
          <w:sz w:val="24"/>
          <w:szCs w:val="24"/>
        </w:rPr>
        <w:t xml:space="preserve">CONTRATO DE SUMINISTRO DE MURALES DE FACHADA Y CARTELERIA DE COMUNICACIÓN Y DINAMIZACION DEL PROYECTO DE EMBELLECIMIENTO Y DINAMIZACION EN TORNO A LA ESTACION DEL TREN IRATI EN LIÉDENA. PSTD en el marco del «Plan de Recuperación, Transformación y Resiliencia - Financiado por la Unión Europea – Next </w:t>
      </w:r>
      <w:proofErr w:type="spellStart"/>
      <w:r w:rsidRPr="00A05345">
        <w:rPr>
          <w:rFonts w:ascii="Times New Roman" w:hAnsi="Times New Roman" w:cs="Times New Roman"/>
          <w:b/>
          <w:bCs/>
          <w:sz w:val="24"/>
          <w:szCs w:val="24"/>
        </w:rPr>
        <w:t>Generation</w:t>
      </w:r>
      <w:proofErr w:type="spellEnd"/>
      <w:r w:rsidRPr="00A05345">
        <w:rPr>
          <w:rFonts w:ascii="Times New Roman" w:hAnsi="Times New Roman" w:cs="Times New Roman"/>
          <w:b/>
          <w:bCs/>
          <w:sz w:val="24"/>
          <w:szCs w:val="24"/>
        </w:rPr>
        <w:t xml:space="preserve"> EU».</w:t>
      </w:r>
    </w:p>
    <w:p w14:paraId="732C40F8" w14:textId="77777777" w:rsidR="00A05345" w:rsidRPr="00A05345" w:rsidRDefault="00A05345" w:rsidP="00A05345">
      <w:pPr>
        <w:jc w:val="both"/>
        <w:rPr>
          <w:rFonts w:ascii="Times New Roman" w:hAnsi="Times New Roman" w:cs="Times New Roman"/>
          <w:b/>
          <w:sz w:val="24"/>
          <w:szCs w:val="24"/>
          <w:lang w:val="es-ES_tradnl"/>
        </w:rPr>
      </w:pPr>
    </w:p>
    <w:p w14:paraId="03C5601C" w14:textId="77777777" w:rsidR="00A05345" w:rsidRPr="00A05345" w:rsidRDefault="00A05345" w:rsidP="00A05345">
      <w:pPr>
        <w:jc w:val="both"/>
        <w:rPr>
          <w:rFonts w:ascii="Times New Roman" w:hAnsi="Times New Roman" w:cs="Times New Roman"/>
          <w:b/>
          <w:sz w:val="24"/>
          <w:szCs w:val="24"/>
          <w:lang w:val="es-ES_tradnl"/>
        </w:rPr>
      </w:pPr>
      <w:r w:rsidRPr="00A05345">
        <w:rPr>
          <w:rFonts w:ascii="Times New Roman" w:hAnsi="Times New Roman" w:cs="Times New Roman"/>
          <w:b/>
          <w:sz w:val="24"/>
          <w:szCs w:val="24"/>
          <w:lang w:val="es-ES_tradnl"/>
        </w:rPr>
        <w:t>MODELO DE IDENTIFICACIÓN DE LA ENTIDAD LICITADORA O LICITADORAS Y DIRECCIÓN DE CORREO ELECTRÓNICO A EFECTOS DE NOTIFICACIONES</w:t>
      </w:r>
    </w:p>
    <w:p w14:paraId="4604C8F2" w14:textId="77777777" w:rsidR="00A05345" w:rsidRPr="00A05345" w:rsidRDefault="00A05345" w:rsidP="00A05345">
      <w:pPr>
        <w:jc w:val="both"/>
        <w:rPr>
          <w:rFonts w:ascii="Times New Roman" w:hAnsi="Times New Roman" w:cs="Times New Roman"/>
          <w:iCs/>
          <w:sz w:val="24"/>
          <w:szCs w:val="24"/>
          <w:lang w:val="es-ES_tradnl"/>
        </w:rPr>
      </w:pPr>
    </w:p>
    <w:p w14:paraId="409DBD49" w14:textId="77777777" w:rsidR="00A05345" w:rsidRPr="00A05345" w:rsidRDefault="00A05345" w:rsidP="00A05345">
      <w:pPr>
        <w:jc w:val="both"/>
        <w:rPr>
          <w:rFonts w:ascii="Times New Roman" w:hAnsi="Times New Roman" w:cs="Times New Roman"/>
          <w:sz w:val="24"/>
          <w:szCs w:val="24"/>
          <w:lang w:val="es-ES_tradnl"/>
        </w:rPr>
      </w:pPr>
      <w:r w:rsidRPr="00A05345">
        <w:rPr>
          <w:rFonts w:ascii="Times New Roman" w:hAnsi="Times New Roman" w:cs="Times New Roman"/>
          <w:sz w:val="24"/>
          <w:szCs w:val="24"/>
          <w:lang w:val="es-ES_tradnl"/>
        </w:rPr>
        <w:t xml:space="preserve">Don/Doña......................................................................................................................DNI/NIF ...................................................................................... con domicilio a efectos de notificación en ......................................... C.P .................., localidad .................................................., teléfonos ......................................., fax </w:t>
      </w:r>
      <w:proofErr w:type="gramStart"/>
      <w:r w:rsidRPr="00A05345">
        <w:rPr>
          <w:rFonts w:ascii="Times New Roman" w:hAnsi="Times New Roman" w:cs="Times New Roman"/>
          <w:sz w:val="24"/>
          <w:szCs w:val="24"/>
          <w:lang w:val="es-ES_tradnl"/>
        </w:rPr>
        <w:t>…….</w:t>
      </w:r>
      <w:proofErr w:type="gramEnd"/>
      <w:r w:rsidRPr="00A05345">
        <w:rPr>
          <w:rFonts w:ascii="Times New Roman" w:hAnsi="Times New Roman" w:cs="Times New Roman"/>
          <w:sz w:val="24"/>
          <w:szCs w:val="24"/>
          <w:lang w:val="es-ES_tradnl"/>
        </w:rPr>
        <w:t>…</w:t>
      </w:r>
      <w:proofErr w:type="gramStart"/>
      <w:r w:rsidRPr="00A05345">
        <w:rPr>
          <w:rFonts w:ascii="Times New Roman" w:hAnsi="Times New Roman" w:cs="Times New Roman"/>
          <w:sz w:val="24"/>
          <w:szCs w:val="24"/>
          <w:lang w:val="es-ES_tradnl"/>
        </w:rPr>
        <w:t>…….</w:t>
      </w:r>
      <w:proofErr w:type="gramEnd"/>
      <w:r w:rsidRPr="00A05345">
        <w:rPr>
          <w:rFonts w:ascii="Times New Roman" w:hAnsi="Times New Roman" w:cs="Times New Roman"/>
          <w:sz w:val="24"/>
          <w:szCs w:val="24"/>
          <w:lang w:val="es-ES_tradnl"/>
        </w:rPr>
        <w:t xml:space="preserve">en nombre propio o en representación de (táchese lo que no proceda) la sociedad ................................................................................................. CIF................................... </w:t>
      </w:r>
    </w:p>
    <w:p w14:paraId="7E737D65" w14:textId="77777777" w:rsidR="00A05345" w:rsidRPr="00A05345" w:rsidRDefault="00A05345" w:rsidP="00A05345">
      <w:pPr>
        <w:jc w:val="both"/>
        <w:rPr>
          <w:rFonts w:ascii="Times New Roman" w:hAnsi="Times New Roman" w:cs="Times New Roman"/>
          <w:sz w:val="24"/>
          <w:szCs w:val="24"/>
          <w:lang w:val="es-ES_tradnl"/>
        </w:rPr>
      </w:pPr>
    </w:p>
    <w:p w14:paraId="2F9E90C4" w14:textId="77777777" w:rsidR="00A05345" w:rsidRPr="00A05345" w:rsidRDefault="00A05345" w:rsidP="00A05345">
      <w:pPr>
        <w:jc w:val="both"/>
        <w:rPr>
          <w:rFonts w:ascii="Times New Roman" w:hAnsi="Times New Roman" w:cs="Times New Roman"/>
          <w:sz w:val="24"/>
          <w:szCs w:val="24"/>
          <w:lang w:val="es-ES_tradnl"/>
        </w:rPr>
      </w:pPr>
      <w:r w:rsidRPr="00A05345">
        <w:rPr>
          <w:rFonts w:ascii="Times New Roman" w:hAnsi="Times New Roman" w:cs="Times New Roman"/>
          <w:sz w:val="24"/>
          <w:szCs w:val="24"/>
          <w:lang w:val="es-ES_tradnl"/>
        </w:rPr>
        <w:t>EXPONE:</w:t>
      </w:r>
    </w:p>
    <w:p w14:paraId="71247974" w14:textId="77777777" w:rsidR="00A05345" w:rsidRPr="00A05345" w:rsidRDefault="00A05345" w:rsidP="00A05345">
      <w:pPr>
        <w:jc w:val="both"/>
        <w:rPr>
          <w:rFonts w:ascii="Times New Roman" w:hAnsi="Times New Roman" w:cs="Times New Roman"/>
          <w:sz w:val="24"/>
          <w:szCs w:val="24"/>
          <w:lang w:val="es-ES_tradnl"/>
        </w:rPr>
      </w:pPr>
    </w:p>
    <w:p w14:paraId="1F545792" w14:textId="77777777" w:rsidR="00A05345" w:rsidRPr="00A05345" w:rsidRDefault="00A05345" w:rsidP="00A05345">
      <w:pPr>
        <w:jc w:val="both"/>
        <w:rPr>
          <w:rFonts w:ascii="Times New Roman" w:hAnsi="Times New Roman" w:cs="Times New Roman"/>
          <w:sz w:val="24"/>
          <w:szCs w:val="24"/>
          <w:lang w:val="es-ES_tradnl"/>
        </w:rPr>
      </w:pPr>
      <w:r w:rsidRPr="00A05345">
        <w:rPr>
          <w:rFonts w:ascii="Times New Roman" w:hAnsi="Times New Roman" w:cs="Times New Roman"/>
          <w:sz w:val="24"/>
          <w:szCs w:val="24"/>
          <w:lang w:val="es-ES_tradnl"/>
        </w:rPr>
        <w:t>-</w:t>
      </w:r>
      <w:r w:rsidRPr="00A05345">
        <w:rPr>
          <w:rFonts w:ascii="Times New Roman" w:hAnsi="Times New Roman" w:cs="Times New Roman"/>
          <w:sz w:val="24"/>
          <w:szCs w:val="24"/>
          <w:lang w:val="es-ES_tradnl"/>
        </w:rPr>
        <w:tab/>
        <w:t>Que la dirección de correo electrónico a efectos de notificaciones a través de medios telemáticos, en el caso de reclamaciones en materia de contratación pública es la siguiente: ………………………………………………………</w:t>
      </w:r>
    </w:p>
    <w:p w14:paraId="01B03C68" w14:textId="77777777" w:rsidR="00A05345" w:rsidRPr="00A05345" w:rsidRDefault="00A05345" w:rsidP="00A05345">
      <w:pPr>
        <w:jc w:val="both"/>
        <w:rPr>
          <w:rFonts w:ascii="Times New Roman" w:hAnsi="Times New Roman" w:cs="Times New Roman"/>
          <w:sz w:val="24"/>
          <w:szCs w:val="24"/>
          <w:lang w:val="es-ES_tradnl"/>
        </w:rPr>
      </w:pPr>
    </w:p>
    <w:p w14:paraId="610A1661" w14:textId="77777777" w:rsidR="00A05345" w:rsidRPr="00A05345" w:rsidRDefault="00A05345" w:rsidP="00A05345">
      <w:pPr>
        <w:jc w:val="both"/>
        <w:rPr>
          <w:rFonts w:ascii="Times New Roman" w:hAnsi="Times New Roman" w:cs="Times New Roman"/>
          <w:sz w:val="24"/>
          <w:szCs w:val="24"/>
          <w:lang w:val="es-ES_tradnl"/>
        </w:rPr>
      </w:pPr>
      <w:r w:rsidRPr="00A05345">
        <w:rPr>
          <w:rFonts w:ascii="Times New Roman" w:hAnsi="Times New Roman" w:cs="Times New Roman"/>
          <w:sz w:val="24"/>
          <w:szCs w:val="24"/>
          <w:lang w:val="es-ES_tradnl"/>
        </w:rPr>
        <w:t>-</w:t>
      </w:r>
      <w:r w:rsidRPr="00A05345">
        <w:rPr>
          <w:rFonts w:ascii="Times New Roman" w:hAnsi="Times New Roman" w:cs="Times New Roman"/>
          <w:sz w:val="24"/>
          <w:szCs w:val="24"/>
          <w:lang w:val="es-ES_tradnl"/>
        </w:rPr>
        <w:tab/>
        <w:t>Que conociendo el Pliego que rige la contratación, se compromete a su realización con estricta sujeción al mismo, a la oferta presentada, adjuntando a tal efecto los siguientes sobres:</w:t>
      </w:r>
    </w:p>
    <w:p w14:paraId="5B0974B6" w14:textId="77777777" w:rsidR="00A05345" w:rsidRPr="00A05345" w:rsidRDefault="00A05345" w:rsidP="00A05345">
      <w:pPr>
        <w:jc w:val="both"/>
        <w:rPr>
          <w:rFonts w:ascii="Times New Roman" w:hAnsi="Times New Roman" w:cs="Times New Roman"/>
          <w:sz w:val="24"/>
          <w:szCs w:val="24"/>
          <w:lang w:val="es-ES_tradnl"/>
        </w:rPr>
      </w:pPr>
    </w:p>
    <w:p w14:paraId="14CF430F" w14:textId="77777777" w:rsidR="00A05345" w:rsidRPr="00A05345" w:rsidRDefault="00A05345" w:rsidP="00A05345">
      <w:pPr>
        <w:jc w:val="both"/>
        <w:rPr>
          <w:rFonts w:ascii="Times New Roman" w:hAnsi="Times New Roman" w:cs="Times New Roman"/>
          <w:sz w:val="24"/>
          <w:szCs w:val="24"/>
          <w:lang w:val="es-ES_tradnl"/>
        </w:rPr>
      </w:pPr>
      <w:r w:rsidRPr="00A05345">
        <w:rPr>
          <w:rFonts w:ascii="Times New Roman" w:hAnsi="Times New Roman" w:cs="Times New Roman"/>
          <w:sz w:val="24"/>
          <w:szCs w:val="24"/>
          <w:lang w:val="es-ES_tradnl"/>
        </w:rPr>
        <w:t>-</w:t>
      </w:r>
      <w:r w:rsidRPr="00A05345">
        <w:rPr>
          <w:rFonts w:ascii="Times New Roman" w:hAnsi="Times New Roman" w:cs="Times New Roman"/>
          <w:sz w:val="24"/>
          <w:szCs w:val="24"/>
          <w:lang w:val="es-ES_tradnl"/>
        </w:rPr>
        <w:tab/>
        <w:t>SOBRE A: “Documentación administrativa”.</w:t>
      </w:r>
    </w:p>
    <w:p w14:paraId="6E4C613A" w14:textId="77777777" w:rsidR="00A05345" w:rsidRPr="00A05345" w:rsidRDefault="00A05345" w:rsidP="00A05345">
      <w:pPr>
        <w:jc w:val="both"/>
        <w:rPr>
          <w:rFonts w:ascii="Times New Roman" w:hAnsi="Times New Roman" w:cs="Times New Roman"/>
          <w:sz w:val="24"/>
          <w:szCs w:val="24"/>
          <w:lang w:val="es-ES_tradnl"/>
        </w:rPr>
      </w:pPr>
      <w:r w:rsidRPr="00A05345">
        <w:rPr>
          <w:rFonts w:ascii="Times New Roman" w:hAnsi="Times New Roman" w:cs="Times New Roman"/>
          <w:sz w:val="24"/>
          <w:szCs w:val="24"/>
          <w:lang w:val="es-ES_tradnl"/>
        </w:rPr>
        <w:t>-</w:t>
      </w:r>
      <w:r w:rsidRPr="00A05345">
        <w:rPr>
          <w:rFonts w:ascii="Times New Roman" w:hAnsi="Times New Roman" w:cs="Times New Roman"/>
          <w:sz w:val="24"/>
          <w:szCs w:val="24"/>
          <w:lang w:val="es-ES_tradnl"/>
        </w:rPr>
        <w:tab/>
        <w:t>SOBRE B: “Documentación relativa a criterios cuantificables mediante criterios de valor””</w:t>
      </w:r>
    </w:p>
    <w:p w14:paraId="033AD28E" w14:textId="77777777" w:rsidR="00A05345" w:rsidRPr="00A05345" w:rsidRDefault="00A05345" w:rsidP="00A05345">
      <w:pPr>
        <w:jc w:val="both"/>
        <w:rPr>
          <w:rFonts w:ascii="Times New Roman" w:hAnsi="Times New Roman" w:cs="Times New Roman"/>
          <w:sz w:val="24"/>
          <w:szCs w:val="24"/>
          <w:lang w:val="es-ES_tradnl"/>
        </w:rPr>
      </w:pPr>
      <w:r w:rsidRPr="00A05345">
        <w:rPr>
          <w:rFonts w:ascii="Times New Roman" w:hAnsi="Times New Roman" w:cs="Times New Roman"/>
          <w:sz w:val="24"/>
          <w:szCs w:val="24"/>
          <w:lang w:val="es-ES_tradnl"/>
        </w:rPr>
        <w:t>-</w:t>
      </w:r>
      <w:r w:rsidRPr="00A05345">
        <w:rPr>
          <w:rFonts w:ascii="Times New Roman" w:hAnsi="Times New Roman" w:cs="Times New Roman"/>
          <w:sz w:val="24"/>
          <w:szCs w:val="24"/>
          <w:lang w:val="es-ES_tradnl"/>
        </w:rPr>
        <w:tab/>
        <w:t>SOBRE C: “Documentación relativa a criterios cuantificables mediante fórmulas”.</w:t>
      </w:r>
    </w:p>
    <w:p w14:paraId="107B442C" w14:textId="77777777" w:rsidR="00C14264" w:rsidRDefault="00C14264" w:rsidP="00C14264">
      <w:r>
        <w:rPr>
          <w:noProof/>
        </w:rPr>
        <w:lastRenderedPageBreak/>
        <w:drawing>
          <wp:inline distT="0" distB="0" distL="0" distR="0" wp14:anchorId="63F302AE" wp14:editId="7CBABDFA">
            <wp:extent cx="5400040" cy="269240"/>
            <wp:effectExtent l="0" t="0" r="0" b="0"/>
            <wp:docPr id="3987143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02AC3508" w14:textId="77777777" w:rsidR="00A05345" w:rsidRPr="00A05345" w:rsidRDefault="00A05345" w:rsidP="00A05345">
      <w:pPr>
        <w:jc w:val="both"/>
        <w:rPr>
          <w:rFonts w:ascii="Times New Roman" w:hAnsi="Times New Roman" w:cs="Times New Roman"/>
          <w:sz w:val="24"/>
          <w:szCs w:val="24"/>
          <w:lang w:val="es-ES_tradnl"/>
        </w:rPr>
      </w:pPr>
    </w:p>
    <w:p w14:paraId="237B242A" w14:textId="77777777" w:rsidR="00A05345" w:rsidRPr="00A05345" w:rsidRDefault="00A05345" w:rsidP="00A05345">
      <w:pPr>
        <w:jc w:val="both"/>
        <w:rPr>
          <w:rFonts w:ascii="Times New Roman" w:hAnsi="Times New Roman" w:cs="Times New Roman"/>
          <w:sz w:val="24"/>
          <w:szCs w:val="24"/>
          <w:lang w:val="es-ES_tradnl"/>
        </w:rPr>
      </w:pPr>
    </w:p>
    <w:p w14:paraId="462728D5" w14:textId="77777777" w:rsidR="00A05345" w:rsidRPr="00A05345" w:rsidRDefault="00A05345" w:rsidP="00A05345">
      <w:pPr>
        <w:jc w:val="both"/>
        <w:rPr>
          <w:rFonts w:ascii="Times New Roman" w:hAnsi="Times New Roman" w:cs="Times New Roman"/>
          <w:sz w:val="24"/>
          <w:szCs w:val="24"/>
          <w:lang w:val="es-ES_tradnl"/>
        </w:rPr>
      </w:pPr>
    </w:p>
    <w:p w14:paraId="675653CF" w14:textId="77777777" w:rsidR="00A05345" w:rsidRPr="00A05345" w:rsidRDefault="00A05345" w:rsidP="00A05345">
      <w:pPr>
        <w:jc w:val="both"/>
        <w:rPr>
          <w:rFonts w:ascii="Times New Roman" w:hAnsi="Times New Roman" w:cs="Times New Roman"/>
          <w:sz w:val="24"/>
          <w:szCs w:val="24"/>
          <w:lang w:val="es-ES_tradnl"/>
        </w:rPr>
      </w:pPr>
      <w:r w:rsidRPr="00A05345">
        <w:rPr>
          <w:rFonts w:ascii="Times New Roman" w:hAnsi="Times New Roman" w:cs="Times New Roman"/>
          <w:sz w:val="24"/>
          <w:szCs w:val="24"/>
          <w:lang w:val="es-ES_tradnl"/>
        </w:rPr>
        <w:t>Lugar, fecha y firma.</w:t>
      </w:r>
    </w:p>
    <w:p w14:paraId="75DA23A2" w14:textId="77777777" w:rsidR="00A05345" w:rsidRPr="00A05345" w:rsidRDefault="00A05345" w:rsidP="00A05345">
      <w:pPr>
        <w:jc w:val="both"/>
        <w:rPr>
          <w:rFonts w:ascii="Times New Roman" w:hAnsi="Times New Roman" w:cs="Times New Roman"/>
          <w:sz w:val="24"/>
          <w:szCs w:val="24"/>
          <w:lang w:val="es-ES_tradnl"/>
        </w:rPr>
      </w:pPr>
    </w:p>
    <w:p w14:paraId="4C95EC38" w14:textId="77777777" w:rsidR="00A05345" w:rsidRPr="00A05345" w:rsidRDefault="00A05345" w:rsidP="00A05345">
      <w:pPr>
        <w:jc w:val="both"/>
        <w:rPr>
          <w:rFonts w:ascii="Times New Roman" w:hAnsi="Times New Roman" w:cs="Times New Roman"/>
          <w:sz w:val="24"/>
          <w:szCs w:val="24"/>
          <w:lang w:val="es-ES_tradnl"/>
        </w:rPr>
      </w:pPr>
    </w:p>
    <w:p w14:paraId="2E940F9D" w14:textId="77777777" w:rsidR="00A05345" w:rsidRDefault="00A05345" w:rsidP="00A05345">
      <w:pPr>
        <w:jc w:val="both"/>
        <w:rPr>
          <w:rFonts w:ascii="Times New Roman" w:hAnsi="Times New Roman" w:cs="Times New Roman"/>
          <w:sz w:val="24"/>
          <w:szCs w:val="24"/>
        </w:rPr>
      </w:pPr>
    </w:p>
    <w:p w14:paraId="3D0B0DC1" w14:textId="77777777" w:rsidR="00A05345" w:rsidRDefault="00A05345" w:rsidP="00A05345">
      <w:pPr>
        <w:jc w:val="both"/>
        <w:rPr>
          <w:rFonts w:ascii="Times New Roman" w:hAnsi="Times New Roman" w:cs="Times New Roman"/>
          <w:sz w:val="24"/>
          <w:szCs w:val="24"/>
        </w:rPr>
      </w:pPr>
    </w:p>
    <w:p w14:paraId="74F952C9" w14:textId="77777777" w:rsidR="00A05345" w:rsidRDefault="00A05345" w:rsidP="00A05345">
      <w:pPr>
        <w:jc w:val="both"/>
        <w:rPr>
          <w:rFonts w:ascii="Times New Roman" w:hAnsi="Times New Roman" w:cs="Times New Roman"/>
          <w:sz w:val="24"/>
          <w:szCs w:val="24"/>
        </w:rPr>
      </w:pPr>
    </w:p>
    <w:p w14:paraId="75DED5E2" w14:textId="77777777" w:rsidR="00A05345" w:rsidRDefault="00A05345" w:rsidP="00A05345">
      <w:pPr>
        <w:jc w:val="both"/>
        <w:rPr>
          <w:rFonts w:ascii="Times New Roman" w:hAnsi="Times New Roman" w:cs="Times New Roman"/>
          <w:sz w:val="24"/>
          <w:szCs w:val="24"/>
        </w:rPr>
      </w:pPr>
    </w:p>
    <w:p w14:paraId="6B1B3B91" w14:textId="77777777" w:rsidR="00A05345" w:rsidRDefault="00A05345" w:rsidP="00A05345">
      <w:pPr>
        <w:jc w:val="both"/>
        <w:rPr>
          <w:rFonts w:ascii="Times New Roman" w:hAnsi="Times New Roman" w:cs="Times New Roman"/>
          <w:sz w:val="24"/>
          <w:szCs w:val="24"/>
        </w:rPr>
      </w:pPr>
    </w:p>
    <w:p w14:paraId="51705277" w14:textId="77777777" w:rsidR="00A05345" w:rsidRDefault="00A05345" w:rsidP="00A05345">
      <w:pPr>
        <w:jc w:val="both"/>
        <w:rPr>
          <w:rFonts w:ascii="Times New Roman" w:hAnsi="Times New Roman" w:cs="Times New Roman"/>
          <w:sz w:val="24"/>
          <w:szCs w:val="24"/>
        </w:rPr>
      </w:pPr>
    </w:p>
    <w:p w14:paraId="0E5C9F8D" w14:textId="77777777" w:rsidR="00A05345" w:rsidRDefault="00A05345" w:rsidP="00A05345">
      <w:pPr>
        <w:jc w:val="both"/>
        <w:rPr>
          <w:rFonts w:ascii="Times New Roman" w:hAnsi="Times New Roman" w:cs="Times New Roman"/>
          <w:sz w:val="24"/>
          <w:szCs w:val="24"/>
        </w:rPr>
      </w:pPr>
    </w:p>
    <w:p w14:paraId="46784F04" w14:textId="77777777" w:rsidR="00A05345" w:rsidRDefault="00A05345" w:rsidP="00A05345">
      <w:pPr>
        <w:jc w:val="both"/>
        <w:rPr>
          <w:rFonts w:ascii="Times New Roman" w:hAnsi="Times New Roman" w:cs="Times New Roman"/>
          <w:sz w:val="24"/>
          <w:szCs w:val="24"/>
        </w:rPr>
      </w:pPr>
    </w:p>
    <w:p w14:paraId="06967442" w14:textId="77777777" w:rsidR="00A05345" w:rsidRDefault="00A05345" w:rsidP="00A05345">
      <w:pPr>
        <w:jc w:val="both"/>
        <w:rPr>
          <w:rFonts w:ascii="Times New Roman" w:hAnsi="Times New Roman" w:cs="Times New Roman"/>
          <w:sz w:val="24"/>
          <w:szCs w:val="24"/>
        </w:rPr>
      </w:pPr>
    </w:p>
    <w:p w14:paraId="174E90A7" w14:textId="77777777" w:rsidR="00A05345" w:rsidRDefault="00A05345" w:rsidP="00A05345">
      <w:pPr>
        <w:jc w:val="both"/>
        <w:rPr>
          <w:rFonts w:ascii="Times New Roman" w:hAnsi="Times New Roman" w:cs="Times New Roman"/>
          <w:sz w:val="24"/>
          <w:szCs w:val="24"/>
        </w:rPr>
      </w:pPr>
    </w:p>
    <w:p w14:paraId="5127FF2B" w14:textId="77777777" w:rsidR="00A05345" w:rsidRDefault="00A05345" w:rsidP="00A05345">
      <w:pPr>
        <w:jc w:val="both"/>
        <w:rPr>
          <w:rFonts w:ascii="Times New Roman" w:hAnsi="Times New Roman" w:cs="Times New Roman"/>
          <w:sz w:val="24"/>
          <w:szCs w:val="24"/>
        </w:rPr>
      </w:pPr>
    </w:p>
    <w:p w14:paraId="518AB868" w14:textId="77777777" w:rsidR="00A05345" w:rsidRDefault="00A05345" w:rsidP="00A05345">
      <w:pPr>
        <w:jc w:val="both"/>
        <w:rPr>
          <w:rFonts w:ascii="Times New Roman" w:hAnsi="Times New Roman" w:cs="Times New Roman"/>
          <w:sz w:val="24"/>
          <w:szCs w:val="24"/>
        </w:rPr>
      </w:pPr>
    </w:p>
    <w:p w14:paraId="64791326" w14:textId="77777777" w:rsidR="00A05345" w:rsidRDefault="00A05345" w:rsidP="00A05345">
      <w:pPr>
        <w:jc w:val="both"/>
        <w:rPr>
          <w:rFonts w:ascii="Times New Roman" w:hAnsi="Times New Roman" w:cs="Times New Roman"/>
          <w:sz w:val="24"/>
          <w:szCs w:val="24"/>
        </w:rPr>
      </w:pPr>
    </w:p>
    <w:p w14:paraId="26024573" w14:textId="77777777" w:rsidR="00A05345" w:rsidRDefault="00A05345" w:rsidP="00A05345">
      <w:pPr>
        <w:jc w:val="both"/>
        <w:rPr>
          <w:rFonts w:ascii="Times New Roman" w:hAnsi="Times New Roman" w:cs="Times New Roman"/>
          <w:sz w:val="24"/>
          <w:szCs w:val="24"/>
        </w:rPr>
      </w:pPr>
    </w:p>
    <w:p w14:paraId="69628A2B" w14:textId="77777777" w:rsidR="00A05345" w:rsidRDefault="00A05345" w:rsidP="00A05345">
      <w:pPr>
        <w:jc w:val="both"/>
        <w:rPr>
          <w:rFonts w:ascii="Times New Roman" w:hAnsi="Times New Roman" w:cs="Times New Roman"/>
          <w:sz w:val="24"/>
          <w:szCs w:val="24"/>
        </w:rPr>
      </w:pPr>
    </w:p>
    <w:p w14:paraId="4EF21EAB" w14:textId="77777777" w:rsidR="00A05345" w:rsidRDefault="00A05345" w:rsidP="00A05345">
      <w:pPr>
        <w:jc w:val="both"/>
        <w:rPr>
          <w:rFonts w:ascii="Times New Roman" w:hAnsi="Times New Roman" w:cs="Times New Roman"/>
          <w:sz w:val="24"/>
          <w:szCs w:val="24"/>
        </w:rPr>
      </w:pPr>
    </w:p>
    <w:p w14:paraId="02DE89CE" w14:textId="77777777" w:rsidR="00A05345" w:rsidRDefault="00A05345" w:rsidP="00A05345">
      <w:pPr>
        <w:jc w:val="both"/>
        <w:rPr>
          <w:rFonts w:ascii="Times New Roman" w:hAnsi="Times New Roman" w:cs="Times New Roman"/>
          <w:sz w:val="24"/>
          <w:szCs w:val="24"/>
        </w:rPr>
      </w:pPr>
    </w:p>
    <w:p w14:paraId="3521021C" w14:textId="77777777" w:rsidR="00A05345" w:rsidRDefault="00A05345" w:rsidP="00A05345">
      <w:pPr>
        <w:jc w:val="both"/>
        <w:rPr>
          <w:rFonts w:ascii="Times New Roman" w:hAnsi="Times New Roman" w:cs="Times New Roman"/>
          <w:sz w:val="24"/>
          <w:szCs w:val="24"/>
        </w:rPr>
      </w:pPr>
    </w:p>
    <w:p w14:paraId="4D2D48DB" w14:textId="77777777" w:rsidR="00A05345" w:rsidRPr="00A05345" w:rsidRDefault="00A05345" w:rsidP="00A05345">
      <w:pPr>
        <w:jc w:val="both"/>
        <w:rPr>
          <w:rFonts w:ascii="Times New Roman" w:hAnsi="Times New Roman" w:cs="Times New Roman"/>
          <w:sz w:val="24"/>
          <w:szCs w:val="24"/>
        </w:rPr>
      </w:pPr>
    </w:p>
    <w:p w14:paraId="0127C9C3" w14:textId="77777777" w:rsidR="00A05345" w:rsidRPr="00A05345" w:rsidRDefault="00A05345" w:rsidP="00A05345">
      <w:pPr>
        <w:jc w:val="both"/>
        <w:rPr>
          <w:rFonts w:ascii="Times New Roman" w:hAnsi="Times New Roman" w:cs="Times New Roman"/>
          <w:bCs/>
          <w:sz w:val="18"/>
          <w:szCs w:val="18"/>
        </w:rPr>
      </w:pPr>
      <w:r w:rsidRPr="00A05345">
        <w:rPr>
          <w:rFonts w:ascii="Times New Roman" w:hAnsi="Times New Roman" w:cs="Times New Roman"/>
          <w:bCs/>
          <w:sz w:val="18"/>
          <w:szCs w:val="18"/>
        </w:rPr>
        <w:t>Protección de datos.– En cumplimiento de lo establecido en la Ley Orgánica 3/2018, de 5 de diciembre, de Protección de Datos Personales y garantía de los derechos digitales, se le informa que los datos de carácter personal facilitados en el presente impreso, se utilizarán exclusivamente para el ejercicio de las competencias municipales en el presente procedimiento y serán incorporados a los ficheros que conforman la base de datos de este Ayuntamiento de Liédena, ante el que podrá ejercitar los derechos de acceso, rectificación, cancelación y oposición dirigiéndose al Registro General.</w:t>
      </w:r>
    </w:p>
    <w:sectPr w:rsidR="00A05345" w:rsidRPr="00A0534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2F5698E"/>
    <w:multiLevelType w:val="hybridMultilevel"/>
    <w:tmpl w:val="8FD43F22"/>
    <w:lvl w:ilvl="0" w:tplc="8108AF94">
      <w:start w:val="1"/>
      <w:numFmt w:val="decimal"/>
      <w:lvlText w:val="%1."/>
      <w:lvlJc w:val="left"/>
      <w:pPr>
        <w:ind w:left="462" w:hanging="360"/>
      </w:pPr>
      <w:rPr>
        <w:spacing w:val="-1"/>
        <w:w w:val="99"/>
        <w:lang w:val="es-ES" w:eastAsia="en-US" w:bidi="ar-SA"/>
      </w:rPr>
    </w:lvl>
    <w:lvl w:ilvl="1" w:tplc="69EA9464">
      <w:start w:val="1"/>
      <w:numFmt w:val="lowerLetter"/>
      <w:lvlText w:val="%2)"/>
      <w:lvlJc w:val="left"/>
      <w:pPr>
        <w:ind w:left="668" w:hanging="356"/>
      </w:pPr>
      <w:rPr>
        <w:spacing w:val="-1"/>
        <w:w w:val="99"/>
        <w:lang w:val="es-ES" w:eastAsia="en-US" w:bidi="ar-SA"/>
      </w:rPr>
    </w:lvl>
    <w:lvl w:ilvl="2" w:tplc="2C1A54D0">
      <w:numFmt w:val="bullet"/>
      <w:lvlText w:val="•"/>
      <w:lvlJc w:val="left"/>
      <w:pPr>
        <w:ind w:left="1555" w:hanging="356"/>
      </w:pPr>
      <w:rPr>
        <w:lang w:val="es-ES" w:eastAsia="en-US" w:bidi="ar-SA"/>
      </w:rPr>
    </w:lvl>
    <w:lvl w:ilvl="3" w:tplc="041CDFEC">
      <w:numFmt w:val="bullet"/>
      <w:lvlText w:val="•"/>
      <w:lvlJc w:val="left"/>
      <w:pPr>
        <w:ind w:left="2450" w:hanging="356"/>
      </w:pPr>
      <w:rPr>
        <w:lang w:val="es-ES" w:eastAsia="en-US" w:bidi="ar-SA"/>
      </w:rPr>
    </w:lvl>
    <w:lvl w:ilvl="4" w:tplc="22FECA30">
      <w:numFmt w:val="bullet"/>
      <w:lvlText w:val="•"/>
      <w:lvlJc w:val="left"/>
      <w:pPr>
        <w:ind w:left="3346" w:hanging="356"/>
      </w:pPr>
      <w:rPr>
        <w:lang w:val="es-ES" w:eastAsia="en-US" w:bidi="ar-SA"/>
      </w:rPr>
    </w:lvl>
    <w:lvl w:ilvl="5" w:tplc="48961070">
      <w:numFmt w:val="bullet"/>
      <w:lvlText w:val="•"/>
      <w:lvlJc w:val="left"/>
      <w:pPr>
        <w:ind w:left="4241" w:hanging="356"/>
      </w:pPr>
      <w:rPr>
        <w:lang w:val="es-ES" w:eastAsia="en-US" w:bidi="ar-SA"/>
      </w:rPr>
    </w:lvl>
    <w:lvl w:ilvl="6" w:tplc="E94E1980">
      <w:numFmt w:val="bullet"/>
      <w:lvlText w:val="•"/>
      <w:lvlJc w:val="left"/>
      <w:pPr>
        <w:ind w:left="5137" w:hanging="356"/>
      </w:pPr>
      <w:rPr>
        <w:lang w:val="es-ES" w:eastAsia="en-US" w:bidi="ar-SA"/>
      </w:rPr>
    </w:lvl>
    <w:lvl w:ilvl="7" w:tplc="8DDA4CD4">
      <w:numFmt w:val="bullet"/>
      <w:lvlText w:val="•"/>
      <w:lvlJc w:val="left"/>
      <w:pPr>
        <w:ind w:left="6032" w:hanging="356"/>
      </w:pPr>
      <w:rPr>
        <w:lang w:val="es-ES" w:eastAsia="en-US" w:bidi="ar-SA"/>
      </w:rPr>
    </w:lvl>
    <w:lvl w:ilvl="8" w:tplc="F2E045FE">
      <w:numFmt w:val="bullet"/>
      <w:lvlText w:val="•"/>
      <w:lvlJc w:val="left"/>
      <w:pPr>
        <w:ind w:left="6928" w:hanging="356"/>
      </w:pPr>
      <w:rPr>
        <w:lang w:val="es-ES" w:eastAsia="en-US" w:bidi="ar-SA"/>
      </w:rPr>
    </w:lvl>
  </w:abstractNum>
  <w:abstractNum w:abstractNumId="2" w15:restartNumberingAfterBreak="0">
    <w:nsid w:val="1B094D0A"/>
    <w:multiLevelType w:val="hybridMultilevel"/>
    <w:tmpl w:val="5E509A66"/>
    <w:lvl w:ilvl="0" w:tplc="EB885A2A">
      <w:numFmt w:val="bullet"/>
      <w:lvlText w:val=""/>
      <w:lvlJc w:val="left"/>
      <w:pPr>
        <w:ind w:left="668" w:hanging="356"/>
      </w:pPr>
      <w:rPr>
        <w:rFonts w:ascii="Symbol" w:eastAsia="Symbol" w:hAnsi="Symbol" w:cs="Symbol" w:hint="default"/>
        <w:w w:val="99"/>
        <w:sz w:val="20"/>
        <w:szCs w:val="20"/>
        <w:lang w:val="es-ES" w:eastAsia="en-US" w:bidi="ar-SA"/>
      </w:rPr>
    </w:lvl>
    <w:lvl w:ilvl="1" w:tplc="5A200F62">
      <w:numFmt w:val="bullet"/>
      <w:lvlText w:val="•"/>
      <w:lvlJc w:val="left"/>
      <w:pPr>
        <w:ind w:left="1465" w:hanging="356"/>
      </w:pPr>
      <w:rPr>
        <w:lang w:val="es-ES" w:eastAsia="en-US" w:bidi="ar-SA"/>
      </w:rPr>
    </w:lvl>
    <w:lvl w:ilvl="2" w:tplc="9EAEFED4">
      <w:numFmt w:val="bullet"/>
      <w:lvlText w:val="•"/>
      <w:lvlJc w:val="left"/>
      <w:pPr>
        <w:ind w:left="2271" w:hanging="356"/>
      </w:pPr>
      <w:rPr>
        <w:lang w:val="es-ES" w:eastAsia="en-US" w:bidi="ar-SA"/>
      </w:rPr>
    </w:lvl>
    <w:lvl w:ilvl="3" w:tplc="BAA24E2A">
      <w:numFmt w:val="bullet"/>
      <w:lvlText w:val="•"/>
      <w:lvlJc w:val="left"/>
      <w:pPr>
        <w:ind w:left="3077" w:hanging="356"/>
      </w:pPr>
      <w:rPr>
        <w:lang w:val="es-ES" w:eastAsia="en-US" w:bidi="ar-SA"/>
      </w:rPr>
    </w:lvl>
    <w:lvl w:ilvl="4" w:tplc="EF22AB88">
      <w:numFmt w:val="bullet"/>
      <w:lvlText w:val="•"/>
      <w:lvlJc w:val="left"/>
      <w:pPr>
        <w:ind w:left="3883" w:hanging="356"/>
      </w:pPr>
      <w:rPr>
        <w:lang w:val="es-ES" w:eastAsia="en-US" w:bidi="ar-SA"/>
      </w:rPr>
    </w:lvl>
    <w:lvl w:ilvl="5" w:tplc="EA8235E8">
      <w:numFmt w:val="bullet"/>
      <w:lvlText w:val="•"/>
      <w:lvlJc w:val="left"/>
      <w:pPr>
        <w:ind w:left="4689" w:hanging="356"/>
      </w:pPr>
      <w:rPr>
        <w:lang w:val="es-ES" w:eastAsia="en-US" w:bidi="ar-SA"/>
      </w:rPr>
    </w:lvl>
    <w:lvl w:ilvl="6" w:tplc="5DF29D2A">
      <w:numFmt w:val="bullet"/>
      <w:lvlText w:val="•"/>
      <w:lvlJc w:val="left"/>
      <w:pPr>
        <w:ind w:left="5495" w:hanging="356"/>
      </w:pPr>
      <w:rPr>
        <w:lang w:val="es-ES" w:eastAsia="en-US" w:bidi="ar-SA"/>
      </w:rPr>
    </w:lvl>
    <w:lvl w:ilvl="7" w:tplc="ECAC19BA">
      <w:numFmt w:val="bullet"/>
      <w:lvlText w:val="•"/>
      <w:lvlJc w:val="left"/>
      <w:pPr>
        <w:ind w:left="6301" w:hanging="356"/>
      </w:pPr>
      <w:rPr>
        <w:lang w:val="es-ES" w:eastAsia="en-US" w:bidi="ar-SA"/>
      </w:rPr>
    </w:lvl>
    <w:lvl w:ilvl="8" w:tplc="64662C6A">
      <w:numFmt w:val="bullet"/>
      <w:lvlText w:val="•"/>
      <w:lvlJc w:val="left"/>
      <w:pPr>
        <w:ind w:left="7107" w:hanging="356"/>
      </w:pPr>
      <w:rPr>
        <w:lang w:val="es-ES" w:eastAsia="en-US" w:bidi="ar-SA"/>
      </w:rPr>
    </w:lvl>
  </w:abstractNum>
  <w:abstractNum w:abstractNumId="3" w15:restartNumberingAfterBreak="0">
    <w:nsid w:val="1DE053C6"/>
    <w:multiLevelType w:val="hybridMultilevel"/>
    <w:tmpl w:val="96BE6AF6"/>
    <w:lvl w:ilvl="0" w:tplc="C9229C26">
      <w:start w:val="1"/>
      <w:numFmt w:val="decimal"/>
      <w:lvlText w:val="%1ª."/>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 w15:restartNumberingAfterBreak="0">
    <w:nsid w:val="50230DD2"/>
    <w:multiLevelType w:val="hybridMultilevel"/>
    <w:tmpl w:val="F48678BC"/>
    <w:lvl w:ilvl="0" w:tplc="5BB6A7B2">
      <w:start w:val="9"/>
      <w:numFmt w:val="bullet"/>
      <w:lvlText w:val="-"/>
      <w:lvlJc w:val="left"/>
      <w:pPr>
        <w:ind w:left="1068" w:hanging="360"/>
      </w:pPr>
      <w:rPr>
        <w:rFonts w:ascii="Arial" w:eastAsia="PMingLiU" w:hAnsi="Arial" w:cs="Aria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5" w15:restartNumberingAfterBreak="0">
    <w:nsid w:val="59735073"/>
    <w:multiLevelType w:val="hybridMultilevel"/>
    <w:tmpl w:val="14D4602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59D57DD4"/>
    <w:multiLevelType w:val="hybridMultilevel"/>
    <w:tmpl w:val="008A20A4"/>
    <w:lvl w:ilvl="0" w:tplc="AF60675E">
      <w:start w:val="1"/>
      <w:numFmt w:val="decimal"/>
      <w:lvlText w:val="%1."/>
      <w:lvlJc w:val="left"/>
      <w:pPr>
        <w:ind w:left="720" w:hanging="360"/>
      </w:pPr>
      <w:rPr>
        <w:i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65734C3A"/>
    <w:multiLevelType w:val="hybridMultilevel"/>
    <w:tmpl w:val="410E011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14966775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3663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92090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43399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60676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100782">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7" w16cid:durableId="830802336">
    <w:abstractNumId w:val="2"/>
    <w:lvlOverride w:ilvl="0"/>
    <w:lvlOverride w:ilvl="1"/>
    <w:lvlOverride w:ilvl="2"/>
    <w:lvlOverride w:ilvl="3"/>
    <w:lvlOverride w:ilvl="4"/>
    <w:lvlOverride w:ilvl="5"/>
    <w:lvlOverride w:ilvl="6"/>
    <w:lvlOverride w:ilvl="7"/>
    <w:lvlOverride w:ilvl="8"/>
  </w:num>
  <w:num w:numId="8" w16cid:durableId="1476139098">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345"/>
    <w:rsid w:val="000534A3"/>
    <w:rsid w:val="00456946"/>
    <w:rsid w:val="00576AAE"/>
    <w:rsid w:val="008C16D8"/>
    <w:rsid w:val="00A05345"/>
    <w:rsid w:val="00B558D5"/>
    <w:rsid w:val="00C142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4D60"/>
  <w15:chartTrackingRefBased/>
  <w15:docId w15:val="{19A8AF26-0520-4E76-ABF7-A68D6E553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264"/>
  </w:style>
  <w:style w:type="paragraph" w:styleId="Ttulo1">
    <w:name w:val="heading 1"/>
    <w:basedOn w:val="Normal"/>
    <w:next w:val="Normal"/>
    <w:link w:val="Ttulo1Car"/>
    <w:uiPriority w:val="9"/>
    <w:qFormat/>
    <w:rsid w:val="00A053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053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0534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0534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0534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0534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0534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0534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0534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0534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0534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0534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0534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0534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0534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0534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0534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05345"/>
    <w:rPr>
      <w:rFonts w:eastAsiaTheme="majorEastAsia" w:cstheme="majorBidi"/>
      <w:color w:val="272727" w:themeColor="text1" w:themeTint="D8"/>
    </w:rPr>
  </w:style>
  <w:style w:type="paragraph" w:styleId="Ttulo">
    <w:name w:val="Title"/>
    <w:basedOn w:val="Normal"/>
    <w:next w:val="Normal"/>
    <w:link w:val="TtuloCar"/>
    <w:uiPriority w:val="10"/>
    <w:qFormat/>
    <w:rsid w:val="00A053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0534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0534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0534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05345"/>
    <w:pPr>
      <w:spacing w:before="160"/>
      <w:jc w:val="center"/>
    </w:pPr>
    <w:rPr>
      <w:i/>
      <w:iCs/>
      <w:color w:val="404040" w:themeColor="text1" w:themeTint="BF"/>
    </w:rPr>
  </w:style>
  <w:style w:type="character" w:customStyle="1" w:styleId="CitaCar">
    <w:name w:val="Cita Car"/>
    <w:basedOn w:val="Fuentedeprrafopredeter"/>
    <w:link w:val="Cita"/>
    <w:uiPriority w:val="29"/>
    <w:rsid w:val="00A05345"/>
    <w:rPr>
      <w:i/>
      <w:iCs/>
      <w:color w:val="404040" w:themeColor="text1" w:themeTint="BF"/>
    </w:rPr>
  </w:style>
  <w:style w:type="paragraph" w:styleId="Prrafodelista">
    <w:name w:val="List Paragraph"/>
    <w:basedOn w:val="Normal"/>
    <w:uiPriority w:val="34"/>
    <w:qFormat/>
    <w:rsid w:val="00A05345"/>
    <w:pPr>
      <w:ind w:left="720"/>
      <w:contextualSpacing/>
    </w:pPr>
  </w:style>
  <w:style w:type="character" w:styleId="nfasisintenso">
    <w:name w:val="Intense Emphasis"/>
    <w:basedOn w:val="Fuentedeprrafopredeter"/>
    <w:uiPriority w:val="21"/>
    <w:qFormat/>
    <w:rsid w:val="00A05345"/>
    <w:rPr>
      <w:i/>
      <w:iCs/>
      <w:color w:val="2F5496" w:themeColor="accent1" w:themeShade="BF"/>
    </w:rPr>
  </w:style>
  <w:style w:type="paragraph" w:styleId="Citadestacada">
    <w:name w:val="Intense Quote"/>
    <w:basedOn w:val="Normal"/>
    <w:next w:val="Normal"/>
    <w:link w:val="CitadestacadaCar"/>
    <w:uiPriority w:val="30"/>
    <w:qFormat/>
    <w:rsid w:val="00A053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05345"/>
    <w:rPr>
      <w:i/>
      <w:iCs/>
      <w:color w:val="2F5496" w:themeColor="accent1" w:themeShade="BF"/>
    </w:rPr>
  </w:style>
  <w:style w:type="character" w:styleId="Referenciaintensa">
    <w:name w:val="Intense Reference"/>
    <w:basedOn w:val="Fuentedeprrafopredeter"/>
    <w:uiPriority w:val="32"/>
    <w:qFormat/>
    <w:rsid w:val="00A0534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367</Words>
  <Characters>2019</Characters>
  <Application>Microsoft Office Word</Application>
  <DocSecurity>0</DocSecurity>
  <Lines>16</Lines>
  <Paragraphs>4</Paragraphs>
  <ScaleCrop>false</ScaleCrop>
  <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2025-10-30T15:11:00Z</dcterms:created>
  <dcterms:modified xsi:type="dcterms:W3CDTF">2025-10-30T15:11:00Z</dcterms:modified>
</cp:coreProperties>
</file>