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99A" w:rsidRPr="002F099A" w:rsidRDefault="002F099A" w:rsidP="00F377F5">
      <w:pPr>
        <w:rPr>
          <w:rFonts w:cstheme="minorHAnsi"/>
        </w:rPr>
      </w:pPr>
    </w:p>
    <w:p w:rsidR="002F099A" w:rsidRDefault="00A675EC" w:rsidP="00F377F5">
      <w:pPr>
        <w:shd w:val="clear" w:color="auto" w:fill="C00000"/>
        <w:jc w:val="center"/>
        <w:rPr>
          <w:rFonts w:cstheme="minorHAnsi"/>
          <w:b/>
        </w:rPr>
      </w:pPr>
      <w:r w:rsidRPr="002F099A">
        <w:rPr>
          <w:rFonts w:cstheme="minorHAnsi"/>
          <w:b/>
        </w:rPr>
        <w:t>DECLARACIÓN DE A</w:t>
      </w:r>
      <w:r w:rsidR="00533613" w:rsidRPr="002F099A">
        <w:rPr>
          <w:rFonts w:cstheme="minorHAnsi"/>
          <w:b/>
        </w:rPr>
        <w:t>USENCIA DE CONFLICTOS DE INTERESES</w:t>
      </w:r>
    </w:p>
    <w:p w:rsidR="00F377F5" w:rsidRPr="002F099A" w:rsidRDefault="00F377F5" w:rsidP="00F377F5">
      <w:pPr>
        <w:shd w:val="clear" w:color="auto" w:fill="C00000"/>
        <w:jc w:val="center"/>
        <w:rPr>
          <w:rFonts w:cstheme="minorHAnsi"/>
          <w:b/>
        </w:rPr>
      </w:pPr>
      <w:r w:rsidRPr="002F099A">
        <w:rPr>
          <w:rFonts w:cstheme="minorHAnsi"/>
          <w:b/>
        </w:rPr>
        <w:t xml:space="preserve"> (DACI)</w:t>
      </w:r>
      <w:r w:rsidR="002F099A" w:rsidRPr="002F099A">
        <w:rPr>
          <w:rFonts w:cstheme="minorHAnsi"/>
          <w:b/>
        </w:rPr>
        <w:t xml:space="preserve"> (ORDEN HFP/1030/2021)</w:t>
      </w:r>
    </w:p>
    <w:p w:rsidR="00F377F5" w:rsidRPr="002F099A" w:rsidRDefault="00F377F5" w:rsidP="00F377F5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Expediente:</w:t>
      </w:r>
      <w:r w:rsidR="00583D51">
        <w:rPr>
          <w:rFonts w:cstheme="minorHAnsi"/>
        </w:rPr>
        <w:t xml:space="preserve"> </w:t>
      </w:r>
      <w:bookmarkStart w:id="0" w:name="_GoBack"/>
      <w:r w:rsidR="00583D51">
        <w:rPr>
          <w:rFonts w:cstheme="minorHAnsi"/>
        </w:rPr>
        <w:t>2025/04</w:t>
      </w:r>
      <w:bookmarkEnd w:id="0"/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Al objeto de garantizar la imparcialidad en el procedimiento de contratación/subvención arriba referenciado, el/los abajo firmante/s, como participante/s en el proceso de preparación y tramitación del expediente, declara/declaran: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Primero. Estar informado/s de lo siguiente: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 xml:space="preserve">1. Que el artículo 61.3 «Conflicto de intereses», del Reglamento (UE, </w:t>
      </w:r>
      <w:proofErr w:type="spellStart"/>
      <w:r w:rsidRPr="00E91EDB">
        <w:rPr>
          <w:rFonts w:cstheme="minorHAnsi"/>
        </w:rPr>
        <w:t>Euratom</w:t>
      </w:r>
      <w:proofErr w:type="spellEnd"/>
      <w:r w:rsidRPr="00E91EDB">
        <w:rPr>
          <w:rFonts w:cstheme="minorHAnsi"/>
        </w:rPr>
        <w:t>) 2018/1046 del Parlamento Europeo y del Consejo, de 18 de julio (Reglamento financiero de la UE) establece que «existirá conflicto de intereses cuando el ejercicio imparcial y objetivo de las funciones se vea comprometido por razones familiares, afectivas, de afinidad política o nacional, de interés económico o por cualquier motivo directo o indirecto de interés personal.»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2. Que el artículo 64 «Lucha contra la corrupción y prevención de los conflictos de intereses» de la Ley 9/2017, de 8 de noviembre, de Contratos del Sector Público, tiene el fin de evitar cualquier distorsión de la competencia y garantizar la transparencia en el procedimiento y asegurar la igualdad de trato a todos los candidatos y licitadores.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3. Que el artículo 23 «Abstención», de la Ley 40/2015, de 1 octubre, de Régimen Jurídico del Sector Público, establece que deberán abstenerse de intervenir en el procedimiento «las autoridades y el personal al servicio de las Administraciones en quienes se den algunas de las circunstancias señaladas en el apartado siguiente», siendo éstas: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a) Tener interés personal en el asunto de que se trate o en otro en cuya resolución pudiera influir la de aquél; ser administrador de sociedad o entidad interesada, o tener cuestión litigiosa pendiente con algún interesado.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b) Tener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c) Tener amistad íntima o enemistad manifiesta con alguna de las personas mencionadas en el apartado anterior.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d) Haber intervenido como perito o como testigo en el procedimiento de que se trate.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e) Tener relación de servicio con persona natural o jurídica interesada directamente en el asunto, o haberle prestado en los dos últimos años servicios profesionales de cualquier tipo y en cualquier circunstancia o lugar».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 xml:space="preserve">Segundo. Que no se encuentra/n incurso/s en ninguna situación que pueda calificarse de conflicto de intereses de las indicadas en el artículo 61.3 del Reglamento Financiero de la UE y que no concurre en su/s persona/s ninguna causa de abstención del artículo 23.2 de la Ley </w:t>
      </w:r>
      <w:r w:rsidRPr="00E91EDB">
        <w:rPr>
          <w:rFonts w:cstheme="minorHAnsi"/>
        </w:rPr>
        <w:lastRenderedPageBreak/>
        <w:t>40/2015, de 1 de octubre, de Régimen Jurídico del Sector Público que pueda afectar al procedimiento de licitación/concesión.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Tercero. Que se compromete/n a poner en conocimiento del órgano de contratación/comisión de evaluación, sin dilación, cualquier situación de conflicto de intereses o causa de abstención que dé o pudiera dar lugar a dicho escenario.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E91EDB" w:rsidRPr="00E91EDB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Cuarto. Conozco que, una declaración de ausencia de conflicto de intereses que se demuestre que sea falsa, acarreará las consecuencias disciplinarias/administrativas/judiciales que establezca la normativa de aplicación.</w:t>
      </w:r>
    </w:p>
    <w:p w:rsidR="00E91EDB" w:rsidRPr="00E91EDB" w:rsidRDefault="00E91EDB" w:rsidP="00E91EDB">
      <w:pPr>
        <w:jc w:val="both"/>
        <w:rPr>
          <w:rFonts w:cstheme="minorHAnsi"/>
        </w:rPr>
      </w:pPr>
    </w:p>
    <w:p w:rsidR="004C66B4" w:rsidRPr="002F099A" w:rsidRDefault="00E91EDB" w:rsidP="00E91EDB">
      <w:pPr>
        <w:jc w:val="both"/>
        <w:rPr>
          <w:rFonts w:cstheme="minorHAnsi"/>
        </w:rPr>
      </w:pPr>
      <w:r w:rsidRPr="00E91EDB">
        <w:rPr>
          <w:rFonts w:cstheme="minorHAnsi"/>
        </w:rPr>
        <w:t>(Fecha y firma, nombre completo y DNI)</w:t>
      </w:r>
    </w:p>
    <w:p w:rsidR="004C66B4" w:rsidRPr="002F099A" w:rsidRDefault="004C66B4" w:rsidP="004C66B4">
      <w:pPr>
        <w:jc w:val="both"/>
        <w:rPr>
          <w:rFonts w:cstheme="minorHAnsi"/>
        </w:rPr>
      </w:pPr>
    </w:p>
    <w:p w:rsidR="004C66B4" w:rsidRPr="002F099A" w:rsidRDefault="004C66B4" w:rsidP="004C66B4">
      <w:pPr>
        <w:jc w:val="both"/>
        <w:rPr>
          <w:rFonts w:cstheme="minorHAnsi"/>
        </w:rPr>
      </w:pPr>
    </w:p>
    <w:p w:rsidR="004C66B4" w:rsidRPr="002F099A" w:rsidRDefault="004C66B4" w:rsidP="004C66B4">
      <w:pPr>
        <w:jc w:val="both"/>
        <w:rPr>
          <w:rFonts w:cstheme="minorHAnsi"/>
        </w:rPr>
      </w:pPr>
    </w:p>
    <w:p w:rsidR="004C66B4" w:rsidRPr="002F099A" w:rsidRDefault="004C66B4" w:rsidP="004C66B4">
      <w:pPr>
        <w:jc w:val="both"/>
        <w:rPr>
          <w:rFonts w:cstheme="minorHAnsi"/>
        </w:rPr>
      </w:pPr>
    </w:p>
    <w:p w:rsidR="004C66B4" w:rsidRPr="002F099A" w:rsidRDefault="004C66B4" w:rsidP="004C66B4">
      <w:pPr>
        <w:jc w:val="both"/>
        <w:rPr>
          <w:rFonts w:cstheme="minorHAnsi"/>
        </w:rPr>
      </w:pPr>
    </w:p>
    <w:p w:rsidR="004C66B4" w:rsidRPr="002F099A" w:rsidRDefault="004C66B4" w:rsidP="00F377F5">
      <w:pPr>
        <w:jc w:val="both"/>
        <w:rPr>
          <w:rFonts w:cstheme="minorHAnsi"/>
          <w:b/>
        </w:rPr>
      </w:pPr>
    </w:p>
    <w:p w:rsidR="004C66B4" w:rsidRPr="002F099A" w:rsidRDefault="004C66B4" w:rsidP="00F377F5">
      <w:pPr>
        <w:jc w:val="both"/>
        <w:rPr>
          <w:rFonts w:cstheme="minorHAnsi"/>
          <w:b/>
        </w:rPr>
      </w:pPr>
    </w:p>
    <w:p w:rsidR="007B216A" w:rsidRPr="002F099A" w:rsidRDefault="007B216A">
      <w:pPr>
        <w:rPr>
          <w:rFonts w:cstheme="minorHAnsi"/>
        </w:rPr>
      </w:pPr>
    </w:p>
    <w:sectPr w:rsidR="007B216A" w:rsidRPr="002F099A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7F5" w:rsidRDefault="00F377F5" w:rsidP="00F377F5">
      <w:r>
        <w:separator/>
      </w:r>
    </w:p>
  </w:endnote>
  <w:endnote w:type="continuationSeparator" w:id="0">
    <w:p w:rsidR="00F377F5" w:rsidRDefault="00F377F5" w:rsidP="00F3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7F5" w:rsidRPr="00F377F5" w:rsidRDefault="00F377F5" w:rsidP="00F377F5">
    <w:pPr>
      <w:pStyle w:val="Piedepgina"/>
      <w:jc w:val="center"/>
      <w:rPr>
        <w:rFonts w:ascii="Century Gothic" w:hAnsi="Century Gothic"/>
        <w:i/>
        <w:sz w:val="16"/>
        <w:lang w:val="es-ES_tradnl"/>
      </w:rPr>
    </w:pPr>
    <w:r w:rsidRPr="00F377F5">
      <w:rPr>
        <w:rFonts w:ascii="Century Gothic" w:hAnsi="Century Gothic"/>
        <w:i/>
        <w:sz w:val="16"/>
        <w:lang w:val="es-ES_tradnl"/>
      </w:rPr>
      <w:t>Declaración de Conflicto de Intereses (DACI)</w:t>
    </w:r>
  </w:p>
  <w:p w:rsidR="00F377F5" w:rsidRPr="00F377F5" w:rsidRDefault="00F377F5" w:rsidP="00F377F5">
    <w:pPr>
      <w:pStyle w:val="Piedepgina"/>
      <w:jc w:val="center"/>
      <w:rPr>
        <w:rFonts w:ascii="Century Gothic" w:hAnsi="Century Gothic"/>
        <w:i/>
        <w:sz w:val="16"/>
        <w:lang w:val="es-ES_tradnl"/>
      </w:rPr>
    </w:pPr>
    <w:r w:rsidRPr="00F377F5">
      <w:rPr>
        <w:rFonts w:ascii="Century Gothic" w:hAnsi="Century Gothic"/>
        <w:i/>
        <w:sz w:val="16"/>
        <w:lang w:val="es-ES_tradnl"/>
      </w:rPr>
      <w:t xml:space="preserve">IdiSNA. Recinto Hospital Universitario de Navarra. C/ </w:t>
    </w:r>
    <w:proofErr w:type="spellStart"/>
    <w:r w:rsidRPr="00F377F5">
      <w:rPr>
        <w:rFonts w:ascii="Century Gothic" w:hAnsi="Century Gothic"/>
        <w:i/>
        <w:sz w:val="16"/>
        <w:lang w:val="es-ES_tradnl"/>
      </w:rPr>
      <w:t>Irunlarrea</w:t>
    </w:r>
    <w:proofErr w:type="spellEnd"/>
    <w:r w:rsidRPr="00F377F5">
      <w:rPr>
        <w:rFonts w:ascii="Century Gothic" w:hAnsi="Century Gothic"/>
        <w:i/>
        <w:sz w:val="16"/>
        <w:lang w:val="es-ES_tradnl"/>
      </w:rPr>
      <w:t>, 3, 31008. Pamplona, Navarra, España.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7F5" w:rsidRDefault="00F377F5" w:rsidP="00F377F5">
      <w:r>
        <w:separator/>
      </w:r>
    </w:p>
  </w:footnote>
  <w:footnote w:type="continuationSeparator" w:id="0">
    <w:p w:rsidR="00F377F5" w:rsidRDefault="00F377F5" w:rsidP="00F37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099A" w:rsidRDefault="002F099A" w:rsidP="002F099A">
    <w:pPr>
      <w:pStyle w:val="Encabezado"/>
    </w:pPr>
    <w:r w:rsidRPr="008567F0">
      <w:rPr>
        <w:noProof/>
        <w:lang w:eastAsia="es-ES"/>
      </w:rPr>
      <w:drawing>
        <wp:inline distT="0" distB="0" distL="0" distR="0" wp14:anchorId="657E1C46" wp14:editId="320FA7FC">
          <wp:extent cx="924431" cy="295588"/>
          <wp:effectExtent l="0" t="0" r="0" b="9525"/>
          <wp:docPr id="15" name="Imagen 15" descr="K:\INVESTIGO\RECURSOS GRÁFICOS\LOGOS INSTITUCIONES\Formato PNG\idis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K:\INVESTIGO\RECURSOS GRÁFICOS\LOGOS INSTITUCIONES\Formato PNG\idisn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049" cy="304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noProof/>
        <w:lang w:eastAsia="es-ES"/>
      </w:rPr>
      <w:drawing>
        <wp:inline distT="0" distB="0" distL="0" distR="0" wp14:anchorId="1DAC405F" wp14:editId="742E3D79">
          <wp:extent cx="1027538" cy="367030"/>
          <wp:effectExtent l="0" t="0" r="1270" b="0"/>
          <wp:docPr id="5" name="Imagen 5" descr="Instituto de Salud Carlos III | AseB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nstituto de Salud Carlos III | AseBi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7721" cy="384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</w:t>
    </w:r>
    <w:r w:rsidRPr="00613734">
      <w:rPr>
        <w:noProof/>
        <w:lang w:eastAsia="es-ES"/>
      </w:rPr>
      <w:drawing>
        <wp:inline distT="0" distB="0" distL="0" distR="0" wp14:anchorId="2CF9374E" wp14:editId="6FCB77FC">
          <wp:extent cx="647700" cy="364331"/>
          <wp:effectExtent l="0" t="0" r="0" b="0"/>
          <wp:docPr id="4" name="Imagen 4" descr="C:\Users\D125658\AppData\Local\Temp\peazip-tmp\.ptmp274C5A\logosplanderecuperacion\JPG\Logo PRTR cuatro líneas\LOGO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125658\AppData\Local\Temp\peazip-tmp\.ptmp274C5A\logosplanderecuperacion\JPG\Logo PRTR cuatro líneas\LOGO C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684" cy="37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noProof/>
        <w:lang w:eastAsia="es-ES"/>
      </w:rPr>
      <w:drawing>
        <wp:inline distT="0" distB="0" distL="0" distR="0" wp14:anchorId="6BC6F7C7" wp14:editId="4B1C8999">
          <wp:extent cx="1228725" cy="361178"/>
          <wp:effectExtent l="0" t="0" r="0" b="1270"/>
          <wp:docPr id="3" name="Imagen 3" descr="Financiado por la Unión Europea – NextGenerationEU - Jardín del papagay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anciado por la Unión Europea – NextGenerationEU - Jardín del papagay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3437" cy="368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77F5" w:rsidRDefault="00F377F5">
    <w:pPr>
      <w:pStyle w:val="Encabezado"/>
    </w:pPr>
    <w:r>
      <w:t xml:space="preserve">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3B"/>
    <w:rsid w:val="0003540E"/>
    <w:rsid w:val="000420EC"/>
    <w:rsid w:val="00070896"/>
    <w:rsid w:val="001C34E4"/>
    <w:rsid w:val="001D1B25"/>
    <w:rsid w:val="002F099A"/>
    <w:rsid w:val="0031710F"/>
    <w:rsid w:val="003D4F5D"/>
    <w:rsid w:val="004C66B4"/>
    <w:rsid w:val="00533613"/>
    <w:rsid w:val="0055768A"/>
    <w:rsid w:val="00583D51"/>
    <w:rsid w:val="006D0B44"/>
    <w:rsid w:val="007B216A"/>
    <w:rsid w:val="00984449"/>
    <w:rsid w:val="00A26785"/>
    <w:rsid w:val="00A675EC"/>
    <w:rsid w:val="00AC0C2E"/>
    <w:rsid w:val="00B309D1"/>
    <w:rsid w:val="00B319E4"/>
    <w:rsid w:val="00DD1F5F"/>
    <w:rsid w:val="00E6223B"/>
    <w:rsid w:val="00E74E5B"/>
    <w:rsid w:val="00E91EDB"/>
    <w:rsid w:val="00F37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E29FB"/>
  <w15:chartTrackingRefBased/>
  <w15:docId w15:val="{9432B8E5-8289-4C02-91AE-8B2672DC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7F5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F377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77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37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377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377F5"/>
  </w:style>
  <w:style w:type="paragraph" w:styleId="Piedepgina">
    <w:name w:val="footer"/>
    <w:basedOn w:val="Normal"/>
    <w:link w:val="PiedepginaCar"/>
    <w:uiPriority w:val="99"/>
    <w:unhideWhenUsed/>
    <w:rsid w:val="00F377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1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2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D125658</dc:creator>
  <cp:keywords/>
  <dc:description/>
  <cp:lastModifiedBy>D125658</cp:lastModifiedBy>
  <cp:revision>19</cp:revision>
  <cp:lastPrinted>2023-07-27T11:35:00Z</cp:lastPrinted>
  <dcterms:created xsi:type="dcterms:W3CDTF">2023-07-26T10:31:00Z</dcterms:created>
  <dcterms:modified xsi:type="dcterms:W3CDTF">2025-05-29T12:00:00Z</dcterms:modified>
</cp:coreProperties>
</file>