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32DDAA" w14:textId="1D88A00A" w:rsidR="00AF2765" w:rsidRPr="002E30ED" w:rsidRDefault="002E30ED" w:rsidP="002E30ED">
      <w:pPr>
        <w:pStyle w:val="Anexo"/>
      </w:pPr>
      <w:r w:rsidRPr="002E30ED">
        <w:t>ANEXO IV</w:t>
      </w:r>
      <w:r w:rsidR="00142CB3" w:rsidRPr="002E30ED">
        <w:t>: PROPOSICIÓN ECONÓMICA</w:t>
      </w:r>
    </w:p>
    <w:p w14:paraId="7CA421CD" w14:textId="77777777" w:rsidR="00DD1EC4" w:rsidRDefault="00DD1EC4" w:rsidP="00726B7D">
      <w:pPr>
        <w:jc w:val="center"/>
        <w:rPr>
          <w:rFonts w:asciiTheme="minorHAnsi" w:hAnsiTheme="minorHAnsi" w:cstheme="minorHAnsi"/>
          <w:b/>
        </w:rPr>
      </w:pPr>
    </w:p>
    <w:p w14:paraId="7D6E8C09" w14:textId="449AAB22" w:rsidR="00AF2765" w:rsidRPr="00DD1EC4" w:rsidRDefault="00AF2765" w:rsidP="00726B7D">
      <w:pPr>
        <w:jc w:val="center"/>
        <w:rPr>
          <w:rFonts w:asciiTheme="minorHAnsi" w:hAnsiTheme="minorHAnsi" w:cstheme="minorHAnsi"/>
        </w:rPr>
      </w:pPr>
      <w:r w:rsidRPr="00DD1EC4">
        <w:rPr>
          <w:rFonts w:asciiTheme="minorHAnsi" w:hAnsiTheme="minorHAnsi" w:cstheme="minorHAnsi"/>
          <w:b/>
        </w:rPr>
        <w:t>(A incluir en el Sobre C: “Proposición relativa a Criterios Cuantificables mediante fórmulas”)</w:t>
      </w:r>
    </w:p>
    <w:p w14:paraId="14FF27D6" w14:textId="77777777" w:rsidR="00AF2765" w:rsidRPr="00DD1EC4" w:rsidRDefault="00AF2765" w:rsidP="00AF2765">
      <w:pPr>
        <w:shd w:val="clear" w:color="auto" w:fill="FFFFFF"/>
        <w:tabs>
          <w:tab w:val="num" w:pos="1080"/>
        </w:tabs>
        <w:ind w:left="1080"/>
        <w:rPr>
          <w:rFonts w:asciiTheme="minorHAnsi" w:hAnsiTheme="minorHAnsi" w:cstheme="minorHAnsi"/>
        </w:rPr>
      </w:pPr>
    </w:p>
    <w:p w14:paraId="1BA80C3E" w14:textId="0FCD3792" w:rsidR="00AF2765" w:rsidRPr="00DD1EC4" w:rsidRDefault="00AF2765" w:rsidP="00AF2765">
      <w:pPr>
        <w:shd w:val="clear" w:color="auto" w:fill="FFFFFF"/>
        <w:tabs>
          <w:tab w:val="num" w:pos="0"/>
        </w:tabs>
        <w:jc w:val="center"/>
        <w:rPr>
          <w:rFonts w:asciiTheme="minorHAnsi" w:hAnsiTheme="minorHAnsi" w:cstheme="minorHAnsi"/>
          <w:b/>
        </w:rPr>
      </w:pPr>
    </w:p>
    <w:p w14:paraId="629E6C32" w14:textId="77777777" w:rsidR="00DD1EC4" w:rsidRPr="005178B4" w:rsidRDefault="00DD1EC4" w:rsidP="00DD1EC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Don/Doña:</w:t>
      </w:r>
    </w:p>
    <w:p w14:paraId="72A998DF" w14:textId="77777777" w:rsidR="00DD1EC4" w:rsidRPr="005178B4" w:rsidRDefault="00DD1EC4" w:rsidP="00DD1EC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con DNI número:</w:t>
      </w:r>
    </w:p>
    <w:p w14:paraId="6F5A93A0" w14:textId="77777777" w:rsidR="00DD1EC4" w:rsidRPr="005178B4" w:rsidRDefault="00DD1EC4" w:rsidP="00DD1EC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con domicilio en:</w:t>
      </w:r>
    </w:p>
    <w:p w14:paraId="00DE61A2" w14:textId="77777777" w:rsidR="00DD1EC4" w:rsidRPr="005178B4" w:rsidRDefault="00DD1EC4" w:rsidP="00DD1EC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en nombre propio o en representación de la licitadora (táchese lo que no proceda):</w:t>
      </w:r>
    </w:p>
    <w:p w14:paraId="6E5424BE" w14:textId="77777777" w:rsidR="00DD1EC4" w:rsidRPr="005178B4" w:rsidRDefault="00DD1EC4" w:rsidP="00DD1EC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con NIF:</w:t>
      </w:r>
    </w:p>
    <w:p w14:paraId="2D128343" w14:textId="77777777" w:rsidR="00DD1EC4" w:rsidRPr="005178B4" w:rsidRDefault="00DD1EC4" w:rsidP="00DD1EC4">
      <w:pPr>
        <w:tabs>
          <w:tab w:val="left" w:pos="5103"/>
        </w:tabs>
        <w:jc w:val="both"/>
        <w:rPr>
          <w:rFonts w:asciiTheme="minorHAnsi" w:hAnsiTheme="minorHAnsi" w:cstheme="minorHAnsi"/>
        </w:rPr>
      </w:pPr>
      <w:r w:rsidRPr="005178B4">
        <w:rPr>
          <w:rFonts w:asciiTheme="minorHAnsi" w:hAnsiTheme="minorHAnsi" w:cstheme="minorHAnsi"/>
        </w:rPr>
        <w:t>con domicilio en:</w:t>
      </w:r>
    </w:p>
    <w:p w14:paraId="18EA75A7" w14:textId="77777777" w:rsidR="00AF2765" w:rsidRPr="00DD1EC4" w:rsidRDefault="00AF2765" w:rsidP="00AF2765">
      <w:pPr>
        <w:shd w:val="clear" w:color="auto" w:fill="FFFFFF"/>
        <w:tabs>
          <w:tab w:val="num" w:pos="0"/>
        </w:tabs>
        <w:jc w:val="center"/>
        <w:rPr>
          <w:rFonts w:asciiTheme="minorHAnsi" w:hAnsiTheme="minorHAnsi" w:cstheme="minorHAnsi"/>
          <w:b/>
        </w:rPr>
      </w:pPr>
    </w:p>
    <w:p w14:paraId="0E61F52F" w14:textId="77777777" w:rsidR="00DD1EC4" w:rsidRDefault="00DD1EC4" w:rsidP="00DD1EC4">
      <w:pPr>
        <w:tabs>
          <w:tab w:val="left" w:pos="5103"/>
        </w:tabs>
        <w:jc w:val="center"/>
        <w:rPr>
          <w:rFonts w:asciiTheme="minorHAnsi" w:hAnsiTheme="minorHAnsi" w:cstheme="minorHAnsi"/>
          <w:b/>
        </w:rPr>
      </w:pPr>
    </w:p>
    <w:p w14:paraId="7F4B1C8D" w14:textId="2FDAFCB3" w:rsidR="00DD1EC4" w:rsidRDefault="00DD1EC4" w:rsidP="00DD1EC4">
      <w:pPr>
        <w:tabs>
          <w:tab w:val="left" w:pos="5103"/>
        </w:tabs>
        <w:jc w:val="center"/>
        <w:rPr>
          <w:rFonts w:asciiTheme="minorHAnsi" w:hAnsiTheme="minorHAnsi" w:cstheme="minorHAnsi"/>
          <w:b/>
        </w:rPr>
      </w:pPr>
      <w:r w:rsidRPr="00AC4028">
        <w:rPr>
          <w:rFonts w:asciiTheme="minorHAnsi" w:hAnsiTheme="minorHAnsi" w:cstheme="minorHAnsi"/>
          <w:b/>
        </w:rPr>
        <w:t>DECLARA</w:t>
      </w:r>
    </w:p>
    <w:p w14:paraId="7F1D2F32" w14:textId="77777777" w:rsidR="00DD1EC4" w:rsidRPr="00DD1EC4" w:rsidRDefault="00DD1EC4" w:rsidP="00DD1EC4">
      <w:pPr>
        <w:tabs>
          <w:tab w:val="left" w:pos="5103"/>
        </w:tabs>
        <w:jc w:val="center"/>
        <w:rPr>
          <w:rStyle w:val="FontStyle28"/>
          <w:rFonts w:asciiTheme="minorHAnsi" w:hAnsiTheme="minorHAnsi" w:cstheme="minorHAnsi"/>
          <w:b/>
          <w:sz w:val="24"/>
          <w:szCs w:val="24"/>
        </w:rPr>
      </w:pPr>
    </w:p>
    <w:p w14:paraId="75B033F3" w14:textId="29F008C6" w:rsidR="00AF2765" w:rsidRPr="00DD1EC4" w:rsidRDefault="00DD1EC4" w:rsidP="00AF2765">
      <w:pPr>
        <w:pStyle w:val="Style4"/>
        <w:widowControl/>
        <w:spacing w:after="533" w:line="360" w:lineRule="auto"/>
        <w:rPr>
          <w:rFonts w:asciiTheme="minorHAnsi" w:hAnsiTheme="minorHAnsi" w:cstheme="minorHAnsi"/>
        </w:rPr>
      </w:pPr>
      <w:r>
        <w:rPr>
          <w:rStyle w:val="FontStyle28"/>
          <w:rFonts w:asciiTheme="minorHAnsi" w:hAnsiTheme="minorHAnsi" w:cstheme="minorHAnsi"/>
          <w:sz w:val="24"/>
          <w:szCs w:val="24"/>
          <w:lang w:val="es-ES_tradnl" w:eastAsia="es-ES_tradnl"/>
        </w:rPr>
        <w:t xml:space="preserve">Que, </w:t>
      </w:r>
      <w:r w:rsidR="00AF2765" w:rsidRPr="00DD1EC4">
        <w:rPr>
          <w:rStyle w:val="FontStyle28"/>
          <w:rFonts w:asciiTheme="minorHAnsi" w:hAnsiTheme="minorHAnsi" w:cstheme="minorHAnsi"/>
          <w:sz w:val="24"/>
          <w:szCs w:val="24"/>
          <w:lang w:val="es-ES_tradnl" w:eastAsia="es-ES_tradnl"/>
        </w:rPr>
        <w:t>enterado del anuncio publicado para la contratación por procedimiento abierto y adjudicación a la ofer</w:t>
      </w:r>
      <w:r>
        <w:rPr>
          <w:rStyle w:val="FontStyle28"/>
          <w:rFonts w:asciiTheme="minorHAnsi" w:hAnsiTheme="minorHAnsi" w:cstheme="minorHAnsi"/>
          <w:sz w:val="24"/>
          <w:szCs w:val="24"/>
          <w:lang w:val="es-ES_tradnl" w:eastAsia="es-ES_tradnl"/>
        </w:rPr>
        <w:t>ta más ventajosa en su conjunto</w:t>
      </w:r>
      <w:r w:rsidR="00AF2765" w:rsidRPr="00DD1EC4">
        <w:rPr>
          <w:rStyle w:val="FontStyle28"/>
          <w:rFonts w:asciiTheme="minorHAnsi" w:hAnsiTheme="minorHAnsi" w:cstheme="minorHAnsi"/>
          <w:sz w:val="24"/>
          <w:szCs w:val="24"/>
          <w:lang w:val="es-ES_tradnl" w:eastAsia="es-ES_tradnl"/>
        </w:rPr>
        <w:t xml:space="preserve"> del contrato</w:t>
      </w:r>
      <w:r>
        <w:rPr>
          <w:rStyle w:val="FontStyle28"/>
          <w:rFonts w:asciiTheme="minorHAnsi" w:hAnsiTheme="minorHAnsi" w:cstheme="minorHAnsi"/>
          <w:sz w:val="24"/>
          <w:szCs w:val="24"/>
          <w:lang w:val="es-ES_tradnl" w:eastAsia="es-ES_tradnl"/>
        </w:rPr>
        <w:t xml:space="preserve"> en cuestión (</w:t>
      </w:r>
      <w:r w:rsidRPr="00DD1EC4">
        <w:rPr>
          <w:rStyle w:val="FontStyle28"/>
          <w:rFonts w:asciiTheme="minorHAnsi" w:hAnsiTheme="minorHAnsi" w:cstheme="minorHAnsi"/>
          <w:b/>
          <w:sz w:val="24"/>
          <w:szCs w:val="24"/>
          <w:lang w:val="es-ES_tradnl" w:eastAsia="es-ES_tradnl"/>
        </w:rPr>
        <w:t>Nº Expediente 2025/0</w:t>
      </w:r>
      <w:r w:rsidR="00EC306A">
        <w:rPr>
          <w:rStyle w:val="FontStyle28"/>
          <w:rFonts w:asciiTheme="minorHAnsi" w:hAnsiTheme="minorHAnsi" w:cstheme="minorHAnsi"/>
          <w:b/>
          <w:sz w:val="24"/>
          <w:szCs w:val="24"/>
          <w:lang w:val="es-ES_tradnl" w:eastAsia="es-ES_tradnl"/>
        </w:rPr>
        <w:t>3</w:t>
      </w:r>
      <w:bookmarkStart w:id="0" w:name="_GoBack"/>
      <w:bookmarkEnd w:id="0"/>
      <w:r>
        <w:rPr>
          <w:rStyle w:val="FontStyle28"/>
          <w:rFonts w:asciiTheme="minorHAnsi" w:hAnsiTheme="minorHAnsi" w:cstheme="minorHAnsi"/>
          <w:sz w:val="24"/>
          <w:szCs w:val="24"/>
          <w:lang w:val="es-ES_tradnl" w:eastAsia="es-ES_tradnl"/>
        </w:rPr>
        <w:t>)</w:t>
      </w:r>
      <w:r w:rsidR="00AF2765" w:rsidRPr="00DD1EC4">
        <w:rPr>
          <w:rStyle w:val="FontStyle28"/>
          <w:rFonts w:asciiTheme="minorHAnsi" w:hAnsiTheme="minorHAnsi" w:cstheme="minorHAnsi"/>
          <w:sz w:val="24"/>
          <w:szCs w:val="24"/>
          <w:lang w:val="es-ES_tradnl" w:eastAsia="es-ES_tradnl"/>
        </w:rPr>
        <w:t>, acepta incondicionalmente el Pliego Regulador del Contrato que rige esta contratación y se compromete a su ejecución con estricta sujeción a los expresados requisitos y condiciones por la cantidad</w:t>
      </w:r>
      <w:r w:rsidR="00AF2765" w:rsidRPr="00DD1EC4">
        <w:rPr>
          <w:rStyle w:val="FontStyle28"/>
          <w:rFonts w:asciiTheme="minorHAnsi" w:hAnsiTheme="minorHAnsi" w:cstheme="minorHAnsi"/>
          <w:b/>
          <w:sz w:val="24"/>
          <w:szCs w:val="24"/>
          <w:lang w:val="es-ES_tradnl" w:eastAsia="es-ES_tradnl"/>
        </w:rPr>
        <w:t>, IVA excluido</w:t>
      </w:r>
      <w:r w:rsidR="00AF2765" w:rsidRPr="00DD1EC4">
        <w:rPr>
          <w:rStyle w:val="FontStyle28"/>
          <w:rFonts w:asciiTheme="minorHAnsi" w:hAnsiTheme="minorHAnsi" w:cstheme="minorHAnsi"/>
          <w:sz w:val="24"/>
          <w:szCs w:val="24"/>
          <w:lang w:val="es-ES_tradnl" w:eastAsia="es-ES_tradnl"/>
        </w:rPr>
        <w:t>, de ………………………………€.</w:t>
      </w:r>
    </w:p>
    <w:p w14:paraId="03C5D888" w14:textId="77777777" w:rsidR="00AF2765" w:rsidRPr="00DD1EC4" w:rsidRDefault="00AF2765" w:rsidP="00AF2765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rFonts w:asciiTheme="minorHAnsi" w:hAnsiTheme="minorHAnsi" w:cstheme="minorHAnsi"/>
        </w:rPr>
      </w:pPr>
      <w:r w:rsidRPr="00DD1EC4">
        <w:rPr>
          <w:rFonts w:asciiTheme="minorHAnsi" w:hAnsiTheme="minorHAnsi" w:cstheme="minorHAnsi"/>
        </w:rPr>
        <w:t>IVA correspondiente:</w:t>
      </w:r>
      <w:r w:rsidR="000A799D" w:rsidRPr="00DD1EC4">
        <w:rPr>
          <w:rFonts w:asciiTheme="minorHAnsi" w:hAnsiTheme="minorHAnsi" w:cstheme="minorHAnsi"/>
        </w:rPr>
        <w:t xml:space="preserve"> </w:t>
      </w:r>
    </w:p>
    <w:p w14:paraId="6C5C8B43" w14:textId="1D0DBDB7" w:rsidR="00AF2765" w:rsidRPr="00DD1EC4" w:rsidRDefault="00AF2765" w:rsidP="002E30ED">
      <w:pPr>
        <w:tabs>
          <w:tab w:val="left" w:pos="709"/>
          <w:tab w:val="center" w:pos="4253"/>
          <w:tab w:val="center" w:pos="5954"/>
        </w:tabs>
        <w:ind w:right="459"/>
        <w:jc w:val="both"/>
        <w:outlineLvl w:val="0"/>
        <w:rPr>
          <w:rFonts w:asciiTheme="minorHAnsi" w:hAnsiTheme="minorHAnsi" w:cstheme="minorHAnsi"/>
        </w:rPr>
      </w:pPr>
    </w:p>
    <w:p w14:paraId="35576BA6" w14:textId="77777777" w:rsidR="00AF2765" w:rsidRPr="00DD1EC4" w:rsidRDefault="00AF2765" w:rsidP="00AF2765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rFonts w:asciiTheme="minorHAnsi" w:hAnsiTheme="minorHAnsi" w:cstheme="minorHAnsi"/>
        </w:rPr>
      </w:pPr>
    </w:p>
    <w:p w14:paraId="75C97EC4" w14:textId="7ED05D4C" w:rsidR="00AF2765" w:rsidRPr="00DD1EC4" w:rsidRDefault="00AF2765" w:rsidP="00AF2765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rFonts w:asciiTheme="minorHAnsi" w:hAnsiTheme="minorHAnsi" w:cstheme="minorHAnsi"/>
        </w:rPr>
      </w:pPr>
      <w:r w:rsidRPr="00DD1EC4">
        <w:rPr>
          <w:rFonts w:asciiTheme="minorHAnsi" w:hAnsiTheme="minorHAnsi" w:cstheme="minorHAnsi"/>
        </w:rPr>
        <w:t>En ………………………. a …</w:t>
      </w:r>
      <w:proofErr w:type="gramStart"/>
      <w:r w:rsidRPr="00DD1EC4">
        <w:rPr>
          <w:rFonts w:asciiTheme="minorHAnsi" w:hAnsiTheme="minorHAnsi" w:cstheme="minorHAnsi"/>
        </w:rPr>
        <w:t>…….</w:t>
      </w:r>
      <w:proofErr w:type="gramEnd"/>
      <w:r w:rsidRPr="00DD1EC4">
        <w:rPr>
          <w:rFonts w:asciiTheme="minorHAnsi" w:hAnsiTheme="minorHAnsi" w:cstheme="minorHAnsi"/>
        </w:rPr>
        <w:t>. de ………………… de 202</w:t>
      </w:r>
      <w:r w:rsidR="002E30ED">
        <w:rPr>
          <w:rFonts w:asciiTheme="minorHAnsi" w:hAnsiTheme="minorHAnsi" w:cstheme="minorHAnsi"/>
        </w:rPr>
        <w:t>5</w:t>
      </w:r>
    </w:p>
    <w:p w14:paraId="4E111FA3" w14:textId="77777777" w:rsidR="00AF2765" w:rsidRPr="00DD1EC4" w:rsidRDefault="00AF2765" w:rsidP="00AF2765">
      <w:pPr>
        <w:tabs>
          <w:tab w:val="left" w:pos="709"/>
          <w:tab w:val="center" w:pos="4253"/>
          <w:tab w:val="center" w:pos="5954"/>
        </w:tabs>
        <w:ind w:left="180" w:right="459"/>
        <w:jc w:val="both"/>
        <w:outlineLvl w:val="0"/>
        <w:rPr>
          <w:rFonts w:asciiTheme="minorHAnsi" w:hAnsiTheme="minorHAnsi" w:cstheme="minorHAnsi"/>
        </w:rPr>
      </w:pPr>
    </w:p>
    <w:p w14:paraId="4E638F55" w14:textId="77777777" w:rsidR="00726B7D" w:rsidRPr="00DD1EC4" w:rsidRDefault="00726B7D" w:rsidP="007B39B6">
      <w:pPr>
        <w:tabs>
          <w:tab w:val="left" w:pos="709"/>
          <w:tab w:val="center" w:pos="4253"/>
          <w:tab w:val="center" w:pos="5954"/>
        </w:tabs>
        <w:ind w:left="180" w:right="459"/>
        <w:jc w:val="center"/>
        <w:outlineLvl w:val="0"/>
        <w:rPr>
          <w:rFonts w:asciiTheme="minorHAnsi" w:hAnsiTheme="minorHAnsi" w:cstheme="minorHAnsi"/>
        </w:rPr>
      </w:pPr>
    </w:p>
    <w:p w14:paraId="16C91F10" w14:textId="030758FA" w:rsidR="00726B7D" w:rsidRPr="00DD1EC4" w:rsidRDefault="00726B7D" w:rsidP="002E30ED">
      <w:pPr>
        <w:tabs>
          <w:tab w:val="left" w:pos="709"/>
          <w:tab w:val="center" w:pos="4253"/>
          <w:tab w:val="center" w:pos="5954"/>
        </w:tabs>
        <w:ind w:right="459"/>
        <w:outlineLvl w:val="0"/>
        <w:rPr>
          <w:rFonts w:asciiTheme="minorHAnsi" w:hAnsiTheme="minorHAnsi" w:cstheme="minorHAnsi"/>
        </w:rPr>
      </w:pPr>
    </w:p>
    <w:p w14:paraId="01F78291" w14:textId="371E0C42" w:rsidR="00F126ED" w:rsidRPr="00DD1EC4" w:rsidRDefault="00AF2765" w:rsidP="007B39B6">
      <w:pPr>
        <w:tabs>
          <w:tab w:val="left" w:pos="709"/>
          <w:tab w:val="center" w:pos="4253"/>
          <w:tab w:val="center" w:pos="5954"/>
        </w:tabs>
        <w:ind w:left="180" w:right="459"/>
        <w:jc w:val="center"/>
        <w:outlineLvl w:val="0"/>
        <w:rPr>
          <w:rFonts w:asciiTheme="minorHAnsi" w:hAnsiTheme="minorHAnsi" w:cstheme="minorHAnsi"/>
        </w:rPr>
      </w:pPr>
      <w:r w:rsidRPr="00DD1EC4">
        <w:rPr>
          <w:rFonts w:asciiTheme="minorHAnsi" w:hAnsiTheme="minorHAnsi" w:cstheme="minorHAnsi"/>
        </w:rPr>
        <w:t>Firmado,</w:t>
      </w:r>
    </w:p>
    <w:sectPr w:rsidR="00F126ED" w:rsidRPr="00DD1EC4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F226AC" w14:textId="77777777" w:rsidR="00C6035E" w:rsidRDefault="00C6035E" w:rsidP="00C6035E">
      <w:r>
        <w:separator/>
      </w:r>
    </w:p>
  </w:endnote>
  <w:endnote w:type="continuationSeparator" w:id="0">
    <w:p w14:paraId="1C89E475" w14:textId="77777777" w:rsidR="00C6035E" w:rsidRDefault="00C6035E" w:rsidP="00C60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HAnsi" w:hAnsiTheme="minorHAnsi" w:cstheme="minorHAnsi"/>
        <w:i/>
        <w:color w:val="7F7F7F" w:themeColor="text1" w:themeTint="80"/>
        <w:sz w:val="20"/>
        <w:szCs w:val="20"/>
      </w:rPr>
      <w:id w:val="36788083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i/>
            <w:color w:val="7F7F7F" w:themeColor="text1" w:themeTint="80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FCCDFA8" w14:textId="43A69AEC" w:rsidR="00726B7D" w:rsidRPr="008A5E8F" w:rsidRDefault="00726B7D" w:rsidP="00726B7D">
            <w:pPr>
              <w:pStyle w:val="Piedepgina"/>
              <w:jc w:val="both"/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</w:rPr>
            </w:pPr>
            <w:r w:rsidRPr="008A5E8F"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  <w:lang w:val="es-ES_tradnl"/>
              </w:rPr>
              <w:t xml:space="preserve">Anexo </w:t>
            </w:r>
            <w:proofErr w:type="spellStart"/>
            <w:r w:rsidRPr="008A5E8F"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  <w:lang w:val="es-ES_tradnl"/>
              </w:rPr>
              <w:t>VII_Proposición</w:t>
            </w:r>
            <w:proofErr w:type="spellEnd"/>
            <w:r w:rsidRPr="008A5E8F"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  <w:lang w:val="es-ES_tradnl"/>
              </w:rPr>
              <w:t xml:space="preserve"> </w:t>
            </w:r>
            <w:proofErr w:type="spellStart"/>
            <w:r w:rsidRPr="008A5E8F"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  <w:lang w:val="es-ES_tradnl"/>
              </w:rPr>
              <w:t>económica_IdiSNA</w:t>
            </w:r>
            <w:proofErr w:type="spellEnd"/>
            <w:r w:rsidRPr="008A5E8F"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  <w:lang w:val="es-ES_tradnl"/>
              </w:rPr>
              <w:tab/>
            </w:r>
            <w:r w:rsidRPr="008A5E8F"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  <w:lang w:val="es-ES_tradnl"/>
              </w:rPr>
              <w:tab/>
            </w:r>
            <w:r w:rsidRPr="008A5E8F"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</w:rPr>
              <w:t xml:space="preserve">Página </w:t>
            </w:r>
            <w:r w:rsidRPr="008A5E8F">
              <w:rPr>
                <w:rFonts w:asciiTheme="minorHAnsi" w:hAnsiTheme="minorHAnsi" w:cstheme="minorHAnsi"/>
                <w:bCs/>
                <w:i/>
                <w:color w:val="7F7F7F" w:themeColor="text1" w:themeTint="80"/>
                <w:sz w:val="20"/>
                <w:szCs w:val="20"/>
              </w:rPr>
              <w:fldChar w:fldCharType="begin"/>
            </w:r>
            <w:r w:rsidRPr="008A5E8F">
              <w:rPr>
                <w:rFonts w:asciiTheme="minorHAnsi" w:hAnsiTheme="minorHAnsi" w:cstheme="minorHAnsi"/>
                <w:bCs/>
                <w:i/>
                <w:color w:val="7F7F7F" w:themeColor="text1" w:themeTint="80"/>
                <w:sz w:val="20"/>
                <w:szCs w:val="20"/>
              </w:rPr>
              <w:instrText>PAGE</w:instrText>
            </w:r>
            <w:r w:rsidRPr="008A5E8F">
              <w:rPr>
                <w:rFonts w:asciiTheme="minorHAnsi" w:hAnsiTheme="minorHAnsi" w:cstheme="minorHAnsi"/>
                <w:bCs/>
                <w:i/>
                <w:color w:val="7F7F7F" w:themeColor="text1" w:themeTint="80"/>
                <w:sz w:val="20"/>
                <w:szCs w:val="20"/>
              </w:rPr>
              <w:fldChar w:fldCharType="separate"/>
            </w:r>
            <w:r w:rsidR="00EC306A">
              <w:rPr>
                <w:rFonts w:asciiTheme="minorHAnsi" w:hAnsiTheme="minorHAnsi" w:cstheme="minorHAnsi"/>
                <w:bCs/>
                <w:i/>
                <w:noProof/>
                <w:color w:val="7F7F7F" w:themeColor="text1" w:themeTint="80"/>
                <w:sz w:val="20"/>
                <w:szCs w:val="20"/>
              </w:rPr>
              <w:t>1</w:t>
            </w:r>
            <w:r w:rsidRPr="008A5E8F">
              <w:rPr>
                <w:rFonts w:asciiTheme="minorHAnsi" w:hAnsiTheme="minorHAnsi" w:cstheme="minorHAnsi"/>
                <w:bCs/>
                <w:i/>
                <w:color w:val="7F7F7F" w:themeColor="text1" w:themeTint="80"/>
                <w:sz w:val="20"/>
                <w:szCs w:val="20"/>
              </w:rPr>
              <w:fldChar w:fldCharType="end"/>
            </w:r>
            <w:r w:rsidRPr="008A5E8F">
              <w:rPr>
                <w:rFonts w:asciiTheme="minorHAnsi" w:hAnsiTheme="minorHAnsi" w:cstheme="minorHAnsi"/>
                <w:i/>
                <w:color w:val="7F7F7F" w:themeColor="text1" w:themeTint="80"/>
                <w:sz w:val="20"/>
                <w:szCs w:val="20"/>
              </w:rPr>
              <w:t xml:space="preserve"> de </w:t>
            </w:r>
            <w:r w:rsidRPr="008A5E8F">
              <w:rPr>
                <w:rFonts w:asciiTheme="minorHAnsi" w:hAnsiTheme="minorHAnsi" w:cstheme="minorHAnsi"/>
                <w:bCs/>
                <w:i/>
                <w:color w:val="7F7F7F" w:themeColor="text1" w:themeTint="80"/>
                <w:sz w:val="20"/>
                <w:szCs w:val="20"/>
              </w:rPr>
              <w:fldChar w:fldCharType="begin"/>
            </w:r>
            <w:r w:rsidRPr="008A5E8F">
              <w:rPr>
                <w:rFonts w:asciiTheme="minorHAnsi" w:hAnsiTheme="minorHAnsi" w:cstheme="minorHAnsi"/>
                <w:bCs/>
                <w:i/>
                <w:color w:val="7F7F7F" w:themeColor="text1" w:themeTint="80"/>
                <w:sz w:val="20"/>
                <w:szCs w:val="20"/>
              </w:rPr>
              <w:instrText>NUMPAGES</w:instrText>
            </w:r>
            <w:r w:rsidRPr="008A5E8F">
              <w:rPr>
                <w:rFonts w:asciiTheme="minorHAnsi" w:hAnsiTheme="minorHAnsi" w:cstheme="minorHAnsi"/>
                <w:bCs/>
                <w:i/>
                <w:color w:val="7F7F7F" w:themeColor="text1" w:themeTint="80"/>
                <w:sz w:val="20"/>
                <w:szCs w:val="20"/>
              </w:rPr>
              <w:fldChar w:fldCharType="separate"/>
            </w:r>
            <w:r w:rsidR="00EC306A">
              <w:rPr>
                <w:rFonts w:asciiTheme="minorHAnsi" w:hAnsiTheme="minorHAnsi" w:cstheme="minorHAnsi"/>
                <w:bCs/>
                <w:i/>
                <w:noProof/>
                <w:color w:val="7F7F7F" w:themeColor="text1" w:themeTint="80"/>
                <w:sz w:val="20"/>
                <w:szCs w:val="20"/>
              </w:rPr>
              <w:t>1</w:t>
            </w:r>
            <w:r w:rsidRPr="008A5E8F">
              <w:rPr>
                <w:rFonts w:asciiTheme="minorHAnsi" w:hAnsiTheme="minorHAnsi" w:cstheme="minorHAnsi"/>
                <w:bCs/>
                <w:i/>
                <w:color w:val="7F7F7F" w:themeColor="text1" w:themeTint="80"/>
                <w:sz w:val="20"/>
                <w:szCs w:val="20"/>
              </w:rPr>
              <w:fldChar w:fldCharType="end"/>
            </w:r>
          </w:p>
        </w:sdtContent>
      </w:sdt>
    </w:sdtContent>
  </w:sdt>
  <w:p w14:paraId="648BD5D8" w14:textId="6CEB3EC0" w:rsidR="008A5E8F" w:rsidRPr="008A5E8F" w:rsidRDefault="008A5E8F" w:rsidP="008A5E8F">
    <w:pPr>
      <w:pStyle w:val="Piedepgina"/>
      <w:jc w:val="center"/>
      <w:rPr>
        <w:rFonts w:ascii="Calibri" w:hAnsi="Calibri" w:cs="Calibri"/>
        <w:i/>
        <w:color w:val="7F7F7F" w:themeColor="text1" w:themeTint="80"/>
        <w:sz w:val="20"/>
        <w:szCs w:val="20"/>
      </w:rPr>
    </w:pPr>
    <w:proofErr w:type="spellStart"/>
    <w:r w:rsidRPr="008A5E8F">
      <w:rPr>
        <w:rFonts w:ascii="Calibri" w:hAnsi="Calibri" w:cs="Calibri"/>
        <w:i/>
        <w:color w:val="7F7F7F" w:themeColor="text1" w:themeTint="80"/>
        <w:sz w:val="20"/>
        <w:szCs w:val="20"/>
      </w:rPr>
      <w:t>IdISNA</w:t>
    </w:r>
    <w:proofErr w:type="spellEnd"/>
    <w:r w:rsidRPr="008A5E8F">
      <w:rPr>
        <w:rFonts w:ascii="Calibri" w:hAnsi="Calibri" w:cs="Calibri"/>
        <w:i/>
        <w:color w:val="7F7F7F" w:themeColor="text1" w:themeTint="80"/>
        <w:sz w:val="20"/>
        <w:szCs w:val="20"/>
      </w:rPr>
      <w:t xml:space="preserve"> Recinto Hospital Universitario de Navarra. C/ </w:t>
    </w:r>
    <w:proofErr w:type="spellStart"/>
    <w:r w:rsidRPr="008A5E8F">
      <w:rPr>
        <w:rFonts w:ascii="Calibri" w:hAnsi="Calibri" w:cs="Calibri"/>
        <w:i/>
        <w:color w:val="7F7F7F" w:themeColor="text1" w:themeTint="80"/>
        <w:sz w:val="20"/>
        <w:szCs w:val="20"/>
      </w:rPr>
      <w:t>Irunlarrea</w:t>
    </w:r>
    <w:proofErr w:type="spellEnd"/>
    <w:r w:rsidRPr="008A5E8F">
      <w:rPr>
        <w:rFonts w:ascii="Calibri" w:hAnsi="Calibri" w:cs="Calibri"/>
        <w:i/>
        <w:color w:val="7F7F7F" w:themeColor="text1" w:themeTint="80"/>
        <w:sz w:val="20"/>
        <w:szCs w:val="20"/>
      </w:rPr>
      <w:t>, 3. 31008 Pamplona. Navarra. España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14013" w14:textId="77777777" w:rsidR="00C6035E" w:rsidRDefault="00C6035E" w:rsidP="00C6035E">
      <w:r>
        <w:separator/>
      </w:r>
    </w:p>
  </w:footnote>
  <w:footnote w:type="continuationSeparator" w:id="0">
    <w:p w14:paraId="6747CDE2" w14:textId="77777777" w:rsidR="00C6035E" w:rsidRDefault="00C6035E" w:rsidP="00C60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84AAE" w14:textId="77777777" w:rsidR="00C81915" w:rsidRDefault="00C81915" w:rsidP="00C81915">
    <w:pPr>
      <w:pStyle w:val="Encabezado"/>
    </w:pPr>
    <w:r w:rsidRPr="00465DE7">
      <w:rPr>
        <w:rFonts w:ascii="Cambria" w:eastAsia="MS Mincho" w:hAnsi="Cambria"/>
        <w:noProof/>
      </w:rPr>
      <w:drawing>
        <wp:inline distT="0" distB="0" distL="0" distR="0" wp14:anchorId="5685E06F" wp14:editId="68FFD964">
          <wp:extent cx="1218159" cy="427990"/>
          <wp:effectExtent l="0" t="0" r="1270" b="0"/>
          <wp:docPr id="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7489" cy="4523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rPr>
        <w:noProof/>
      </w:rPr>
      <w:drawing>
        <wp:inline distT="0" distB="0" distL="0" distR="0" wp14:anchorId="3A43ADB7" wp14:editId="516C1DE5">
          <wp:extent cx="2352675" cy="456555"/>
          <wp:effectExtent l="0" t="0" r="0" b="1270"/>
          <wp:docPr id="2" name="Imagen 2" descr="Proyectos e Iniciativas Instituto de Salud Carlos III - Biosistem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royectos e Iniciativas Instituto de Salud Carlos III - Biosistemak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48774"/>
                  <a:stretch/>
                </pic:blipFill>
                <pic:spPr bwMode="auto">
                  <a:xfrm>
                    <a:off x="0" y="0"/>
                    <a:ext cx="2372985" cy="46049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 xml:space="preserve"> </w:t>
    </w:r>
    <w:r>
      <w:rPr>
        <w:noProof/>
      </w:rPr>
      <w:drawing>
        <wp:inline distT="0" distB="0" distL="0" distR="0" wp14:anchorId="3BC3C0EB" wp14:editId="5FCCD255">
          <wp:extent cx="1600200" cy="366433"/>
          <wp:effectExtent l="0" t="0" r="0" b="0"/>
          <wp:docPr id="3" name="Imagen 3" descr="Proyectos e Iniciativas Instituto de Salud Carlos III - Biosistema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royectos e Iniciativas Instituto de Salud Carlos III - Biosistemak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646" t="51692" r="17432" b="-4"/>
                  <a:stretch/>
                </pic:blipFill>
                <pic:spPr bwMode="auto">
                  <a:xfrm>
                    <a:off x="0" y="0"/>
                    <a:ext cx="1691090" cy="38724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tab/>
    </w:r>
  </w:p>
  <w:p w14:paraId="6312F8EC" w14:textId="77777777" w:rsidR="00C6035E" w:rsidRDefault="00C6035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765"/>
    <w:rsid w:val="000A799D"/>
    <w:rsid w:val="00142CB3"/>
    <w:rsid w:val="002E30ED"/>
    <w:rsid w:val="003F0045"/>
    <w:rsid w:val="00526D6A"/>
    <w:rsid w:val="005F411E"/>
    <w:rsid w:val="0064148A"/>
    <w:rsid w:val="00690D9F"/>
    <w:rsid w:val="00726B7D"/>
    <w:rsid w:val="007A3B64"/>
    <w:rsid w:val="007B39B6"/>
    <w:rsid w:val="007F462D"/>
    <w:rsid w:val="00862818"/>
    <w:rsid w:val="00864D39"/>
    <w:rsid w:val="008A5E8F"/>
    <w:rsid w:val="009F134F"/>
    <w:rsid w:val="00AF2765"/>
    <w:rsid w:val="00C45066"/>
    <w:rsid w:val="00C6035E"/>
    <w:rsid w:val="00C73C13"/>
    <w:rsid w:val="00C804CE"/>
    <w:rsid w:val="00C81915"/>
    <w:rsid w:val="00D77F49"/>
    <w:rsid w:val="00DD1EC4"/>
    <w:rsid w:val="00E6556B"/>
    <w:rsid w:val="00EC306A"/>
    <w:rsid w:val="00F12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0CEACD"/>
  <w15:chartTrackingRefBased/>
  <w15:docId w15:val="{AEBB1B30-ED34-4019-B540-3B2785BCE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F2765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nexo">
    <w:name w:val="Anexo"/>
    <w:basedOn w:val="Normal"/>
    <w:autoRedefine/>
    <w:rsid w:val="002E30ED"/>
    <w:pPr>
      <w:shd w:val="clear" w:color="auto" w:fill="C00000"/>
      <w:jc w:val="center"/>
    </w:pPr>
    <w:rPr>
      <w:rFonts w:asciiTheme="minorHAnsi" w:hAnsiTheme="minorHAnsi" w:cstheme="minorHAnsi"/>
      <w:b/>
      <w:bCs/>
      <w:color w:val="FFFFFF" w:themeColor="background1"/>
      <w:szCs w:val="20"/>
    </w:rPr>
  </w:style>
  <w:style w:type="character" w:customStyle="1" w:styleId="FontStyle28">
    <w:name w:val="Font Style28"/>
    <w:rsid w:val="00AF2765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Normal"/>
    <w:rsid w:val="00AF2765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styleId="Encabezado">
    <w:name w:val="header"/>
    <w:basedOn w:val="Normal"/>
    <w:link w:val="EncabezadoCar"/>
    <w:uiPriority w:val="99"/>
    <w:unhideWhenUsed/>
    <w:rsid w:val="00C6035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6035E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C6035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6035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9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116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d613452</dc:creator>
  <cp:keywords/>
  <dc:description/>
  <cp:lastModifiedBy>D125658</cp:lastModifiedBy>
  <cp:revision>26</cp:revision>
  <cp:lastPrinted>2023-03-15T18:34:00Z</cp:lastPrinted>
  <dcterms:created xsi:type="dcterms:W3CDTF">2022-04-08T10:59:00Z</dcterms:created>
  <dcterms:modified xsi:type="dcterms:W3CDTF">2025-05-26T09:32:00Z</dcterms:modified>
</cp:coreProperties>
</file>