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74695" w:rsidRDefault="00474695" w:rsidP="00474695">
      <w:pPr>
        <w:rPr>
          <w:b/>
          <w:lang w:val="es-ES_tradnl"/>
        </w:rPr>
      </w:pPr>
      <w:r>
        <w:rPr>
          <w:b/>
          <w:noProof/>
          <w:lang w:val="es-ES_tradnl"/>
        </w:rPr>
        <w:drawing>
          <wp:inline distT="0" distB="0" distL="0" distR="0" wp14:anchorId="700469F3" wp14:editId="74618C2E">
            <wp:extent cx="5758180" cy="287020"/>
            <wp:effectExtent l="0" t="0" r="0" b="0"/>
            <wp:docPr id="209989866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695" w:rsidRPr="001F6770" w:rsidRDefault="00474695" w:rsidP="00474695">
      <w:pPr>
        <w:rPr>
          <w:b/>
          <w:lang w:val="es-ES_tradnl"/>
        </w:rPr>
      </w:pPr>
    </w:p>
    <w:p w:rsidR="00474695" w:rsidRPr="001F6770" w:rsidRDefault="00474695" w:rsidP="00474695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lang w:val="es-ES_tradnl"/>
        </w:rPr>
      </w:pPr>
      <w:r w:rsidRPr="001F6770">
        <w:rPr>
          <w:b/>
          <w:lang w:val="es-ES_tradnl"/>
        </w:rPr>
        <w:t xml:space="preserve">ANEXO </w:t>
      </w:r>
      <w:r>
        <w:rPr>
          <w:b/>
          <w:lang w:val="es-ES_tradnl"/>
        </w:rPr>
        <w:t>6</w:t>
      </w:r>
    </w:p>
    <w:p w:rsidR="00474695" w:rsidRPr="001F6770" w:rsidRDefault="00474695" w:rsidP="00474695">
      <w:pPr>
        <w:ind w:firstLine="708"/>
        <w:jc w:val="both"/>
        <w:rPr>
          <w:b/>
          <w:iCs/>
          <w:caps/>
          <w:lang w:val="es-ES_tradnl"/>
        </w:rPr>
      </w:pPr>
    </w:p>
    <w:p w:rsidR="00474695" w:rsidRPr="004D3D59" w:rsidRDefault="00474695" w:rsidP="00474695">
      <w:pPr>
        <w:widowControl w:val="0"/>
        <w:ind w:left="113" w:right="1226"/>
        <w:jc w:val="both"/>
        <w:rPr>
          <w:rFonts w:eastAsia="Arial"/>
          <w:b/>
          <w:bCs/>
          <w:color w:val="000000"/>
          <w:spacing w:val="-1"/>
          <w:u w:val="single"/>
          <w:lang w:eastAsia="es-ES"/>
        </w:rPr>
      </w:pPr>
      <w:r w:rsidRPr="004D3D59">
        <w:rPr>
          <w:rFonts w:eastAsia="Arial"/>
          <w:b/>
          <w:bCs/>
          <w:color w:val="000000"/>
          <w:u w:val="single"/>
          <w:lang w:eastAsia="es-ES"/>
        </w:rPr>
        <w:t>CON</w:t>
      </w:r>
      <w:r w:rsidRPr="004D3D59">
        <w:rPr>
          <w:rFonts w:eastAsia="Arial"/>
          <w:b/>
          <w:bCs/>
          <w:color w:val="000000"/>
          <w:spacing w:val="2"/>
          <w:w w:val="101"/>
          <w:u w:val="single"/>
          <w:lang w:eastAsia="es-ES"/>
        </w:rPr>
        <w:t>T</w:t>
      </w:r>
      <w:r w:rsidRPr="004D3D59">
        <w:rPr>
          <w:rFonts w:eastAsia="Arial"/>
          <w:b/>
          <w:bCs/>
          <w:color w:val="000000"/>
          <w:spacing w:val="-2"/>
          <w:u w:val="single"/>
          <w:lang w:eastAsia="es-ES"/>
        </w:rPr>
        <w:t>R</w:t>
      </w:r>
      <w:r w:rsidRPr="004D3D59">
        <w:rPr>
          <w:rFonts w:eastAsia="Arial"/>
          <w:b/>
          <w:bCs/>
          <w:color w:val="000000"/>
          <w:spacing w:val="-1"/>
          <w:u w:val="single"/>
          <w:lang w:eastAsia="es-ES"/>
        </w:rPr>
        <w:t>A</w:t>
      </w:r>
      <w:r w:rsidRPr="004D3D59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4D3D59">
        <w:rPr>
          <w:rFonts w:eastAsia="Arial"/>
          <w:b/>
          <w:bCs/>
          <w:color w:val="000000"/>
          <w:u w:val="single"/>
          <w:lang w:eastAsia="es-ES"/>
        </w:rPr>
        <w:t>AC</w:t>
      </w:r>
      <w:r w:rsidRPr="004D3D59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4D3D59">
        <w:rPr>
          <w:rFonts w:eastAsia="Arial"/>
          <w:b/>
          <w:bCs/>
          <w:color w:val="000000"/>
          <w:u w:val="single"/>
          <w:lang w:eastAsia="es-ES"/>
        </w:rPr>
        <w:t xml:space="preserve">ÓN </w:t>
      </w:r>
      <w:r w:rsidRPr="004D3D59">
        <w:rPr>
          <w:rFonts w:eastAsia="Arial"/>
          <w:b/>
          <w:bCs/>
          <w:color w:val="000000"/>
          <w:spacing w:val="-1"/>
          <w:u w:val="single"/>
          <w:lang w:eastAsia="es-ES"/>
        </w:rPr>
        <w:t>D</w:t>
      </w:r>
      <w:r w:rsidRPr="004D3D59">
        <w:rPr>
          <w:rFonts w:eastAsia="Arial"/>
          <w:b/>
          <w:bCs/>
          <w:color w:val="000000"/>
          <w:w w:val="101"/>
          <w:u w:val="single"/>
          <w:lang w:eastAsia="es-ES"/>
        </w:rPr>
        <w:t>EL</w:t>
      </w:r>
      <w:r w:rsidRPr="004D3D59">
        <w:rPr>
          <w:rFonts w:eastAsia="Arial"/>
          <w:b/>
          <w:bCs/>
          <w:color w:val="000000"/>
          <w:spacing w:val="-7"/>
          <w:u w:val="single"/>
          <w:lang w:eastAsia="es-ES"/>
        </w:rPr>
        <w:t xml:space="preserve"> </w:t>
      </w:r>
      <w:r w:rsidRPr="004D3D59">
        <w:rPr>
          <w:rFonts w:eastAsia="Arial"/>
          <w:b/>
          <w:bCs/>
          <w:color w:val="000000"/>
          <w:w w:val="101"/>
          <w:u w:val="single"/>
          <w:lang w:eastAsia="es-ES"/>
        </w:rPr>
        <w:t>S</w:t>
      </w:r>
      <w:r w:rsidRPr="004D3D59">
        <w:rPr>
          <w:rFonts w:eastAsia="Arial"/>
          <w:b/>
          <w:bCs/>
          <w:color w:val="000000"/>
          <w:spacing w:val="-1"/>
          <w:u w:val="single"/>
          <w:lang w:eastAsia="es-ES"/>
        </w:rPr>
        <w:t>U</w:t>
      </w:r>
      <w:r w:rsidRPr="004D3D59">
        <w:rPr>
          <w:rFonts w:eastAsia="Arial"/>
          <w:b/>
          <w:bCs/>
          <w:color w:val="000000"/>
          <w:u w:val="single"/>
          <w:lang w:eastAsia="es-ES"/>
        </w:rPr>
        <w:t>M</w:t>
      </w:r>
      <w:r w:rsidRPr="004D3D59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4D3D59">
        <w:rPr>
          <w:rFonts w:eastAsia="Arial"/>
          <w:b/>
          <w:bCs/>
          <w:color w:val="000000"/>
          <w:u w:val="single"/>
          <w:lang w:eastAsia="es-ES"/>
        </w:rPr>
        <w:t>N</w:t>
      </w:r>
      <w:r w:rsidRPr="004D3D59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4D3D59">
        <w:rPr>
          <w:rFonts w:eastAsia="Arial"/>
          <w:b/>
          <w:bCs/>
          <w:color w:val="000000"/>
          <w:spacing w:val="-2"/>
          <w:w w:val="101"/>
          <w:u w:val="single"/>
          <w:lang w:eastAsia="es-ES"/>
        </w:rPr>
        <w:t>S</w:t>
      </w:r>
      <w:r w:rsidRPr="004D3D59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4D3D59">
        <w:rPr>
          <w:rFonts w:eastAsia="Arial"/>
          <w:b/>
          <w:bCs/>
          <w:color w:val="000000"/>
          <w:u w:val="single"/>
          <w:lang w:eastAsia="es-ES"/>
        </w:rPr>
        <w:t>RO</w:t>
      </w:r>
      <w:r w:rsidRPr="004D3D59">
        <w:rPr>
          <w:rFonts w:eastAsia="Arial"/>
          <w:b/>
          <w:bCs/>
          <w:color w:val="000000"/>
          <w:spacing w:val="-1"/>
          <w:u w:val="single"/>
          <w:lang w:eastAsia="es-ES"/>
        </w:rPr>
        <w:t xml:space="preserve"> Y ACONDICIONAMIENTO DE UN VAGON DE TREN EN LA CALLE LA ESTACIÓN DE LIÉDENA (NAVARRA)</w:t>
      </w:r>
    </w:p>
    <w:p w:rsidR="00474695" w:rsidRPr="00E5214F" w:rsidRDefault="00474695" w:rsidP="00474695">
      <w:pPr>
        <w:spacing w:after="160" w:line="259" w:lineRule="auto"/>
        <w:jc w:val="center"/>
        <w:rPr>
          <w:rFonts w:eastAsia="Calibri"/>
        </w:rPr>
      </w:pPr>
      <w:r w:rsidRPr="00E5214F">
        <w:rPr>
          <w:rFonts w:eastAsia="Calibri"/>
          <w:b/>
          <w:bCs/>
          <w:lang w:eastAsia="es-ES"/>
        </w:rPr>
        <w:t xml:space="preserve">«Plan de </w:t>
      </w:r>
      <w:proofErr w:type="spellStart"/>
      <w:r w:rsidRPr="00E5214F">
        <w:rPr>
          <w:rFonts w:eastAsia="Calibri"/>
          <w:b/>
          <w:bCs/>
          <w:lang w:eastAsia="es-ES"/>
        </w:rPr>
        <w:t>Recuperación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, </w:t>
      </w:r>
      <w:proofErr w:type="spellStart"/>
      <w:r w:rsidRPr="00E5214F">
        <w:rPr>
          <w:rFonts w:eastAsia="Calibri"/>
          <w:b/>
          <w:bCs/>
          <w:lang w:eastAsia="es-ES"/>
        </w:rPr>
        <w:t>Transformación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 y </w:t>
      </w:r>
      <w:proofErr w:type="spellStart"/>
      <w:r w:rsidRPr="00E5214F">
        <w:rPr>
          <w:rFonts w:eastAsia="Calibri"/>
          <w:b/>
          <w:bCs/>
          <w:lang w:eastAsia="es-ES"/>
        </w:rPr>
        <w:t>Resiliencia</w:t>
      </w:r>
      <w:proofErr w:type="spellEnd"/>
      <w:r w:rsidRPr="00E5214F">
        <w:rPr>
          <w:rFonts w:eastAsia="Calibri"/>
          <w:b/>
          <w:bCs/>
          <w:lang w:eastAsia="es-ES"/>
        </w:rPr>
        <w:t xml:space="preserve"> - </w:t>
      </w:r>
      <w:proofErr w:type="spellStart"/>
      <w:r w:rsidRPr="00E5214F">
        <w:rPr>
          <w:rFonts w:eastAsia="Calibri"/>
          <w:b/>
          <w:bCs/>
          <w:lang w:eastAsia="es-ES"/>
        </w:rPr>
        <w:t>Financiado</w:t>
      </w:r>
      <w:proofErr w:type="spellEnd"/>
      <w:r w:rsidRPr="00E5214F">
        <w:rPr>
          <w:rFonts w:eastAsia="Calibri"/>
          <w:b/>
          <w:bCs/>
          <w:lang w:eastAsia="es-ES"/>
        </w:rPr>
        <w:t xml:space="preserve"> por la Unión Europea – Next Generation EU».</w:t>
      </w:r>
    </w:p>
    <w:p w:rsidR="00474695" w:rsidRPr="001F6770" w:rsidRDefault="00474695" w:rsidP="00474695">
      <w:pPr>
        <w:ind w:firstLine="708"/>
        <w:jc w:val="both"/>
        <w:rPr>
          <w:b/>
          <w:spacing w:val="-4"/>
          <w:u w:val="single"/>
          <w:lang w:val="es-ES_tradnl"/>
        </w:rPr>
      </w:pPr>
    </w:p>
    <w:p w:rsidR="00474695" w:rsidRPr="001F6770" w:rsidRDefault="00474695" w:rsidP="00474695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lang w:val="es-ES_tradnl"/>
        </w:rPr>
      </w:pPr>
      <w:r w:rsidRPr="001F6770">
        <w:rPr>
          <w:b/>
          <w:spacing w:val="-4"/>
          <w:lang w:val="es-ES_tradnl"/>
        </w:rPr>
        <w:t>MODELO DE OFERTA CUANTIFICABLE MEDIANTE FÓRMULAS</w:t>
      </w:r>
    </w:p>
    <w:p w:rsidR="00474695" w:rsidRPr="001F6770" w:rsidRDefault="00474695" w:rsidP="00474695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iCs/>
          <w:lang w:val="es-ES_tradnl"/>
        </w:rPr>
      </w:pPr>
    </w:p>
    <w:p w:rsidR="00474695" w:rsidRPr="001F6770" w:rsidRDefault="00474695" w:rsidP="00474695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</w:t>
      </w:r>
      <w:proofErr w:type="gramStart"/>
      <w:r w:rsidRPr="001F6770">
        <w:rPr>
          <w:lang w:val="es-ES_tradnl"/>
        </w:rPr>
        <w:t>…….</w:t>
      </w:r>
      <w:proofErr w:type="gramEnd"/>
      <w:r w:rsidRPr="001F6770">
        <w:rPr>
          <w:lang w:val="es-ES_tradnl"/>
        </w:rPr>
        <w:t>…</w:t>
      </w:r>
      <w:proofErr w:type="gramStart"/>
      <w:r w:rsidRPr="001F6770">
        <w:rPr>
          <w:lang w:val="es-ES_tradnl"/>
        </w:rPr>
        <w:t>…….</w:t>
      </w:r>
      <w:proofErr w:type="gramEnd"/>
      <w:r w:rsidRPr="001F6770">
        <w:rPr>
          <w:lang w:val="es-ES_tradnl"/>
        </w:rPr>
        <w:t xml:space="preserve">, en nombre propio o en representación de (táchese lo que no proceda) la sociedad ................................................................................................. CIF................................... </w:t>
      </w:r>
    </w:p>
    <w:p w:rsidR="00474695" w:rsidRPr="001F6770" w:rsidRDefault="00474695" w:rsidP="00474695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474695" w:rsidRPr="001F6770" w:rsidRDefault="00474695" w:rsidP="00474695">
      <w:pPr>
        <w:spacing w:line="360" w:lineRule="auto"/>
        <w:jc w:val="both"/>
        <w:rPr>
          <w:lang w:val="es-ES_tradnl"/>
        </w:rPr>
      </w:pPr>
      <w:r w:rsidRPr="001F6770">
        <w:rPr>
          <w:lang w:val="es-ES_tradnl"/>
        </w:rPr>
        <w:t>Se compromete a ejecutar el suministro de acuerdo con las ofertas que se hacen a continuación:</w:t>
      </w:r>
    </w:p>
    <w:p w:rsidR="00474695" w:rsidRPr="001F6770" w:rsidRDefault="00474695" w:rsidP="00474695">
      <w:pPr>
        <w:spacing w:line="360" w:lineRule="auto"/>
        <w:jc w:val="both"/>
        <w:rPr>
          <w:spacing w:val="2"/>
          <w:lang w:val="es-ES_tradnl"/>
        </w:rPr>
      </w:pPr>
    </w:p>
    <w:p w:rsidR="00474695" w:rsidRPr="001F6770" w:rsidRDefault="00474695" w:rsidP="00474695">
      <w:pPr>
        <w:pStyle w:val="Prrafodelista"/>
        <w:numPr>
          <w:ilvl w:val="0"/>
          <w:numId w:val="1"/>
        </w:numPr>
        <w:spacing w:line="360" w:lineRule="auto"/>
        <w:jc w:val="both"/>
        <w:rPr>
          <w:spacing w:val="2"/>
          <w:sz w:val="24"/>
          <w:szCs w:val="24"/>
          <w:lang w:val="es-ES_tradnl"/>
        </w:rPr>
      </w:pPr>
      <w:r w:rsidRPr="001F6770">
        <w:rPr>
          <w:spacing w:val="2"/>
          <w:sz w:val="24"/>
          <w:szCs w:val="24"/>
          <w:lang w:val="es-ES_tradnl"/>
        </w:rPr>
        <w:t xml:space="preserve">Oferta económica: </w:t>
      </w:r>
      <w:r w:rsidRPr="001F6770">
        <w:rPr>
          <w:spacing w:val="2"/>
          <w:sz w:val="24"/>
          <w:szCs w:val="24"/>
          <w:lang w:val="es-ES_tradnl"/>
        </w:rPr>
        <w:tab/>
        <w:t>(consignar en número y letra) -sin IVA-.</w:t>
      </w:r>
    </w:p>
    <w:p w:rsidR="00474695" w:rsidRPr="001F6770" w:rsidRDefault="00474695" w:rsidP="00474695">
      <w:pPr>
        <w:pStyle w:val="Prrafodelista"/>
        <w:numPr>
          <w:ilvl w:val="0"/>
          <w:numId w:val="1"/>
        </w:numPr>
        <w:spacing w:line="360" w:lineRule="auto"/>
        <w:jc w:val="both"/>
        <w:rPr>
          <w:spacing w:val="2"/>
          <w:sz w:val="24"/>
          <w:szCs w:val="24"/>
          <w:lang w:val="es-ES_tradnl"/>
        </w:rPr>
      </w:pPr>
      <w:r w:rsidRPr="001F6770">
        <w:rPr>
          <w:spacing w:val="2"/>
          <w:sz w:val="24"/>
          <w:szCs w:val="24"/>
          <w:lang w:val="es-ES_tradnl"/>
        </w:rPr>
        <w:t>Plazo de entrega del suministro</w:t>
      </w:r>
      <w:r>
        <w:rPr>
          <w:spacing w:val="2"/>
          <w:sz w:val="24"/>
          <w:szCs w:val="24"/>
          <w:lang w:val="es-ES_tradnl"/>
        </w:rPr>
        <w:t xml:space="preserve"> completo</w:t>
      </w:r>
      <w:r w:rsidRPr="001F6770">
        <w:rPr>
          <w:spacing w:val="2"/>
          <w:sz w:val="24"/>
          <w:szCs w:val="24"/>
          <w:lang w:val="es-ES_tradnl"/>
        </w:rPr>
        <w:t xml:space="preserve"> en días naturales:</w:t>
      </w:r>
    </w:p>
    <w:p w:rsidR="00474695" w:rsidRPr="001F6770" w:rsidRDefault="00474695" w:rsidP="00474695">
      <w:pPr>
        <w:pStyle w:val="Prrafodelista"/>
        <w:numPr>
          <w:ilvl w:val="0"/>
          <w:numId w:val="1"/>
        </w:numPr>
        <w:spacing w:line="360" w:lineRule="auto"/>
        <w:jc w:val="both"/>
        <w:rPr>
          <w:spacing w:val="6"/>
          <w:sz w:val="24"/>
          <w:szCs w:val="24"/>
          <w:lang w:val="es-ES_tradnl"/>
        </w:rPr>
      </w:pPr>
      <w:r>
        <w:rPr>
          <w:spacing w:val="6"/>
          <w:sz w:val="24"/>
          <w:szCs w:val="24"/>
          <w:lang w:val="es-ES_tradnl"/>
        </w:rPr>
        <w:t>Criterio social: Formación en riesgos laborales. Se acompaña escrito con programa, personal, duración en horas, fecha prevista y entidad encargada de impartirla.</w:t>
      </w:r>
    </w:p>
    <w:p w:rsidR="00474695" w:rsidRPr="001F6770" w:rsidRDefault="00474695" w:rsidP="00474695">
      <w:pPr>
        <w:pStyle w:val="Prrafodelista"/>
        <w:numPr>
          <w:ilvl w:val="0"/>
          <w:numId w:val="1"/>
        </w:numPr>
        <w:spacing w:line="360" w:lineRule="auto"/>
        <w:jc w:val="both"/>
        <w:rPr>
          <w:spacing w:val="2"/>
          <w:sz w:val="24"/>
          <w:szCs w:val="24"/>
        </w:rPr>
      </w:pPr>
      <w:proofErr w:type="spellStart"/>
      <w:r w:rsidRPr="001F6770">
        <w:rPr>
          <w:spacing w:val="2"/>
          <w:sz w:val="24"/>
          <w:szCs w:val="24"/>
        </w:rPr>
        <w:t>Garantía</w:t>
      </w:r>
      <w:proofErr w:type="spellEnd"/>
      <w:r w:rsidRPr="001F6770">
        <w:rPr>
          <w:spacing w:val="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adicional</w:t>
      </w:r>
      <w:proofErr w:type="spellEnd"/>
      <w:r w:rsidRPr="001F6770">
        <w:rPr>
          <w:spacing w:val="2"/>
          <w:sz w:val="24"/>
          <w:szCs w:val="24"/>
        </w:rPr>
        <w:t xml:space="preserve"> (</w:t>
      </w:r>
      <w:proofErr w:type="spellStart"/>
      <w:r w:rsidRPr="001F6770">
        <w:rPr>
          <w:spacing w:val="2"/>
          <w:sz w:val="24"/>
          <w:szCs w:val="24"/>
        </w:rPr>
        <w:t>plazo</w:t>
      </w:r>
      <w:proofErr w:type="spellEnd"/>
      <w:r w:rsidRPr="001F6770">
        <w:rPr>
          <w:spacing w:val="2"/>
          <w:sz w:val="24"/>
          <w:szCs w:val="24"/>
        </w:rPr>
        <w:t xml:space="preserve"> de </w:t>
      </w:r>
      <w:proofErr w:type="spellStart"/>
      <w:r w:rsidRPr="001F6770">
        <w:rPr>
          <w:spacing w:val="2"/>
          <w:sz w:val="24"/>
          <w:szCs w:val="24"/>
        </w:rPr>
        <w:t>garantía</w:t>
      </w:r>
      <w:proofErr w:type="spellEnd"/>
      <w:r w:rsidRPr="001F6770">
        <w:rPr>
          <w:spacing w:val="2"/>
          <w:sz w:val="24"/>
          <w:szCs w:val="24"/>
        </w:rPr>
        <w:t xml:space="preserve"> del </w:t>
      </w:r>
      <w:proofErr w:type="spellStart"/>
      <w:r w:rsidRPr="001F6770">
        <w:rPr>
          <w:spacing w:val="2"/>
          <w:sz w:val="24"/>
          <w:szCs w:val="24"/>
        </w:rPr>
        <w:t>suministro</w:t>
      </w:r>
      <w:proofErr w:type="spellEnd"/>
      <w:r w:rsidRPr="001F6770">
        <w:rPr>
          <w:spacing w:val="2"/>
          <w:sz w:val="24"/>
          <w:szCs w:val="24"/>
        </w:rPr>
        <w:t xml:space="preserve"> por </w:t>
      </w:r>
      <w:proofErr w:type="spellStart"/>
      <w:r w:rsidRPr="001F6770">
        <w:rPr>
          <w:spacing w:val="2"/>
          <w:sz w:val="24"/>
          <w:szCs w:val="24"/>
        </w:rPr>
        <w:t>encima</w:t>
      </w:r>
      <w:proofErr w:type="spellEnd"/>
      <w:r w:rsidRPr="001F6770">
        <w:rPr>
          <w:spacing w:val="2"/>
          <w:sz w:val="24"/>
          <w:szCs w:val="24"/>
        </w:rPr>
        <w:t xml:space="preserve"> de los 36 meses </w:t>
      </w:r>
      <w:proofErr w:type="spellStart"/>
      <w:r w:rsidRPr="001F6770">
        <w:rPr>
          <w:spacing w:val="2"/>
          <w:sz w:val="24"/>
          <w:szCs w:val="24"/>
        </w:rPr>
        <w:t>establecidos</w:t>
      </w:r>
      <w:proofErr w:type="spellEnd"/>
      <w:r w:rsidRPr="001F6770">
        <w:rPr>
          <w:spacing w:val="2"/>
          <w:sz w:val="24"/>
          <w:szCs w:val="24"/>
        </w:rPr>
        <w:t xml:space="preserve"> </w:t>
      </w:r>
      <w:proofErr w:type="spellStart"/>
      <w:r w:rsidRPr="001F6770">
        <w:rPr>
          <w:spacing w:val="2"/>
          <w:sz w:val="24"/>
          <w:szCs w:val="24"/>
        </w:rPr>
        <w:t>en</w:t>
      </w:r>
      <w:proofErr w:type="spellEnd"/>
      <w:r w:rsidRPr="001F6770">
        <w:rPr>
          <w:spacing w:val="2"/>
          <w:sz w:val="24"/>
          <w:szCs w:val="24"/>
        </w:rPr>
        <w:t xml:space="preserve"> </w:t>
      </w:r>
      <w:proofErr w:type="spellStart"/>
      <w:r w:rsidRPr="001F6770">
        <w:rPr>
          <w:spacing w:val="2"/>
          <w:sz w:val="24"/>
          <w:szCs w:val="24"/>
        </w:rPr>
        <w:t>el</w:t>
      </w:r>
      <w:proofErr w:type="spellEnd"/>
      <w:r w:rsidRPr="001F6770">
        <w:rPr>
          <w:spacing w:val="2"/>
          <w:sz w:val="24"/>
          <w:szCs w:val="24"/>
        </w:rPr>
        <w:t xml:space="preserve"> </w:t>
      </w:r>
      <w:proofErr w:type="spellStart"/>
      <w:r w:rsidRPr="001F6770">
        <w:rPr>
          <w:spacing w:val="2"/>
          <w:sz w:val="24"/>
          <w:szCs w:val="24"/>
        </w:rPr>
        <w:t>pliego</w:t>
      </w:r>
      <w:proofErr w:type="spellEnd"/>
      <w:proofErr w:type="gramStart"/>
      <w:r w:rsidRPr="001F6770">
        <w:rPr>
          <w:spacing w:val="2"/>
          <w:sz w:val="24"/>
          <w:szCs w:val="24"/>
        </w:rPr>
        <w:t>):------------------------</w:t>
      </w:r>
      <w:proofErr w:type="gramEnd"/>
      <w:r w:rsidRPr="001F6770">
        <w:rPr>
          <w:spacing w:val="2"/>
          <w:sz w:val="24"/>
          <w:szCs w:val="24"/>
        </w:rPr>
        <w:t xml:space="preserve"> meses extra para </w:t>
      </w:r>
      <w:proofErr w:type="spellStart"/>
      <w:r w:rsidRPr="001F6770">
        <w:rPr>
          <w:spacing w:val="2"/>
          <w:sz w:val="24"/>
          <w:szCs w:val="24"/>
        </w:rPr>
        <w:t>garantía</w:t>
      </w:r>
      <w:proofErr w:type="spellEnd"/>
      <w:r w:rsidRPr="001F6770">
        <w:rPr>
          <w:spacing w:val="2"/>
          <w:sz w:val="24"/>
          <w:szCs w:val="24"/>
        </w:rPr>
        <w:t xml:space="preserve"> de</w:t>
      </w:r>
      <w:r>
        <w:rPr>
          <w:spacing w:val="2"/>
          <w:sz w:val="24"/>
          <w:szCs w:val="24"/>
        </w:rPr>
        <w:t xml:space="preserve">l </w:t>
      </w:r>
      <w:proofErr w:type="spellStart"/>
      <w:r>
        <w:rPr>
          <w:spacing w:val="2"/>
          <w:sz w:val="24"/>
          <w:szCs w:val="24"/>
        </w:rPr>
        <w:t>vagón</w:t>
      </w:r>
      <w:proofErr w:type="spellEnd"/>
      <w:r>
        <w:rPr>
          <w:spacing w:val="2"/>
          <w:sz w:val="24"/>
          <w:szCs w:val="24"/>
        </w:rPr>
        <w:t>.</w:t>
      </w:r>
    </w:p>
    <w:p w:rsidR="00474695" w:rsidRPr="001F6770" w:rsidRDefault="00474695" w:rsidP="00474695">
      <w:pPr>
        <w:jc w:val="both"/>
        <w:rPr>
          <w:spacing w:val="4"/>
          <w:lang w:val="es-ES_tradnl"/>
        </w:rPr>
      </w:pPr>
    </w:p>
    <w:p w:rsidR="00474695" w:rsidRDefault="00474695" w:rsidP="00474695">
      <w:pPr>
        <w:spacing w:line="360" w:lineRule="auto"/>
        <w:jc w:val="both"/>
        <w:rPr>
          <w:lang w:val="es-ES_tradnl"/>
        </w:rPr>
      </w:pPr>
      <w:r w:rsidRPr="001F6770">
        <w:rPr>
          <w:lang w:val="es-ES_tradnl"/>
        </w:rPr>
        <w:t>Lugar, fecha y firma.</w:t>
      </w:r>
    </w:p>
    <w:p w:rsidR="00474695" w:rsidRDefault="00474695" w:rsidP="00474695">
      <w:pPr>
        <w:pStyle w:val="foral-f-parrafo-3lineas-t5-c"/>
        <w:jc w:val="both"/>
        <w:rPr>
          <w:color w:val="333333"/>
        </w:rPr>
      </w:pPr>
    </w:p>
    <w:p w:rsidR="00474695" w:rsidRDefault="00474695" w:rsidP="00474695">
      <w:pPr>
        <w:pStyle w:val="foral-f-parrafo-3lineas-t5-c"/>
        <w:jc w:val="both"/>
        <w:rPr>
          <w:color w:val="333333"/>
        </w:rPr>
      </w:pPr>
    </w:p>
    <w:p w:rsidR="00474695" w:rsidRDefault="00474695" w:rsidP="00474695">
      <w:pPr>
        <w:pStyle w:val="foral-f-parrafo-3lineas-t5-c"/>
        <w:jc w:val="both"/>
        <w:rPr>
          <w:color w:val="333333"/>
        </w:rPr>
      </w:pPr>
    </w:p>
    <w:p w:rsidR="00474695" w:rsidRDefault="00474695" w:rsidP="00474695">
      <w:pPr>
        <w:pStyle w:val="foral-f-parrafo-3lineas-t5-c"/>
        <w:jc w:val="both"/>
        <w:rPr>
          <w:color w:val="333333"/>
        </w:rPr>
      </w:pPr>
    </w:p>
    <w:p w:rsidR="00474695" w:rsidRPr="001F6770" w:rsidRDefault="00474695" w:rsidP="00474695">
      <w:pPr>
        <w:pStyle w:val="foral-f-parrafo-3lineas-t5-c"/>
        <w:jc w:val="both"/>
        <w:rPr>
          <w:color w:val="333333"/>
        </w:rPr>
      </w:pPr>
    </w:p>
    <w:p w:rsidR="00474695" w:rsidRPr="009C2B68" w:rsidRDefault="00474695" w:rsidP="00474695">
      <w:pPr>
        <w:jc w:val="both"/>
        <w:rPr>
          <w:bCs/>
          <w:sz w:val="20"/>
          <w:szCs w:val="20"/>
        </w:rPr>
      </w:pPr>
      <w:r w:rsidRPr="009C2B68">
        <w:rPr>
          <w:bCs/>
          <w:sz w:val="20"/>
          <w:szCs w:val="20"/>
        </w:rPr>
        <w:t xml:space="preserve">Protección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.– En </w:t>
      </w:r>
      <w:proofErr w:type="spellStart"/>
      <w:r w:rsidRPr="009C2B68">
        <w:rPr>
          <w:bCs/>
          <w:sz w:val="20"/>
          <w:szCs w:val="20"/>
        </w:rPr>
        <w:t>cumplimiento</w:t>
      </w:r>
      <w:proofErr w:type="spellEnd"/>
      <w:r w:rsidRPr="009C2B68">
        <w:rPr>
          <w:bCs/>
          <w:sz w:val="20"/>
          <w:szCs w:val="20"/>
        </w:rPr>
        <w:t xml:space="preserve"> de lo </w:t>
      </w:r>
      <w:proofErr w:type="spellStart"/>
      <w:r w:rsidRPr="009C2B68">
        <w:rPr>
          <w:bCs/>
          <w:sz w:val="20"/>
          <w:szCs w:val="20"/>
        </w:rPr>
        <w:t>establecido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la Ley </w:t>
      </w:r>
      <w:proofErr w:type="spellStart"/>
      <w:r w:rsidRPr="009C2B68">
        <w:rPr>
          <w:bCs/>
          <w:sz w:val="20"/>
          <w:szCs w:val="20"/>
        </w:rPr>
        <w:t>Orgánica</w:t>
      </w:r>
      <w:proofErr w:type="spellEnd"/>
      <w:r w:rsidRPr="009C2B68">
        <w:rPr>
          <w:bCs/>
          <w:sz w:val="20"/>
          <w:szCs w:val="20"/>
        </w:rPr>
        <w:t xml:space="preserve"> 3/2018, de 5 de </w:t>
      </w:r>
      <w:proofErr w:type="spellStart"/>
      <w:r w:rsidRPr="009C2B68">
        <w:rPr>
          <w:bCs/>
          <w:sz w:val="20"/>
          <w:szCs w:val="20"/>
        </w:rPr>
        <w:t>diciembre</w:t>
      </w:r>
      <w:proofErr w:type="spellEnd"/>
      <w:r w:rsidRPr="009C2B68">
        <w:rPr>
          <w:bCs/>
          <w:sz w:val="20"/>
          <w:szCs w:val="20"/>
        </w:rPr>
        <w:t xml:space="preserve">, de Protección de Datos </w:t>
      </w:r>
      <w:proofErr w:type="spellStart"/>
      <w:r w:rsidRPr="009C2B68">
        <w:rPr>
          <w:bCs/>
          <w:sz w:val="20"/>
          <w:szCs w:val="20"/>
        </w:rPr>
        <w:t>Personales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garantía</w:t>
      </w:r>
      <w:proofErr w:type="spellEnd"/>
      <w:r w:rsidRPr="009C2B68">
        <w:rPr>
          <w:bCs/>
          <w:sz w:val="20"/>
          <w:szCs w:val="20"/>
        </w:rPr>
        <w:t xml:space="preserve"> de los derechos </w:t>
      </w:r>
      <w:proofErr w:type="spellStart"/>
      <w:r w:rsidRPr="009C2B68">
        <w:rPr>
          <w:bCs/>
          <w:sz w:val="20"/>
          <w:szCs w:val="20"/>
        </w:rPr>
        <w:t>digitales</w:t>
      </w:r>
      <w:proofErr w:type="spellEnd"/>
      <w:r w:rsidRPr="009C2B68">
        <w:rPr>
          <w:bCs/>
          <w:sz w:val="20"/>
          <w:szCs w:val="20"/>
        </w:rPr>
        <w:t xml:space="preserve">, se le </w:t>
      </w:r>
      <w:proofErr w:type="spellStart"/>
      <w:r w:rsidRPr="009C2B68">
        <w:rPr>
          <w:bCs/>
          <w:sz w:val="20"/>
          <w:szCs w:val="20"/>
        </w:rPr>
        <w:t>informa</w:t>
      </w:r>
      <w:proofErr w:type="spellEnd"/>
      <w:r w:rsidRPr="009C2B68">
        <w:rPr>
          <w:bCs/>
          <w:sz w:val="20"/>
          <w:szCs w:val="20"/>
        </w:rPr>
        <w:t xml:space="preserve"> que los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carácter</w:t>
      </w:r>
      <w:proofErr w:type="spellEnd"/>
      <w:r w:rsidRPr="009C2B68">
        <w:rPr>
          <w:bCs/>
          <w:sz w:val="20"/>
          <w:szCs w:val="20"/>
        </w:rPr>
        <w:t xml:space="preserve"> personal </w:t>
      </w:r>
      <w:proofErr w:type="spellStart"/>
      <w:r w:rsidRPr="009C2B68">
        <w:rPr>
          <w:bCs/>
          <w:sz w:val="20"/>
          <w:szCs w:val="20"/>
        </w:rPr>
        <w:t>facilitados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impreso</w:t>
      </w:r>
      <w:proofErr w:type="spellEnd"/>
      <w:r w:rsidRPr="009C2B68">
        <w:rPr>
          <w:bCs/>
          <w:sz w:val="20"/>
          <w:szCs w:val="20"/>
        </w:rPr>
        <w:t xml:space="preserve">, se </w:t>
      </w:r>
      <w:proofErr w:type="spellStart"/>
      <w:r w:rsidRPr="009C2B68">
        <w:rPr>
          <w:bCs/>
          <w:sz w:val="20"/>
          <w:szCs w:val="20"/>
        </w:rPr>
        <w:t>utilizarán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exclusivamente</w:t>
      </w:r>
      <w:proofErr w:type="spellEnd"/>
      <w:r w:rsidRPr="009C2B68">
        <w:rPr>
          <w:bCs/>
          <w:sz w:val="20"/>
          <w:szCs w:val="20"/>
        </w:rPr>
        <w:t xml:space="preserve"> para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ejercicio</w:t>
      </w:r>
      <w:proofErr w:type="spellEnd"/>
      <w:r w:rsidRPr="009C2B68">
        <w:rPr>
          <w:bCs/>
          <w:sz w:val="20"/>
          <w:szCs w:val="20"/>
        </w:rPr>
        <w:t xml:space="preserve"> de las </w:t>
      </w:r>
      <w:proofErr w:type="spellStart"/>
      <w:r w:rsidRPr="009C2B68">
        <w:rPr>
          <w:bCs/>
          <w:sz w:val="20"/>
          <w:szCs w:val="20"/>
        </w:rPr>
        <w:t>competencias</w:t>
      </w:r>
      <w:proofErr w:type="spellEnd"/>
      <w:r w:rsidRPr="009C2B68">
        <w:rPr>
          <w:bCs/>
          <w:sz w:val="20"/>
          <w:szCs w:val="20"/>
        </w:rPr>
        <w:t xml:space="preserve"> municipales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procedimiento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serán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incorporados</w:t>
      </w:r>
      <w:proofErr w:type="spellEnd"/>
      <w:r w:rsidRPr="009C2B68">
        <w:rPr>
          <w:bCs/>
          <w:sz w:val="20"/>
          <w:szCs w:val="20"/>
        </w:rPr>
        <w:t xml:space="preserve"> a los </w:t>
      </w:r>
      <w:proofErr w:type="spellStart"/>
      <w:r w:rsidRPr="009C2B68">
        <w:rPr>
          <w:bCs/>
          <w:sz w:val="20"/>
          <w:szCs w:val="20"/>
        </w:rPr>
        <w:t>ficheros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conforman</w:t>
      </w:r>
      <w:proofErr w:type="spellEnd"/>
      <w:r w:rsidRPr="009C2B68">
        <w:rPr>
          <w:bCs/>
          <w:sz w:val="20"/>
          <w:szCs w:val="20"/>
        </w:rPr>
        <w:t xml:space="preserve"> la base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este</w:t>
      </w:r>
      <w:proofErr w:type="spellEnd"/>
      <w:r w:rsidRPr="009C2B68">
        <w:rPr>
          <w:bCs/>
          <w:sz w:val="20"/>
          <w:szCs w:val="20"/>
        </w:rPr>
        <w:t xml:space="preserve"> Ayuntamiento de Liédena, ante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podrá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ejercitar</w:t>
      </w:r>
      <w:proofErr w:type="spellEnd"/>
      <w:r w:rsidRPr="009C2B68">
        <w:rPr>
          <w:bCs/>
          <w:sz w:val="20"/>
          <w:szCs w:val="20"/>
        </w:rPr>
        <w:t xml:space="preserve"> los derechos de </w:t>
      </w:r>
      <w:proofErr w:type="spellStart"/>
      <w:r w:rsidRPr="009C2B68">
        <w:rPr>
          <w:bCs/>
          <w:sz w:val="20"/>
          <w:szCs w:val="20"/>
        </w:rPr>
        <w:t>acceso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rectificación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cancelación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oposición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dirigiéndose</w:t>
      </w:r>
      <w:proofErr w:type="spellEnd"/>
      <w:r w:rsidRPr="009C2B68">
        <w:rPr>
          <w:bCs/>
          <w:sz w:val="20"/>
          <w:szCs w:val="20"/>
        </w:rPr>
        <w:t xml:space="preserve"> al Registro General.</w:t>
      </w:r>
    </w:p>
    <w:p w:rsidR="00093CB7" w:rsidRPr="00474695" w:rsidRDefault="00093CB7" w:rsidP="00474695"/>
    <w:sectPr w:rsidR="00093CB7" w:rsidRPr="00474695" w:rsidSect="000B54E2">
      <w:headerReference w:type="default" r:id="rId6"/>
      <w:footerReference w:type="default" r:id="rId7"/>
      <w:pgSz w:w="11904" w:h="16834"/>
      <w:pgMar w:top="1701" w:right="1418" w:bottom="1701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>
    <w:pPr>
      <w:pStyle w:val="Piedepgina"/>
      <w:jc w:val="right"/>
    </w:pPr>
    <w:r>
      <w:tab/>
    </w:r>
    <w:sdt>
      <w:sdtPr>
        <w:id w:val="795331555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34AC9">
          <w:rPr>
            <w:noProof/>
            <w:lang w:val="es-ES"/>
          </w:rPr>
          <w:t>5</w:t>
        </w:r>
        <w:r>
          <w:fldChar w:fldCharType="end"/>
        </w:r>
      </w:sdtContent>
    </w:sdt>
  </w:p>
  <w:p w:rsidR="00000000" w:rsidRDefault="00000000">
    <w:pPr>
      <w:pStyle w:val="Piedepgina"/>
    </w:pPr>
  </w:p>
  <w:p w:rsidR="00000000" w:rsidRDefault="00000000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2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06219">
    <w:abstractNumId w:val="3"/>
  </w:num>
  <w:num w:numId="2" w16cid:durableId="1014964324">
    <w:abstractNumId w:val="2"/>
  </w:num>
  <w:num w:numId="3" w16cid:durableId="1462846541">
    <w:abstractNumId w:val="5"/>
  </w:num>
  <w:num w:numId="4" w16cid:durableId="1916474443">
    <w:abstractNumId w:val="4"/>
  </w:num>
  <w:num w:numId="5" w16cid:durableId="1120953710">
    <w:abstractNumId w:val="6"/>
  </w:num>
  <w:num w:numId="6" w16cid:durableId="1943413794">
    <w:abstractNumId w:val="0"/>
  </w:num>
  <w:num w:numId="7" w16cid:durableId="1678339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B0C"/>
    <w:rsid w:val="000534A3"/>
    <w:rsid w:val="00093CB7"/>
    <w:rsid w:val="000B54E2"/>
    <w:rsid w:val="00106082"/>
    <w:rsid w:val="00134B0C"/>
    <w:rsid w:val="00474695"/>
    <w:rsid w:val="00576AAE"/>
    <w:rsid w:val="008C16D8"/>
    <w:rsid w:val="00951CCE"/>
    <w:rsid w:val="00B178A4"/>
    <w:rsid w:val="00B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C6857"/>
  <w15:chartTrackingRefBased/>
  <w15:docId w15:val="{44C2AAE4-B8A3-4AA4-A77F-0601245E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B0C"/>
    <w:pPr>
      <w:spacing w:after="0" w:line="240" w:lineRule="auto"/>
    </w:pPr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34B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4B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4B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4B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4B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4B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4B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4B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4B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4B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4B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4B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4B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4B0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4B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4B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4B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4B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4B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4B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4B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4B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4B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4B0C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1"/>
    <w:qFormat/>
    <w:rsid w:val="00134B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4B0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4B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4B0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4B0C"/>
    <w:rPr>
      <w:b/>
      <w:bCs/>
      <w:smallCaps/>
      <w:color w:val="2F5496" w:themeColor="accent1" w:themeShade="BF"/>
      <w:spacing w:val="5"/>
    </w:rPr>
  </w:style>
  <w:style w:type="paragraph" w:customStyle="1" w:styleId="foral-f-parrafo-3lineas-t5-c">
    <w:name w:val="foral-f-parrafo-3lineas-t5-c"/>
    <w:basedOn w:val="Normal"/>
    <w:rsid w:val="00134B0C"/>
    <w:pPr>
      <w:spacing w:after="150"/>
    </w:pPr>
    <w:rPr>
      <w:rFonts w:eastAsia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B54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4E2"/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customStyle="1" w:styleId="Miestilo">
    <w:name w:val="Mi estilo"/>
    <w:basedOn w:val="Normal"/>
    <w:qFormat/>
    <w:rsid w:val="000B54E2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B54E2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0B54E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54E2"/>
    <w:rPr>
      <w:rFonts w:ascii="Calibri" w:eastAsia="Calibri" w:hAnsi="Calibri" w:cs="Calibri"/>
      <w:kern w:val="0"/>
      <w:sz w:val="20"/>
      <w:szCs w:val="20"/>
      <w14:ligatures w14:val="none"/>
    </w:rPr>
  </w:style>
  <w:style w:type="character" w:styleId="nfasis">
    <w:name w:val="Emphasis"/>
    <w:basedOn w:val="Fuentedeprrafopredeter"/>
    <w:uiPriority w:val="20"/>
    <w:qFormat/>
    <w:rsid w:val="000B54E2"/>
    <w:rPr>
      <w:i/>
      <w:iCs/>
    </w:rPr>
  </w:style>
  <w:style w:type="paragraph" w:customStyle="1" w:styleId="Default">
    <w:name w:val="Default"/>
    <w:rsid w:val="000B54E2"/>
    <w:pPr>
      <w:autoSpaceDE w:val="0"/>
      <w:autoSpaceDN w:val="0"/>
      <w:adjustRightInd w:val="0"/>
      <w:spacing w:after="0" w:line="240" w:lineRule="auto"/>
    </w:pPr>
    <w:rPr>
      <w:rFonts w:ascii="EU Albertina" w:eastAsia="PMingLiU" w:hAnsi="EU Albertina" w:cs="EU Albertina"/>
      <w:color w:val="000000"/>
      <w:kern w:val="0"/>
      <w:sz w:val="24"/>
      <w:szCs w:val="24"/>
      <w14:ligatures w14:val="none"/>
    </w:rPr>
  </w:style>
  <w:style w:type="paragraph" w:customStyle="1" w:styleId="parrafo">
    <w:name w:val="parrafo"/>
    <w:basedOn w:val="Normal"/>
    <w:rsid w:val="000B54E2"/>
    <w:pPr>
      <w:suppressAutoHyphens/>
      <w:spacing w:before="280" w:after="280"/>
    </w:pPr>
    <w:rPr>
      <w:rFonts w:eastAsia="Times New Roman"/>
      <w:sz w:val="24"/>
      <w:szCs w:val="24"/>
      <w:lang w:val="es-ES" w:eastAsia="zh-CN"/>
    </w:rPr>
  </w:style>
  <w:style w:type="paragraph" w:customStyle="1" w:styleId="parrafo2">
    <w:name w:val="parrafo_2"/>
    <w:basedOn w:val="Normal"/>
    <w:rsid w:val="000B54E2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1"/>
    <w:rsid w:val="000B5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2025-04-11T08:36:00Z</dcterms:created>
  <dcterms:modified xsi:type="dcterms:W3CDTF">2025-04-11T08:36:00Z</dcterms:modified>
</cp:coreProperties>
</file>