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93CB7" w:rsidRDefault="00093CB7" w:rsidP="00093CB7">
      <w:pPr>
        <w:rPr>
          <w:b/>
          <w:lang w:val="es-ES_tradnl"/>
        </w:rPr>
      </w:pPr>
      <w:r>
        <w:rPr>
          <w:b/>
          <w:noProof/>
          <w:lang w:val="es-ES_tradnl"/>
        </w:rPr>
        <w:drawing>
          <wp:inline distT="0" distB="0" distL="0" distR="0" wp14:anchorId="13A044B9" wp14:editId="06792170">
            <wp:extent cx="5758180" cy="287020"/>
            <wp:effectExtent l="0" t="0" r="0" b="0"/>
            <wp:docPr id="678076893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180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CB7" w:rsidRPr="001F6770" w:rsidRDefault="00093CB7" w:rsidP="00093CB7">
      <w:pPr>
        <w:rPr>
          <w:b/>
          <w:lang w:val="es-ES_tradnl"/>
        </w:rPr>
      </w:pPr>
    </w:p>
    <w:p w:rsidR="00093CB7" w:rsidRDefault="00093CB7" w:rsidP="00093CB7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b/>
          <w:lang w:val="es-ES_tradnl"/>
        </w:rPr>
      </w:pPr>
      <w:r w:rsidRPr="001F6770">
        <w:rPr>
          <w:b/>
          <w:lang w:val="es-ES_tradnl"/>
        </w:rPr>
        <w:t xml:space="preserve">ANEXO </w:t>
      </w:r>
      <w:r>
        <w:rPr>
          <w:b/>
          <w:lang w:val="es-ES_tradnl"/>
        </w:rPr>
        <w:t>5</w:t>
      </w:r>
    </w:p>
    <w:p w:rsidR="00093CB7" w:rsidRPr="001F6770" w:rsidRDefault="00093CB7" w:rsidP="00093CB7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b/>
          <w:iCs/>
          <w:caps/>
          <w:lang w:val="es-ES_tradnl"/>
        </w:rPr>
      </w:pPr>
    </w:p>
    <w:p w:rsidR="00093CB7" w:rsidRPr="007E4C85" w:rsidRDefault="00093CB7" w:rsidP="00093CB7">
      <w:pPr>
        <w:widowControl w:val="0"/>
        <w:ind w:left="113" w:right="1226"/>
        <w:jc w:val="both"/>
        <w:rPr>
          <w:rFonts w:eastAsia="Arial"/>
          <w:b/>
          <w:bCs/>
          <w:color w:val="000000"/>
          <w:spacing w:val="-1"/>
          <w:u w:val="single"/>
          <w:lang w:eastAsia="es-ES"/>
        </w:rPr>
      </w:pPr>
      <w:r w:rsidRPr="007E4C85">
        <w:rPr>
          <w:rFonts w:eastAsia="Arial"/>
          <w:b/>
          <w:bCs/>
          <w:color w:val="000000"/>
          <w:u w:val="single"/>
          <w:lang w:eastAsia="es-ES"/>
        </w:rPr>
        <w:t>CON</w:t>
      </w:r>
      <w:r w:rsidRPr="007E4C85">
        <w:rPr>
          <w:rFonts w:eastAsia="Arial"/>
          <w:b/>
          <w:bCs/>
          <w:color w:val="000000"/>
          <w:spacing w:val="2"/>
          <w:w w:val="101"/>
          <w:u w:val="single"/>
          <w:lang w:eastAsia="es-ES"/>
        </w:rPr>
        <w:t>T</w:t>
      </w:r>
      <w:r w:rsidRPr="007E4C85">
        <w:rPr>
          <w:rFonts w:eastAsia="Arial"/>
          <w:b/>
          <w:bCs/>
          <w:color w:val="000000"/>
          <w:spacing w:val="-2"/>
          <w:u w:val="single"/>
          <w:lang w:eastAsia="es-ES"/>
        </w:rPr>
        <w:t>R</w:t>
      </w:r>
      <w:r w:rsidRPr="007E4C85">
        <w:rPr>
          <w:rFonts w:eastAsia="Arial"/>
          <w:b/>
          <w:bCs/>
          <w:color w:val="000000"/>
          <w:spacing w:val="-1"/>
          <w:u w:val="single"/>
          <w:lang w:eastAsia="es-ES"/>
        </w:rPr>
        <w:t>A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T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AC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I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 xml:space="preserve">ÓN </w:t>
      </w:r>
      <w:r w:rsidRPr="007E4C85">
        <w:rPr>
          <w:rFonts w:eastAsia="Arial"/>
          <w:b/>
          <w:bCs/>
          <w:color w:val="000000"/>
          <w:spacing w:val="-1"/>
          <w:u w:val="single"/>
          <w:lang w:eastAsia="es-ES"/>
        </w:rPr>
        <w:t>D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EL</w:t>
      </w:r>
      <w:r w:rsidRPr="007E4C85">
        <w:rPr>
          <w:rFonts w:eastAsia="Arial"/>
          <w:b/>
          <w:bCs/>
          <w:color w:val="000000"/>
          <w:spacing w:val="-7"/>
          <w:u w:val="single"/>
          <w:lang w:eastAsia="es-ES"/>
        </w:rPr>
        <w:t xml:space="preserve"> 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S</w:t>
      </w:r>
      <w:r w:rsidRPr="007E4C85">
        <w:rPr>
          <w:rFonts w:eastAsia="Arial"/>
          <w:b/>
          <w:bCs/>
          <w:color w:val="000000"/>
          <w:spacing w:val="-1"/>
          <w:u w:val="single"/>
          <w:lang w:eastAsia="es-ES"/>
        </w:rPr>
        <w:t>U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M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I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N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I</w:t>
      </w:r>
      <w:r w:rsidRPr="007E4C85">
        <w:rPr>
          <w:rFonts w:eastAsia="Arial"/>
          <w:b/>
          <w:bCs/>
          <w:color w:val="000000"/>
          <w:spacing w:val="-2"/>
          <w:w w:val="101"/>
          <w:u w:val="single"/>
          <w:lang w:eastAsia="es-ES"/>
        </w:rPr>
        <w:t>S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T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RO</w:t>
      </w:r>
      <w:r w:rsidRPr="007E4C85">
        <w:rPr>
          <w:rFonts w:eastAsia="Arial"/>
          <w:b/>
          <w:bCs/>
          <w:color w:val="000000"/>
          <w:spacing w:val="-1"/>
          <w:u w:val="single"/>
          <w:lang w:eastAsia="es-ES"/>
        </w:rPr>
        <w:t xml:space="preserve"> Y ACONDICIONAMIENTO DE UN VAGON DE TREN EN LA CALLE LA ESTACIÓN DE LIÉDENA (NAVARRA)</w:t>
      </w:r>
    </w:p>
    <w:p w:rsidR="00093CB7" w:rsidRPr="00E5214F" w:rsidRDefault="00093CB7" w:rsidP="00093CB7">
      <w:pPr>
        <w:spacing w:after="160" w:line="259" w:lineRule="auto"/>
        <w:jc w:val="center"/>
        <w:rPr>
          <w:rFonts w:eastAsia="Calibri"/>
        </w:rPr>
      </w:pPr>
      <w:r w:rsidRPr="00E5214F">
        <w:rPr>
          <w:rFonts w:eastAsia="Calibri"/>
          <w:b/>
          <w:bCs/>
          <w:lang w:eastAsia="es-ES"/>
        </w:rPr>
        <w:t xml:space="preserve">«Plan de </w:t>
      </w:r>
      <w:proofErr w:type="spellStart"/>
      <w:r w:rsidRPr="00E5214F">
        <w:rPr>
          <w:rFonts w:eastAsia="Calibri"/>
          <w:b/>
          <w:bCs/>
          <w:lang w:eastAsia="es-ES"/>
        </w:rPr>
        <w:t>Recuperación</w:t>
      </w:r>
      <w:proofErr w:type="spellEnd"/>
      <w:r w:rsidRPr="00E5214F">
        <w:rPr>
          <w:rFonts w:eastAsia="Calibri"/>
          <w:b/>
          <w:bCs/>
          <w:lang w:eastAsia="es-ES"/>
        </w:rPr>
        <w:t xml:space="preserve">, </w:t>
      </w:r>
      <w:proofErr w:type="spellStart"/>
      <w:r w:rsidRPr="00E5214F">
        <w:rPr>
          <w:rFonts w:eastAsia="Calibri"/>
          <w:b/>
          <w:bCs/>
          <w:lang w:eastAsia="es-ES"/>
        </w:rPr>
        <w:t>Transformación</w:t>
      </w:r>
      <w:proofErr w:type="spellEnd"/>
      <w:r w:rsidRPr="00E5214F">
        <w:rPr>
          <w:rFonts w:eastAsia="Calibri"/>
          <w:b/>
          <w:bCs/>
          <w:lang w:eastAsia="es-ES"/>
        </w:rPr>
        <w:t xml:space="preserve"> y </w:t>
      </w:r>
      <w:proofErr w:type="spellStart"/>
      <w:r w:rsidRPr="00E5214F">
        <w:rPr>
          <w:rFonts w:eastAsia="Calibri"/>
          <w:b/>
          <w:bCs/>
          <w:lang w:eastAsia="es-ES"/>
        </w:rPr>
        <w:t>Resiliencia</w:t>
      </w:r>
      <w:proofErr w:type="spellEnd"/>
      <w:r w:rsidRPr="00E5214F">
        <w:rPr>
          <w:rFonts w:eastAsia="Calibri"/>
          <w:b/>
          <w:bCs/>
          <w:lang w:eastAsia="es-ES"/>
        </w:rPr>
        <w:t xml:space="preserve"> - </w:t>
      </w:r>
      <w:proofErr w:type="spellStart"/>
      <w:r w:rsidRPr="00E5214F">
        <w:rPr>
          <w:rFonts w:eastAsia="Calibri"/>
          <w:b/>
          <w:bCs/>
          <w:lang w:eastAsia="es-ES"/>
        </w:rPr>
        <w:t>Financiado</w:t>
      </w:r>
      <w:proofErr w:type="spellEnd"/>
      <w:r w:rsidRPr="00E5214F">
        <w:rPr>
          <w:rFonts w:eastAsia="Calibri"/>
          <w:b/>
          <w:bCs/>
          <w:lang w:eastAsia="es-ES"/>
        </w:rPr>
        <w:t xml:space="preserve"> por la Unión Europea – Next Generation EU».</w:t>
      </w:r>
    </w:p>
    <w:p w:rsidR="00093CB7" w:rsidRPr="001F6770" w:rsidRDefault="00093CB7" w:rsidP="00093CB7">
      <w:pPr>
        <w:ind w:firstLine="708"/>
        <w:jc w:val="both"/>
        <w:rPr>
          <w:b/>
          <w:iCs/>
          <w:caps/>
          <w:u w:val="single"/>
          <w:lang w:val="es-ES_tradnl"/>
        </w:rPr>
      </w:pPr>
    </w:p>
    <w:p w:rsidR="00093CB7" w:rsidRPr="001F6770" w:rsidRDefault="00093CB7" w:rsidP="00093CB7">
      <w:pPr>
        <w:ind w:firstLine="708"/>
        <w:jc w:val="both"/>
        <w:rPr>
          <w:b/>
          <w:iCs/>
          <w:caps/>
          <w:u w:val="single"/>
          <w:lang w:val="es-ES_tradnl"/>
        </w:rPr>
      </w:pPr>
    </w:p>
    <w:p w:rsidR="00093CB7" w:rsidRPr="001F6770" w:rsidRDefault="00093CB7" w:rsidP="00093CB7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b/>
          <w:lang w:val="es-ES_tradnl"/>
        </w:rPr>
      </w:pPr>
      <w:r w:rsidRPr="001F6770">
        <w:rPr>
          <w:b/>
          <w:spacing w:val="-4"/>
          <w:lang w:val="es-ES_tradnl"/>
        </w:rPr>
        <w:t>MODELO DE OFERTA CUANTIFICABLE MEDIANTE CRITERIOS DE VALOR</w:t>
      </w:r>
    </w:p>
    <w:p w:rsidR="00093CB7" w:rsidRPr="001F6770" w:rsidRDefault="00093CB7" w:rsidP="00093CB7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iCs/>
          <w:lang w:val="es-ES_tradnl"/>
        </w:rPr>
      </w:pPr>
    </w:p>
    <w:p w:rsidR="00093CB7" w:rsidRPr="001F6770" w:rsidRDefault="00093CB7" w:rsidP="00093CB7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  <w:r w:rsidRPr="001F6770">
        <w:rPr>
          <w:lang w:val="es-ES_tradn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</w:t>
      </w:r>
      <w:proofErr w:type="gramStart"/>
      <w:r w:rsidRPr="001F6770">
        <w:rPr>
          <w:lang w:val="es-ES_tradnl"/>
        </w:rPr>
        <w:t>…….</w:t>
      </w:r>
      <w:proofErr w:type="gramEnd"/>
      <w:r w:rsidRPr="001F6770">
        <w:rPr>
          <w:lang w:val="es-ES_tradnl"/>
        </w:rPr>
        <w:t>…</w:t>
      </w:r>
      <w:proofErr w:type="gramStart"/>
      <w:r w:rsidRPr="001F6770">
        <w:rPr>
          <w:lang w:val="es-ES_tradnl"/>
        </w:rPr>
        <w:t>…….</w:t>
      </w:r>
      <w:proofErr w:type="gramEnd"/>
      <w:r w:rsidRPr="001F6770">
        <w:rPr>
          <w:lang w:val="es-ES_tradnl"/>
        </w:rPr>
        <w:t xml:space="preserve">, en nombre propio o en representación de (táchese lo que no proceda) la sociedad ................................................................................................. CIF................................... </w:t>
      </w:r>
    </w:p>
    <w:p w:rsidR="00093CB7" w:rsidRPr="001F6770" w:rsidRDefault="00093CB7" w:rsidP="00093CB7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093CB7" w:rsidRPr="001F6770" w:rsidRDefault="00093CB7" w:rsidP="00093CB7">
      <w:pPr>
        <w:spacing w:line="360" w:lineRule="auto"/>
        <w:jc w:val="both"/>
        <w:rPr>
          <w:lang w:val="es-ES_tradnl"/>
        </w:rPr>
      </w:pPr>
      <w:r w:rsidRPr="001F6770">
        <w:rPr>
          <w:lang w:val="es-ES_tradnl"/>
        </w:rPr>
        <w:t>Se compromete a ejecutar el suministro de acuerdo con las ofertas que se hacen a continuación</w:t>
      </w:r>
      <w:r>
        <w:rPr>
          <w:lang w:val="es-ES_tradnl"/>
        </w:rPr>
        <w:t xml:space="preserve"> y que se acompañan por escrito</w:t>
      </w:r>
      <w:r w:rsidRPr="001F6770">
        <w:rPr>
          <w:lang w:val="es-ES_tradnl"/>
        </w:rPr>
        <w:t>:</w:t>
      </w:r>
    </w:p>
    <w:p w:rsidR="00093CB7" w:rsidRPr="001F6770" w:rsidRDefault="00093CB7" w:rsidP="00093CB7">
      <w:pPr>
        <w:spacing w:line="360" w:lineRule="auto"/>
        <w:jc w:val="both"/>
        <w:rPr>
          <w:spacing w:val="2"/>
        </w:rPr>
      </w:pPr>
    </w:p>
    <w:p w:rsidR="00093CB7" w:rsidRPr="001F6770" w:rsidRDefault="00093CB7" w:rsidP="00093CB7">
      <w:pPr>
        <w:pStyle w:val="Prrafodelista"/>
        <w:numPr>
          <w:ilvl w:val="0"/>
          <w:numId w:val="1"/>
        </w:numPr>
        <w:spacing w:line="360" w:lineRule="auto"/>
        <w:jc w:val="both"/>
        <w:rPr>
          <w:spacing w:val="2"/>
          <w:sz w:val="24"/>
          <w:szCs w:val="24"/>
        </w:rPr>
      </w:pPr>
      <w:proofErr w:type="spellStart"/>
      <w:r w:rsidRPr="001F6770">
        <w:rPr>
          <w:spacing w:val="2"/>
          <w:sz w:val="24"/>
          <w:szCs w:val="24"/>
        </w:rPr>
        <w:t>Oferta</w:t>
      </w:r>
      <w:proofErr w:type="spellEnd"/>
      <w:r w:rsidRPr="001F6770">
        <w:rPr>
          <w:spacing w:val="2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técnica</w:t>
      </w:r>
      <w:proofErr w:type="spellEnd"/>
      <w:r>
        <w:rPr>
          <w:spacing w:val="2"/>
          <w:sz w:val="24"/>
          <w:szCs w:val="24"/>
        </w:rPr>
        <w:t xml:space="preserve"> y </w:t>
      </w:r>
      <w:proofErr w:type="spellStart"/>
      <w:r>
        <w:rPr>
          <w:spacing w:val="2"/>
          <w:sz w:val="24"/>
          <w:szCs w:val="24"/>
        </w:rPr>
        <w:t>gráfica</w:t>
      </w:r>
      <w:proofErr w:type="spellEnd"/>
      <w:r>
        <w:rPr>
          <w:spacing w:val="2"/>
          <w:sz w:val="24"/>
          <w:szCs w:val="24"/>
        </w:rPr>
        <w:t xml:space="preserve"> del </w:t>
      </w:r>
      <w:proofErr w:type="spellStart"/>
      <w:r>
        <w:rPr>
          <w:spacing w:val="2"/>
          <w:sz w:val="24"/>
          <w:szCs w:val="24"/>
        </w:rPr>
        <w:t>suministro</w:t>
      </w:r>
      <w:proofErr w:type="spellEnd"/>
      <w:r>
        <w:rPr>
          <w:spacing w:val="2"/>
          <w:sz w:val="24"/>
          <w:szCs w:val="24"/>
        </w:rPr>
        <w:t>.</w:t>
      </w:r>
    </w:p>
    <w:p w:rsidR="00093CB7" w:rsidRPr="001F6770" w:rsidRDefault="00093CB7" w:rsidP="00093CB7">
      <w:pPr>
        <w:pStyle w:val="Prrafodelista"/>
        <w:numPr>
          <w:ilvl w:val="0"/>
          <w:numId w:val="1"/>
        </w:numPr>
        <w:spacing w:line="360" w:lineRule="auto"/>
        <w:jc w:val="both"/>
        <w:rPr>
          <w:spacing w:val="2"/>
          <w:sz w:val="24"/>
          <w:szCs w:val="24"/>
        </w:rPr>
      </w:pPr>
      <w:proofErr w:type="spellStart"/>
      <w:r>
        <w:rPr>
          <w:spacing w:val="2"/>
          <w:sz w:val="24"/>
          <w:szCs w:val="24"/>
        </w:rPr>
        <w:t>M</w:t>
      </w:r>
      <w:r w:rsidRPr="001F6770">
        <w:rPr>
          <w:spacing w:val="2"/>
          <w:sz w:val="24"/>
          <w:szCs w:val="24"/>
        </w:rPr>
        <w:t>ateriales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ofertados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en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el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pacing w:val="2"/>
          <w:sz w:val="24"/>
          <w:szCs w:val="24"/>
        </w:rPr>
        <w:t>acondicionamiento</w:t>
      </w:r>
      <w:proofErr w:type="spellEnd"/>
      <w:r>
        <w:rPr>
          <w:spacing w:val="2"/>
          <w:sz w:val="24"/>
          <w:szCs w:val="24"/>
        </w:rPr>
        <w:t xml:space="preserve"> del </w:t>
      </w:r>
      <w:proofErr w:type="spellStart"/>
      <w:r>
        <w:rPr>
          <w:spacing w:val="2"/>
          <w:sz w:val="24"/>
          <w:szCs w:val="24"/>
        </w:rPr>
        <w:t>vagón</w:t>
      </w:r>
      <w:proofErr w:type="spellEnd"/>
    </w:p>
    <w:p w:rsidR="00093CB7" w:rsidRDefault="00093CB7" w:rsidP="00093CB7">
      <w:pPr>
        <w:pStyle w:val="Prrafodelista"/>
        <w:numPr>
          <w:ilvl w:val="0"/>
          <w:numId w:val="1"/>
        </w:numPr>
        <w:spacing w:line="360" w:lineRule="auto"/>
        <w:jc w:val="both"/>
        <w:rPr>
          <w:spacing w:val="2"/>
          <w:sz w:val="24"/>
          <w:szCs w:val="24"/>
        </w:rPr>
      </w:pPr>
      <w:proofErr w:type="spellStart"/>
      <w:r w:rsidRPr="001F6770">
        <w:rPr>
          <w:spacing w:val="2"/>
          <w:sz w:val="24"/>
          <w:szCs w:val="24"/>
        </w:rPr>
        <w:t>Mantenimiento</w:t>
      </w:r>
      <w:proofErr w:type="spellEnd"/>
      <w:r w:rsidRPr="001F6770">
        <w:rPr>
          <w:spacing w:val="2"/>
          <w:sz w:val="24"/>
          <w:szCs w:val="24"/>
        </w:rPr>
        <w:t xml:space="preserve"> del </w:t>
      </w:r>
      <w:proofErr w:type="spellStart"/>
      <w:r>
        <w:rPr>
          <w:spacing w:val="2"/>
          <w:sz w:val="24"/>
          <w:szCs w:val="24"/>
        </w:rPr>
        <w:t>vagón</w:t>
      </w:r>
      <w:proofErr w:type="spellEnd"/>
    </w:p>
    <w:p w:rsidR="00093CB7" w:rsidRDefault="00093CB7" w:rsidP="00093CB7">
      <w:pPr>
        <w:pStyle w:val="Prrafodelista"/>
        <w:spacing w:line="360" w:lineRule="auto"/>
        <w:ind w:left="1068"/>
        <w:jc w:val="both"/>
        <w:rPr>
          <w:spacing w:val="2"/>
          <w:sz w:val="24"/>
          <w:szCs w:val="24"/>
        </w:rPr>
      </w:pPr>
    </w:p>
    <w:p w:rsidR="00093CB7" w:rsidRPr="001F6770" w:rsidRDefault="00093CB7" w:rsidP="00093CB7">
      <w:pPr>
        <w:spacing w:line="360" w:lineRule="auto"/>
        <w:jc w:val="center"/>
        <w:rPr>
          <w:lang w:val="es-ES_tradnl"/>
        </w:rPr>
      </w:pPr>
      <w:r w:rsidRPr="001F6770">
        <w:rPr>
          <w:lang w:val="es-ES_tradnl"/>
        </w:rPr>
        <w:t>Lugar, fecha y firma.</w:t>
      </w:r>
    </w:p>
    <w:p w:rsidR="00093CB7" w:rsidRDefault="00093CB7" w:rsidP="00093CB7">
      <w:pPr>
        <w:pStyle w:val="Miestilo"/>
        <w:rPr>
          <w:rFonts w:ascii="Times New Roman" w:hAnsi="Times New Roman"/>
          <w:sz w:val="24"/>
          <w:szCs w:val="24"/>
          <w:lang w:val="es-ES_tradnl"/>
        </w:rPr>
      </w:pPr>
    </w:p>
    <w:p w:rsidR="00093CB7" w:rsidRDefault="00093CB7" w:rsidP="00093CB7">
      <w:pPr>
        <w:pStyle w:val="Miestilo"/>
        <w:rPr>
          <w:rFonts w:ascii="Times New Roman" w:hAnsi="Times New Roman"/>
          <w:sz w:val="24"/>
          <w:szCs w:val="24"/>
          <w:lang w:val="es-ES_tradnl"/>
        </w:rPr>
      </w:pPr>
    </w:p>
    <w:p w:rsidR="00093CB7" w:rsidRDefault="00093CB7" w:rsidP="00093CB7">
      <w:pPr>
        <w:pStyle w:val="Miestilo"/>
        <w:rPr>
          <w:rFonts w:ascii="Times New Roman" w:hAnsi="Times New Roman"/>
          <w:sz w:val="24"/>
          <w:szCs w:val="24"/>
          <w:lang w:val="es-ES_tradnl"/>
        </w:rPr>
      </w:pPr>
    </w:p>
    <w:p w:rsidR="00093CB7" w:rsidRDefault="00093CB7" w:rsidP="00093CB7">
      <w:pPr>
        <w:pStyle w:val="Miestilo"/>
        <w:rPr>
          <w:rFonts w:ascii="Times New Roman" w:hAnsi="Times New Roman"/>
          <w:sz w:val="24"/>
          <w:szCs w:val="24"/>
          <w:lang w:val="es-ES_tradnl"/>
        </w:rPr>
      </w:pPr>
    </w:p>
    <w:p w:rsidR="00093CB7" w:rsidRDefault="00093CB7" w:rsidP="00093CB7">
      <w:pPr>
        <w:pStyle w:val="Miestilo"/>
        <w:rPr>
          <w:rFonts w:ascii="Times New Roman" w:hAnsi="Times New Roman"/>
          <w:sz w:val="24"/>
          <w:szCs w:val="24"/>
          <w:lang w:val="es-ES_tradnl"/>
        </w:rPr>
      </w:pPr>
    </w:p>
    <w:p w:rsidR="00093CB7" w:rsidRDefault="00093CB7" w:rsidP="00093CB7">
      <w:pPr>
        <w:pStyle w:val="Miestilo"/>
        <w:rPr>
          <w:rFonts w:ascii="Times New Roman" w:hAnsi="Times New Roman"/>
          <w:sz w:val="24"/>
          <w:szCs w:val="24"/>
          <w:lang w:val="es-ES_tradnl"/>
        </w:rPr>
      </w:pPr>
    </w:p>
    <w:p w:rsidR="00093CB7" w:rsidRDefault="00093CB7" w:rsidP="00093CB7">
      <w:pPr>
        <w:pStyle w:val="Miestilo"/>
        <w:rPr>
          <w:rFonts w:ascii="Times New Roman" w:hAnsi="Times New Roman"/>
          <w:sz w:val="24"/>
          <w:szCs w:val="24"/>
          <w:lang w:val="es-ES_tradnl"/>
        </w:rPr>
      </w:pPr>
    </w:p>
    <w:p w:rsidR="00093CB7" w:rsidRDefault="00093CB7" w:rsidP="00093CB7">
      <w:pPr>
        <w:pStyle w:val="Miestilo"/>
        <w:rPr>
          <w:rFonts w:ascii="Times New Roman" w:hAnsi="Times New Roman"/>
          <w:sz w:val="24"/>
          <w:szCs w:val="24"/>
          <w:lang w:val="es-ES_tradnl"/>
        </w:rPr>
      </w:pPr>
    </w:p>
    <w:p w:rsidR="00093CB7" w:rsidRPr="001F6770" w:rsidRDefault="00093CB7" w:rsidP="00093CB7">
      <w:pPr>
        <w:pStyle w:val="Miestilo"/>
        <w:rPr>
          <w:rFonts w:ascii="Times New Roman" w:hAnsi="Times New Roman"/>
          <w:sz w:val="24"/>
          <w:szCs w:val="24"/>
          <w:lang w:val="es-ES_tradnl"/>
        </w:rPr>
      </w:pPr>
    </w:p>
    <w:p w:rsidR="00093CB7" w:rsidRPr="009C2B68" w:rsidRDefault="00093CB7" w:rsidP="00093CB7">
      <w:pPr>
        <w:jc w:val="both"/>
        <w:rPr>
          <w:bCs/>
          <w:sz w:val="20"/>
          <w:szCs w:val="20"/>
        </w:rPr>
      </w:pPr>
      <w:r w:rsidRPr="009C2B68">
        <w:rPr>
          <w:bCs/>
          <w:sz w:val="20"/>
          <w:szCs w:val="20"/>
        </w:rPr>
        <w:t xml:space="preserve">Protección de </w:t>
      </w:r>
      <w:proofErr w:type="spellStart"/>
      <w:r w:rsidRPr="009C2B68">
        <w:rPr>
          <w:bCs/>
          <w:sz w:val="20"/>
          <w:szCs w:val="20"/>
        </w:rPr>
        <w:t>datos</w:t>
      </w:r>
      <w:proofErr w:type="spellEnd"/>
      <w:r w:rsidRPr="009C2B68">
        <w:rPr>
          <w:bCs/>
          <w:sz w:val="20"/>
          <w:szCs w:val="20"/>
        </w:rPr>
        <w:t xml:space="preserve">.– En </w:t>
      </w:r>
      <w:proofErr w:type="spellStart"/>
      <w:r w:rsidRPr="009C2B68">
        <w:rPr>
          <w:bCs/>
          <w:sz w:val="20"/>
          <w:szCs w:val="20"/>
        </w:rPr>
        <w:t>cumplimiento</w:t>
      </w:r>
      <w:proofErr w:type="spellEnd"/>
      <w:r w:rsidRPr="009C2B68">
        <w:rPr>
          <w:bCs/>
          <w:sz w:val="20"/>
          <w:szCs w:val="20"/>
        </w:rPr>
        <w:t xml:space="preserve"> de lo </w:t>
      </w:r>
      <w:proofErr w:type="spellStart"/>
      <w:r w:rsidRPr="009C2B68">
        <w:rPr>
          <w:bCs/>
          <w:sz w:val="20"/>
          <w:szCs w:val="20"/>
        </w:rPr>
        <w:t>establecido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en</w:t>
      </w:r>
      <w:proofErr w:type="spellEnd"/>
      <w:r w:rsidRPr="009C2B68">
        <w:rPr>
          <w:bCs/>
          <w:sz w:val="20"/>
          <w:szCs w:val="20"/>
        </w:rPr>
        <w:t xml:space="preserve"> la Ley </w:t>
      </w:r>
      <w:proofErr w:type="spellStart"/>
      <w:r w:rsidRPr="009C2B68">
        <w:rPr>
          <w:bCs/>
          <w:sz w:val="20"/>
          <w:szCs w:val="20"/>
        </w:rPr>
        <w:t>Orgánica</w:t>
      </w:r>
      <w:proofErr w:type="spellEnd"/>
      <w:r w:rsidRPr="009C2B68">
        <w:rPr>
          <w:bCs/>
          <w:sz w:val="20"/>
          <w:szCs w:val="20"/>
        </w:rPr>
        <w:t xml:space="preserve"> 3/2018, de 5 de </w:t>
      </w:r>
      <w:proofErr w:type="spellStart"/>
      <w:r w:rsidRPr="009C2B68">
        <w:rPr>
          <w:bCs/>
          <w:sz w:val="20"/>
          <w:szCs w:val="20"/>
        </w:rPr>
        <w:t>diciembre</w:t>
      </w:r>
      <w:proofErr w:type="spellEnd"/>
      <w:r w:rsidRPr="009C2B68">
        <w:rPr>
          <w:bCs/>
          <w:sz w:val="20"/>
          <w:szCs w:val="20"/>
        </w:rPr>
        <w:t xml:space="preserve">, de Protección de Datos </w:t>
      </w:r>
      <w:proofErr w:type="spellStart"/>
      <w:r w:rsidRPr="009C2B68">
        <w:rPr>
          <w:bCs/>
          <w:sz w:val="20"/>
          <w:szCs w:val="20"/>
        </w:rPr>
        <w:t>Personales</w:t>
      </w:r>
      <w:proofErr w:type="spellEnd"/>
      <w:r w:rsidRPr="009C2B68">
        <w:rPr>
          <w:bCs/>
          <w:sz w:val="20"/>
          <w:szCs w:val="20"/>
        </w:rPr>
        <w:t xml:space="preserve"> y </w:t>
      </w:r>
      <w:proofErr w:type="spellStart"/>
      <w:r w:rsidRPr="009C2B68">
        <w:rPr>
          <w:bCs/>
          <w:sz w:val="20"/>
          <w:szCs w:val="20"/>
        </w:rPr>
        <w:t>garantía</w:t>
      </w:r>
      <w:proofErr w:type="spellEnd"/>
      <w:r w:rsidRPr="009C2B68">
        <w:rPr>
          <w:bCs/>
          <w:sz w:val="20"/>
          <w:szCs w:val="20"/>
        </w:rPr>
        <w:t xml:space="preserve"> de los derechos </w:t>
      </w:r>
      <w:proofErr w:type="spellStart"/>
      <w:r w:rsidRPr="009C2B68">
        <w:rPr>
          <w:bCs/>
          <w:sz w:val="20"/>
          <w:szCs w:val="20"/>
        </w:rPr>
        <w:t>digitales</w:t>
      </w:r>
      <w:proofErr w:type="spellEnd"/>
      <w:r w:rsidRPr="009C2B68">
        <w:rPr>
          <w:bCs/>
          <w:sz w:val="20"/>
          <w:szCs w:val="20"/>
        </w:rPr>
        <w:t xml:space="preserve">, se le </w:t>
      </w:r>
      <w:proofErr w:type="spellStart"/>
      <w:r w:rsidRPr="009C2B68">
        <w:rPr>
          <w:bCs/>
          <w:sz w:val="20"/>
          <w:szCs w:val="20"/>
        </w:rPr>
        <w:t>informa</w:t>
      </w:r>
      <w:proofErr w:type="spellEnd"/>
      <w:r w:rsidRPr="009C2B68">
        <w:rPr>
          <w:bCs/>
          <w:sz w:val="20"/>
          <w:szCs w:val="20"/>
        </w:rPr>
        <w:t xml:space="preserve"> que los </w:t>
      </w:r>
      <w:proofErr w:type="spellStart"/>
      <w:r w:rsidRPr="009C2B68">
        <w:rPr>
          <w:bCs/>
          <w:sz w:val="20"/>
          <w:szCs w:val="20"/>
        </w:rPr>
        <w:t>datos</w:t>
      </w:r>
      <w:proofErr w:type="spellEnd"/>
      <w:r w:rsidRPr="009C2B68">
        <w:rPr>
          <w:bCs/>
          <w:sz w:val="20"/>
          <w:szCs w:val="20"/>
        </w:rPr>
        <w:t xml:space="preserve"> de </w:t>
      </w:r>
      <w:proofErr w:type="spellStart"/>
      <w:r w:rsidRPr="009C2B68">
        <w:rPr>
          <w:bCs/>
          <w:sz w:val="20"/>
          <w:szCs w:val="20"/>
        </w:rPr>
        <w:t>carácter</w:t>
      </w:r>
      <w:proofErr w:type="spellEnd"/>
      <w:r w:rsidRPr="009C2B68">
        <w:rPr>
          <w:bCs/>
          <w:sz w:val="20"/>
          <w:szCs w:val="20"/>
        </w:rPr>
        <w:t xml:space="preserve"> personal </w:t>
      </w:r>
      <w:proofErr w:type="spellStart"/>
      <w:r w:rsidRPr="009C2B68">
        <w:rPr>
          <w:bCs/>
          <w:sz w:val="20"/>
          <w:szCs w:val="20"/>
        </w:rPr>
        <w:t>facilitados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presente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impreso</w:t>
      </w:r>
      <w:proofErr w:type="spellEnd"/>
      <w:r w:rsidRPr="009C2B68">
        <w:rPr>
          <w:bCs/>
          <w:sz w:val="20"/>
          <w:szCs w:val="20"/>
        </w:rPr>
        <w:t xml:space="preserve">, se </w:t>
      </w:r>
      <w:proofErr w:type="spellStart"/>
      <w:r w:rsidRPr="009C2B68">
        <w:rPr>
          <w:bCs/>
          <w:sz w:val="20"/>
          <w:szCs w:val="20"/>
        </w:rPr>
        <w:t>utilizarán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exclusivamente</w:t>
      </w:r>
      <w:proofErr w:type="spellEnd"/>
      <w:r w:rsidRPr="009C2B68">
        <w:rPr>
          <w:bCs/>
          <w:sz w:val="20"/>
          <w:szCs w:val="20"/>
        </w:rPr>
        <w:t xml:space="preserve"> para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ejercicio</w:t>
      </w:r>
      <w:proofErr w:type="spellEnd"/>
      <w:r w:rsidRPr="009C2B68">
        <w:rPr>
          <w:bCs/>
          <w:sz w:val="20"/>
          <w:szCs w:val="20"/>
        </w:rPr>
        <w:t xml:space="preserve"> de las </w:t>
      </w:r>
      <w:proofErr w:type="spellStart"/>
      <w:r w:rsidRPr="009C2B68">
        <w:rPr>
          <w:bCs/>
          <w:sz w:val="20"/>
          <w:szCs w:val="20"/>
        </w:rPr>
        <w:t>competencias</w:t>
      </w:r>
      <w:proofErr w:type="spellEnd"/>
      <w:r w:rsidRPr="009C2B68">
        <w:rPr>
          <w:bCs/>
          <w:sz w:val="20"/>
          <w:szCs w:val="20"/>
        </w:rPr>
        <w:t xml:space="preserve"> municipales </w:t>
      </w:r>
      <w:proofErr w:type="spellStart"/>
      <w:r w:rsidRPr="009C2B68">
        <w:rPr>
          <w:bCs/>
          <w:sz w:val="20"/>
          <w:szCs w:val="20"/>
        </w:rPr>
        <w:t>en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presente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procedimiento</w:t>
      </w:r>
      <w:proofErr w:type="spellEnd"/>
      <w:r w:rsidRPr="009C2B68">
        <w:rPr>
          <w:bCs/>
          <w:sz w:val="20"/>
          <w:szCs w:val="20"/>
        </w:rPr>
        <w:t xml:space="preserve"> y </w:t>
      </w:r>
      <w:proofErr w:type="spellStart"/>
      <w:r w:rsidRPr="009C2B68">
        <w:rPr>
          <w:bCs/>
          <w:sz w:val="20"/>
          <w:szCs w:val="20"/>
        </w:rPr>
        <w:t>serán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incorporados</w:t>
      </w:r>
      <w:proofErr w:type="spellEnd"/>
      <w:r w:rsidRPr="009C2B68">
        <w:rPr>
          <w:bCs/>
          <w:sz w:val="20"/>
          <w:szCs w:val="20"/>
        </w:rPr>
        <w:t xml:space="preserve"> a los </w:t>
      </w:r>
      <w:proofErr w:type="spellStart"/>
      <w:r w:rsidRPr="009C2B68">
        <w:rPr>
          <w:bCs/>
          <w:sz w:val="20"/>
          <w:szCs w:val="20"/>
        </w:rPr>
        <w:t>ficheros</w:t>
      </w:r>
      <w:proofErr w:type="spellEnd"/>
      <w:r w:rsidRPr="009C2B68">
        <w:rPr>
          <w:bCs/>
          <w:sz w:val="20"/>
          <w:szCs w:val="20"/>
        </w:rPr>
        <w:t xml:space="preserve"> que </w:t>
      </w:r>
      <w:proofErr w:type="spellStart"/>
      <w:r w:rsidRPr="009C2B68">
        <w:rPr>
          <w:bCs/>
          <w:sz w:val="20"/>
          <w:szCs w:val="20"/>
        </w:rPr>
        <w:t>conforman</w:t>
      </w:r>
      <w:proofErr w:type="spellEnd"/>
      <w:r w:rsidRPr="009C2B68">
        <w:rPr>
          <w:bCs/>
          <w:sz w:val="20"/>
          <w:szCs w:val="20"/>
        </w:rPr>
        <w:t xml:space="preserve"> la base de </w:t>
      </w:r>
      <w:proofErr w:type="spellStart"/>
      <w:r w:rsidRPr="009C2B68">
        <w:rPr>
          <w:bCs/>
          <w:sz w:val="20"/>
          <w:szCs w:val="20"/>
        </w:rPr>
        <w:t>datos</w:t>
      </w:r>
      <w:proofErr w:type="spellEnd"/>
      <w:r w:rsidRPr="009C2B68">
        <w:rPr>
          <w:bCs/>
          <w:sz w:val="20"/>
          <w:szCs w:val="20"/>
        </w:rPr>
        <w:t xml:space="preserve"> de </w:t>
      </w:r>
      <w:proofErr w:type="spellStart"/>
      <w:r w:rsidRPr="009C2B68">
        <w:rPr>
          <w:bCs/>
          <w:sz w:val="20"/>
          <w:szCs w:val="20"/>
        </w:rPr>
        <w:t>este</w:t>
      </w:r>
      <w:proofErr w:type="spellEnd"/>
      <w:r w:rsidRPr="009C2B68">
        <w:rPr>
          <w:bCs/>
          <w:sz w:val="20"/>
          <w:szCs w:val="20"/>
        </w:rPr>
        <w:t xml:space="preserve"> Ayuntamiento de Liédena, ante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que </w:t>
      </w:r>
      <w:proofErr w:type="spellStart"/>
      <w:r w:rsidRPr="009C2B68">
        <w:rPr>
          <w:bCs/>
          <w:sz w:val="20"/>
          <w:szCs w:val="20"/>
        </w:rPr>
        <w:t>podrá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ejercitar</w:t>
      </w:r>
      <w:proofErr w:type="spellEnd"/>
      <w:r w:rsidRPr="009C2B68">
        <w:rPr>
          <w:bCs/>
          <w:sz w:val="20"/>
          <w:szCs w:val="20"/>
        </w:rPr>
        <w:t xml:space="preserve"> los derechos de </w:t>
      </w:r>
      <w:proofErr w:type="spellStart"/>
      <w:r w:rsidRPr="009C2B68">
        <w:rPr>
          <w:bCs/>
          <w:sz w:val="20"/>
          <w:szCs w:val="20"/>
        </w:rPr>
        <w:t>acceso</w:t>
      </w:r>
      <w:proofErr w:type="spellEnd"/>
      <w:r w:rsidRPr="009C2B68">
        <w:rPr>
          <w:bCs/>
          <w:sz w:val="20"/>
          <w:szCs w:val="20"/>
        </w:rPr>
        <w:t xml:space="preserve">, </w:t>
      </w:r>
      <w:proofErr w:type="spellStart"/>
      <w:r w:rsidRPr="009C2B68">
        <w:rPr>
          <w:bCs/>
          <w:sz w:val="20"/>
          <w:szCs w:val="20"/>
        </w:rPr>
        <w:t>rectificación</w:t>
      </w:r>
      <w:proofErr w:type="spellEnd"/>
      <w:r w:rsidRPr="009C2B68">
        <w:rPr>
          <w:bCs/>
          <w:sz w:val="20"/>
          <w:szCs w:val="20"/>
        </w:rPr>
        <w:t xml:space="preserve">, </w:t>
      </w:r>
      <w:proofErr w:type="spellStart"/>
      <w:r w:rsidRPr="009C2B68">
        <w:rPr>
          <w:bCs/>
          <w:sz w:val="20"/>
          <w:szCs w:val="20"/>
        </w:rPr>
        <w:t>cancelación</w:t>
      </w:r>
      <w:proofErr w:type="spellEnd"/>
      <w:r w:rsidRPr="009C2B68">
        <w:rPr>
          <w:bCs/>
          <w:sz w:val="20"/>
          <w:szCs w:val="20"/>
        </w:rPr>
        <w:t xml:space="preserve"> y </w:t>
      </w:r>
      <w:proofErr w:type="spellStart"/>
      <w:r w:rsidRPr="009C2B68">
        <w:rPr>
          <w:bCs/>
          <w:sz w:val="20"/>
          <w:szCs w:val="20"/>
        </w:rPr>
        <w:t>oposición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dirigiéndose</w:t>
      </w:r>
      <w:proofErr w:type="spellEnd"/>
      <w:r w:rsidRPr="009C2B68">
        <w:rPr>
          <w:bCs/>
          <w:sz w:val="20"/>
          <w:szCs w:val="20"/>
        </w:rPr>
        <w:t xml:space="preserve"> al Registro General.</w:t>
      </w:r>
    </w:p>
    <w:p w:rsidR="00093CB7" w:rsidRPr="001F6770" w:rsidRDefault="00093CB7" w:rsidP="00093CB7">
      <w:pPr>
        <w:autoSpaceDE w:val="0"/>
        <w:autoSpaceDN w:val="0"/>
        <w:adjustRightInd w:val="0"/>
        <w:jc w:val="both"/>
        <w:rPr>
          <w:rStyle w:val="Hipervnculo"/>
          <w:lang w:val="es-ES_tradnl"/>
        </w:rPr>
      </w:pPr>
    </w:p>
    <w:p w:rsidR="00093CB7" w:rsidRPr="001F6770" w:rsidRDefault="00093CB7" w:rsidP="00093CB7">
      <w:pPr>
        <w:rPr>
          <w:b/>
          <w:lang w:val="es-ES_tradnl"/>
        </w:rPr>
      </w:pPr>
    </w:p>
    <w:p w:rsidR="00093CB7" w:rsidRDefault="00093CB7" w:rsidP="00093CB7">
      <w:pPr>
        <w:rPr>
          <w:b/>
          <w:lang w:val="es-ES_tradnl"/>
        </w:rPr>
      </w:pPr>
    </w:p>
    <w:sectPr w:rsidR="00093CB7" w:rsidSect="000B54E2">
      <w:headerReference w:type="default" r:id="rId6"/>
      <w:footerReference w:type="default" r:id="rId7"/>
      <w:pgSz w:w="11904" w:h="16834"/>
      <w:pgMar w:top="1701" w:right="1418" w:bottom="1701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Default="00000000">
    <w:pPr>
      <w:pStyle w:val="Piedepgina"/>
      <w:jc w:val="right"/>
    </w:pPr>
    <w:r>
      <w:tab/>
    </w:r>
    <w:sdt>
      <w:sdtPr>
        <w:id w:val="795331555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34AC9">
          <w:rPr>
            <w:noProof/>
            <w:lang w:val="es-ES"/>
          </w:rPr>
          <w:t>5</w:t>
        </w:r>
        <w:r>
          <w:fldChar w:fldCharType="end"/>
        </w:r>
      </w:sdtContent>
    </w:sdt>
  </w:p>
  <w:p w:rsidR="00000000" w:rsidRDefault="00000000">
    <w:pPr>
      <w:pStyle w:val="Piedepgina"/>
    </w:pPr>
  </w:p>
  <w:p w:rsidR="00000000" w:rsidRDefault="00000000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2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230DD2"/>
    <w:multiLevelType w:val="hybridMultilevel"/>
    <w:tmpl w:val="F48678B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06219">
    <w:abstractNumId w:val="3"/>
  </w:num>
  <w:num w:numId="2" w16cid:durableId="1014964324">
    <w:abstractNumId w:val="2"/>
  </w:num>
  <w:num w:numId="3" w16cid:durableId="1462846541">
    <w:abstractNumId w:val="5"/>
  </w:num>
  <w:num w:numId="4" w16cid:durableId="1916474443">
    <w:abstractNumId w:val="4"/>
  </w:num>
  <w:num w:numId="5" w16cid:durableId="1120953710">
    <w:abstractNumId w:val="6"/>
  </w:num>
  <w:num w:numId="6" w16cid:durableId="1943413794">
    <w:abstractNumId w:val="0"/>
  </w:num>
  <w:num w:numId="7" w16cid:durableId="16783398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B0C"/>
    <w:rsid w:val="000534A3"/>
    <w:rsid w:val="00093CB7"/>
    <w:rsid w:val="000B54E2"/>
    <w:rsid w:val="00106082"/>
    <w:rsid w:val="00134B0C"/>
    <w:rsid w:val="00576AAE"/>
    <w:rsid w:val="008C16D8"/>
    <w:rsid w:val="00951CCE"/>
    <w:rsid w:val="00B178A4"/>
    <w:rsid w:val="00B5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C6857"/>
  <w15:chartTrackingRefBased/>
  <w15:docId w15:val="{44C2AAE4-B8A3-4AA4-A77F-0601245EF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B0C"/>
    <w:pPr>
      <w:spacing w:after="0" w:line="240" w:lineRule="auto"/>
    </w:pPr>
    <w:rPr>
      <w:rFonts w:ascii="Times New Roman" w:eastAsia="PMingLiU" w:hAnsi="Times New Roman" w:cs="Times New Roman"/>
      <w:kern w:val="0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34B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4B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4B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4B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4B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4B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4B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4B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4B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34B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4B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4B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4B0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4B0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4B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4B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4B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4B0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34B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34B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34B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34B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34B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34B0C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1"/>
    <w:qFormat/>
    <w:rsid w:val="00134B0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34B0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4B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4B0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34B0C"/>
    <w:rPr>
      <w:b/>
      <w:bCs/>
      <w:smallCaps/>
      <w:color w:val="2F5496" w:themeColor="accent1" w:themeShade="BF"/>
      <w:spacing w:val="5"/>
    </w:rPr>
  </w:style>
  <w:style w:type="paragraph" w:customStyle="1" w:styleId="foral-f-parrafo-3lineas-t5-c">
    <w:name w:val="foral-f-parrafo-3lineas-t5-c"/>
    <w:basedOn w:val="Normal"/>
    <w:rsid w:val="00134B0C"/>
    <w:pPr>
      <w:spacing w:after="150"/>
    </w:pPr>
    <w:rPr>
      <w:rFonts w:eastAsia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B54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54E2"/>
    <w:rPr>
      <w:rFonts w:ascii="Times New Roman" w:eastAsia="PMingLiU" w:hAnsi="Times New Roman" w:cs="Times New Roman"/>
      <w:kern w:val="0"/>
      <w:lang w:val="en-US"/>
      <w14:ligatures w14:val="none"/>
    </w:rPr>
  </w:style>
  <w:style w:type="paragraph" w:customStyle="1" w:styleId="Miestilo">
    <w:name w:val="Mi estilo"/>
    <w:basedOn w:val="Normal"/>
    <w:qFormat/>
    <w:rsid w:val="000B54E2"/>
    <w:pPr>
      <w:tabs>
        <w:tab w:val="left" w:pos="567"/>
        <w:tab w:val="left" w:pos="992"/>
        <w:tab w:val="left" w:pos="1418"/>
        <w:tab w:val="left" w:pos="1843"/>
      </w:tabs>
      <w:jc w:val="both"/>
    </w:pPr>
    <w:rPr>
      <w:rFonts w:ascii="Palatino Linotype" w:eastAsiaTheme="minorHAnsi" w:hAnsi="Palatino Linotype" w:cstheme="minorBidi"/>
      <w:sz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B54E2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0B54E2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B54E2"/>
    <w:rPr>
      <w:rFonts w:ascii="Calibri" w:eastAsia="Calibri" w:hAnsi="Calibri" w:cs="Calibri"/>
      <w:kern w:val="0"/>
      <w:sz w:val="20"/>
      <w:szCs w:val="20"/>
      <w14:ligatures w14:val="none"/>
    </w:rPr>
  </w:style>
  <w:style w:type="character" w:styleId="nfasis">
    <w:name w:val="Emphasis"/>
    <w:basedOn w:val="Fuentedeprrafopredeter"/>
    <w:uiPriority w:val="20"/>
    <w:qFormat/>
    <w:rsid w:val="000B54E2"/>
    <w:rPr>
      <w:i/>
      <w:iCs/>
    </w:rPr>
  </w:style>
  <w:style w:type="paragraph" w:customStyle="1" w:styleId="Default">
    <w:name w:val="Default"/>
    <w:rsid w:val="000B54E2"/>
    <w:pPr>
      <w:autoSpaceDE w:val="0"/>
      <w:autoSpaceDN w:val="0"/>
      <w:adjustRightInd w:val="0"/>
      <w:spacing w:after="0" w:line="240" w:lineRule="auto"/>
    </w:pPr>
    <w:rPr>
      <w:rFonts w:ascii="EU Albertina" w:eastAsia="PMingLiU" w:hAnsi="EU Albertina" w:cs="EU Albertina"/>
      <w:color w:val="000000"/>
      <w:kern w:val="0"/>
      <w:sz w:val="24"/>
      <w:szCs w:val="24"/>
      <w14:ligatures w14:val="none"/>
    </w:rPr>
  </w:style>
  <w:style w:type="paragraph" w:customStyle="1" w:styleId="parrafo">
    <w:name w:val="parrafo"/>
    <w:basedOn w:val="Normal"/>
    <w:rsid w:val="000B54E2"/>
    <w:pPr>
      <w:suppressAutoHyphens/>
      <w:spacing w:before="280" w:after="280"/>
    </w:pPr>
    <w:rPr>
      <w:rFonts w:eastAsia="Times New Roman"/>
      <w:sz w:val="24"/>
      <w:szCs w:val="24"/>
      <w:lang w:val="es-ES" w:eastAsia="zh-CN"/>
    </w:rPr>
  </w:style>
  <w:style w:type="paragraph" w:customStyle="1" w:styleId="parrafo2">
    <w:name w:val="parrafo_2"/>
    <w:basedOn w:val="Normal"/>
    <w:rsid w:val="000B54E2"/>
    <w:pPr>
      <w:spacing w:before="100" w:beforeAutospacing="1" w:after="100" w:afterAutospacing="1"/>
    </w:pPr>
    <w:rPr>
      <w:rFonts w:eastAsia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1"/>
    <w:rsid w:val="000B5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2025-04-11T08:35:00Z</dcterms:created>
  <dcterms:modified xsi:type="dcterms:W3CDTF">2025-04-11T08:35:00Z</dcterms:modified>
</cp:coreProperties>
</file>