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5CC86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06D417A3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4C6BBF60" w14:textId="7B52F484" w:rsidR="003B628D" w:rsidRDefault="00DA54F1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SOLICITUD DE PARTICIPACIÓN EN EL </w:t>
      </w:r>
      <w:r w:rsidRPr="00ED1BBA">
        <w:rPr>
          <w:rFonts w:ascii="Century Gothic" w:hAnsi="Century Gothic"/>
          <w:b/>
          <w:sz w:val="18"/>
          <w:szCs w:val="18"/>
        </w:rPr>
        <w:t xml:space="preserve">PROCEDIMIENTO DE LICITACIÓN PARA </w:t>
      </w:r>
      <w:r w:rsidR="00BB75C4">
        <w:rPr>
          <w:rFonts w:ascii="Century Gothic" w:hAnsi="Century Gothic"/>
          <w:b/>
          <w:sz w:val="18"/>
          <w:szCs w:val="18"/>
        </w:rPr>
        <w:t xml:space="preserve">LA </w:t>
      </w:r>
      <w:r w:rsidR="00BB75C4" w:rsidRPr="00BE3890">
        <w:rPr>
          <w:rFonts w:ascii="Arial Narrow" w:eastAsia="Arial Unicode MS" w:hAnsi="Arial Narrow"/>
          <w:b/>
        </w:rPr>
        <w:t xml:space="preserve">CONTRATACION DE DIVERSOS SERVICIOS EN LA INSTALACIÓN DEPORTIVA PALACIO DE HIELO DE HUARTE </w:t>
      </w:r>
      <w:r w:rsidR="00BB75C4" w:rsidRPr="00BE3890">
        <w:rPr>
          <w:rFonts w:ascii="Arial Narrow" w:eastAsia="Arial Unicode MS" w:hAnsi="Arial Narrow"/>
          <w:b/>
          <w:bCs/>
        </w:rPr>
        <w:t>SITUADO EN EL AREA DE SERVICIOS DE ITAROA DE HUARTE</w:t>
      </w:r>
      <w:r w:rsidR="00BB75C4" w:rsidRPr="003B628D">
        <w:rPr>
          <w:rFonts w:ascii="Century Gothic" w:hAnsi="Century Gothic"/>
          <w:b/>
          <w:sz w:val="18"/>
          <w:szCs w:val="18"/>
        </w:rPr>
        <w:t xml:space="preserve"> </w:t>
      </w:r>
    </w:p>
    <w:p w14:paraId="387B541B" w14:textId="12708D72" w:rsidR="007E6651" w:rsidRDefault="007E6651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p w14:paraId="02EEFA1A" w14:textId="77777777" w:rsidR="007E6651" w:rsidRPr="00ED1BBA" w:rsidRDefault="007E6651" w:rsidP="00A30A28">
      <w:pPr>
        <w:pStyle w:val="Textoindependiente"/>
        <w:tabs>
          <w:tab w:val="center" w:pos="3888"/>
        </w:tabs>
        <w:spacing w:after="0" w:line="276" w:lineRule="auto"/>
        <w:jc w:val="center"/>
        <w:rPr>
          <w:rFonts w:ascii="Century Gothic" w:hAnsi="Century Gothic"/>
          <w:b/>
          <w:sz w:val="18"/>
          <w:szCs w:val="1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9532BAF" w14:textId="77777777" w:rsidTr="00EA3A74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2632B" w14:textId="2964E272" w:rsidR="006B55D0" w:rsidRPr="00DA54F1" w:rsidRDefault="0072040E" w:rsidP="00FF1378">
            <w:pPr>
              <w:tabs>
                <w:tab w:val="left" w:pos="7605"/>
              </w:tabs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  <w:r w:rsidR="00FF1378">
              <w:rPr>
                <w:rFonts w:ascii="Century Gothic" w:hAnsi="Century Gothic"/>
                <w:b/>
                <w:color w:val="0000FF"/>
                <w:szCs w:val="20"/>
              </w:rPr>
              <w:tab/>
            </w:r>
          </w:p>
        </w:tc>
      </w:tr>
      <w:tr w:rsidR="006B55D0" w:rsidRPr="00DA54F1" w14:paraId="0D03B0B1" w14:textId="77777777" w:rsidTr="00EA3A74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6BFA1DB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50B11AC3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5C7A4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37CB4ADC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DA9B277" w14:textId="77777777" w:rsidTr="00EA3A74">
        <w:trPr>
          <w:trHeight w:hRule="exact" w:val="371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9E36D0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2A2481">
              <w:rPr>
                <w:rFonts w:ascii="Century Gothic" w:hAnsi="Century Gothic"/>
                <w:szCs w:val="22"/>
              </w:rPr>
            </w:r>
            <w:r w:rsidR="002A2481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186EF3">
              <w:rPr>
                <w:rFonts w:cs="Arial"/>
                <w:b/>
                <w:sz w:val="18"/>
              </w:rPr>
              <w:t>Norberaren</w:t>
            </w:r>
            <w:proofErr w:type="spellEnd"/>
            <w:r w:rsidRPr="00186EF3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186EF3">
              <w:rPr>
                <w:rFonts w:cs="Arial"/>
                <w:b/>
                <w:sz w:val="18"/>
              </w:rPr>
              <w:t>izenean</w:t>
            </w:r>
            <w:proofErr w:type="spellEnd"/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4FCB07C4" w14:textId="77777777" w:rsidTr="00EA3A74">
        <w:trPr>
          <w:trHeight w:hRule="exact" w:val="391"/>
          <w:jc w:val="center"/>
        </w:trPr>
        <w:tc>
          <w:tcPr>
            <w:tcW w:w="9781" w:type="dxa"/>
            <w:gridSpan w:val="4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303E18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2A2481">
              <w:rPr>
                <w:rFonts w:ascii="Century Gothic" w:hAnsi="Century Gothic"/>
                <w:szCs w:val="22"/>
              </w:rPr>
            </w:r>
            <w:r w:rsidR="002A2481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proofErr w:type="spellStart"/>
            <w:r w:rsidRPr="00186EF3">
              <w:rPr>
                <w:rFonts w:cs="Arial"/>
                <w:b/>
                <w:sz w:val="18"/>
              </w:rPr>
              <w:t>Ordezkatzen</w:t>
            </w:r>
            <w:proofErr w:type="spellEnd"/>
            <w:r w:rsidRPr="00186EF3">
              <w:rPr>
                <w:rFonts w:cs="Arial"/>
                <w:b/>
                <w:sz w:val="18"/>
              </w:rPr>
              <w:t xml:space="preserve"> dudan </w:t>
            </w:r>
            <w:proofErr w:type="spellStart"/>
            <w:r w:rsidRPr="00186EF3">
              <w:rPr>
                <w:rFonts w:cs="Arial"/>
                <w:b/>
                <w:sz w:val="18"/>
              </w:rPr>
              <w:t>enpresaren</w:t>
            </w:r>
            <w:proofErr w:type="spellEnd"/>
            <w:r w:rsidRPr="00186EF3">
              <w:rPr>
                <w:rFonts w:cs="Arial"/>
                <w:b/>
                <w:sz w:val="18"/>
              </w:rPr>
              <w:t xml:space="preserve"> </w:t>
            </w:r>
            <w:proofErr w:type="spellStart"/>
            <w:r w:rsidRPr="00186EF3">
              <w:rPr>
                <w:rFonts w:cs="Arial"/>
                <w:b/>
                <w:sz w:val="18"/>
              </w:rPr>
              <w:t>izenean</w:t>
            </w:r>
            <w:proofErr w:type="spellEnd"/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6B4678E" w14:textId="77777777" w:rsidTr="00EA3A74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F5DD5E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3FF6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1058DDA5" w14:textId="77777777" w:rsidTr="00EA3A74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1F58C59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162365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2E5FB64F" w14:textId="77777777" w:rsidTr="00EA3A74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3BB179" w14:textId="77777777" w:rsidR="006B55D0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9144114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117919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28E1C2DA" w14:textId="1BE9DB3A" w:rsidR="006B55D0" w:rsidRDefault="006B55D0" w:rsidP="006B55D0"/>
    <w:p w14:paraId="758C060D" w14:textId="77777777" w:rsidR="007E6651" w:rsidRDefault="007E6651" w:rsidP="006B55D0"/>
    <w:tbl>
      <w:tblPr>
        <w:tblW w:w="97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3CA91248" w14:textId="77777777" w:rsidTr="007E6651">
        <w:trPr>
          <w:trHeight w:hRule="exact" w:val="284"/>
          <w:jc w:val="center"/>
        </w:trPr>
        <w:tc>
          <w:tcPr>
            <w:tcW w:w="9755" w:type="dxa"/>
            <w:gridSpan w:val="2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77FCE9FA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1E1653A9" w14:textId="77777777" w:rsidTr="007E6651">
        <w:trPr>
          <w:trHeight w:val="81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3D2F34BD" w14:textId="77777777" w:rsidR="006B55D0" w:rsidRDefault="006B55D0" w:rsidP="00BB75C4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45D72740" w14:textId="26338C10" w:rsidR="006B55D0" w:rsidRPr="006B55D0" w:rsidRDefault="00BB75C4" w:rsidP="00BB75C4">
            <w:pPr>
              <w:jc w:val="both"/>
              <w:rPr>
                <w:rFonts w:cs="Arial"/>
                <w:sz w:val="18"/>
                <w:lang w:val="eu-ES"/>
              </w:rPr>
            </w:pPr>
            <w:r w:rsidRPr="00CC1C5B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LICITACIÓN PARA LA CONTRATACION DE DIVERSOS SERVICIOS EN LA INSTALACIÓN DEPORTIVA PALACIO DE HIELO DE HUARTE SITUADO EN EL AREA DE SERVICIOS DE ITAROA DE HUARTE</w:t>
            </w:r>
          </w:p>
        </w:tc>
        <w:tc>
          <w:tcPr>
            <w:tcW w:w="4084" w:type="dxa"/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6A098BD4" w14:textId="2291185B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proofErr w:type="spellStart"/>
            <w:r>
              <w:rPr>
                <w:rFonts w:cs="Arial"/>
                <w:b/>
                <w:sz w:val="18"/>
                <w:lang w:val="eu-ES"/>
              </w:rPr>
              <w:t>Número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 </w:t>
            </w:r>
            <w:proofErr w:type="spellStart"/>
            <w:r>
              <w:rPr>
                <w:rFonts w:cs="Arial"/>
                <w:b/>
                <w:sz w:val="18"/>
                <w:lang w:val="eu-ES"/>
              </w:rPr>
              <w:t>Ex</w:t>
            </w:r>
            <w:r w:rsidR="00BB75C4">
              <w:rPr>
                <w:rFonts w:cs="Arial"/>
                <w:b/>
                <w:sz w:val="18"/>
                <w:lang w:val="eu-ES"/>
              </w:rPr>
              <w:t>p</w:t>
            </w:r>
            <w:r>
              <w:rPr>
                <w:rFonts w:cs="Arial"/>
                <w:b/>
                <w:sz w:val="18"/>
                <w:lang w:val="eu-ES"/>
              </w:rPr>
              <w:t>ediente</w:t>
            </w:r>
            <w:proofErr w:type="spellEnd"/>
            <w:r>
              <w:rPr>
                <w:rFonts w:cs="Arial"/>
                <w:b/>
                <w:sz w:val="18"/>
                <w:lang w:val="eu-ES"/>
              </w:rPr>
              <w:t xml:space="preserve"> / Espedientearen Zenbakia</w:t>
            </w:r>
          </w:p>
          <w:p w14:paraId="0B462C18" w14:textId="3CAB44A1" w:rsidR="006B55D0" w:rsidRPr="00A30A28" w:rsidRDefault="003B628D" w:rsidP="003B628D">
            <w:pPr>
              <w:pStyle w:val="Standard"/>
              <w:ind w:left="45"/>
              <w:jc w:val="center"/>
              <w:rPr>
                <w:rFonts w:cs="Arial"/>
                <w:b/>
                <w:bCs/>
                <w:sz w:val="24"/>
                <w:lang w:val="eu-ES"/>
              </w:rPr>
            </w:pPr>
            <w:r w:rsidRPr="00A30A28">
              <w:rPr>
                <w:rFonts w:cs="Arial"/>
                <w:b/>
                <w:bCs/>
                <w:sz w:val="24"/>
                <w:lang w:val="eu-ES"/>
              </w:rPr>
              <w:t>4</w:t>
            </w:r>
            <w:r w:rsidR="00BB75C4">
              <w:rPr>
                <w:rFonts w:cs="Arial"/>
                <w:b/>
                <w:bCs/>
                <w:sz w:val="24"/>
                <w:lang w:val="eu-ES"/>
              </w:rPr>
              <w:t>88</w:t>
            </w:r>
            <w:r w:rsidRPr="00A30A28">
              <w:rPr>
                <w:rFonts w:cs="Arial"/>
                <w:b/>
                <w:bCs/>
                <w:sz w:val="24"/>
                <w:lang w:val="eu-ES"/>
              </w:rPr>
              <w:t>/202</w:t>
            </w:r>
            <w:r w:rsidR="00BB75C4">
              <w:rPr>
                <w:rFonts w:cs="Arial"/>
                <w:b/>
                <w:bCs/>
                <w:sz w:val="24"/>
                <w:lang w:val="eu-ES"/>
              </w:rPr>
              <w:t>2</w:t>
            </w:r>
          </w:p>
        </w:tc>
      </w:tr>
      <w:bookmarkEnd w:id="1"/>
    </w:tbl>
    <w:p w14:paraId="5994440C" w14:textId="77777777" w:rsidR="006B55D0" w:rsidRDefault="006B55D0" w:rsidP="006B55D0">
      <w:pPr>
        <w:jc w:val="center"/>
        <w:rPr>
          <w:b/>
          <w:bCs/>
        </w:rPr>
      </w:pPr>
    </w:p>
    <w:p w14:paraId="28036F68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26D5A39A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6CF214F9" w14:textId="77777777" w:rsidR="00AB0C6E" w:rsidRDefault="00AB0C6E" w:rsidP="00AB0C6E">
      <w:pPr>
        <w:jc w:val="center"/>
        <w:rPr>
          <w:b/>
          <w:bCs/>
        </w:rPr>
      </w:pPr>
    </w:p>
    <w:p w14:paraId="1E1B7FFB" w14:textId="77777777" w:rsidR="006B55D0" w:rsidRDefault="006B55D0" w:rsidP="008E00F2">
      <w:pPr>
        <w:tabs>
          <w:tab w:val="left" w:pos="709"/>
        </w:tabs>
        <w:ind w:left="426" w:hanging="426"/>
        <w:jc w:val="both"/>
        <w:rPr>
          <w:rStyle w:val="form-control-text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2A2481">
        <w:rPr>
          <w:rFonts w:ascii="Century Gothic" w:hAnsi="Century Gothic"/>
          <w:sz w:val="22"/>
          <w:szCs w:val="22"/>
        </w:rPr>
      </w:r>
      <w:r w:rsidR="002A248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>
        <w:rPr>
          <w:rFonts w:ascii="Century Gothic" w:hAnsi="Century Gothic"/>
          <w:sz w:val="22"/>
          <w:szCs w:val="22"/>
        </w:rPr>
        <w:t xml:space="preserve"> </w:t>
      </w:r>
      <w:r>
        <w:rPr>
          <w:rStyle w:val="form-control-text"/>
        </w:rPr>
        <w:t>Gaitasun juridikoaren eta jarduteko gaitasunaren betekizunak betetzen ditu, eta, hala badagokio, sinatzaileak behar bezalako ordezkaritza duela</w:t>
      </w:r>
    </w:p>
    <w:p w14:paraId="20098CD6" w14:textId="77777777" w:rsidR="00AB0C6E" w:rsidRDefault="00AB0C6E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6B55D0">
        <w:rPr>
          <w:rFonts w:cs="Arial"/>
          <w:bCs/>
        </w:rPr>
        <w:t>Reúne los requisitos de capacidad jurídica y de obrar y, en su caso, que el firmante ostenta la debida representación.</w:t>
      </w:r>
    </w:p>
    <w:p w14:paraId="296CC09D" w14:textId="77777777" w:rsidR="00600F4B" w:rsidRPr="006B55D0" w:rsidRDefault="00600F4B" w:rsidP="008E00F2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C261CD4" w14:textId="77777777" w:rsidR="00600F4B" w:rsidRPr="00600F4B" w:rsidRDefault="006B55D0" w:rsidP="008E00F2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2A2481">
        <w:rPr>
          <w:rFonts w:ascii="Century Gothic" w:hAnsi="Century Gothic"/>
          <w:sz w:val="22"/>
          <w:szCs w:val="22"/>
        </w:rPr>
      </w:r>
      <w:r w:rsidR="002A248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600F4B" w:rsidRPr="00600F4B">
        <w:rPr>
          <w:rFonts w:eastAsia="Times New Roman" w:cs="Arial"/>
          <w:kern w:val="0"/>
          <w:szCs w:val="20"/>
          <w:lang w:val="es-ES_tradnl"/>
        </w:rPr>
        <w:t>Ekonomia- eta finantza-gaitasunari buruz eskatzen diren baldintzak betetzen ditu</w:t>
      </w:r>
    </w:p>
    <w:p w14:paraId="6D2CCA07" w14:textId="77777777" w:rsidR="00AB0C6E" w:rsidRDefault="00600F4B" w:rsidP="008E00F2">
      <w:pPr>
        <w:tabs>
          <w:tab w:val="left" w:pos="709"/>
        </w:tabs>
        <w:jc w:val="both"/>
        <w:rPr>
          <w:rFonts w:cs="Arial"/>
          <w:bCs/>
        </w:rPr>
      </w:pPr>
      <w:r>
        <w:rPr>
          <w:rFonts w:cs="Arial"/>
          <w:bCs/>
        </w:rPr>
        <w:t xml:space="preserve">       </w:t>
      </w:r>
      <w:r w:rsidR="00AB0C6E" w:rsidRPr="006B55D0">
        <w:rPr>
          <w:rFonts w:cs="Arial"/>
          <w:bCs/>
        </w:rPr>
        <w:t xml:space="preserve">Reúne los requisitos exigidos de capacidad económica y financiera. </w:t>
      </w:r>
    </w:p>
    <w:p w14:paraId="6A4F66A7" w14:textId="77777777" w:rsidR="00600F4B" w:rsidRPr="006B55D0" w:rsidRDefault="00600F4B" w:rsidP="008E00F2">
      <w:pPr>
        <w:tabs>
          <w:tab w:val="left" w:pos="709"/>
        </w:tabs>
        <w:jc w:val="both"/>
        <w:rPr>
          <w:rFonts w:cs="Arial"/>
          <w:bCs/>
        </w:rPr>
      </w:pPr>
    </w:p>
    <w:p w14:paraId="0321F51B" w14:textId="77777777" w:rsidR="00600F4B" w:rsidRDefault="006B55D0" w:rsidP="008E00F2">
      <w:pPr>
        <w:tabs>
          <w:tab w:val="left" w:pos="709"/>
        </w:tabs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 w:val="22"/>
          <w:szCs w:val="22"/>
        </w:rPr>
        <w:instrText xml:space="preserve"> FORMCHECKBOX </w:instrText>
      </w:r>
      <w:r w:rsidR="002A2481">
        <w:rPr>
          <w:rFonts w:ascii="Century Gothic" w:hAnsi="Century Gothic"/>
          <w:sz w:val="22"/>
          <w:szCs w:val="22"/>
        </w:rPr>
      </w:r>
      <w:r w:rsidR="002A2481">
        <w:rPr>
          <w:rFonts w:ascii="Century Gothic" w:hAnsi="Century Gothic"/>
          <w:sz w:val="22"/>
          <w:szCs w:val="22"/>
        </w:rPr>
        <w:fldChar w:fldCharType="separate"/>
      </w:r>
      <w:r>
        <w:rPr>
          <w:rFonts w:ascii="Century Gothic" w:hAnsi="Century Gothic"/>
          <w:sz w:val="22"/>
          <w:szCs w:val="22"/>
        </w:rPr>
        <w:fldChar w:fldCharType="end"/>
      </w:r>
      <w:r w:rsidR="00600F4B">
        <w:rPr>
          <w:rFonts w:ascii="Century Gothic" w:hAnsi="Century Gothic"/>
          <w:sz w:val="22"/>
          <w:szCs w:val="22"/>
        </w:rPr>
        <w:t xml:space="preserve">  </w:t>
      </w:r>
      <w:r w:rsidR="00600F4B">
        <w:rPr>
          <w:rStyle w:val="form-control-text"/>
        </w:rPr>
        <w:t>Kaudimen tekniko edo profesionalari buruz eskatzen diren baldintzak betetzen ditu.</w:t>
      </w:r>
    </w:p>
    <w:p w14:paraId="48C4B784" w14:textId="77777777" w:rsidR="00AB0C6E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>
        <w:rPr>
          <w:rFonts w:cs="Arial"/>
          <w:bCs/>
          <w:szCs w:val="20"/>
        </w:rPr>
        <w:t xml:space="preserve">  </w:t>
      </w:r>
      <w:r w:rsidR="00AB0C6E" w:rsidRPr="00600F4B">
        <w:rPr>
          <w:rFonts w:cs="Arial"/>
          <w:bCs/>
          <w:szCs w:val="20"/>
        </w:rPr>
        <w:t>Reúne los requisitos exigidos de solvencia técnica o profesional.</w:t>
      </w:r>
    </w:p>
    <w:p w14:paraId="3DC13153" w14:textId="77777777" w:rsidR="00600F4B" w:rsidRPr="00600F4B" w:rsidRDefault="00600F4B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378E1CFD" w14:textId="77777777" w:rsidR="00600F4B" w:rsidRDefault="006B55D0" w:rsidP="008E00F2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2A2481">
        <w:rPr>
          <w:rFonts w:ascii="Century Gothic" w:hAnsi="Century Gothic"/>
          <w:sz w:val="22"/>
          <w:szCs w:val="22"/>
        </w:rPr>
      </w:r>
      <w:r w:rsidR="002A248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600F4B" w:rsidRPr="00600F4B">
        <w:t xml:space="preserve"> </w:t>
      </w:r>
      <w:r w:rsidR="00600F4B">
        <w:rPr>
          <w:rStyle w:val="form-control-text"/>
        </w:rPr>
        <w:t>Ez du kontratatzeko debekurik, eta indarrean dauden xedapenek ezarritako zerga-betebeharrak eta Gizarte Segurantzarekikoak egunean ditu.</w:t>
      </w:r>
    </w:p>
    <w:p w14:paraId="61FAD599" w14:textId="77777777" w:rsidR="00AB0C6E" w:rsidRDefault="00AB0C6E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>No está incurso en causa de prohibición de contratar y se halla al corriente del cumplimiento de sus obligaciones tributarias y con la Seguridad Social impuestas por las disposiciones vigentes.</w:t>
      </w:r>
    </w:p>
    <w:p w14:paraId="3D813FD8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11D2EC8" w14:textId="77777777" w:rsidR="008E00F2" w:rsidRDefault="006B55D0" w:rsidP="008E00F2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2A2481">
        <w:rPr>
          <w:rFonts w:ascii="Century Gothic" w:hAnsi="Century Gothic"/>
          <w:sz w:val="22"/>
          <w:szCs w:val="22"/>
        </w:rPr>
      </w:r>
      <w:r w:rsidR="002A248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8E00F2">
        <w:rPr>
          <w:rStyle w:val="form-control-text"/>
        </w:rPr>
        <w:t>Kontratuaren xede diren prestazioak gauzatzeko gainerako lege-baldintzak betetzen ditu, bai eta kontratazio-pleguan ezarritakoak ere.</w:t>
      </w:r>
    </w:p>
    <w:p w14:paraId="67989395" w14:textId="77777777" w:rsidR="00AB0C6E" w:rsidRDefault="00AB0C6E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 xml:space="preserve">Reúne el resto de </w:t>
      </w:r>
      <w:proofErr w:type="gramStart"/>
      <w:r w:rsidRPr="00600F4B">
        <w:rPr>
          <w:rFonts w:cs="Arial"/>
          <w:bCs/>
          <w:szCs w:val="20"/>
        </w:rPr>
        <w:t>requisitos</w:t>
      </w:r>
      <w:proofErr w:type="gramEnd"/>
      <w:r w:rsidRPr="00600F4B">
        <w:rPr>
          <w:rFonts w:cs="Arial"/>
          <w:bCs/>
          <w:szCs w:val="20"/>
        </w:rPr>
        <w:t xml:space="preserve"> legales para la ejecución de las prestaciones objeto del contrato, así como aquellos otros establecidos en el pliego de contratación.</w:t>
      </w:r>
    </w:p>
    <w:p w14:paraId="6362AEAB" w14:textId="063DE6F9" w:rsidR="007E6651" w:rsidRDefault="007E6651">
      <w:pPr>
        <w:widowControl/>
        <w:suppressAutoHyphens w:val="0"/>
        <w:rPr>
          <w:rFonts w:cs="Arial"/>
          <w:bCs/>
          <w:szCs w:val="20"/>
        </w:rPr>
      </w:pPr>
      <w:r>
        <w:rPr>
          <w:rFonts w:cs="Arial"/>
          <w:bCs/>
          <w:szCs w:val="20"/>
        </w:rPr>
        <w:br w:type="page"/>
      </w:r>
    </w:p>
    <w:p w14:paraId="0FD28FC3" w14:textId="77777777" w:rsidR="008E00F2" w:rsidRPr="00600F4B" w:rsidRDefault="008E00F2" w:rsidP="008E00F2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5BD3B368" w14:textId="77777777" w:rsidR="008E00F2" w:rsidRPr="008E00F2" w:rsidRDefault="006B55D0" w:rsidP="008E00F2">
      <w:pPr>
        <w:widowControl/>
        <w:suppressAutoHyphens w:val="0"/>
        <w:ind w:left="284" w:hanging="284"/>
        <w:jc w:val="both"/>
        <w:rPr>
          <w:rFonts w:cs="Arial"/>
          <w:bCs/>
          <w:szCs w:val="20"/>
        </w:rPr>
      </w:pPr>
      <w:r w:rsidRPr="008E00F2">
        <w:rPr>
          <w:rFonts w:ascii="Century Gothic" w:hAnsi="Century Gothic"/>
          <w:sz w:val="22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 w:rsidRPr="008E00F2">
        <w:rPr>
          <w:rFonts w:ascii="Century Gothic" w:hAnsi="Century Gothic"/>
          <w:sz w:val="22"/>
          <w:szCs w:val="22"/>
        </w:rPr>
        <w:instrText xml:space="preserve"> FORMCHECKBOX </w:instrText>
      </w:r>
      <w:r w:rsidR="002A2481">
        <w:rPr>
          <w:rFonts w:ascii="Century Gothic" w:hAnsi="Century Gothic"/>
          <w:sz w:val="22"/>
          <w:szCs w:val="22"/>
        </w:rPr>
      </w:r>
      <w:r w:rsidR="002A2481">
        <w:rPr>
          <w:rFonts w:ascii="Century Gothic" w:hAnsi="Century Gothic"/>
          <w:sz w:val="22"/>
          <w:szCs w:val="22"/>
        </w:rPr>
        <w:fldChar w:fldCharType="separate"/>
      </w:r>
      <w:r w:rsidRPr="008E00F2">
        <w:rPr>
          <w:rFonts w:ascii="Century Gothic" w:hAnsi="Century Gothic"/>
          <w:sz w:val="22"/>
          <w:szCs w:val="22"/>
        </w:rPr>
        <w:fldChar w:fldCharType="end"/>
      </w:r>
      <w:r w:rsidR="008E00F2">
        <w:rPr>
          <w:rFonts w:ascii="Century Gothic" w:hAnsi="Century Gothic"/>
          <w:sz w:val="22"/>
          <w:szCs w:val="22"/>
        </w:rPr>
        <w:t xml:space="preserve"> </w:t>
      </w:r>
      <w:r w:rsidR="008E00F2" w:rsidRPr="008E00F2">
        <w:rPr>
          <w:rFonts w:cs="Arial"/>
          <w:bCs/>
          <w:szCs w:val="20"/>
        </w:rPr>
        <w:t>Atzerriko lizitatzaileen kasuan, gorabehera guztietarako Espainiako maila guztietako epaitegi eta auzitegien jurisdikzioaren mende jartzen da, eta legokiokeen jurisdikzio-foruari uko egiten dio.</w:t>
      </w:r>
    </w:p>
    <w:p w14:paraId="63967C17" w14:textId="77777777" w:rsidR="00AB0C6E" w:rsidRDefault="00AB0C6E" w:rsidP="008E00F2">
      <w:pPr>
        <w:tabs>
          <w:tab w:val="left" w:pos="709"/>
        </w:tabs>
        <w:spacing w:after="240" w:line="276" w:lineRule="auto"/>
        <w:ind w:left="284"/>
        <w:jc w:val="both"/>
        <w:rPr>
          <w:rFonts w:cs="Arial"/>
          <w:bCs/>
          <w:szCs w:val="20"/>
        </w:rPr>
      </w:pPr>
      <w:r w:rsidRPr="00600F4B">
        <w:rPr>
          <w:rFonts w:cs="Arial"/>
          <w:bCs/>
          <w:szCs w:val="20"/>
        </w:rPr>
        <w:t>En caso de licitadores extranjeros, se somete a la jurisdicción de los juzgados y tribunales españoles de cualquier orden para todas las incidencias, con renuncia al fuero jurisdiccional que pudiera corresponderle.</w:t>
      </w:r>
    </w:p>
    <w:p w14:paraId="2A4044BC" w14:textId="77777777" w:rsidR="00AB0C6E" w:rsidRDefault="00AB0C6E" w:rsidP="00AB0C6E">
      <w:pPr>
        <w:jc w:val="center"/>
        <w:rPr>
          <w:b/>
          <w:bCs/>
        </w:rPr>
      </w:pPr>
    </w:p>
    <w:p w14:paraId="4B6F3215" w14:textId="77777777" w:rsidR="004C1D86" w:rsidRDefault="004C1D86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03E12C9E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2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2"/>
    </w:p>
    <w:p w14:paraId="70796CD5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D51137F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Sinadura</w:t>
      </w:r>
      <w:proofErr w:type="spellEnd"/>
      <w:r w:rsidR="009042BF">
        <w:rPr>
          <w:sz w:val="22"/>
          <w:szCs w:val="22"/>
        </w:rPr>
        <w:t xml:space="preserve"> / Firma</w:t>
      </w:r>
    </w:p>
    <w:p w14:paraId="2A65F389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57754" w14:textId="77777777" w:rsidR="00F7772A" w:rsidRDefault="00F7772A">
      <w:r>
        <w:separator/>
      </w:r>
    </w:p>
  </w:endnote>
  <w:endnote w:type="continuationSeparator" w:id="0">
    <w:p w14:paraId="71A6D0D3" w14:textId="77777777" w:rsidR="00F7772A" w:rsidRDefault="00F77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D59B" w14:textId="42FCD2B6" w:rsidR="0041251F" w:rsidRDefault="003421E7">
    <w:pPr>
      <w:pStyle w:val="Piedepgina"/>
    </w:pPr>
    <w:r>
      <w:rPr>
        <w:noProof/>
      </w:rPr>
      <w:drawing>
        <wp:inline distT="0" distB="0" distL="0" distR="0" wp14:anchorId="3EC23C3A" wp14:editId="2D94DD5C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45496" w14:textId="77777777" w:rsidR="00F7772A" w:rsidRDefault="00F7772A">
      <w:r>
        <w:separator/>
      </w:r>
    </w:p>
  </w:footnote>
  <w:footnote w:type="continuationSeparator" w:id="0">
    <w:p w14:paraId="6DB72190" w14:textId="77777777" w:rsidR="00F7772A" w:rsidRDefault="00F777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ACAC9" w14:textId="44C3DF93" w:rsidR="0041251F" w:rsidRDefault="00FF1378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605777D" wp14:editId="2D7FC1DF">
              <wp:simplePos x="0" y="0"/>
              <wp:positionH relativeFrom="column">
                <wp:posOffset>3385185</wp:posOffset>
              </wp:positionH>
              <wp:positionV relativeFrom="paragraph">
                <wp:posOffset>54610</wp:posOffset>
              </wp:positionV>
              <wp:extent cx="1876425" cy="590550"/>
              <wp:effectExtent l="0" t="0" r="952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590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8D630C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171DA55E" w14:textId="4FF89B27" w:rsidR="0041251F" w:rsidRDefault="00FF1378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ERANSKINA</w:t>
                          </w:r>
                          <w:r w:rsidR="00B25931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II y IV</w:t>
                          </w:r>
                        </w:p>
                        <w:p w14:paraId="1DC23D24" w14:textId="0E3667D8" w:rsidR="00FF1378" w:rsidRPr="00A027CE" w:rsidRDefault="00FF1378" w:rsidP="00A027CE">
                          <w:p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ANEXO</w:t>
                          </w:r>
                          <w:r w:rsidR="00B25931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II eta IV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05777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55pt;margin-top:4.3pt;width:147.75pt;height:4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" o:allowincell="f" stroked="f">
              <v:textbox>
                <w:txbxContent>
                  <w:p w14:paraId="3C8D630C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171DA55E" w14:textId="4FF89B27" w:rsidR="0041251F" w:rsidRDefault="00FF1378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ERANSKINA</w:t>
                    </w:r>
                    <w:r w:rsidR="00B25931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II y IV</w:t>
                    </w:r>
                  </w:p>
                  <w:p w14:paraId="1DC23D24" w14:textId="0E3667D8" w:rsidR="00FF1378" w:rsidRPr="00A027CE" w:rsidRDefault="00FF1378" w:rsidP="00A027CE">
                    <w:p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ANEXO</w:t>
                    </w:r>
                    <w:r w:rsidR="00B25931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II eta IV</w:t>
                    </w: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 w:rsidR="003421E7">
      <w:rPr>
        <w:noProof/>
      </w:rPr>
      <w:drawing>
        <wp:inline distT="0" distB="0" distL="0" distR="0" wp14:anchorId="6AC5BBCB" wp14:editId="09C80A38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PUdpNR07IBd4opkwGdu8gK/qgTbNZUdxd1HQSdLwK80YMzy0K/EsD5UTYdicW+ipSiDqpgO1cQ6PG/NTkvhQUg==" w:salt="vsP6YEcRVttCMJIUYaQL3g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1E7"/>
    <w:rsid w:val="00031ED6"/>
    <w:rsid w:val="0003409C"/>
    <w:rsid w:val="00041078"/>
    <w:rsid w:val="0005418E"/>
    <w:rsid w:val="00070145"/>
    <w:rsid w:val="000963AF"/>
    <w:rsid w:val="000B4FC5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74F6"/>
    <w:rsid w:val="001A1117"/>
    <w:rsid w:val="001B5932"/>
    <w:rsid w:val="001C5C7E"/>
    <w:rsid w:val="00205939"/>
    <w:rsid w:val="0021428C"/>
    <w:rsid w:val="002157B0"/>
    <w:rsid w:val="0022354F"/>
    <w:rsid w:val="002317FA"/>
    <w:rsid w:val="002338BE"/>
    <w:rsid w:val="002430B9"/>
    <w:rsid w:val="00244AB4"/>
    <w:rsid w:val="00274EEA"/>
    <w:rsid w:val="002800B3"/>
    <w:rsid w:val="00287C2B"/>
    <w:rsid w:val="00292C5D"/>
    <w:rsid w:val="002A2481"/>
    <w:rsid w:val="002B613C"/>
    <w:rsid w:val="002D07FE"/>
    <w:rsid w:val="002E67F5"/>
    <w:rsid w:val="00311E47"/>
    <w:rsid w:val="003421E7"/>
    <w:rsid w:val="00371839"/>
    <w:rsid w:val="003725BB"/>
    <w:rsid w:val="00381878"/>
    <w:rsid w:val="003A6473"/>
    <w:rsid w:val="003B628D"/>
    <w:rsid w:val="003F16F7"/>
    <w:rsid w:val="0041251F"/>
    <w:rsid w:val="004223D2"/>
    <w:rsid w:val="004464AF"/>
    <w:rsid w:val="00451F5F"/>
    <w:rsid w:val="00472A30"/>
    <w:rsid w:val="00475DAB"/>
    <w:rsid w:val="004934DB"/>
    <w:rsid w:val="004A0358"/>
    <w:rsid w:val="004C1D86"/>
    <w:rsid w:val="004E2318"/>
    <w:rsid w:val="005256C0"/>
    <w:rsid w:val="00545340"/>
    <w:rsid w:val="0057579D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71D88"/>
    <w:rsid w:val="0078691B"/>
    <w:rsid w:val="007A72F8"/>
    <w:rsid w:val="007D2816"/>
    <w:rsid w:val="007E6651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042BF"/>
    <w:rsid w:val="00927573"/>
    <w:rsid w:val="009678DC"/>
    <w:rsid w:val="0097237F"/>
    <w:rsid w:val="009811D3"/>
    <w:rsid w:val="009846E6"/>
    <w:rsid w:val="009E3B31"/>
    <w:rsid w:val="00A027CE"/>
    <w:rsid w:val="00A133F8"/>
    <w:rsid w:val="00A1715F"/>
    <w:rsid w:val="00A24B53"/>
    <w:rsid w:val="00A25620"/>
    <w:rsid w:val="00A30A28"/>
    <w:rsid w:val="00A321EE"/>
    <w:rsid w:val="00A64348"/>
    <w:rsid w:val="00A65A7F"/>
    <w:rsid w:val="00A7243A"/>
    <w:rsid w:val="00AB0C6E"/>
    <w:rsid w:val="00AC0D7F"/>
    <w:rsid w:val="00AC1301"/>
    <w:rsid w:val="00AC1A79"/>
    <w:rsid w:val="00AE5250"/>
    <w:rsid w:val="00B06992"/>
    <w:rsid w:val="00B25931"/>
    <w:rsid w:val="00B46AA1"/>
    <w:rsid w:val="00B82409"/>
    <w:rsid w:val="00B844A6"/>
    <w:rsid w:val="00B91823"/>
    <w:rsid w:val="00B941E7"/>
    <w:rsid w:val="00B943CE"/>
    <w:rsid w:val="00BB2CE8"/>
    <w:rsid w:val="00BB75C4"/>
    <w:rsid w:val="00BD3AA5"/>
    <w:rsid w:val="00BD7257"/>
    <w:rsid w:val="00BD7705"/>
    <w:rsid w:val="00BF661E"/>
    <w:rsid w:val="00C169B4"/>
    <w:rsid w:val="00C25F36"/>
    <w:rsid w:val="00C312DA"/>
    <w:rsid w:val="00C34D74"/>
    <w:rsid w:val="00C45B03"/>
    <w:rsid w:val="00C562B1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75BA"/>
    <w:rsid w:val="00D40DEF"/>
    <w:rsid w:val="00D4150C"/>
    <w:rsid w:val="00D5538C"/>
    <w:rsid w:val="00DA54F1"/>
    <w:rsid w:val="00DA7C7C"/>
    <w:rsid w:val="00E028CC"/>
    <w:rsid w:val="00E37072"/>
    <w:rsid w:val="00E750A9"/>
    <w:rsid w:val="00E76283"/>
    <w:rsid w:val="00EA3A74"/>
    <w:rsid w:val="00EC542D"/>
    <w:rsid w:val="00ED61E9"/>
    <w:rsid w:val="00ED7507"/>
    <w:rsid w:val="00F23953"/>
    <w:rsid w:val="00F269AB"/>
    <w:rsid w:val="00F30483"/>
    <w:rsid w:val="00F34D29"/>
    <w:rsid w:val="00F6308F"/>
    <w:rsid w:val="00F7772A"/>
    <w:rsid w:val="00FA57F6"/>
    <w:rsid w:val="00FB67A9"/>
    <w:rsid w:val="00FE76A8"/>
    <w:rsid w:val="00FF05E7"/>
    <w:rsid w:val="00FF0AFC"/>
    <w:rsid w:val="00FF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41CDD8E"/>
  <w15:chartTrackingRefBased/>
  <w15:docId w15:val="{BA8B8A38-0B6B-49A5-B533-15B71DB94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%20-%20INSTANCIA%20participaci&#243;n%20en%20licitaci&#243;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 - INSTANCIA participación en licitación.dot</Template>
  <TotalTime>2</TotalTime>
  <Pages>2</Pages>
  <Words>459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Amaia Elkano</cp:lastModifiedBy>
  <cp:revision>3</cp:revision>
  <cp:lastPrinted>2020-04-17T09:45:00Z</cp:lastPrinted>
  <dcterms:created xsi:type="dcterms:W3CDTF">2022-04-06T09:04:00Z</dcterms:created>
  <dcterms:modified xsi:type="dcterms:W3CDTF">2022-04-06T09:04:00Z</dcterms:modified>
</cp:coreProperties>
</file>