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1F7" w:rsidRDefault="003A41F7" w:rsidP="003A41F7">
      <w:pPr>
        <w:pStyle w:val="foral-f-parrafo-c"/>
        <w:spacing w:after="120" w:line="300" w:lineRule="exact"/>
        <w:jc w:val="both"/>
        <w:rPr>
          <w:rFonts w:ascii="Arial" w:hAnsi="Arial" w:cs="Arial"/>
          <w:b/>
          <w:lang w:val="es-ES_tradnl"/>
        </w:rPr>
      </w:pPr>
    </w:p>
    <w:p w:rsidR="0054366D" w:rsidRPr="0054366D" w:rsidRDefault="0054366D" w:rsidP="00F562F0">
      <w:pPr>
        <w:spacing w:after="120" w:line="240" w:lineRule="auto"/>
        <w:jc w:val="both"/>
        <w:rPr>
          <w:b/>
        </w:rPr>
      </w:pPr>
      <w:r w:rsidRPr="0054366D">
        <w:rPr>
          <w:b/>
        </w:rPr>
        <w:t>PREGUNTA</w:t>
      </w:r>
      <w:r w:rsidR="00597A33">
        <w:rPr>
          <w:b/>
        </w:rPr>
        <w:t xml:space="preserve"> 1</w:t>
      </w:r>
    </w:p>
    <w:p w:rsidR="0054366D" w:rsidRDefault="0054366D" w:rsidP="0054366D">
      <w:pPr>
        <w:jc w:val="both"/>
      </w:pPr>
      <w:r w:rsidRPr="00A919EF">
        <w:t xml:space="preserve">Buenos días, en el apartado 11 del Pliego Administrativo se dispone: Sobre B- Propuesta de criterios cualitativos, se presentará un proyecto técnico de conformidad con el Pliego de Prescripciones Técnicas Particulares. El número máximo de páginas del proyecto (incluyendo carátula, índice, memoria, </w:t>
      </w:r>
      <w:proofErr w:type="spellStart"/>
      <w:r w:rsidRPr="00A919EF">
        <w:t>etc</w:t>
      </w:r>
      <w:proofErr w:type="spellEnd"/>
      <w:r w:rsidRPr="00A919EF">
        <w:t xml:space="preserve">) no podrá exceder de 50 páginas y DIN A4, a doble espacio con un tipo de letra no inferior a 12 puntos times New </w:t>
      </w:r>
      <w:proofErr w:type="spellStart"/>
      <w:r w:rsidRPr="00A919EF">
        <w:t>Roman</w:t>
      </w:r>
      <w:proofErr w:type="spellEnd"/>
      <w:r w:rsidRPr="00A919EF">
        <w:t xml:space="preserve">, pero en el apartado 13.1 del mismo Pliego Administrativo se dispone lo siguiente: 13.1. Criterios cualitativos (hasta 50 puntos). El proyecto técnico deberá presentarse en el SOBRE B </w:t>
      </w:r>
      <w:r w:rsidRPr="00A919EF">
        <w:rPr>
          <w:rFonts w:cs="Calibri"/>
        </w:rPr>
        <w:t></w:t>
      </w:r>
      <w:r w:rsidRPr="00A919EF">
        <w:t xml:space="preserve"> CRITERIOS CUALITATIVOS. El n</w:t>
      </w:r>
      <w:r w:rsidRPr="00A919EF">
        <w:rPr>
          <w:rFonts w:cs="Calibri"/>
        </w:rPr>
        <w:t>ú</w:t>
      </w:r>
      <w:r w:rsidRPr="00A919EF">
        <w:t>mero m</w:t>
      </w:r>
      <w:r w:rsidRPr="00A919EF">
        <w:rPr>
          <w:rFonts w:cs="Calibri"/>
        </w:rPr>
        <w:t>á</w:t>
      </w:r>
      <w:r w:rsidRPr="00A919EF">
        <w:t>ximo de p</w:t>
      </w:r>
      <w:r w:rsidRPr="00A919EF">
        <w:rPr>
          <w:rFonts w:cs="Calibri"/>
        </w:rPr>
        <w:t>á</w:t>
      </w:r>
      <w:r w:rsidRPr="00A919EF">
        <w:t>ginas del proyecto (incluyendo car</w:t>
      </w:r>
      <w:r w:rsidRPr="00A919EF">
        <w:rPr>
          <w:rFonts w:cs="Calibri"/>
        </w:rPr>
        <w:t>á</w:t>
      </w:r>
      <w:r w:rsidRPr="00A919EF">
        <w:t xml:space="preserve">tula, </w:t>
      </w:r>
      <w:r w:rsidRPr="00A919EF">
        <w:rPr>
          <w:rFonts w:cs="Calibri"/>
        </w:rPr>
        <w:t>í</w:t>
      </w:r>
      <w:r w:rsidRPr="00A919EF">
        <w:t xml:space="preserve">ndice, memoria, </w:t>
      </w:r>
      <w:proofErr w:type="spellStart"/>
      <w:r w:rsidRPr="00A919EF">
        <w:t>etc</w:t>
      </w:r>
      <w:proofErr w:type="spellEnd"/>
      <w:r w:rsidRPr="00A919EF">
        <w:t>) no podr</w:t>
      </w:r>
      <w:r w:rsidRPr="00A919EF">
        <w:rPr>
          <w:rFonts w:cs="Calibri"/>
        </w:rPr>
        <w:t>á</w:t>
      </w:r>
      <w:r w:rsidRPr="00A919EF">
        <w:t xml:space="preserve"> exceder de 50 p</w:t>
      </w:r>
      <w:r w:rsidRPr="00A919EF">
        <w:rPr>
          <w:rFonts w:cs="Calibri"/>
        </w:rPr>
        <w:t>á</w:t>
      </w:r>
      <w:r w:rsidRPr="00A919EF">
        <w:t>ginas. La tipograf</w:t>
      </w:r>
      <w:r w:rsidRPr="00A919EF">
        <w:rPr>
          <w:rFonts w:cs="Calibri"/>
        </w:rPr>
        <w:t>í</w:t>
      </w:r>
      <w:r w:rsidRPr="00A919EF">
        <w:t>a obligatoria será Calibri 12 puntos. El tamaño de la fuente podrá aumentarse a 14 puntos en títulos y subtítulos. Párrafos: Interlineado sencillo, Espaciado: Antes de párrafo: 0 puntos. Después de Párrafo: 12 puntos. Sin sangría Inicial. ¿Cuáles serían, por tanto, los criterios formales definitivos a seguir?</w:t>
      </w:r>
    </w:p>
    <w:p w:rsidR="0054366D" w:rsidRPr="00597A33" w:rsidRDefault="0054366D" w:rsidP="00F562F0">
      <w:pPr>
        <w:spacing w:after="120" w:line="240" w:lineRule="auto"/>
        <w:jc w:val="both"/>
        <w:rPr>
          <w:b/>
        </w:rPr>
      </w:pPr>
      <w:r w:rsidRPr="00597A33">
        <w:rPr>
          <w:b/>
        </w:rPr>
        <w:t>RESPUESTA</w:t>
      </w:r>
      <w:r w:rsidR="00597A33" w:rsidRPr="00597A33">
        <w:rPr>
          <w:b/>
        </w:rPr>
        <w:t xml:space="preserve"> 1</w:t>
      </w:r>
    </w:p>
    <w:p w:rsidR="0054366D" w:rsidRDefault="0054366D" w:rsidP="0054366D">
      <w:pPr>
        <w:jc w:val="both"/>
      </w:pPr>
      <w:r>
        <w:t>Los criterios correctos son los que se marcan en el pliego administrativo:</w:t>
      </w:r>
    </w:p>
    <w:p w:rsidR="0054366D" w:rsidRDefault="0054366D" w:rsidP="0054366D">
      <w:pPr>
        <w:jc w:val="both"/>
      </w:pPr>
      <w:r>
        <w:t xml:space="preserve">13.1. Criterios cualitativos (hasta 50 puntos). El proyecto técnico deberá presentarse en el SOBRE </w:t>
      </w:r>
      <w:proofErr w:type="gramStart"/>
      <w:r>
        <w:t>B  CRITERIOS</w:t>
      </w:r>
      <w:proofErr w:type="gramEnd"/>
      <w:r>
        <w:t xml:space="preserve"> CUALITATIVOS. El n</w:t>
      </w:r>
      <w:r>
        <w:rPr>
          <w:rFonts w:cs="Calibri"/>
        </w:rPr>
        <w:t>ú</w:t>
      </w:r>
      <w:r>
        <w:t>mero m</w:t>
      </w:r>
      <w:r>
        <w:rPr>
          <w:rFonts w:cs="Calibri"/>
        </w:rPr>
        <w:t>á</w:t>
      </w:r>
      <w:r>
        <w:t>ximo de p</w:t>
      </w:r>
      <w:r>
        <w:rPr>
          <w:rFonts w:cs="Calibri"/>
        </w:rPr>
        <w:t>á</w:t>
      </w:r>
      <w:r>
        <w:t>ginas del proyecto (incluyendo car</w:t>
      </w:r>
      <w:r>
        <w:rPr>
          <w:rFonts w:cs="Calibri"/>
        </w:rPr>
        <w:t>á</w:t>
      </w:r>
      <w:r>
        <w:t xml:space="preserve">tula, </w:t>
      </w:r>
      <w:r>
        <w:rPr>
          <w:rFonts w:cs="Calibri"/>
        </w:rPr>
        <w:t>í</w:t>
      </w:r>
      <w:r>
        <w:t xml:space="preserve">ndice, memoria, </w:t>
      </w:r>
      <w:proofErr w:type="spellStart"/>
      <w:r>
        <w:t>etc</w:t>
      </w:r>
      <w:proofErr w:type="spellEnd"/>
      <w:r>
        <w:t>) no podr</w:t>
      </w:r>
      <w:r>
        <w:rPr>
          <w:rFonts w:cs="Calibri"/>
        </w:rPr>
        <w:t>á</w:t>
      </w:r>
      <w:r>
        <w:t xml:space="preserve"> exceder de 50 p</w:t>
      </w:r>
      <w:r>
        <w:rPr>
          <w:rFonts w:cs="Calibri"/>
        </w:rPr>
        <w:t>á</w:t>
      </w:r>
      <w:r>
        <w:t>ginas. La tipograf</w:t>
      </w:r>
      <w:r>
        <w:rPr>
          <w:rFonts w:cs="Calibri"/>
        </w:rPr>
        <w:t>í</w:t>
      </w:r>
      <w:r>
        <w:t>a obligatoria será Calibri 12 puntos. El tamaño de la fuente podrá aumentarse a 14 puntos en títulos y subtítulos. Párrafos: Interlineado sencillo, Espaciado: Antes de párrafo: 0 puntos. Después de Párrafo: 12 puntos. Sin sangría Inicial.</w:t>
      </w:r>
    </w:p>
    <w:p w:rsidR="0054366D" w:rsidRDefault="0054366D" w:rsidP="0054366D">
      <w:pPr>
        <w:jc w:val="both"/>
      </w:pPr>
    </w:p>
    <w:p w:rsidR="00597A33" w:rsidRPr="00597A33" w:rsidRDefault="00597A33" w:rsidP="00F562F0">
      <w:pPr>
        <w:spacing w:after="120" w:line="240" w:lineRule="auto"/>
        <w:jc w:val="both"/>
        <w:rPr>
          <w:b/>
        </w:rPr>
      </w:pPr>
      <w:r w:rsidRPr="00597A33">
        <w:rPr>
          <w:b/>
        </w:rPr>
        <w:t>PREGUNTA 2</w:t>
      </w:r>
    </w:p>
    <w:p w:rsidR="00597A33" w:rsidRDefault="00597A33" w:rsidP="00597A33">
      <w:pPr>
        <w:jc w:val="both"/>
      </w:pPr>
      <w:r w:rsidRPr="00597A33">
        <w:t>Uno de los criterios de evaluación del sobre B es sobre el número de encuestas realizadas, normalmente este criterio es un criterio automático. ¿Es correcto lo que aparece en el pliego y en este caso es criterio cualitativo? Si es así ¿hay un número máximo de encuestas que podemos poner?</w:t>
      </w:r>
    </w:p>
    <w:p w:rsidR="00597A33" w:rsidRPr="00597A33" w:rsidRDefault="00597A33" w:rsidP="00F562F0">
      <w:pPr>
        <w:spacing w:after="120" w:line="240" w:lineRule="auto"/>
        <w:jc w:val="both"/>
        <w:rPr>
          <w:b/>
        </w:rPr>
      </w:pPr>
      <w:r w:rsidRPr="00597A33">
        <w:rPr>
          <w:b/>
        </w:rPr>
        <w:t>RESPUESTA 2</w:t>
      </w:r>
    </w:p>
    <w:p w:rsidR="00597A33" w:rsidRPr="00597A33" w:rsidRDefault="00597A33" w:rsidP="00597A33">
      <w:pPr>
        <w:jc w:val="both"/>
      </w:pPr>
      <w:r w:rsidRPr="00597A33">
        <w:t>Tal y como se establece en el pliego, el número mínimo de encuestas finalizadas y válidas es de 1.600 unidades.</w:t>
      </w:r>
    </w:p>
    <w:p w:rsidR="00597A33" w:rsidRPr="00597A33" w:rsidRDefault="00597A33" w:rsidP="00597A33">
      <w:pPr>
        <w:jc w:val="both"/>
      </w:pPr>
      <w:r w:rsidRPr="00597A33">
        <w:t>A priori, no existe un número máximo de encuestas que se pueda plantear.</w:t>
      </w:r>
    </w:p>
    <w:p w:rsidR="00597A33" w:rsidRDefault="00597A33" w:rsidP="00597A33">
      <w:pPr>
        <w:jc w:val="both"/>
        <w:rPr>
          <w:rFonts w:asciiTheme="minorHAnsi" w:hAnsiTheme="minorHAnsi" w:cstheme="minorBidi"/>
        </w:rPr>
      </w:pPr>
    </w:p>
    <w:p w:rsidR="00743DF7" w:rsidRPr="00F562F0" w:rsidRDefault="00743DF7" w:rsidP="00F562F0">
      <w:pPr>
        <w:spacing w:after="120" w:line="240" w:lineRule="auto"/>
        <w:jc w:val="both"/>
        <w:rPr>
          <w:b/>
        </w:rPr>
      </w:pPr>
      <w:r w:rsidRPr="00F562F0">
        <w:rPr>
          <w:b/>
        </w:rPr>
        <w:t>PREGUNTA 3</w:t>
      </w:r>
    </w:p>
    <w:p w:rsidR="00743DF7" w:rsidRPr="00743DF7" w:rsidRDefault="00743DF7" w:rsidP="00F562F0">
      <w:pPr>
        <w:jc w:val="both"/>
      </w:pPr>
      <w:r w:rsidRPr="00743DF7">
        <w:t>Buenos días, en relación con el criterio de número de encuestas a realizar ¿qué criterio se va a utilizar para otorgar los puntos correspondientes?</w:t>
      </w:r>
    </w:p>
    <w:p w:rsidR="00743DF7" w:rsidRPr="00F562F0" w:rsidRDefault="00743DF7" w:rsidP="00F562F0">
      <w:pPr>
        <w:spacing w:after="120" w:line="240" w:lineRule="auto"/>
        <w:jc w:val="both"/>
        <w:rPr>
          <w:b/>
        </w:rPr>
      </w:pPr>
      <w:r w:rsidRPr="00F562F0">
        <w:rPr>
          <w:b/>
        </w:rPr>
        <w:t>RESPUESTA 3</w:t>
      </w:r>
    </w:p>
    <w:p w:rsidR="0054366D" w:rsidRPr="00743DF7" w:rsidRDefault="00743DF7" w:rsidP="00F562F0">
      <w:pPr>
        <w:jc w:val="both"/>
      </w:pPr>
      <w:r w:rsidRPr="00743DF7">
        <w:t xml:space="preserve">Para puntuar este </w:t>
      </w:r>
      <w:proofErr w:type="spellStart"/>
      <w:r w:rsidRPr="00743DF7">
        <w:t>item</w:t>
      </w:r>
      <w:proofErr w:type="spellEnd"/>
      <w:r w:rsidRPr="00743DF7">
        <w:t xml:space="preserve"> se tendrá en cuenta tanto el número de </w:t>
      </w:r>
      <w:r>
        <w:t>encuestas realizadas atendiendo al precio de mercado actual para encuestas de temática, extensión y población diana similares;</w:t>
      </w:r>
      <w:bookmarkStart w:id="0" w:name="_GoBack"/>
      <w:bookmarkEnd w:id="0"/>
      <w:r>
        <w:t xml:space="preserve"> </w:t>
      </w:r>
      <w:proofErr w:type="gramStart"/>
      <w:r>
        <w:t>así  como</w:t>
      </w:r>
      <w:proofErr w:type="gramEnd"/>
      <w:r>
        <w:t xml:space="preserve"> la justificación de los criterios que se emplearán para dar cada encuesta por válida y finalizada. </w:t>
      </w:r>
    </w:p>
    <w:sectPr w:rsidR="0054366D" w:rsidRPr="00743DF7" w:rsidSect="00643A20">
      <w:headerReference w:type="default" r:id="rId6"/>
      <w:headerReference w:type="first" r:id="rId7"/>
      <w:pgSz w:w="11906" w:h="16838" w:code="9"/>
      <w:pgMar w:top="1701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B68" w:rsidRDefault="00B12B68">
      <w:r>
        <w:separator/>
      </w:r>
    </w:p>
  </w:endnote>
  <w:endnote w:type="continuationSeparator" w:id="0">
    <w:p w:rsidR="00B12B68" w:rsidRDefault="00B1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B68" w:rsidRDefault="00B12B68">
      <w:r>
        <w:separator/>
      </w:r>
    </w:p>
  </w:footnote>
  <w:footnote w:type="continuationSeparator" w:id="0">
    <w:p w:rsidR="00B12B68" w:rsidRDefault="00B12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94" w:rsidRDefault="0054366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1900" cy="108839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194" w:rsidRDefault="0054366D" w:rsidP="00A54C1B">
    <w:pPr>
      <w:pStyle w:val="Encabezado"/>
      <w:ind w:left="-765"/>
    </w:pPr>
    <w:r>
      <w:rPr>
        <w:noProof/>
        <w:lang w:eastAsia="es-E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310" cy="810260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79641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66D"/>
    <w:rsid w:val="00022B47"/>
    <w:rsid w:val="0003084F"/>
    <w:rsid w:val="000A5499"/>
    <w:rsid w:val="000B68E5"/>
    <w:rsid w:val="000D1BBF"/>
    <w:rsid w:val="001236D4"/>
    <w:rsid w:val="001453C6"/>
    <w:rsid w:val="00162007"/>
    <w:rsid w:val="00182ECB"/>
    <w:rsid w:val="001A2620"/>
    <w:rsid w:val="001A4AA3"/>
    <w:rsid w:val="00210B15"/>
    <w:rsid w:val="00235A2E"/>
    <w:rsid w:val="002504AC"/>
    <w:rsid w:val="00275E15"/>
    <w:rsid w:val="002E14FF"/>
    <w:rsid w:val="00356423"/>
    <w:rsid w:val="003657A1"/>
    <w:rsid w:val="003A30EF"/>
    <w:rsid w:val="003A41F7"/>
    <w:rsid w:val="003D4147"/>
    <w:rsid w:val="003E224D"/>
    <w:rsid w:val="003F1CB9"/>
    <w:rsid w:val="00421DC9"/>
    <w:rsid w:val="00470BEA"/>
    <w:rsid w:val="0050123D"/>
    <w:rsid w:val="00516818"/>
    <w:rsid w:val="0054366D"/>
    <w:rsid w:val="00575194"/>
    <w:rsid w:val="00597A33"/>
    <w:rsid w:val="00620ACB"/>
    <w:rsid w:val="00643A20"/>
    <w:rsid w:val="00651DD9"/>
    <w:rsid w:val="006A6064"/>
    <w:rsid w:val="006B1778"/>
    <w:rsid w:val="006C2580"/>
    <w:rsid w:val="006E564A"/>
    <w:rsid w:val="00743DF7"/>
    <w:rsid w:val="00751564"/>
    <w:rsid w:val="00757F79"/>
    <w:rsid w:val="00775887"/>
    <w:rsid w:val="00783DD0"/>
    <w:rsid w:val="00790505"/>
    <w:rsid w:val="00825D01"/>
    <w:rsid w:val="0083351C"/>
    <w:rsid w:val="008711D5"/>
    <w:rsid w:val="008B0D1C"/>
    <w:rsid w:val="008B219D"/>
    <w:rsid w:val="008C3BDD"/>
    <w:rsid w:val="0091701A"/>
    <w:rsid w:val="009331E9"/>
    <w:rsid w:val="00953C35"/>
    <w:rsid w:val="00A17B45"/>
    <w:rsid w:val="00A34C25"/>
    <w:rsid w:val="00A37CC2"/>
    <w:rsid w:val="00A54C1B"/>
    <w:rsid w:val="00AA4F9F"/>
    <w:rsid w:val="00AF0476"/>
    <w:rsid w:val="00B12B68"/>
    <w:rsid w:val="00B315C4"/>
    <w:rsid w:val="00B54295"/>
    <w:rsid w:val="00B57A15"/>
    <w:rsid w:val="00B830AB"/>
    <w:rsid w:val="00C57933"/>
    <w:rsid w:val="00D50C2B"/>
    <w:rsid w:val="00D96441"/>
    <w:rsid w:val="00DA3B28"/>
    <w:rsid w:val="00DF6784"/>
    <w:rsid w:val="00E37B5E"/>
    <w:rsid w:val="00E57ABB"/>
    <w:rsid w:val="00E72EF6"/>
    <w:rsid w:val="00ED012D"/>
    <w:rsid w:val="00F27002"/>
    <w:rsid w:val="00F562F0"/>
    <w:rsid w:val="00F574A6"/>
    <w:rsid w:val="00FA41F6"/>
    <w:rsid w:val="00FE1E61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CAFF5A"/>
  <w15:chartTrackingRefBased/>
  <w15:docId w15:val="{6A287256-86B0-4969-B3EE-3DEDFFF37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66D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2504A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Pr>
      <w:rFonts w:ascii="Lucida Grande" w:hAnsi="Lucida Grande"/>
    </w:rPr>
  </w:style>
  <w:style w:type="character" w:customStyle="1" w:styleId="MapadeldocumentoCar">
    <w:name w:val="Mapa del documento Car"/>
    <w:link w:val="Mapadeldocumento"/>
    <w:locked/>
    <w:rPr>
      <w:rFonts w:ascii="Lucida Grande" w:hAnsi="Lucida Grande" w:cs="Times New Roman"/>
      <w:sz w:val="24"/>
      <w:szCs w:val="24"/>
      <w:lang w:val="es-ES" w:eastAsia="es-ES"/>
    </w:rPr>
  </w:style>
  <w:style w:type="paragraph" w:customStyle="1" w:styleId="traslados">
    <w:name w:val="traslados"/>
    <w:basedOn w:val="Normal"/>
    <w:rsid w:val="008B219D"/>
    <w:pPr>
      <w:ind w:firstLine="709"/>
      <w:jc w:val="both"/>
    </w:pPr>
    <w:rPr>
      <w:rFonts w:ascii="Courier New" w:hAnsi="Courier New" w:cs="Courier New"/>
      <w:szCs w:val="20"/>
    </w:rPr>
  </w:style>
  <w:style w:type="paragraph" w:customStyle="1" w:styleId="TEXTO">
    <w:name w:val="TEXTO"/>
    <w:basedOn w:val="Sangradetextonormal"/>
    <w:link w:val="TEXTOCar"/>
    <w:rsid w:val="00421DC9"/>
    <w:pPr>
      <w:ind w:left="0" w:firstLine="720"/>
      <w:jc w:val="both"/>
    </w:pPr>
    <w:rPr>
      <w:rFonts w:ascii="Arial" w:hAnsi="Arial" w:cs="Arial"/>
    </w:rPr>
  </w:style>
  <w:style w:type="character" w:customStyle="1" w:styleId="TEXTOCar">
    <w:name w:val="TEXTO Car"/>
    <w:link w:val="TEXTO"/>
    <w:rsid w:val="00421DC9"/>
    <w:rPr>
      <w:rFonts w:ascii="Arial" w:hAnsi="Arial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421DC9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421DC9"/>
    <w:rPr>
      <w:sz w:val="24"/>
      <w:szCs w:val="24"/>
    </w:rPr>
  </w:style>
  <w:style w:type="table" w:styleId="Tablaconcuadrcula">
    <w:name w:val="Table Grid"/>
    <w:basedOn w:val="Tablanormal"/>
    <w:rsid w:val="002E1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al-f-parrafo-c">
    <w:name w:val="foral-f-parrafo-c"/>
    <w:basedOn w:val="Normal"/>
    <w:rsid w:val="003A41F7"/>
    <w:pPr>
      <w:spacing w:after="240"/>
    </w:pPr>
  </w:style>
  <w:style w:type="table" w:styleId="Tablaweb3">
    <w:name w:val="Table Web 3"/>
    <w:basedOn w:val="Tablanormal"/>
    <w:locked/>
    <w:rsid w:val="003A41F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ipervnculo">
    <w:name w:val="Hyperlink"/>
    <w:uiPriority w:val="99"/>
    <w:unhideWhenUsed/>
    <w:rsid w:val="00D50C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057925\Desktop\INJ-modelo%201-1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INJ-modelo 1-1 color</Template>
  <TotalTime>0</TotalTime>
  <Pages>1</Pages>
  <Words>405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x057925</dc:creator>
  <cp:keywords/>
  <dc:description/>
  <cp:lastModifiedBy>Redín Pascual, Ana (Instituto Navarro de la Juventud)</cp:lastModifiedBy>
  <cp:revision>2</cp:revision>
  <cp:lastPrinted>2021-01-12T08:02:00Z</cp:lastPrinted>
  <dcterms:created xsi:type="dcterms:W3CDTF">2026-04-13T13:39:00Z</dcterms:created>
  <dcterms:modified xsi:type="dcterms:W3CDTF">2026-04-13T13:39:00Z</dcterms:modified>
</cp:coreProperties>
</file>