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ADCA4F0" w14:textId="77777777" w:rsidR="00860965" w:rsidRDefault="00860965" w:rsidP="00860965">
      <w:pPr>
        <w:jc w:val="center"/>
        <w:rPr>
          <w:sz w:val="28"/>
          <w:szCs w:val="28"/>
        </w:rPr>
      </w:pPr>
    </w:p>
    <w:p w14:paraId="6461EADA" w14:textId="7A6D85E3" w:rsidR="00774903" w:rsidRPr="00EB28E0" w:rsidRDefault="004E6190" w:rsidP="00423EA4">
      <w:pPr>
        <w:jc w:val="center"/>
        <w:rPr>
          <w:sz w:val="28"/>
          <w:szCs w:val="28"/>
        </w:rPr>
      </w:pPr>
      <w:r w:rsidRPr="00EB28E0">
        <w:rPr>
          <w:sz w:val="28"/>
          <w:szCs w:val="28"/>
        </w:rPr>
        <w:t>PLIEGO</w:t>
      </w:r>
      <w:r w:rsidR="00423EA4">
        <w:rPr>
          <w:sz w:val="28"/>
          <w:szCs w:val="28"/>
        </w:rPr>
        <w:t>S REGULADORES</w:t>
      </w:r>
      <w:r w:rsidRPr="00EB28E0">
        <w:rPr>
          <w:sz w:val="28"/>
          <w:szCs w:val="28"/>
        </w:rPr>
        <w:t xml:space="preserve"> </w:t>
      </w:r>
    </w:p>
    <w:p w14:paraId="1B7BA29C" w14:textId="77777777" w:rsidR="00AA6FD8" w:rsidRDefault="00AA6FD8" w:rsidP="00774903"/>
    <w:p w14:paraId="711A0659" w14:textId="51F6A5B1" w:rsidR="00B55444" w:rsidRDefault="00B55444" w:rsidP="00B55444">
      <w:pPr>
        <w:jc w:val="center"/>
      </w:pPr>
      <w:r w:rsidRPr="000449A3">
        <w:t xml:space="preserve">Expediente </w:t>
      </w:r>
      <w:r w:rsidR="000449A3" w:rsidRPr="000449A3">
        <w:t>0005</w:t>
      </w:r>
      <w:r w:rsidR="00B223FC" w:rsidRPr="000449A3">
        <w:t>-</w:t>
      </w:r>
      <w:r w:rsidR="000449A3" w:rsidRPr="000449A3">
        <w:t>CP01</w:t>
      </w:r>
      <w:r w:rsidR="00B223FC" w:rsidRPr="000449A3">
        <w:t>-2025-000</w:t>
      </w:r>
      <w:r w:rsidR="001D1D85">
        <w:t>141</w:t>
      </w:r>
    </w:p>
    <w:p w14:paraId="0E726FB5" w14:textId="77777777" w:rsidR="00B55444" w:rsidRDefault="00B55444" w:rsidP="00B55444">
      <w:pPr>
        <w:jc w:val="center"/>
      </w:pPr>
    </w:p>
    <w:p w14:paraId="1C677338" w14:textId="77777777" w:rsidR="00B55444" w:rsidRDefault="00B55444" w:rsidP="00B55444">
      <w:pPr>
        <w:jc w:val="center"/>
      </w:pPr>
    </w:p>
    <w:p w14:paraId="47BBE1AB" w14:textId="6851A406" w:rsidR="008754C0" w:rsidRDefault="00B55444" w:rsidP="008754C0">
      <w:pPr>
        <w:pBdr>
          <w:top w:val="single" w:sz="4" w:space="1" w:color="auto"/>
          <w:left w:val="single" w:sz="4" w:space="4" w:color="auto"/>
          <w:bottom w:val="single" w:sz="4" w:space="1" w:color="auto"/>
          <w:right w:val="single" w:sz="4" w:space="4" w:color="auto"/>
        </w:pBdr>
        <w:shd w:val="clear" w:color="auto" w:fill="BFBFBF" w:themeFill="background1" w:themeFillShade="BF"/>
        <w:jc w:val="center"/>
        <w:rPr>
          <w:rFonts w:cs="Arial"/>
          <w:b/>
          <w:sz w:val="28"/>
          <w:szCs w:val="28"/>
        </w:rPr>
      </w:pPr>
      <w:r w:rsidRPr="0093010C">
        <w:rPr>
          <w:rFonts w:cs="Arial"/>
          <w:b/>
          <w:sz w:val="28"/>
          <w:szCs w:val="28"/>
        </w:rPr>
        <w:t xml:space="preserve">CONTRATACIÓN </w:t>
      </w:r>
      <w:r w:rsidR="0034326A">
        <w:rPr>
          <w:rFonts w:cs="Arial"/>
          <w:b/>
          <w:sz w:val="28"/>
          <w:szCs w:val="28"/>
        </w:rPr>
        <w:t>DE LAS OBRAS</w:t>
      </w:r>
      <w:r w:rsidR="00B223FC">
        <w:rPr>
          <w:rFonts w:cs="Arial"/>
          <w:b/>
          <w:sz w:val="28"/>
          <w:szCs w:val="28"/>
        </w:rPr>
        <w:t xml:space="preserve"> DE RECUPERACIÓN AMBIENTAL DE CAUCES Y MÁRGENES EN EL BARRANCO DE LAS HUERTAS Y DEL RÍO XABROS</w:t>
      </w:r>
      <w:r w:rsidR="0034326A">
        <w:rPr>
          <w:rFonts w:cs="Arial"/>
          <w:b/>
          <w:sz w:val="28"/>
          <w:szCs w:val="28"/>
        </w:rPr>
        <w:t>,</w:t>
      </w:r>
      <w:r w:rsidR="00B223FC">
        <w:rPr>
          <w:rFonts w:cs="Arial"/>
          <w:b/>
          <w:sz w:val="28"/>
          <w:szCs w:val="28"/>
        </w:rPr>
        <w:t xml:space="preserve"> EN IGAL</w:t>
      </w:r>
    </w:p>
    <w:p w14:paraId="7F568D67" w14:textId="77777777" w:rsidR="00B55444" w:rsidRDefault="00B55444" w:rsidP="00B55444">
      <w:pPr>
        <w:jc w:val="center"/>
      </w:pPr>
    </w:p>
    <w:p w14:paraId="367BAE2A" w14:textId="77777777" w:rsidR="00E51DCA" w:rsidRDefault="00E51DCA" w:rsidP="00774903"/>
    <w:p w14:paraId="41D563F0" w14:textId="77777777" w:rsidR="00B55444" w:rsidRDefault="00B55444" w:rsidP="00DB7BDB">
      <w:pPr>
        <w:jc w:val="center"/>
      </w:pPr>
    </w:p>
    <w:p w14:paraId="3267D07F" w14:textId="77777777" w:rsidR="00B55444" w:rsidRDefault="00B55444" w:rsidP="00AA6FD8">
      <w:pPr>
        <w:jc w:val="center"/>
      </w:pPr>
    </w:p>
    <w:p w14:paraId="53B6579A" w14:textId="77777777" w:rsidR="00B55444" w:rsidRDefault="00B55444" w:rsidP="00AA6FD8">
      <w:pPr>
        <w:jc w:val="center"/>
      </w:pPr>
    </w:p>
    <w:p w14:paraId="154B8305" w14:textId="77777777" w:rsidR="00B55444" w:rsidRDefault="00B55444" w:rsidP="00AA6FD8">
      <w:pPr>
        <w:jc w:val="center"/>
      </w:pPr>
    </w:p>
    <w:p w14:paraId="0CEE02A7" w14:textId="77777777" w:rsidR="00B55444" w:rsidRDefault="00B55444" w:rsidP="00AA6FD8">
      <w:pPr>
        <w:jc w:val="center"/>
      </w:pPr>
    </w:p>
    <w:p w14:paraId="21E87E1D" w14:textId="77777777" w:rsidR="00B55444" w:rsidRDefault="00B55444" w:rsidP="00AA6FD8">
      <w:pPr>
        <w:jc w:val="center"/>
      </w:pPr>
    </w:p>
    <w:p w14:paraId="6F3ACFE9" w14:textId="77777777" w:rsidR="00B55444" w:rsidRPr="00FA3D05" w:rsidRDefault="00B55444" w:rsidP="00B55444">
      <w:pPr>
        <w:jc w:val="right"/>
        <w:rPr>
          <w:rFonts w:cs="Arial"/>
          <w:sz w:val="24"/>
          <w:szCs w:val="24"/>
        </w:rPr>
      </w:pPr>
      <w:r w:rsidRPr="00FA3D05">
        <w:rPr>
          <w:rFonts w:cs="Arial"/>
          <w:b/>
          <w:sz w:val="24"/>
          <w:szCs w:val="24"/>
        </w:rPr>
        <w:t>Órgano de Contratación:</w:t>
      </w:r>
      <w:r w:rsidRPr="00FA3D05">
        <w:rPr>
          <w:rFonts w:cs="Arial"/>
          <w:sz w:val="24"/>
          <w:szCs w:val="24"/>
        </w:rPr>
        <w:t xml:space="preserve"> Dirección General de Medio Ambiente </w:t>
      </w:r>
    </w:p>
    <w:p w14:paraId="3E471262" w14:textId="77777777" w:rsidR="00B55444" w:rsidRPr="00FA3D05" w:rsidRDefault="00B55444" w:rsidP="00B55444">
      <w:pPr>
        <w:jc w:val="right"/>
        <w:rPr>
          <w:rFonts w:cs="Arial"/>
          <w:sz w:val="24"/>
          <w:szCs w:val="24"/>
        </w:rPr>
      </w:pPr>
    </w:p>
    <w:p w14:paraId="47991371" w14:textId="77777777" w:rsidR="00B55444" w:rsidRPr="00FA3D05" w:rsidRDefault="00B55444" w:rsidP="00B55444">
      <w:pPr>
        <w:jc w:val="right"/>
        <w:rPr>
          <w:rFonts w:cs="Arial"/>
          <w:sz w:val="24"/>
          <w:szCs w:val="24"/>
        </w:rPr>
      </w:pPr>
      <w:r w:rsidRPr="00FA3D05">
        <w:rPr>
          <w:rFonts w:cs="Arial"/>
          <w:b/>
          <w:sz w:val="24"/>
          <w:szCs w:val="24"/>
        </w:rPr>
        <w:t>Unidad Gestora:</w:t>
      </w:r>
      <w:r>
        <w:rPr>
          <w:rFonts w:cs="Arial"/>
          <w:sz w:val="24"/>
          <w:szCs w:val="24"/>
        </w:rPr>
        <w:t xml:space="preserve"> </w:t>
      </w:r>
      <w:r w:rsidR="000C2272">
        <w:rPr>
          <w:rFonts w:cs="Arial"/>
          <w:sz w:val="24"/>
          <w:szCs w:val="24"/>
        </w:rPr>
        <w:t>Servicio de Oficina de Cambio Climático de Navarra</w:t>
      </w:r>
    </w:p>
    <w:p w14:paraId="568BA7B9" w14:textId="77777777" w:rsidR="00B55444" w:rsidRDefault="00B55444" w:rsidP="00AA6FD8">
      <w:pPr>
        <w:jc w:val="center"/>
      </w:pPr>
    </w:p>
    <w:p w14:paraId="46AE3D99" w14:textId="77777777" w:rsidR="00B55444" w:rsidRDefault="00B55444" w:rsidP="00AA6FD8">
      <w:pPr>
        <w:jc w:val="center"/>
      </w:pPr>
    </w:p>
    <w:p w14:paraId="257DE4CF" w14:textId="77777777" w:rsidR="00B55444" w:rsidRDefault="00B55444" w:rsidP="00AA6FD8">
      <w:pPr>
        <w:jc w:val="center"/>
      </w:pPr>
    </w:p>
    <w:p w14:paraId="69BFA4F3" w14:textId="77777777" w:rsidR="00B55444" w:rsidRDefault="00B55444" w:rsidP="00AA6FD8">
      <w:pPr>
        <w:jc w:val="center"/>
      </w:pPr>
    </w:p>
    <w:p w14:paraId="7827F09D" w14:textId="77777777" w:rsidR="00B55444" w:rsidRDefault="00B55444" w:rsidP="00AA6FD8">
      <w:pPr>
        <w:jc w:val="center"/>
      </w:pPr>
    </w:p>
    <w:p w14:paraId="2F46BE48" w14:textId="77777777" w:rsidR="00B55444" w:rsidRDefault="00B55444" w:rsidP="00AA6FD8">
      <w:pPr>
        <w:jc w:val="center"/>
      </w:pPr>
    </w:p>
    <w:p w14:paraId="47FEA4C0" w14:textId="77777777" w:rsidR="00B55444" w:rsidRDefault="00B55444" w:rsidP="00AA6FD8">
      <w:pPr>
        <w:jc w:val="center"/>
      </w:pPr>
    </w:p>
    <w:p w14:paraId="0F03365D" w14:textId="77777777" w:rsidR="00B55444" w:rsidRDefault="00B55444" w:rsidP="00AA6FD8">
      <w:pPr>
        <w:jc w:val="center"/>
      </w:pPr>
    </w:p>
    <w:p w14:paraId="07524EA2" w14:textId="7FB242C3" w:rsidR="00B55444" w:rsidRDefault="00B55444" w:rsidP="00B12A53"/>
    <w:p w14:paraId="7B9F4755" w14:textId="77777777" w:rsidR="00B55444" w:rsidRDefault="00B55444" w:rsidP="00AA6FD8">
      <w:pPr>
        <w:jc w:val="center"/>
      </w:pPr>
    </w:p>
    <w:p w14:paraId="288087B5" w14:textId="77777777" w:rsidR="00B55444" w:rsidRDefault="00B55444" w:rsidP="00AA6FD8">
      <w:pPr>
        <w:jc w:val="center"/>
      </w:pPr>
    </w:p>
    <w:p w14:paraId="65E30018" w14:textId="77777777" w:rsidR="00B55444" w:rsidRDefault="00B55444" w:rsidP="00AA6FD8">
      <w:pPr>
        <w:jc w:val="center"/>
      </w:pPr>
    </w:p>
    <w:p w14:paraId="508794A6" w14:textId="77777777" w:rsidR="00B55444" w:rsidRDefault="00B55444" w:rsidP="00AA6FD8">
      <w:pPr>
        <w:jc w:val="center"/>
      </w:pPr>
    </w:p>
    <w:p w14:paraId="7C5E8EC6" w14:textId="77777777" w:rsidR="00B55444" w:rsidRDefault="00B55444" w:rsidP="00AA6FD8">
      <w:pPr>
        <w:jc w:val="center"/>
      </w:pPr>
    </w:p>
    <w:p w14:paraId="52984667" w14:textId="77777777" w:rsidR="00B55444" w:rsidRDefault="00B55444" w:rsidP="00AA6FD8">
      <w:pPr>
        <w:jc w:val="center"/>
      </w:pPr>
    </w:p>
    <w:p w14:paraId="36D1BCA7" w14:textId="77777777" w:rsidR="00B55444" w:rsidRDefault="00B55444" w:rsidP="00AA6FD8">
      <w:pPr>
        <w:jc w:val="center"/>
      </w:pPr>
    </w:p>
    <w:p w14:paraId="273F2757" w14:textId="77777777" w:rsidR="00B55444" w:rsidRDefault="00B55444" w:rsidP="00AA6FD8">
      <w:pPr>
        <w:jc w:val="center"/>
      </w:pPr>
    </w:p>
    <w:p w14:paraId="3CD4F1D3" w14:textId="77777777" w:rsidR="00B55444" w:rsidRDefault="00B55444" w:rsidP="00AA6FD8">
      <w:pPr>
        <w:jc w:val="center"/>
      </w:pPr>
    </w:p>
    <w:p w14:paraId="504DEE7D" w14:textId="77777777" w:rsidR="00B55444" w:rsidRDefault="00B55444" w:rsidP="00AA6FD8">
      <w:pPr>
        <w:jc w:val="center"/>
      </w:pPr>
    </w:p>
    <w:p w14:paraId="58C30C26" w14:textId="77777777" w:rsidR="00774903" w:rsidRDefault="00774903" w:rsidP="00AA6FD8">
      <w:pPr>
        <w:jc w:val="center"/>
      </w:pPr>
    </w:p>
    <w:p w14:paraId="606B4D12" w14:textId="77777777" w:rsidR="00860965" w:rsidRDefault="00860965">
      <w:pPr>
        <w:widowControl/>
        <w:jc w:val="left"/>
        <w:rPr>
          <w:b/>
          <w:sz w:val="28"/>
          <w:szCs w:val="28"/>
        </w:rPr>
      </w:pPr>
      <w:r>
        <w:rPr>
          <w:b/>
          <w:sz w:val="28"/>
          <w:szCs w:val="28"/>
        </w:rPr>
        <w:br w:type="page"/>
      </w:r>
    </w:p>
    <w:p w14:paraId="4DB5E65F" w14:textId="59C7C8B2" w:rsidR="00E51DCA" w:rsidRPr="00CA15AF" w:rsidRDefault="00E51DCA" w:rsidP="002336A0">
      <w:pPr>
        <w:rPr>
          <w:b/>
          <w:sz w:val="28"/>
          <w:szCs w:val="28"/>
        </w:rPr>
      </w:pPr>
      <w:r w:rsidRPr="00F45112">
        <w:rPr>
          <w:b/>
          <w:sz w:val="28"/>
          <w:szCs w:val="28"/>
        </w:rPr>
        <w:lastRenderedPageBreak/>
        <w:t>ÍNDICE</w:t>
      </w:r>
    </w:p>
    <w:p w14:paraId="565398D0" w14:textId="77777777" w:rsidR="00A42C5A" w:rsidRPr="00433857" w:rsidRDefault="00A42C5A" w:rsidP="00A42C5A">
      <w:pPr>
        <w:widowControl/>
        <w:autoSpaceDE w:val="0"/>
        <w:autoSpaceDN w:val="0"/>
        <w:jc w:val="left"/>
        <w:rPr>
          <w:rFonts w:cs="Arial"/>
          <w:b/>
          <w:bCs/>
          <w:color w:val="000000"/>
          <w:lang w:val="es-ES"/>
        </w:rPr>
      </w:pPr>
    </w:p>
    <w:p w14:paraId="601A3648" w14:textId="54D9ABE8" w:rsidR="000D3D3F" w:rsidRPr="00CA15AF" w:rsidRDefault="00E1304B" w:rsidP="004F7789">
      <w:pPr>
        <w:pStyle w:val="TDC1"/>
        <w:rPr>
          <w:rFonts w:asciiTheme="minorHAnsi" w:eastAsiaTheme="minorEastAsia" w:hAnsiTheme="minorHAnsi" w:cstheme="minorBidi"/>
          <w:noProof/>
          <w:lang w:val="es-ES"/>
        </w:rPr>
      </w:pPr>
      <w:r w:rsidRPr="00CA15AF">
        <w:rPr>
          <w:rFonts w:cs="Arial"/>
          <w:b/>
          <w:bCs/>
          <w:color w:val="000000"/>
          <w:sz w:val="20"/>
          <w:lang w:val="es-ES"/>
        </w:rPr>
        <w:fldChar w:fldCharType="begin"/>
      </w:r>
      <w:r w:rsidRPr="00CA15AF">
        <w:rPr>
          <w:rFonts w:cs="Arial"/>
          <w:b/>
          <w:bCs/>
          <w:color w:val="000000"/>
          <w:sz w:val="20"/>
          <w:lang w:val="es-ES"/>
        </w:rPr>
        <w:instrText xml:space="preserve"> TOC \o "1-3" \h \z \u </w:instrText>
      </w:r>
      <w:r w:rsidRPr="00CA15AF">
        <w:rPr>
          <w:rFonts w:cs="Arial"/>
          <w:b/>
          <w:bCs/>
          <w:color w:val="000000"/>
          <w:sz w:val="20"/>
          <w:lang w:val="es-ES"/>
        </w:rPr>
        <w:fldChar w:fldCharType="separate"/>
      </w:r>
      <w:hyperlink w:anchor="_Toc176767163" w:history="1">
        <w:r w:rsidR="003D476A">
          <w:rPr>
            <w:rStyle w:val="Hipervnculo"/>
            <w:noProof/>
            <w:szCs w:val="22"/>
          </w:rPr>
          <w:t>PART</w:t>
        </w:r>
        <w:r w:rsidR="000D3D3F" w:rsidRPr="00CA15AF">
          <w:rPr>
            <w:rStyle w:val="Hipervnculo"/>
            <w:noProof/>
            <w:szCs w:val="22"/>
          </w:rPr>
          <w:t>E I – CONDICIONES PARTICULARES</w:t>
        </w:r>
        <w:r w:rsidR="000D3D3F" w:rsidRPr="00CA15AF">
          <w:rPr>
            <w:noProof/>
            <w:webHidden/>
          </w:rPr>
          <w:tab/>
        </w:r>
        <w:r w:rsidR="000D3D3F" w:rsidRPr="00CA15AF">
          <w:rPr>
            <w:noProof/>
            <w:webHidden/>
          </w:rPr>
          <w:fldChar w:fldCharType="begin"/>
        </w:r>
        <w:r w:rsidR="000D3D3F" w:rsidRPr="00CA15AF">
          <w:rPr>
            <w:noProof/>
            <w:webHidden/>
          </w:rPr>
          <w:instrText xml:space="preserve"> PAGEREF _Toc176767163 \h </w:instrText>
        </w:r>
        <w:r w:rsidR="000D3D3F" w:rsidRPr="00CA15AF">
          <w:rPr>
            <w:noProof/>
            <w:webHidden/>
          </w:rPr>
        </w:r>
        <w:r w:rsidR="000D3D3F" w:rsidRPr="00CA15AF">
          <w:rPr>
            <w:noProof/>
            <w:webHidden/>
          </w:rPr>
          <w:fldChar w:fldCharType="separate"/>
        </w:r>
        <w:r w:rsidR="00EB0BB5">
          <w:rPr>
            <w:noProof/>
            <w:webHidden/>
          </w:rPr>
          <w:t>4</w:t>
        </w:r>
        <w:r w:rsidR="000D3D3F" w:rsidRPr="00CA15AF">
          <w:rPr>
            <w:noProof/>
            <w:webHidden/>
          </w:rPr>
          <w:fldChar w:fldCharType="end"/>
        </w:r>
      </w:hyperlink>
    </w:p>
    <w:p w14:paraId="58E82719" w14:textId="77777777" w:rsidR="007A72B1" w:rsidRDefault="007A72B1" w:rsidP="003D476A">
      <w:pPr>
        <w:pStyle w:val="TDC1"/>
      </w:pPr>
    </w:p>
    <w:p w14:paraId="6D3C2359" w14:textId="626507C6" w:rsidR="000D3D3F" w:rsidRPr="00CA15AF" w:rsidRDefault="0096000C" w:rsidP="003D476A">
      <w:pPr>
        <w:pStyle w:val="TDC1"/>
        <w:rPr>
          <w:rFonts w:asciiTheme="minorHAnsi" w:eastAsiaTheme="minorEastAsia" w:hAnsiTheme="minorHAnsi" w:cstheme="minorBidi"/>
          <w:noProof/>
          <w:lang w:val="es-ES"/>
        </w:rPr>
      </w:pPr>
      <w:hyperlink w:anchor="_Toc176767164" w:history="1">
        <w:r w:rsidR="000D3D3F" w:rsidRPr="00CA15AF">
          <w:rPr>
            <w:rStyle w:val="Hipervnculo"/>
            <w:noProof/>
            <w:szCs w:val="22"/>
          </w:rPr>
          <w:t>1.</w:t>
        </w:r>
        <w:r w:rsidR="000D3D3F" w:rsidRPr="00CA15AF">
          <w:rPr>
            <w:rFonts w:asciiTheme="minorHAnsi" w:eastAsiaTheme="minorEastAsia" w:hAnsiTheme="minorHAnsi" w:cstheme="minorBidi"/>
            <w:noProof/>
            <w:lang w:val="es-ES"/>
          </w:rPr>
          <w:tab/>
        </w:r>
        <w:r w:rsidR="000D3D3F" w:rsidRPr="00CA15AF">
          <w:rPr>
            <w:rStyle w:val="Hipervnculo"/>
            <w:noProof/>
            <w:szCs w:val="22"/>
          </w:rPr>
          <w:t>OBJETO DE LA LICITACIÓN</w:t>
        </w:r>
        <w:r w:rsidR="000D3D3F" w:rsidRPr="00CA15AF">
          <w:rPr>
            <w:noProof/>
            <w:webHidden/>
          </w:rPr>
          <w:tab/>
        </w:r>
        <w:r w:rsidR="000D3D3F" w:rsidRPr="00CA15AF">
          <w:rPr>
            <w:noProof/>
            <w:webHidden/>
          </w:rPr>
          <w:fldChar w:fldCharType="begin"/>
        </w:r>
        <w:r w:rsidR="000D3D3F" w:rsidRPr="00CA15AF">
          <w:rPr>
            <w:noProof/>
            <w:webHidden/>
          </w:rPr>
          <w:instrText xml:space="preserve"> PAGEREF _Toc176767164 \h </w:instrText>
        </w:r>
        <w:r w:rsidR="000D3D3F" w:rsidRPr="00CA15AF">
          <w:rPr>
            <w:noProof/>
            <w:webHidden/>
          </w:rPr>
        </w:r>
        <w:r w:rsidR="000D3D3F" w:rsidRPr="00CA15AF">
          <w:rPr>
            <w:noProof/>
            <w:webHidden/>
          </w:rPr>
          <w:fldChar w:fldCharType="separate"/>
        </w:r>
        <w:r w:rsidR="00EB0BB5">
          <w:rPr>
            <w:noProof/>
            <w:webHidden/>
          </w:rPr>
          <w:t>4</w:t>
        </w:r>
        <w:r w:rsidR="000D3D3F" w:rsidRPr="00CA15AF">
          <w:rPr>
            <w:noProof/>
            <w:webHidden/>
          </w:rPr>
          <w:fldChar w:fldCharType="end"/>
        </w:r>
      </w:hyperlink>
    </w:p>
    <w:p w14:paraId="3724F4BC" w14:textId="716CCC7D" w:rsidR="000D3D3F" w:rsidRPr="00CA15AF" w:rsidRDefault="0096000C" w:rsidP="004F7789">
      <w:pPr>
        <w:pStyle w:val="TDC1"/>
        <w:rPr>
          <w:rFonts w:asciiTheme="minorHAnsi" w:eastAsiaTheme="minorEastAsia" w:hAnsiTheme="minorHAnsi" w:cstheme="minorBidi"/>
          <w:noProof/>
          <w:lang w:val="es-ES"/>
        </w:rPr>
      </w:pPr>
      <w:hyperlink w:anchor="_Toc176767167" w:history="1">
        <w:r w:rsidR="000D3D3F" w:rsidRPr="00CA15AF">
          <w:rPr>
            <w:rStyle w:val="Hipervnculo"/>
            <w:noProof/>
            <w:szCs w:val="22"/>
            <w:lang w:val="es-ES"/>
          </w:rPr>
          <w:t>2.</w:t>
        </w:r>
        <w:r w:rsidR="000D3D3F" w:rsidRPr="00CA15AF">
          <w:rPr>
            <w:rFonts w:asciiTheme="minorHAnsi" w:eastAsiaTheme="minorEastAsia" w:hAnsiTheme="minorHAnsi" w:cstheme="minorBidi"/>
            <w:noProof/>
            <w:lang w:val="es-ES"/>
          </w:rPr>
          <w:tab/>
        </w:r>
        <w:r w:rsidR="000D3D3F" w:rsidRPr="00CA15AF">
          <w:rPr>
            <w:rStyle w:val="Hipervnculo"/>
            <w:noProof/>
            <w:szCs w:val="22"/>
            <w:lang w:val="es-ES"/>
          </w:rPr>
          <w:t>RÉGIMEN JURÍDICO</w:t>
        </w:r>
        <w:r w:rsidR="000D3D3F" w:rsidRPr="00CA15AF">
          <w:rPr>
            <w:noProof/>
            <w:webHidden/>
          </w:rPr>
          <w:tab/>
        </w:r>
        <w:r w:rsidR="000D3D3F" w:rsidRPr="00CA15AF">
          <w:rPr>
            <w:noProof/>
            <w:webHidden/>
          </w:rPr>
          <w:fldChar w:fldCharType="begin"/>
        </w:r>
        <w:r w:rsidR="000D3D3F" w:rsidRPr="00CA15AF">
          <w:rPr>
            <w:noProof/>
            <w:webHidden/>
          </w:rPr>
          <w:instrText xml:space="preserve"> PAGEREF _Toc176767167 \h </w:instrText>
        </w:r>
        <w:r w:rsidR="000D3D3F" w:rsidRPr="00CA15AF">
          <w:rPr>
            <w:noProof/>
            <w:webHidden/>
          </w:rPr>
        </w:r>
        <w:r w:rsidR="000D3D3F" w:rsidRPr="00CA15AF">
          <w:rPr>
            <w:noProof/>
            <w:webHidden/>
          </w:rPr>
          <w:fldChar w:fldCharType="separate"/>
        </w:r>
        <w:r w:rsidR="00EB0BB5">
          <w:rPr>
            <w:noProof/>
            <w:webHidden/>
          </w:rPr>
          <w:t>5</w:t>
        </w:r>
        <w:r w:rsidR="000D3D3F" w:rsidRPr="00CA15AF">
          <w:rPr>
            <w:noProof/>
            <w:webHidden/>
          </w:rPr>
          <w:fldChar w:fldCharType="end"/>
        </w:r>
      </w:hyperlink>
    </w:p>
    <w:p w14:paraId="1FCD9D40" w14:textId="5AA6E6CC" w:rsidR="000D3D3F" w:rsidRPr="00CA15AF" w:rsidRDefault="0096000C" w:rsidP="004F7789">
      <w:pPr>
        <w:pStyle w:val="TDC1"/>
        <w:rPr>
          <w:rFonts w:asciiTheme="minorHAnsi" w:eastAsiaTheme="minorEastAsia" w:hAnsiTheme="minorHAnsi" w:cstheme="minorBidi"/>
          <w:noProof/>
          <w:lang w:val="es-ES"/>
        </w:rPr>
      </w:pPr>
      <w:hyperlink w:anchor="_Toc176767168" w:history="1">
        <w:r w:rsidR="000D3D3F" w:rsidRPr="00CA15AF">
          <w:rPr>
            <w:rStyle w:val="Hipervnculo"/>
            <w:noProof/>
            <w:szCs w:val="22"/>
          </w:rPr>
          <w:t>3.</w:t>
        </w:r>
        <w:r w:rsidR="000D3D3F" w:rsidRPr="00CA15AF">
          <w:rPr>
            <w:rFonts w:asciiTheme="minorHAnsi" w:eastAsiaTheme="minorEastAsia" w:hAnsiTheme="minorHAnsi" w:cstheme="minorBidi"/>
            <w:noProof/>
            <w:lang w:val="es-ES"/>
          </w:rPr>
          <w:tab/>
        </w:r>
        <w:r w:rsidR="000D3D3F" w:rsidRPr="00CA15AF">
          <w:rPr>
            <w:rStyle w:val="Hipervnculo"/>
            <w:noProof/>
            <w:szCs w:val="22"/>
          </w:rPr>
          <w:t>ÓRGANO DE CONTRATACIÓN</w:t>
        </w:r>
        <w:r w:rsidR="000D3D3F" w:rsidRPr="00CA15AF">
          <w:rPr>
            <w:noProof/>
            <w:webHidden/>
          </w:rPr>
          <w:tab/>
        </w:r>
      </w:hyperlink>
      <w:r w:rsidR="003B4339">
        <w:rPr>
          <w:noProof/>
        </w:rPr>
        <w:t>6</w:t>
      </w:r>
    </w:p>
    <w:p w14:paraId="2E1668A2" w14:textId="55D6B088" w:rsidR="000D3D3F" w:rsidRPr="00CA15AF" w:rsidRDefault="0096000C" w:rsidP="004F7789">
      <w:pPr>
        <w:pStyle w:val="TDC1"/>
        <w:rPr>
          <w:rFonts w:asciiTheme="minorHAnsi" w:eastAsiaTheme="minorEastAsia" w:hAnsiTheme="minorHAnsi" w:cstheme="minorBidi"/>
          <w:noProof/>
          <w:lang w:val="es-ES"/>
        </w:rPr>
      </w:pPr>
      <w:hyperlink w:anchor="_Toc176767169" w:history="1">
        <w:r w:rsidR="000D3D3F" w:rsidRPr="00CA15AF">
          <w:rPr>
            <w:rStyle w:val="Hipervnculo"/>
            <w:noProof/>
            <w:szCs w:val="22"/>
            <w:lang w:val="es-ES"/>
          </w:rPr>
          <w:t>4.</w:t>
        </w:r>
        <w:r w:rsidR="000D3D3F" w:rsidRPr="00CA15AF">
          <w:rPr>
            <w:rFonts w:asciiTheme="minorHAnsi" w:eastAsiaTheme="minorEastAsia" w:hAnsiTheme="minorHAnsi" w:cstheme="minorBidi"/>
            <w:noProof/>
            <w:lang w:val="es-ES"/>
          </w:rPr>
          <w:tab/>
        </w:r>
        <w:r w:rsidR="000D3D3F" w:rsidRPr="00CA15AF">
          <w:rPr>
            <w:rStyle w:val="Hipervnculo"/>
            <w:noProof/>
            <w:szCs w:val="22"/>
            <w:lang w:val="es-ES"/>
          </w:rPr>
          <w:t>UNIDAD GESTORA</w:t>
        </w:r>
        <w:r w:rsidR="000D3D3F" w:rsidRPr="00CA15AF">
          <w:rPr>
            <w:noProof/>
            <w:webHidden/>
          </w:rPr>
          <w:tab/>
        </w:r>
      </w:hyperlink>
      <w:r w:rsidR="003B4339">
        <w:rPr>
          <w:noProof/>
        </w:rPr>
        <w:t>6</w:t>
      </w:r>
    </w:p>
    <w:p w14:paraId="2CB8D429" w14:textId="48304BCC" w:rsidR="000D3D3F" w:rsidRPr="00CA15AF" w:rsidRDefault="0096000C" w:rsidP="004F7789">
      <w:pPr>
        <w:pStyle w:val="TDC1"/>
        <w:rPr>
          <w:rFonts w:asciiTheme="minorHAnsi" w:eastAsiaTheme="minorEastAsia" w:hAnsiTheme="minorHAnsi" w:cstheme="minorBidi"/>
          <w:noProof/>
          <w:lang w:val="es-ES"/>
        </w:rPr>
      </w:pPr>
      <w:hyperlink w:anchor="_Toc176767170" w:history="1">
        <w:r w:rsidR="000D3D3F" w:rsidRPr="00CA15AF">
          <w:rPr>
            <w:rStyle w:val="Hipervnculo"/>
            <w:noProof/>
            <w:szCs w:val="22"/>
            <w:lang w:val="es-ES"/>
          </w:rPr>
          <w:t>5.</w:t>
        </w:r>
        <w:r w:rsidR="000D3D3F" w:rsidRPr="00CA15AF">
          <w:rPr>
            <w:rFonts w:asciiTheme="minorHAnsi" w:eastAsiaTheme="minorEastAsia" w:hAnsiTheme="minorHAnsi" w:cstheme="minorBidi"/>
            <w:noProof/>
            <w:lang w:val="es-ES"/>
          </w:rPr>
          <w:tab/>
        </w:r>
        <w:r w:rsidR="000D3D3F" w:rsidRPr="00CA15AF">
          <w:rPr>
            <w:rStyle w:val="Hipervnculo"/>
            <w:noProof/>
            <w:szCs w:val="22"/>
            <w:lang w:val="es-ES"/>
          </w:rPr>
          <w:t>DURACIÓN Y POSIBILIDAD DE PRÓRROGA</w:t>
        </w:r>
        <w:r w:rsidR="000D3D3F" w:rsidRPr="00CA15AF">
          <w:rPr>
            <w:noProof/>
            <w:webHidden/>
          </w:rPr>
          <w:tab/>
        </w:r>
      </w:hyperlink>
      <w:r w:rsidR="003B4339">
        <w:rPr>
          <w:noProof/>
        </w:rPr>
        <w:t>6</w:t>
      </w:r>
    </w:p>
    <w:p w14:paraId="49B00368" w14:textId="3239D92D" w:rsidR="000D3D3F" w:rsidRPr="00CA15AF" w:rsidRDefault="0096000C" w:rsidP="004F7789">
      <w:pPr>
        <w:pStyle w:val="TDC1"/>
        <w:rPr>
          <w:rFonts w:asciiTheme="minorHAnsi" w:eastAsiaTheme="minorEastAsia" w:hAnsiTheme="minorHAnsi" w:cstheme="minorBidi"/>
          <w:noProof/>
          <w:lang w:val="es-ES"/>
        </w:rPr>
      </w:pPr>
      <w:hyperlink w:anchor="_Toc176767171" w:history="1">
        <w:r w:rsidR="000D3D3F" w:rsidRPr="00CA15AF">
          <w:rPr>
            <w:rStyle w:val="Hipervnculo"/>
            <w:noProof/>
            <w:szCs w:val="22"/>
            <w:lang w:val="es-ES"/>
          </w:rPr>
          <w:t>6.</w:t>
        </w:r>
        <w:r w:rsidR="000D3D3F" w:rsidRPr="00CA15AF">
          <w:rPr>
            <w:rFonts w:asciiTheme="minorHAnsi" w:eastAsiaTheme="minorEastAsia" w:hAnsiTheme="minorHAnsi" w:cstheme="minorBidi"/>
            <w:noProof/>
            <w:lang w:val="es-ES"/>
          </w:rPr>
          <w:tab/>
        </w:r>
        <w:r w:rsidR="000D3D3F" w:rsidRPr="00CA15AF">
          <w:rPr>
            <w:rStyle w:val="Hipervnculo"/>
            <w:noProof/>
            <w:szCs w:val="22"/>
            <w:lang w:val="es-ES"/>
          </w:rPr>
          <w:t>VALOR ESTIMADO DEL CONTRATO</w:t>
        </w:r>
        <w:r w:rsidR="000D3D3F" w:rsidRPr="00CA15AF">
          <w:rPr>
            <w:noProof/>
            <w:webHidden/>
          </w:rPr>
          <w:tab/>
        </w:r>
      </w:hyperlink>
      <w:r w:rsidR="003B4339">
        <w:rPr>
          <w:noProof/>
        </w:rPr>
        <w:t>6</w:t>
      </w:r>
    </w:p>
    <w:p w14:paraId="007F96CF" w14:textId="1D697A77" w:rsidR="000D3D3F" w:rsidRPr="00CA15AF" w:rsidRDefault="0096000C" w:rsidP="004F7789">
      <w:pPr>
        <w:pStyle w:val="TDC1"/>
        <w:rPr>
          <w:rFonts w:asciiTheme="minorHAnsi" w:eastAsiaTheme="minorEastAsia" w:hAnsiTheme="minorHAnsi" w:cstheme="minorBidi"/>
          <w:noProof/>
          <w:lang w:val="es-ES"/>
        </w:rPr>
      </w:pPr>
      <w:hyperlink w:anchor="_Toc176767172" w:history="1">
        <w:r w:rsidR="000D3D3F" w:rsidRPr="00CA15AF">
          <w:rPr>
            <w:rStyle w:val="Hipervnculo"/>
            <w:noProof/>
            <w:szCs w:val="22"/>
            <w:lang w:val="es-ES"/>
          </w:rPr>
          <w:t>7.</w:t>
        </w:r>
        <w:r w:rsidR="000D3D3F" w:rsidRPr="00CA15AF">
          <w:rPr>
            <w:rFonts w:asciiTheme="minorHAnsi" w:eastAsiaTheme="minorEastAsia" w:hAnsiTheme="minorHAnsi" w:cstheme="minorBidi"/>
            <w:noProof/>
            <w:lang w:val="es-ES"/>
          </w:rPr>
          <w:tab/>
        </w:r>
        <w:r w:rsidR="000D3D3F" w:rsidRPr="00CA15AF">
          <w:rPr>
            <w:rStyle w:val="Hipervnculo"/>
            <w:noProof/>
            <w:szCs w:val="22"/>
            <w:lang w:val="es-ES"/>
          </w:rPr>
          <w:t>PROCEDIMIENTO DE ADJUDICACIÓN</w:t>
        </w:r>
        <w:r w:rsidR="000D3D3F" w:rsidRPr="00CA15AF">
          <w:rPr>
            <w:noProof/>
            <w:webHidden/>
          </w:rPr>
          <w:tab/>
        </w:r>
        <w:r w:rsidR="001E5464">
          <w:rPr>
            <w:noProof/>
            <w:webHidden/>
          </w:rPr>
          <w:t>6</w:t>
        </w:r>
      </w:hyperlink>
    </w:p>
    <w:p w14:paraId="39C93780" w14:textId="21394CB0" w:rsidR="000D3D3F" w:rsidRPr="00CA15AF" w:rsidRDefault="0096000C" w:rsidP="004F7789">
      <w:pPr>
        <w:pStyle w:val="TDC1"/>
        <w:rPr>
          <w:rFonts w:asciiTheme="minorHAnsi" w:eastAsiaTheme="minorEastAsia" w:hAnsiTheme="minorHAnsi" w:cstheme="minorBidi"/>
          <w:noProof/>
          <w:lang w:val="es-ES"/>
        </w:rPr>
      </w:pPr>
      <w:hyperlink w:anchor="_Toc176767173" w:history="1">
        <w:r w:rsidR="000D3D3F" w:rsidRPr="00CA15AF">
          <w:rPr>
            <w:rStyle w:val="Hipervnculo"/>
            <w:noProof/>
            <w:szCs w:val="22"/>
            <w:lang w:val="es-ES"/>
          </w:rPr>
          <w:t>8.</w:t>
        </w:r>
        <w:r w:rsidR="000D3D3F" w:rsidRPr="00CA15AF">
          <w:rPr>
            <w:rFonts w:asciiTheme="minorHAnsi" w:eastAsiaTheme="minorEastAsia" w:hAnsiTheme="minorHAnsi" w:cstheme="minorBidi"/>
            <w:noProof/>
            <w:lang w:val="es-ES"/>
          </w:rPr>
          <w:tab/>
        </w:r>
        <w:r w:rsidR="000D3D3F" w:rsidRPr="00CA15AF">
          <w:rPr>
            <w:rStyle w:val="Hipervnculo"/>
            <w:noProof/>
            <w:szCs w:val="22"/>
            <w:lang w:val="es-ES"/>
          </w:rPr>
          <w:t>REQUISITOS PARA PARTICIPAR EN LA LICITACIÓN</w:t>
        </w:r>
        <w:r w:rsidR="000D3D3F" w:rsidRPr="00CA15AF">
          <w:rPr>
            <w:noProof/>
            <w:webHidden/>
          </w:rPr>
          <w:tab/>
        </w:r>
      </w:hyperlink>
      <w:r w:rsidR="003B4339">
        <w:rPr>
          <w:noProof/>
        </w:rPr>
        <w:t>7</w:t>
      </w:r>
    </w:p>
    <w:p w14:paraId="7762FB18" w14:textId="66BEBA68" w:rsidR="000D3D3F" w:rsidRPr="00CA15AF" w:rsidRDefault="0096000C" w:rsidP="004F7789">
      <w:pPr>
        <w:pStyle w:val="TDC1"/>
        <w:rPr>
          <w:rFonts w:asciiTheme="minorHAnsi" w:eastAsiaTheme="minorEastAsia" w:hAnsiTheme="minorHAnsi" w:cstheme="minorBidi"/>
          <w:noProof/>
          <w:lang w:val="es-ES"/>
        </w:rPr>
      </w:pPr>
      <w:hyperlink w:anchor="_Toc176767174" w:history="1">
        <w:r w:rsidR="000D3D3F" w:rsidRPr="00CA15AF">
          <w:rPr>
            <w:rStyle w:val="Hipervnculo"/>
            <w:noProof/>
            <w:szCs w:val="22"/>
            <w:lang w:val="es-ES"/>
          </w:rPr>
          <w:t>9.</w:t>
        </w:r>
        <w:r w:rsidR="000D3D3F" w:rsidRPr="00CA15AF">
          <w:rPr>
            <w:rFonts w:asciiTheme="minorHAnsi" w:eastAsiaTheme="minorEastAsia" w:hAnsiTheme="minorHAnsi" w:cstheme="minorBidi"/>
            <w:noProof/>
            <w:lang w:val="es-ES"/>
          </w:rPr>
          <w:tab/>
        </w:r>
        <w:r w:rsidR="000D3D3F" w:rsidRPr="00CA15AF">
          <w:rPr>
            <w:rStyle w:val="Hipervnculo"/>
            <w:noProof/>
            <w:szCs w:val="22"/>
            <w:lang w:val="es-ES"/>
          </w:rPr>
          <w:t>ÓRGANO ENCARGADO DE VALORAR LAS PROPUESTAS</w:t>
        </w:r>
        <w:r w:rsidR="000D3D3F" w:rsidRPr="00CA15AF">
          <w:rPr>
            <w:noProof/>
            <w:webHidden/>
          </w:rPr>
          <w:tab/>
        </w:r>
      </w:hyperlink>
      <w:r w:rsidR="003B4339">
        <w:rPr>
          <w:noProof/>
        </w:rPr>
        <w:t>8</w:t>
      </w:r>
    </w:p>
    <w:p w14:paraId="57BAF723" w14:textId="3A4A7D5C" w:rsidR="000D3D3F" w:rsidRPr="003D476A" w:rsidRDefault="0096000C" w:rsidP="003D476A">
      <w:pPr>
        <w:pStyle w:val="TDC1"/>
        <w:rPr>
          <w:rFonts w:asciiTheme="minorHAnsi" w:eastAsiaTheme="minorEastAsia" w:hAnsiTheme="minorHAnsi" w:cstheme="minorBidi"/>
          <w:noProof/>
          <w:lang w:val="es-ES"/>
        </w:rPr>
      </w:pPr>
      <w:hyperlink w:anchor="_Toc176767175" w:history="1">
        <w:r w:rsidR="000D3D3F" w:rsidRPr="00CA15AF">
          <w:rPr>
            <w:rStyle w:val="Hipervnculo"/>
            <w:noProof/>
            <w:szCs w:val="22"/>
            <w:lang w:val="es-ES"/>
          </w:rPr>
          <w:t>10.</w:t>
        </w:r>
        <w:r w:rsidR="000D3D3F" w:rsidRPr="00CA15AF">
          <w:rPr>
            <w:rFonts w:asciiTheme="minorHAnsi" w:eastAsiaTheme="minorEastAsia" w:hAnsiTheme="minorHAnsi" w:cstheme="minorBidi"/>
            <w:noProof/>
            <w:lang w:val="es-ES"/>
          </w:rPr>
          <w:tab/>
        </w:r>
        <w:r w:rsidR="000D3D3F" w:rsidRPr="00CA15AF">
          <w:rPr>
            <w:rStyle w:val="Hipervnculo"/>
            <w:noProof/>
            <w:szCs w:val="22"/>
            <w:lang w:val="es-ES"/>
          </w:rPr>
          <w:t>CRITERIOS DE ADJUDICACIÓN</w:t>
        </w:r>
        <w:r w:rsidR="000D3D3F" w:rsidRPr="00CA15AF">
          <w:rPr>
            <w:noProof/>
            <w:webHidden/>
          </w:rPr>
          <w:tab/>
        </w:r>
      </w:hyperlink>
      <w:r w:rsidR="003B4339">
        <w:rPr>
          <w:noProof/>
        </w:rPr>
        <w:t>8</w:t>
      </w:r>
    </w:p>
    <w:p w14:paraId="3AA7D80D" w14:textId="1C6FED90" w:rsidR="000D3D3F" w:rsidRPr="00613E23" w:rsidRDefault="0096000C" w:rsidP="004F7789">
      <w:pPr>
        <w:pStyle w:val="TDC1"/>
        <w:rPr>
          <w:rStyle w:val="Hipervnculo"/>
          <w:color w:val="auto"/>
          <w:szCs w:val="22"/>
          <w:u w:val="none"/>
        </w:rPr>
      </w:pPr>
      <w:hyperlink w:anchor="_Toc176767178" w:history="1">
        <w:r w:rsidR="000D3D3F" w:rsidRPr="00613E23">
          <w:rPr>
            <w:rStyle w:val="Hipervnculo"/>
            <w:noProof/>
            <w:color w:val="auto"/>
            <w:szCs w:val="22"/>
            <w:u w:val="none"/>
            <w:lang w:val="es-ES"/>
          </w:rPr>
          <w:t>11.</w:t>
        </w:r>
        <w:r w:rsidR="000D3D3F" w:rsidRPr="00613E23">
          <w:rPr>
            <w:rStyle w:val="Hipervnculo"/>
            <w:color w:val="auto"/>
            <w:szCs w:val="22"/>
            <w:u w:val="none"/>
          </w:rPr>
          <w:tab/>
        </w:r>
        <w:r w:rsidR="000D3D3F" w:rsidRPr="00613E23">
          <w:rPr>
            <w:rStyle w:val="Hipervnculo"/>
            <w:noProof/>
            <w:color w:val="auto"/>
            <w:szCs w:val="22"/>
            <w:u w:val="none"/>
            <w:lang w:val="es-ES"/>
          </w:rPr>
          <w:t>LUGAR Y PLAZO DE PRESENTACIÓN DE LAS OFERTAS</w:t>
        </w:r>
        <w:r w:rsidR="000D3D3F" w:rsidRPr="00613E23">
          <w:rPr>
            <w:rStyle w:val="Hipervnculo"/>
            <w:webHidden/>
            <w:color w:val="auto"/>
            <w:szCs w:val="22"/>
            <w:u w:val="none"/>
            <w:lang w:val="es-ES"/>
          </w:rPr>
          <w:tab/>
        </w:r>
      </w:hyperlink>
      <w:r w:rsidR="003B4339">
        <w:rPr>
          <w:rStyle w:val="Hipervnculo"/>
          <w:color w:val="auto"/>
          <w:szCs w:val="22"/>
          <w:u w:val="none"/>
          <w:lang w:val="es-ES"/>
        </w:rPr>
        <w:t>10</w:t>
      </w:r>
    </w:p>
    <w:p w14:paraId="5418387F" w14:textId="3B969816" w:rsidR="000D3D3F" w:rsidRPr="00613E23" w:rsidRDefault="0096000C" w:rsidP="004F7789">
      <w:pPr>
        <w:pStyle w:val="TDC1"/>
        <w:rPr>
          <w:rStyle w:val="Hipervnculo"/>
          <w:color w:val="auto"/>
          <w:szCs w:val="22"/>
          <w:u w:val="none"/>
        </w:rPr>
      </w:pPr>
      <w:hyperlink w:anchor="_Toc176767179" w:history="1">
        <w:r w:rsidR="000D3D3F" w:rsidRPr="00613E23">
          <w:rPr>
            <w:rStyle w:val="Hipervnculo"/>
            <w:noProof/>
            <w:color w:val="auto"/>
            <w:szCs w:val="22"/>
            <w:u w:val="none"/>
            <w:lang w:val="es-ES"/>
          </w:rPr>
          <w:t>12.</w:t>
        </w:r>
        <w:r w:rsidR="000D3D3F" w:rsidRPr="00613E23">
          <w:rPr>
            <w:rStyle w:val="Hipervnculo"/>
            <w:color w:val="auto"/>
            <w:szCs w:val="22"/>
            <w:u w:val="none"/>
          </w:rPr>
          <w:tab/>
        </w:r>
        <w:r w:rsidR="000D3D3F" w:rsidRPr="00613E23">
          <w:rPr>
            <w:rStyle w:val="Hipervnculo"/>
            <w:noProof/>
            <w:color w:val="auto"/>
            <w:szCs w:val="22"/>
            <w:u w:val="none"/>
            <w:lang w:val="es-ES"/>
          </w:rPr>
          <w:t>FORMA DE PRESENTACIÓN DE LAS OFERTAS</w:t>
        </w:r>
        <w:r w:rsidR="00CB2F89">
          <w:rPr>
            <w:rStyle w:val="Hipervnculo"/>
            <w:noProof/>
            <w:color w:val="auto"/>
            <w:szCs w:val="22"/>
            <w:u w:val="none"/>
            <w:lang w:val="es-ES"/>
          </w:rPr>
          <w:t xml:space="preserve"> Y CONTENIDO</w:t>
        </w:r>
        <w:r w:rsidR="000D3D3F" w:rsidRPr="00613E23">
          <w:rPr>
            <w:rStyle w:val="Hipervnculo"/>
            <w:webHidden/>
            <w:color w:val="auto"/>
            <w:szCs w:val="22"/>
            <w:u w:val="none"/>
            <w:lang w:val="es-ES"/>
          </w:rPr>
          <w:tab/>
        </w:r>
        <w:r w:rsidR="000D3D3F" w:rsidRPr="00613E23">
          <w:rPr>
            <w:rStyle w:val="Hipervnculo"/>
            <w:webHidden/>
            <w:color w:val="auto"/>
            <w:szCs w:val="22"/>
            <w:u w:val="none"/>
            <w:lang w:val="es-ES"/>
          </w:rPr>
          <w:fldChar w:fldCharType="begin"/>
        </w:r>
        <w:r w:rsidR="000D3D3F" w:rsidRPr="00613E23">
          <w:rPr>
            <w:rStyle w:val="Hipervnculo"/>
            <w:webHidden/>
            <w:color w:val="auto"/>
            <w:szCs w:val="22"/>
            <w:u w:val="none"/>
            <w:lang w:val="es-ES"/>
          </w:rPr>
          <w:instrText xml:space="preserve"> PAGEREF _Toc176767179 \h </w:instrText>
        </w:r>
        <w:r w:rsidR="000D3D3F" w:rsidRPr="00613E23">
          <w:rPr>
            <w:rStyle w:val="Hipervnculo"/>
            <w:webHidden/>
            <w:color w:val="auto"/>
            <w:szCs w:val="22"/>
            <w:u w:val="none"/>
            <w:lang w:val="es-ES"/>
          </w:rPr>
        </w:r>
        <w:r w:rsidR="000D3D3F" w:rsidRPr="00613E23">
          <w:rPr>
            <w:rStyle w:val="Hipervnculo"/>
            <w:webHidden/>
            <w:color w:val="auto"/>
            <w:szCs w:val="22"/>
            <w:u w:val="none"/>
            <w:lang w:val="es-ES"/>
          </w:rPr>
          <w:fldChar w:fldCharType="separate"/>
        </w:r>
        <w:r w:rsidR="00EB0BB5" w:rsidRPr="00613E23">
          <w:rPr>
            <w:rStyle w:val="Hipervnculo"/>
            <w:webHidden/>
            <w:color w:val="auto"/>
            <w:szCs w:val="22"/>
            <w:u w:val="none"/>
            <w:lang w:val="es-ES"/>
          </w:rPr>
          <w:t>1</w:t>
        </w:r>
        <w:r w:rsidR="000D3D3F" w:rsidRPr="00613E23">
          <w:rPr>
            <w:rStyle w:val="Hipervnculo"/>
            <w:webHidden/>
            <w:color w:val="auto"/>
            <w:szCs w:val="22"/>
            <w:u w:val="none"/>
            <w:lang w:val="es-ES"/>
          </w:rPr>
          <w:fldChar w:fldCharType="end"/>
        </w:r>
      </w:hyperlink>
      <w:r w:rsidR="003B4339">
        <w:rPr>
          <w:rStyle w:val="Hipervnculo"/>
          <w:color w:val="auto"/>
          <w:szCs w:val="22"/>
          <w:u w:val="none"/>
          <w:lang w:val="es-ES"/>
        </w:rPr>
        <w:t>1</w:t>
      </w:r>
    </w:p>
    <w:p w14:paraId="403C4ECE" w14:textId="06C43DF0" w:rsidR="000D3D3F" w:rsidRPr="00613E23" w:rsidRDefault="0096000C" w:rsidP="004F7789">
      <w:pPr>
        <w:pStyle w:val="TDC1"/>
        <w:rPr>
          <w:rStyle w:val="Hipervnculo"/>
          <w:color w:val="auto"/>
          <w:szCs w:val="22"/>
          <w:u w:val="none"/>
          <w:lang w:val="es-ES"/>
        </w:rPr>
      </w:pPr>
      <w:hyperlink w:anchor="_Toc176767180" w:history="1">
        <w:r w:rsidR="000D3D3F" w:rsidRPr="00613E23">
          <w:rPr>
            <w:rStyle w:val="Hipervnculo"/>
            <w:noProof/>
            <w:color w:val="auto"/>
            <w:szCs w:val="22"/>
            <w:u w:val="none"/>
            <w:lang w:val="es-ES"/>
          </w:rPr>
          <w:t>13.</w:t>
        </w:r>
        <w:r w:rsidR="000D3D3F" w:rsidRPr="00613E23">
          <w:rPr>
            <w:rStyle w:val="Hipervnculo"/>
            <w:color w:val="auto"/>
            <w:szCs w:val="22"/>
            <w:u w:val="none"/>
          </w:rPr>
          <w:tab/>
        </w:r>
        <w:r w:rsidR="000D3D3F" w:rsidRPr="00613E23">
          <w:rPr>
            <w:rStyle w:val="Hipervnculo"/>
            <w:noProof/>
            <w:color w:val="auto"/>
            <w:szCs w:val="22"/>
            <w:u w:val="none"/>
            <w:lang w:val="es-ES"/>
          </w:rPr>
          <w:t>DOCUMENTACIÓN Y VALORACIÓN DE LAS OFERTAS</w:t>
        </w:r>
        <w:r w:rsidR="000D3D3F" w:rsidRPr="00613E23">
          <w:rPr>
            <w:rStyle w:val="Hipervnculo"/>
            <w:webHidden/>
            <w:color w:val="auto"/>
            <w:szCs w:val="22"/>
            <w:u w:val="none"/>
            <w:lang w:val="es-ES"/>
          </w:rPr>
          <w:tab/>
        </w:r>
        <w:r w:rsidR="000D3D3F" w:rsidRPr="00613E23">
          <w:rPr>
            <w:rStyle w:val="Hipervnculo"/>
            <w:webHidden/>
            <w:color w:val="auto"/>
            <w:szCs w:val="22"/>
            <w:u w:val="none"/>
            <w:lang w:val="es-ES"/>
          </w:rPr>
          <w:fldChar w:fldCharType="begin"/>
        </w:r>
        <w:r w:rsidR="000D3D3F" w:rsidRPr="00613E23">
          <w:rPr>
            <w:rStyle w:val="Hipervnculo"/>
            <w:webHidden/>
            <w:color w:val="auto"/>
            <w:szCs w:val="22"/>
            <w:u w:val="none"/>
            <w:lang w:val="es-ES"/>
          </w:rPr>
          <w:instrText xml:space="preserve"> PAGEREF _Toc176767180 \h </w:instrText>
        </w:r>
        <w:r w:rsidR="000D3D3F" w:rsidRPr="00613E23">
          <w:rPr>
            <w:rStyle w:val="Hipervnculo"/>
            <w:webHidden/>
            <w:color w:val="auto"/>
            <w:szCs w:val="22"/>
            <w:u w:val="none"/>
            <w:lang w:val="es-ES"/>
          </w:rPr>
        </w:r>
        <w:r w:rsidR="000D3D3F" w:rsidRPr="00613E23">
          <w:rPr>
            <w:rStyle w:val="Hipervnculo"/>
            <w:webHidden/>
            <w:color w:val="auto"/>
            <w:szCs w:val="22"/>
            <w:u w:val="none"/>
            <w:lang w:val="es-ES"/>
          </w:rPr>
          <w:fldChar w:fldCharType="separate"/>
        </w:r>
        <w:r w:rsidR="00EB0BB5" w:rsidRPr="00613E23">
          <w:rPr>
            <w:rStyle w:val="Hipervnculo"/>
            <w:webHidden/>
            <w:color w:val="auto"/>
            <w:szCs w:val="22"/>
            <w:u w:val="none"/>
            <w:lang w:val="es-ES"/>
          </w:rPr>
          <w:t>12</w:t>
        </w:r>
        <w:r w:rsidR="000D3D3F" w:rsidRPr="00613E23">
          <w:rPr>
            <w:rStyle w:val="Hipervnculo"/>
            <w:webHidden/>
            <w:color w:val="auto"/>
            <w:szCs w:val="22"/>
            <w:u w:val="none"/>
            <w:lang w:val="es-ES"/>
          </w:rPr>
          <w:fldChar w:fldCharType="end"/>
        </w:r>
      </w:hyperlink>
    </w:p>
    <w:p w14:paraId="64A8198A" w14:textId="3AE1AB83" w:rsidR="00F5385E" w:rsidRPr="00613E23" w:rsidRDefault="00F5385E" w:rsidP="00613E23">
      <w:pPr>
        <w:pStyle w:val="TDC1"/>
        <w:rPr>
          <w:rStyle w:val="Hipervnculo"/>
          <w:noProof/>
          <w:color w:val="auto"/>
          <w:u w:val="none"/>
          <w:lang w:val="es-ES"/>
        </w:rPr>
      </w:pPr>
      <w:r w:rsidRPr="00613E23">
        <w:rPr>
          <w:rStyle w:val="Hipervnculo"/>
          <w:noProof/>
          <w:color w:val="auto"/>
          <w:u w:val="none"/>
          <w:lang w:val="es-ES"/>
        </w:rPr>
        <w:t>14.</w:t>
      </w:r>
      <w:r w:rsidRPr="00613E23">
        <w:rPr>
          <w:rStyle w:val="Hipervnculo"/>
          <w:noProof/>
          <w:color w:val="auto"/>
          <w:u w:val="none"/>
          <w:lang w:val="es-ES"/>
        </w:rPr>
        <w:tab/>
      </w:r>
      <w:r w:rsidRPr="00613E23">
        <w:rPr>
          <w:rStyle w:val="Hipervnculo"/>
          <w:noProof/>
          <w:color w:val="auto"/>
          <w:u w:val="none"/>
          <w:lang w:val="es-ES"/>
        </w:rPr>
        <w:fldChar w:fldCharType="begin"/>
      </w:r>
      <w:r w:rsidRPr="00613E23">
        <w:rPr>
          <w:rStyle w:val="Hipervnculo"/>
          <w:noProof/>
          <w:color w:val="auto"/>
          <w:u w:val="none"/>
          <w:lang w:val="es-ES"/>
        </w:rPr>
        <w:instrText xml:space="preserve"> REF _Ref176771264 \h  \* MERGEFORMAT </w:instrText>
      </w:r>
      <w:r w:rsidRPr="00613E23">
        <w:rPr>
          <w:rStyle w:val="Hipervnculo"/>
          <w:noProof/>
          <w:color w:val="auto"/>
          <w:u w:val="none"/>
          <w:lang w:val="es-ES"/>
        </w:rPr>
      </w:r>
      <w:r w:rsidRPr="00613E23">
        <w:rPr>
          <w:rStyle w:val="Hipervnculo"/>
          <w:noProof/>
          <w:color w:val="auto"/>
          <w:u w:val="none"/>
          <w:lang w:val="es-ES"/>
        </w:rPr>
        <w:fldChar w:fldCharType="separate"/>
      </w:r>
      <w:r w:rsidR="00EB0BB5" w:rsidRPr="00613E23">
        <w:rPr>
          <w:rStyle w:val="Hipervnculo"/>
          <w:noProof/>
          <w:color w:val="auto"/>
          <w:u w:val="none"/>
        </w:rPr>
        <w:t xml:space="preserve">DOCUMENTACIÓN A PRESENTAR POR LA LICITADORA </w:t>
      </w:r>
      <w:r w:rsidR="00157E16">
        <w:rPr>
          <w:rStyle w:val="Hipervnculo"/>
          <w:noProof/>
          <w:color w:val="auto"/>
          <w:u w:val="none"/>
        </w:rPr>
        <w:t>QUE OBTENGA MEJOR PUNTUACIÓN</w:t>
      </w:r>
      <w:r w:rsidRPr="00613E23">
        <w:rPr>
          <w:rStyle w:val="Hipervnculo"/>
          <w:noProof/>
          <w:color w:val="auto"/>
          <w:u w:val="none"/>
          <w:lang w:val="es-ES"/>
        </w:rPr>
        <w:fldChar w:fldCharType="end"/>
      </w:r>
      <w:r w:rsidR="004F7789" w:rsidRPr="00613E23">
        <w:rPr>
          <w:rStyle w:val="Hipervnculo"/>
          <w:noProof/>
          <w:color w:val="auto"/>
          <w:u w:val="none"/>
          <w:lang w:val="es-ES"/>
        </w:rPr>
        <w:t>.</w:t>
      </w:r>
      <w:r w:rsidR="004F7789" w:rsidRPr="00613E23">
        <w:rPr>
          <w:rStyle w:val="Hipervnculo"/>
          <w:noProof/>
          <w:color w:val="auto"/>
          <w:u w:val="none"/>
          <w:lang w:val="es-ES"/>
        </w:rPr>
        <w:tab/>
      </w:r>
      <w:r w:rsidRPr="00613E23">
        <w:rPr>
          <w:rStyle w:val="Hipervnculo"/>
          <w:noProof/>
          <w:color w:val="auto"/>
          <w:u w:val="none"/>
          <w:lang w:val="es-ES"/>
        </w:rPr>
        <w:fldChar w:fldCharType="begin"/>
      </w:r>
      <w:r w:rsidRPr="00613E23">
        <w:rPr>
          <w:rStyle w:val="Hipervnculo"/>
          <w:noProof/>
          <w:color w:val="auto"/>
          <w:u w:val="none"/>
          <w:lang w:val="es-ES"/>
        </w:rPr>
        <w:instrText xml:space="preserve"> PAGEREF _Ref176771264 \h </w:instrText>
      </w:r>
      <w:r w:rsidRPr="00613E23">
        <w:rPr>
          <w:rStyle w:val="Hipervnculo"/>
          <w:noProof/>
          <w:color w:val="auto"/>
          <w:u w:val="none"/>
          <w:lang w:val="es-ES"/>
        </w:rPr>
      </w:r>
      <w:r w:rsidRPr="00613E23">
        <w:rPr>
          <w:rStyle w:val="Hipervnculo"/>
          <w:noProof/>
          <w:color w:val="auto"/>
          <w:u w:val="none"/>
          <w:lang w:val="es-ES"/>
        </w:rPr>
        <w:fldChar w:fldCharType="separate"/>
      </w:r>
      <w:r w:rsidR="00EB0BB5" w:rsidRPr="00613E23">
        <w:rPr>
          <w:rStyle w:val="Hipervnculo"/>
          <w:color w:val="auto"/>
          <w:u w:val="none"/>
          <w:lang w:val="es-ES"/>
        </w:rPr>
        <w:t>1</w:t>
      </w:r>
      <w:r w:rsidRPr="00613E23">
        <w:rPr>
          <w:rStyle w:val="Hipervnculo"/>
          <w:noProof/>
          <w:color w:val="auto"/>
          <w:u w:val="none"/>
          <w:lang w:val="es-ES"/>
        </w:rPr>
        <w:fldChar w:fldCharType="end"/>
      </w:r>
      <w:r w:rsidR="003B4339">
        <w:rPr>
          <w:rStyle w:val="Hipervnculo"/>
          <w:noProof/>
          <w:color w:val="auto"/>
          <w:u w:val="none"/>
          <w:lang w:val="es-ES"/>
        </w:rPr>
        <w:t>3</w:t>
      </w:r>
    </w:p>
    <w:p w14:paraId="1FE8A1C5" w14:textId="457AD7A1" w:rsidR="000D3D3F" w:rsidRPr="00613E23" w:rsidRDefault="0096000C" w:rsidP="004F7789">
      <w:pPr>
        <w:pStyle w:val="TDC1"/>
        <w:rPr>
          <w:rStyle w:val="Hipervnculo"/>
          <w:color w:val="auto"/>
          <w:szCs w:val="22"/>
          <w:u w:val="none"/>
        </w:rPr>
      </w:pPr>
      <w:hyperlink w:anchor="_Toc176767181" w:history="1">
        <w:r w:rsidR="000D3D3F" w:rsidRPr="00613E23">
          <w:rPr>
            <w:rStyle w:val="Hipervnculo"/>
            <w:noProof/>
            <w:color w:val="auto"/>
            <w:szCs w:val="22"/>
            <w:u w:val="none"/>
            <w:lang w:val="es-ES"/>
          </w:rPr>
          <w:t>15.</w:t>
        </w:r>
        <w:r w:rsidR="000D3D3F" w:rsidRPr="00613E23">
          <w:rPr>
            <w:rStyle w:val="Hipervnculo"/>
            <w:color w:val="auto"/>
            <w:szCs w:val="22"/>
            <w:u w:val="none"/>
          </w:rPr>
          <w:tab/>
        </w:r>
        <w:r w:rsidR="000D3D3F" w:rsidRPr="00613E23">
          <w:rPr>
            <w:rStyle w:val="Hipervnculo"/>
            <w:noProof/>
            <w:color w:val="auto"/>
            <w:szCs w:val="22"/>
            <w:u w:val="none"/>
            <w:lang w:val="es-ES"/>
          </w:rPr>
          <w:t>ADJUDICACIÓN Y FORMALIZACIÓN DEL CONTRATO</w:t>
        </w:r>
        <w:r w:rsidR="000D3D3F" w:rsidRPr="00613E23">
          <w:rPr>
            <w:rStyle w:val="Hipervnculo"/>
            <w:webHidden/>
            <w:color w:val="auto"/>
            <w:szCs w:val="22"/>
            <w:u w:val="none"/>
            <w:lang w:val="es-ES"/>
          </w:rPr>
          <w:tab/>
        </w:r>
        <w:r w:rsidR="000D3D3F" w:rsidRPr="00613E23">
          <w:rPr>
            <w:rStyle w:val="Hipervnculo"/>
            <w:webHidden/>
            <w:color w:val="auto"/>
            <w:szCs w:val="22"/>
            <w:u w:val="none"/>
            <w:lang w:val="es-ES"/>
          </w:rPr>
          <w:fldChar w:fldCharType="begin"/>
        </w:r>
        <w:r w:rsidR="000D3D3F" w:rsidRPr="00613E23">
          <w:rPr>
            <w:rStyle w:val="Hipervnculo"/>
            <w:webHidden/>
            <w:color w:val="auto"/>
            <w:szCs w:val="22"/>
            <w:u w:val="none"/>
            <w:lang w:val="es-ES"/>
          </w:rPr>
          <w:instrText xml:space="preserve"> PAGEREF _Toc176767181 \h </w:instrText>
        </w:r>
        <w:r w:rsidR="000D3D3F" w:rsidRPr="00613E23">
          <w:rPr>
            <w:rStyle w:val="Hipervnculo"/>
            <w:webHidden/>
            <w:color w:val="auto"/>
            <w:szCs w:val="22"/>
            <w:u w:val="none"/>
            <w:lang w:val="es-ES"/>
          </w:rPr>
        </w:r>
        <w:r w:rsidR="000D3D3F" w:rsidRPr="00613E23">
          <w:rPr>
            <w:rStyle w:val="Hipervnculo"/>
            <w:webHidden/>
            <w:color w:val="auto"/>
            <w:szCs w:val="22"/>
            <w:u w:val="none"/>
            <w:lang w:val="es-ES"/>
          </w:rPr>
          <w:fldChar w:fldCharType="separate"/>
        </w:r>
        <w:r w:rsidR="00EB0BB5" w:rsidRPr="00613E23">
          <w:rPr>
            <w:rStyle w:val="Hipervnculo"/>
            <w:webHidden/>
            <w:color w:val="auto"/>
            <w:szCs w:val="22"/>
            <w:u w:val="none"/>
            <w:lang w:val="es-ES"/>
          </w:rPr>
          <w:t>1</w:t>
        </w:r>
        <w:r w:rsidR="000D3D3F" w:rsidRPr="00613E23">
          <w:rPr>
            <w:rStyle w:val="Hipervnculo"/>
            <w:webHidden/>
            <w:color w:val="auto"/>
            <w:szCs w:val="22"/>
            <w:u w:val="none"/>
            <w:lang w:val="es-ES"/>
          </w:rPr>
          <w:fldChar w:fldCharType="end"/>
        </w:r>
      </w:hyperlink>
      <w:r w:rsidR="003B4339">
        <w:rPr>
          <w:rStyle w:val="Hipervnculo"/>
          <w:color w:val="auto"/>
          <w:szCs w:val="22"/>
          <w:u w:val="none"/>
          <w:lang w:val="es-ES"/>
        </w:rPr>
        <w:t>3</w:t>
      </w:r>
    </w:p>
    <w:p w14:paraId="3A92C5DA" w14:textId="404F9554" w:rsidR="000D3D3F" w:rsidRPr="00613E23" w:rsidRDefault="0096000C" w:rsidP="004F7789">
      <w:pPr>
        <w:pStyle w:val="TDC1"/>
        <w:rPr>
          <w:rStyle w:val="Hipervnculo"/>
          <w:color w:val="auto"/>
          <w:szCs w:val="22"/>
          <w:u w:val="none"/>
        </w:rPr>
      </w:pPr>
      <w:hyperlink w:anchor="_Toc176767182" w:history="1">
        <w:r w:rsidR="000D3D3F" w:rsidRPr="00613E23">
          <w:rPr>
            <w:rStyle w:val="Hipervnculo"/>
            <w:noProof/>
            <w:color w:val="auto"/>
            <w:szCs w:val="22"/>
            <w:u w:val="none"/>
            <w:lang w:val="es-ES"/>
          </w:rPr>
          <w:t>16.</w:t>
        </w:r>
        <w:r w:rsidR="000D3D3F" w:rsidRPr="00613E23">
          <w:rPr>
            <w:rStyle w:val="Hipervnculo"/>
            <w:color w:val="auto"/>
            <w:szCs w:val="22"/>
            <w:u w:val="none"/>
          </w:rPr>
          <w:tab/>
        </w:r>
        <w:r w:rsidR="000D3D3F" w:rsidRPr="00613E23">
          <w:rPr>
            <w:rStyle w:val="Hipervnculo"/>
            <w:noProof/>
            <w:color w:val="auto"/>
            <w:szCs w:val="22"/>
            <w:u w:val="none"/>
            <w:lang w:val="es-ES"/>
          </w:rPr>
          <w:t>OBLIGACIONES DURANTE LA EJECUCIÓN DEL CONTRATO</w:t>
        </w:r>
        <w:r w:rsidR="000D3D3F" w:rsidRPr="00613E23">
          <w:rPr>
            <w:rStyle w:val="Hipervnculo"/>
            <w:webHidden/>
            <w:color w:val="auto"/>
            <w:szCs w:val="22"/>
            <w:u w:val="none"/>
            <w:lang w:val="es-ES"/>
          </w:rPr>
          <w:tab/>
        </w:r>
        <w:r w:rsidR="000D3D3F" w:rsidRPr="00613E23">
          <w:rPr>
            <w:rStyle w:val="Hipervnculo"/>
            <w:webHidden/>
            <w:color w:val="auto"/>
            <w:szCs w:val="22"/>
            <w:u w:val="none"/>
            <w:lang w:val="es-ES"/>
          </w:rPr>
          <w:fldChar w:fldCharType="begin"/>
        </w:r>
        <w:r w:rsidR="000D3D3F" w:rsidRPr="00613E23">
          <w:rPr>
            <w:rStyle w:val="Hipervnculo"/>
            <w:webHidden/>
            <w:color w:val="auto"/>
            <w:szCs w:val="22"/>
            <w:u w:val="none"/>
            <w:lang w:val="es-ES"/>
          </w:rPr>
          <w:instrText xml:space="preserve"> PAGEREF _Toc176767182 \h </w:instrText>
        </w:r>
        <w:r w:rsidR="000D3D3F" w:rsidRPr="00613E23">
          <w:rPr>
            <w:rStyle w:val="Hipervnculo"/>
            <w:webHidden/>
            <w:color w:val="auto"/>
            <w:szCs w:val="22"/>
            <w:u w:val="none"/>
            <w:lang w:val="es-ES"/>
          </w:rPr>
        </w:r>
        <w:r w:rsidR="000D3D3F" w:rsidRPr="00613E23">
          <w:rPr>
            <w:rStyle w:val="Hipervnculo"/>
            <w:webHidden/>
            <w:color w:val="auto"/>
            <w:szCs w:val="22"/>
            <w:u w:val="none"/>
            <w:lang w:val="es-ES"/>
          </w:rPr>
          <w:fldChar w:fldCharType="separate"/>
        </w:r>
        <w:r w:rsidR="00EB0BB5" w:rsidRPr="00613E23">
          <w:rPr>
            <w:rStyle w:val="Hipervnculo"/>
            <w:webHidden/>
            <w:color w:val="auto"/>
            <w:szCs w:val="22"/>
            <w:u w:val="none"/>
            <w:lang w:val="es-ES"/>
          </w:rPr>
          <w:t>1</w:t>
        </w:r>
        <w:r w:rsidR="001E5464" w:rsidRPr="00613E23">
          <w:rPr>
            <w:rStyle w:val="Hipervnculo"/>
            <w:webHidden/>
            <w:color w:val="auto"/>
            <w:szCs w:val="22"/>
            <w:u w:val="none"/>
            <w:lang w:val="es-ES"/>
          </w:rPr>
          <w:t>3</w:t>
        </w:r>
        <w:r w:rsidR="000D3D3F" w:rsidRPr="00613E23">
          <w:rPr>
            <w:rStyle w:val="Hipervnculo"/>
            <w:webHidden/>
            <w:color w:val="auto"/>
            <w:szCs w:val="22"/>
            <w:u w:val="none"/>
            <w:lang w:val="es-ES"/>
          </w:rPr>
          <w:fldChar w:fldCharType="end"/>
        </w:r>
      </w:hyperlink>
    </w:p>
    <w:p w14:paraId="2BBD1A62" w14:textId="00C8C5FF" w:rsidR="000D3D3F" w:rsidRPr="00613E23" w:rsidRDefault="0096000C" w:rsidP="004F7789">
      <w:pPr>
        <w:pStyle w:val="TDC1"/>
        <w:rPr>
          <w:rStyle w:val="Hipervnculo"/>
          <w:color w:val="auto"/>
          <w:szCs w:val="22"/>
          <w:u w:val="none"/>
          <w:lang w:val="es-ES"/>
        </w:rPr>
      </w:pPr>
      <w:hyperlink w:anchor="_Toc176767183" w:history="1">
        <w:r w:rsidR="000D3D3F" w:rsidRPr="00613E23">
          <w:rPr>
            <w:rStyle w:val="Hipervnculo"/>
            <w:noProof/>
            <w:color w:val="auto"/>
            <w:szCs w:val="22"/>
            <w:u w:val="none"/>
            <w:lang w:val="es-ES"/>
          </w:rPr>
          <w:t>17.</w:t>
        </w:r>
        <w:r w:rsidR="000D3D3F" w:rsidRPr="00613E23">
          <w:rPr>
            <w:rStyle w:val="Hipervnculo"/>
            <w:color w:val="auto"/>
            <w:szCs w:val="22"/>
            <w:u w:val="none"/>
          </w:rPr>
          <w:tab/>
        </w:r>
        <w:r w:rsidR="000D3D3F" w:rsidRPr="00613E23">
          <w:rPr>
            <w:rStyle w:val="Hipervnculo"/>
            <w:noProof/>
            <w:color w:val="auto"/>
            <w:szCs w:val="22"/>
            <w:u w:val="none"/>
            <w:lang w:val="es-ES"/>
          </w:rPr>
          <w:t>FORMA DE PAGO</w:t>
        </w:r>
        <w:r w:rsidR="000D3D3F" w:rsidRPr="00613E23">
          <w:rPr>
            <w:rStyle w:val="Hipervnculo"/>
            <w:webHidden/>
            <w:color w:val="auto"/>
            <w:szCs w:val="22"/>
            <w:u w:val="none"/>
            <w:lang w:val="es-ES"/>
          </w:rPr>
          <w:tab/>
        </w:r>
        <w:r w:rsidR="000D3D3F" w:rsidRPr="00613E23">
          <w:rPr>
            <w:rStyle w:val="Hipervnculo"/>
            <w:webHidden/>
            <w:color w:val="auto"/>
            <w:szCs w:val="22"/>
            <w:u w:val="none"/>
            <w:lang w:val="es-ES"/>
          </w:rPr>
          <w:fldChar w:fldCharType="begin"/>
        </w:r>
        <w:r w:rsidR="000D3D3F" w:rsidRPr="00613E23">
          <w:rPr>
            <w:rStyle w:val="Hipervnculo"/>
            <w:webHidden/>
            <w:color w:val="auto"/>
            <w:szCs w:val="22"/>
            <w:u w:val="none"/>
            <w:lang w:val="es-ES"/>
          </w:rPr>
          <w:instrText xml:space="preserve"> PAGEREF _Toc176767183 \h </w:instrText>
        </w:r>
        <w:r w:rsidR="000D3D3F" w:rsidRPr="00613E23">
          <w:rPr>
            <w:rStyle w:val="Hipervnculo"/>
            <w:webHidden/>
            <w:color w:val="auto"/>
            <w:szCs w:val="22"/>
            <w:u w:val="none"/>
            <w:lang w:val="es-ES"/>
          </w:rPr>
        </w:r>
        <w:r w:rsidR="000D3D3F" w:rsidRPr="00613E23">
          <w:rPr>
            <w:rStyle w:val="Hipervnculo"/>
            <w:webHidden/>
            <w:color w:val="auto"/>
            <w:szCs w:val="22"/>
            <w:u w:val="none"/>
            <w:lang w:val="es-ES"/>
          </w:rPr>
          <w:fldChar w:fldCharType="separate"/>
        </w:r>
        <w:r w:rsidR="00EB0BB5" w:rsidRPr="00613E23">
          <w:rPr>
            <w:rStyle w:val="Hipervnculo"/>
            <w:webHidden/>
            <w:color w:val="auto"/>
            <w:szCs w:val="22"/>
            <w:u w:val="none"/>
            <w:lang w:val="es-ES"/>
          </w:rPr>
          <w:t>1</w:t>
        </w:r>
        <w:r w:rsidR="001E5464" w:rsidRPr="00613E23">
          <w:rPr>
            <w:rStyle w:val="Hipervnculo"/>
            <w:webHidden/>
            <w:color w:val="auto"/>
            <w:szCs w:val="22"/>
            <w:u w:val="none"/>
            <w:lang w:val="es-ES"/>
          </w:rPr>
          <w:t>7</w:t>
        </w:r>
        <w:r w:rsidR="000D3D3F" w:rsidRPr="00613E23">
          <w:rPr>
            <w:rStyle w:val="Hipervnculo"/>
            <w:webHidden/>
            <w:color w:val="auto"/>
            <w:szCs w:val="22"/>
            <w:u w:val="none"/>
            <w:lang w:val="es-ES"/>
          </w:rPr>
          <w:fldChar w:fldCharType="end"/>
        </w:r>
      </w:hyperlink>
    </w:p>
    <w:p w14:paraId="31606A41" w14:textId="63624209" w:rsidR="00CA5C3A" w:rsidRPr="00613E23" w:rsidRDefault="00CA5C3A" w:rsidP="00613E23">
      <w:pPr>
        <w:pStyle w:val="TDC1"/>
        <w:rPr>
          <w:rStyle w:val="Hipervnculo"/>
          <w:noProof/>
          <w:color w:val="auto"/>
          <w:szCs w:val="22"/>
          <w:u w:val="none"/>
          <w:lang w:val="es-ES"/>
        </w:rPr>
      </w:pPr>
      <w:r w:rsidRPr="00613E23">
        <w:rPr>
          <w:rStyle w:val="Hipervnculo"/>
          <w:noProof/>
          <w:color w:val="auto"/>
          <w:szCs w:val="22"/>
          <w:u w:val="none"/>
          <w:lang w:val="es-ES"/>
        </w:rPr>
        <w:t>18. REVISIÓN DE PRECIOS…………………………………………………………………………..1</w:t>
      </w:r>
      <w:r w:rsidR="003B4339">
        <w:rPr>
          <w:rStyle w:val="Hipervnculo"/>
          <w:noProof/>
          <w:color w:val="auto"/>
          <w:szCs w:val="22"/>
          <w:u w:val="none"/>
          <w:lang w:val="es-ES"/>
        </w:rPr>
        <w:t>8</w:t>
      </w:r>
    </w:p>
    <w:p w14:paraId="6A0076E8" w14:textId="5001B44C" w:rsidR="00CA5C3A" w:rsidRPr="00613E23" w:rsidRDefault="00CA5C3A" w:rsidP="00613E23">
      <w:pPr>
        <w:pStyle w:val="TDC1"/>
        <w:rPr>
          <w:rStyle w:val="Hipervnculo"/>
          <w:noProof/>
          <w:color w:val="auto"/>
          <w:szCs w:val="22"/>
          <w:u w:val="none"/>
          <w:lang w:val="es-ES"/>
        </w:rPr>
      </w:pPr>
      <w:r w:rsidRPr="00613E23">
        <w:rPr>
          <w:rStyle w:val="Hipervnculo"/>
          <w:noProof/>
          <w:color w:val="auto"/>
          <w:szCs w:val="22"/>
          <w:u w:val="none"/>
          <w:lang w:val="es-ES"/>
        </w:rPr>
        <w:t>19. CUMPLIMIENTO DEL CONTRATO………………………………………………………………1</w:t>
      </w:r>
      <w:r w:rsidR="003B4339">
        <w:rPr>
          <w:rStyle w:val="Hipervnculo"/>
          <w:noProof/>
          <w:color w:val="auto"/>
          <w:szCs w:val="22"/>
          <w:u w:val="none"/>
          <w:lang w:val="es-ES"/>
        </w:rPr>
        <w:t>8</w:t>
      </w:r>
    </w:p>
    <w:p w14:paraId="10A9E172" w14:textId="5464E966" w:rsidR="000D3D3F" w:rsidRPr="00613E23" w:rsidRDefault="0096000C" w:rsidP="004F7789">
      <w:pPr>
        <w:pStyle w:val="TDC1"/>
        <w:rPr>
          <w:rStyle w:val="Hipervnculo"/>
          <w:color w:val="auto"/>
          <w:szCs w:val="22"/>
          <w:u w:val="none"/>
        </w:rPr>
      </w:pPr>
      <w:hyperlink w:anchor="_Toc176767184" w:history="1">
        <w:r w:rsidR="000D3D3F" w:rsidRPr="00613E23">
          <w:rPr>
            <w:rStyle w:val="Hipervnculo"/>
            <w:noProof/>
            <w:color w:val="auto"/>
            <w:szCs w:val="22"/>
            <w:u w:val="none"/>
            <w:lang w:val="es-ES"/>
          </w:rPr>
          <w:t>20.</w:t>
        </w:r>
        <w:r w:rsidR="000D3D3F" w:rsidRPr="00613E23">
          <w:rPr>
            <w:rStyle w:val="Hipervnculo"/>
            <w:color w:val="auto"/>
            <w:szCs w:val="22"/>
            <w:u w:val="none"/>
          </w:rPr>
          <w:tab/>
        </w:r>
        <w:r w:rsidR="000D3D3F" w:rsidRPr="00613E23">
          <w:rPr>
            <w:rStyle w:val="Hipervnculo"/>
            <w:noProof/>
            <w:color w:val="auto"/>
            <w:szCs w:val="22"/>
            <w:u w:val="none"/>
            <w:lang w:val="es-ES"/>
          </w:rPr>
          <w:t>MODIFICACIÓN DEL CONTRATO</w:t>
        </w:r>
        <w:r w:rsidR="000D3D3F" w:rsidRPr="00613E23">
          <w:rPr>
            <w:rStyle w:val="Hipervnculo"/>
            <w:webHidden/>
            <w:color w:val="auto"/>
            <w:szCs w:val="22"/>
            <w:u w:val="none"/>
            <w:lang w:val="es-ES"/>
          </w:rPr>
          <w:tab/>
        </w:r>
        <w:r w:rsidR="001E5464" w:rsidRPr="00613E23">
          <w:rPr>
            <w:rStyle w:val="Hipervnculo"/>
            <w:webHidden/>
            <w:color w:val="auto"/>
            <w:szCs w:val="22"/>
            <w:u w:val="none"/>
            <w:lang w:val="es-ES"/>
          </w:rPr>
          <w:t>1</w:t>
        </w:r>
      </w:hyperlink>
      <w:r w:rsidR="003B4339">
        <w:rPr>
          <w:rStyle w:val="Hipervnculo"/>
          <w:color w:val="auto"/>
          <w:szCs w:val="22"/>
          <w:u w:val="none"/>
          <w:lang w:val="es-ES"/>
        </w:rPr>
        <w:t>8</w:t>
      </w:r>
    </w:p>
    <w:p w14:paraId="603A7C99" w14:textId="16EBEB5D" w:rsidR="000D3D3F" w:rsidRPr="00613E23" w:rsidRDefault="0096000C" w:rsidP="004F7789">
      <w:pPr>
        <w:pStyle w:val="TDC1"/>
        <w:rPr>
          <w:rStyle w:val="Hipervnculo"/>
          <w:color w:val="auto"/>
          <w:szCs w:val="22"/>
          <w:u w:val="none"/>
        </w:rPr>
      </w:pPr>
      <w:hyperlink w:anchor="_Toc176767185" w:history="1">
        <w:r w:rsidR="000D3D3F" w:rsidRPr="00613E23">
          <w:rPr>
            <w:rStyle w:val="Hipervnculo"/>
            <w:noProof/>
            <w:color w:val="auto"/>
            <w:szCs w:val="22"/>
            <w:u w:val="none"/>
            <w:lang w:val="es-ES"/>
          </w:rPr>
          <w:t>21.</w:t>
        </w:r>
        <w:r w:rsidR="000D3D3F" w:rsidRPr="00613E23">
          <w:rPr>
            <w:rStyle w:val="Hipervnculo"/>
            <w:color w:val="auto"/>
            <w:szCs w:val="22"/>
            <w:u w:val="none"/>
          </w:rPr>
          <w:tab/>
        </w:r>
        <w:r w:rsidR="000D3D3F" w:rsidRPr="00613E23">
          <w:rPr>
            <w:rStyle w:val="Hipervnculo"/>
            <w:noProof/>
            <w:color w:val="auto"/>
            <w:szCs w:val="22"/>
            <w:u w:val="none"/>
            <w:lang w:val="es-ES"/>
          </w:rPr>
          <w:t>SUSPENSIÓN DEL CONTRATO</w:t>
        </w:r>
        <w:r w:rsidR="000D3D3F" w:rsidRPr="00613E23">
          <w:rPr>
            <w:rStyle w:val="Hipervnculo"/>
            <w:webHidden/>
            <w:color w:val="auto"/>
            <w:szCs w:val="22"/>
            <w:u w:val="none"/>
            <w:lang w:val="es-ES"/>
          </w:rPr>
          <w:tab/>
        </w:r>
        <w:r w:rsidR="001E5464" w:rsidRPr="00613E23">
          <w:rPr>
            <w:rStyle w:val="Hipervnculo"/>
            <w:webHidden/>
            <w:color w:val="auto"/>
            <w:szCs w:val="22"/>
            <w:u w:val="none"/>
            <w:lang w:val="es-ES"/>
          </w:rPr>
          <w:t>1</w:t>
        </w:r>
        <w:r w:rsidR="00CA5C3A" w:rsidRPr="00613E23">
          <w:rPr>
            <w:rStyle w:val="Hipervnculo"/>
            <w:webHidden/>
            <w:color w:val="auto"/>
            <w:szCs w:val="22"/>
            <w:u w:val="none"/>
            <w:lang w:val="es-ES"/>
          </w:rPr>
          <w:t>8</w:t>
        </w:r>
      </w:hyperlink>
    </w:p>
    <w:p w14:paraId="3ECADD89" w14:textId="3E010173" w:rsidR="000D3D3F" w:rsidRPr="00613E23" w:rsidRDefault="0096000C" w:rsidP="004F7789">
      <w:pPr>
        <w:pStyle w:val="TDC1"/>
        <w:rPr>
          <w:rStyle w:val="Hipervnculo"/>
          <w:color w:val="auto"/>
          <w:szCs w:val="22"/>
          <w:u w:val="none"/>
        </w:rPr>
      </w:pPr>
      <w:hyperlink w:anchor="_Toc176767186" w:history="1">
        <w:r w:rsidR="000D3D3F" w:rsidRPr="00613E23">
          <w:rPr>
            <w:rStyle w:val="Hipervnculo"/>
            <w:noProof/>
            <w:color w:val="auto"/>
            <w:szCs w:val="22"/>
            <w:u w:val="none"/>
            <w:lang w:val="es-ES"/>
          </w:rPr>
          <w:t>22.</w:t>
        </w:r>
        <w:r w:rsidR="000D3D3F" w:rsidRPr="00613E23">
          <w:rPr>
            <w:rStyle w:val="Hipervnculo"/>
            <w:color w:val="auto"/>
            <w:szCs w:val="22"/>
            <w:u w:val="none"/>
          </w:rPr>
          <w:tab/>
        </w:r>
        <w:r w:rsidR="000D3D3F" w:rsidRPr="00613E23">
          <w:rPr>
            <w:rStyle w:val="Hipervnculo"/>
            <w:noProof/>
            <w:color w:val="auto"/>
            <w:szCs w:val="22"/>
            <w:u w:val="none"/>
            <w:lang w:val="es-ES"/>
          </w:rPr>
          <w:t>SUBCONTRATACIÓN Y CESIÓN DEL CONTRATO</w:t>
        </w:r>
        <w:r w:rsidR="000D3D3F" w:rsidRPr="00613E23">
          <w:rPr>
            <w:rStyle w:val="Hipervnculo"/>
            <w:webHidden/>
            <w:color w:val="auto"/>
            <w:szCs w:val="22"/>
            <w:u w:val="none"/>
            <w:lang w:val="es-ES"/>
          </w:rPr>
          <w:tab/>
        </w:r>
        <w:r w:rsidR="001E5464" w:rsidRPr="00613E23">
          <w:rPr>
            <w:rStyle w:val="Hipervnculo"/>
            <w:webHidden/>
            <w:color w:val="auto"/>
            <w:szCs w:val="22"/>
            <w:u w:val="none"/>
            <w:lang w:val="es-ES"/>
          </w:rPr>
          <w:t>1</w:t>
        </w:r>
        <w:r w:rsidR="00CA5C3A" w:rsidRPr="00613E23">
          <w:rPr>
            <w:rStyle w:val="Hipervnculo"/>
            <w:webHidden/>
            <w:color w:val="auto"/>
            <w:szCs w:val="22"/>
            <w:u w:val="none"/>
            <w:lang w:val="es-ES"/>
          </w:rPr>
          <w:t>8</w:t>
        </w:r>
      </w:hyperlink>
    </w:p>
    <w:p w14:paraId="07A1B673" w14:textId="6166D477" w:rsidR="000D3D3F" w:rsidRPr="00613E23" w:rsidRDefault="003D476A" w:rsidP="00613E23">
      <w:pPr>
        <w:pStyle w:val="TDC1"/>
        <w:rPr>
          <w:rStyle w:val="Hipervnculo"/>
          <w:noProof/>
          <w:color w:val="auto"/>
          <w:szCs w:val="22"/>
          <w:u w:val="none"/>
          <w:lang w:val="es-ES"/>
        </w:rPr>
      </w:pPr>
      <w:r w:rsidRPr="00613E23">
        <w:rPr>
          <w:rStyle w:val="Hipervnculo"/>
          <w:noProof/>
          <w:color w:val="auto"/>
          <w:szCs w:val="22"/>
          <w:u w:val="none"/>
          <w:lang w:val="es-ES"/>
        </w:rPr>
        <w:t>23. CAUSAS DE RESOLUCIÓN………………………………………………………………………</w:t>
      </w:r>
      <w:r w:rsidR="00CA5C3A" w:rsidRPr="00613E23">
        <w:rPr>
          <w:rStyle w:val="Hipervnculo"/>
          <w:noProof/>
          <w:color w:val="auto"/>
          <w:szCs w:val="22"/>
          <w:u w:val="none"/>
          <w:lang w:val="es-ES"/>
        </w:rPr>
        <w:t>18</w:t>
      </w:r>
    </w:p>
    <w:p w14:paraId="50965BDC" w14:textId="7A701AB0" w:rsidR="003D476A" w:rsidRPr="00613E23" w:rsidRDefault="003D476A" w:rsidP="00613E23">
      <w:pPr>
        <w:pStyle w:val="TDC1"/>
        <w:rPr>
          <w:rStyle w:val="Hipervnculo"/>
          <w:noProof/>
          <w:color w:val="auto"/>
          <w:szCs w:val="22"/>
          <w:u w:val="none"/>
          <w:lang w:val="es-ES"/>
        </w:rPr>
      </w:pPr>
      <w:r w:rsidRPr="00613E23">
        <w:rPr>
          <w:rStyle w:val="Hipervnculo"/>
          <w:noProof/>
          <w:color w:val="auto"/>
          <w:szCs w:val="22"/>
          <w:u w:val="none"/>
          <w:lang w:val="es-ES"/>
        </w:rPr>
        <w:t xml:space="preserve">24. RECEPCIÓN </w:t>
      </w:r>
      <w:r w:rsidR="00AF2BAD">
        <w:rPr>
          <w:rStyle w:val="Hipervnculo"/>
          <w:noProof/>
          <w:color w:val="auto"/>
          <w:szCs w:val="22"/>
          <w:u w:val="none"/>
          <w:lang w:val="es-ES"/>
        </w:rPr>
        <w:t xml:space="preserve">DE LAS OBRAS Y </w:t>
      </w:r>
      <w:r w:rsidR="00F153FD">
        <w:rPr>
          <w:rStyle w:val="Hipervnculo"/>
          <w:noProof/>
          <w:color w:val="auto"/>
          <w:szCs w:val="22"/>
          <w:u w:val="none"/>
          <w:lang w:val="es-ES"/>
        </w:rPr>
        <w:t>PLAZO DE GARANTÍA</w:t>
      </w:r>
      <w:r w:rsidR="00AF2BAD">
        <w:rPr>
          <w:rStyle w:val="Hipervnculo"/>
          <w:noProof/>
          <w:color w:val="auto"/>
          <w:szCs w:val="22"/>
          <w:u w:val="none"/>
          <w:lang w:val="es-ES"/>
        </w:rPr>
        <w:t>……………………..</w:t>
      </w:r>
      <w:r w:rsidRPr="00613E23">
        <w:rPr>
          <w:rStyle w:val="Hipervnculo"/>
          <w:noProof/>
          <w:color w:val="auto"/>
          <w:szCs w:val="22"/>
          <w:u w:val="none"/>
          <w:lang w:val="es-ES"/>
        </w:rPr>
        <w:t>……………..</w:t>
      </w:r>
      <w:r w:rsidR="00CA5C3A" w:rsidRPr="00613E23">
        <w:rPr>
          <w:rStyle w:val="Hipervnculo"/>
          <w:noProof/>
          <w:color w:val="auto"/>
          <w:szCs w:val="22"/>
          <w:u w:val="none"/>
          <w:lang w:val="es-ES"/>
        </w:rPr>
        <w:t>1</w:t>
      </w:r>
      <w:r w:rsidR="003B4339">
        <w:rPr>
          <w:rStyle w:val="Hipervnculo"/>
          <w:noProof/>
          <w:color w:val="auto"/>
          <w:szCs w:val="22"/>
          <w:u w:val="none"/>
          <w:lang w:val="es-ES"/>
        </w:rPr>
        <w:t>9</w:t>
      </w:r>
    </w:p>
    <w:p w14:paraId="5E75E9EE" w14:textId="58956FBD" w:rsidR="003D476A" w:rsidRPr="00613E23" w:rsidRDefault="003D476A" w:rsidP="00613E23">
      <w:pPr>
        <w:pStyle w:val="TDC1"/>
        <w:rPr>
          <w:rStyle w:val="Hipervnculo"/>
          <w:noProof/>
          <w:color w:val="auto"/>
          <w:szCs w:val="22"/>
          <w:u w:val="none"/>
          <w:lang w:val="es-ES"/>
        </w:rPr>
      </w:pPr>
      <w:r w:rsidRPr="00613E23">
        <w:rPr>
          <w:rStyle w:val="Hipervnculo"/>
          <w:noProof/>
          <w:color w:val="auto"/>
          <w:szCs w:val="22"/>
          <w:u w:val="none"/>
          <w:lang w:val="es-ES"/>
        </w:rPr>
        <w:t>25. IMPUGNACIÓN DE ACTOS………………………………………………………………………</w:t>
      </w:r>
      <w:r w:rsidR="00341DCF" w:rsidRPr="00613E23">
        <w:rPr>
          <w:rStyle w:val="Hipervnculo"/>
          <w:noProof/>
          <w:color w:val="auto"/>
          <w:szCs w:val="22"/>
          <w:u w:val="none"/>
          <w:lang w:val="es-ES"/>
        </w:rPr>
        <w:t>.</w:t>
      </w:r>
      <w:r w:rsidR="00CA5C3A" w:rsidRPr="00613E23">
        <w:rPr>
          <w:rStyle w:val="Hipervnculo"/>
          <w:noProof/>
          <w:color w:val="auto"/>
          <w:szCs w:val="22"/>
          <w:u w:val="none"/>
          <w:lang w:val="es-ES"/>
        </w:rPr>
        <w:t>19</w:t>
      </w:r>
    </w:p>
    <w:p w14:paraId="6799CD5D" w14:textId="655FC41C" w:rsidR="003D476A" w:rsidRPr="00613E23" w:rsidRDefault="003D476A" w:rsidP="00613E23">
      <w:pPr>
        <w:pStyle w:val="TDC1"/>
        <w:rPr>
          <w:rStyle w:val="Hipervnculo"/>
          <w:noProof/>
          <w:color w:val="auto"/>
          <w:szCs w:val="22"/>
          <w:u w:val="none"/>
          <w:lang w:val="es-ES"/>
        </w:rPr>
      </w:pPr>
      <w:r w:rsidRPr="00613E23">
        <w:rPr>
          <w:rStyle w:val="Hipervnculo"/>
          <w:noProof/>
          <w:color w:val="auto"/>
          <w:szCs w:val="22"/>
          <w:u w:val="none"/>
          <w:lang w:val="es-ES"/>
        </w:rPr>
        <w:t>26. PROTECCIÓN DE DATOS………………………………………………………………………..</w:t>
      </w:r>
      <w:r w:rsidR="00341DCF" w:rsidRPr="00613E23">
        <w:rPr>
          <w:rStyle w:val="Hipervnculo"/>
          <w:noProof/>
          <w:color w:val="auto"/>
          <w:szCs w:val="22"/>
          <w:u w:val="none"/>
          <w:lang w:val="es-ES"/>
        </w:rPr>
        <w:t>.</w:t>
      </w:r>
      <w:r w:rsidR="00CA5C3A" w:rsidRPr="00613E23">
        <w:rPr>
          <w:rStyle w:val="Hipervnculo"/>
          <w:noProof/>
          <w:color w:val="auto"/>
          <w:szCs w:val="22"/>
          <w:u w:val="none"/>
          <w:lang w:val="es-ES"/>
        </w:rPr>
        <w:t>19</w:t>
      </w:r>
    </w:p>
    <w:p w14:paraId="6876C2A4" w14:textId="34805069" w:rsidR="004F7789" w:rsidRPr="00CA15AF" w:rsidRDefault="004F7789" w:rsidP="004F7789">
      <w:pPr>
        <w:tabs>
          <w:tab w:val="right" w:leader="dot" w:pos="9344"/>
        </w:tabs>
        <w:ind w:left="454" w:hanging="454"/>
        <w:rPr>
          <w:rFonts w:eastAsiaTheme="minorEastAsia"/>
          <w:szCs w:val="22"/>
        </w:rPr>
      </w:pPr>
    </w:p>
    <w:p w14:paraId="2F1609E3" w14:textId="30F9C713" w:rsidR="000D3D3F" w:rsidRPr="00CA15AF" w:rsidRDefault="0085258D" w:rsidP="0085258D">
      <w:pPr>
        <w:pStyle w:val="TDC1"/>
        <w:ind w:left="0" w:firstLine="0"/>
        <w:rPr>
          <w:noProof/>
        </w:rPr>
      </w:pPr>
      <w:r>
        <w:t>PARTE II</w:t>
      </w:r>
      <w:r w:rsidR="00341DCF">
        <w:t>- PRESCRIPCIONE</w:t>
      </w:r>
      <w:r>
        <w:t>S TÉCNICAS………………………………………………………...</w:t>
      </w:r>
      <w:r w:rsidR="00341DCF">
        <w:t>...</w:t>
      </w:r>
      <w:r>
        <w:t>2</w:t>
      </w:r>
      <w:r w:rsidR="00F8072F">
        <w:t>0</w:t>
      </w:r>
    </w:p>
    <w:p w14:paraId="7B860A0D" w14:textId="77777777" w:rsidR="00BC7EED" w:rsidRPr="00433857" w:rsidRDefault="00E1304B" w:rsidP="00A42C5A">
      <w:pPr>
        <w:widowControl/>
        <w:autoSpaceDE w:val="0"/>
        <w:autoSpaceDN w:val="0"/>
        <w:jc w:val="left"/>
        <w:rPr>
          <w:rFonts w:cs="Arial"/>
          <w:b/>
          <w:bCs/>
          <w:color w:val="000000"/>
          <w:highlight w:val="yellow"/>
          <w:lang w:val="es-ES"/>
        </w:rPr>
      </w:pPr>
      <w:r w:rsidRPr="00CA15AF">
        <w:rPr>
          <w:rFonts w:cs="Arial"/>
          <w:b/>
          <w:bCs/>
          <w:color w:val="000000"/>
          <w:sz w:val="20"/>
          <w:lang w:val="es-ES"/>
        </w:rPr>
        <w:fldChar w:fldCharType="end"/>
      </w:r>
    </w:p>
    <w:p w14:paraId="603C8497" w14:textId="77777777" w:rsidR="00BC7EED" w:rsidRPr="00433857" w:rsidRDefault="00BC7EED" w:rsidP="00AE713D">
      <w:pPr>
        <w:widowControl/>
        <w:autoSpaceDE w:val="0"/>
        <w:autoSpaceDN w:val="0"/>
        <w:jc w:val="right"/>
        <w:rPr>
          <w:rFonts w:cs="Arial"/>
          <w:b/>
          <w:bCs/>
          <w:color w:val="000000"/>
          <w:highlight w:val="yellow"/>
          <w:lang w:val="es-ES"/>
        </w:rPr>
      </w:pPr>
    </w:p>
    <w:p w14:paraId="77D71049" w14:textId="77777777" w:rsidR="00860965" w:rsidRDefault="00860965">
      <w:pPr>
        <w:widowControl/>
        <w:jc w:val="left"/>
        <w:rPr>
          <w:rFonts w:cs="Arial"/>
          <w:b/>
          <w:bCs/>
          <w:color w:val="000000"/>
          <w:szCs w:val="22"/>
          <w:lang w:val="es-ES"/>
        </w:rPr>
      </w:pPr>
      <w:r>
        <w:rPr>
          <w:rFonts w:cs="Arial"/>
          <w:b/>
          <w:bCs/>
          <w:color w:val="000000"/>
          <w:szCs w:val="22"/>
          <w:lang w:val="es-ES"/>
        </w:rPr>
        <w:br w:type="page"/>
      </w:r>
    </w:p>
    <w:p w14:paraId="0CB7760A" w14:textId="464FA0C2" w:rsidR="00A42C5A" w:rsidRPr="000A30D1" w:rsidRDefault="00A42C5A" w:rsidP="00A42C5A">
      <w:pPr>
        <w:widowControl/>
        <w:autoSpaceDE w:val="0"/>
        <w:autoSpaceDN w:val="0"/>
        <w:jc w:val="left"/>
        <w:rPr>
          <w:rFonts w:cs="Arial"/>
          <w:b/>
          <w:bCs/>
          <w:color w:val="000000"/>
          <w:szCs w:val="22"/>
          <w:lang w:val="es-ES"/>
        </w:rPr>
      </w:pPr>
      <w:r w:rsidRPr="000A30D1">
        <w:rPr>
          <w:rFonts w:cs="Arial"/>
          <w:b/>
          <w:bCs/>
          <w:color w:val="000000"/>
          <w:szCs w:val="22"/>
          <w:lang w:val="es-ES"/>
        </w:rPr>
        <w:lastRenderedPageBreak/>
        <w:t xml:space="preserve">ANEXOS </w:t>
      </w:r>
    </w:p>
    <w:p w14:paraId="753827A9" w14:textId="77777777" w:rsidR="004438C6" w:rsidRPr="00DA24C6" w:rsidRDefault="004438C6" w:rsidP="00B20134">
      <w:pPr>
        <w:widowControl/>
        <w:autoSpaceDE w:val="0"/>
        <w:autoSpaceDN w:val="0"/>
        <w:spacing w:line="360" w:lineRule="auto"/>
        <w:jc w:val="left"/>
        <w:rPr>
          <w:rFonts w:cs="Arial"/>
          <w:color w:val="000000"/>
          <w:szCs w:val="22"/>
          <w:highlight w:val="yellow"/>
          <w:lang w:val="es-ES"/>
        </w:rPr>
      </w:pPr>
    </w:p>
    <w:p w14:paraId="065669EC" w14:textId="1D2610F6" w:rsidR="00A42C5A" w:rsidRDefault="003B32C2" w:rsidP="00CA15AF">
      <w:pPr>
        <w:pStyle w:val="Ttulo1"/>
        <w:rPr>
          <w:rFonts w:cs="Arial"/>
          <w:b w:val="0"/>
          <w:sz w:val="22"/>
          <w:szCs w:val="22"/>
          <w:lang w:val="es-ES"/>
        </w:rPr>
      </w:pPr>
      <w:r w:rsidRPr="00CA15AF">
        <w:rPr>
          <w:rFonts w:cs="Arial"/>
          <w:b w:val="0"/>
          <w:sz w:val="22"/>
          <w:szCs w:val="22"/>
          <w:lang w:val="es-ES"/>
        </w:rPr>
        <w:t xml:space="preserve">ANEXO </w:t>
      </w:r>
      <w:r w:rsidR="00A42C5A" w:rsidRPr="00CA15AF">
        <w:rPr>
          <w:rFonts w:cs="Arial"/>
          <w:b w:val="0"/>
          <w:sz w:val="22"/>
          <w:szCs w:val="22"/>
          <w:lang w:val="es-ES"/>
        </w:rPr>
        <w:t>I</w:t>
      </w:r>
      <w:r w:rsidR="00A35066" w:rsidRPr="00CA15AF">
        <w:rPr>
          <w:rFonts w:cs="Arial"/>
          <w:b w:val="0"/>
          <w:sz w:val="22"/>
          <w:szCs w:val="22"/>
          <w:lang w:val="es-ES"/>
        </w:rPr>
        <w:t>.</w:t>
      </w:r>
      <w:r w:rsidR="00A42C5A" w:rsidRPr="00CA15AF">
        <w:rPr>
          <w:rFonts w:cs="Arial"/>
          <w:b w:val="0"/>
          <w:sz w:val="22"/>
          <w:szCs w:val="22"/>
          <w:lang w:val="es-ES"/>
        </w:rPr>
        <w:t xml:space="preserve"> MODELO </w:t>
      </w:r>
      <w:r w:rsidR="00995394" w:rsidRPr="00CA15AF">
        <w:rPr>
          <w:rFonts w:cs="Arial"/>
          <w:b w:val="0"/>
          <w:sz w:val="22"/>
          <w:szCs w:val="22"/>
          <w:lang w:val="es-ES"/>
        </w:rPr>
        <w:t xml:space="preserve">DE </w:t>
      </w:r>
      <w:r w:rsidR="00A42C5A" w:rsidRPr="00CA15AF">
        <w:rPr>
          <w:rFonts w:cs="Arial"/>
          <w:b w:val="0"/>
          <w:sz w:val="22"/>
          <w:szCs w:val="22"/>
          <w:lang w:val="es-ES"/>
        </w:rPr>
        <w:t xml:space="preserve">DECLARACIÓN RESPONSABLE </w:t>
      </w:r>
      <w:r w:rsidR="00DF369D" w:rsidRPr="00CA15AF">
        <w:rPr>
          <w:rFonts w:cs="Arial"/>
          <w:b w:val="0"/>
          <w:sz w:val="22"/>
          <w:szCs w:val="22"/>
          <w:lang w:val="es-ES"/>
        </w:rPr>
        <w:t>(</w:t>
      </w:r>
      <w:r w:rsidR="00B0642E">
        <w:rPr>
          <w:rFonts w:cs="Arial"/>
          <w:b w:val="0"/>
          <w:sz w:val="22"/>
          <w:szCs w:val="22"/>
          <w:lang w:val="es-ES"/>
        </w:rPr>
        <w:t xml:space="preserve">A INCLUIR EN EL </w:t>
      </w:r>
      <w:r w:rsidR="00DF369D" w:rsidRPr="00CA15AF">
        <w:rPr>
          <w:rFonts w:cs="Arial"/>
          <w:b w:val="0"/>
          <w:sz w:val="22"/>
          <w:szCs w:val="22"/>
          <w:lang w:val="es-ES"/>
        </w:rPr>
        <w:t>SOBRE A)</w:t>
      </w:r>
    </w:p>
    <w:p w14:paraId="4FB3794A" w14:textId="1CB56CCF" w:rsidR="00157E16" w:rsidRDefault="00157E16" w:rsidP="00B0642E">
      <w:pPr>
        <w:pStyle w:val="Ttulo1"/>
        <w:rPr>
          <w:rFonts w:cs="Arial"/>
          <w:b w:val="0"/>
          <w:sz w:val="22"/>
          <w:szCs w:val="22"/>
          <w:lang w:val="es-ES"/>
        </w:rPr>
      </w:pPr>
    </w:p>
    <w:p w14:paraId="6C4BAF19" w14:textId="6E83C1EC" w:rsidR="00B0642E" w:rsidRPr="00CA15AF" w:rsidRDefault="00B0642E" w:rsidP="00B0642E">
      <w:pPr>
        <w:pStyle w:val="Ttulo1"/>
        <w:rPr>
          <w:rFonts w:cs="Arial"/>
          <w:b w:val="0"/>
          <w:sz w:val="22"/>
          <w:szCs w:val="22"/>
          <w:lang w:val="es-ES"/>
        </w:rPr>
      </w:pPr>
      <w:r>
        <w:rPr>
          <w:rFonts w:cs="Arial"/>
          <w:b w:val="0"/>
          <w:sz w:val="22"/>
          <w:szCs w:val="22"/>
          <w:lang w:val="es-ES"/>
        </w:rPr>
        <w:t>ANEXO II</w:t>
      </w:r>
      <w:r w:rsidRPr="00CA15AF">
        <w:rPr>
          <w:rFonts w:cs="Arial"/>
          <w:b w:val="0"/>
          <w:sz w:val="22"/>
          <w:szCs w:val="22"/>
          <w:lang w:val="es-ES"/>
        </w:rPr>
        <w:t>. MODELO OFERTA CRITERIOS CUANTIFICABLES MEDIANTE FÓRMULAS</w:t>
      </w:r>
    </w:p>
    <w:p w14:paraId="2E893729" w14:textId="15962303" w:rsidR="00B0642E" w:rsidRDefault="00B0642E" w:rsidP="00B0642E">
      <w:pPr>
        <w:pStyle w:val="Ttulo1"/>
        <w:rPr>
          <w:rFonts w:cs="Arial"/>
          <w:b w:val="0"/>
          <w:sz w:val="22"/>
          <w:szCs w:val="22"/>
          <w:lang w:val="es-ES"/>
        </w:rPr>
      </w:pPr>
      <w:r w:rsidRPr="00CA15AF">
        <w:rPr>
          <w:rFonts w:cs="Arial"/>
          <w:b w:val="0"/>
          <w:sz w:val="22"/>
          <w:szCs w:val="22"/>
          <w:lang w:val="es-ES"/>
        </w:rPr>
        <w:t>(A INCLUIR EN EL SOBRE B)</w:t>
      </w:r>
    </w:p>
    <w:p w14:paraId="29BE2036" w14:textId="1E5627E3" w:rsidR="00157E16" w:rsidRDefault="00157E16" w:rsidP="00DF369D">
      <w:pPr>
        <w:pStyle w:val="Ttulo1"/>
        <w:rPr>
          <w:rFonts w:cs="Arial"/>
          <w:b w:val="0"/>
          <w:sz w:val="22"/>
          <w:szCs w:val="22"/>
          <w:lang w:val="es-ES"/>
        </w:rPr>
      </w:pPr>
    </w:p>
    <w:p w14:paraId="6CE02E83" w14:textId="07F3A99A" w:rsidR="00DB7BDB" w:rsidRPr="00CA15AF" w:rsidRDefault="00860965" w:rsidP="00DF369D">
      <w:pPr>
        <w:pStyle w:val="Ttulo1"/>
        <w:rPr>
          <w:rFonts w:cs="Arial"/>
          <w:b w:val="0"/>
          <w:sz w:val="22"/>
          <w:szCs w:val="22"/>
          <w:lang w:val="es-ES"/>
        </w:rPr>
      </w:pPr>
      <w:r>
        <w:rPr>
          <w:rFonts w:cs="Arial"/>
          <w:b w:val="0"/>
          <w:sz w:val="22"/>
          <w:szCs w:val="22"/>
          <w:lang w:val="es-ES"/>
        </w:rPr>
        <w:t>ANEXO II</w:t>
      </w:r>
      <w:r w:rsidR="00B0642E">
        <w:rPr>
          <w:rFonts w:cs="Arial"/>
          <w:b w:val="0"/>
          <w:sz w:val="22"/>
          <w:szCs w:val="22"/>
          <w:lang w:val="es-ES"/>
        </w:rPr>
        <w:t>I</w:t>
      </w:r>
      <w:r w:rsidR="00DB7BDB" w:rsidRPr="000A30D1">
        <w:rPr>
          <w:rFonts w:cs="Arial"/>
          <w:b w:val="0"/>
          <w:sz w:val="22"/>
          <w:szCs w:val="22"/>
          <w:lang w:val="es-ES"/>
        </w:rPr>
        <w:t xml:space="preserve">. </w:t>
      </w:r>
      <w:r w:rsidR="00DF369D" w:rsidRPr="00CA15AF">
        <w:rPr>
          <w:rFonts w:cs="Arial"/>
          <w:b w:val="0"/>
          <w:sz w:val="22"/>
          <w:szCs w:val="22"/>
          <w:lang w:val="es-ES"/>
        </w:rPr>
        <w:t>RELACION DE DOCUMENTACIÓN A PRESENTAR POR LA EMPRESA LICITADORA QUE HAYA OBTENIDO MEJOR PUNTUACION</w:t>
      </w:r>
    </w:p>
    <w:p w14:paraId="4B6269F7" w14:textId="77777777" w:rsidR="001162A9" w:rsidRPr="00740074" w:rsidRDefault="001162A9" w:rsidP="00740074">
      <w:pPr>
        <w:rPr>
          <w:b/>
          <w:lang w:val="es-ES"/>
        </w:rPr>
      </w:pPr>
    </w:p>
    <w:p w14:paraId="58A5CD89" w14:textId="77777777" w:rsidR="00A42C5A" w:rsidRPr="00A42C5A" w:rsidRDefault="00A42C5A" w:rsidP="00A42C5A">
      <w:pPr>
        <w:widowControl/>
        <w:jc w:val="left"/>
        <w:rPr>
          <w:rFonts w:ascii="Times New Roman" w:hAnsi="Times New Roman"/>
          <w:sz w:val="24"/>
          <w:szCs w:val="24"/>
          <w:lang w:val="es-ES"/>
        </w:rPr>
      </w:pPr>
      <w:r>
        <w:rPr>
          <w:rFonts w:ascii="Times New Roman" w:hAnsi="Times New Roman"/>
          <w:sz w:val="24"/>
          <w:szCs w:val="24"/>
          <w:lang w:val="es-ES"/>
        </w:rPr>
        <w:br w:type="page"/>
      </w:r>
    </w:p>
    <w:p w14:paraId="6BCAF834" w14:textId="77777777" w:rsidR="002F3622" w:rsidRPr="00665516" w:rsidRDefault="002F3622" w:rsidP="009A1BAB">
      <w:pPr>
        <w:pStyle w:val="Ttulo1"/>
        <w:shd w:val="clear" w:color="auto" w:fill="FFCCCC"/>
        <w:tabs>
          <w:tab w:val="num" w:pos="717"/>
        </w:tabs>
        <w:ind w:left="142"/>
        <w:jc w:val="center"/>
        <w:rPr>
          <w:sz w:val="28"/>
          <w:szCs w:val="28"/>
        </w:rPr>
      </w:pPr>
      <w:bookmarkStart w:id="0" w:name="_Toc176767163"/>
      <w:r w:rsidRPr="00665516">
        <w:rPr>
          <w:sz w:val="28"/>
          <w:szCs w:val="28"/>
        </w:rPr>
        <w:lastRenderedPageBreak/>
        <w:t>PARTE I – CONDICIONES PARTICULARES</w:t>
      </w:r>
      <w:bookmarkEnd w:id="0"/>
    </w:p>
    <w:p w14:paraId="64A0D142" w14:textId="77777777" w:rsidR="002F3622" w:rsidRPr="00433857" w:rsidRDefault="002F3622" w:rsidP="002F3622">
      <w:pPr>
        <w:pStyle w:val="Ttulo1"/>
        <w:tabs>
          <w:tab w:val="num" w:pos="717"/>
        </w:tabs>
        <w:ind w:left="142"/>
        <w:rPr>
          <w:sz w:val="22"/>
        </w:rPr>
      </w:pPr>
    </w:p>
    <w:p w14:paraId="0888C040" w14:textId="77777777" w:rsidR="002F3622" w:rsidRPr="00433857" w:rsidRDefault="002F3622" w:rsidP="002F3622">
      <w:pPr>
        <w:pStyle w:val="Ttulo1"/>
        <w:tabs>
          <w:tab w:val="num" w:pos="717"/>
        </w:tabs>
        <w:ind w:left="142"/>
        <w:rPr>
          <w:sz w:val="22"/>
        </w:rPr>
      </w:pPr>
    </w:p>
    <w:p w14:paraId="0144009D" w14:textId="77777777" w:rsidR="00A42C5A" w:rsidRPr="00433857" w:rsidRDefault="00A42C5A" w:rsidP="003637F7">
      <w:pPr>
        <w:pStyle w:val="Ttulo1"/>
        <w:numPr>
          <w:ilvl w:val="0"/>
          <w:numId w:val="3"/>
        </w:numPr>
        <w:tabs>
          <w:tab w:val="num" w:pos="717"/>
        </w:tabs>
        <w:rPr>
          <w:sz w:val="22"/>
        </w:rPr>
      </w:pPr>
      <w:bookmarkStart w:id="1" w:name="_Toc176767164"/>
      <w:r w:rsidRPr="00433857">
        <w:rPr>
          <w:sz w:val="22"/>
        </w:rPr>
        <w:t>OBJETO DE LA LICITACIÓN</w:t>
      </w:r>
      <w:bookmarkEnd w:id="1"/>
      <w:r w:rsidRPr="00433857">
        <w:rPr>
          <w:sz w:val="22"/>
        </w:rPr>
        <w:t xml:space="preserve"> </w:t>
      </w:r>
    </w:p>
    <w:p w14:paraId="28D844B4" w14:textId="77777777" w:rsidR="00A42C5A" w:rsidRPr="00433857" w:rsidRDefault="00A42C5A" w:rsidP="00A42C5A">
      <w:pPr>
        <w:pStyle w:val="Default"/>
        <w:ind w:left="360"/>
        <w:rPr>
          <w:sz w:val="22"/>
          <w:szCs w:val="20"/>
        </w:rPr>
      </w:pPr>
    </w:p>
    <w:p w14:paraId="0BD073AE" w14:textId="0EBEF502" w:rsidR="00A42C5A" w:rsidRPr="00433857" w:rsidRDefault="00A42C5A" w:rsidP="00E21986">
      <w:pPr>
        <w:pStyle w:val="Default"/>
        <w:ind w:firstLine="142"/>
        <w:jc w:val="both"/>
        <w:rPr>
          <w:sz w:val="22"/>
          <w:szCs w:val="20"/>
        </w:rPr>
      </w:pPr>
      <w:r w:rsidRPr="00433857">
        <w:rPr>
          <w:sz w:val="22"/>
          <w:szCs w:val="20"/>
        </w:rPr>
        <w:t xml:space="preserve">El presente procedimiento de licitación tiene por objeto la contratación </w:t>
      </w:r>
      <w:r w:rsidR="00C97717" w:rsidRPr="00433857">
        <w:rPr>
          <w:sz w:val="22"/>
          <w:szCs w:val="20"/>
        </w:rPr>
        <w:t>de la</w:t>
      </w:r>
      <w:r w:rsidR="007A5188" w:rsidRPr="00433857">
        <w:rPr>
          <w:sz w:val="22"/>
          <w:szCs w:val="20"/>
        </w:rPr>
        <w:t xml:space="preserve"> ejecución del </w:t>
      </w:r>
      <w:r w:rsidR="00E678DE" w:rsidRPr="00433857">
        <w:rPr>
          <w:sz w:val="22"/>
          <w:szCs w:val="20"/>
        </w:rPr>
        <w:t>“</w:t>
      </w:r>
      <w:r w:rsidR="00B76082" w:rsidRPr="00433857">
        <w:rPr>
          <w:sz w:val="22"/>
          <w:szCs w:val="20"/>
        </w:rPr>
        <w:t xml:space="preserve">Proyecto de recuperación ambiental de cauces y márgenes en el Barranco de las Huertas y del río </w:t>
      </w:r>
      <w:proofErr w:type="spellStart"/>
      <w:r w:rsidR="00B76082" w:rsidRPr="00433857">
        <w:rPr>
          <w:sz w:val="22"/>
          <w:szCs w:val="20"/>
        </w:rPr>
        <w:t>Xabros</w:t>
      </w:r>
      <w:proofErr w:type="spellEnd"/>
      <w:r w:rsidR="00B76082" w:rsidRPr="00433857">
        <w:rPr>
          <w:sz w:val="22"/>
          <w:szCs w:val="20"/>
        </w:rPr>
        <w:t xml:space="preserve">, en </w:t>
      </w:r>
      <w:proofErr w:type="spellStart"/>
      <w:r w:rsidR="00B76082" w:rsidRPr="00433857">
        <w:rPr>
          <w:sz w:val="22"/>
          <w:szCs w:val="20"/>
        </w:rPr>
        <w:t>Igal</w:t>
      </w:r>
      <w:proofErr w:type="spellEnd"/>
      <w:r w:rsidR="00C97717" w:rsidRPr="00433857">
        <w:rPr>
          <w:sz w:val="22"/>
          <w:szCs w:val="20"/>
        </w:rPr>
        <w:t>”</w:t>
      </w:r>
      <w:r w:rsidR="007A5188" w:rsidRPr="00433857">
        <w:rPr>
          <w:sz w:val="22"/>
          <w:szCs w:val="20"/>
        </w:rPr>
        <w:t xml:space="preserve">, mediante procedimiento </w:t>
      </w:r>
      <w:r w:rsidR="00526D05" w:rsidRPr="00433857">
        <w:rPr>
          <w:sz w:val="22"/>
          <w:szCs w:val="20"/>
        </w:rPr>
        <w:t>abierto</w:t>
      </w:r>
      <w:r w:rsidR="007A5188" w:rsidRPr="00433857">
        <w:rPr>
          <w:sz w:val="22"/>
          <w:szCs w:val="20"/>
        </w:rPr>
        <w:t>.</w:t>
      </w:r>
    </w:p>
    <w:p w14:paraId="4EC9F3B7" w14:textId="77777777" w:rsidR="00080EE9" w:rsidRPr="00433857" w:rsidRDefault="00080EE9" w:rsidP="00A42C5A">
      <w:pPr>
        <w:pStyle w:val="Default"/>
        <w:jc w:val="both"/>
        <w:rPr>
          <w:sz w:val="22"/>
          <w:szCs w:val="20"/>
        </w:rPr>
      </w:pPr>
    </w:p>
    <w:p w14:paraId="539D139E" w14:textId="5A453A2A" w:rsidR="00080EE9" w:rsidRPr="00433857" w:rsidRDefault="00080EE9" w:rsidP="00E21986">
      <w:pPr>
        <w:pStyle w:val="Default"/>
        <w:ind w:firstLine="360"/>
        <w:jc w:val="both"/>
        <w:rPr>
          <w:sz w:val="22"/>
          <w:szCs w:val="20"/>
        </w:rPr>
      </w:pPr>
      <w:r w:rsidRPr="00433857">
        <w:rPr>
          <w:sz w:val="22"/>
          <w:szCs w:val="20"/>
        </w:rPr>
        <w:t xml:space="preserve">La zona de actuación se localiza en los propios cauces del río </w:t>
      </w:r>
      <w:proofErr w:type="spellStart"/>
      <w:r w:rsidRPr="00433857">
        <w:rPr>
          <w:sz w:val="22"/>
          <w:szCs w:val="20"/>
        </w:rPr>
        <w:t>Xabros</w:t>
      </w:r>
      <w:proofErr w:type="spellEnd"/>
      <w:r w:rsidRPr="00433857">
        <w:rPr>
          <w:sz w:val="22"/>
          <w:szCs w:val="20"/>
        </w:rPr>
        <w:t xml:space="preserve"> y del barranco de Las Huertas, desembocando este barranco en el río </w:t>
      </w:r>
      <w:proofErr w:type="spellStart"/>
      <w:r w:rsidRPr="00433857">
        <w:rPr>
          <w:sz w:val="22"/>
          <w:szCs w:val="20"/>
        </w:rPr>
        <w:t>Xabros</w:t>
      </w:r>
      <w:proofErr w:type="spellEnd"/>
      <w:r w:rsidRPr="00433857">
        <w:rPr>
          <w:sz w:val="22"/>
          <w:szCs w:val="20"/>
        </w:rPr>
        <w:t xml:space="preserve">, aguas arriba de la localidad de </w:t>
      </w:r>
      <w:proofErr w:type="spellStart"/>
      <w:r w:rsidRPr="00433857">
        <w:rPr>
          <w:sz w:val="22"/>
          <w:szCs w:val="20"/>
        </w:rPr>
        <w:t>Igal</w:t>
      </w:r>
      <w:proofErr w:type="spellEnd"/>
      <w:r w:rsidRPr="00433857">
        <w:rPr>
          <w:sz w:val="22"/>
          <w:szCs w:val="20"/>
        </w:rPr>
        <w:t xml:space="preserve">, por su margen derecha. El río </w:t>
      </w:r>
      <w:proofErr w:type="spellStart"/>
      <w:r w:rsidRPr="00433857">
        <w:rPr>
          <w:sz w:val="22"/>
          <w:szCs w:val="20"/>
        </w:rPr>
        <w:t>Xabros</w:t>
      </w:r>
      <w:proofErr w:type="spellEnd"/>
      <w:r w:rsidRPr="00433857">
        <w:rPr>
          <w:sz w:val="22"/>
          <w:szCs w:val="20"/>
        </w:rPr>
        <w:t xml:space="preserve"> drena sus aguas al río Salazar, en el término municipal de </w:t>
      </w:r>
      <w:proofErr w:type="spellStart"/>
      <w:r w:rsidRPr="00433857">
        <w:rPr>
          <w:sz w:val="22"/>
          <w:szCs w:val="20"/>
        </w:rPr>
        <w:t>Güesa</w:t>
      </w:r>
      <w:proofErr w:type="spellEnd"/>
      <w:r w:rsidRPr="00433857">
        <w:rPr>
          <w:sz w:val="22"/>
          <w:szCs w:val="20"/>
        </w:rPr>
        <w:t>.</w:t>
      </w:r>
    </w:p>
    <w:p w14:paraId="56F2815C" w14:textId="77777777" w:rsidR="00122A62" w:rsidRPr="00433857" w:rsidRDefault="00122A62" w:rsidP="00122A62">
      <w:pPr>
        <w:pStyle w:val="Default"/>
        <w:jc w:val="both"/>
        <w:rPr>
          <w:sz w:val="22"/>
          <w:szCs w:val="20"/>
        </w:rPr>
      </w:pPr>
    </w:p>
    <w:p w14:paraId="0E3C2A6B" w14:textId="09D3E388" w:rsidR="00B76082" w:rsidRPr="00433857" w:rsidRDefault="00B76082" w:rsidP="00B76082">
      <w:pPr>
        <w:pStyle w:val="Default"/>
        <w:ind w:firstLine="360"/>
        <w:jc w:val="both"/>
        <w:rPr>
          <w:sz w:val="22"/>
          <w:szCs w:val="20"/>
        </w:rPr>
      </w:pPr>
      <w:r w:rsidRPr="00433857">
        <w:rPr>
          <w:sz w:val="22"/>
          <w:szCs w:val="20"/>
        </w:rPr>
        <w:t xml:space="preserve">Con el fin de alcanzar los objetivos de restaurar y dotar de suficiente sección hidráulica a los cauces revirtiendo los procesos erosivos actuales, restaurar las superficies de bandas de vegetación natural de tipo </w:t>
      </w:r>
      <w:proofErr w:type="spellStart"/>
      <w:r w:rsidRPr="00433857">
        <w:rPr>
          <w:sz w:val="22"/>
          <w:szCs w:val="20"/>
        </w:rPr>
        <w:t>ripario</w:t>
      </w:r>
      <w:proofErr w:type="spellEnd"/>
      <w:r w:rsidRPr="00433857">
        <w:rPr>
          <w:sz w:val="22"/>
          <w:szCs w:val="20"/>
        </w:rPr>
        <w:t xml:space="preserve"> a lo largo de las orillas y márgenes de los cauces afectados y </w:t>
      </w:r>
      <w:r w:rsidR="00080EE9" w:rsidRPr="00433857">
        <w:rPr>
          <w:sz w:val="22"/>
          <w:szCs w:val="20"/>
        </w:rPr>
        <w:t xml:space="preserve">con el fin </w:t>
      </w:r>
      <w:r w:rsidRPr="00433857">
        <w:rPr>
          <w:sz w:val="22"/>
          <w:szCs w:val="20"/>
        </w:rPr>
        <w:t xml:space="preserve">de constituir espacios que puedan evolucionar rápidamente, alcanzando con el tiempo tanto su composición florística como su estructura natural potencial fluvial, se acometerán los siguientes trabajos: </w:t>
      </w:r>
    </w:p>
    <w:p w14:paraId="3533F9C7" w14:textId="77777777" w:rsidR="00B76082" w:rsidRPr="00433857" w:rsidRDefault="00B76082" w:rsidP="00B76082">
      <w:pPr>
        <w:pStyle w:val="Default"/>
        <w:ind w:firstLine="360"/>
        <w:jc w:val="both"/>
        <w:rPr>
          <w:sz w:val="22"/>
          <w:szCs w:val="20"/>
        </w:rPr>
      </w:pPr>
    </w:p>
    <w:p w14:paraId="260215E5" w14:textId="77777777" w:rsidR="00B76082" w:rsidRPr="00433857" w:rsidRDefault="00B76082" w:rsidP="00B76082">
      <w:pPr>
        <w:pStyle w:val="Default"/>
        <w:ind w:firstLine="360"/>
        <w:jc w:val="both"/>
        <w:rPr>
          <w:sz w:val="22"/>
          <w:szCs w:val="20"/>
        </w:rPr>
      </w:pPr>
      <w:r w:rsidRPr="00433857">
        <w:rPr>
          <w:sz w:val="22"/>
          <w:szCs w:val="20"/>
        </w:rPr>
        <w:t xml:space="preserve">1.- </w:t>
      </w:r>
      <w:r w:rsidRPr="00433857">
        <w:rPr>
          <w:sz w:val="22"/>
          <w:szCs w:val="20"/>
          <w:lang w:val="es-ES_tradnl"/>
        </w:rPr>
        <w:t xml:space="preserve">Protección de la margen derecha del río </w:t>
      </w:r>
      <w:proofErr w:type="spellStart"/>
      <w:r w:rsidRPr="00433857">
        <w:rPr>
          <w:sz w:val="22"/>
          <w:szCs w:val="20"/>
          <w:lang w:val="es-ES_tradnl"/>
        </w:rPr>
        <w:t>Xabros</w:t>
      </w:r>
      <w:proofErr w:type="spellEnd"/>
      <w:r w:rsidRPr="00433857">
        <w:rPr>
          <w:sz w:val="22"/>
          <w:szCs w:val="20"/>
          <w:lang w:val="es-ES_tradnl"/>
        </w:rPr>
        <w:t>, restaurando dicha margen de los procesos erosivos e inestabilidades que se han observado durante el proceso de búsqueda natural del equilibrio natural del lecho del río.</w:t>
      </w:r>
    </w:p>
    <w:p w14:paraId="390EBA6C" w14:textId="77777777" w:rsidR="00B76082" w:rsidRPr="00433857" w:rsidRDefault="00B76082" w:rsidP="00B76082">
      <w:pPr>
        <w:pStyle w:val="Default"/>
        <w:ind w:firstLine="360"/>
        <w:jc w:val="both"/>
        <w:rPr>
          <w:sz w:val="22"/>
          <w:szCs w:val="20"/>
        </w:rPr>
      </w:pPr>
    </w:p>
    <w:p w14:paraId="05129EF9" w14:textId="77777777" w:rsidR="00B76082" w:rsidRPr="00433857" w:rsidRDefault="00B76082" w:rsidP="00B76082">
      <w:pPr>
        <w:pStyle w:val="Default"/>
        <w:ind w:firstLine="360"/>
        <w:jc w:val="both"/>
        <w:rPr>
          <w:sz w:val="22"/>
          <w:szCs w:val="20"/>
        </w:rPr>
      </w:pPr>
      <w:r w:rsidRPr="00433857">
        <w:rPr>
          <w:sz w:val="22"/>
          <w:szCs w:val="20"/>
        </w:rPr>
        <w:t xml:space="preserve">2.- Recuperación hidrológica del cauce del Barranco de Las Huertas, el cual, actualmente carece de suficiente sección hidráulica, recuperando su incorporación correcta al río </w:t>
      </w:r>
      <w:proofErr w:type="spellStart"/>
      <w:r w:rsidRPr="00433857">
        <w:rPr>
          <w:sz w:val="22"/>
          <w:szCs w:val="20"/>
        </w:rPr>
        <w:t>Xabros</w:t>
      </w:r>
      <w:proofErr w:type="spellEnd"/>
      <w:r w:rsidRPr="00433857">
        <w:rPr>
          <w:sz w:val="22"/>
          <w:szCs w:val="20"/>
        </w:rPr>
        <w:t>, al quedar descolgada su desembocadura al mismo.</w:t>
      </w:r>
    </w:p>
    <w:p w14:paraId="366972DA" w14:textId="77777777" w:rsidR="00B76082" w:rsidRPr="00433857" w:rsidRDefault="00B76082" w:rsidP="00B76082">
      <w:pPr>
        <w:pStyle w:val="Default"/>
        <w:jc w:val="both"/>
        <w:rPr>
          <w:sz w:val="22"/>
          <w:szCs w:val="20"/>
        </w:rPr>
      </w:pPr>
      <w:r w:rsidRPr="00433857">
        <w:rPr>
          <w:sz w:val="22"/>
          <w:szCs w:val="20"/>
        </w:rPr>
        <w:tab/>
      </w:r>
    </w:p>
    <w:p w14:paraId="0667D81C" w14:textId="778FCF36" w:rsidR="00B76082" w:rsidRPr="00433857" w:rsidRDefault="00B76082" w:rsidP="00B76082">
      <w:pPr>
        <w:ind w:left="142" w:right="990"/>
        <w:rPr>
          <w:rFonts w:eastAsia="Arial MT" w:cs="Arial"/>
          <w:lang w:val="es-ES" w:eastAsia="en-US"/>
        </w:rPr>
      </w:pPr>
      <w:r w:rsidRPr="00433857">
        <w:rPr>
          <w:rFonts w:cs="Arial"/>
        </w:rPr>
        <w:t xml:space="preserve">      </w:t>
      </w:r>
      <w:r w:rsidRPr="00433857">
        <w:rPr>
          <w:rFonts w:eastAsia="Arial MT" w:cs="Arial"/>
          <w:lang w:val="es-ES" w:eastAsia="en-US"/>
        </w:rPr>
        <w:t>Los trabajos que tendrán lugar, descritos a detalle en el proyecto, se resumen en:</w:t>
      </w:r>
    </w:p>
    <w:p w14:paraId="630D3709" w14:textId="77777777" w:rsidR="006D5FBB" w:rsidRPr="00433857" w:rsidRDefault="006D5FBB" w:rsidP="00B76082">
      <w:pPr>
        <w:ind w:left="142" w:right="990"/>
        <w:rPr>
          <w:rFonts w:eastAsia="Arial MT" w:cs="Arial"/>
          <w:lang w:val="es-ES" w:eastAsia="en-US"/>
        </w:rPr>
      </w:pPr>
    </w:p>
    <w:p w14:paraId="4D754D66" w14:textId="508A4098" w:rsidR="00B76082" w:rsidRPr="00433857" w:rsidRDefault="00B76082" w:rsidP="006D5FBB">
      <w:pPr>
        <w:pStyle w:val="Prrafodelista"/>
        <w:widowControl/>
        <w:numPr>
          <w:ilvl w:val="0"/>
          <w:numId w:val="39"/>
        </w:numPr>
        <w:autoSpaceDE w:val="0"/>
        <w:autoSpaceDN w:val="0"/>
        <w:adjustRightInd w:val="0"/>
        <w:rPr>
          <w:rFonts w:eastAsia="Arial MT" w:cs="Arial"/>
          <w:lang w:val="es-ES" w:eastAsia="en-US"/>
        </w:rPr>
      </w:pPr>
      <w:r w:rsidRPr="00433857">
        <w:rPr>
          <w:rFonts w:eastAsia="Arial MT" w:cs="Arial"/>
          <w:lang w:val="es-ES" w:eastAsia="en-US"/>
        </w:rPr>
        <w:t>Accesos, ataguías y afecciones</w:t>
      </w:r>
      <w:r w:rsidR="00B72768" w:rsidRPr="00433857">
        <w:rPr>
          <w:rFonts w:eastAsia="Arial MT" w:cs="Arial"/>
          <w:lang w:val="es-ES" w:eastAsia="en-US"/>
        </w:rPr>
        <w:t xml:space="preserve">. </w:t>
      </w:r>
      <w:r w:rsidR="00080EE9" w:rsidRPr="00433857">
        <w:rPr>
          <w:rFonts w:eastAsia="Arial MT" w:cs="Arial"/>
          <w:lang w:val="es-ES" w:eastAsia="en-US"/>
        </w:rPr>
        <w:t xml:space="preserve">Para la realización de las obras, se hace necesario acceder a la zona de obra, partiendo de la carretera NA-2130 que une las localidades de </w:t>
      </w:r>
      <w:proofErr w:type="spellStart"/>
      <w:r w:rsidR="00080EE9" w:rsidRPr="00433857">
        <w:rPr>
          <w:rFonts w:eastAsia="Arial MT" w:cs="Arial"/>
          <w:lang w:val="es-ES" w:eastAsia="en-US"/>
        </w:rPr>
        <w:t>Igal</w:t>
      </w:r>
      <w:proofErr w:type="spellEnd"/>
      <w:r w:rsidR="00080EE9" w:rsidRPr="00433857">
        <w:rPr>
          <w:rFonts w:eastAsia="Arial MT" w:cs="Arial"/>
          <w:lang w:val="es-ES" w:eastAsia="en-US"/>
        </w:rPr>
        <w:t xml:space="preserve"> y Vidangoz, accediendo de esta a la parcela 320 del polígono 2 de </w:t>
      </w:r>
      <w:proofErr w:type="spellStart"/>
      <w:r w:rsidR="00080EE9" w:rsidRPr="00433857">
        <w:rPr>
          <w:rFonts w:eastAsia="Arial MT" w:cs="Arial"/>
          <w:lang w:val="es-ES" w:eastAsia="en-US"/>
        </w:rPr>
        <w:t>Güesa</w:t>
      </w:r>
      <w:proofErr w:type="spellEnd"/>
      <w:r w:rsidR="00080EE9" w:rsidRPr="00433857">
        <w:rPr>
          <w:rFonts w:eastAsia="Arial MT" w:cs="Arial"/>
          <w:lang w:val="es-ES" w:eastAsia="en-US"/>
        </w:rPr>
        <w:t xml:space="preserve"> (</w:t>
      </w:r>
      <w:proofErr w:type="spellStart"/>
      <w:r w:rsidR="00080EE9" w:rsidRPr="00433857">
        <w:rPr>
          <w:rFonts w:eastAsia="Arial MT" w:cs="Arial"/>
          <w:lang w:val="es-ES" w:eastAsia="en-US"/>
        </w:rPr>
        <w:t>Igal</w:t>
      </w:r>
      <w:proofErr w:type="spellEnd"/>
      <w:r w:rsidR="00080EE9" w:rsidRPr="00433857">
        <w:rPr>
          <w:rFonts w:eastAsia="Arial MT" w:cs="Arial"/>
          <w:lang w:val="es-ES" w:eastAsia="en-US"/>
        </w:rPr>
        <w:t xml:space="preserve">) y a través del campo de cultivo referenciado y camino existente, acceder tanto al tramo de actuación del Río </w:t>
      </w:r>
      <w:proofErr w:type="spellStart"/>
      <w:r w:rsidR="00080EE9" w:rsidRPr="00433857">
        <w:rPr>
          <w:rFonts w:eastAsia="Arial MT" w:cs="Arial"/>
          <w:lang w:val="es-ES" w:eastAsia="en-US"/>
        </w:rPr>
        <w:t>Xabros</w:t>
      </w:r>
      <w:proofErr w:type="spellEnd"/>
      <w:r w:rsidR="00080EE9" w:rsidRPr="00433857">
        <w:rPr>
          <w:rFonts w:eastAsia="Arial MT" w:cs="Arial"/>
          <w:lang w:val="es-ES" w:eastAsia="en-US"/>
        </w:rPr>
        <w:t>, como al tramo de actuación del Barranco de Las Huertas</w:t>
      </w:r>
      <w:r w:rsidR="006D5FBB" w:rsidRPr="00433857">
        <w:rPr>
          <w:rFonts w:eastAsia="Arial MT" w:cs="Arial"/>
          <w:lang w:val="es-ES" w:eastAsia="en-US"/>
        </w:rPr>
        <w:t>.</w:t>
      </w:r>
    </w:p>
    <w:p w14:paraId="2CE1845D" w14:textId="77777777" w:rsidR="006D5FBB" w:rsidRPr="00433857" w:rsidRDefault="006D5FBB" w:rsidP="006D5FBB">
      <w:pPr>
        <w:pStyle w:val="Prrafodelista"/>
        <w:widowControl/>
        <w:autoSpaceDE w:val="0"/>
        <w:autoSpaceDN w:val="0"/>
        <w:adjustRightInd w:val="0"/>
        <w:rPr>
          <w:rFonts w:eastAsia="Arial MT" w:cs="Arial"/>
          <w:lang w:val="es-ES" w:eastAsia="en-US"/>
        </w:rPr>
      </w:pPr>
    </w:p>
    <w:p w14:paraId="20253965" w14:textId="2640AA98" w:rsidR="006D5FBB" w:rsidRPr="00433857" w:rsidRDefault="00B76082" w:rsidP="006D5FBB">
      <w:pPr>
        <w:pStyle w:val="Prrafodelista"/>
        <w:widowControl/>
        <w:numPr>
          <w:ilvl w:val="0"/>
          <w:numId w:val="39"/>
        </w:numPr>
        <w:autoSpaceDE w:val="0"/>
        <w:autoSpaceDN w:val="0"/>
        <w:adjustRightInd w:val="0"/>
        <w:rPr>
          <w:rFonts w:eastAsia="Arial MT" w:cs="Arial"/>
          <w:lang w:val="es-ES" w:eastAsia="en-US"/>
        </w:rPr>
      </w:pPr>
      <w:r w:rsidRPr="00433857">
        <w:rPr>
          <w:rFonts w:eastAsia="Arial MT" w:cs="Arial"/>
          <w:lang w:val="es-ES" w:eastAsia="en-US"/>
        </w:rPr>
        <w:t>Recuperación de</w:t>
      </w:r>
      <w:r w:rsidR="00B72768" w:rsidRPr="00433857">
        <w:rPr>
          <w:rFonts w:eastAsia="Arial MT" w:cs="Arial"/>
          <w:lang w:val="es-ES" w:eastAsia="en-US"/>
        </w:rPr>
        <w:t>l cauce del b</w:t>
      </w:r>
      <w:r w:rsidRPr="00433857">
        <w:rPr>
          <w:rFonts w:eastAsia="Arial MT" w:cs="Arial"/>
          <w:lang w:val="es-ES" w:eastAsia="en-US"/>
        </w:rPr>
        <w:t>arranco de Las Huertas y trabajos ambientales</w:t>
      </w:r>
      <w:r w:rsidR="00B72768" w:rsidRPr="00433857">
        <w:rPr>
          <w:rFonts w:eastAsia="Arial MT" w:cs="Arial"/>
          <w:lang w:val="es-ES" w:eastAsia="en-US"/>
        </w:rPr>
        <w:t>.</w:t>
      </w:r>
      <w:r w:rsidR="006D5FBB" w:rsidRPr="00433857">
        <w:rPr>
          <w:rFonts w:eastAsia="Arial MT" w:cs="Arial"/>
          <w:lang w:val="es-ES" w:eastAsia="en-US"/>
        </w:rPr>
        <w:t xml:space="preserve"> </w:t>
      </w:r>
      <w:r w:rsidR="00B72768" w:rsidRPr="00433857">
        <w:rPr>
          <w:rFonts w:eastAsia="Arial MT" w:cs="Arial"/>
          <w:lang w:val="es-ES" w:eastAsia="en-US"/>
        </w:rPr>
        <w:t>I</w:t>
      </w:r>
      <w:r w:rsidR="006D5FBB" w:rsidRPr="00433857">
        <w:rPr>
          <w:rFonts w:eastAsia="Arial MT" w:cs="Arial"/>
          <w:lang w:val="es-ES" w:eastAsia="en-US"/>
        </w:rPr>
        <w:t>nicialmente, se realizará el despeje y desbroce selectivo manual. Los</w:t>
      </w:r>
      <w:r w:rsidR="00B72768" w:rsidRPr="00433857">
        <w:rPr>
          <w:rFonts w:eastAsia="Arial MT" w:cs="Arial"/>
          <w:lang w:val="es-ES" w:eastAsia="en-US"/>
        </w:rPr>
        <w:t xml:space="preserve"> restos vegetales generados</w:t>
      </w:r>
      <w:r w:rsidR="006D5FBB" w:rsidRPr="00433857">
        <w:rPr>
          <w:rFonts w:eastAsia="Arial MT" w:cs="Arial"/>
          <w:lang w:val="es-ES" w:eastAsia="en-US"/>
        </w:rPr>
        <w:t xml:space="preserve"> serán eliminados/retirados mediant</w:t>
      </w:r>
      <w:r w:rsidR="00B72768" w:rsidRPr="00433857">
        <w:rPr>
          <w:rFonts w:eastAsia="Arial MT" w:cs="Arial"/>
          <w:lang w:val="es-ES" w:eastAsia="en-US"/>
        </w:rPr>
        <w:t>e acopio, carga y trasladado a g</w:t>
      </w:r>
      <w:r w:rsidR="006D5FBB" w:rsidRPr="00433857">
        <w:rPr>
          <w:rFonts w:eastAsia="Arial MT" w:cs="Arial"/>
          <w:lang w:val="es-ES" w:eastAsia="en-US"/>
        </w:rPr>
        <w:t xml:space="preserve">estor </w:t>
      </w:r>
      <w:r w:rsidR="00B72768" w:rsidRPr="00433857">
        <w:rPr>
          <w:rFonts w:eastAsia="Arial MT" w:cs="Arial"/>
          <w:lang w:val="es-ES" w:eastAsia="en-US"/>
        </w:rPr>
        <w:t>a</w:t>
      </w:r>
      <w:r w:rsidR="006D5FBB" w:rsidRPr="00433857">
        <w:rPr>
          <w:rFonts w:eastAsia="Arial MT" w:cs="Arial"/>
          <w:lang w:val="es-ES" w:eastAsia="en-US"/>
        </w:rPr>
        <w:t xml:space="preserve">utorizado. </w:t>
      </w:r>
    </w:p>
    <w:p w14:paraId="11324B71" w14:textId="7995DA8C" w:rsidR="006D5FBB" w:rsidRPr="00433857" w:rsidRDefault="006D5FBB" w:rsidP="006D5FBB">
      <w:pPr>
        <w:widowControl/>
        <w:autoSpaceDE w:val="0"/>
        <w:autoSpaceDN w:val="0"/>
        <w:adjustRightInd w:val="0"/>
        <w:ind w:left="709"/>
        <w:rPr>
          <w:rFonts w:eastAsia="Arial MT" w:cs="Arial"/>
          <w:lang w:val="es-ES" w:eastAsia="en-US"/>
        </w:rPr>
      </w:pPr>
      <w:r w:rsidRPr="00433857">
        <w:rPr>
          <w:rFonts w:eastAsia="Arial MT" w:cs="Arial"/>
          <w:lang w:val="es-ES" w:eastAsia="en-US"/>
        </w:rPr>
        <w:t>En caso de que se hubiese constatado la presencia de visón europeo</w:t>
      </w:r>
      <w:r w:rsidR="00B72768" w:rsidRPr="00433857">
        <w:rPr>
          <w:rFonts w:eastAsia="Arial MT" w:cs="Arial"/>
          <w:lang w:val="es-ES" w:eastAsia="en-US"/>
        </w:rPr>
        <w:t xml:space="preserve"> </w:t>
      </w:r>
      <w:r w:rsidRPr="00433857">
        <w:rPr>
          <w:rFonts w:eastAsia="Arial MT" w:cs="Arial"/>
          <w:lang w:val="es-ES" w:eastAsia="en-US"/>
        </w:rPr>
        <w:t xml:space="preserve">/ nutria, se atenderá a lo especificado en el Anexo de Afecciones Ambientales. </w:t>
      </w:r>
    </w:p>
    <w:p w14:paraId="600A7730" w14:textId="4DC155AF" w:rsidR="006D5FBB" w:rsidRPr="00433857" w:rsidRDefault="006D5FBB" w:rsidP="006D5FBB">
      <w:pPr>
        <w:widowControl/>
        <w:autoSpaceDE w:val="0"/>
        <w:autoSpaceDN w:val="0"/>
        <w:adjustRightInd w:val="0"/>
        <w:ind w:left="709"/>
        <w:rPr>
          <w:rFonts w:eastAsia="Arial MT" w:cs="Arial"/>
          <w:lang w:val="es-ES" w:eastAsia="en-US"/>
        </w:rPr>
      </w:pPr>
      <w:r w:rsidRPr="00433857">
        <w:rPr>
          <w:rFonts w:eastAsia="Arial MT" w:cs="Arial"/>
          <w:lang w:val="es-ES" w:eastAsia="en-US"/>
        </w:rPr>
        <w:t>Posteriormente, tendrán lugar los trabajos de movimientos de tierra, mediante la excavación de una sección hidráulica suficiente que permita la correcta evacuación de caudales correspondientes al periodo de retorno de 25 años. Dada la existencia de un paso de agua</w:t>
      </w:r>
      <w:r w:rsidR="00B72768" w:rsidRPr="00433857">
        <w:rPr>
          <w:rFonts w:eastAsia="Arial MT" w:cs="Arial"/>
          <w:lang w:val="es-ES" w:eastAsia="en-US"/>
        </w:rPr>
        <w:t xml:space="preserve"> de insuficiente sección, é</w:t>
      </w:r>
      <w:r w:rsidRPr="00433857">
        <w:rPr>
          <w:rFonts w:eastAsia="Arial MT" w:cs="Arial"/>
          <w:lang w:val="es-ES" w:eastAsia="en-US"/>
        </w:rPr>
        <w:t xml:space="preserve">ste será demolido y sustituido por un marco prefabricado de hormigón armado. </w:t>
      </w:r>
    </w:p>
    <w:p w14:paraId="2D6D7749" w14:textId="6944993A" w:rsidR="006D5FBB" w:rsidRPr="00433857" w:rsidRDefault="006D5FBB" w:rsidP="006D5FBB">
      <w:pPr>
        <w:widowControl/>
        <w:autoSpaceDE w:val="0"/>
        <w:autoSpaceDN w:val="0"/>
        <w:adjustRightInd w:val="0"/>
        <w:ind w:left="709"/>
        <w:rPr>
          <w:rFonts w:eastAsia="Arial MT" w:cs="Arial"/>
          <w:lang w:val="es-ES" w:eastAsia="en-US"/>
        </w:rPr>
      </w:pPr>
      <w:r w:rsidRPr="00433857">
        <w:rPr>
          <w:rFonts w:eastAsia="Arial MT" w:cs="Arial"/>
          <w:lang w:val="es-ES" w:eastAsia="en-US"/>
        </w:rPr>
        <w:t xml:space="preserve">Las tierras </w:t>
      </w:r>
      <w:r w:rsidR="00B72768" w:rsidRPr="00433857">
        <w:rPr>
          <w:rFonts w:eastAsia="Arial MT" w:cs="Arial"/>
          <w:lang w:val="es-ES" w:eastAsia="en-US"/>
        </w:rPr>
        <w:t>procedentes de las excavaciones</w:t>
      </w:r>
      <w:r w:rsidRPr="00433857">
        <w:rPr>
          <w:rFonts w:eastAsia="Arial MT" w:cs="Arial"/>
          <w:lang w:val="es-ES" w:eastAsia="en-US"/>
        </w:rPr>
        <w:t xml:space="preserve"> serán extendidas con horizontalidad en los terrenos agrícolas anexos, sin realizar ningún tipo de mota/elevación de terrenos o similar. </w:t>
      </w:r>
    </w:p>
    <w:p w14:paraId="7DB9A521" w14:textId="1C3A3911" w:rsidR="00B76082" w:rsidRPr="00433857" w:rsidRDefault="006D5FBB" w:rsidP="006D5FBB">
      <w:pPr>
        <w:widowControl/>
        <w:autoSpaceDE w:val="0"/>
        <w:autoSpaceDN w:val="0"/>
        <w:adjustRightInd w:val="0"/>
        <w:ind w:left="709"/>
        <w:rPr>
          <w:rFonts w:eastAsia="Arial MT" w:cs="Arial"/>
          <w:lang w:val="es-ES" w:eastAsia="en-US"/>
        </w:rPr>
      </w:pPr>
      <w:r w:rsidRPr="00433857">
        <w:rPr>
          <w:rFonts w:eastAsia="Arial MT" w:cs="Arial"/>
          <w:lang w:val="es-ES" w:eastAsia="en-US"/>
        </w:rPr>
        <w:t xml:space="preserve">Una vez realizados los trabajos de “obra civil”, se procederá a realizar en ambas </w:t>
      </w:r>
      <w:r w:rsidR="00B72768" w:rsidRPr="00433857">
        <w:rPr>
          <w:rFonts w:eastAsia="Arial MT" w:cs="Arial"/>
          <w:lang w:val="es-ES" w:eastAsia="en-US"/>
        </w:rPr>
        <w:t>márgenes del barranco</w:t>
      </w:r>
      <w:r w:rsidRPr="00433857">
        <w:rPr>
          <w:rFonts w:eastAsia="Arial MT" w:cs="Arial"/>
          <w:lang w:val="es-ES" w:eastAsia="en-US"/>
        </w:rPr>
        <w:t xml:space="preserve"> una siembra de vegetación herbácea y arbustiva, a voleo.</w:t>
      </w:r>
    </w:p>
    <w:p w14:paraId="429011DF" w14:textId="6DCC5B3B" w:rsidR="006D5FBB" w:rsidRPr="00433857" w:rsidRDefault="006D5FBB" w:rsidP="006D5FBB">
      <w:pPr>
        <w:widowControl/>
        <w:autoSpaceDE w:val="0"/>
        <w:autoSpaceDN w:val="0"/>
        <w:adjustRightInd w:val="0"/>
        <w:ind w:left="709"/>
        <w:rPr>
          <w:rFonts w:eastAsia="Arial MT" w:cs="Arial"/>
          <w:lang w:val="es-ES" w:eastAsia="en-US"/>
        </w:rPr>
      </w:pPr>
    </w:p>
    <w:p w14:paraId="357C0A83" w14:textId="75A23D70" w:rsidR="006D5FBB" w:rsidRPr="00433857" w:rsidRDefault="00B76082" w:rsidP="006D5FBB">
      <w:pPr>
        <w:pStyle w:val="Prrafodelista"/>
        <w:widowControl/>
        <w:numPr>
          <w:ilvl w:val="0"/>
          <w:numId w:val="39"/>
        </w:numPr>
        <w:autoSpaceDE w:val="0"/>
        <w:autoSpaceDN w:val="0"/>
        <w:adjustRightInd w:val="0"/>
        <w:rPr>
          <w:rFonts w:eastAsia="Arial MT" w:cs="Arial"/>
          <w:lang w:val="es-ES" w:eastAsia="en-US"/>
        </w:rPr>
      </w:pPr>
      <w:r w:rsidRPr="00433857">
        <w:rPr>
          <w:rFonts w:eastAsia="Arial MT" w:cs="Arial"/>
          <w:lang w:eastAsia="en-US"/>
        </w:rPr>
        <w:t>Restauración de márgenes del rí</w:t>
      </w:r>
      <w:r w:rsidR="006D5FBB" w:rsidRPr="00433857">
        <w:rPr>
          <w:rFonts w:eastAsia="Arial MT" w:cs="Arial"/>
          <w:lang w:eastAsia="en-US"/>
        </w:rPr>
        <w:t xml:space="preserve">o </w:t>
      </w:r>
      <w:proofErr w:type="spellStart"/>
      <w:r w:rsidR="006D5FBB" w:rsidRPr="00433857">
        <w:rPr>
          <w:rFonts w:eastAsia="Arial MT" w:cs="Arial"/>
          <w:lang w:eastAsia="en-US"/>
        </w:rPr>
        <w:t>Xabros</w:t>
      </w:r>
      <w:proofErr w:type="spellEnd"/>
      <w:r w:rsidR="006D5FBB" w:rsidRPr="00433857">
        <w:rPr>
          <w:rFonts w:eastAsia="Arial MT" w:cs="Arial"/>
          <w:lang w:eastAsia="en-US"/>
        </w:rPr>
        <w:t xml:space="preserve"> y trabajos ambientales</w:t>
      </w:r>
      <w:r w:rsidR="00B72768" w:rsidRPr="00433857">
        <w:rPr>
          <w:rFonts w:eastAsia="Arial MT" w:cs="Arial"/>
          <w:lang w:eastAsia="en-US"/>
        </w:rPr>
        <w:t>.</w:t>
      </w:r>
      <w:r w:rsidR="006D5FBB" w:rsidRPr="00433857">
        <w:rPr>
          <w:rFonts w:eastAsia="Arial MT" w:cs="Arial"/>
          <w:lang w:eastAsia="en-US"/>
        </w:rPr>
        <w:t xml:space="preserve"> La margen derecha del río </w:t>
      </w:r>
      <w:proofErr w:type="spellStart"/>
      <w:r w:rsidR="006D5FBB" w:rsidRPr="00433857">
        <w:rPr>
          <w:rFonts w:eastAsia="Arial MT" w:cs="Arial"/>
          <w:lang w:eastAsia="en-US"/>
        </w:rPr>
        <w:t>Xabros</w:t>
      </w:r>
      <w:proofErr w:type="spellEnd"/>
      <w:r w:rsidR="006D5FBB" w:rsidRPr="00433857">
        <w:rPr>
          <w:rFonts w:eastAsia="Arial MT" w:cs="Arial"/>
          <w:lang w:eastAsia="en-US"/>
        </w:rPr>
        <w:t xml:space="preserve">, tras la demolición de </w:t>
      </w:r>
      <w:r w:rsidR="005A7EB6" w:rsidRPr="00433857">
        <w:rPr>
          <w:rFonts w:eastAsia="Arial MT" w:cs="Arial"/>
          <w:lang w:eastAsia="en-US"/>
        </w:rPr>
        <w:t>su</w:t>
      </w:r>
      <w:r w:rsidR="006D5FBB" w:rsidRPr="00433857">
        <w:rPr>
          <w:rFonts w:eastAsia="Arial MT" w:cs="Arial"/>
          <w:lang w:eastAsia="en-US"/>
        </w:rPr>
        <w:t xml:space="preserve"> presa</w:t>
      </w:r>
      <w:r w:rsidR="005A7EB6" w:rsidRPr="00433857">
        <w:rPr>
          <w:rFonts w:eastAsia="Arial MT" w:cs="Arial"/>
          <w:lang w:eastAsia="en-US"/>
        </w:rPr>
        <w:t xml:space="preserve"> en el año 2022</w:t>
      </w:r>
      <w:r w:rsidR="006D5FBB" w:rsidRPr="00433857">
        <w:rPr>
          <w:rFonts w:eastAsia="Arial MT" w:cs="Arial"/>
          <w:lang w:eastAsia="en-US"/>
        </w:rPr>
        <w:t>, presenta fuertes erosiones por efecto de la estabilización del lecho del cauce, de manera que, se realizarán el siguiente tipo de protecciones, en función de las necesidades que se consideran:</w:t>
      </w:r>
    </w:p>
    <w:p w14:paraId="6C1BFAF4" w14:textId="77777777" w:rsidR="00B72768" w:rsidRPr="00433857" w:rsidRDefault="00B72768" w:rsidP="00B72768">
      <w:pPr>
        <w:pStyle w:val="Prrafodelista"/>
        <w:widowControl/>
        <w:autoSpaceDE w:val="0"/>
        <w:autoSpaceDN w:val="0"/>
        <w:adjustRightInd w:val="0"/>
        <w:rPr>
          <w:rFonts w:eastAsia="Arial MT" w:cs="Arial"/>
          <w:lang w:val="es-ES" w:eastAsia="en-US"/>
        </w:rPr>
      </w:pPr>
    </w:p>
    <w:p w14:paraId="0EEFFC51" w14:textId="347E9BDE" w:rsidR="006D5FBB" w:rsidRPr="00433857" w:rsidRDefault="006D5FBB" w:rsidP="00B72768">
      <w:pPr>
        <w:pStyle w:val="Prrafodelista"/>
        <w:numPr>
          <w:ilvl w:val="1"/>
          <w:numId w:val="39"/>
        </w:numPr>
        <w:autoSpaceDE w:val="0"/>
        <w:autoSpaceDN w:val="0"/>
        <w:spacing w:before="120"/>
        <w:ind w:right="991"/>
        <w:rPr>
          <w:rFonts w:eastAsia="Arial MT" w:cs="Arial"/>
          <w:lang w:eastAsia="en-US"/>
        </w:rPr>
      </w:pPr>
      <w:r w:rsidRPr="00433857">
        <w:rPr>
          <w:rFonts w:eastAsia="Arial MT" w:cs="Arial"/>
          <w:lang w:eastAsia="en-US"/>
        </w:rPr>
        <w:t>Protección mediante entramado de madera a una cara (</w:t>
      </w:r>
      <w:proofErr w:type="spellStart"/>
      <w:r w:rsidRPr="00433857">
        <w:rPr>
          <w:rFonts w:eastAsia="Arial MT" w:cs="Arial"/>
          <w:lang w:eastAsia="en-US"/>
        </w:rPr>
        <w:t>krainer</w:t>
      </w:r>
      <w:proofErr w:type="spellEnd"/>
      <w:r w:rsidRPr="00433857">
        <w:rPr>
          <w:rFonts w:eastAsia="Arial MT" w:cs="Arial"/>
          <w:lang w:eastAsia="en-US"/>
        </w:rPr>
        <w:t xml:space="preserve"> simple). </w:t>
      </w:r>
    </w:p>
    <w:p w14:paraId="25665267" w14:textId="0062208B" w:rsidR="006D5FBB" w:rsidRPr="00433857" w:rsidRDefault="006D5FBB" w:rsidP="00B72768">
      <w:pPr>
        <w:pStyle w:val="Prrafodelista"/>
        <w:numPr>
          <w:ilvl w:val="1"/>
          <w:numId w:val="39"/>
        </w:numPr>
        <w:autoSpaceDE w:val="0"/>
        <w:autoSpaceDN w:val="0"/>
        <w:spacing w:before="120"/>
        <w:ind w:right="-1"/>
        <w:rPr>
          <w:rFonts w:eastAsia="Arial MT" w:cs="Arial"/>
          <w:lang w:eastAsia="en-US"/>
        </w:rPr>
      </w:pPr>
      <w:r w:rsidRPr="00433857">
        <w:rPr>
          <w:rFonts w:eastAsia="Arial MT" w:cs="Arial"/>
          <w:lang w:eastAsia="en-US"/>
        </w:rPr>
        <w:t xml:space="preserve">Protección mediante escolleras hormigonadas, en aquellas zonas que se consideran más expuestas al envite de las aguas como es la desembocadura del barranco Las Huertas al río </w:t>
      </w:r>
      <w:proofErr w:type="spellStart"/>
      <w:r w:rsidRPr="00433857">
        <w:rPr>
          <w:rFonts w:eastAsia="Arial MT" w:cs="Arial"/>
          <w:lang w:eastAsia="en-US"/>
        </w:rPr>
        <w:t>Xabros</w:t>
      </w:r>
      <w:proofErr w:type="spellEnd"/>
      <w:r w:rsidRPr="00433857">
        <w:rPr>
          <w:rFonts w:eastAsia="Arial MT" w:cs="Arial"/>
          <w:lang w:eastAsia="en-US"/>
        </w:rPr>
        <w:t>.</w:t>
      </w:r>
    </w:p>
    <w:p w14:paraId="190A43B8" w14:textId="77777777" w:rsidR="00B76082" w:rsidRPr="00433857" w:rsidRDefault="00B76082" w:rsidP="00B76082">
      <w:pPr>
        <w:autoSpaceDE w:val="0"/>
        <w:autoSpaceDN w:val="0"/>
        <w:spacing w:before="120"/>
        <w:ind w:left="360" w:right="991"/>
        <w:jc w:val="left"/>
        <w:rPr>
          <w:rFonts w:eastAsia="Arial MT" w:cs="Arial"/>
          <w:lang w:val="es-ES" w:eastAsia="en-US"/>
        </w:rPr>
      </w:pPr>
    </w:p>
    <w:p w14:paraId="4115ADBE" w14:textId="1CA3B048" w:rsidR="00E678DE" w:rsidRPr="00433857" w:rsidRDefault="00B76082" w:rsidP="00721A27">
      <w:pPr>
        <w:pStyle w:val="Prrafodelista"/>
        <w:widowControl/>
        <w:numPr>
          <w:ilvl w:val="0"/>
          <w:numId w:val="39"/>
        </w:numPr>
        <w:autoSpaceDE w:val="0"/>
        <w:autoSpaceDN w:val="0"/>
        <w:adjustRightInd w:val="0"/>
        <w:rPr>
          <w:rFonts w:eastAsia="Arial MT" w:cs="Arial"/>
          <w:lang w:eastAsia="en-US"/>
        </w:rPr>
      </w:pPr>
      <w:r w:rsidRPr="00433857">
        <w:rPr>
          <w:rFonts w:eastAsia="Arial MT" w:cs="Arial"/>
          <w:lang w:eastAsia="en-US"/>
        </w:rPr>
        <w:t xml:space="preserve">Regularizado curso agua-márgenes río </w:t>
      </w:r>
      <w:proofErr w:type="spellStart"/>
      <w:r w:rsidRPr="00433857">
        <w:rPr>
          <w:rFonts w:eastAsia="Arial MT" w:cs="Arial"/>
          <w:lang w:eastAsia="en-US"/>
        </w:rPr>
        <w:t>Xabros</w:t>
      </w:r>
      <w:proofErr w:type="spellEnd"/>
      <w:r w:rsidR="00B72768" w:rsidRPr="00433857">
        <w:rPr>
          <w:rFonts w:eastAsia="Arial MT" w:cs="Arial"/>
          <w:lang w:eastAsia="en-US"/>
        </w:rPr>
        <w:t xml:space="preserve">. </w:t>
      </w:r>
      <w:r w:rsidR="006D5FBB" w:rsidRPr="00433857">
        <w:rPr>
          <w:rFonts w:eastAsia="Arial MT" w:cs="Arial"/>
          <w:lang w:eastAsia="en-US"/>
        </w:rPr>
        <w:t>Los trabajos de regularizado del cauce y márgenes consiste</w:t>
      </w:r>
      <w:r w:rsidR="00B72768" w:rsidRPr="00433857">
        <w:rPr>
          <w:rFonts w:eastAsia="Arial MT" w:cs="Arial"/>
          <w:lang w:eastAsia="en-US"/>
        </w:rPr>
        <w:t>n</w:t>
      </w:r>
      <w:r w:rsidR="006D5FBB" w:rsidRPr="00433857">
        <w:rPr>
          <w:rFonts w:eastAsia="Arial MT" w:cs="Arial"/>
          <w:lang w:eastAsia="en-US"/>
        </w:rPr>
        <w:t xml:space="preserve"> en las operaciones necesarias para conseguir la recuperación morfológica y granulométrica natural del cauce y márgenes del río tras las obras realizadas e incluso durante las mismas si fuera necesario.</w:t>
      </w:r>
      <w:r w:rsidR="00721A27" w:rsidRPr="00433857">
        <w:rPr>
          <w:rFonts w:eastAsia="Arial MT" w:cs="Arial"/>
          <w:lang w:eastAsia="en-US"/>
        </w:rPr>
        <w:t xml:space="preserve"> Se realizará</w:t>
      </w:r>
      <w:r w:rsidR="00B72768" w:rsidRPr="00433857">
        <w:rPr>
          <w:rFonts w:eastAsia="Arial MT" w:cs="Arial"/>
          <w:lang w:eastAsia="en-US"/>
        </w:rPr>
        <w:t>n</w:t>
      </w:r>
      <w:r w:rsidR="00721A27" w:rsidRPr="00433857">
        <w:rPr>
          <w:rFonts w:eastAsia="Arial MT" w:cs="Arial"/>
          <w:lang w:eastAsia="en-US"/>
        </w:rPr>
        <w:t xml:space="preserve"> preferentemente con el material existente en el cauce y aquel acopiado procedente de las obras y autorizados por la Dirección de obra, con el objeto de ser distribuidos y aportados regularizando con cierta horizontalidad el cauce, y/o realizando graveras artificiales, deflectores, frezaderos, etc</w:t>
      </w:r>
      <w:r w:rsidR="00B72768" w:rsidRPr="00433857">
        <w:rPr>
          <w:rFonts w:eastAsia="Arial MT" w:cs="Arial"/>
          <w:lang w:eastAsia="en-US"/>
        </w:rPr>
        <w:t>.</w:t>
      </w:r>
      <w:r w:rsidR="00721A27" w:rsidRPr="00433857">
        <w:rPr>
          <w:rFonts w:eastAsia="Arial MT" w:cs="Arial"/>
          <w:lang w:eastAsia="en-US"/>
        </w:rPr>
        <w:t xml:space="preserve">, y </w:t>
      </w:r>
      <w:proofErr w:type="spellStart"/>
      <w:r w:rsidR="00721A27" w:rsidRPr="00433857">
        <w:rPr>
          <w:rFonts w:eastAsia="Arial MT" w:cs="Arial"/>
          <w:lang w:eastAsia="en-US"/>
        </w:rPr>
        <w:t>reperfilando</w:t>
      </w:r>
      <w:proofErr w:type="spellEnd"/>
      <w:r w:rsidR="00721A27" w:rsidRPr="00433857">
        <w:rPr>
          <w:rFonts w:eastAsia="Arial MT" w:cs="Arial"/>
          <w:lang w:eastAsia="en-US"/>
        </w:rPr>
        <w:t xml:space="preserve"> las márgenes con pendientes que garanticen su estabilidad, evit</w:t>
      </w:r>
      <w:r w:rsidR="00DA064D" w:rsidRPr="00433857">
        <w:rPr>
          <w:rFonts w:eastAsia="Arial MT" w:cs="Arial"/>
          <w:lang w:eastAsia="en-US"/>
        </w:rPr>
        <w:t>ando daños a árboles existentes.</w:t>
      </w:r>
    </w:p>
    <w:p w14:paraId="329F03BD" w14:textId="4E7443F9" w:rsidR="00A42C5A" w:rsidRPr="00433857" w:rsidRDefault="00A42C5A" w:rsidP="00A42C5A">
      <w:pPr>
        <w:pStyle w:val="Default"/>
        <w:jc w:val="both"/>
        <w:rPr>
          <w:sz w:val="22"/>
          <w:szCs w:val="20"/>
        </w:rPr>
      </w:pPr>
    </w:p>
    <w:p w14:paraId="5FEF9C4B" w14:textId="168BEBEC" w:rsidR="009E6D32" w:rsidRPr="00433857" w:rsidRDefault="009E6D32" w:rsidP="009E6D32">
      <w:pPr>
        <w:widowControl/>
        <w:autoSpaceDE w:val="0"/>
        <w:autoSpaceDN w:val="0"/>
        <w:adjustRightInd w:val="0"/>
        <w:rPr>
          <w:rFonts w:cs="Arial"/>
          <w:color w:val="000000"/>
          <w:lang w:val="es-ES"/>
        </w:rPr>
      </w:pPr>
      <w:r w:rsidRPr="008870CE">
        <w:rPr>
          <w:rFonts w:cs="Arial"/>
          <w:color w:val="000000"/>
          <w:lang w:val="es-ES"/>
        </w:rPr>
        <w:t>El presente</w:t>
      </w:r>
      <w:r w:rsidR="00B76082" w:rsidRPr="008870CE">
        <w:rPr>
          <w:rFonts w:cs="Arial"/>
          <w:color w:val="000000"/>
          <w:lang w:val="es-ES"/>
        </w:rPr>
        <w:t xml:space="preserve"> contrato se financia con cargo</w:t>
      </w:r>
      <w:r w:rsidR="00B76082" w:rsidRPr="008870CE">
        <w:rPr>
          <w:rFonts w:cs="Arial"/>
          <w:color w:val="000000"/>
        </w:rPr>
        <w:t xml:space="preserve"> </w:t>
      </w:r>
      <w:r w:rsidR="0013622C">
        <w:rPr>
          <w:rFonts w:cs="Arial"/>
          <w:color w:val="000000"/>
        </w:rPr>
        <w:t xml:space="preserve">a la partida del Presupuestos de Gastos de 2026 </w:t>
      </w:r>
      <w:r w:rsidR="008870CE" w:rsidRPr="008870CE">
        <w:rPr>
          <w:rFonts w:cs="Arial"/>
          <w:color w:val="000000"/>
        </w:rPr>
        <w:t xml:space="preserve">equivalente </w:t>
      </w:r>
      <w:r w:rsidR="00B76082" w:rsidRPr="008870CE">
        <w:rPr>
          <w:rFonts w:cs="Arial"/>
          <w:color w:val="000000"/>
        </w:rPr>
        <w:t xml:space="preserve">a la partida </w:t>
      </w:r>
      <w:r w:rsidR="0013622C" w:rsidRPr="008870CE">
        <w:rPr>
          <w:rFonts w:cs="Arial"/>
          <w:color w:val="000000"/>
        </w:rPr>
        <w:t>del Presupuesto de Gastos de 2025</w:t>
      </w:r>
      <w:r w:rsidR="0013622C">
        <w:rPr>
          <w:rFonts w:cs="Arial"/>
          <w:color w:val="000000"/>
        </w:rPr>
        <w:t xml:space="preserve"> </w:t>
      </w:r>
      <w:r w:rsidR="00B76082" w:rsidRPr="008870CE">
        <w:rPr>
          <w:rFonts w:cs="Arial"/>
          <w:color w:val="000000"/>
        </w:rPr>
        <w:t>740003-74300-6019-452300.</w:t>
      </w:r>
      <w:r w:rsidR="00F84840" w:rsidRPr="008870CE">
        <w:rPr>
          <w:rFonts w:cs="Arial"/>
          <w:color w:val="000000"/>
        </w:rPr>
        <w:t xml:space="preserve"> (E)</w:t>
      </w:r>
      <w:r w:rsidR="00B76082" w:rsidRPr="008870CE">
        <w:rPr>
          <w:rFonts w:cs="Arial"/>
          <w:color w:val="000000"/>
        </w:rPr>
        <w:t xml:space="preserve"> Restauración de riberas de ríos y protección de ecosistemas</w:t>
      </w:r>
      <w:r w:rsidR="00B76082" w:rsidRPr="008870CE">
        <w:rPr>
          <w:rFonts w:cs="Arial"/>
          <w:color w:val="000000"/>
          <w:lang w:val="es-ES"/>
        </w:rPr>
        <w:t>.</w:t>
      </w:r>
      <w:r w:rsidRPr="00433857">
        <w:rPr>
          <w:rFonts w:cs="Arial"/>
          <w:color w:val="000000"/>
          <w:lang w:val="es-ES"/>
        </w:rPr>
        <w:t xml:space="preserve"> </w:t>
      </w:r>
    </w:p>
    <w:p w14:paraId="0565224E" w14:textId="77777777" w:rsidR="001E5464" w:rsidRPr="00433857" w:rsidRDefault="001E5464" w:rsidP="00B76082">
      <w:pPr>
        <w:widowControl/>
        <w:autoSpaceDE w:val="0"/>
        <w:autoSpaceDN w:val="0"/>
        <w:adjustRightInd w:val="0"/>
        <w:rPr>
          <w:rFonts w:cs="Arial"/>
          <w:color w:val="000000"/>
          <w:lang w:val="es-ES"/>
        </w:rPr>
      </w:pPr>
    </w:p>
    <w:p w14:paraId="054B3406" w14:textId="0C5506D9" w:rsidR="00AA6FD8" w:rsidRPr="00433857" w:rsidRDefault="001E5464" w:rsidP="00B76082">
      <w:pPr>
        <w:widowControl/>
        <w:autoSpaceDE w:val="0"/>
        <w:autoSpaceDN w:val="0"/>
        <w:adjustRightInd w:val="0"/>
        <w:rPr>
          <w:rFonts w:cs="Arial"/>
          <w:color w:val="000000"/>
          <w:lang w:val="es-ES"/>
        </w:rPr>
      </w:pPr>
      <w:r w:rsidRPr="00433857">
        <w:t>La Inversión no tiene asociada una etiqueta digital.</w:t>
      </w:r>
      <w:r w:rsidR="0093010C" w:rsidRPr="00433857">
        <w:rPr>
          <w:rFonts w:cs="Arial"/>
          <w:color w:val="000000"/>
          <w:lang w:val="es-ES"/>
        </w:rPr>
        <w:t xml:space="preserve"> </w:t>
      </w:r>
    </w:p>
    <w:p w14:paraId="1B57E6BD" w14:textId="77777777" w:rsidR="00F05588" w:rsidRPr="00433857" w:rsidRDefault="00F05588" w:rsidP="00A42C5A">
      <w:pPr>
        <w:pStyle w:val="Default"/>
        <w:jc w:val="both"/>
        <w:rPr>
          <w:sz w:val="22"/>
          <w:szCs w:val="20"/>
        </w:rPr>
      </w:pPr>
    </w:p>
    <w:p w14:paraId="4BFB160F" w14:textId="2C779B32" w:rsidR="0093010C" w:rsidRPr="00433857" w:rsidRDefault="0093010C" w:rsidP="00A42C5A">
      <w:pPr>
        <w:pStyle w:val="Default"/>
        <w:jc w:val="both"/>
        <w:rPr>
          <w:sz w:val="22"/>
          <w:szCs w:val="20"/>
        </w:rPr>
      </w:pPr>
      <w:r w:rsidRPr="00433857">
        <w:rPr>
          <w:sz w:val="22"/>
          <w:szCs w:val="20"/>
        </w:rPr>
        <w:t>CPV: 45454100- Trabajos de restauración.</w:t>
      </w:r>
    </w:p>
    <w:p w14:paraId="31176B13" w14:textId="77777777" w:rsidR="009955F0" w:rsidRPr="00433857" w:rsidRDefault="009955F0" w:rsidP="00A42C5A">
      <w:pPr>
        <w:pStyle w:val="Default"/>
        <w:jc w:val="both"/>
        <w:rPr>
          <w:sz w:val="22"/>
          <w:szCs w:val="20"/>
        </w:rPr>
      </w:pPr>
    </w:p>
    <w:p w14:paraId="6D2CA8E5" w14:textId="63422F1E" w:rsidR="001263E1" w:rsidRPr="00433857" w:rsidRDefault="001263E1" w:rsidP="00A42C5A">
      <w:pPr>
        <w:pStyle w:val="Default"/>
        <w:jc w:val="both"/>
        <w:rPr>
          <w:sz w:val="22"/>
          <w:szCs w:val="20"/>
        </w:rPr>
      </w:pPr>
    </w:p>
    <w:p w14:paraId="65583D98" w14:textId="77777777" w:rsidR="001263E1" w:rsidRPr="00433857" w:rsidRDefault="001263E1" w:rsidP="003637F7">
      <w:pPr>
        <w:pStyle w:val="Ttulo1"/>
        <w:numPr>
          <w:ilvl w:val="1"/>
          <w:numId w:val="3"/>
        </w:numPr>
        <w:ind w:hanging="76"/>
        <w:rPr>
          <w:sz w:val="22"/>
          <w:lang w:val="es-ES"/>
        </w:rPr>
      </w:pPr>
      <w:bookmarkStart w:id="2" w:name="_Toc176767165"/>
      <w:r w:rsidRPr="00433857">
        <w:rPr>
          <w:sz w:val="22"/>
          <w:lang w:val="es-ES"/>
        </w:rPr>
        <w:t>D</w:t>
      </w:r>
      <w:r w:rsidR="0087683E" w:rsidRPr="00433857">
        <w:rPr>
          <w:sz w:val="22"/>
          <w:lang w:val="es-ES"/>
        </w:rPr>
        <w:t>ivisión en lotes y limitaciones en la adjudicación de lotes</w:t>
      </w:r>
      <w:bookmarkEnd w:id="2"/>
    </w:p>
    <w:p w14:paraId="053FD959" w14:textId="77777777" w:rsidR="001263E1" w:rsidRPr="001263E1" w:rsidRDefault="001263E1" w:rsidP="001263E1">
      <w:pPr>
        <w:rPr>
          <w:lang w:val="es-ES"/>
        </w:rPr>
      </w:pPr>
    </w:p>
    <w:p w14:paraId="7D81D8BC" w14:textId="0EF917E5" w:rsidR="001263E1" w:rsidRPr="00433857" w:rsidRDefault="001263E1" w:rsidP="001263E1">
      <w:pPr>
        <w:overflowPunct w:val="0"/>
        <w:rPr>
          <w:rFonts w:cs="Arial"/>
          <w:color w:val="000000"/>
          <w:lang w:val="es-ES"/>
        </w:rPr>
      </w:pPr>
      <w:bookmarkStart w:id="3" w:name="Ar.41"/>
      <w:bookmarkEnd w:id="3"/>
      <w:r w:rsidRPr="00433857">
        <w:rPr>
          <w:rFonts w:cs="Arial"/>
          <w:color w:val="000000"/>
          <w:lang w:val="es-ES"/>
        </w:rPr>
        <w:t xml:space="preserve">En consonancia con lo previsto en el artículo 41.1. de la Ley Foral 2/2018, de 13 de abril, de Contratos Públicos, </w:t>
      </w:r>
      <w:r w:rsidRPr="00433857">
        <w:rPr>
          <w:color w:val="000000"/>
          <w:lang w:val="es-ES"/>
        </w:rPr>
        <w:t xml:space="preserve">(en adelante, LFCP), </w:t>
      </w:r>
      <w:r w:rsidRPr="00433857">
        <w:rPr>
          <w:rFonts w:cs="Arial"/>
          <w:color w:val="000000"/>
          <w:lang w:val="es-ES"/>
        </w:rPr>
        <w:t>el órgano de contratación ha determinado que no procede la división en lotes del objeto del contrato toda vez que la realización independiente de las diversas prestaciones comprendidas en el objeto del mismo pudiera dificultar la correcta ejecución de la obra desde el punto de vista técnico.</w:t>
      </w:r>
    </w:p>
    <w:p w14:paraId="0516760A" w14:textId="77777777" w:rsidR="001E5464" w:rsidRPr="00433857" w:rsidRDefault="001E5464" w:rsidP="001263E1">
      <w:pPr>
        <w:overflowPunct w:val="0"/>
        <w:rPr>
          <w:rFonts w:cs="Arial"/>
          <w:color w:val="000000"/>
          <w:lang w:val="es-ES"/>
        </w:rPr>
      </w:pPr>
    </w:p>
    <w:p w14:paraId="2574CF56" w14:textId="77777777" w:rsidR="001263E1" w:rsidRPr="00433857" w:rsidRDefault="001263E1" w:rsidP="003637F7">
      <w:pPr>
        <w:pStyle w:val="Ttulo1"/>
        <w:numPr>
          <w:ilvl w:val="1"/>
          <w:numId w:val="3"/>
        </w:numPr>
        <w:ind w:hanging="76"/>
        <w:rPr>
          <w:sz w:val="22"/>
          <w:lang w:val="es-ES"/>
        </w:rPr>
      </w:pPr>
      <w:bookmarkStart w:id="4" w:name="_Toc176767166"/>
      <w:r w:rsidRPr="00433857">
        <w:rPr>
          <w:sz w:val="22"/>
          <w:lang w:val="es-ES"/>
        </w:rPr>
        <w:t>R</w:t>
      </w:r>
      <w:r w:rsidR="0087683E" w:rsidRPr="00433857">
        <w:rPr>
          <w:sz w:val="22"/>
          <w:lang w:val="es-ES"/>
        </w:rPr>
        <w:t>eserva de lotes</w:t>
      </w:r>
      <w:bookmarkEnd w:id="4"/>
    </w:p>
    <w:p w14:paraId="0D42CD2B" w14:textId="77777777" w:rsidR="0087683E" w:rsidRPr="0087683E" w:rsidRDefault="0087683E" w:rsidP="0087683E">
      <w:pPr>
        <w:rPr>
          <w:lang w:val="es-ES"/>
        </w:rPr>
      </w:pPr>
    </w:p>
    <w:p w14:paraId="56C5A391" w14:textId="14CDEB51" w:rsidR="001263E1" w:rsidRPr="00433857" w:rsidRDefault="001263E1" w:rsidP="00A42C5A">
      <w:pPr>
        <w:pStyle w:val="Default"/>
        <w:jc w:val="both"/>
        <w:rPr>
          <w:sz w:val="22"/>
          <w:szCs w:val="20"/>
        </w:rPr>
      </w:pPr>
      <w:r w:rsidRPr="00433857">
        <w:rPr>
          <w:sz w:val="22"/>
          <w:szCs w:val="20"/>
        </w:rPr>
        <w:t xml:space="preserve">Asimismo, esta contratación no se califica como un “contrato reservado por motivos sociales” a la participación de Centros </w:t>
      </w:r>
      <w:r w:rsidR="002E74BB" w:rsidRPr="00433857">
        <w:rPr>
          <w:sz w:val="22"/>
          <w:szCs w:val="20"/>
        </w:rPr>
        <w:t>E</w:t>
      </w:r>
      <w:r w:rsidRPr="00433857">
        <w:rPr>
          <w:sz w:val="22"/>
          <w:szCs w:val="20"/>
        </w:rPr>
        <w:t xml:space="preserve">speciales de </w:t>
      </w:r>
      <w:r w:rsidR="002E74BB" w:rsidRPr="00433857">
        <w:rPr>
          <w:sz w:val="22"/>
          <w:szCs w:val="20"/>
        </w:rPr>
        <w:t>E</w:t>
      </w:r>
      <w:r w:rsidRPr="00433857">
        <w:rPr>
          <w:sz w:val="22"/>
          <w:szCs w:val="20"/>
        </w:rPr>
        <w:t>mpleo sin ánimo de lucro, Centros Especiales de Empleo de iniciativa social o Empresas de Inserción del artículo 36 de la LFCP, justificando tal decisión en la especificidad y complejidad técnica de los trabajos a llevar a cabo en las obras objeto del contrato, no conociéndose centros especiales de empleo para estos tipos de trabajos tan específicos que incluya maquinaria y experiencia en este tipo de trabajos.</w:t>
      </w:r>
    </w:p>
    <w:p w14:paraId="7720CD4F" w14:textId="77777777" w:rsidR="001263E1" w:rsidRPr="00433857" w:rsidRDefault="001263E1" w:rsidP="00A42C5A">
      <w:pPr>
        <w:pStyle w:val="Default"/>
        <w:jc w:val="both"/>
        <w:rPr>
          <w:sz w:val="22"/>
          <w:szCs w:val="20"/>
        </w:rPr>
      </w:pPr>
    </w:p>
    <w:p w14:paraId="40715585" w14:textId="77777777" w:rsidR="00DF6DF3" w:rsidRPr="00433857" w:rsidRDefault="00DF6DF3" w:rsidP="00A42C5A">
      <w:pPr>
        <w:pStyle w:val="Default"/>
        <w:jc w:val="both"/>
        <w:rPr>
          <w:sz w:val="22"/>
          <w:szCs w:val="20"/>
        </w:rPr>
      </w:pPr>
    </w:p>
    <w:p w14:paraId="56EAB90A" w14:textId="77777777" w:rsidR="001263E1" w:rsidRPr="00433857" w:rsidRDefault="001263E1" w:rsidP="003637F7">
      <w:pPr>
        <w:pStyle w:val="Ttulo1"/>
        <w:numPr>
          <w:ilvl w:val="0"/>
          <w:numId w:val="3"/>
        </w:numPr>
        <w:rPr>
          <w:sz w:val="22"/>
          <w:lang w:val="es-ES"/>
        </w:rPr>
      </w:pPr>
      <w:bookmarkStart w:id="5" w:name="_Toc80776112"/>
      <w:bookmarkStart w:id="6" w:name="_Toc112748397"/>
      <w:bookmarkStart w:id="7" w:name="_Toc176767167"/>
      <w:r w:rsidRPr="00433857">
        <w:rPr>
          <w:sz w:val="22"/>
          <w:lang w:val="es-ES"/>
        </w:rPr>
        <w:t>RÉGIMEN JURÍDICO</w:t>
      </w:r>
      <w:bookmarkEnd w:id="5"/>
      <w:bookmarkEnd w:id="6"/>
      <w:bookmarkEnd w:id="7"/>
      <w:r w:rsidRPr="00433857">
        <w:rPr>
          <w:sz w:val="22"/>
          <w:lang w:val="es-ES"/>
        </w:rPr>
        <w:t xml:space="preserve"> </w:t>
      </w:r>
    </w:p>
    <w:p w14:paraId="05C999CA" w14:textId="77777777" w:rsidR="001263E1" w:rsidRPr="00433857" w:rsidRDefault="001263E1" w:rsidP="001263E1">
      <w:pPr>
        <w:widowControl/>
        <w:autoSpaceDE w:val="0"/>
        <w:autoSpaceDN w:val="0"/>
        <w:adjustRightInd w:val="0"/>
        <w:jc w:val="left"/>
        <w:rPr>
          <w:rFonts w:cs="Arial"/>
          <w:color w:val="000000"/>
          <w:lang w:val="es-ES"/>
        </w:rPr>
      </w:pPr>
    </w:p>
    <w:p w14:paraId="221D961A" w14:textId="77777777" w:rsidR="005D2E84" w:rsidRPr="00433857" w:rsidRDefault="005D2E84" w:rsidP="005D2E84">
      <w:pPr>
        <w:overflowPunct w:val="0"/>
        <w:rPr>
          <w:rFonts w:cs="Arial"/>
          <w:color w:val="000000"/>
          <w:lang w:val="es-ES"/>
        </w:rPr>
      </w:pPr>
      <w:r w:rsidRPr="00433857">
        <w:rPr>
          <w:rFonts w:cs="Arial"/>
          <w:color w:val="000000"/>
          <w:lang w:val="es-ES"/>
        </w:rPr>
        <w:t xml:space="preserve">El presente Pliego regula los aspectos jurídicos, administrativos y económicos que regirán la adjudicación y ejecución de los contratos. </w:t>
      </w:r>
    </w:p>
    <w:p w14:paraId="6414345E" w14:textId="77777777" w:rsidR="005D2E84" w:rsidRPr="00433857" w:rsidRDefault="005D2E84" w:rsidP="005D2E84">
      <w:pPr>
        <w:overflowPunct w:val="0"/>
        <w:rPr>
          <w:rFonts w:cs="Arial"/>
          <w:color w:val="000000"/>
          <w:lang w:val="es-ES"/>
        </w:rPr>
      </w:pPr>
    </w:p>
    <w:p w14:paraId="7629DA94" w14:textId="77777777" w:rsidR="005D2E84" w:rsidRPr="00433857" w:rsidRDefault="005D2E84" w:rsidP="009D1AC4">
      <w:pPr>
        <w:tabs>
          <w:tab w:val="left" w:pos="5596"/>
        </w:tabs>
        <w:overflowPunct w:val="0"/>
        <w:rPr>
          <w:rFonts w:cs="Arial"/>
          <w:color w:val="000000"/>
          <w:lang w:val="es-ES"/>
        </w:rPr>
      </w:pPr>
      <w:r w:rsidRPr="00433857">
        <w:rPr>
          <w:rFonts w:cs="Arial"/>
          <w:color w:val="000000"/>
          <w:lang w:val="es-ES"/>
        </w:rPr>
        <w:t>En lo no previsto en el presente Pliego, serán de aplicación las disposiciones comunes, y las específicas de los contratos de obra, establecidas en la Ley Foral 2/2018, de 13 de abril, de Contratos Públicos.</w:t>
      </w:r>
    </w:p>
    <w:p w14:paraId="3EB35734" w14:textId="77777777" w:rsidR="005D2E84" w:rsidRPr="00433857" w:rsidRDefault="005D2E84" w:rsidP="001263E1">
      <w:pPr>
        <w:widowControl/>
        <w:autoSpaceDE w:val="0"/>
        <w:autoSpaceDN w:val="0"/>
        <w:adjustRightInd w:val="0"/>
        <w:rPr>
          <w:rFonts w:cs="Arial"/>
          <w:color w:val="000000"/>
          <w:lang w:val="es-ES"/>
        </w:rPr>
      </w:pPr>
    </w:p>
    <w:p w14:paraId="01252E0D" w14:textId="77777777" w:rsidR="001263E1" w:rsidRPr="00433857" w:rsidRDefault="001263E1" w:rsidP="001263E1">
      <w:pPr>
        <w:widowControl/>
        <w:autoSpaceDE w:val="0"/>
        <w:autoSpaceDN w:val="0"/>
        <w:adjustRightInd w:val="0"/>
        <w:rPr>
          <w:rFonts w:cs="Arial"/>
          <w:color w:val="000000"/>
          <w:lang w:val="es-ES"/>
        </w:rPr>
      </w:pPr>
      <w:r w:rsidRPr="00433857">
        <w:rPr>
          <w:rFonts w:cs="Arial"/>
          <w:color w:val="000000"/>
          <w:lang w:val="es-ES"/>
        </w:rPr>
        <w:t>Este contrato tiene carácter administrativo y, según el artículo 34.1 de la LFCP, se rige en cuanto a su preparación, adjudicación, efectos y extinción, por la citada Ley Foral y sus disposiciones reglamentarias y, supletoriamente, por las restantes normas de derecho administrativo y, en su defecto, por las normas de derecho privado.</w:t>
      </w:r>
    </w:p>
    <w:p w14:paraId="0A645921" w14:textId="77777777" w:rsidR="001263E1" w:rsidRPr="00433857" w:rsidRDefault="001263E1" w:rsidP="001263E1">
      <w:pPr>
        <w:widowControl/>
        <w:autoSpaceDE w:val="0"/>
        <w:autoSpaceDN w:val="0"/>
        <w:adjustRightInd w:val="0"/>
        <w:rPr>
          <w:rFonts w:cs="Arial"/>
          <w:color w:val="000000"/>
          <w:lang w:val="es-ES"/>
        </w:rPr>
      </w:pPr>
    </w:p>
    <w:p w14:paraId="46BC0781" w14:textId="65E0D514" w:rsidR="001263E1" w:rsidRPr="00433857" w:rsidRDefault="001263E1" w:rsidP="001263E1">
      <w:pPr>
        <w:widowControl/>
        <w:autoSpaceDE w:val="0"/>
        <w:autoSpaceDN w:val="0"/>
        <w:adjustRightInd w:val="0"/>
        <w:rPr>
          <w:rFonts w:cs="Arial"/>
          <w:color w:val="000000"/>
          <w:lang w:val="es-ES"/>
        </w:rPr>
      </w:pPr>
      <w:r w:rsidRPr="00433857">
        <w:rPr>
          <w:rFonts w:cs="Arial"/>
          <w:color w:val="000000"/>
          <w:lang w:val="es-ES"/>
        </w:rPr>
        <w:t>El órgano de contratación ostenta la prerrogativa de interpretar el contrato, resolver las dudas que ofrezca su cumplimiento, acordar su resolución y determinar los efectos de ésta. Los acuerdos adoptados en el uso de estas prerrogativas podrán ser objeto de reclamación o recurso de conformidad con lo dispuesto en la LFCP y las restantes normas de derecho administrativo.</w:t>
      </w:r>
    </w:p>
    <w:p w14:paraId="3678ADE7" w14:textId="77777777" w:rsidR="001263E1" w:rsidRPr="00433857" w:rsidRDefault="001263E1" w:rsidP="001263E1">
      <w:pPr>
        <w:widowControl/>
        <w:autoSpaceDE w:val="0"/>
        <w:autoSpaceDN w:val="0"/>
        <w:adjustRightInd w:val="0"/>
        <w:rPr>
          <w:rFonts w:cs="Arial"/>
          <w:color w:val="000000"/>
          <w:lang w:val="es-ES"/>
        </w:rPr>
      </w:pPr>
    </w:p>
    <w:p w14:paraId="4EB44465" w14:textId="77777777" w:rsidR="001263E1" w:rsidRPr="00433857" w:rsidRDefault="001263E1" w:rsidP="001263E1">
      <w:pPr>
        <w:widowControl/>
        <w:autoSpaceDE w:val="0"/>
        <w:autoSpaceDN w:val="0"/>
        <w:adjustRightInd w:val="0"/>
        <w:rPr>
          <w:rFonts w:cs="Arial"/>
          <w:color w:val="000000"/>
          <w:lang w:val="es-ES"/>
        </w:rPr>
      </w:pPr>
      <w:r w:rsidRPr="00433857">
        <w:rPr>
          <w:rFonts w:cs="Arial"/>
          <w:color w:val="000000"/>
          <w:lang w:val="es-ES"/>
        </w:rPr>
        <w:t xml:space="preserve">Las partes contratantes quedan sometidas a lo establecido en el presente pliego regulador de la contratación y sus anexos, a lo dispuesto en la LFCP, así como a toda la normativa relacionada que resulte de aplicación en cada caso. </w:t>
      </w:r>
    </w:p>
    <w:p w14:paraId="74B0A97C" w14:textId="77777777" w:rsidR="001263E1" w:rsidRPr="00433857" w:rsidRDefault="001263E1" w:rsidP="001263E1">
      <w:pPr>
        <w:widowControl/>
        <w:autoSpaceDE w:val="0"/>
        <w:autoSpaceDN w:val="0"/>
        <w:adjustRightInd w:val="0"/>
        <w:rPr>
          <w:rFonts w:cs="Arial"/>
          <w:color w:val="000000"/>
          <w:lang w:val="es-ES"/>
        </w:rPr>
      </w:pPr>
    </w:p>
    <w:p w14:paraId="3862EF3C" w14:textId="4791CCE0" w:rsidR="001263E1" w:rsidRPr="00433857" w:rsidRDefault="001263E1" w:rsidP="001263E1">
      <w:pPr>
        <w:widowControl/>
        <w:autoSpaceDE w:val="0"/>
        <w:autoSpaceDN w:val="0"/>
        <w:adjustRightInd w:val="0"/>
        <w:rPr>
          <w:rFonts w:cs="Arial"/>
          <w:color w:val="000000"/>
          <w:lang w:val="es-ES"/>
        </w:rPr>
      </w:pPr>
      <w:r w:rsidRPr="00433857">
        <w:rPr>
          <w:rFonts w:cs="Arial"/>
          <w:color w:val="000000"/>
          <w:lang w:val="es-ES"/>
        </w:rPr>
        <w:t>El desconocimiento de las condiciones particulares del contrato en cualquiera de sus términos, de los documentos anexos o de las bases y normas de toda índole promulgadas por el órgano de contratación que puedan tener aplicación en la ejecución de lo pactado, no eximirá a la adjudicataria de la obligación de su cumplimiento.</w:t>
      </w:r>
    </w:p>
    <w:p w14:paraId="39BD2051" w14:textId="55ACE743" w:rsidR="00126678" w:rsidRDefault="00126678" w:rsidP="00A42C5A">
      <w:pPr>
        <w:pStyle w:val="Default"/>
        <w:jc w:val="both"/>
        <w:rPr>
          <w:sz w:val="22"/>
          <w:szCs w:val="20"/>
        </w:rPr>
      </w:pPr>
    </w:p>
    <w:p w14:paraId="6530DB3E" w14:textId="77777777" w:rsidR="009F5724" w:rsidRPr="00433857" w:rsidRDefault="009F5724" w:rsidP="00A42C5A">
      <w:pPr>
        <w:pStyle w:val="Default"/>
        <w:jc w:val="both"/>
        <w:rPr>
          <w:sz w:val="22"/>
          <w:szCs w:val="20"/>
        </w:rPr>
      </w:pPr>
    </w:p>
    <w:p w14:paraId="2999AE70" w14:textId="77777777" w:rsidR="00A42C5A" w:rsidRPr="00433857" w:rsidRDefault="00A42C5A" w:rsidP="003637F7">
      <w:pPr>
        <w:pStyle w:val="Ttulo1"/>
        <w:numPr>
          <w:ilvl w:val="0"/>
          <w:numId w:val="3"/>
        </w:numPr>
        <w:rPr>
          <w:sz w:val="22"/>
        </w:rPr>
      </w:pPr>
      <w:bookmarkStart w:id="8" w:name="_Toc176767168"/>
      <w:r w:rsidRPr="00433857">
        <w:rPr>
          <w:sz w:val="22"/>
        </w:rPr>
        <w:t>ÓRGANO DE CONTRATACIÓN</w:t>
      </w:r>
      <w:bookmarkEnd w:id="8"/>
      <w:r w:rsidRPr="00433857">
        <w:rPr>
          <w:sz w:val="22"/>
        </w:rPr>
        <w:t xml:space="preserve"> </w:t>
      </w:r>
    </w:p>
    <w:p w14:paraId="07C5D53C" w14:textId="77777777" w:rsidR="005B49BD" w:rsidRPr="005B49BD" w:rsidRDefault="005B49BD" w:rsidP="005B49BD"/>
    <w:p w14:paraId="4B920A68" w14:textId="77777777" w:rsidR="00A35066" w:rsidRPr="00433857" w:rsidRDefault="00A42C5A" w:rsidP="00A42C5A">
      <w:pPr>
        <w:pStyle w:val="Default"/>
        <w:jc w:val="both"/>
        <w:rPr>
          <w:sz w:val="22"/>
          <w:szCs w:val="20"/>
        </w:rPr>
      </w:pPr>
      <w:r w:rsidRPr="00433857">
        <w:rPr>
          <w:sz w:val="22"/>
          <w:szCs w:val="20"/>
        </w:rPr>
        <w:t>El poder adjudicador en la presente licitación es la Administración de la Comunidad Foral de Navarra, siendo el órgano de contratación</w:t>
      </w:r>
      <w:r w:rsidR="007349CD" w:rsidRPr="00433857">
        <w:rPr>
          <w:sz w:val="22"/>
          <w:szCs w:val="20"/>
        </w:rPr>
        <w:t xml:space="preserve"> la Directora</w:t>
      </w:r>
      <w:r w:rsidR="00E062F2" w:rsidRPr="00433857">
        <w:rPr>
          <w:sz w:val="22"/>
          <w:szCs w:val="20"/>
        </w:rPr>
        <w:t xml:space="preserve"> </w:t>
      </w:r>
      <w:r w:rsidRPr="00433857">
        <w:rPr>
          <w:sz w:val="22"/>
          <w:szCs w:val="20"/>
        </w:rPr>
        <w:t xml:space="preserve">General de </w:t>
      </w:r>
      <w:r w:rsidR="007A5188" w:rsidRPr="00433857">
        <w:rPr>
          <w:sz w:val="22"/>
          <w:szCs w:val="20"/>
        </w:rPr>
        <w:t>Medio Ambiente</w:t>
      </w:r>
      <w:r w:rsidRPr="00433857">
        <w:rPr>
          <w:sz w:val="22"/>
          <w:szCs w:val="20"/>
        </w:rPr>
        <w:t>, en virtud de la</w:t>
      </w:r>
      <w:r w:rsidR="007A5188" w:rsidRPr="00433857">
        <w:rPr>
          <w:sz w:val="22"/>
          <w:szCs w:val="20"/>
        </w:rPr>
        <w:t xml:space="preserve">s </w:t>
      </w:r>
      <w:r w:rsidRPr="00433857">
        <w:rPr>
          <w:sz w:val="22"/>
          <w:szCs w:val="20"/>
        </w:rPr>
        <w:t xml:space="preserve">competencias </w:t>
      </w:r>
      <w:r w:rsidR="00001E81" w:rsidRPr="00433857">
        <w:rPr>
          <w:sz w:val="22"/>
          <w:szCs w:val="20"/>
        </w:rPr>
        <w:t xml:space="preserve">establecida </w:t>
      </w:r>
      <w:r w:rsidR="007A5188" w:rsidRPr="00433857">
        <w:rPr>
          <w:sz w:val="22"/>
          <w:szCs w:val="20"/>
        </w:rPr>
        <w:t>en el Decreto Foral 255/2023, de 15 de noviembre, por la que se establ</w:t>
      </w:r>
      <w:r w:rsidR="001A4154" w:rsidRPr="00433857">
        <w:rPr>
          <w:sz w:val="22"/>
          <w:szCs w:val="20"/>
        </w:rPr>
        <w:t>ece la estructura orgánica del D</w:t>
      </w:r>
      <w:r w:rsidR="007A5188" w:rsidRPr="00433857">
        <w:rPr>
          <w:sz w:val="22"/>
          <w:szCs w:val="20"/>
        </w:rPr>
        <w:t>epartamento de Desarrollo Rural y Medio Ambiente.</w:t>
      </w:r>
    </w:p>
    <w:p w14:paraId="3CA606AE" w14:textId="77777777" w:rsidR="007A5188" w:rsidRPr="00433857" w:rsidRDefault="007A5188" w:rsidP="00A42C5A">
      <w:pPr>
        <w:pStyle w:val="Default"/>
        <w:jc w:val="both"/>
        <w:rPr>
          <w:sz w:val="22"/>
          <w:szCs w:val="20"/>
          <w:lang w:val="es-ES_tradnl"/>
        </w:rPr>
      </w:pPr>
    </w:p>
    <w:p w14:paraId="485B2551" w14:textId="77777777" w:rsidR="00A42C5A" w:rsidRPr="00433857" w:rsidRDefault="00A42C5A" w:rsidP="00A42C5A">
      <w:pPr>
        <w:pStyle w:val="Default"/>
        <w:jc w:val="both"/>
        <w:rPr>
          <w:sz w:val="22"/>
          <w:szCs w:val="20"/>
        </w:rPr>
      </w:pPr>
    </w:p>
    <w:p w14:paraId="6BB361AD" w14:textId="77777777" w:rsidR="0087683E" w:rsidRPr="00433857" w:rsidRDefault="0087683E" w:rsidP="003637F7">
      <w:pPr>
        <w:pStyle w:val="Ttulo1"/>
        <w:numPr>
          <w:ilvl w:val="0"/>
          <w:numId w:val="3"/>
        </w:numPr>
        <w:rPr>
          <w:sz w:val="22"/>
          <w:lang w:val="es-ES"/>
        </w:rPr>
      </w:pPr>
      <w:bookmarkStart w:id="9" w:name="_Toc176767169"/>
      <w:r w:rsidRPr="00433857">
        <w:rPr>
          <w:sz w:val="22"/>
          <w:lang w:val="es-ES"/>
        </w:rPr>
        <w:t>UNIDAD GESTORA</w:t>
      </w:r>
      <w:bookmarkEnd w:id="9"/>
    </w:p>
    <w:p w14:paraId="5BB70E1A" w14:textId="77777777" w:rsidR="0087683E" w:rsidRDefault="0087683E" w:rsidP="0087683E">
      <w:pPr>
        <w:rPr>
          <w:lang w:val="es-ES"/>
        </w:rPr>
      </w:pPr>
    </w:p>
    <w:p w14:paraId="18A4D6C9" w14:textId="64590C94" w:rsidR="0087683E" w:rsidRPr="00433857" w:rsidRDefault="0087683E" w:rsidP="0087683E">
      <w:pPr>
        <w:pStyle w:val="Default"/>
        <w:jc w:val="both"/>
        <w:rPr>
          <w:sz w:val="22"/>
          <w:szCs w:val="20"/>
        </w:rPr>
      </w:pPr>
      <w:r w:rsidRPr="00433857">
        <w:rPr>
          <w:sz w:val="22"/>
          <w:szCs w:val="20"/>
          <w:lang w:val="es-ES_tradnl"/>
        </w:rPr>
        <w:t>La preparación del contrato se desarrollará bajo el control y responsabilidad del Servicio de Oficina de Cambio Climático</w:t>
      </w:r>
      <w:r w:rsidR="00B72768" w:rsidRPr="00433857">
        <w:rPr>
          <w:sz w:val="22"/>
          <w:szCs w:val="20"/>
          <w:lang w:val="es-ES_tradnl"/>
        </w:rPr>
        <w:t xml:space="preserve"> de Navarra</w:t>
      </w:r>
      <w:r w:rsidRPr="00433857">
        <w:rPr>
          <w:sz w:val="22"/>
          <w:szCs w:val="20"/>
          <w:lang w:val="es-ES_tradnl"/>
        </w:rPr>
        <w:t>, que será la unidad gestora del contrato.</w:t>
      </w:r>
    </w:p>
    <w:p w14:paraId="06D0A09C" w14:textId="77777777" w:rsidR="0087683E" w:rsidRDefault="0087683E" w:rsidP="0087683E">
      <w:pPr>
        <w:rPr>
          <w:lang w:val="es-ES"/>
        </w:rPr>
      </w:pPr>
    </w:p>
    <w:p w14:paraId="0CAE2E02" w14:textId="77777777" w:rsidR="00DF6DF3" w:rsidRPr="0087683E" w:rsidRDefault="00DF6DF3" w:rsidP="0087683E">
      <w:pPr>
        <w:rPr>
          <w:lang w:val="es-ES"/>
        </w:rPr>
      </w:pPr>
    </w:p>
    <w:p w14:paraId="1127B216" w14:textId="4ED90665" w:rsidR="00001E81" w:rsidRPr="00433857" w:rsidRDefault="0087683E" w:rsidP="003637F7">
      <w:pPr>
        <w:pStyle w:val="Ttulo1"/>
        <w:numPr>
          <w:ilvl w:val="0"/>
          <w:numId w:val="3"/>
        </w:numPr>
        <w:rPr>
          <w:sz w:val="22"/>
          <w:lang w:val="es-ES"/>
        </w:rPr>
      </w:pPr>
      <w:bookmarkStart w:id="10" w:name="_Toc176767170"/>
      <w:r w:rsidRPr="00433857">
        <w:rPr>
          <w:sz w:val="22"/>
          <w:lang w:val="es-ES"/>
        </w:rPr>
        <w:t>DURACIÓN</w:t>
      </w:r>
      <w:bookmarkEnd w:id="10"/>
      <w:r w:rsidR="00423EA4" w:rsidRPr="00433857">
        <w:rPr>
          <w:sz w:val="22"/>
          <w:lang w:val="es-ES"/>
        </w:rPr>
        <w:t xml:space="preserve"> DEL CONTRATO</w:t>
      </w:r>
    </w:p>
    <w:p w14:paraId="3AE7A1AD" w14:textId="77777777" w:rsidR="0087683E" w:rsidRPr="00433857" w:rsidRDefault="0087683E" w:rsidP="0087683E">
      <w:pPr>
        <w:widowControl/>
        <w:autoSpaceDE w:val="0"/>
        <w:autoSpaceDN w:val="0"/>
        <w:adjustRightInd w:val="0"/>
        <w:jc w:val="left"/>
        <w:rPr>
          <w:rFonts w:cs="Arial"/>
          <w:color w:val="000000"/>
          <w:lang w:val="es-ES"/>
        </w:rPr>
      </w:pPr>
    </w:p>
    <w:p w14:paraId="65A8A41D" w14:textId="5FD28755" w:rsidR="002978F2" w:rsidRPr="00433857" w:rsidRDefault="00314142" w:rsidP="007F1C74">
      <w:pPr>
        <w:widowControl/>
        <w:autoSpaceDE w:val="0"/>
        <w:autoSpaceDN w:val="0"/>
        <w:adjustRightInd w:val="0"/>
        <w:rPr>
          <w:rFonts w:cs="Arial"/>
          <w:color w:val="000000"/>
        </w:rPr>
      </w:pPr>
      <w:r w:rsidRPr="00433857">
        <w:rPr>
          <w:rFonts w:cs="Arial"/>
          <w:color w:val="000000"/>
        </w:rPr>
        <w:t xml:space="preserve">El plazo de ejecución previsto para la total terminación de las obras será de </w:t>
      </w:r>
      <w:r w:rsidR="00B76082" w:rsidRPr="00433857">
        <w:rPr>
          <w:rFonts w:cs="Arial"/>
          <w:color w:val="000000"/>
        </w:rPr>
        <w:t xml:space="preserve">dos </w:t>
      </w:r>
      <w:r w:rsidRPr="00433857">
        <w:rPr>
          <w:rFonts w:cs="Arial"/>
          <w:color w:val="000000"/>
        </w:rPr>
        <w:t>mes</w:t>
      </w:r>
      <w:r w:rsidR="00B76082" w:rsidRPr="00433857">
        <w:rPr>
          <w:rFonts w:cs="Arial"/>
          <w:color w:val="000000"/>
        </w:rPr>
        <w:t>es</w:t>
      </w:r>
      <w:r w:rsidRPr="00433857">
        <w:rPr>
          <w:rFonts w:cs="Arial"/>
          <w:color w:val="000000"/>
        </w:rPr>
        <w:t xml:space="preserve"> y medio</w:t>
      </w:r>
      <w:r w:rsidR="00423EA4" w:rsidRPr="00433857">
        <w:rPr>
          <w:rFonts w:cs="Arial"/>
          <w:color w:val="000000"/>
        </w:rPr>
        <w:t>, a contar desde el día siguiente a la fecha de formalización del contrato</w:t>
      </w:r>
      <w:r w:rsidRPr="00433857">
        <w:rPr>
          <w:rFonts w:cs="Arial"/>
          <w:color w:val="000000"/>
        </w:rPr>
        <w:t xml:space="preserve">. </w:t>
      </w:r>
      <w:r w:rsidR="007F1C74" w:rsidRPr="00433857">
        <w:rPr>
          <w:rFonts w:cs="Arial"/>
          <w:color w:val="000000"/>
        </w:rPr>
        <w:t xml:space="preserve">Los trabajos con maquinaria pesada que afecten al cauce e inmediaciones se realizarán entre el 1 de junio y el </w:t>
      </w:r>
      <w:r w:rsidR="00E43079">
        <w:rPr>
          <w:rFonts w:cs="Arial"/>
          <w:color w:val="000000"/>
        </w:rPr>
        <w:t>30</w:t>
      </w:r>
      <w:r w:rsidR="007F1C74" w:rsidRPr="00433857">
        <w:rPr>
          <w:rFonts w:cs="Arial"/>
          <w:color w:val="000000"/>
        </w:rPr>
        <w:t xml:space="preserve"> de noviembre, para no interferir en el periodo reproductivo de los salmónidos.</w:t>
      </w:r>
      <w:r w:rsidRPr="00433857">
        <w:rPr>
          <w:rFonts w:cs="Arial"/>
          <w:color w:val="000000"/>
        </w:rPr>
        <w:t xml:space="preserve"> </w:t>
      </w:r>
    </w:p>
    <w:p w14:paraId="441DB5BF" w14:textId="77777777" w:rsidR="007F1C74" w:rsidRPr="00423EA4" w:rsidRDefault="007F1C74" w:rsidP="007F1C74">
      <w:pPr>
        <w:widowControl/>
        <w:autoSpaceDE w:val="0"/>
        <w:autoSpaceDN w:val="0"/>
        <w:adjustRightInd w:val="0"/>
        <w:jc w:val="left"/>
        <w:rPr>
          <w:rFonts w:ascii="ArialMT" w:hAnsi="ArialMT" w:cs="ArialMT"/>
          <w:szCs w:val="22"/>
          <w:lang w:val="es-ES"/>
        </w:rPr>
      </w:pPr>
    </w:p>
    <w:p w14:paraId="4495BEA1" w14:textId="4E3250CD" w:rsidR="00314142" w:rsidRPr="00433857" w:rsidRDefault="00314142" w:rsidP="00860965">
      <w:pPr>
        <w:widowControl/>
        <w:autoSpaceDE w:val="0"/>
        <w:autoSpaceDN w:val="0"/>
        <w:adjustRightInd w:val="0"/>
        <w:rPr>
          <w:rFonts w:cs="Arial"/>
          <w:color w:val="000000"/>
        </w:rPr>
      </w:pPr>
      <w:r w:rsidRPr="00433857">
        <w:rPr>
          <w:rFonts w:cs="Arial"/>
          <w:color w:val="000000"/>
        </w:rPr>
        <w:t>En cualquier caso, a la hora de ejecutar la obra, deberá observarse lo establecido en el apartado nº</w:t>
      </w:r>
      <w:r w:rsidR="00503199" w:rsidRPr="00433857">
        <w:rPr>
          <w:rFonts w:cs="Arial"/>
          <w:color w:val="000000"/>
        </w:rPr>
        <w:t xml:space="preserve"> </w:t>
      </w:r>
      <w:r w:rsidRPr="00433857">
        <w:rPr>
          <w:rFonts w:cs="Arial"/>
          <w:color w:val="000000"/>
        </w:rPr>
        <w:t>9 del proyecto (Afecciones Ambientales).</w:t>
      </w:r>
    </w:p>
    <w:p w14:paraId="664D734A" w14:textId="321B3A5C" w:rsidR="0087683E" w:rsidRPr="00433857" w:rsidRDefault="0087683E" w:rsidP="0087683E">
      <w:pPr>
        <w:widowControl/>
        <w:autoSpaceDE w:val="0"/>
        <w:autoSpaceDN w:val="0"/>
        <w:adjustRightInd w:val="0"/>
        <w:rPr>
          <w:b/>
          <w:color w:val="000000"/>
          <w:lang w:val="es-ES"/>
        </w:rPr>
      </w:pPr>
    </w:p>
    <w:p w14:paraId="10254624" w14:textId="77777777" w:rsidR="004B25A7" w:rsidRPr="00433857" w:rsidRDefault="004B25A7" w:rsidP="00DF6DF3">
      <w:pPr>
        <w:widowControl/>
        <w:autoSpaceDE w:val="0"/>
        <w:autoSpaceDN w:val="0"/>
        <w:adjustRightInd w:val="0"/>
        <w:jc w:val="left"/>
        <w:rPr>
          <w:rFonts w:cs="Arial"/>
          <w:color w:val="000000"/>
          <w:lang w:val="es-ES"/>
        </w:rPr>
      </w:pPr>
    </w:p>
    <w:p w14:paraId="01008E20" w14:textId="77777777" w:rsidR="003F6AA0" w:rsidRPr="00433857" w:rsidRDefault="00916828" w:rsidP="003637F7">
      <w:pPr>
        <w:pStyle w:val="Ttulo1"/>
        <w:numPr>
          <w:ilvl w:val="0"/>
          <w:numId w:val="3"/>
        </w:numPr>
        <w:rPr>
          <w:sz w:val="22"/>
          <w:lang w:val="es-ES"/>
        </w:rPr>
      </w:pPr>
      <w:bookmarkStart w:id="11" w:name="_Toc176767171"/>
      <w:r w:rsidRPr="00433857">
        <w:rPr>
          <w:sz w:val="22"/>
          <w:lang w:val="es-ES"/>
        </w:rPr>
        <w:t>VALOR ESTIMADO DEL CONTRATO</w:t>
      </w:r>
      <w:bookmarkEnd w:id="11"/>
    </w:p>
    <w:p w14:paraId="0D591A33" w14:textId="77777777" w:rsidR="003F6AA0" w:rsidRPr="00433857" w:rsidRDefault="003F6AA0" w:rsidP="003F6AA0">
      <w:pPr>
        <w:widowControl/>
        <w:autoSpaceDE w:val="0"/>
        <w:autoSpaceDN w:val="0"/>
        <w:adjustRightInd w:val="0"/>
        <w:jc w:val="left"/>
        <w:rPr>
          <w:rFonts w:cs="Arial"/>
          <w:color w:val="000000"/>
          <w:lang w:val="es-ES"/>
        </w:rPr>
      </w:pPr>
    </w:p>
    <w:p w14:paraId="2E4ECF53" w14:textId="77777777" w:rsidR="00FE5E4B" w:rsidRPr="00433857" w:rsidRDefault="00FE5E4B" w:rsidP="00BA1C19">
      <w:pPr>
        <w:widowControl/>
        <w:autoSpaceDE w:val="0"/>
        <w:autoSpaceDN w:val="0"/>
        <w:adjustRightInd w:val="0"/>
        <w:rPr>
          <w:color w:val="000000"/>
          <w:lang w:val="es-ES"/>
        </w:rPr>
      </w:pPr>
      <w:r w:rsidRPr="00433857">
        <w:t>El importe de la licitación se realiza</w:t>
      </w:r>
      <w:r w:rsidRPr="00433857">
        <w:rPr>
          <w:color w:val="000000"/>
          <w:lang w:val="es-ES"/>
        </w:rPr>
        <w:t>, según el artículo 42.2 de la Ley Foral 2/2018, de 13 de abril, de Contratos Públicos</w:t>
      </w:r>
      <w:r w:rsidR="00BA1C19" w:rsidRPr="00433857">
        <w:rPr>
          <w:color w:val="000000"/>
          <w:lang w:val="es-ES"/>
        </w:rPr>
        <w:t>,</w:t>
      </w:r>
      <w:r w:rsidRPr="00433857">
        <w:rPr>
          <w:color w:val="000000"/>
          <w:lang w:val="es-ES"/>
        </w:rPr>
        <w:t xml:space="preserve"> en cuantía suficiente para cubrir los costes directos en los que tendrá que incurrir la adjudicataria, incluidos los costes laborales, los costes indirectos y gastos generales, así como un margen o beneficio industrial a lo largo de toda la eventual duración del contrato. </w:t>
      </w:r>
    </w:p>
    <w:p w14:paraId="20747C5B" w14:textId="77777777" w:rsidR="00FE5E4B" w:rsidRPr="00433857" w:rsidRDefault="00FE5E4B" w:rsidP="00FE5E4B">
      <w:pPr>
        <w:widowControl/>
        <w:autoSpaceDE w:val="0"/>
        <w:autoSpaceDN w:val="0"/>
        <w:adjustRightInd w:val="0"/>
        <w:rPr>
          <w:rFonts w:cs="Arial"/>
          <w:color w:val="000000"/>
          <w:lang w:val="es-ES"/>
        </w:rPr>
      </w:pPr>
    </w:p>
    <w:p w14:paraId="2FD37F0C" w14:textId="3B52A280" w:rsidR="00BA1C19" w:rsidRPr="00433857" w:rsidRDefault="00BA1C19" w:rsidP="00BA1C19">
      <w:pPr>
        <w:overflowPunct w:val="0"/>
        <w:rPr>
          <w:color w:val="000000"/>
          <w:lang w:val="es-ES"/>
        </w:rPr>
      </w:pPr>
      <w:r w:rsidRPr="00433857">
        <w:rPr>
          <w:color w:val="000000"/>
          <w:lang w:val="es-ES"/>
        </w:rPr>
        <w:t xml:space="preserve">De acuerdo con el proyecto </w:t>
      </w:r>
      <w:r w:rsidRPr="00433857">
        <w:t>“</w:t>
      </w:r>
      <w:r w:rsidR="00B76082" w:rsidRPr="00433857">
        <w:t xml:space="preserve">Recuperación ambiental de cauces y márgenes en el Barranco de las Huertas y del río </w:t>
      </w:r>
      <w:proofErr w:type="spellStart"/>
      <w:r w:rsidR="00B76082" w:rsidRPr="00433857">
        <w:t>Xabros</w:t>
      </w:r>
      <w:proofErr w:type="spellEnd"/>
      <w:r w:rsidR="00B76082" w:rsidRPr="00433857">
        <w:t xml:space="preserve">, en </w:t>
      </w:r>
      <w:proofErr w:type="spellStart"/>
      <w:r w:rsidR="00B76082" w:rsidRPr="00433857">
        <w:t>Igal</w:t>
      </w:r>
      <w:proofErr w:type="spellEnd"/>
      <w:r w:rsidR="00577B9B" w:rsidRPr="00433857" w:rsidDel="00C368B0">
        <w:t>”</w:t>
      </w:r>
      <w:r w:rsidRPr="00433857">
        <w:t>, el importe asciende a</w:t>
      </w:r>
      <w:r w:rsidR="00BE01BB" w:rsidRPr="00433857">
        <w:t xml:space="preserve"> </w:t>
      </w:r>
      <w:r w:rsidR="00B76082" w:rsidRPr="00433857">
        <w:t xml:space="preserve">136.466,22 </w:t>
      </w:r>
      <w:r w:rsidRPr="00433857">
        <w:rPr>
          <w:color w:val="000000"/>
          <w:lang w:val="es-ES"/>
        </w:rPr>
        <w:t xml:space="preserve">de euros, IVA excluido, lo que supone un importe total de </w:t>
      </w:r>
      <w:r w:rsidR="00B76082" w:rsidRPr="00433857">
        <w:rPr>
          <w:color w:val="000000"/>
        </w:rPr>
        <w:t>165.124,13</w:t>
      </w:r>
      <w:r w:rsidRPr="00433857">
        <w:rPr>
          <w:color w:val="000000"/>
          <w:lang w:val="es-ES"/>
        </w:rPr>
        <w:t xml:space="preserve"> euros</w:t>
      </w:r>
      <w:r w:rsidR="00B72768" w:rsidRPr="00433857">
        <w:rPr>
          <w:color w:val="000000"/>
          <w:lang w:val="es-ES"/>
        </w:rPr>
        <w:t>,</w:t>
      </w:r>
      <w:r w:rsidRPr="00433857">
        <w:rPr>
          <w:color w:val="000000"/>
          <w:lang w:val="es-ES"/>
        </w:rPr>
        <w:t xml:space="preserve"> IVA incluido.</w:t>
      </w:r>
    </w:p>
    <w:p w14:paraId="5FBDB23B" w14:textId="77777777" w:rsidR="00BA1C19" w:rsidRPr="00433857" w:rsidRDefault="00BA1C19" w:rsidP="00BA1C19">
      <w:pPr>
        <w:overflowPunct w:val="0"/>
        <w:rPr>
          <w:color w:val="000000"/>
          <w:lang w:val="es-ES"/>
        </w:rPr>
      </w:pPr>
    </w:p>
    <w:p w14:paraId="0B6B72D7" w14:textId="77777777" w:rsidR="00BA1C19" w:rsidRPr="00433857" w:rsidRDefault="00BA1C19" w:rsidP="00BA1C19">
      <w:pPr>
        <w:overflowPunct w:val="0"/>
        <w:rPr>
          <w:color w:val="000000"/>
          <w:lang w:val="es-ES"/>
        </w:rPr>
      </w:pPr>
      <w:r w:rsidRPr="00433857">
        <w:rPr>
          <w:color w:val="000000"/>
          <w:lang w:val="es-ES"/>
        </w:rPr>
        <w:t>Dicho valor estimado se ha calculado conforme a lo dispuesto en el artículo 42 de la LFCP, no siendo necesario valorar opciones, prórrogas, primas o modificaciones al alza, puesto que no se contemplan en este contrato.</w:t>
      </w:r>
    </w:p>
    <w:p w14:paraId="34216564" w14:textId="77777777" w:rsidR="00BA1C19" w:rsidRPr="00433857" w:rsidRDefault="00BA1C19" w:rsidP="00BA1C19">
      <w:pPr>
        <w:widowControl/>
        <w:autoSpaceDE w:val="0"/>
        <w:autoSpaceDN w:val="0"/>
        <w:adjustRightInd w:val="0"/>
        <w:rPr>
          <w:rFonts w:cs="Arial"/>
          <w:color w:val="000000"/>
          <w:lang w:val="es-ES"/>
        </w:rPr>
      </w:pPr>
    </w:p>
    <w:p w14:paraId="003B8B84" w14:textId="0C23BBB0" w:rsidR="00FE5E4B" w:rsidRPr="00433857" w:rsidRDefault="00FE5E4B" w:rsidP="00BA1C19">
      <w:pPr>
        <w:widowControl/>
        <w:autoSpaceDE w:val="0"/>
        <w:autoSpaceDN w:val="0"/>
        <w:adjustRightInd w:val="0"/>
        <w:rPr>
          <w:rFonts w:cs="Arial"/>
          <w:color w:val="000000"/>
          <w:lang w:val="es-ES"/>
        </w:rPr>
      </w:pPr>
      <w:r w:rsidRPr="00433857">
        <w:rPr>
          <w:rFonts w:cs="Arial"/>
          <w:color w:val="000000"/>
          <w:lang w:val="es-ES"/>
        </w:rPr>
        <w:t xml:space="preserve">Esta estimación del valor del contrato </w:t>
      </w:r>
      <w:r w:rsidRPr="00433857">
        <w:rPr>
          <w:rFonts w:cs="Arial"/>
          <w:bCs/>
          <w:color w:val="000000"/>
          <w:lang w:val="es-ES"/>
        </w:rPr>
        <w:t>no supone compromiso de gasto alguno</w:t>
      </w:r>
      <w:r w:rsidRPr="00433857">
        <w:rPr>
          <w:rFonts w:cs="Arial"/>
          <w:color w:val="000000"/>
          <w:lang w:val="es-ES"/>
        </w:rPr>
        <w:t xml:space="preserve">. </w:t>
      </w:r>
      <w:r w:rsidRPr="00433857">
        <w:rPr>
          <w:rFonts w:cs="Arial"/>
          <w:bCs/>
          <w:color w:val="000000"/>
          <w:lang w:val="es-ES"/>
        </w:rPr>
        <w:t>Asimismo, debe señalarse que únicamente generarán obligación de pago las prestaciones efectivamente realizadas por la contratista</w:t>
      </w:r>
      <w:r w:rsidRPr="00433857">
        <w:rPr>
          <w:rFonts w:cs="Arial"/>
          <w:color w:val="000000"/>
          <w:lang w:val="es-ES"/>
        </w:rPr>
        <w:t>.</w:t>
      </w:r>
    </w:p>
    <w:p w14:paraId="51E411D9" w14:textId="32F59EF7" w:rsidR="00D877BE" w:rsidRPr="00433857" w:rsidRDefault="00D877BE" w:rsidP="00BA1C19">
      <w:pPr>
        <w:widowControl/>
        <w:autoSpaceDE w:val="0"/>
        <w:autoSpaceDN w:val="0"/>
        <w:adjustRightInd w:val="0"/>
        <w:rPr>
          <w:rFonts w:cs="Arial"/>
          <w:color w:val="000000"/>
          <w:lang w:val="es-ES"/>
        </w:rPr>
      </w:pPr>
    </w:p>
    <w:p w14:paraId="076406CC" w14:textId="77777777" w:rsidR="00997E91" w:rsidRPr="00433857" w:rsidRDefault="00997E91" w:rsidP="003F6AA0">
      <w:pPr>
        <w:widowControl/>
        <w:autoSpaceDE w:val="0"/>
        <w:autoSpaceDN w:val="0"/>
        <w:adjustRightInd w:val="0"/>
        <w:jc w:val="left"/>
        <w:rPr>
          <w:rFonts w:cs="Arial"/>
          <w:color w:val="000000"/>
          <w:lang w:val="es-ES"/>
        </w:rPr>
      </w:pPr>
    </w:p>
    <w:p w14:paraId="23656A4C" w14:textId="77777777" w:rsidR="004B1FD4" w:rsidRPr="00433857" w:rsidRDefault="004B1FD4" w:rsidP="003637F7">
      <w:pPr>
        <w:pStyle w:val="Ttulo1"/>
        <w:numPr>
          <w:ilvl w:val="0"/>
          <w:numId w:val="3"/>
        </w:numPr>
        <w:rPr>
          <w:sz w:val="22"/>
          <w:lang w:val="es-ES"/>
        </w:rPr>
      </w:pPr>
      <w:bookmarkStart w:id="12" w:name="_Toc176767172"/>
      <w:r w:rsidRPr="00433857">
        <w:rPr>
          <w:sz w:val="22"/>
          <w:lang w:val="es-ES"/>
        </w:rPr>
        <w:t xml:space="preserve">PROCEDIMIENTO </w:t>
      </w:r>
      <w:r w:rsidR="00E45640" w:rsidRPr="00433857">
        <w:rPr>
          <w:sz w:val="22"/>
          <w:lang w:val="es-ES"/>
        </w:rPr>
        <w:t>DE ADJUDICACIÓN</w:t>
      </w:r>
      <w:bookmarkEnd w:id="12"/>
    </w:p>
    <w:p w14:paraId="04ABB195" w14:textId="77777777" w:rsidR="004B1FD4" w:rsidRPr="00433857" w:rsidRDefault="004B1FD4" w:rsidP="004B1FD4">
      <w:pPr>
        <w:widowControl/>
        <w:autoSpaceDE w:val="0"/>
        <w:autoSpaceDN w:val="0"/>
        <w:adjustRightInd w:val="0"/>
        <w:jc w:val="left"/>
        <w:rPr>
          <w:rFonts w:cs="Arial"/>
          <w:color w:val="000000"/>
          <w:lang w:val="es-ES"/>
        </w:rPr>
      </w:pPr>
    </w:p>
    <w:p w14:paraId="49C84C66" w14:textId="1AE4A703" w:rsidR="00BA1C19" w:rsidRPr="00433857" w:rsidRDefault="00BA1C19" w:rsidP="00BA1C19">
      <w:pPr>
        <w:overflowPunct w:val="0"/>
        <w:rPr>
          <w:rFonts w:cs="Arial"/>
          <w:color w:val="000000"/>
          <w:lang w:val="es-ES"/>
        </w:rPr>
      </w:pPr>
      <w:r w:rsidRPr="00433857">
        <w:rPr>
          <w:rFonts w:cs="Arial"/>
          <w:color w:val="000000"/>
          <w:lang w:val="es-ES"/>
        </w:rPr>
        <w:t>El contrato se adjudicará mediante procedimiento abierto, en consonancia con lo dispuesto</w:t>
      </w:r>
      <w:r w:rsidR="00B72768" w:rsidRPr="00433857">
        <w:rPr>
          <w:rFonts w:cs="Arial"/>
          <w:color w:val="000000"/>
          <w:lang w:val="es-ES"/>
        </w:rPr>
        <w:t xml:space="preserve"> </w:t>
      </w:r>
      <w:r w:rsidRPr="00433857">
        <w:rPr>
          <w:rFonts w:cs="Arial"/>
          <w:color w:val="000000"/>
          <w:lang w:val="es-ES"/>
        </w:rPr>
        <w:t>en artículo 72 de la LFCP con los plazos y requisitos de publicidad establecidos para los contratos</w:t>
      </w:r>
      <w:r w:rsidR="00B72768" w:rsidRPr="00433857">
        <w:rPr>
          <w:rFonts w:cs="Arial"/>
          <w:color w:val="000000"/>
          <w:lang w:val="es-ES"/>
        </w:rPr>
        <w:t xml:space="preserve"> </w:t>
      </w:r>
      <w:r w:rsidRPr="00433857">
        <w:rPr>
          <w:rFonts w:cs="Arial"/>
          <w:color w:val="000000"/>
          <w:lang w:val="es-ES"/>
        </w:rPr>
        <w:t>de valor estimado inferior al umbral comunitario establecidos en los artículos 93 y 94 de la LFCP.</w:t>
      </w:r>
    </w:p>
    <w:p w14:paraId="2427CE25" w14:textId="695654FE" w:rsidR="0087683E" w:rsidRDefault="0087683E" w:rsidP="00BA1C19">
      <w:pPr>
        <w:overflowPunct w:val="0"/>
        <w:rPr>
          <w:rFonts w:cs="Arial"/>
          <w:color w:val="000000"/>
          <w:lang w:val="es-ES"/>
        </w:rPr>
      </w:pPr>
    </w:p>
    <w:p w14:paraId="30077130" w14:textId="56852C54" w:rsidR="005E563A" w:rsidRPr="00433857" w:rsidRDefault="005E563A" w:rsidP="00BA1C19">
      <w:pPr>
        <w:overflowPunct w:val="0"/>
        <w:rPr>
          <w:rFonts w:cs="Arial"/>
          <w:color w:val="000000"/>
          <w:lang w:val="es-ES"/>
        </w:rPr>
      </w:pPr>
      <w:r w:rsidRPr="00A86704">
        <w:rPr>
          <w:rFonts w:cs="Arial"/>
          <w:color w:val="000000"/>
          <w:lang w:val="es-ES"/>
        </w:rPr>
        <w:t>El expediente es de tramitación anticipada, por lo que la adjudicación del contrato quedará sometida a la condición de existencia de crédito adecuado y suficiente para financiar las obligaciones derivadas del contrato en el ejercicio 2026.</w:t>
      </w:r>
    </w:p>
    <w:p w14:paraId="261C1E96" w14:textId="6D544DA7" w:rsidR="009279AF" w:rsidRDefault="009279AF" w:rsidP="00BA1C19">
      <w:pPr>
        <w:overflowPunct w:val="0"/>
        <w:rPr>
          <w:rFonts w:cs="Arial"/>
          <w:color w:val="000000"/>
          <w:lang w:val="es-ES"/>
        </w:rPr>
      </w:pPr>
    </w:p>
    <w:p w14:paraId="563401AB" w14:textId="77777777" w:rsidR="005E563A" w:rsidRPr="00433857" w:rsidRDefault="005E563A" w:rsidP="00BA1C19">
      <w:pPr>
        <w:overflowPunct w:val="0"/>
        <w:rPr>
          <w:rFonts w:cs="Arial"/>
          <w:color w:val="000000"/>
          <w:lang w:val="es-ES"/>
        </w:rPr>
      </w:pPr>
    </w:p>
    <w:p w14:paraId="1FCE1C5D" w14:textId="77777777" w:rsidR="0087683E" w:rsidRPr="00433857" w:rsidRDefault="006236F9" w:rsidP="003637F7">
      <w:pPr>
        <w:pStyle w:val="Ttulo1"/>
        <w:numPr>
          <w:ilvl w:val="0"/>
          <w:numId w:val="3"/>
        </w:numPr>
        <w:rPr>
          <w:sz w:val="22"/>
          <w:lang w:val="es-ES"/>
        </w:rPr>
      </w:pPr>
      <w:bookmarkStart w:id="13" w:name="_Toc176767173"/>
      <w:r w:rsidRPr="00433857">
        <w:rPr>
          <w:sz w:val="22"/>
          <w:lang w:val="es-ES"/>
        </w:rPr>
        <w:t>REQUISITOS PARA PARTICIPAR EN LA LICITACIÓN</w:t>
      </w:r>
      <w:bookmarkEnd w:id="13"/>
    </w:p>
    <w:p w14:paraId="4122D448" w14:textId="77777777" w:rsidR="0087683E" w:rsidRPr="0087683E" w:rsidRDefault="0087683E" w:rsidP="0087683E">
      <w:pPr>
        <w:rPr>
          <w:lang w:val="es-ES"/>
        </w:rPr>
      </w:pPr>
    </w:p>
    <w:p w14:paraId="7036A658" w14:textId="77777777" w:rsidR="006236F9" w:rsidRPr="00433857" w:rsidRDefault="006236F9" w:rsidP="003637F7">
      <w:pPr>
        <w:pStyle w:val="Prrafodelista"/>
        <w:widowControl/>
        <w:numPr>
          <w:ilvl w:val="1"/>
          <w:numId w:val="3"/>
        </w:numPr>
        <w:overflowPunct w:val="0"/>
        <w:ind w:hanging="76"/>
        <w:rPr>
          <w:rFonts w:cs="Arial"/>
          <w:b/>
          <w:bCs/>
          <w:color w:val="000000"/>
        </w:rPr>
      </w:pPr>
      <w:r w:rsidRPr="00433857">
        <w:rPr>
          <w:rFonts w:cs="Arial"/>
          <w:b/>
          <w:bCs/>
          <w:color w:val="000000"/>
        </w:rPr>
        <w:t>Aptitud para participar en el procedimiento de contratación</w:t>
      </w:r>
    </w:p>
    <w:p w14:paraId="7B987627" w14:textId="77777777" w:rsidR="0087683E" w:rsidRPr="00433857" w:rsidRDefault="0087683E" w:rsidP="006236F9">
      <w:pPr>
        <w:pStyle w:val="Default"/>
        <w:ind w:left="360"/>
        <w:jc w:val="both"/>
        <w:rPr>
          <w:sz w:val="22"/>
          <w:szCs w:val="20"/>
        </w:rPr>
      </w:pPr>
    </w:p>
    <w:p w14:paraId="22F99D7F" w14:textId="77777777" w:rsidR="006236F9" w:rsidRPr="00433857" w:rsidRDefault="006236F9" w:rsidP="006236F9">
      <w:pPr>
        <w:overflowPunct w:val="0"/>
        <w:rPr>
          <w:rFonts w:cs="Arial"/>
          <w:color w:val="000000"/>
          <w:lang w:val="es-ES"/>
        </w:rPr>
      </w:pPr>
      <w:r w:rsidRPr="00433857">
        <w:rPr>
          <w:rFonts w:cs="Arial"/>
          <w:color w:val="000000"/>
          <w:lang w:val="es-ES"/>
        </w:rPr>
        <w:t>Podrán participar en el procedimiento de contratación las personas naturales o jurídicas, de naturaleza pública o privada y españolas o extranjeras, que tengan plena capacidad de obrar y acrediten su solvencia económica y profesional y no se encuentren incursas en causa de prohibición de contratar, requisitos que deberán concurrir en el momento de finalización del plazo de presentación de ofertas.</w:t>
      </w:r>
    </w:p>
    <w:p w14:paraId="5D1BD731" w14:textId="77777777" w:rsidR="006236F9" w:rsidRPr="00433857" w:rsidRDefault="006236F9" w:rsidP="006236F9">
      <w:pPr>
        <w:overflowPunct w:val="0"/>
        <w:rPr>
          <w:rFonts w:cs="Arial"/>
          <w:color w:val="000000"/>
          <w:lang w:val="es-ES"/>
        </w:rPr>
      </w:pPr>
    </w:p>
    <w:p w14:paraId="101B6CA3" w14:textId="77777777" w:rsidR="006236F9" w:rsidRPr="00433857" w:rsidRDefault="006236F9" w:rsidP="006236F9">
      <w:pPr>
        <w:overflowPunct w:val="0"/>
        <w:rPr>
          <w:rFonts w:cs="Arial"/>
          <w:color w:val="000000"/>
          <w:lang w:val="es-ES"/>
        </w:rPr>
      </w:pPr>
      <w:r w:rsidRPr="00433857">
        <w:rPr>
          <w:rFonts w:cs="Arial"/>
          <w:color w:val="000000"/>
          <w:lang w:val="es-ES"/>
        </w:rPr>
        <w:t>Las personas licitadoras podrán participar de forma individual o conjuntamente con otras interesadas.</w:t>
      </w:r>
    </w:p>
    <w:p w14:paraId="07236A08" w14:textId="77777777" w:rsidR="006236F9" w:rsidRPr="00433857" w:rsidRDefault="006236F9" w:rsidP="0087683E">
      <w:pPr>
        <w:pStyle w:val="Default"/>
        <w:jc w:val="both"/>
        <w:rPr>
          <w:sz w:val="22"/>
          <w:szCs w:val="20"/>
        </w:rPr>
      </w:pPr>
    </w:p>
    <w:p w14:paraId="74A76CF3" w14:textId="77777777" w:rsidR="006236F9" w:rsidRPr="00433857" w:rsidRDefault="006236F9" w:rsidP="003637F7">
      <w:pPr>
        <w:pStyle w:val="Default"/>
        <w:numPr>
          <w:ilvl w:val="1"/>
          <w:numId w:val="3"/>
        </w:numPr>
        <w:ind w:hanging="76"/>
        <w:jc w:val="both"/>
        <w:rPr>
          <w:b/>
          <w:sz w:val="22"/>
          <w:szCs w:val="20"/>
        </w:rPr>
      </w:pPr>
      <w:r w:rsidRPr="00433857">
        <w:rPr>
          <w:b/>
          <w:sz w:val="22"/>
          <w:szCs w:val="20"/>
        </w:rPr>
        <w:t>Requisitos mínimos de solvencia económica y financiera</w:t>
      </w:r>
    </w:p>
    <w:p w14:paraId="560BA162" w14:textId="77777777" w:rsidR="006236F9" w:rsidRPr="00433857" w:rsidRDefault="006236F9" w:rsidP="006236F9">
      <w:pPr>
        <w:pStyle w:val="Default"/>
        <w:jc w:val="both"/>
        <w:rPr>
          <w:b/>
          <w:sz w:val="22"/>
          <w:szCs w:val="20"/>
        </w:rPr>
      </w:pPr>
    </w:p>
    <w:p w14:paraId="173B173A" w14:textId="77777777" w:rsidR="006236F9" w:rsidRPr="00433857" w:rsidRDefault="006236F9" w:rsidP="006236F9">
      <w:pPr>
        <w:overflowPunct w:val="0"/>
        <w:rPr>
          <w:rFonts w:cs="Arial"/>
          <w:color w:val="000000"/>
          <w:lang w:val="es-ES"/>
        </w:rPr>
      </w:pPr>
      <w:r w:rsidRPr="00433857">
        <w:rPr>
          <w:rFonts w:cs="Arial"/>
          <w:color w:val="000000"/>
          <w:lang w:val="es-ES"/>
        </w:rPr>
        <w:t>Las empresas licitadoras deberán disponer de solvencia económica y financiera para la ejecución del contrato, entendiendo por ella la adecuada situación económica y financiera para que la correcta ejecución del contrato no corra peligro de ser alterada por incidencias de esa naturaleza.</w:t>
      </w:r>
    </w:p>
    <w:p w14:paraId="50F6D1C1" w14:textId="77777777" w:rsidR="006236F9" w:rsidRPr="00433857" w:rsidRDefault="006236F9" w:rsidP="006236F9">
      <w:pPr>
        <w:overflowPunct w:val="0"/>
        <w:rPr>
          <w:rFonts w:cs="Arial"/>
          <w:color w:val="000000"/>
          <w:lang w:val="es-ES"/>
        </w:rPr>
      </w:pPr>
    </w:p>
    <w:p w14:paraId="27D9B01B" w14:textId="795F5AF2" w:rsidR="006236F9" w:rsidRPr="00433857" w:rsidRDefault="006236F9" w:rsidP="006236F9">
      <w:pPr>
        <w:overflowPunct w:val="0"/>
        <w:rPr>
          <w:rFonts w:cs="Arial"/>
          <w:color w:val="000000"/>
          <w:lang w:val="es-ES"/>
        </w:rPr>
      </w:pPr>
      <w:r w:rsidRPr="00433857">
        <w:rPr>
          <w:rFonts w:cs="Arial"/>
          <w:color w:val="000000"/>
          <w:lang w:val="es-ES"/>
        </w:rPr>
        <w:t>A estos efectos, se considera que disponen de solvencia económica y financiera las empresas licitadoras que hayan alcanzado un volumen global de negocio, en cada uno de los dos últimos ejercicios en que dispongan de dicho dato contabilizado</w:t>
      </w:r>
      <w:r w:rsidRPr="00767518">
        <w:rPr>
          <w:rFonts w:cs="Arial"/>
          <w:color w:val="000000"/>
          <w:lang w:val="es-ES"/>
        </w:rPr>
        <w:t xml:space="preserve">, contados a partir de la fecha final de presentación de propuestas, igual o superior al valor estimado del </w:t>
      </w:r>
      <w:r w:rsidR="00423EA4" w:rsidRPr="00767518">
        <w:rPr>
          <w:rFonts w:cs="Arial"/>
          <w:color w:val="000000"/>
          <w:lang w:val="es-ES"/>
        </w:rPr>
        <w:t xml:space="preserve">presente </w:t>
      </w:r>
      <w:r w:rsidRPr="00767518">
        <w:rPr>
          <w:rFonts w:cs="Arial"/>
          <w:color w:val="000000"/>
          <w:lang w:val="es-ES"/>
        </w:rPr>
        <w:t>contrato.</w:t>
      </w:r>
    </w:p>
    <w:p w14:paraId="6545D13A" w14:textId="77777777" w:rsidR="006236F9" w:rsidRPr="00433857" w:rsidRDefault="006236F9" w:rsidP="006236F9">
      <w:pPr>
        <w:overflowPunct w:val="0"/>
        <w:rPr>
          <w:rFonts w:cs="Arial"/>
          <w:color w:val="000000"/>
          <w:lang w:val="es-ES"/>
        </w:rPr>
      </w:pPr>
    </w:p>
    <w:p w14:paraId="42787A9B" w14:textId="77777777" w:rsidR="006236F9" w:rsidRPr="00433857" w:rsidRDefault="006236F9" w:rsidP="006236F9">
      <w:pPr>
        <w:overflowPunct w:val="0"/>
        <w:rPr>
          <w:rFonts w:cs="Arial"/>
          <w:color w:val="000000"/>
          <w:lang w:val="es-ES"/>
        </w:rPr>
      </w:pPr>
      <w:r w:rsidRPr="00433857">
        <w:rPr>
          <w:rFonts w:cs="Arial"/>
          <w:color w:val="000000"/>
          <w:lang w:val="es-ES"/>
        </w:rPr>
        <w:t>Alternativamente, y si el volumen global de negocio no alcanzase el umbral requerido, se admitirá como justificativo de la solvencia económica una declaración formulada por una entidad financiera, con la que se mantenga una relación comercial de al menos seis meses, en la que, tras valorar los principales datos económicos de la empresa, se concluya que cumple con regularidad sus compromisos de pago y que puede asumir los riesgos derivados de la ejecución de este contrato. No se admitirán, a estos efectos, las declaraciones de solvencia de carácter genérico.</w:t>
      </w:r>
    </w:p>
    <w:p w14:paraId="230472AA" w14:textId="77777777" w:rsidR="006236F9" w:rsidRPr="00433857" w:rsidRDefault="006236F9" w:rsidP="006236F9">
      <w:pPr>
        <w:overflowPunct w:val="0"/>
        <w:rPr>
          <w:rFonts w:cs="Arial"/>
          <w:color w:val="000000"/>
          <w:lang w:val="es-ES"/>
        </w:rPr>
      </w:pPr>
    </w:p>
    <w:p w14:paraId="7CAF9BE0" w14:textId="77777777" w:rsidR="006236F9" w:rsidRPr="00433857" w:rsidRDefault="006236F9" w:rsidP="006236F9">
      <w:pPr>
        <w:overflowPunct w:val="0"/>
        <w:rPr>
          <w:rFonts w:cs="Arial"/>
          <w:color w:val="000000"/>
          <w:lang w:val="es-ES"/>
        </w:rPr>
      </w:pPr>
      <w:r w:rsidRPr="00433857">
        <w:rPr>
          <w:rFonts w:cs="Arial"/>
          <w:color w:val="000000"/>
          <w:lang w:val="es-ES"/>
        </w:rPr>
        <w:t>Si por una razón justificada la empresa licitadora no se encuentra en condiciones de presentar las referencias solicitadas (volumen de negocio, declaración de entidad financiera), podrá acreditar su solvencia económica y financiera por medio de cualquier otro documento que el órgano de contratación considere adecuado.</w:t>
      </w:r>
    </w:p>
    <w:p w14:paraId="77FBE273" w14:textId="77777777" w:rsidR="006236F9" w:rsidRPr="00433857" w:rsidRDefault="006236F9" w:rsidP="006236F9">
      <w:pPr>
        <w:overflowPunct w:val="0"/>
        <w:rPr>
          <w:rFonts w:cs="Arial"/>
          <w:color w:val="000000"/>
          <w:lang w:val="es-ES"/>
        </w:rPr>
      </w:pPr>
    </w:p>
    <w:p w14:paraId="152B3C35" w14:textId="75E82617" w:rsidR="006236F9" w:rsidRPr="00433857" w:rsidRDefault="006236F9" w:rsidP="006236F9">
      <w:pPr>
        <w:overflowPunct w:val="0"/>
        <w:rPr>
          <w:rFonts w:cs="Arial"/>
          <w:color w:val="000000"/>
          <w:lang w:val="es-ES"/>
        </w:rPr>
      </w:pPr>
      <w:r w:rsidRPr="00433857">
        <w:rPr>
          <w:rFonts w:cs="Arial"/>
          <w:color w:val="000000"/>
          <w:lang w:val="es-ES"/>
        </w:rPr>
        <w:t>La justificación documental de las circunstancias anteriormente indicadas, se efectuará por la empresa licitadora mejor puntuada, en un plazo de siete días naturales conforme</w:t>
      </w:r>
      <w:r w:rsidR="00255D3E" w:rsidRPr="00433857">
        <w:rPr>
          <w:rFonts w:cs="Arial"/>
          <w:color w:val="000000"/>
          <w:lang w:val="es-ES"/>
        </w:rPr>
        <w:t xml:space="preserve"> a lo previsto en la cláusula 10</w:t>
      </w:r>
      <w:r w:rsidRPr="00433857">
        <w:rPr>
          <w:rFonts w:cs="Arial"/>
          <w:color w:val="000000"/>
          <w:lang w:val="es-ES"/>
        </w:rPr>
        <w:t xml:space="preserve"> de estas condiciones </w:t>
      </w:r>
      <w:r w:rsidR="00675384" w:rsidRPr="00433857">
        <w:rPr>
          <w:rFonts w:cs="Arial"/>
          <w:color w:val="000000"/>
          <w:lang w:val="es-ES"/>
        </w:rPr>
        <w:t>particulares</w:t>
      </w:r>
      <w:r w:rsidR="00302042" w:rsidRPr="00433857">
        <w:rPr>
          <w:rFonts w:cs="Arial"/>
          <w:color w:val="000000"/>
          <w:lang w:val="es-ES"/>
        </w:rPr>
        <w:t xml:space="preserve"> y el Anexo II</w:t>
      </w:r>
      <w:r w:rsidR="00B0642E" w:rsidRPr="00433857">
        <w:rPr>
          <w:rFonts w:cs="Arial"/>
          <w:color w:val="000000"/>
          <w:lang w:val="es-ES"/>
        </w:rPr>
        <w:t>I</w:t>
      </w:r>
      <w:r w:rsidRPr="00433857">
        <w:rPr>
          <w:rFonts w:cs="Arial"/>
          <w:color w:val="000000"/>
          <w:lang w:val="es-ES"/>
        </w:rPr>
        <w:t>.</w:t>
      </w:r>
    </w:p>
    <w:p w14:paraId="36B17C6B" w14:textId="77777777" w:rsidR="006236F9" w:rsidRPr="00433857" w:rsidRDefault="006236F9" w:rsidP="006236F9">
      <w:pPr>
        <w:overflowPunct w:val="0"/>
        <w:rPr>
          <w:rFonts w:cs="Arial"/>
          <w:color w:val="000000"/>
          <w:lang w:val="es-ES"/>
        </w:rPr>
      </w:pPr>
    </w:p>
    <w:p w14:paraId="51FEF36E" w14:textId="77777777" w:rsidR="002F3622" w:rsidRPr="00433857" w:rsidRDefault="006236F9" w:rsidP="003637F7">
      <w:pPr>
        <w:pStyle w:val="Prrafodelista"/>
        <w:numPr>
          <w:ilvl w:val="1"/>
          <w:numId w:val="3"/>
        </w:numPr>
        <w:tabs>
          <w:tab w:val="left" w:pos="851"/>
        </w:tabs>
        <w:overflowPunct w:val="0"/>
        <w:ind w:firstLine="66"/>
        <w:rPr>
          <w:rFonts w:cs="Arial"/>
          <w:b/>
          <w:color w:val="000000"/>
          <w:lang w:val="es-ES"/>
        </w:rPr>
      </w:pPr>
      <w:bookmarkStart w:id="14" w:name="_Toc138597316"/>
      <w:r w:rsidRPr="00433857">
        <w:rPr>
          <w:rFonts w:cs="Arial"/>
          <w:b/>
          <w:color w:val="000000"/>
          <w:lang w:val="es-ES"/>
        </w:rPr>
        <w:t xml:space="preserve"> Requisitos mínimos de solvencia técnica o profesional</w:t>
      </w:r>
      <w:bookmarkEnd w:id="14"/>
    </w:p>
    <w:p w14:paraId="3CCDA5A4" w14:textId="77777777" w:rsidR="006236F9" w:rsidRPr="00433857" w:rsidRDefault="006236F9" w:rsidP="006236F9">
      <w:pPr>
        <w:overflowPunct w:val="0"/>
        <w:rPr>
          <w:rFonts w:cs="Arial"/>
          <w:color w:val="000000"/>
          <w:lang w:val="es-ES"/>
        </w:rPr>
      </w:pPr>
      <w:r w:rsidRPr="00433857">
        <w:rPr>
          <w:rFonts w:cs="Arial"/>
          <w:color w:val="000000"/>
          <w:lang w:val="es-ES"/>
        </w:rPr>
        <w:t xml:space="preserve"> </w:t>
      </w:r>
    </w:p>
    <w:p w14:paraId="385866E3" w14:textId="77777777" w:rsidR="006236F9" w:rsidRPr="00433857" w:rsidRDefault="006236F9" w:rsidP="006236F9">
      <w:pPr>
        <w:overflowPunct w:val="0"/>
        <w:rPr>
          <w:rFonts w:cs="Arial"/>
          <w:color w:val="000000"/>
          <w:lang w:val="es-ES"/>
        </w:rPr>
      </w:pPr>
      <w:bookmarkStart w:id="15" w:name="_Toc138597317"/>
      <w:r w:rsidRPr="00433857">
        <w:rPr>
          <w:rFonts w:cs="Arial"/>
          <w:color w:val="000000"/>
          <w:lang w:val="es-ES"/>
        </w:rPr>
        <w:t>Las empresas licitadoras deberán disponer de la capacitación técnica o profesional para la adecuada ejecución de las obras objeto de contratación.</w:t>
      </w:r>
    </w:p>
    <w:p w14:paraId="448B129A" w14:textId="7965B358" w:rsidR="006236F9" w:rsidRDefault="006236F9" w:rsidP="006236F9">
      <w:pPr>
        <w:overflowPunct w:val="0"/>
        <w:rPr>
          <w:rFonts w:cs="Arial"/>
          <w:color w:val="000000"/>
          <w:lang w:val="es-ES"/>
        </w:rPr>
      </w:pPr>
    </w:p>
    <w:p w14:paraId="4D9E1E38" w14:textId="7D1D10DE" w:rsidR="00F153FD" w:rsidRDefault="00F153FD" w:rsidP="001B6C97">
      <w:pPr>
        <w:overflowPunct w:val="0"/>
        <w:rPr>
          <w:rFonts w:cs="Arial"/>
          <w:color w:val="000000"/>
          <w:lang w:val="es-ES"/>
        </w:rPr>
      </w:pPr>
      <w:r w:rsidRPr="00F153FD">
        <w:rPr>
          <w:rFonts w:cs="Arial"/>
          <w:color w:val="000000"/>
          <w:lang w:val="es-ES"/>
        </w:rPr>
        <w:t>A estos efectos, se considera que tienen solvencia técnica o profesional las empresas que dispongan de experiencia en el medio fluvial, en la ejecución de restauración de taludes, regeneración de márgenes, protección ante la erosión, integración de obras y construcciones en el paisaje</w:t>
      </w:r>
      <w:r w:rsidRPr="00A86704">
        <w:rPr>
          <w:rFonts w:cs="Arial"/>
          <w:color w:val="000000"/>
          <w:lang w:val="es-ES"/>
        </w:rPr>
        <w:t xml:space="preserve">, estabilización de pendientes en ríos, todo ello mediante técnicas de bioingeniería, finalizadas </w:t>
      </w:r>
      <w:r w:rsidR="00CB1009" w:rsidRPr="00A86704">
        <w:rPr>
          <w:rFonts w:cs="Arial"/>
          <w:color w:val="000000"/>
          <w:lang w:val="es-ES"/>
        </w:rPr>
        <w:t>en los últimos cinco años a contar desde</w:t>
      </w:r>
      <w:r w:rsidRPr="00A86704">
        <w:rPr>
          <w:rFonts w:cs="Arial"/>
          <w:color w:val="000000"/>
          <w:lang w:val="es-ES"/>
        </w:rPr>
        <w:t xml:space="preserve"> la fecha final de presentación de propuestas. Debiendo</w:t>
      </w:r>
      <w:r w:rsidRPr="00F153FD">
        <w:rPr>
          <w:rFonts w:cs="Arial"/>
          <w:color w:val="000000"/>
          <w:lang w:val="es-ES"/>
        </w:rPr>
        <w:t xml:space="preserve"> haber ejecutado al menos una de tales obras, y por un importe igual o superior a la mitad del valor estimado del contrato.</w:t>
      </w:r>
    </w:p>
    <w:p w14:paraId="28C2EDB9" w14:textId="77777777" w:rsidR="00F153FD" w:rsidRPr="00433857" w:rsidRDefault="00F153FD" w:rsidP="006236F9">
      <w:pPr>
        <w:overflowPunct w:val="0"/>
        <w:rPr>
          <w:rFonts w:cs="Arial"/>
          <w:color w:val="000000"/>
          <w:lang w:val="es-ES"/>
        </w:rPr>
      </w:pPr>
    </w:p>
    <w:p w14:paraId="265581C0" w14:textId="0B0145F1" w:rsidR="006236F9" w:rsidRPr="00433857" w:rsidRDefault="006236F9" w:rsidP="006236F9">
      <w:pPr>
        <w:overflowPunct w:val="0"/>
        <w:rPr>
          <w:rFonts w:cs="Arial"/>
          <w:color w:val="000000"/>
          <w:lang w:val="es-ES"/>
        </w:rPr>
      </w:pPr>
      <w:r w:rsidRPr="00433857">
        <w:rPr>
          <w:rFonts w:cs="Arial"/>
          <w:color w:val="000000"/>
          <w:lang w:val="es-ES"/>
        </w:rPr>
        <w:t>La justificación documental de las circunstancias anteriormente indicadas, se efectuará por la empresa licitadora mejor puntuada, en un plazo de siete días naturales conforme</w:t>
      </w:r>
      <w:r w:rsidR="00255D3E" w:rsidRPr="00433857">
        <w:rPr>
          <w:rFonts w:cs="Arial"/>
          <w:color w:val="000000"/>
          <w:lang w:val="es-ES"/>
        </w:rPr>
        <w:t xml:space="preserve"> a lo previsto en la cláusula 10</w:t>
      </w:r>
      <w:r w:rsidRPr="00433857">
        <w:rPr>
          <w:rFonts w:cs="Arial"/>
          <w:color w:val="000000"/>
          <w:lang w:val="es-ES"/>
        </w:rPr>
        <w:t xml:space="preserve"> de estas condiciones particulares y el Anexo </w:t>
      </w:r>
      <w:r w:rsidR="00860965" w:rsidRPr="00433857">
        <w:rPr>
          <w:rFonts w:cs="Arial"/>
          <w:color w:val="000000"/>
          <w:lang w:val="es-ES"/>
        </w:rPr>
        <w:t>II</w:t>
      </w:r>
      <w:r w:rsidR="00B0642E" w:rsidRPr="00433857">
        <w:rPr>
          <w:rFonts w:cs="Arial"/>
          <w:color w:val="000000"/>
          <w:lang w:val="es-ES"/>
        </w:rPr>
        <w:t>I</w:t>
      </w:r>
      <w:r w:rsidRPr="00433857">
        <w:rPr>
          <w:rFonts w:cs="Arial"/>
          <w:color w:val="000000"/>
          <w:lang w:val="es-ES"/>
        </w:rPr>
        <w:t>.</w:t>
      </w:r>
    </w:p>
    <w:p w14:paraId="395F7A7E" w14:textId="77777777" w:rsidR="006236F9" w:rsidRPr="00433857" w:rsidRDefault="006236F9" w:rsidP="006236F9">
      <w:pPr>
        <w:overflowPunct w:val="0"/>
        <w:rPr>
          <w:rFonts w:cs="Arial"/>
          <w:b/>
          <w:color w:val="000000"/>
          <w:lang w:val="es-ES"/>
        </w:rPr>
      </w:pPr>
    </w:p>
    <w:p w14:paraId="1EEB0227" w14:textId="77777777" w:rsidR="006236F9" w:rsidRPr="00433857" w:rsidRDefault="006236F9" w:rsidP="003637F7">
      <w:pPr>
        <w:pStyle w:val="Prrafodelista"/>
        <w:numPr>
          <w:ilvl w:val="1"/>
          <w:numId w:val="3"/>
        </w:numPr>
        <w:overflowPunct w:val="0"/>
        <w:ind w:hanging="76"/>
        <w:rPr>
          <w:rFonts w:cs="Arial"/>
          <w:b/>
          <w:color w:val="000000"/>
          <w:lang w:val="es-ES"/>
        </w:rPr>
      </w:pPr>
      <w:r w:rsidRPr="00433857">
        <w:rPr>
          <w:rFonts w:cs="Arial"/>
          <w:b/>
          <w:color w:val="000000"/>
          <w:lang w:val="es-ES"/>
        </w:rPr>
        <w:t xml:space="preserve"> Solvencia de la licitadora por referencia a otras empresas</w:t>
      </w:r>
      <w:bookmarkEnd w:id="15"/>
    </w:p>
    <w:p w14:paraId="38BE457F" w14:textId="77777777" w:rsidR="006236F9" w:rsidRPr="00433857" w:rsidRDefault="006236F9" w:rsidP="006236F9">
      <w:pPr>
        <w:overflowPunct w:val="0"/>
        <w:rPr>
          <w:rFonts w:cs="Arial"/>
          <w:color w:val="000000"/>
          <w:lang w:val="es-ES"/>
        </w:rPr>
      </w:pPr>
    </w:p>
    <w:p w14:paraId="767CDCDE" w14:textId="77777777" w:rsidR="006236F9" w:rsidRPr="00433857" w:rsidRDefault="006236F9" w:rsidP="006236F9">
      <w:pPr>
        <w:overflowPunct w:val="0"/>
        <w:rPr>
          <w:rFonts w:cs="Arial"/>
          <w:color w:val="000000"/>
          <w:lang w:val="es-ES"/>
        </w:rPr>
      </w:pPr>
      <w:r w:rsidRPr="00433857">
        <w:rPr>
          <w:rFonts w:cs="Arial"/>
          <w:color w:val="000000"/>
          <w:lang w:val="es-ES"/>
        </w:rPr>
        <w:t>Para acreditar los niveles mínimos de solvencia señalados en los apartados anteriores, las empresas licitadoras podrán basarse en la solvencia de otras empresas, independientemente de la naturaleza jurídica de los vínculos que tengan con ellas.</w:t>
      </w:r>
    </w:p>
    <w:p w14:paraId="2F3238A5" w14:textId="77777777" w:rsidR="006236F9" w:rsidRPr="00433857" w:rsidRDefault="006236F9" w:rsidP="006236F9">
      <w:pPr>
        <w:overflowPunct w:val="0"/>
        <w:rPr>
          <w:rFonts w:cs="Arial"/>
          <w:color w:val="000000"/>
          <w:lang w:val="es-ES"/>
        </w:rPr>
      </w:pPr>
    </w:p>
    <w:p w14:paraId="34B3DF7E" w14:textId="0389E905" w:rsidR="006236F9" w:rsidRPr="00433857" w:rsidRDefault="006236F9" w:rsidP="006236F9">
      <w:pPr>
        <w:overflowPunct w:val="0"/>
        <w:rPr>
          <w:rFonts w:cs="Arial"/>
          <w:color w:val="000000"/>
          <w:lang w:val="es-ES"/>
        </w:rPr>
      </w:pPr>
      <w:r w:rsidRPr="00433857">
        <w:rPr>
          <w:rFonts w:cs="Arial"/>
          <w:color w:val="000000"/>
          <w:lang w:val="es-ES"/>
        </w:rPr>
        <w:t>En el supuesto de personas jurídicas dominantes de un grupo de sociedades</w:t>
      </w:r>
      <w:r w:rsidR="00B72768" w:rsidRPr="00433857">
        <w:rPr>
          <w:rFonts w:cs="Arial"/>
          <w:color w:val="000000"/>
          <w:lang w:val="es-ES"/>
        </w:rPr>
        <w:t>,</w:t>
      </w:r>
      <w:r w:rsidRPr="00433857">
        <w:rPr>
          <w:rFonts w:cs="Arial"/>
          <w:color w:val="000000"/>
          <w:lang w:val="es-ES"/>
        </w:rPr>
        <w:t xml:space="preserve"> se podrán tener en cuenta las sociedades pertenecientes al grupo, siempre y cuando aquéllas acrediten que tienen efectivamente a su disposición los medios, pertenecientes a dichas sociedades, necesarios para la ejecución de los contratos.</w:t>
      </w:r>
    </w:p>
    <w:p w14:paraId="7391BE89" w14:textId="77777777" w:rsidR="00D4081B" w:rsidRPr="00433857" w:rsidRDefault="00D4081B" w:rsidP="00260C72">
      <w:pPr>
        <w:widowControl/>
        <w:autoSpaceDE w:val="0"/>
        <w:autoSpaceDN w:val="0"/>
        <w:adjustRightInd w:val="0"/>
        <w:rPr>
          <w:rFonts w:cs="Arial"/>
          <w:color w:val="000000"/>
          <w:lang w:val="es-ES"/>
        </w:rPr>
      </w:pPr>
    </w:p>
    <w:p w14:paraId="39477ED6" w14:textId="77777777" w:rsidR="009279AF" w:rsidRPr="00433857" w:rsidRDefault="009279AF" w:rsidP="00260C72">
      <w:pPr>
        <w:widowControl/>
        <w:autoSpaceDE w:val="0"/>
        <w:autoSpaceDN w:val="0"/>
        <w:adjustRightInd w:val="0"/>
        <w:rPr>
          <w:rFonts w:cs="Arial"/>
          <w:color w:val="000000"/>
          <w:lang w:val="es-ES"/>
        </w:rPr>
      </w:pPr>
    </w:p>
    <w:p w14:paraId="06D9B555" w14:textId="77777777" w:rsidR="006236F9" w:rsidRPr="00433857" w:rsidRDefault="006236F9" w:rsidP="003637F7">
      <w:pPr>
        <w:pStyle w:val="Ttulo1"/>
        <w:numPr>
          <w:ilvl w:val="0"/>
          <w:numId w:val="3"/>
        </w:numPr>
        <w:rPr>
          <w:sz w:val="22"/>
          <w:lang w:val="es-ES"/>
        </w:rPr>
      </w:pPr>
      <w:bookmarkStart w:id="16" w:name="_Toc176767174"/>
      <w:r w:rsidRPr="00433857">
        <w:rPr>
          <w:sz w:val="22"/>
          <w:lang w:val="es-ES"/>
        </w:rPr>
        <w:t>ÓRGANO ENCARGADO DE VALORAR LAS PROPUESTAS</w:t>
      </w:r>
      <w:bookmarkEnd w:id="16"/>
    </w:p>
    <w:p w14:paraId="690E2C55" w14:textId="77777777" w:rsidR="006236F9" w:rsidRDefault="006236F9" w:rsidP="006236F9">
      <w:pPr>
        <w:rPr>
          <w:lang w:val="es-ES"/>
        </w:rPr>
      </w:pPr>
    </w:p>
    <w:p w14:paraId="5FC7AA65" w14:textId="5D94B176" w:rsidR="006236F9" w:rsidRPr="00433857" w:rsidRDefault="006236F9" w:rsidP="006236F9">
      <w:pPr>
        <w:overflowPunct w:val="0"/>
        <w:rPr>
          <w:rFonts w:cs="Arial"/>
          <w:color w:val="000000"/>
          <w:lang w:val="es-ES"/>
        </w:rPr>
      </w:pPr>
      <w:r w:rsidRPr="00433857">
        <w:rPr>
          <w:rFonts w:cs="Arial"/>
          <w:color w:val="000000"/>
          <w:lang w:val="es-ES"/>
        </w:rPr>
        <w:t xml:space="preserve">De acuerdo con lo establecido en el artículo 50 de la de la Ley Foral de Contratos Públicos </w:t>
      </w:r>
      <w:r w:rsidR="006E6899" w:rsidRPr="00433857">
        <w:rPr>
          <w:rFonts w:cs="Arial"/>
          <w:color w:val="000000"/>
          <w:lang w:val="es-ES"/>
        </w:rPr>
        <w:t xml:space="preserve">no </w:t>
      </w:r>
      <w:r w:rsidR="00DF5FEB" w:rsidRPr="00433857">
        <w:rPr>
          <w:rFonts w:cs="Arial"/>
          <w:color w:val="000000"/>
          <w:lang w:val="es-ES"/>
        </w:rPr>
        <w:t>procederá constituir</w:t>
      </w:r>
      <w:r w:rsidRPr="00433857">
        <w:rPr>
          <w:rFonts w:cs="Arial"/>
          <w:color w:val="000000"/>
          <w:lang w:val="es-ES"/>
        </w:rPr>
        <w:t xml:space="preserve"> una Mesa de Contratación</w:t>
      </w:r>
      <w:r w:rsidR="006E6899" w:rsidRPr="00433857">
        <w:rPr>
          <w:rFonts w:cs="Arial"/>
          <w:color w:val="000000"/>
          <w:lang w:val="es-ES"/>
        </w:rPr>
        <w:t>, siendo el órgano encargado de valorar las propuestas la unidad gestora.</w:t>
      </w:r>
    </w:p>
    <w:p w14:paraId="7039E919" w14:textId="1F67ADBD" w:rsidR="00A40F3B" w:rsidRPr="00433857" w:rsidRDefault="00A40F3B" w:rsidP="006236F9">
      <w:pPr>
        <w:overflowPunct w:val="0"/>
        <w:rPr>
          <w:rFonts w:cs="Arial"/>
          <w:color w:val="000000"/>
          <w:lang w:val="es-ES"/>
        </w:rPr>
      </w:pPr>
    </w:p>
    <w:p w14:paraId="0F0B4CCC" w14:textId="5B1DBA61" w:rsidR="009279AF" w:rsidRDefault="009279AF" w:rsidP="006236F9">
      <w:pPr>
        <w:rPr>
          <w:lang w:val="es-ES"/>
        </w:rPr>
      </w:pPr>
    </w:p>
    <w:p w14:paraId="3F8DD945" w14:textId="77777777" w:rsidR="006236F9" w:rsidRPr="00433857" w:rsidRDefault="006236F9" w:rsidP="003637F7">
      <w:pPr>
        <w:pStyle w:val="Ttulo1"/>
        <w:numPr>
          <w:ilvl w:val="0"/>
          <w:numId w:val="3"/>
        </w:numPr>
        <w:rPr>
          <w:sz w:val="22"/>
          <w:lang w:val="es-ES"/>
        </w:rPr>
      </w:pPr>
      <w:bookmarkStart w:id="17" w:name="_Toc176767175"/>
      <w:r w:rsidRPr="00433857">
        <w:rPr>
          <w:sz w:val="22"/>
          <w:lang w:val="es-ES"/>
        </w:rPr>
        <w:t>CRITERIOS DE ADJUDICACIÓN</w:t>
      </w:r>
      <w:bookmarkEnd w:id="17"/>
      <w:r w:rsidRPr="00433857">
        <w:rPr>
          <w:sz w:val="22"/>
          <w:lang w:val="es-ES"/>
        </w:rPr>
        <w:t xml:space="preserve"> </w:t>
      </w:r>
    </w:p>
    <w:p w14:paraId="3FD4F785" w14:textId="77777777" w:rsidR="006236F9" w:rsidRDefault="006236F9" w:rsidP="006236F9">
      <w:pPr>
        <w:rPr>
          <w:lang w:val="es-ES"/>
        </w:rPr>
      </w:pPr>
    </w:p>
    <w:p w14:paraId="68287FC8" w14:textId="77777777" w:rsidR="006236F9" w:rsidRPr="00433857" w:rsidRDefault="006236F9" w:rsidP="006236F9">
      <w:pPr>
        <w:spacing w:after="120"/>
        <w:rPr>
          <w:rFonts w:cs="Arial"/>
          <w:color w:val="000000"/>
          <w:lang w:val="es-ES"/>
        </w:rPr>
      </w:pPr>
      <w:r w:rsidRPr="00433857">
        <w:rPr>
          <w:rFonts w:cs="Arial"/>
          <w:color w:val="000000"/>
          <w:lang w:val="es-ES"/>
        </w:rPr>
        <w:t>El contrato se adjudicará a la oferta con la mejor calidad precio en consonancia con lo dispuesto en el artículo 64 de la Ley Foral 2/2018. Los criterios que se establecen en estos pliegos cumplen con los siguientes requisitos:</w:t>
      </w:r>
    </w:p>
    <w:p w14:paraId="74BB0D05" w14:textId="77777777" w:rsidR="006236F9" w:rsidRPr="00433857" w:rsidRDefault="006236F9" w:rsidP="006236F9">
      <w:pPr>
        <w:spacing w:after="120"/>
        <w:ind w:firstLine="708"/>
        <w:rPr>
          <w:rFonts w:cs="Arial"/>
          <w:color w:val="000000"/>
          <w:lang w:val="es-ES"/>
        </w:rPr>
      </w:pPr>
      <w:r w:rsidRPr="00433857">
        <w:rPr>
          <w:rFonts w:cs="Arial"/>
          <w:color w:val="000000"/>
          <w:lang w:val="es-ES"/>
        </w:rPr>
        <w:t>a) Están vinculados al objeto del contrato.</w:t>
      </w:r>
    </w:p>
    <w:p w14:paraId="46EF7233" w14:textId="77777777" w:rsidR="006236F9" w:rsidRPr="00433857" w:rsidRDefault="006236F9" w:rsidP="006236F9">
      <w:pPr>
        <w:spacing w:after="120"/>
        <w:ind w:firstLine="709"/>
        <w:rPr>
          <w:rFonts w:cs="Arial"/>
          <w:color w:val="000000"/>
          <w:lang w:val="es-ES"/>
        </w:rPr>
      </w:pPr>
      <w:r w:rsidRPr="00433857">
        <w:rPr>
          <w:rFonts w:cs="Arial"/>
          <w:color w:val="000000"/>
          <w:lang w:val="es-ES"/>
        </w:rPr>
        <w:t>b) Son formulados de manera precisa y objetiva.</w:t>
      </w:r>
    </w:p>
    <w:p w14:paraId="6AFCF241" w14:textId="77777777" w:rsidR="006236F9" w:rsidRPr="00433857" w:rsidRDefault="006236F9" w:rsidP="006236F9">
      <w:pPr>
        <w:spacing w:after="120"/>
        <w:ind w:left="708"/>
        <w:rPr>
          <w:rFonts w:cs="Arial"/>
          <w:color w:val="000000"/>
          <w:lang w:val="es-ES"/>
        </w:rPr>
      </w:pPr>
      <w:r w:rsidRPr="00433857">
        <w:rPr>
          <w:rFonts w:cs="Arial"/>
          <w:color w:val="000000"/>
          <w:lang w:val="es-ES"/>
        </w:rPr>
        <w:t>c) Garantizan que las ofertas son evaluadas en condiciones de competencia efectiva.</w:t>
      </w:r>
    </w:p>
    <w:p w14:paraId="04E69EC1" w14:textId="77777777" w:rsidR="006236F9" w:rsidRPr="00433857" w:rsidRDefault="006236F9" w:rsidP="006236F9">
      <w:pPr>
        <w:overflowPunct w:val="0"/>
        <w:ind w:left="709"/>
        <w:rPr>
          <w:rFonts w:cs="Arial"/>
          <w:color w:val="000000"/>
          <w:lang w:val="es-ES"/>
        </w:rPr>
      </w:pPr>
    </w:p>
    <w:p w14:paraId="1E64FE66" w14:textId="77777777" w:rsidR="006236F9" w:rsidRPr="00433857" w:rsidRDefault="006236F9" w:rsidP="005B49BD">
      <w:pPr>
        <w:spacing w:after="120"/>
        <w:rPr>
          <w:rFonts w:cs="Arial"/>
          <w:color w:val="000000"/>
          <w:lang w:val="es-ES"/>
        </w:rPr>
      </w:pPr>
      <w:r w:rsidRPr="00433857">
        <w:rPr>
          <w:rFonts w:cs="Arial"/>
          <w:color w:val="000000"/>
          <w:lang w:val="es-ES"/>
        </w:rPr>
        <w:t>Se proponen para la adjudicación del contrato criterios relacionados con la relación coste-eficacia junto con criterios cualitativos que permitan identificar la oferta que presenta la mejor relación calidad-precio</w:t>
      </w:r>
      <w:r w:rsidR="005B49BD" w:rsidRPr="00433857">
        <w:rPr>
          <w:rFonts w:cs="Arial"/>
          <w:color w:val="000000"/>
          <w:lang w:val="es-ES"/>
        </w:rPr>
        <w:t xml:space="preserve">, </w:t>
      </w:r>
      <w:r w:rsidR="005B49BD" w:rsidRPr="00433857">
        <w:rPr>
          <w:rFonts w:cs="Arial"/>
          <w:bCs/>
        </w:rPr>
        <w:t>si bien son todos criterios cuantificables mediante fórmulas</w:t>
      </w:r>
      <w:r w:rsidR="007226FF" w:rsidRPr="00433857">
        <w:rPr>
          <w:rFonts w:cs="Arial"/>
          <w:color w:val="000000"/>
          <w:lang w:val="es-ES"/>
        </w:rPr>
        <w:t xml:space="preserve"> (hasta 10</w:t>
      </w:r>
      <w:r w:rsidRPr="00433857">
        <w:rPr>
          <w:rFonts w:cs="Arial"/>
          <w:color w:val="000000"/>
          <w:lang w:val="es-ES"/>
        </w:rPr>
        <w:t>0 puntos):</w:t>
      </w:r>
    </w:p>
    <w:p w14:paraId="23804FF2" w14:textId="77777777" w:rsidR="006236F9" w:rsidRPr="00433857" w:rsidRDefault="006236F9" w:rsidP="006236F9">
      <w:pPr>
        <w:overflowPunct w:val="0"/>
        <w:ind w:firstLine="709"/>
        <w:rPr>
          <w:rFonts w:cs="Arial"/>
          <w:color w:val="000000"/>
          <w:lang w:val="es-ES"/>
        </w:rPr>
      </w:pPr>
    </w:p>
    <w:p w14:paraId="0C87B5EF" w14:textId="0A2610FC" w:rsidR="006236F9" w:rsidRPr="00433857" w:rsidRDefault="005C068A" w:rsidP="003637F7">
      <w:pPr>
        <w:widowControl/>
        <w:numPr>
          <w:ilvl w:val="0"/>
          <w:numId w:val="7"/>
        </w:numPr>
        <w:tabs>
          <w:tab w:val="left" w:pos="1418"/>
        </w:tabs>
        <w:overflowPunct w:val="0"/>
        <w:spacing w:after="120"/>
        <w:ind w:firstLine="426"/>
        <w:rPr>
          <w:rFonts w:cs="Arial"/>
          <w:color w:val="000000"/>
          <w:lang w:val="es-ES"/>
        </w:rPr>
      </w:pPr>
      <w:r w:rsidRPr="00433857">
        <w:rPr>
          <w:rFonts w:cs="Arial"/>
          <w:color w:val="000000"/>
          <w:lang w:val="es-ES"/>
        </w:rPr>
        <w:t xml:space="preserve">Oferta económica: hasta </w:t>
      </w:r>
      <w:r w:rsidR="00C81C05" w:rsidRPr="00433857">
        <w:rPr>
          <w:rFonts w:cs="Arial"/>
          <w:color w:val="000000"/>
          <w:lang w:val="es-ES"/>
        </w:rPr>
        <w:t>60</w:t>
      </w:r>
      <w:r w:rsidR="006236F9" w:rsidRPr="00433857">
        <w:rPr>
          <w:rFonts w:cs="Arial"/>
          <w:color w:val="000000"/>
          <w:lang w:val="es-ES"/>
        </w:rPr>
        <w:t xml:space="preserve"> puntos. </w:t>
      </w:r>
    </w:p>
    <w:p w14:paraId="401CDC8D" w14:textId="23172C2F" w:rsidR="005C068A" w:rsidRPr="00433857" w:rsidRDefault="005C068A">
      <w:pPr>
        <w:widowControl/>
        <w:numPr>
          <w:ilvl w:val="0"/>
          <w:numId w:val="7"/>
        </w:numPr>
        <w:tabs>
          <w:tab w:val="left" w:pos="1418"/>
        </w:tabs>
        <w:overflowPunct w:val="0"/>
        <w:spacing w:after="120"/>
        <w:ind w:firstLine="426"/>
        <w:rPr>
          <w:rFonts w:cs="Arial"/>
          <w:color w:val="000000"/>
          <w:lang w:val="es-ES"/>
        </w:rPr>
      </w:pPr>
      <w:r w:rsidRPr="00433857">
        <w:rPr>
          <w:rFonts w:cs="Arial"/>
          <w:color w:val="000000"/>
          <w:lang w:val="es-ES"/>
        </w:rPr>
        <w:t>Experiencia del jefe</w:t>
      </w:r>
      <w:r w:rsidR="001664ED" w:rsidRPr="00433857">
        <w:rPr>
          <w:rFonts w:cs="Arial"/>
          <w:color w:val="000000"/>
          <w:lang w:val="es-ES"/>
        </w:rPr>
        <w:t xml:space="preserve"> o jefa d</w:t>
      </w:r>
      <w:r w:rsidRPr="00433857">
        <w:rPr>
          <w:rFonts w:cs="Arial"/>
          <w:color w:val="000000"/>
          <w:lang w:val="es-ES"/>
        </w:rPr>
        <w:t xml:space="preserve">e obra: </w:t>
      </w:r>
      <w:r w:rsidR="00B72768" w:rsidRPr="00433857">
        <w:rPr>
          <w:rFonts w:cs="Arial"/>
          <w:color w:val="000000"/>
          <w:lang w:val="es-ES"/>
        </w:rPr>
        <w:t>h</w:t>
      </w:r>
      <w:r w:rsidRPr="00433857">
        <w:rPr>
          <w:rFonts w:cs="Arial"/>
          <w:color w:val="000000"/>
          <w:lang w:val="es-ES"/>
        </w:rPr>
        <w:t xml:space="preserve">asta </w:t>
      </w:r>
      <w:r w:rsidR="00C81C05" w:rsidRPr="00433857">
        <w:rPr>
          <w:rFonts w:cs="Arial"/>
          <w:color w:val="000000"/>
          <w:lang w:val="es-ES"/>
        </w:rPr>
        <w:t>20</w:t>
      </w:r>
      <w:r w:rsidRPr="00433857">
        <w:rPr>
          <w:rFonts w:cs="Arial"/>
          <w:color w:val="000000"/>
          <w:lang w:val="es-ES"/>
        </w:rPr>
        <w:t xml:space="preserve"> puntos</w:t>
      </w:r>
      <w:r w:rsidR="00B72768" w:rsidRPr="00433857">
        <w:rPr>
          <w:rFonts w:cs="Arial"/>
          <w:color w:val="000000"/>
          <w:lang w:val="es-ES"/>
        </w:rPr>
        <w:t>.</w:t>
      </w:r>
    </w:p>
    <w:p w14:paraId="2E45EEC8" w14:textId="77777777" w:rsidR="006236F9" w:rsidRPr="00433857" w:rsidRDefault="006236F9" w:rsidP="003637F7">
      <w:pPr>
        <w:widowControl/>
        <w:numPr>
          <w:ilvl w:val="0"/>
          <w:numId w:val="7"/>
        </w:numPr>
        <w:tabs>
          <w:tab w:val="left" w:pos="1418"/>
        </w:tabs>
        <w:overflowPunct w:val="0"/>
        <w:spacing w:after="120"/>
        <w:ind w:firstLine="426"/>
        <w:rPr>
          <w:rFonts w:cs="Arial"/>
          <w:color w:val="000000"/>
          <w:lang w:val="es-ES"/>
        </w:rPr>
      </w:pPr>
      <w:r w:rsidRPr="00433857">
        <w:rPr>
          <w:rFonts w:cs="Arial"/>
          <w:color w:val="000000"/>
          <w:lang w:val="es-ES"/>
        </w:rPr>
        <w:t>Criterios sociales: hasta 10 puntos.</w:t>
      </w:r>
    </w:p>
    <w:p w14:paraId="4BE6352A" w14:textId="77777777" w:rsidR="006236F9" w:rsidRPr="00433857" w:rsidRDefault="006236F9" w:rsidP="003637F7">
      <w:pPr>
        <w:widowControl/>
        <w:numPr>
          <w:ilvl w:val="0"/>
          <w:numId w:val="7"/>
        </w:numPr>
        <w:tabs>
          <w:tab w:val="left" w:pos="1418"/>
        </w:tabs>
        <w:overflowPunct w:val="0"/>
        <w:spacing w:after="120"/>
        <w:ind w:firstLine="426"/>
        <w:rPr>
          <w:rFonts w:cs="Arial"/>
          <w:color w:val="000000"/>
          <w:lang w:val="es-ES"/>
        </w:rPr>
      </w:pPr>
      <w:r w:rsidRPr="00433857">
        <w:rPr>
          <w:rFonts w:cs="Arial"/>
          <w:color w:val="000000"/>
          <w:lang w:val="es-ES"/>
        </w:rPr>
        <w:t>Criterios medioambientales: hasta 10 puntos.</w:t>
      </w:r>
    </w:p>
    <w:p w14:paraId="5992632C" w14:textId="77777777" w:rsidR="006236F9" w:rsidRPr="00433857" w:rsidRDefault="006236F9" w:rsidP="006236F9">
      <w:pPr>
        <w:overflowPunct w:val="0"/>
        <w:rPr>
          <w:rFonts w:cs="Arial"/>
          <w:color w:val="000000"/>
          <w:lang w:val="es-ES"/>
        </w:rPr>
      </w:pPr>
    </w:p>
    <w:p w14:paraId="5FF383CC" w14:textId="767E0A24" w:rsidR="006236F9" w:rsidRPr="00433857" w:rsidRDefault="006236F9" w:rsidP="006236F9">
      <w:pPr>
        <w:rPr>
          <w:rFonts w:cs="Arial"/>
          <w:color w:val="000000"/>
          <w:lang w:val="es-ES"/>
        </w:rPr>
      </w:pPr>
      <w:r w:rsidRPr="00433857">
        <w:rPr>
          <w:rFonts w:cs="Arial"/>
          <w:color w:val="000000"/>
          <w:lang w:val="es-ES"/>
        </w:rPr>
        <w:t xml:space="preserve">En caso de empate en la puntuación final, éste se dirimirá a favor de quien haya obtenido mayor puntuación por los siguientes criterios: (1º) en primer lugar, por buenas prácticas en materia de igualdad de género; (2º) de mantenerse el empate, por el mayor porcentaje de trabajadores fijos con una discapacidad igual o superior al 33%, siempre que la empresa o profesional tenga en plantilla un porcentaje superior al 2% de trabajadores con discapacidad, en el momento de </w:t>
      </w:r>
      <w:r w:rsidR="00B72768" w:rsidRPr="00433857">
        <w:rPr>
          <w:rFonts w:cs="Arial"/>
          <w:color w:val="000000"/>
          <w:lang w:val="es-ES"/>
        </w:rPr>
        <w:t>la acreditación de su solvencia;</w:t>
      </w:r>
      <w:r w:rsidRPr="00433857">
        <w:rPr>
          <w:rFonts w:cs="Arial"/>
          <w:color w:val="000000"/>
          <w:lang w:val="es-ES"/>
        </w:rPr>
        <w:t xml:space="preserve"> y (3º) de mantenerse el empate, por el menor porcentaje de personas trabajadoras eventuales, siempre que éste no sea superior al 10%, de conformidad con lo dispuesto en el artículo 99 de la Ley Foral 2/2018, de 13 de abril, de Contratos Públicos.</w:t>
      </w:r>
    </w:p>
    <w:p w14:paraId="1C1409C5" w14:textId="77777777" w:rsidR="006236F9" w:rsidRPr="00433857" w:rsidRDefault="006236F9" w:rsidP="006236F9">
      <w:pPr>
        <w:ind w:firstLine="708"/>
        <w:rPr>
          <w:rFonts w:cs="Arial"/>
          <w:color w:val="000000"/>
          <w:lang w:val="es-ES"/>
        </w:rPr>
      </w:pPr>
    </w:p>
    <w:p w14:paraId="47C78A2E" w14:textId="77777777" w:rsidR="006236F9" w:rsidRPr="00433857" w:rsidRDefault="006236F9" w:rsidP="006236F9">
      <w:pPr>
        <w:rPr>
          <w:rFonts w:cs="Arial"/>
          <w:color w:val="000000"/>
          <w:lang w:val="es-ES"/>
        </w:rPr>
      </w:pPr>
      <w:r w:rsidRPr="00433857">
        <w:rPr>
          <w:rFonts w:cs="Arial"/>
          <w:color w:val="000000"/>
          <w:lang w:val="es-ES"/>
        </w:rPr>
        <w:t>En los casos en que en aplicación de los criterios anteriores fijados por el pliego persistiera el empate, éste se resolverá mediante sorteo.</w:t>
      </w:r>
    </w:p>
    <w:p w14:paraId="4D0CE8B7" w14:textId="77777777" w:rsidR="006236F9" w:rsidRPr="00433857" w:rsidRDefault="006236F9" w:rsidP="006236F9">
      <w:pPr>
        <w:ind w:firstLine="708"/>
        <w:rPr>
          <w:rFonts w:cs="Arial"/>
          <w:color w:val="000000"/>
          <w:lang w:val="es-ES"/>
        </w:rPr>
      </w:pPr>
    </w:p>
    <w:p w14:paraId="0348A4CD" w14:textId="77777777" w:rsidR="006236F9" w:rsidRPr="00433857" w:rsidRDefault="006236F9" w:rsidP="006236F9">
      <w:pPr>
        <w:rPr>
          <w:rFonts w:cs="Arial"/>
          <w:color w:val="000000"/>
          <w:lang w:val="es-ES"/>
        </w:rPr>
      </w:pPr>
      <w:r w:rsidRPr="00433857">
        <w:rPr>
          <w:rFonts w:cs="Arial"/>
          <w:color w:val="000000"/>
          <w:lang w:val="es-ES"/>
        </w:rPr>
        <w:t>Si para la aplicación de los criterios de desempate fuese necesario, se requerirá la documentación pertinente a las empresas afectadas, otorgándoles un plazo de cinco días para su aportación.</w:t>
      </w:r>
    </w:p>
    <w:p w14:paraId="14E70AAB" w14:textId="77777777" w:rsidR="006236F9" w:rsidRPr="00433857" w:rsidRDefault="006236F9" w:rsidP="006236F9">
      <w:pPr>
        <w:rPr>
          <w:rFonts w:cs="Arial"/>
          <w:color w:val="000000"/>
          <w:lang w:val="es-ES"/>
        </w:rPr>
      </w:pPr>
    </w:p>
    <w:p w14:paraId="21081E3B" w14:textId="77777777" w:rsidR="00D877BE" w:rsidRPr="00433857" w:rsidRDefault="00D877BE" w:rsidP="006236F9">
      <w:pPr>
        <w:rPr>
          <w:rFonts w:cs="Arial"/>
          <w:color w:val="000000"/>
          <w:lang w:val="es-ES"/>
        </w:rPr>
      </w:pPr>
    </w:p>
    <w:p w14:paraId="7E90EC74" w14:textId="0E1FD817" w:rsidR="006236F9" w:rsidRPr="00433857" w:rsidRDefault="006236F9" w:rsidP="006236F9">
      <w:pPr>
        <w:rPr>
          <w:rFonts w:cs="Arial"/>
          <w:color w:val="000000"/>
          <w:lang w:val="es-ES"/>
        </w:rPr>
      </w:pPr>
      <w:r w:rsidRPr="00433857">
        <w:rPr>
          <w:rFonts w:cs="Arial"/>
          <w:color w:val="000000"/>
          <w:lang w:val="es-ES"/>
        </w:rPr>
        <w:t>A continuación, se detallan los criterios de adjudicación del presente contrato:</w:t>
      </w:r>
    </w:p>
    <w:p w14:paraId="76B191B1" w14:textId="77777777" w:rsidR="00D877BE" w:rsidRPr="00433857" w:rsidRDefault="00D877BE" w:rsidP="006236F9">
      <w:pPr>
        <w:rPr>
          <w:rFonts w:cs="Arial"/>
          <w:color w:val="000000"/>
          <w:lang w:val="es-ES"/>
        </w:rPr>
      </w:pPr>
    </w:p>
    <w:p w14:paraId="18CC270A" w14:textId="77777777" w:rsidR="006236F9" w:rsidRPr="00433857" w:rsidRDefault="006236F9" w:rsidP="007226FF">
      <w:pPr>
        <w:overflowPunct w:val="0"/>
        <w:rPr>
          <w:rFonts w:cs="Arial"/>
          <w:color w:val="000000"/>
          <w:lang w:val="es-ES"/>
        </w:rPr>
      </w:pPr>
    </w:p>
    <w:p w14:paraId="6B0258B6" w14:textId="08B50395" w:rsidR="006236F9" w:rsidRPr="00433857" w:rsidRDefault="006236F9" w:rsidP="007226FF">
      <w:pPr>
        <w:widowControl/>
        <w:overflowPunct w:val="0"/>
        <w:ind w:left="993"/>
        <w:rPr>
          <w:rFonts w:cs="Arial"/>
          <w:b/>
          <w:color w:val="000000"/>
          <w:u w:val="single"/>
          <w:lang w:val="es-ES"/>
        </w:rPr>
      </w:pPr>
      <w:r w:rsidRPr="00433857">
        <w:rPr>
          <w:rFonts w:cs="Arial"/>
          <w:b/>
          <w:color w:val="000000"/>
          <w:u w:val="single"/>
          <w:lang w:val="es-ES"/>
        </w:rPr>
        <w:t>Criterios cuantificables medi</w:t>
      </w:r>
      <w:r w:rsidR="007226FF" w:rsidRPr="00433857">
        <w:rPr>
          <w:rFonts w:cs="Arial"/>
          <w:b/>
          <w:color w:val="000000"/>
          <w:u w:val="single"/>
          <w:lang w:val="es-ES"/>
        </w:rPr>
        <w:t>ante fórmulas objetivas (hasta 10</w:t>
      </w:r>
      <w:r w:rsidRPr="00433857">
        <w:rPr>
          <w:rFonts w:cs="Arial"/>
          <w:b/>
          <w:color w:val="000000"/>
          <w:u w:val="single"/>
          <w:lang w:val="es-ES"/>
        </w:rPr>
        <w:t>0 puntos):</w:t>
      </w:r>
    </w:p>
    <w:p w14:paraId="54123327" w14:textId="77777777" w:rsidR="006236F9" w:rsidRPr="00433857" w:rsidRDefault="006236F9" w:rsidP="006236F9">
      <w:pPr>
        <w:overflowPunct w:val="0"/>
        <w:ind w:left="1429"/>
        <w:rPr>
          <w:rFonts w:cs="Arial"/>
          <w:color w:val="000000"/>
          <w:lang w:val="es-ES"/>
        </w:rPr>
      </w:pPr>
    </w:p>
    <w:p w14:paraId="594154E1" w14:textId="77777777" w:rsidR="006236F9" w:rsidRPr="00433857" w:rsidRDefault="006236F9" w:rsidP="006236F9">
      <w:pPr>
        <w:overflowPunct w:val="0"/>
        <w:ind w:left="1429"/>
        <w:rPr>
          <w:rFonts w:cs="Arial"/>
          <w:color w:val="000000"/>
          <w:lang w:val="es-ES"/>
        </w:rPr>
      </w:pPr>
    </w:p>
    <w:p w14:paraId="3A62234A" w14:textId="09936E9B" w:rsidR="006236F9" w:rsidRPr="00433857" w:rsidRDefault="005C068A" w:rsidP="00B33AAD">
      <w:pPr>
        <w:pStyle w:val="Ttulo3"/>
        <w:numPr>
          <w:ilvl w:val="0"/>
          <w:numId w:val="6"/>
        </w:numPr>
        <w:rPr>
          <w:rFonts w:ascii="Arial" w:eastAsia="Times New Roman" w:hAnsi="Arial" w:cs="Arial"/>
          <w:b/>
          <w:color w:val="000000"/>
          <w:sz w:val="22"/>
          <w:szCs w:val="20"/>
          <w:lang w:val="es-ES"/>
        </w:rPr>
      </w:pPr>
      <w:r w:rsidRPr="00433857">
        <w:rPr>
          <w:rFonts w:ascii="Arial" w:eastAsia="Times New Roman" w:hAnsi="Arial" w:cs="Arial"/>
          <w:b/>
          <w:color w:val="000000"/>
          <w:sz w:val="22"/>
          <w:szCs w:val="20"/>
          <w:lang w:val="es-ES"/>
        </w:rPr>
        <w:t xml:space="preserve">Oferta económica: hasta </w:t>
      </w:r>
      <w:r w:rsidR="00C81C05" w:rsidRPr="00433857">
        <w:rPr>
          <w:rFonts w:ascii="Arial" w:eastAsia="Times New Roman" w:hAnsi="Arial" w:cs="Arial"/>
          <w:b/>
          <w:color w:val="000000"/>
          <w:sz w:val="22"/>
          <w:szCs w:val="20"/>
          <w:lang w:val="es-ES"/>
        </w:rPr>
        <w:t>60</w:t>
      </w:r>
      <w:r w:rsidR="006236F9" w:rsidRPr="00433857">
        <w:rPr>
          <w:rFonts w:ascii="Arial" w:eastAsia="Times New Roman" w:hAnsi="Arial" w:cs="Arial"/>
          <w:b/>
          <w:color w:val="000000"/>
          <w:sz w:val="22"/>
          <w:szCs w:val="20"/>
          <w:lang w:val="es-ES"/>
        </w:rPr>
        <w:t xml:space="preserve"> puntos, de acuerdo con los siguientes criterios:</w:t>
      </w:r>
    </w:p>
    <w:p w14:paraId="61F0A8C5" w14:textId="77777777" w:rsidR="006236F9" w:rsidRPr="00433857" w:rsidRDefault="006236F9" w:rsidP="006236F9">
      <w:pPr>
        <w:ind w:firstLine="709"/>
        <w:rPr>
          <w:rFonts w:cs="Arial"/>
          <w:color w:val="000000"/>
          <w:lang w:val="es-ES"/>
        </w:rPr>
      </w:pPr>
    </w:p>
    <w:p w14:paraId="68877411" w14:textId="587D4BC7" w:rsidR="006236F9" w:rsidRPr="00433857" w:rsidRDefault="006236F9" w:rsidP="006236F9">
      <w:pPr>
        <w:rPr>
          <w:rFonts w:cs="Arial"/>
          <w:color w:val="000000"/>
          <w:lang w:val="es-ES"/>
        </w:rPr>
      </w:pPr>
      <w:r w:rsidRPr="00433857">
        <w:rPr>
          <w:rFonts w:cs="Arial"/>
          <w:color w:val="000000"/>
          <w:lang w:val="es-ES"/>
        </w:rPr>
        <w:t>Las ofertas se puntuarán de forma proporcional,</w:t>
      </w:r>
      <w:r w:rsidR="00B72768" w:rsidRPr="00433857">
        <w:rPr>
          <w:rFonts w:cs="Arial"/>
          <w:color w:val="000000"/>
          <w:lang w:val="es-ES"/>
        </w:rPr>
        <w:t xml:space="preserve"> utilizando dos decimales,</w:t>
      </w:r>
      <w:r w:rsidRPr="00433857">
        <w:rPr>
          <w:rFonts w:cs="Arial"/>
          <w:color w:val="000000"/>
          <w:lang w:val="es-ES"/>
        </w:rPr>
        <w:t xml:space="preserve"> conforme a la siguiente fórmula:</w:t>
      </w:r>
    </w:p>
    <w:p w14:paraId="2F7C9C99" w14:textId="77777777" w:rsidR="006236F9" w:rsidRPr="00433857" w:rsidRDefault="006236F9" w:rsidP="006236F9">
      <w:pPr>
        <w:ind w:firstLine="709"/>
        <w:jc w:val="center"/>
        <w:rPr>
          <w:rFonts w:cs="Arial"/>
          <w:color w:val="000000"/>
          <w:lang w:val="es-ES"/>
        </w:rPr>
      </w:pPr>
      <w:r w:rsidRPr="00433857">
        <w:rPr>
          <w:rFonts w:cs="Arial"/>
          <w:noProof/>
          <w:color w:val="000000"/>
          <w:lang w:val="es-ES"/>
        </w:rPr>
        <w:drawing>
          <wp:inline distT="0" distB="0" distL="0" distR="0" wp14:anchorId="3F67E596" wp14:editId="0FDF8D47">
            <wp:extent cx="2289810" cy="57277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9810" cy="572770"/>
                    </a:xfrm>
                    <a:prstGeom prst="rect">
                      <a:avLst/>
                    </a:prstGeom>
                    <a:noFill/>
                    <a:ln>
                      <a:noFill/>
                    </a:ln>
                  </pic:spPr>
                </pic:pic>
              </a:graphicData>
            </a:graphic>
          </wp:inline>
        </w:drawing>
      </w:r>
    </w:p>
    <w:p w14:paraId="5A906D0D" w14:textId="77777777" w:rsidR="006236F9" w:rsidRPr="009F3BA9" w:rsidRDefault="006236F9" w:rsidP="006236F9">
      <w:pPr>
        <w:rPr>
          <w:rFonts w:cs="Arial"/>
          <w:i/>
          <w:iCs/>
          <w:sz w:val="16"/>
          <w:szCs w:val="16"/>
        </w:rPr>
      </w:pPr>
      <w:r w:rsidRPr="009F3BA9">
        <w:rPr>
          <w:rFonts w:cs="Arial"/>
          <w:i/>
          <w:iCs/>
          <w:sz w:val="16"/>
          <w:szCs w:val="16"/>
        </w:rPr>
        <w:t>Dónde:</w:t>
      </w:r>
    </w:p>
    <w:p w14:paraId="71B472E5" w14:textId="77777777" w:rsidR="006236F9" w:rsidRPr="009F3BA9" w:rsidRDefault="006236F9" w:rsidP="006236F9">
      <w:pPr>
        <w:ind w:left="1559"/>
        <w:rPr>
          <w:rFonts w:cs="Arial"/>
          <w:i/>
          <w:iCs/>
          <w:sz w:val="16"/>
          <w:szCs w:val="16"/>
        </w:rPr>
      </w:pPr>
    </w:p>
    <w:p w14:paraId="32A8BFF7" w14:textId="77777777" w:rsidR="006236F9" w:rsidRPr="009F3BA9" w:rsidRDefault="006874E1" w:rsidP="006236F9">
      <w:pPr>
        <w:ind w:left="1559"/>
        <w:rPr>
          <w:rFonts w:cs="Arial"/>
          <w:i/>
          <w:iCs/>
          <w:sz w:val="16"/>
          <w:szCs w:val="16"/>
        </w:rPr>
      </w:pPr>
      <w:r>
        <w:rPr>
          <w:rFonts w:cs="Arial"/>
          <w:i/>
          <w:iCs/>
          <w:sz w:val="16"/>
          <w:szCs w:val="16"/>
        </w:rPr>
        <w:t>Vi:</w:t>
      </w:r>
      <w:r w:rsidR="006236F9" w:rsidRPr="009F3BA9">
        <w:rPr>
          <w:rFonts w:cs="Arial"/>
          <w:i/>
          <w:iCs/>
          <w:sz w:val="16"/>
          <w:szCs w:val="16"/>
        </w:rPr>
        <w:t xml:space="preserve"> Puntuación o valoración otorgada a cada oferta.</w:t>
      </w:r>
    </w:p>
    <w:p w14:paraId="0ED93B7A" w14:textId="77777777" w:rsidR="006236F9" w:rsidRPr="009F3BA9" w:rsidRDefault="006874E1" w:rsidP="006236F9">
      <w:pPr>
        <w:ind w:left="1559"/>
        <w:rPr>
          <w:rFonts w:cs="Arial"/>
          <w:i/>
          <w:iCs/>
          <w:sz w:val="16"/>
          <w:szCs w:val="16"/>
        </w:rPr>
      </w:pPr>
      <w:r>
        <w:rPr>
          <w:rFonts w:cs="Arial"/>
          <w:i/>
          <w:iCs/>
          <w:sz w:val="16"/>
          <w:szCs w:val="16"/>
        </w:rPr>
        <w:t>Bi: </w:t>
      </w:r>
      <w:r w:rsidR="006236F9" w:rsidRPr="009F3BA9">
        <w:rPr>
          <w:rFonts w:cs="Arial"/>
          <w:i/>
          <w:iCs/>
          <w:sz w:val="16"/>
          <w:szCs w:val="16"/>
        </w:rPr>
        <w:t>Baja correspondiente a cada oferta (i).</w:t>
      </w:r>
    </w:p>
    <w:p w14:paraId="3ECB7B81" w14:textId="77777777" w:rsidR="006236F9" w:rsidRPr="009F3BA9" w:rsidRDefault="006874E1" w:rsidP="006236F9">
      <w:pPr>
        <w:ind w:left="1559"/>
        <w:rPr>
          <w:rFonts w:cs="Arial"/>
          <w:i/>
          <w:iCs/>
          <w:sz w:val="16"/>
          <w:szCs w:val="16"/>
        </w:rPr>
      </w:pPr>
      <w:r>
        <w:rPr>
          <w:rFonts w:cs="Arial"/>
          <w:i/>
          <w:iCs/>
          <w:sz w:val="16"/>
          <w:szCs w:val="16"/>
        </w:rPr>
        <w:t xml:space="preserve">Bs: </w:t>
      </w:r>
      <w:r w:rsidR="006236F9" w:rsidRPr="009F3BA9">
        <w:rPr>
          <w:rFonts w:cs="Arial"/>
          <w:i/>
          <w:iCs/>
          <w:sz w:val="16"/>
          <w:szCs w:val="16"/>
        </w:rPr>
        <w:t>Baja significativa. Valor determinado en esta cláusula que representa el umbral a partir del cual una oferta podría considerarse anormalmente baja.</w:t>
      </w:r>
    </w:p>
    <w:p w14:paraId="1F4DE8F2" w14:textId="77777777" w:rsidR="006236F9" w:rsidRPr="009F3BA9" w:rsidRDefault="006236F9" w:rsidP="006236F9">
      <w:pPr>
        <w:ind w:left="1559"/>
        <w:rPr>
          <w:rFonts w:cs="Arial"/>
          <w:i/>
          <w:iCs/>
          <w:sz w:val="16"/>
          <w:szCs w:val="16"/>
        </w:rPr>
      </w:pPr>
      <w:proofErr w:type="spellStart"/>
      <w:r w:rsidRPr="009F3BA9">
        <w:rPr>
          <w:rFonts w:cs="Arial"/>
          <w:i/>
          <w:iCs/>
          <w:sz w:val="16"/>
          <w:szCs w:val="16"/>
        </w:rPr>
        <w:t>Bmax</w:t>
      </w:r>
      <w:proofErr w:type="spellEnd"/>
      <w:r w:rsidRPr="009F3BA9">
        <w:rPr>
          <w:rFonts w:cs="Arial"/>
          <w:i/>
          <w:iCs/>
          <w:sz w:val="16"/>
          <w:szCs w:val="16"/>
        </w:rPr>
        <w:t>: Baja máxima admitida de entre las presentadas a la licitación.</w:t>
      </w:r>
    </w:p>
    <w:p w14:paraId="0AEE40AB" w14:textId="77777777" w:rsidR="006236F9" w:rsidRPr="009F3BA9" w:rsidRDefault="006236F9" w:rsidP="006236F9">
      <w:pPr>
        <w:ind w:left="1559"/>
        <w:rPr>
          <w:rFonts w:cs="Arial"/>
          <w:i/>
          <w:iCs/>
          <w:sz w:val="16"/>
          <w:szCs w:val="16"/>
        </w:rPr>
      </w:pPr>
      <w:r w:rsidRPr="009F3BA9">
        <w:rPr>
          <w:rFonts w:cs="Arial"/>
          <w:i/>
          <w:iCs/>
          <w:sz w:val="16"/>
          <w:szCs w:val="16"/>
        </w:rPr>
        <w:t>Max(</w:t>
      </w:r>
      <w:proofErr w:type="spellStart"/>
      <w:proofErr w:type="gramStart"/>
      <w:r w:rsidRPr="009F3BA9">
        <w:rPr>
          <w:rFonts w:cs="Arial"/>
          <w:i/>
          <w:iCs/>
          <w:sz w:val="16"/>
          <w:szCs w:val="16"/>
        </w:rPr>
        <w:t>Bs,Bmax</w:t>
      </w:r>
      <w:proofErr w:type="spellEnd"/>
      <w:proofErr w:type="gramEnd"/>
      <w:r w:rsidRPr="009F3BA9">
        <w:rPr>
          <w:rFonts w:cs="Arial"/>
          <w:i/>
          <w:iCs/>
          <w:sz w:val="16"/>
          <w:szCs w:val="16"/>
        </w:rPr>
        <w:t>): Representa el valor máximo de entre los dos indicados.</w:t>
      </w:r>
    </w:p>
    <w:p w14:paraId="71338ECC" w14:textId="77777777" w:rsidR="006236F9" w:rsidRPr="009F3BA9" w:rsidRDefault="006236F9" w:rsidP="006236F9">
      <w:pPr>
        <w:ind w:left="1559"/>
        <w:rPr>
          <w:rFonts w:cs="Arial"/>
          <w:i/>
          <w:iCs/>
          <w:sz w:val="16"/>
          <w:szCs w:val="16"/>
        </w:rPr>
      </w:pPr>
      <w:proofErr w:type="spellStart"/>
      <w:r w:rsidRPr="009F3BA9">
        <w:rPr>
          <w:rFonts w:cs="Arial"/>
          <w:i/>
          <w:iCs/>
          <w:sz w:val="16"/>
          <w:szCs w:val="16"/>
        </w:rPr>
        <w:t>Vmax</w:t>
      </w:r>
      <w:proofErr w:type="spellEnd"/>
      <w:r w:rsidRPr="009F3BA9">
        <w:rPr>
          <w:rFonts w:cs="Arial"/>
          <w:i/>
          <w:iCs/>
          <w:sz w:val="16"/>
          <w:szCs w:val="16"/>
        </w:rPr>
        <w:t>: Puntuación máxima a otorgar por el criterio precio.</w:t>
      </w:r>
    </w:p>
    <w:p w14:paraId="61FA2E87" w14:textId="77777777" w:rsidR="006236F9" w:rsidRPr="00433857" w:rsidRDefault="006236F9" w:rsidP="006236F9">
      <w:pPr>
        <w:overflowPunct w:val="0"/>
        <w:ind w:firstLine="709"/>
        <w:rPr>
          <w:rFonts w:cs="Arial"/>
          <w:color w:val="000000"/>
          <w:lang w:val="es-ES"/>
        </w:rPr>
      </w:pPr>
    </w:p>
    <w:p w14:paraId="17C959C7" w14:textId="1F7C57EB" w:rsidR="006236F9" w:rsidRPr="00433857" w:rsidRDefault="006236F9" w:rsidP="006236F9">
      <w:pPr>
        <w:rPr>
          <w:rFonts w:cs="Arial"/>
          <w:color w:val="000000"/>
          <w:lang w:val="es-ES"/>
        </w:rPr>
      </w:pPr>
      <w:r w:rsidRPr="00433857">
        <w:rPr>
          <w:rFonts w:cs="Arial"/>
          <w:color w:val="000000"/>
          <w:lang w:val="es-ES"/>
        </w:rPr>
        <w:t xml:space="preserve">La oferta económica se incluirá en </w:t>
      </w:r>
      <w:r w:rsidR="00675384" w:rsidRPr="00433857">
        <w:rPr>
          <w:rFonts w:cs="Arial"/>
          <w:color w:val="000000"/>
          <w:lang w:val="es-ES"/>
        </w:rPr>
        <w:t>el</w:t>
      </w:r>
      <w:r w:rsidR="00B0642E" w:rsidRPr="00433857">
        <w:rPr>
          <w:rFonts w:cs="Arial"/>
          <w:color w:val="000000"/>
          <w:lang w:val="es-ES"/>
        </w:rPr>
        <w:t xml:space="preserve"> formulario</w:t>
      </w:r>
      <w:r w:rsidR="00675384" w:rsidRPr="00433857">
        <w:rPr>
          <w:rFonts w:cs="Arial"/>
          <w:color w:val="000000"/>
          <w:lang w:val="es-ES"/>
        </w:rPr>
        <w:t xml:space="preserve"> Anexo </w:t>
      </w:r>
      <w:r w:rsidR="00860965" w:rsidRPr="00433857">
        <w:rPr>
          <w:rFonts w:cs="Arial"/>
          <w:color w:val="000000"/>
          <w:lang w:val="es-ES"/>
        </w:rPr>
        <w:t>II</w:t>
      </w:r>
      <w:r w:rsidRPr="00433857">
        <w:rPr>
          <w:rFonts w:cs="Arial"/>
          <w:color w:val="000000"/>
          <w:lang w:val="es-ES"/>
        </w:rPr>
        <w:t>.</w:t>
      </w:r>
    </w:p>
    <w:p w14:paraId="2285DC0B" w14:textId="77777777" w:rsidR="00BE7077" w:rsidRPr="00433857" w:rsidRDefault="00BE7077" w:rsidP="006236F9">
      <w:pPr>
        <w:rPr>
          <w:rFonts w:cs="Arial"/>
          <w:color w:val="000000"/>
          <w:lang w:val="es-ES"/>
        </w:rPr>
      </w:pPr>
    </w:p>
    <w:p w14:paraId="0457670B" w14:textId="77777777" w:rsidR="00BE7077" w:rsidRPr="00433857" w:rsidRDefault="00BE7077" w:rsidP="00BE7077">
      <w:pPr>
        <w:rPr>
          <w:rFonts w:cs="Arial"/>
          <w:color w:val="000000"/>
          <w:lang w:val="es-ES"/>
        </w:rPr>
      </w:pPr>
      <w:r w:rsidRPr="00433857">
        <w:rPr>
          <w:rFonts w:cs="Arial"/>
          <w:color w:val="000000"/>
          <w:lang w:val="es-ES"/>
        </w:rPr>
        <w:t>Se considerará que una oferta es anormalmente baja cuando sea inferior en más de veinte puntos porcentuales al precio de la licitación. En ese caso, se estará a lo dispuesto en el artículo 98 de la LFCP y, antes de rechazar la oferta se comunicará dicha circunstancia a la persona afectada para que en el plazo de cinco días presente la justificación que considere oportuna.</w:t>
      </w:r>
    </w:p>
    <w:p w14:paraId="2818CAB1" w14:textId="77777777" w:rsidR="00BE7077" w:rsidRPr="00433857" w:rsidRDefault="00BE7077" w:rsidP="00BE7077">
      <w:pPr>
        <w:rPr>
          <w:rFonts w:cs="Arial"/>
          <w:color w:val="000000"/>
          <w:lang w:val="es-ES"/>
        </w:rPr>
      </w:pPr>
    </w:p>
    <w:p w14:paraId="5A24BCE5" w14:textId="77777777" w:rsidR="00BE7077" w:rsidRPr="00433857" w:rsidRDefault="00BE7077" w:rsidP="00BE7077">
      <w:pPr>
        <w:rPr>
          <w:rFonts w:cs="Arial"/>
          <w:color w:val="000000"/>
          <w:lang w:val="es-ES"/>
        </w:rPr>
      </w:pPr>
      <w:r w:rsidRPr="00433857">
        <w:rPr>
          <w:rFonts w:cs="Arial"/>
          <w:color w:val="000000"/>
          <w:lang w:val="es-ES"/>
        </w:rPr>
        <w:t>Esta oferta deberá ser adecuada para que la empresa que resulte adjudicataria haga frente al coste derivado de la aplicación del convenio sectorial que corresponda, sin que en ningún caso los precios/hora de los salarios contemplados puedan ser inferiores a los precios/hora del convenio más los costes de Seguridad Social.</w:t>
      </w:r>
    </w:p>
    <w:p w14:paraId="4E6F79CD" w14:textId="77777777" w:rsidR="00BE7077" w:rsidRPr="00433857" w:rsidRDefault="00BE7077" w:rsidP="00BE7077">
      <w:pPr>
        <w:rPr>
          <w:rFonts w:cs="Arial"/>
          <w:color w:val="000000"/>
          <w:lang w:val="es-ES"/>
        </w:rPr>
      </w:pPr>
    </w:p>
    <w:p w14:paraId="1D5F381D" w14:textId="3FF25F9D" w:rsidR="005C068A" w:rsidRPr="00433857" w:rsidRDefault="00BE7077" w:rsidP="001E5464">
      <w:pPr>
        <w:rPr>
          <w:rFonts w:cs="Arial"/>
          <w:color w:val="000000"/>
          <w:lang w:val="es-ES"/>
        </w:rPr>
      </w:pPr>
      <w:r w:rsidRPr="00433857">
        <w:rPr>
          <w:rFonts w:cs="Arial"/>
          <w:color w:val="000000"/>
          <w:lang w:val="es-ES"/>
        </w:rPr>
        <w:t>En todo caso, se rechazarán las ofertas si se comprueba que son anormalmente bajas porque vulneran la normativa sobre subcontratación o no cumplen las obligaciones aplicables en materia medioambiental, social o laboral, nacional o internacional, incluyendo el incumplimiento de los convenios colectivos sectoriales vigentes, en aplicación de lo establecido en la LFCP.</w:t>
      </w:r>
      <w:bookmarkStart w:id="18" w:name="_Toc138597321"/>
    </w:p>
    <w:p w14:paraId="504AD8A2" w14:textId="77777777" w:rsidR="004C127A" w:rsidRPr="00433857" w:rsidRDefault="004C127A" w:rsidP="001E5464">
      <w:pPr>
        <w:rPr>
          <w:rFonts w:cs="Arial"/>
          <w:color w:val="000000"/>
          <w:lang w:val="es-ES"/>
        </w:rPr>
      </w:pPr>
    </w:p>
    <w:p w14:paraId="68F86642" w14:textId="6293101F" w:rsidR="005C068A" w:rsidRPr="00433857" w:rsidRDefault="00302042" w:rsidP="003637F7">
      <w:pPr>
        <w:pStyle w:val="Ttulo3"/>
        <w:numPr>
          <w:ilvl w:val="0"/>
          <w:numId w:val="6"/>
        </w:numPr>
        <w:rPr>
          <w:rFonts w:ascii="Arial" w:eastAsia="Times New Roman" w:hAnsi="Arial" w:cs="Arial"/>
          <w:b/>
          <w:color w:val="000000"/>
          <w:sz w:val="22"/>
          <w:szCs w:val="20"/>
          <w:lang w:val="es-ES"/>
        </w:rPr>
      </w:pPr>
      <w:bookmarkStart w:id="19" w:name="_Toc176767176"/>
      <w:r w:rsidRPr="00433857">
        <w:rPr>
          <w:rFonts w:ascii="Arial" w:eastAsia="Times New Roman" w:hAnsi="Arial" w:cs="Arial"/>
          <w:b/>
          <w:color w:val="000000"/>
          <w:sz w:val="22"/>
          <w:szCs w:val="20"/>
          <w:lang w:val="es-ES"/>
        </w:rPr>
        <w:t>E</w:t>
      </w:r>
      <w:r w:rsidR="005C068A" w:rsidRPr="00433857">
        <w:rPr>
          <w:rFonts w:ascii="Arial" w:eastAsia="Times New Roman" w:hAnsi="Arial" w:cs="Arial"/>
          <w:b/>
          <w:color w:val="000000"/>
          <w:sz w:val="22"/>
          <w:szCs w:val="20"/>
          <w:lang w:val="es-ES"/>
        </w:rPr>
        <w:t>xperien</w:t>
      </w:r>
      <w:r w:rsidR="000E6C73" w:rsidRPr="00433857">
        <w:rPr>
          <w:rFonts w:ascii="Arial" w:eastAsia="Times New Roman" w:hAnsi="Arial" w:cs="Arial"/>
          <w:b/>
          <w:color w:val="000000"/>
          <w:sz w:val="22"/>
          <w:szCs w:val="20"/>
          <w:lang w:val="es-ES"/>
        </w:rPr>
        <w:t xml:space="preserve">cia del jefe o </w:t>
      </w:r>
      <w:r w:rsidR="00AA57DA">
        <w:rPr>
          <w:rFonts w:ascii="Arial" w:eastAsia="Times New Roman" w:hAnsi="Arial" w:cs="Arial"/>
          <w:b/>
          <w:color w:val="000000"/>
          <w:sz w:val="22"/>
          <w:szCs w:val="20"/>
          <w:lang w:val="es-ES"/>
        </w:rPr>
        <w:t xml:space="preserve">de la </w:t>
      </w:r>
      <w:r w:rsidR="000E6C73" w:rsidRPr="00433857">
        <w:rPr>
          <w:rFonts w:ascii="Arial" w:eastAsia="Times New Roman" w:hAnsi="Arial" w:cs="Arial"/>
          <w:b/>
          <w:color w:val="000000"/>
          <w:sz w:val="22"/>
          <w:szCs w:val="20"/>
          <w:lang w:val="es-ES"/>
        </w:rPr>
        <w:t>jefa</w:t>
      </w:r>
      <w:r w:rsidR="00B72768" w:rsidRPr="00433857">
        <w:rPr>
          <w:rFonts w:ascii="Arial" w:eastAsia="Times New Roman" w:hAnsi="Arial" w:cs="Arial"/>
          <w:b/>
          <w:color w:val="000000"/>
          <w:sz w:val="22"/>
          <w:szCs w:val="20"/>
          <w:lang w:val="es-ES"/>
        </w:rPr>
        <w:t xml:space="preserve"> de obra: h</w:t>
      </w:r>
      <w:r w:rsidR="00C81C05" w:rsidRPr="00433857">
        <w:rPr>
          <w:rFonts w:ascii="Arial" w:eastAsia="Times New Roman" w:hAnsi="Arial" w:cs="Arial"/>
          <w:b/>
          <w:color w:val="000000"/>
          <w:sz w:val="22"/>
          <w:szCs w:val="20"/>
          <w:lang w:val="es-ES"/>
        </w:rPr>
        <w:t>asta 20</w:t>
      </w:r>
      <w:r w:rsidR="005C068A" w:rsidRPr="00433857">
        <w:rPr>
          <w:rFonts w:ascii="Arial" w:eastAsia="Times New Roman" w:hAnsi="Arial" w:cs="Arial"/>
          <w:b/>
          <w:color w:val="000000"/>
          <w:sz w:val="22"/>
          <w:szCs w:val="20"/>
          <w:lang w:val="es-ES"/>
        </w:rPr>
        <w:t xml:space="preserve"> puntos.</w:t>
      </w:r>
      <w:bookmarkEnd w:id="18"/>
      <w:bookmarkEnd w:id="19"/>
    </w:p>
    <w:p w14:paraId="1C77D4E2" w14:textId="77777777" w:rsidR="005C068A" w:rsidRPr="005C068A" w:rsidRDefault="005C068A" w:rsidP="005C068A">
      <w:pPr>
        <w:rPr>
          <w:lang w:val="es-ES"/>
        </w:rPr>
      </w:pPr>
    </w:p>
    <w:p w14:paraId="3C2EB2F3" w14:textId="68035E4C" w:rsidR="005C068A" w:rsidRPr="00433857" w:rsidRDefault="005C068A" w:rsidP="005C068A">
      <w:pPr>
        <w:overflowPunct w:val="0"/>
        <w:rPr>
          <w:rFonts w:cs="Arial"/>
          <w:color w:val="000000"/>
          <w:lang w:val="es-ES"/>
        </w:rPr>
      </w:pPr>
      <w:r w:rsidRPr="00433857">
        <w:rPr>
          <w:rFonts w:cs="Arial"/>
          <w:color w:val="000000"/>
          <w:lang w:val="es-ES"/>
        </w:rPr>
        <w:t>Se valorará la experiencia del jefe/a de obra, como tal, en la ejecución de obras de construcción de infraestructuras para la permeabilización de azudes o presas u obras de restauración de taludes en ríos med</w:t>
      </w:r>
      <w:r w:rsidR="001B6C97">
        <w:rPr>
          <w:rFonts w:cs="Arial"/>
          <w:color w:val="000000"/>
          <w:lang w:val="es-ES"/>
        </w:rPr>
        <w:t>iante técnicas de bioingeniería</w:t>
      </w:r>
      <w:r w:rsidRPr="00433857">
        <w:rPr>
          <w:rFonts w:cs="Arial"/>
          <w:color w:val="000000"/>
          <w:lang w:val="es-ES"/>
        </w:rPr>
        <w:t xml:space="preserve">. Se otorgarán </w:t>
      </w:r>
      <w:r w:rsidR="00C81C05" w:rsidRPr="00433857">
        <w:rPr>
          <w:rFonts w:cs="Arial"/>
          <w:color w:val="000000"/>
          <w:lang w:val="es-ES"/>
        </w:rPr>
        <w:t>4</w:t>
      </w:r>
      <w:r w:rsidRPr="00433857">
        <w:rPr>
          <w:rFonts w:cs="Arial"/>
          <w:color w:val="000000"/>
          <w:lang w:val="es-ES"/>
        </w:rPr>
        <w:t xml:space="preserve"> puntos po</w:t>
      </w:r>
      <w:r w:rsidR="00C81C05" w:rsidRPr="00433857">
        <w:rPr>
          <w:rFonts w:cs="Arial"/>
          <w:color w:val="000000"/>
          <w:lang w:val="es-ES"/>
        </w:rPr>
        <w:t>r cada obra, con un máximo de 20</w:t>
      </w:r>
      <w:r w:rsidRPr="00433857">
        <w:rPr>
          <w:rFonts w:cs="Arial"/>
          <w:color w:val="000000"/>
          <w:lang w:val="es-ES"/>
        </w:rPr>
        <w:t xml:space="preserve"> puntos.</w:t>
      </w:r>
    </w:p>
    <w:p w14:paraId="6693EDBD" w14:textId="77777777" w:rsidR="005C068A" w:rsidRPr="00433857" w:rsidRDefault="005C068A" w:rsidP="005C068A">
      <w:pPr>
        <w:overflowPunct w:val="0"/>
        <w:rPr>
          <w:rFonts w:cs="Arial"/>
          <w:color w:val="000000"/>
          <w:lang w:val="es-ES"/>
        </w:rPr>
      </w:pPr>
    </w:p>
    <w:p w14:paraId="54146737" w14:textId="77777777" w:rsidR="005C068A" w:rsidRPr="00433857" w:rsidRDefault="005C068A" w:rsidP="005C068A">
      <w:pPr>
        <w:overflowPunct w:val="0"/>
        <w:rPr>
          <w:rFonts w:cs="Arial"/>
          <w:color w:val="000000"/>
          <w:lang w:val="es-ES"/>
        </w:rPr>
      </w:pPr>
      <w:r w:rsidRPr="00433857">
        <w:rPr>
          <w:rFonts w:cs="Arial"/>
          <w:color w:val="000000"/>
          <w:lang w:val="es-ES"/>
        </w:rPr>
        <w:t xml:space="preserve">A estos efectos, se entenderá por jefe/a de obra a la persona que desarrolle de manera efectiva durante toda la ejecución de los trabajos, las funciones de planificación, organización, dirección y control de la obra, asumiendo la responsabilidad de ellas y la relación con la dirección facultativa. En el supuesto de que la persona cuya cualificación y experiencia hubiese sido valorada dejase de prestar sus servicios, deberá adscribirse a la ejecución de la obra otra persona con igual o superior cualificación y experiencia a la ofertada. </w:t>
      </w:r>
    </w:p>
    <w:p w14:paraId="2DC896FA" w14:textId="77777777" w:rsidR="005C068A" w:rsidRPr="00433857" w:rsidRDefault="005C068A" w:rsidP="005C068A">
      <w:pPr>
        <w:overflowPunct w:val="0"/>
        <w:rPr>
          <w:rFonts w:cs="Arial"/>
          <w:color w:val="000000"/>
          <w:lang w:val="es-ES"/>
        </w:rPr>
      </w:pPr>
      <w:r w:rsidRPr="00433857">
        <w:rPr>
          <w:rFonts w:cs="Arial"/>
          <w:color w:val="000000"/>
          <w:lang w:val="es-ES"/>
        </w:rPr>
        <w:t> </w:t>
      </w:r>
    </w:p>
    <w:p w14:paraId="5ABE9932" w14:textId="77777777" w:rsidR="006236F9" w:rsidRPr="00433857" w:rsidRDefault="006236F9" w:rsidP="00B33AAD">
      <w:pPr>
        <w:pStyle w:val="Ttulo3"/>
        <w:numPr>
          <w:ilvl w:val="0"/>
          <w:numId w:val="6"/>
        </w:numPr>
        <w:rPr>
          <w:rFonts w:ascii="Arial" w:eastAsia="Times New Roman" w:hAnsi="Arial" w:cs="Arial"/>
          <w:b/>
          <w:color w:val="000000"/>
          <w:sz w:val="22"/>
          <w:szCs w:val="20"/>
          <w:lang w:val="es-ES"/>
        </w:rPr>
      </w:pPr>
      <w:r w:rsidRPr="00433857">
        <w:rPr>
          <w:rFonts w:ascii="Arial" w:eastAsia="Times New Roman" w:hAnsi="Arial" w:cs="Arial"/>
          <w:b/>
          <w:color w:val="000000"/>
          <w:sz w:val="22"/>
          <w:szCs w:val="20"/>
          <w:lang w:val="es-ES"/>
        </w:rPr>
        <w:t>Criterios sociales: hasta 10 puntos.</w:t>
      </w:r>
    </w:p>
    <w:p w14:paraId="5D07F864" w14:textId="77777777" w:rsidR="006236F9" w:rsidRPr="00433857" w:rsidRDefault="006236F9" w:rsidP="006236F9">
      <w:pPr>
        <w:overflowPunct w:val="0"/>
        <w:spacing w:line="240" w:lineRule="atLeast"/>
        <w:ind w:firstLine="709"/>
        <w:rPr>
          <w:rFonts w:cs="Arial"/>
          <w:color w:val="000000"/>
          <w:lang w:val="es-ES"/>
        </w:rPr>
      </w:pPr>
    </w:p>
    <w:p w14:paraId="15D0FD61" w14:textId="0D9AAB41" w:rsidR="006236F9" w:rsidRPr="00433857" w:rsidRDefault="006236F9" w:rsidP="006236F9">
      <w:pPr>
        <w:overflowPunct w:val="0"/>
        <w:spacing w:line="240" w:lineRule="atLeast"/>
        <w:rPr>
          <w:rFonts w:cs="Arial"/>
          <w:color w:val="000000"/>
          <w:lang w:val="es-ES"/>
        </w:rPr>
      </w:pPr>
      <w:r w:rsidRPr="00433857">
        <w:rPr>
          <w:rFonts w:cs="Arial"/>
          <w:color w:val="000000"/>
          <w:lang w:val="es-ES"/>
        </w:rPr>
        <w:t>Se otorgará hasta 10 puntos a la licitadora que se comprometa a dedicar a la ejecución del contrato a un mayor número de personas</w:t>
      </w:r>
      <w:r w:rsidR="00F72472" w:rsidRPr="00433857">
        <w:rPr>
          <w:rFonts w:cs="Arial"/>
          <w:color w:val="000000"/>
          <w:lang w:val="es-ES"/>
        </w:rPr>
        <w:t xml:space="preserve"> con dificultades de acceso al mercado laboral: personas</w:t>
      </w:r>
      <w:r w:rsidRPr="00433857">
        <w:rPr>
          <w:rFonts w:cs="Arial"/>
          <w:color w:val="000000"/>
          <w:lang w:val="es-ES"/>
        </w:rPr>
        <w:t xml:space="preserve"> con un porcentaje de discapacidad igual o superior al 33%, perceptoras de renta garantizada, víctimas de violencia de género, que hayan finalizado un itinerario de inserción o desempleadas de larga duración</w:t>
      </w:r>
      <w:r w:rsidR="00F72472" w:rsidRPr="00433857">
        <w:rPr>
          <w:rFonts w:cs="Arial"/>
          <w:color w:val="000000"/>
          <w:lang w:val="es-ES"/>
        </w:rPr>
        <w:t>, atendi</w:t>
      </w:r>
      <w:r w:rsidR="00B0642E" w:rsidRPr="00433857">
        <w:rPr>
          <w:rFonts w:cs="Arial"/>
          <w:color w:val="000000"/>
          <w:lang w:val="es-ES"/>
        </w:rPr>
        <w:t xml:space="preserve">endo a la información de Anexo </w:t>
      </w:r>
      <w:r w:rsidR="00F72472" w:rsidRPr="00433857">
        <w:rPr>
          <w:rFonts w:cs="Arial"/>
          <w:color w:val="000000"/>
          <w:lang w:val="es-ES"/>
        </w:rPr>
        <w:t>II</w:t>
      </w:r>
      <w:r w:rsidR="006877C3" w:rsidRPr="00433857">
        <w:rPr>
          <w:rFonts w:cs="Arial"/>
          <w:color w:val="000000"/>
          <w:lang w:val="es-ES"/>
        </w:rPr>
        <w:t>.</w:t>
      </w:r>
    </w:p>
    <w:p w14:paraId="0878B5AF" w14:textId="77777777" w:rsidR="006877C3" w:rsidRPr="00433857" w:rsidRDefault="006877C3" w:rsidP="006236F9">
      <w:pPr>
        <w:overflowPunct w:val="0"/>
        <w:spacing w:line="240" w:lineRule="atLeast"/>
        <w:rPr>
          <w:rFonts w:cs="Arial"/>
          <w:color w:val="000000"/>
          <w:lang w:val="es-ES"/>
        </w:rPr>
      </w:pPr>
    </w:p>
    <w:p w14:paraId="31A04371" w14:textId="77777777" w:rsidR="006236F9" w:rsidRPr="00433857" w:rsidRDefault="006236F9" w:rsidP="006236F9">
      <w:pPr>
        <w:overflowPunct w:val="0"/>
        <w:spacing w:line="240" w:lineRule="atLeast"/>
        <w:rPr>
          <w:rFonts w:cs="Arial"/>
          <w:color w:val="000000"/>
          <w:lang w:val="es-ES"/>
        </w:rPr>
      </w:pPr>
      <w:r w:rsidRPr="00433857">
        <w:rPr>
          <w:rFonts w:cs="Arial"/>
          <w:color w:val="000000"/>
          <w:lang w:val="es-ES"/>
        </w:rPr>
        <w:t xml:space="preserve">El resto de licitadoras obtendrán una puntuación decreciente y proporcional, conforme a la siguiente fórmula: </w:t>
      </w:r>
    </w:p>
    <w:p w14:paraId="6C481399" w14:textId="77777777" w:rsidR="006236F9" w:rsidRPr="00433857" w:rsidRDefault="006236F9" w:rsidP="006236F9">
      <w:pPr>
        <w:overflowPunct w:val="0"/>
        <w:spacing w:line="240" w:lineRule="atLeast"/>
        <w:ind w:firstLine="709"/>
        <w:rPr>
          <w:rFonts w:cs="Arial"/>
          <w:color w:val="000000"/>
          <w:lang w:val="es-ES"/>
        </w:rPr>
      </w:pPr>
    </w:p>
    <w:p w14:paraId="2424D4B6" w14:textId="77777777" w:rsidR="006236F9" w:rsidRPr="00433857" w:rsidRDefault="006236F9" w:rsidP="006236F9">
      <w:pPr>
        <w:overflowPunct w:val="0"/>
        <w:spacing w:line="240" w:lineRule="atLeast"/>
        <w:ind w:firstLine="709"/>
        <w:rPr>
          <w:rFonts w:cs="Arial"/>
          <w:b/>
          <w:color w:val="000000"/>
          <w:lang w:val="es-ES"/>
        </w:rPr>
      </w:pPr>
      <w:r w:rsidRPr="00433857">
        <w:rPr>
          <w:rFonts w:cs="Arial"/>
          <w:b/>
          <w:color w:val="000000"/>
          <w:lang w:val="es-ES"/>
        </w:rPr>
        <w:t>P = (NPD / MO) x MP</w:t>
      </w:r>
    </w:p>
    <w:p w14:paraId="340114F9" w14:textId="77777777" w:rsidR="006236F9" w:rsidRPr="00433857" w:rsidRDefault="006236F9" w:rsidP="006236F9">
      <w:pPr>
        <w:overflowPunct w:val="0"/>
        <w:spacing w:line="240" w:lineRule="atLeast"/>
        <w:ind w:firstLine="709"/>
        <w:rPr>
          <w:rFonts w:cs="Arial"/>
          <w:color w:val="000000"/>
          <w:lang w:val="es-ES"/>
        </w:rPr>
      </w:pPr>
    </w:p>
    <w:p w14:paraId="288E598B" w14:textId="77777777" w:rsidR="006236F9" w:rsidRPr="009F3BA9" w:rsidRDefault="006236F9" w:rsidP="006236F9">
      <w:pPr>
        <w:ind w:left="1559"/>
        <w:rPr>
          <w:rFonts w:cs="Arial"/>
          <w:i/>
          <w:iCs/>
          <w:sz w:val="16"/>
          <w:szCs w:val="16"/>
        </w:rPr>
      </w:pPr>
      <w:r w:rsidRPr="009F3BA9">
        <w:rPr>
          <w:rFonts w:cs="Arial"/>
          <w:i/>
          <w:iCs/>
          <w:sz w:val="16"/>
          <w:szCs w:val="16"/>
        </w:rPr>
        <w:t>P= Puntuación obtenida</w:t>
      </w:r>
    </w:p>
    <w:p w14:paraId="780DEF1A" w14:textId="7F9467FA" w:rsidR="006236F9" w:rsidRPr="009F3BA9" w:rsidRDefault="006236F9" w:rsidP="006236F9">
      <w:pPr>
        <w:ind w:left="1559"/>
        <w:rPr>
          <w:rFonts w:cs="Arial"/>
          <w:i/>
          <w:iCs/>
          <w:sz w:val="16"/>
          <w:szCs w:val="16"/>
        </w:rPr>
      </w:pPr>
      <w:r w:rsidRPr="009F3BA9">
        <w:rPr>
          <w:rFonts w:cs="Arial"/>
          <w:i/>
          <w:iCs/>
          <w:sz w:val="16"/>
          <w:szCs w:val="16"/>
        </w:rPr>
        <w:t xml:space="preserve">NPD= número de personas </w:t>
      </w:r>
      <w:r w:rsidR="00154B88">
        <w:rPr>
          <w:rFonts w:cs="Arial"/>
          <w:i/>
          <w:iCs/>
          <w:sz w:val="16"/>
          <w:szCs w:val="16"/>
        </w:rPr>
        <w:t>con dificultades de acceso al mercado laboral</w:t>
      </w:r>
    </w:p>
    <w:p w14:paraId="499AAED5" w14:textId="0EB3D0E5" w:rsidR="006236F9" w:rsidRPr="009F3BA9" w:rsidRDefault="006236F9" w:rsidP="006236F9">
      <w:pPr>
        <w:ind w:left="1559"/>
        <w:rPr>
          <w:rFonts w:cs="Arial"/>
          <w:i/>
          <w:iCs/>
          <w:sz w:val="16"/>
          <w:szCs w:val="16"/>
        </w:rPr>
      </w:pPr>
      <w:r w:rsidRPr="009F3BA9">
        <w:rPr>
          <w:rFonts w:cs="Arial"/>
          <w:i/>
          <w:iCs/>
          <w:sz w:val="16"/>
          <w:szCs w:val="16"/>
        </w:rPr>
        <w:t xml:space="preserve">MO= </w:t>
      </w:r>
      <w:r w:rsidR="00C13BD2">
        <w:rPr>
          <w:rFonts w:cs="Arial"/>
          <w:i/>
          <w:iCs/>
          <w:sz w:val="16"/>
          <w:szCs w:val="16"/>
        </w:rPr>
        <w:t xml:space="preserve">mejor </w:t>
      </w:r>
      <w:r w:rsidRPr="009F3BA9">
        <w:rPr>
          <w:rFonts w:cs="Arial"/>
          <w:i/>
          <w:iCs/>
          <w:sz w:val="16"/>
          <w:szCs w:val="16"/>
        </w:rPr>
        <w:t xml:space="preserve">oferta </w:t>
      </w:r>
      <w:r w:rsidR="00380BD5">
        <w:rPr>
          <w:rFonts w:cs="Arial"/>
          <w:i/>
          <w:iCs/>
          <w:sz w:val="16"/>
          <w:szCs w:val="16"/>
        </w:rPr>
        <w:t>de la empresa</w:t>
      </w:r>
      <w:r w:rsidR="00C13BD2">
        <w:rPr>
          <w:rFonts w:cs="Arial"/>
          <w:i/>
          <w:iCs/>
          <w:sz w:val="16"/>
          <w:szCs w:val="16"/>
        </w:rPr>
        <w:t xml:space="preserve"> licitadora</w:t>
      </w:r>
      <w:r w:rsidR="00154B88">
        <w:rPr>
          <w:rFonts w:cs="Arial"/>
          <w:i/>
          <w:iCs/>
          <w:sz w:val="16"/>
          <w:szCs w:val="16"/>
        </w:rPr>
        <w:t xml:space="preserve"> en relación con la</w:t>
      </w:r>
      <w:r w:rsidRPr="009F3BA9">
        <w:rPr>
          <w:rFonts w:cs="Arial"/>
          <w:i/>
          <w:iCs/>
          <w:sz w:val="16"/>
          <w:szCs w:val="16"/>
        </w:rPr>
        <w:t xml:space="preserve"> contratación de personas con dificultades de acceso al mercado laboral.</w:t>
      </w:r>
    </w:p>
    <w:p w14:paraId="4E31FAEB" w14:textId="77777777" w:rsidR="006236F9" w:rsidRPr="009F3BA9" w:rsidRDefault="006236F9" w:rsidP="006236F9">
      <w:pPr>
        <w:ind w:left="1559"/>
        <w:rPr>
          <w:rFonts w:cs="Arial"/>
          <w:i/>
          <w:iCs/>
          <w:sz w:val="16"/>
          <w:szCs w:val="16"/>
        </w:rPr>
      </w:pPr>
      <w:r w:rsidRPr="009F3BA9">
        <w:rPr>
          <w:rFonts w:cs="Arial"/>
          <w:i/>
          <w:iCs/>
          <w:sz w:val="16"/>
          <w:szCs w:val="16"/>
        </w:rPr>
        <w:t>MP=Máxima puntuación establecida para este criterio de adjudicación</w:t>
      </w:r>
      <w:r>
        <w:rPr>
          <w:rFonts w:cs="Arial"/>
          <w:i/>
          <w:iCs/>
          <w:sz w:val="16"/>
          <w:szCs w:val="16"/>
        </w:rPr>
        <w:t xml:space="preserve"> (10 puntos)</w:t>
      </w:r>
      <w:r w:rsidRPr="009F3BA9">
        <w:rPr>
          <w:rFonts w:cs="Arial"/>
          <w:i/>
          <w:iCs/>
          <w:sz w:val="16"/>
          <w:szCs w:val="16"/>
        </w:rPr>
        <w:t>.</w:t>
      </w:r>
    </w:p>
    <w:p w14:paraId="6E73E588" w14:textId="77777777" w:rsidR="006236F9" w:rsidRPr="00433857" w:rsidRDefault="006236F9" w:rsidP="006236F9">
      <w:pPr>
        <w:overflowPunct w:val="0"/>
        <w:spacing w:line="240" w:lineRule="atLeast"/>
        <w:ind w:firstLine="709"/>
        <w:rPr>
          <w:rFonts w:cs="Arial"/>
          <w:color w:val="000000"/>
          <w:lang w:val="es-ES"/>
        </w:rPr>
      </w:pPr>
    </w:p>
    <w:p w14:paraId="6F397C47" w14:textId="30DD2029" w:rsidR="006236F9" w:rsidRPr="00433857" w:rsidRDefault="006236F9" w:rsidP="006236F9">
      <w:pPr>
        <w:overflowPunct w:val="0"/>
        <w:spacing w:line="240" w:lineRule="atLeast"/>
        <w:rPr>
          <w:rFonts w:cs="Arial"/>
          <w:color w:val="000000"/>
          <w:lang w:val="es-ES"/>
        </w:rPr>
      </w:pPr>
      <w:r w:rsidRPr="00433857">
        <w:rPr>
          <w:rFonts w:cs="Arial"/>
          <w:color w:val="000000"/>
          <w:lang w:val="es-ES"/>
        </w:rPr>
        <w:t>Se entenderá por dedicar a la ejecución del contrato tanto las nuevas contrataciones como la dedicación de personal que pudiera estar anteriormente en la empresa.</w:t>
      </w:r>
    </w:p>
    <w:p w14:paraId="0B61A2F6" w14:textId="77777777" w:rsidR="00EB6AE9" w:rsidRPr="00433857" w:rsidRDefault="00EB6AE9" w:rsidP="006236F9">
      <w:pPr>
        <w:overflowPunct w:val="0"/>
        <w:spacing w:line="240" w:lineRule="atLeast"/>
        <w:rPr>
          <w:rFonts w:cs="Arial"/>
          <w:color w:val="000000"/>
          <w:lang w:val="es-ES"/>
        </w:rPr>
      </w:pPr>
    </w:p>
    <w:p w14:paraId="3BB571E3" w14:textId="77777777" w:rsidR="00EB6AE9" w:rsidRPr="00433857" w:rsidRDefault="00EB6AE9" w:rsidP="00EB6AE9">
      <w:pPr>
        <w:rPr>
          <w:rFonts w:cs="Arial"/>
          <w:bCs/>
        </w:rPr>
      </w:pPr>
      <w:r w:rsidRPr="00433857">
        <w:rPr>
          <w:rFonts w:cs="Arial"/>
          <w:bCs/>
        </w:rPr>
        <w:t>En el caso de que no se empleen personas desfavorecidas en la contratación, la puntuación será de 0 puntos.</w:t>
      </w:r>
    </w:p>
    <w:p w14:paraId="3ADEE5FC" w14:textId="77777777" w:rsidR="00EB6AE9" w:rsidRPr="00433857" w:rsidRDefault="00EB6AE9" w:rsidP="006236F9">
      <w:pPr>
        <w:overflowPunct w:val="0"/>
        <w:spacing w:line="240" w:lineRule="atLeast"/>
        <w:rPr>
          <w:rFonts w:cs="Arial"/>
          <w:color w:val="000000"/>
          <w:lang w:val="es-ES"/>
        </w:rPr>
      </w:pPr>
    </w:p>
    <w:p w14:paraId="1429CA31" w14:textId="77777777" w:rsidR="006236F9" w:rsidRPr="00433857" w:rsidRDefault="00EB6AE9" w:rsidP="00B33AAD">
      <w:pPr>
        <w:pStyle w:val="Ttulo3"/>
        <w:numPr>
          <w:ilvl w:val="0"/>
          <w:numId w:val="6"/>
        </w:numPr>
        <w:rPr>
          <w:rFonts w:ascii="Arial" w:eastAsia="Times New Roman" w:hAnsi="Arial" w:cs="Arial"/>
          <w:b/>
          <w:color w:val="000000"/>
          <w:sz w:val="22"/>
          <w:szCs w:val="20"/>
          <w:lang w:val="es-ES"/>
        </w:rPr>
      </w:pPr>
      <w:r w:rsidRPr="00433857">
        <w:rPr>
          <w:rFonts w:ascii="Arial" w:eastAsia="Times New Roman" w:hAnsi="Arial" w:cs="Arial"/>
          <w:b/>
          <w:color w:val="000000"/>
          <w:sz w:val="22"/>
          <w:szCs w:val="20"/>
          <w:lang w:val="es-ES"/>
        </w:rPr>
        <w:t>C</w:t>
      </w:r>
      <w:r w:rsidR="006236F9" w:rsidRPr="00433857">
        <w:rPr>
          <w:rFonts w:ascii="Arial" w:eastAsia="Times New Roman" w:hAnsi="Arial" w:cs="Arial"/>
          <w:b/>
          <w:color w:val="000000"/>
          <w:sz w:val="22"/>
          <w:szCs w:val="20"/>
          <w:lang w:val="es-ES"/>
        </w:rPr>
        <w:t>riterios ambientales: hasta 10 puntos.</w:t>
      </w:r>
    </w:p>
    <w:p w14:paraId="223E84E2" w14:textId="77777777" w:rsidR="006236F9" w:rsidRPr="00433857" w:rsidRDefault="006236F9" w:rsidP="006236F9">
      <w:pPr>
        <w:overflowPunct w:val="0"/>
        <w:ind w:firstLine="709"/>
        <w:rPr>
          <w:rFonts w:cs="Arial"/>
          <w:color w:val="000000"/>
          <w:lang w:val="es-ES"/>
        </w:rPr>
      </w:pPr>
    </w:p>
    <w:p w14:paraId="6C97A8D7" w14:textId="77777777" w:rsidR="00526EF6" w:rsidRPr="00433857" w:rsidRDefault="00526EF6" w:rsidP="00526EF6">
      <w:pPr>
        <w:overflowPunct w:val="0"/>
        <w:rPr>
          <w:rFonts w:cs="Arial"/>
          <w:lang w:val="es-ES"/>
        </w:rPr>
      </w:pPr>
      <w:r w:rsidRPr="00433857">
        <w:rPr>
          <w:rFonts w:cs="Arial"/>
          <w:bCs/>
        </w:rPr>
        <w:t xml:space="preserve">Se otorgarán </w:t>
      </w:r>
      <w:r w:rsidRPr="00433857">
        <w:rPr>
          <w:rFonts w:cs="Arial"/>
        </w:rPr>
        <w:t xml:space="preserve">un máximo de 10 puntos en función de los vehículos que la empresa licitadora se comprometa a utilizar de forma real y efectiva en la ejecución de las obras, durante toda la duración del contrato. Se aplicará el siguiente baremo, basado en el distintivo ambiental recogido en la web de la Dirección General de Tráfico </w:t>
      </w:r>
      <w:hyperlink r:id="rId9" w:history="1">
        <w:r w:rsidRPr="00433857">
          <w:rPr>
            <w:rStyle w:val="Hipervnculo"/>
            <w:rFonts w:cs="Arial"/>
          </w:rPr>
          <w:t>https://www.dgt.es/nuestros-servicios/tu-vehiculo/tus-vehiculos/distintivo-ambiental/</w:t>
        </w:r>
      </w:hyperlink>
      <w:r w:rsidRPr="00433857">
        <w:rPr>
          <w:rFonts w:cs="Arial"/>
        </w:rPr>
        <w:t>:</w:t>
      </w:r>
    </w:p>
    <w:p w14:paraId="11352543" w14:textId="77777777" w:rsidR="00526EF6" w:rsidRPr="00433857" w:rsidRDefault="00526EF6" w:rsidP="00526EF6">
      <w:pPr>
        <w:rPr>
          <w:rFonts w:cs="Arial"/>
        </w:rPr>
      </w:pPr>
    </w:p>
    <w:p w14:paraId="3EE33735" w14:textId="77777777" w:rsidR="00526EF6" w:rsidRPr="00433857" w:rsidRDefault="00526EF6" w:rsidP="00526EF6">
      <w:pPr>
        <w:pStyle w:val="Prrafodelista"/>
        <w:widowControl/>
        <w:numPr>
          <w:ilvl w:val="0"/>
          <w:numId w:val="40"/>
        </w:numPr>
        <w:contextualSpacing w:val="0"/>
        <w:jc w:val="left"/>
        <w:rPr>
          <w:rFonts w:cs="Arial"/>
        </w:rPr>
      </w:pPr>
      <w:r w:rsidRPr="00433857">
        <w:rPr>
          <w:rFonts w:cs="Arial"/>
        </w:rPr>
        <w:t>2 puntos por cada vehículo de etiqueta azul.</w:t>
      </w:r>
    </w:p>
    <w:p w14:paraId="55A3B501" w14:textId="1CA4C510" w:rsidR="000A68B1" w:rsidRPr="00433857" w:rsidRDefault="00526EF6" w:rsidP="00526EF6">
      <w:pPr>
        <w:pStyle w:val="Prrafodelista"/>
        <w:widowControl/>
        <w:numPr>
          <w:ilvl w:val="0"/>
          <w:numId w:val="40"/>
        </w:numPr>
        <w:contextualSpacing w:val="0"/>
        <w:jc w:val="left"/>
        <w:rPr>
          <w:rFonts w:cs="Arial"/>
        </w:rPr>
      </w:pPr>
      <w:r w:rsidRPr="00433857">
        <w:rPr>
          <w:rFonts w:cs="Arial"/>
        </w:rPr>
        <w:t>1 punto por cada vehículo de etiqueta eco.</w:t>
      </w:r>
    </w:p>
    <w:p w14:paraId="0463C70D" w14:textId="68208BD4" w:rsidR="000A68B1" w:rsidRPr="00433857" w:rsidRDefault="000A68B1" w:rsidP="006874E1">
      <w:pPr>
        <w:widowControl/>
        <w:autoSpaceDE w:val="0"/>
        <w:autoSpaceDN w:val="0"/>
        <w:adjustRightInd w:val="0"/>
        <w:rPr>
          <w:rFonts w:cs="Arial"/>
          <w:color w:val="000000"/>
          <w:lang w:val="es-ES"/>
        </w:rPr>
      </w:pPr>
    </w:p>
    <w:p w14:paraId="43A1268C" w14:textId="77777777" w:rsidR="000E6C73" w:rsidRPr="00433857" w:rsidRDefault="000E6C73" w:rsidP="006874E1">
      <w:pPr>
        <w:widowControl/>
        <w:autoSpaceDE w:val="0"/>
        <w:autoSpaceDN w:val="0"/>
        <w:adjustRightInd w:val="0"/>
        <w:rPr>
          <w:rFonts w:cs="Arial"/>
          <w:color w:val="000000"/>
          <w:lang w:val="es-ES"/>
        </w:rPr>
      </w:pPr>
    </w:p>
    <w:p w14:paraId="02D7EF7B" w14:textId="77777777" w:rsidR="006874E1" w:rsidRPr="00433857" w:rsidRDefault="006874E1" w:rsidP="003637F7">
      <w:pPr>
        <w:pStyle w:val="Ttulo1"/>
        <w:numPr>
          <w:ilvl w:val="0"/>
          <w:numId w:val="3"/>
        </w:numPr>
        <w:rPr>
          <w:sz w:val="22"/>
          <w:lang w:val="es-ES"/>
        </w:rPr>
      </w:pPr>
      <w:bookmarkStart w:id="20" w:name="_Toc176767178"/>
      <w:r w:rsidRPr="00433857">
        <w:rPr>
          <w:sz w:val="22"/>
          <w:lang w:val="es-ES"/>
        </w:rPr>
        <w:t>LUGAR Y PLAZO DE PRESENTACIÓN DE LAS OFERTAS</w:t>
      </w:r>
      <w:bookmarkEnd w:id="20"/>
    </w:p>
    <w:p w14:paraId="310AE62D" w14:textId="77777777" w:rsidR="006874E1" w:rsidRPr="006874E1" w:rsidRDefault="006874E1" w:rsidP="006874E1">
      <w:pPr>
        <w:rPr>
          <w:lang w:val="es-ES"/>
        </w:rPr>
      </w:pPr>
    </w:p>
    <w:p w14:paraId="0A2D1170" w14:textId="77777777" w:rsidR="006874E1" w:rsidRPr="00433857" w:rsidRDefault="006874E1" w:rsidP="00ED7C4F">
      <w:pPr>
        <w:widowControl/>
        <w:autoSpaceDE w:val="0"/>
        <w:autoSpaceDN w:val="0"/>
        <w:adjustRightInd w:val="0"/>
        <w:rPr>
          <w:rFonts w:cs="Arial"/>
          <w:color w:val="000000"/>
          <w:lang w:val="es-ES"/>
        </w:rPr>
      </w:pPr>
      <w:r w:rsidRPr="00433857">
        <w:rPr>
          <w:rFonts w:cs="Arial"/>
          <w:color w:val="000000"/>
          <w:lang w:val="es-ES"/>
        </w:rPr>
        <w:t>Los documentos que conforman la oferta deberán presentarse exclusivamente a través de la Plataforma de Licitación Electrónica de Navarra (PLENA), que estará disponible en el anuncio de licitación del Portal de Contratación de Navarra (</w:t>
      </w:r>
      <w:hyperlink r:id="rId10" w:history="1">
        <w:r w:rsidRPr="00433857">
          <w:rPr>
            <w:color w:val="0070C0"/>
            <w:u w:val="single"/>
            <w:lang w:val="es-ES"/>
          </w:rPr>
          <w:t>www.contrataciones.navarra.es</w:t>
        </w:r>
      </w:hyperlink>
      <w:r w:rsidRPr="00433857">
        <w:rPr>
          <w:rFonts w:cs="Arial"/>
          <w:color w:val="000000"/>
          <w:lang w:val="es-ES"/>
        </w:rPr>
        <w:t>).</w:t>
      </w:r>
    </w:p>
    <w:p w14:paraId="7E02ABEF" w14:textId="77777777" w:rsidR="006874E1" w:rsidRPr="00433857" w:rsidRDefault="006874E1" w:rsidP="006874E1">
      <w:pPr>
        <w:widowControl/>
        <w:autoSpaceDE w:val="0"/>
        <w:autoSpaceDN w:val="0"/>
        <w:adjustRightInd w:val="0"/>
        <w:ind w:left="360"/>
        <w:rPr>
          <w:rFonts w:cs="Arial"/>
          <w:color w:val="000000"/>
          <w:lang w:val="es-ES"/>
        </w:rPr>
      </w:pPr>
    </w:p>
    <w:p w14:paraId="478ADD25" w14:textId="77777777" w:rsidR="006874E1" w:rsidRPr="00433857" w:rsidRDefault="006874E1" w:rsidP="00ED7C4F">
      <w:pPr>
        <w:widowControl/>
        <w:autoSpaceDE w:val="0"/>
        <w:autoSpaceDN w:val="0"/>
        <w:adjustRightInd w:val="0"/>
        <w:rPr>
          <w:rFonts w:cs="Arial"/>
          <w:color w:val="000000"/>
          <w:lang w:val="es-ES"/>
        </w:rPr>
      </w:pPr>
      <w:r w:rsidRPr="00433857">
        <w:rPr>
          <w:rFonts w:cs="Arial"/>
          <w:color w:val="000000"/>
          <w:lang w:val="es-ES"/>
        </w:rPr>
        <w:t xml:space="preserve">Así mismo, todas las comunicaciones y resto de actuaciones de trámites que procedan con los interesados, se efectuará a través de PLENA. </w:t>
      </w:r>
    </w:p>
    <w:p w14:paraId="3552AEE1" w14:textId="77777777" w:rsidR="006874E1" w:rsidRPr="00433857" w:rsidRDefault="006874E1" w:rsidP="006874E1">
      <w:pPr>
        <w:widowControl/>
        <w:autoSpaceDE w:val="0"/>
        <w:autoSpaceDN w:val="0"/>
        <w:adjustRightInd w:val="0"/>
        <w:ind w:left="360"/>
        <w:rPr>
          <w:rFonts w:cs="Arial"/>
          <w:color w:val="000000"/>
          <w:lang w:val="es-ES"/>
        </w:rPr>
      </w:pPr>
      <w:r w:rsidRPr="00433857">
        <w:rPr>
          <w:rFonts w:cs="Arial"/>
          <w:color w:val="000000"/>
          <w:lang w:val="es-ES"/>
        </w:rPr>
        <w:t xml:space="preserve">  </w:t>
      </w:r>
    </w:p>
    <w:p w14:paraId="400BD0CB" w14:textId="77777777" w:rsidR="006874E1" w:rsidRPr="00433857" w:rsidRDefault="006874E1" w:rsidP="00ED7C4F">
      <w:pPr>
        <w:widowControl/>
        <w:autoSpaceDE w:val="0"/>
        <w:autoSpaceDN w:val="0"/>
        <w:adjustRightInd w:val="0"/>
        <w:rPr>
          <w:rFonts w:cs="Arial"/>
          <w:color w:val="000000"/>
          <w:lang w:val="es-ES"/>
        </w:rPr>
      </w:pPr>
      <w:r w:rsidRPr="00433857">
        <w:rPr>
          <w:rFonts w:cs="Arial"/>
          <w:color w:val="000000"/>
          <w:lang w:val="es-ES"/>
        </w:rPr>
        <w:t>El plazo de presentación de las ofertas será el establecido en el anuncio de licitación publicado en el anuncio de licitación Portal de Contratación de Navarra, el cual será como mínimo de quince días naturales a partir de la fecha de la fecha de publicación.</w:t>
      </w:r>
    </w:p>
    <w:p w14:paraId="2055DA88" w14:textId="77777777" w:rsidR="006874E1" w:rsidRPr="00433857" w:rsidRDefault="006874E1" w:rsidP="006874E1">
      <w:pPr>
        <w:widowControl/>
        <w:autoSpaceDE w:val="0"/>
        <w:autoSpaceDN w:val="0"/>
        <w:adjustRightInd w:val="0"/>
        <w:ind w:left="360"/>
        <w:rPr>
          <w:rFonts w:cs="Arial"/>
          <w:color w:val="000000"/>
          <w:lang w:val="es-ES"/>
        </w:rPr>
      </w:pPr>
    </w:p>
    <w:p w14:paraId="18AD64A2" w14:textId="792C35BB" w:rsidR="006874E1" w:rsidRPr="00433857" w:rsidRDefault="006874E1" w:rsidP="00ED7C4F">
      <w:pPr>
        <w:widowControl/>
        <w:autoSpaceDE w:val="0"/>
        <w:autoSpaceDN w:val="0"/>
        <w:adjustRightInd w:val="0"/>
        <w:rPr>
          <w:rFonts w:cs="Arial"/>
          <w:color w:val="000000"/>
          <w:lang w:val="es-ES"/>
        </w:rPr>
      </w:pPr>
      <w:r w:rsidRPr="00433857">
        <w:rPr>
          <w:rFonts w:cs="Arial"/>
          <w:color w:val="000000"/>
          <w:lang w:val="es-ES"/>
        </w:rPr>
        <w:t>En el momento en que la empresa licitadora cierre su oferta, se generará una huella -resumen criptográfico- del contenido de la misma, quedando como constancia de la oferta. En el caso de que quien licite tenga problemas* en la presentación de su oferta en PLENA, si la huella es remitida, dentro del plazo de presentación de ofertas, al órgano de contratación por correo electrónico a la dirección de contacto establecida en el Portal de Contratación (dicha dirección debe coincidir con la dirección de correo electrónico facilitada por la empresa), se dispondrá de un plazo extendido de 24 horas para la recepción de la oferta completa a través de PLENA y para considerar completada la presentación.  Sin cumplir tales requisitos no será admitida la solicitud de participación en el caso de que se recibiera fuera del plazo fijado en el anuncio de licitación.</w:t>
      </w:r>
    </w:p>
    <w:p w14:paraId="4EFA4A6E" w14:textId="77777777" w:rsidR="006874E1" w:rsidRPr="00433857" w:rsidRDefault="006874E1" w:rsidP="006874E1">
      <w:pPr>
        <w:widowControl/>
        <w:autoSpaceDE w:val="0"/>
        <w:autoSpaceDN w:val="0"/>
        <w:adjustRightInd w:val="0"/>
        <w:ind w:left="360"/>
        <w:rPr>
          <w:rFonts w:cs="Arial"/>
          <w:color w:val="000000"/>
          <w:lang w:val="es-ES"/>
        </w:rPr>
      </w:pPr>
      <w:r w:rsidRPr="00433857">
        <w:rPr>
          <w:rFonts w:cs="Arial"/>
          <w:color w:val="000000"/>
          <w:lang w:val="es-ES"/>
        </w:rPr>
        <w:t xml:space="preserve">  </w:t>
      </w:r>
    </w:p>
    <w:p w14:paraId="730644E9" w14:textId="77777777" w:rsidR="006874E1" w:rsidRPr="00433857" w:rsidRDefault="006874E1" w:rsidP="006874E1">
      <w:pPr>
        <w:widowControl/>
        <w:autoSpaceDE w:val="0"/>
        <w:autoSpaceDN w:val="0"/>
        <w:adjustRightInd w:val="0"/>
        <w:ind w:left="709"/>
        <w:rPr>
          <w:rFonts w:cs="Arial"/>
          <w:i/>
          <w:color w:val="000000"/>
          <w:lang w:val="es-ES"/>
        </w:rPr>
      </w:pPr>
      <w:r w:rsidRPr="00433857">
        <w:rPr>
          <w:rFonts w:cs="Arial"/>
          <w:i/>
          <w:color w:val="000000"/>
          <w:lang w:val="es-ES"/>
        </w:rPr>
        <w:t xml:space="preserve">* A estos efectos se advierte de que cuanto mayor sea el peso (medido en MB) de las ofertas, mayor puede ser el tiempo requerido para completar su presentación.  Ello con independencia de la concurrencia de otras circunstancias, como una menor velocidad de subida de datos debida a la calidad de la conexión, u otras. </w:t>
      </w:r>
    </w:p>
    <w:p w14:paraId="528E8E83" w14:textId="77777777" w:rsidR="006874E1" w:rsidRPr="00433857" w:rsidRDefault="006874E1" w:rsidP="006874E1">
      <w:pPr>
        <w:widowControl/>
        <w:autoSpaceDE w:val="0"/>
        <w:autoSpaceDN w:val="0"/>
        <w:adjustRightInd w:val="0"/>
        <w:ind w:left="360"/>
        <w:rPr>
          <w:rFonts w:cs="Arial"/>
          <w:color w:val="000000"/>
          <w:lang w:val="es-ES"/>
        </w:rPr>
      </w:pPr>
    </w:p>
    <w:p w14:paraId="41FE18C6" w14:textId="1C5B4663" w:rsidR="006874E1" w:rsidRPr="00433857" w:rsidRDefault="006874E1" w:rsidP="00ED7C4F">
      <w:pPr>
        <w:widowControl/>
        <w:autoSpaceDE w:val="0"/>
        <w:autoSpaceDN w:val="0"/>
        <w:adjustRightInd w:val="0"/>
        <w:rPr>
          <w:rFonts w:cs="Arial"/>
          <w:color w:val="000000"/>
          <w:lang w:val="es-ES"/>
        </w:rPr>
      </w:pPr>
      <w:r w:rsidRPr="00433857">
        <w:rPr>
          <w:rFonts w:cs="Arial"/>
          <w:color w:val="000000"/>
          <w:lang w:val="es-ES"/>
        </w:rPr>
        <w:t>Si al proce</w:t>
      </w:r>
      <w:r w:rsidR="00D877BE" w:rsidRPr="00433857">
        <w:rPr>
          <w:rFonts w:cs="Arial"/>
          <w:color w:val="000000"/>
          <w:lang w:val="es-ES"/>
        </w:rPr>
        <w:t>der a la apertura de los sobres</w:t>
      </w:r>
      <w:r w:rsidRPr="00433857">
        <w:rPr>
          <w:rFonts w:cs="Arial"/>
          <w:color w:val="000000"/>
          <w:lang w:val="es-ES"/>
        </w:rPr>
        <w:t xml:space="preserve"> se detecta una presentación fuera de plazo sobre la cual se ha recibido una huella, ésta se validará, si la huella coincide, y la fecha de recepción está dentro de las 24 horas extendidas, la oferta se dará por válida y se abrirá.</w:t>
      </w:r>
    </w:p>
    <w:p w14:paraId="4C092DF5" w14:textId="77777777" w:rsidR="006874E1" w:rsidRPr="00433857" w:rsidRDefault="006874E1" w:rsidP="006874E1">
      <w:pPr>
        <w:widowControl/>
        <w:autoSpaceDE w:val="0"/>
        <w:autoSpaceDN w:val="0"/>
        <w:adjustRightInd w:val="0"/>
        <w:ind w:left="360"/>
        <w:rPr>
          <w:rFonts w:cs="Arial"/>
          <w:color w:val="000000"/>
          <w:lang w:val="es-ES"/>
        </w:rPr>
      </w:pPr>
    </w:p>
    <w:p w14:paraId="1734FB87" w14:textId="77777777" w:rsidR="006874E1" w:rsidRPr="00433857" w:rsidRDefault="006874E1" w:rsidP="00ED7C4F">
      <w:pPr>
        <w:widowControl/>
        <w:autoSpaceDE w:val="0"/>
        <w:autoSpaceDN w:val="0"/>
        <w:adjustRightInd w:val="0"/>
        <w:rPr>
          <w:rFonts w:cs="Arial"/>
          <w:color w:val="000000"/>
          <w:lang w:val="es-ES"/>
        </w:rPr>
      </w:pPr>
      <w:r w:rsidRPr="00433857">
        <w:rPr>
          <w:rFonts w:cs="Arial"/>
          <w:color w:val="000000"/>
          <w:lang w:val="es-ES"/>
        </w:rPr>
        <w:t>Si por el contrario la huella no coincide, o bien la oferta se ha recibido fuera del plazo de 24 horas extendidas, la oferta se excluirá, no abriéndose nunca su contenido.</w:t>
      </w:r>
    </w:p>
    <w:p w14:paraId="66A2369E" w14:textId="77777777" w:rsidR="006874E1" w:rsidRPr="00433857" w:rsidRDefault="006874E1" w:rsidP="006874E1">
      <w:pPr>
        <w:widowControl/>
        <w:autoSpaceDE w:val="0"/>
        <w:autoSpaceDN w:val="0"/>
        <w:adjustRightInd w:val="0"/>
        <w:ind w:left="360"/>
        <w:rPr>
          <w:rFonts w:cs="Arial"/>
          <w:color w:val="000000"/>
          <w:lang w:val="es-ES"/>
        </w:rPr>
      </w:pPr>
      <w:r w:rsidRPr="00433857">
        <w:rPr>
          <w:rFonts w:cs="Arial"/>
          <w:color w:val="000000"/>
          <w:lang w:val="es-ES"/>
        </w:rPr>
        <w:t xml:space="preserve">   </w:t>
      </w:r>
    </w:p>
    <w:p w14:paraId="78163DA9" w14:textId="77777777" w:rsidR="006236F9" w:rsidRPr="00433857" w:rsidRDefault="006874E1" w:rsidP="00ED7C4F">
      <w:pPr>
        <w:widowControl/>
        <w:autoSpaceDE w:val="0"/>
        <w:autoSpaceDN w:val="0"/>
        <w:adjustRightInd w:val="0"/>
        <w:rPr>
          <w:rFonts w:cs="Arial"/>
          <w:color w:val="000000"/>
          <w:lang w:val="es-ES"/>
        </w:rPr>
      </w:pPr>
      <w:r w:rsidRPr="00433857">
        <w:rPr>
          <w:rFonts w:cs="Arial"/>
          <w:color w:val="000000"/>
          <w:lang w:val="es-ES"/>
        </w:rPr>
        <w:t>En caso de que la oferta hubiera sido presentada fuera de plazo y la empresa o entidad licitadora adujera la existencia de problemas técnicos en la presentación, se verificará si en el momento de presentación de la oferta existieron problemas de índole técnica en la Plataforma. Solamente en el caso de que hubiera acaecido incidencia técnica en el normal funcionamiento de la Plataforma, la oferta presentada será admitida. El desconocimiento de la persona licitadora o problemas técnicos ajenos a la Plataforma no justificarán la extemporaneidad en la presentación de la oferta y conllevarán la exclusión.</w:t>
      </w:r>
    </w:p>
    <w:p w14:paraId="08487CAD" w14:textId="77777777" w:rsidR="006236F9" w:rsidRDefault="006236F9" w:rsidP="006236F9">
      <w:pPr>
        <w:rPr>
          <w:lang w:val="es-ES"/>
        </w:rPr>
      </w:pPr>
    </w:p>
    <w:p w14:paraId="5FE3AB1F" w14:textId="77777777" w:rsidR="009279AF" w:rsidRPr="006236F9" w:rsidRDefault="009279AF" w:rsidP="006236F9">
      <w:pPr>
        <w:rPr>
          <w:lang w:val="es-ES"/>
        </w:rPr>
      </w:pPr>
    </w:p>
    <w:p w14:paraId="3C28BFE5" w14:textId="226BF9E8" w:rsidR="006874E1" w:rsidRPr="00433857" w:rsidRDefault="006874E1" w:rsidP="003637F7">
      <w:pPr>
        <w:pStyle w:val="Ttulo1"/>
        <w:numPr>
          <w:ilvl w:val="0"/>
          <w:numId w:val="3"/>
        </w:numPr>
        <w:rPr>
          <w:sz w:val="22"/>
          <w:lang w:val="es-ES"/>
        </w:rPr>
      </w:pPr>
      <w:bookmarkStart w:id="21" w:name="_Toc176767179"/>
      <w:r w:rsidRPr="00433857">
        <w:rPr>
          <w:sz w:val="22"/>
          <w:lang w:val="es-ES"/>
        </w:rPr>
        <w:t>FORMA DE PRESENTACIÓN DE LAS OFERTAS</w:t>
      </w:r>
      <w:bookmarkEnd w:id="21"/>
      <w:r w:rsidRPr="00433857">
        <w:rPr>
          <w:sz w:val="22"/>
          <w:lang w:val="es-ES"/>
        </w:rPr>
        <w:t xml:space="preserve"> </w:t>
      </w:r>
      <w:r w:rsidR="00CB2F89" w:rsidRPr="00433857">
        <w:rPr>
          <w:sz w:val="22"/>
          <w:lang w:val="es-ES"/>
        </w:rPr>
        <w:t>Y CONTENIDO</w:t>
      </w:r>
    </w:p>
    <w:p w14:paraId="025682CC" w14:textId="77777777" w:rsidR="006874E1" w:rsidRPr="00433857" w:rsidRDefault="006874E1" w:rsidP="006874E1">
      <w:pPr>
        <w:widowControl/>
        <w:autoSpaceDE w:val="0"/>
        <w:autoSpaceDN w:val="0"/>
        <w:adjustRightInd w:val="0"/>
        <w:rPr>
          <w:rFonts w:cs="Arial"/>
          <w:color w:val="000000"/>
          <w:lang w:val="es-ES"/>
        </w:rPr>
      </w:pPr>
    </w:p>
    <w:p w14:paraId="4BE46DFA" w14:textId="77777777" w:rsidR="006874E1" w:rsidRPr="00433857" w:rsidRDefault="006874E1" w:rsidP="006874E1">
      <w:pPr>
        <w:widowControl/>
        <w:autoSpaceDE w:val="0"/>
        <w:autoSpaceDN w:val="0"/>
        <w:adjustRightInd w:val="0"/>
        <w:rPr>
          <w:rFonts w:cs="Arial"/>
          <w:color w:val="000000"/>
          <w:lang w:val="es-ES"/>
        </w:rPr>
      </w:pPr>
      <w:r w:rsidRPr="00433857">
        <w:rPr>
          <w:rFonts w:cs="Arial"/>
          <w:color w:val="000000"/>
          <w:lang w:val="es-ES"/>
        </w:rPr>
        <w:t>Desde el anuncio de licitación del Portal de Contratación de Navarra se puede acceder al espacio de la Plataforma de Licitación Electrónica de Navarra (PLENA) donde cualquier persona interesada en la licitación puede descargar una aplicación de escritorio que le permite la preparación y presentación de ofertas mediante sobre digital. Esta aplicación debe descargarse una única vez, siendo válida para cualquier licitación posterior a través de PLENA por parte de cualquier entidad sometida a la misma.</w:t>
      </w:r>
    </w:p>
    <w:p w14:paraId="155BED90" w14:textId="77777777" w:rsidR="006874E1" w:rsidRPr="00433857" w:rsidRDefault="006874E1" w:rsidP="006874E1">
      <w:pPr>
        <w:pStyle w:val="Prrafodelista"/>
        <w:widowControl/>
        <w:autoSpaceDE w:val="0"/>
        <w:autoSpaceDN w:val="0"/>
        <w:adjustRightInd w:val="0"/>
        <w:ind w:left="360"/>
        <w:rPr>
          <w:rFonts w:cs="Arial"/>
          <w:color w:val="000000"/>
          <w:lang w:val="es-ES"/>
        </w:rPr>
      </w:pPr>
    </w:p>
    <w:p w14:paraId="02B55A59" w14:textId="77777777" w:rsidR="006874E1" w:rsidRPr="00433857" w:rsidRDefault="006874E1" w:rsidP="006874E1">
      <w:pPr>
        <w:widowControl/>
        <w:autoSpaceDE w:val="0"/>
        <w:autoSpaceDN w:val="0"/>
        <w:adjustRightInd w:val="0"/>
        <w:rPr>
          <w:rFonts w:cs="Arial"/>
          <w:color w:val="000000"/>
          <w:lang w:val="es-ES"/>
        </w:rPr>
      </w:pPr>
      <w:r w:rsidRPr="00433857">
        <w:rPr>
          <w:rFonts w:cs="Arial"/>
          <w:color w:val="000000"/>
          <w:lang w:val="es-ES"/>
        </w:rPr>
        <w:t>Las ofertas son cifradas en el escritorio de quien vaya a licitar utilizando mecanismos estándares de cifrado, y una vez presentadas, son depositadas en el repositorio seguro.</w:t>
      </w:r>
    </w:p>
    <w:p w14:paraId="0257C22E" w14:textId="77777777" w:rsidR="006874E1" w:rsidRPr="00433857" w:rsidRDefault="006874E1" w:rsidP="006874E1">
      <w:pPr>
        <w:widowControl/>
        <w:autoSpaceDE w:val="0"/>
        <w:autoSpaceDN w:val="0"/>
        <w:adjustRightInd w:val="0"/>
        <w:ind w:left="360"/>
        <w:rPr>
          <w:rFonts w:cs="Arial"/>
          <w:color w:val="000000"/>
          <w:lang w:val="es-ES"/>
        </w:rPr>
      </w:pPr>
    </w:p>
    <w:p w14:paraId="7BC11AE1" w14:textId="77777777" w:rsidR="006874E1" w:rsidRPr="00433857" w:rsidRDefault="006874E1" w:rsidP="006874E1">
      <w:pPr>
        <w:widowControl/>
        <w:autoSpaceDE w:val="0"/>
        <w:autoSpaceDN w:val="0"/>
        <w:adjustRightInd w:val="0"/>
        <w:rPr>
          <w:rFonts w:cs="Arial"/>
          <w:color w:val="000000"/>
          <w:lang w:val="es-ES"/>
        </w:rPr>
      </w:pPr>
      <w:r w:rsidRPr="00433857">
        <w:rPr>
          <w:rFonts w:cs="Arial"/>
          <w:color w:val="000000"/>
          <w:lang w:val="es-ES"/>
        </w:rPr>
        <w:t>La oferta deberá ir firmada mediante firma electrónica reconocida, válidamente emitida por un Prestador de Servicios de Certificación y que garantice la identidad e integridad del documento, la oferta y todos los documentos asociados a la misma, de conformidad con lo dispuesto en la Ley 6/2020, de 11 de noviembre, reguladora de determinados aspectos de los servicios electrónicos de confianza y demás disposiciones de contratación pública electrónica.</w:t>
      </w:r>
    </w:p>
    <w:p w14:paraId="3A31151B" w14:textId="77777777" w:rsidR="006874E1" w:rsidRPr="00433857" w:rsidRDefault="006874E1" w:rsidP="006874E1">
      <w:pPr>
        <w:widowControl/>
        <w:autoSpaceDE w:val="0"/>
        <w:autoSpaceDN w:val="0"/>
        <w:adjustRightInd w:val="0"/>
        <w:ind w:left="360"/>
        <w:rPr>
          <w:rFonts w:cs="Arial"/>
          <w:color w:val="000000"/>
          <w:lang w:val="es-ES"/>
        </w:rPr>
      </w:pPr>
    </w:p>
    <w:p w14:paraId="08038A3F" w14:textId="77777777" w:rsidR="006874E1" w:rsidRPr="00433857" w:rsidRDefault="006874E1" w:rsidP="006874E1">
      <w:pPr>
        <w:widowControl/>
        <w:autoSpaceDE w:val="0"/>
        <w:autoSpaceDN w:val="0"/>
        <w:adjustRightInd w:val="0"/>
        <w:rPr>
          <w:rFonts w:cs="Arial"/>
          <w:color w:val="000000"/>
          <w:lang w:val="es-ES"/>
        </w:rPr>
      </w:pPr>
      <w:r w:rsidRPr="00433857">
        <w:rPr>
          <w:rFonts w:cs="Arial"/>
          <w:color w:val="000000"/>
          <w:lang w:val="es-ES"/>
        </w:rPr>
        <w:t>El tamaño permitido de cada fichero individual que se anexa en la oferta electrónica es de 50 MB.  El tamaño total de la oferta, con todos los documentos que la forman tendrá un tamaño máximo de 300 MB. PLENA no establece límite alguno en el número de archivos que se pueden adjuntar a una oferta.</w:t>
      </w:r>
    </w:p>
    <w:p w14:paraId="0ADB59C6" w14:textId="77777777" w:rsidR="006874E1" w:rsidRPr="00433857" w:rsidRDefault="006874E1" w:rsidP="006874E1">
      <w:pPr>
        <w:widowControl/>
        <w:autoSpaceDE w:val="0"/>
        <w:autoSpaceDN w:val="0"/>
        <w:adjustRightInd w:val="0"/>
        <w:rPr>
          <w:rFonts w:cs="Arial"/>
          <w:color w:val="000000"/>
          <w:lang w:val="es-ES"/>
        </w:rPr>
      </w:pPr>
    </w:p>
    <w:p w14:paraId="1C0FADF7" w14:textId="77777777" w:rsidR="006874E1" w:rsidRPr="00433857" w:rsidRDefault="006874E1" w:rsidP="006874E1">
      <w:pPr>
        <w:widowControl/>
        <w:autoSpaceDE w:val="0"/>
        <w:autoSpaceDN w:val="0"/>
        <w:adjustRightInd w:val="0"/>
        <w:rPr>
          <w:rFonts w:cs="Arial"/>
          <w:color w:val="000000"/>
          <w:lang w:val="es-ES"/>
        </w:rPr>
      </w:pPr>
      <w:r w:rsidRPr="00433857">
        <w:rPr>
          <w:rFonts w:cs="Arial"/>
          <w:color w:val="000000"/>
          <w:lang w:val="es-ES"/>
        </w:rPr>
        <w:t>Los formatos admitidos por PLENA para los documentos que se anexan en la presentación de la oferta son los utilizados habitualmente (</w:t>
      </w:r>
      <w:proofErr w:type="spellStart"/>
      <w:r w:rsidRPr="00433857">
        <w:rPr>
          <w:rFonts w:cs="Arial"/>
          <w:color w:val="000000"/>
          <w:lang w:val="es-ES"/>
        </w:rPr>
        <w:t>doc</w:t>
      </w:r>
      <w:proofErr w:type="spellEnd"/>
      <w:r w:rsidRPr="00433857">
        <w:rPr>
          <w:rFonts w:cs="Arial"/>
          <w:color w:val="000000"/>
          <w:lang w:val="es-ES"/>
        </w:rPr>
        <w:t xml:space="preserve">, </w:t>
      </w:r>
      <w:proofErr w:type="spellStart"/>
      <w:r w:rsidRPr="00433857">
        <w:rPr>
          <w:rFonts w:cs="Arial"/>
          <w:color w:val="000000"/>
          <w:lang w:val="es-ES"/>
        </w:rPr>
        <w:t>docx</w:t>
      </w:r>
      <w:proofErr w:type="spellEnd"/>
      <w:r w:rsidRPr="00433857">
        <w:rPr>
          <w:rFonts w:cs="Arial"/>
          <w:color w:val="000000"/>
          <w:lang w:val="es-ES"/>
        </w:rPr>
        <w:t xml:space="preserve">, </w:t>
      </w:r>
      <w:proofErr w:type="spellStart"/>
      <w:r w:rsidRPr="00433857">
        <w:rPr>
          <w:rFonts w:cs="Arial"/>
          <w:color w:val="000000"/>
          <w:lang w:val="es-ES"/>
        </w:rPr>
        <w:t>xls</w:t>
      </w:r>
      <w:proofErr w:type="spellEnd"/>
      <w:r w:rsidRPr="00433857">
        <w:rPr>
          <w:rFonts w:cs="Arial"/>
          <w:color w:val="000000"/>
          <w:lang w:val="es-ES"/>
        </w:rPr>
        <w:t xml:space="preserve">, </w:t>
      </w:r>
      <w:proofErr w:type="spellStart"/>
      <w:r w:rsidRPr="00433857">
        <w:rPr>
          <w:rFonts w:cs="Arial"/>
          <w:color w:val="000000"/>
          <w:lang w:val="es-ES"/>
        </w:rPr>
        <w:t>xlsx</w:t>
      </w:r>
      <w:proofErr w:type="spellEnd"/>
      <w:r w:rsidRPr="00433857">
        <w:rPr>
          <w:rFonts w:cs="Arial"/>
          <w:color w:val="000000"/>
          <w:lang w:val="es-ES"/>
        </w:rPr>
        <w:t xml:space="preserve">, </w:t>
      </w:r>
      <w:proofErr w:type="spellStart"/>
      <w:r w:rsidRPr="00433857">
        <w:rPr>
          <w:rFonts w:cs="Arial"/>
          <w:color w:val="000000"/>
          <w:lang w:val="es-ES"/>
        </w:rPr>
        <w:t>ppt</w:t>
      </w:r>
      <w:proofErr w:type="spellEnd"/>
      <w:r w:rsidRPr="00433857">
        <w:rPr>
          <w:rFonts w:cs="Arial"/>
          <w:color w:val="000000"/>
          <w:lang w:val="es-ES"/>
        </w:rPr>
        <w:t xml:space="preserve">, </w:t>
      </w:r>
      <w:proofErr w:type="spellStart"/>
      <w:r w:rsidRPr="00433857">
        <w:rPr>
          <w:rFonts w:cs="Arial"/>
          <w:color w:val="000000"/>
          <w:lang w:val="es-ES"/>
        </w:rPr>
        <w:t>pptx</w:t>
      </w:r>
      <w:proofErr w:type="spellEnd"/>
      <w:r w:rsidRPr="00433857">
        <w:rPr>
          <w:rFonts w:cs="Arial"/>
          <w:color w:val="000000"/>
          <w:lang w:val="es-ES"/>
        </w:rPr>
        <w:t xml:space="preserve">, </w:t>
      </w:r>
      <w:proofErr w:type="spellStart"/>
      <w:r w:rsidRPr="00433857">
        <w:rPr>
          <w:rFonts w:cs="Arial"/>
          <w:color w:val="000000"/>
          <w:lang w:val="es-ES"/>
        </w:rPr>
        <w:t>rtf</w:t>
      </w:r>
      <w:proofErr w:type="spellEnd"/>
      <w:r w:rsidRPr="00433857">
        <w:rPr>
          <w:rFonts w:cs="Arial"/>
          <w:color w:val="000000"/>
          <w:lang w:val="es-ES"/>
        </w:rPr>
        <w:t xml:space="preserve">, </w:t>
      </w:r>
      <w:proofErr w:type="spellStart"/>
      <w:r w:rsidRPr="00433857">
        <w:rPr>
          <w:rFonts w:cs="Arial"/>
          <w:color w:val="000000"/>
          <w:lang w:val="es-ES"/>
        </w:rPr>
        <w:t>sxw</w:t>
      </w:r>
      <w:proofErr w:type="spellEnd"/>
      <w:r w:rsidRPr="00433857">
        <w:rPr>
          <w:rFonts w:cs="Arial"/>
          <w:color w:val="000000"/>
          <w:lang w:val="es-ES"/>
        </w:rPr>
        <w:t xml:space="preserve">, </w:t>
      </w:r>
      <w:proofErr w:type="spellStart"/>
      <w:r w:rsidRPr="00433857">
        <w:rPr>
          <w:rFonts w:cs="Arial"/>
          <w:color w:val="000000"/>
          <w:lang w:val="es-ES"/>
        </w:rPr>
        <w:t>abw</w:t>
      </w:r>
      <w:proofErr w:type="spellEnd"/>
      <w:r w:rsidRPr="00433857">
        <w:rPr>
          <w:rFonts w:cs="Arial"/>
          <w:color w:val="000000"/>
          <w:lang w:val="es-ES"/>
        </w:rPr>
        <w:t xml:space="preserve">, </w:t>
      </w:r>
      <w:proofErr w:type="spellStart"/>
      <w:r w:rsidRPr="00433857">
        <w:rPr>
          <w:rFonts w:cs="Arial"/>
          <w:color w:val="000000"/>
          <w:lang w:val="es-ES"/>
        </w:rPr>
        <w:t>pdf</w:t>
      </w:r>
      <w:proofErr w:type="spellEnd"/>
      <w:r w:rsidRPr="00433857">
        <w:rPr>
          <w:rFonts w:cs="Arial"/>
          <w:color w:val="000000"/>
          <w:lang w:val="es-ES"/>
        </w:rPr>
        <w:t xml:space="preserve">, </w:t>
      </w:r>
      <w:proofErr w:type="spellStart"/>
      <w:r w:rsidRPr="00433857">
        <w:rPr>
          <w:rFonts w:cs="Arial"/>
          <w:color w:val="000000"/>
          <w:lang w:val="es-ES"/>
        </w:rPr>
        <w:t>jpg</w:t>
      </w:r>
      <w:proofErr w:type="spellEnd"/>
      <w:r w:rsidRPr="00433857">
        <w:rPr>
          <w:rFonts w:cs="Arial"/>
          <w:color w:val="000000"/>
          <w:lang w:val="es-ES"/>
        </w:rPr>
        <w:t xml:space="preserve">, </w:t>
      </w:r>
      <w:proofErr w:type="spellStart"/>
      <w:r w:rsidRPr="00433857">
        <w:rPr>
          <w:rFonts w:cs="Arial"/>
          <w:color w:val="000000"/>
          <w:lang w:val="es-ES"/>
        </w:rPr>
        <w:t>bmp</w:t>
      </w:r>
      <w:proofErr w:type="spellEnd"/>
      <w:r w:rsidRPr="00433857">
        <w:rPr>
          <w:rFonts w:cs="Arial"/>
          <w:color w:val="000000"/>
          <w:lang w:val="es-ES"/>
        </w:rPr>
        <w:t xml:space="preserve">, </w:t>
      </w:r>
      <w:proofErr w:type="spellStart"/>
      <w:r w:rsidRPr="00433857">
        <w:rPr>
          <w:rFonts w:cs="Arial"/>
          <w:color w:val="000000"/>
          <w:lang w:val="es-ES"/>
        </w:rPr>
        <w:t>tiff</w:t>
      </w:r>
      <w:proofErr w:type="spellEnd"/>
      <w:r w:rsidRPr="00433857">
        <w:rPr>
          <w:rFonts w:cs="Arial"/>
          <w:color w:val="000000"/>
          <w:lang w:val="es-ES"/>
        </w:rPr>
        <w:t xml:space="preserve">, </w:t>
      </w:r>
      <w:proofErr w:type="spellStart"/>
      <w:r w:rsidRPr="00433857">
        <w:rPr>
          <w:rFonts w:cs="Arial"/>
          <w:color w:val="000000"/>
          <w:lang w:val="es-ES"/>
        </w:rPr>
        <w:t>tif</w:t>
      </w:r>
      <w:proofErr w:type="spellEnd"/>
      <w:r w:rsidRPr="00433857">
        <w:rPr>
          <w:rFonts w:cs="Arial"/>
          <w:color w:val="000000"/>
          <w:lang w:val="es-ES"/>
        </w:rPr>
        <w:t xml:space="preserve">, </w:t>
      </w:r>
      <w:proofErr w:type="spellStart"/>
      <w:r w:rsidRPr="00433857">
        <w:rPr>
          <w:rFonts w:cs="Arial"/>
          <w:color w:val="000000"/>
          <w:lang w:val="es-ES"/>
        </w:rPr>
        <w:t>odt</w:t>
      </w:r>
      <w:proofErr w:type="spellEnd"/>
      <w:r w:rsidRPr="00433857">
        <w:rPr>
          <w:rFonts w:cs="Arial"/>
          <w:color w:val="000000"/>
          <w:lang w:val="es-ES"/>
        </w:rPr>
        <w:t xml:space="preserve">, </w:t>
      </w:r>
      <w:proofErr w:type="spellStart"/>
      <w:r w:rsidRPr="00433857">
        <w:rPr>
          <w:rFonts w:cs="Arial"/>
          <w:color w:val="000000"/>
          <w:lang w:val="es-ES"/>
        </w:rPr>
        <w:t>ods</w:t>
      </w:r>
      <w:proofErr w:type="spellEnd"/>
      <w:r w:rsidRPr="00433857">
        <w:rPr>
          <w:rFonts w:cs="Arial"/>
          <w:color w:val="000000"/>
          <w:lang w:val="es-ES"/>
        </w:rPr>
        <w:t xml:space="preserve">, </w:t>
      </w:r>
      <w:proofErr w:type="spellStart"/>
      <w:r w:rsidRPr="00433857">
        <w:rPr>
          <w:rFonts w:cs="Arial"/>
          <w:color w:val="000000"/>
          <w:lang w:val="es-ES"/>
        </w:rPr>
        <w:t>odp</w:t>
      </w:r>
      <w:proofErr w:type="spellEnd"/>
      <w:r w:rsidRPr="00433857">
        <w:rPr>
          <w:rFonts w:cs="Arial"/>
          <w:color w:val="000000"/>
          <w:lang w:val="es-ES"/>
        </w:rPr>
        <w:t xml:space="preserve">, </w:t>
      </w:r>
      <w:proofErr w:type="spellStart"/>
      <w:r w:rsidRPr="00433857">
        <w:rPr>
          <w:rFonts w:cs="Arial"/>
          <w:color w:val="000000"/>
          <w:lang w:val="es-ES"/>
        </w:rPr>
        <w:t>odi</w:t>
      </w:r>
      <w:proofErr w:type="spellEnd"/>
      <w:r w:rsidRPr="00433857">
        <w:rPr>
          <w:rFonts w:cs="Arial"/>
          <w:color w:val="000000"/>
          <w:lang w:val="es-ES"/>
        </w:rPr>
        <w:t xml:space="preserve">, </w:t>
      </w:r>
      <w:proofErr w:type="spellStart"/>
      <w:r w:rsidRPr="00433857">
        <w:rPr>
          <w:rFonts w:cs="Arial"/>
          <w:color w:val="000000"/>
          <w:lang w:val="es-ES"/>
        </w:rPr>
        <w:t>dwg</w:t>
      </w:r>
      <w:proofErr w:type="spellEnd"/>
      <w:r w:rsidRPr="00433857">
        <w:rPr>
          <w:rFonts w:cs="Arial"/>
          <w:color w:val="000000"/>
          <w:lang w:val="es-ES"/>
        </w:rPr>
        <w:t xml:space="preserve">, </w:t>
      </w:r>
      <w:proofErr w:type="spellStart"/>
      <w:r w:rsidRPr="00433857">
        <w:rPr>
          <w:rFonts w:cs="Arial"/>
          <w:color w:val="000000"/>
          <w:lang w:val="es-ES"/>
        </w:rPr>
        <w:t>zip</w:t>
      </w:r>
      <w:proofErr w:type="spellEnd"/>
      <w:r w:rsidRPr="00433857">
        <w:rPr>
          <w:rFonts w:cs="Arial"/>
          <w:color w:val="000000"/>
          <w:lang w:val="es-ES"/>
        </w:rPr>
        <w:t>.), y como medida alternativa, para adjuntar archivos de otros formatos, se pueden envolver en un archivo comprimido (ZIP).</w:t>
      </w:r>
    </w:p>
    <w:p w14:paraId="20919694" w14:textId="77777777" w:rsidR="006874E1" w:rsidRPr="00433857" w:rsidRDefault="006874E1" w:rsidP="006874E1">
      <w:pPr>
        <w:widowControl/>
        <w:autoSpaceDE w:val="0"/>
        <w:autoSpaceDN w:val="0"/>
        <w:adjustRightInd w:val="0"/>
        <w:rPr>
          <w:rFonts w:cs="Arial"/>
          <w:color w:val="000000"/>
          <w:lang w:val="es-ES"/>
        </w:rPr>
      </w:pPr>
    </w:p>
    <w:p w14:paraId="0C4A67F0" w14:textId="77777777" w:rsidR="006874E1" w:rsidRPr="00433857" w:rsidRDefault="006874E1" w:rsidP="006874E1">
      <w:pPr>
        <w:widowControl/>
        <w:autoSpaceDE w:val="0"/>
        <w:autoSpaceDN w:val="0"/>
        <w:adjustRightInd w:val="0"/>
        <w:rPr>
          <w:rFonts w:cs="Arial"/>
          <w:color w:val="000000"/>
          <w:lang w:val="es-ES"/>
        </w:rPr>
      </w:pPr>
      <w:r w:rsidRPr="00433857">
        <w:rPr>
          <w:rFonts w:cs="Arial"/>
          <w:color w:val="000000"/>
          <w:lang w:val="es-ES"/>
        </w:rPr>
        <w:t>En caso de discordancia entre los valores objetivos introducidos en los formularios de la plataforma y los documentos anexos que dan respaldo a cada criterio prevalecerán los documentos y anexos suscritos electrónicamente por la entidad o empresa licitadora o quien tenga poder de representación.</w:t>
      </w:r>
    </w:p>
    <w:p w14:paraId="1D821032" w14:textId="77777777" w:rsidR="006874E1" w:rsidRPr="00433857" w:rsidRDefault="006874E1" w:rsidP="006874E1">
      <w:pPr>
        <w:widowControl/>
        <w:autoSpaceDE w:val="0"/>
        <w:autoSpaceDN w:val="0"/>
        <w:adjustRightInd w:val="0"/>
        <w:rPr>
          <w:rFonts w:cs="Arial"/>
          <w:color w:val="000000"/>
          <w:lang w:val="es-ES"/>
        </w:rPr>
      </w:pPr>
    </w:p>
    <w:p w14:paraId="21B415DF" w14:textId="77777777" w:rsidR="006874E1" w:rsidRPr="00433857" w:rsidRDefault="006874E1" w:rsidP="006874E1">
      <w:pPr>
        <w:widowControl/>
        <w:autoSpaceDE w:val="0"/>
        <w:autoSpaceDN w:val="0"/>
        <w:adjustRightInd w:val="0"/>
        <w:rPr>
          <w:rFonts w:cs="Arial"/>
          <w:color w:val="000000"/>
          <w:lang w:val="es-ES"/>
        </w:rPr>
      </w:pPr>
      <w:r w:rsidRPr="00433857">
        <w:rPr>
          <w:rFonts w:cs="Arial"/>
          <w:color w:val="000000"/>
          <w:lang w:val="es-ES"/>
        </w:rPr>
        <w:t>Las propuestas se presentarán de acuerdo con la estructura establecida para esta oferta en PLENA y contendrá dos sobres identificados como:</w:t>
      </w:r>
    </w:p>
    <w:p w14:paraId="14B7DF56" w14:textId="77777777" w:rsidR="006874E1" w:rsidRPr="00433857" w:rsidRDefault="006874E1" w:rsidP="006874E1">
      <w:pPr>
        <w:widowControl/>
        <w:autoSpaceDE w:val="0"/>
        <w:autoSpaceDN w:val="0"/>
        <w:adjustRightInd w:val="0"/>
        <w:ind w:left="360"/>
        <w:rPr>
          <w:rFonts w:cs="Arial"/>
          <w:color w:val="000000"/>
          <w:lang w:val="es-ES"/>
        </w:rPr>
      </w:pPr>
    </w:p>
    <w:p w14:paraId="2E55C17C" w14:textId="06169E92" w:rsidR="00D27506" w:rsidRPr="00433857" w:rsidRDefault="006874E1" w:rsidP="00D27506">
      <w:pPr>
        <w:pStyle w:val="Prrafodelista"/>
        <w:widowControl/>
        <w:numPr>
          <w:ilvl w:val="0"/>
          <w:numId w:val="4"/>
        </w:numPr>
        <w:autoSpaceDE w:val="0"/>
        <w:autoSpaceDN w:val="0"/>
        <w:adjustRightInd w:val="0"/>
        <w:ind w:left="717" w:hanging="357"/>
        <w:rPr>
          <w:noProof/>
        </w:rPr>
      </w:pPr>
      <w:r w:rsidRPr="00433857">
        <w:rPr>
          <w:rFonts w:ascii="Helvetica" w:hAnsi="Helvetica" w:cs="Helvetica"/>
          <w:b/>
          <w:lang w:val="es-ES"/>
        </w:rPr>
        <w:t>Sobre A</w:t>
      </w:r>
      <w:r w:rsidR="00B0642E" w:rsidRPr="00433857">
        <w:rPr>
          <w:rFonts w:ascii="Helvetica" w:hAnsi="Helvetica" w:cs="Helvetica"/>
          <w:lang w:val="es-ES"/>
        </w:rPr>
        <w:t xml:space="preserve">, </w:t>
      </w:r>
      <w:r w:rsidR="00D27506" w:rsidRPr="00433857">
        <w:rPr>
          <w:noProof/>
        </w:rPr>
        <w:t>en el cual la empresa licitadora deberá incluir lo siguiente:</w:t>
      </w:r>
    </w:p>
    <w:p w14:paraId="2CCDF80B" w14:textId="77777777" w:rsidR="00D27506" w:rsidRPr="00433857" w:rsidRDefault="00D27506" w:rsidP="00D27506">
      <w:pPr>
        <w:pStyle w:val="Prrafodelista"/>
        <w:widowControl/>
        <w:autoSpaceDE w:val="0"/>
        <w:autoSpaceDN w:val="0"/>
        <w:adjustRightInd w:val="0"/>
        <w:ind w:left="717"/>
        <w:rPr>
          <w:noProof/>
        </w:rPr>
      </w:pPr>
    </w:p>
    <w:p w14:paraId="1034ABB0" w14:textId="19796DA9" w:rsidR="00A40F3B" w:rsidRPr="00433857" w:rsidRDefault="00D27506" w:rsidP="0013622C">
      <w:pPr>
        <w:pStyle w:val="Prrafodelista"/>
        <w:widowControl/>
        <w:numPr>
          <w:ilvl w:val="2"/>
          <w:numId w:val="40"/>
        </w:numPr>
        <w:autoSpaceDE w:val="0"/>
        <w:autoSpaceDN w:val="0"/>
        <w:adjustRightInd w:val="0"/>
        <w:ind w:left="1418"/>
        <w:rPr>
          <w:lang w:val="es-ES"/>
        </w:rPr>
      </w:pPr>
      <w:r w:rsidRPr="00433857">
        <w:rPr>
          <w:rFonts w:ascii="Helvetica" w:hAnsi="Helvetica" w:cs="Helvetica"/>
          <w:lang w:val="es-ES"/>
        </w:rPr>
        <w:t>Declaración responsable de la empresa sobre cumplimiento de los requisitos</w:t>
      </w:r>
      <w:r w:rsidR="00B0642E" w:rsidRPr="00433857">
        <w:rPr>
          <w:lang w:val="es-ES"/>
        </w:rPr>
        <w:t xml:space="preserve"> </w:t>
      </w:r>
      <w:r w:rsidRPr="00433857">
        <w:rPr>
          <w:lang w:val="es-ES"/>
        </w:rPr>
        <w:t xml:space="preserve">para contratar, </w:t>
      </w:r>
      <w:r w:rsidR="00B0642E" w:rsidRPr="00433857">
        <w:rPr>
          <w:lang w:val="es-ES"/>
        </w:rPr>
        <w:t xml:space="preserve">elaborada </w:t>
      </w:r>
      <w:r w:rsidRPr="00433857">
        <w:rPr>
          <w:lang w:val="es-ES"/>
        </w:rPr>
        <w:t xml:space="preserve">OBLIGATORIAMENTE </w:t>
      </w:r>
      <w:r w:rsidR="00B0642E" w:rsidRPr="00433857">
        <w:rPr>
          <w:noProof/>
        </w:rPr>
        <w:t>conforme</w:t>
      </w:r>
      <w:r w:rsidR="00B0642E" w:rsidRPr="00433857">
        <w:rPr>
          <w:lang w:val="es-ES"/>
        </w:rPr>
        <w:t xml:space="preserve"> al modelo del </w:t>
      </w:r>
      <w:r w:rsidR="00B0642E" w:rsidRPr="00433857">
        <w:rPr>
          <w:b/>
          <w:lang w:val="es-ES"/>
        </w:rPr>
        <w:t>ANEXO I</w:t>
      </w:r>
      <w:r w:rsidR="00B0642E" w:rsidRPr="00433857">
        <w:rPr>
          <w:lang w:val="es-ES"/>
        </w:rPr>
        <w:t xml:space="preserve"> de los presentes Pliegos Reguladores</w:t>
      </w:r>
      <w:r w:rsidR="00C47FC5" w:rsidRPr="00433857">
        <w:rPr>
          <w:lang w:val="es-ES"/>
        </w:rPr>
        <w:t>.</w:t>
      </w:r>
    </w:p>
    <w:p w14:paraId="6270A2DE" w14:textId="6275F795" w:rsidR="00D27506" w:rsidRPr="00433857" w:rsidRDefault="00D27506" w:rsidP="0013622C">
      <w:pPr>
        <w:pStyle w:val="Prrafodelista"/>
        <w:widowControl/>
        <w:autoSpaceDE w:val="0"/>
        <w:autoSpaceDN w:val="0"/>
        <w:adjustRightInd w:val="0"/>
        <w:ind w:left="1418"/>
        <w:rPr>
          <w:lang w:val="es-ES"/>
        </w:rPr>
      </w:pPr>
    </w:p>
    <w:p w14:paraId="62A7EC30" w14:textId="4CE1E28C" w:rsidR="00D27506" w:rsidRPr="00433857" w:rsidRDefault="00D27506" w:rsidP="0013622C">
      <w:pPr>
        <w:pStyle w:val="Prrafodelista"/>
        <w:widowControl/>
        <w:autoSpaceDE w:val="0"/>
        <w:autoSpaceDN w:val="0"/>
        <w:adjustRightInd w:val="0"/>
        <w:ind w:left="1418"/>
        <w:rPr>
          <w:lang w:val="es-ES"/>
        </w:rPr>
      </w:pPr>
      <w:r w:rsidRPr="00433857">
        <w:rPr>
          <w:lang w:val="es-ES"/>
        </w:rPr>
        <w:t xml:space="preserve">En esta declaración se aportará, en su caso, la información pertinente en caso de que se trata de una licitación conjunta, </w:t>
      </w:r>
      <w:r w:rsidR="009F5724">
        <w:rPr>
          <w:lang w:val="es-ES"/>
        </w:rPr>
        <w:t>así como de</w:t>
      </w:r>
      <w:r w:rsidRPr="00433857">
        <w:rPr>
          <w:lang w:val="es-ES"/>
        </w:rPr>
        <w:t xml:space="preserve"> solvencia por referencia a otras empresas.</w:t>
      </w:r>
    </w:p>
    <w:p w14:paraId="29AED474" w14:textId="77777777" w:rsidR="006874E1" w:rsidRPr="00433857" w:rsidRDefault="006874E1" w:rsidP="006874E1">
      <w:pPr>
        <w:pStyle w:val="Prrafodelista"/>
        <w:widowControl/>
        <w:autoSpaceDE w:val="0"/>
        <w:autoSpaceDN w:val="0"/>
        <w:adjustRightInd w:val="0"/>
        <w:ind w:left="1080"/>
        <w:rPr>
          <w:rFonts w:ascii="Helvetica" w:hAnsi="Helvetica" w:cs="Helvetica"/>
          <w:lang w:val="es-ES"/>
        </w:rPr>
      </w:pPr>
    </w:p>
    <w:p w14:paraId="78E4F489" w14:textId="78F07E01" w:rsidR="00B0642E" w:rsidRPr="00433857" w:rsidRDefault="00A3335C" w:rsidP="003637F7">
      <w:pPr>
        <w:pStyle w:val="Prrafodelista"/>
        <w:widowControl/>
        <w:numPr>
          <w:ilvl w:val="0"/>
          <w:numId w:val="4"/>
        </w:numPr>
        <w:autoSpaceDE w:val="0"/>
        <w:autoSpaceDN w:val="0"/>
        <w:adjustRightInd w:val="0"/>
        <w:ind w:left="717" w:hanging="357"/>
        <w:rPr>
          <w:noProof/>
        </w:rPr>
      </w:pPr>
      <w:r w:rsidRPr="00433857">
        <w:rPr>
          <w:b/>
          <w:noProof/>
        </w:rPr>
        <w:t>Sobre B</w:t>
      </w:r>
      <w:r w:rsidR="00B0642E" w:rsidRPr="00433857">
        <w:rPr>
          <w:noProof/>
        </w:rPr>
        <w:t>, en el cual la empresa licitadora deberá incluir lo siguiente:</w:t>
      </w:r>
    </w:p>
    <w:p w14:paraId="231C0518" w14:textId="77777777" w:rsidR="00B0642E" w:rsidRPr="00433857" w:rsidRDefault="00B0642E" w:rsidP="00B0642E">
      <w:pPr>
        <w:pStyle w:val="Prrafodelista"/>
        <w:rPr>
          <w:noProof/>
        </w:rPr>
      </w:pPr>
    </w:p>
    <w:p w14:paraId="300EB649" w14:textId="3F9084B2" w:rsidR="00A3335C" w:rsidRPr="00433857" w:rsidRDefault="00B0642E" w:rsidP="0013622C">
      <w:pPr>
        <w:pStyle w:val="Prrafodelista"/>
        <w:widowControl/>
        <w:numPr>
          <w:ilvl w:val="2"/>
          <w:numId w:val="40"/>
        </w:numPr>
        <w:autoSpaceDE w:val="0"/>
        <w:autoSpaceDN w:val="0"/>
        <w:adjustRightInd w:val="0"/>
        <w:ind w:left="1418"/>
        <w:rPr>
          <w:rFonts w:ascii="Helvetica" w:hAnsi="Helvetica" w:cs="Helvetica"/>
          <w:lang w:val="es-ES"/>
        </w:rPr>
      </w:pPr>
      <w:r w:rsidRPr="00433857">
        <w:rPr>
          <w:noProof/>
        </w:rPr>
        <w:t>Oferta de la empresa, que deberá redactarse OBLIGATORIAMENTE conforme</w:t>
      </w:r>
      <w:r w:rsidR="006874E1" w:rsidRPr="00433857">
        <w:rPr>
          <w:noProof/>
        </w:rPr>
        <w:t xml:space="preserve"> </w:t>
      </w:r>
      <w:r w:rsidRPr="00433857">
        <w:rPr>
          <w:lang w:val="es-ES"/>
        </w:rPr>
        <w:t xml:space="preserve">al modelo del </w:t>
      </w:r>
      <w:r w:rsidRPr="00433857">
        <w:rPr>
          <w:b/>
          <w:lang w:val="es-ES"/>
        </w:rPr>
        <w:t>ANEXO II</w:t>
      </w:r>
      <w:r w:rsidRPr="00433857">
        <w:rPr>
          <w:lang w:val="es-ES"/>
        </w:rPr>
        <w:t xml:space="preserve"> de los presentes Pliegos Reguladores</w:t>
      </w:r>
      <w:r w:rsidR="00423EA4" w:rsidRPr="00433857">
        <w:rPr>
          <w:lang w:val="es-ES"/>
        </w:rPr>
        <w:t xml:space="preserve">. En esta se hará constar su </w:t>
      </w:r>
      <w:r w:rsidR="00C47FC5" w:rsidRPr="00433857">
        <w:rPr>
          <w:rFonts w:ascii="Helvetica" w:hAnsi="Helvetica" w:cs="Helvetica"/>
          <w:lang w:val="es-ES"/>
        </w:rPr>
        <w:t>oferta económica</w:t>
      </w:r>
      <w:r w:rsidR="00A3335C" w:rsidRPr="00433857">
        <w:rPr>
          <w:rFonts w:ascii="Helvetica" w:hAnsi="Helvetica" w:cs="Helvetica"/>
          <w:lang w:val="es-ES"/>
        </w:rPr>
        <w:t>,</w:t>
      </w:r>
      <w:r w:rsidR="00937302" w:rsidRPr="00433857">
        <w:rPr>
          <w:rFonts w:ascii="Helvetica" w:hAnsi="Helvetica" w:cs="Helvetica"/>
          <w:lang w:val="es-ES"/>
        </w:rPr>
        <w:t xml:space="preserve"> experiencia del jefe/a de obra</w:t>
      </w:r>
      <w:r w:rsidR="00A3335C" w:rsidRPr="00433857">
        <w:rPr>
          <w:rFonts w:ascii="Helvetica" w:hAnsi="Helvetica" w:cs="Helvetica"/>
          <w:lang w:val="es-ES"/>
        </w:rPr>
        <w:t xml:space="preserve"> y si asume criterios sociales y ambientales.</w:t>
      </w:r>
    </w:p>
    <w:p w14:paraId="263F8705" w14:textId="77777777" w:rsidR="00423EA4" w:rsidRPr="00433857" w:rsidRDefault="00423EA4" w:rsidP="00423EA4">
      <w:pPr>
        <w:pStyle w:val="Prrafodelista"/>
        <w:widowControl/>
        <w:autoSpaceDE w:val="0"/>
        <w:autoSpaceDN w:val="0"/>
        <w:adjustRightInd w:val="0"/>
        <w:ind w:left="2160"/>
        <w:rPr>
          <w:rFonts w:ascii="Helvetica" w:hAnsi="Helvetica" w:cs="Helvetica"/>
          <w:lang w:val="es-ES"/>
        </w:rPr>
      </w:pPr>
    </w:p>
    <w:p w14:paraId="5D3E3C3D" w14:textId="315C74ED" w:rsidR="006874E1" w:rsidRPr="00433857" w:rsidRDefault="006874E1" w:rsidP="006874E1">
      <w:pPr>
        <w:widowControl/>
        <w:autoSpaceDE w:val="0"/>
        <w:autoSpaceDN w:val="0"/>
        <w:adjustRightInd w:val="0"/>
        <w:ind w:left="360"/>
        <w:rPr>
          <w:rFonts w:ascii="Helvetica" w:hAnsi="Helvetica" w:cs="Helvetica"/>
          <w:lang w:val="es-ES"/>
        </w:rPr>
      </w:pPr>
      <w:r w:rsidRPr="00433857">
        <w:rPr>
          <w:rFonts w:ascii="Helvetica" w:hAnsi="Helvetica" w:cs="Helvetica"/>
          <w:lang w:val="es-ES"/>
        </w:rPr>
        <w:t>No se aceptarán aquellas ofertas que tengan omisiones, errores o tachaduras que impidan conocer, claramente, lo que el ór</w:t>
      </w:r>
      <w:r w:rsidR="00423EA4" w:rsidRPr="00433857">
        <w:rPr>
          <w:rFonts w:ascii="Helvetica" w:hAnsi="Helvetica" w:cs="Helvetica"/>
          <w:lang w:val="es-ES"/>
        </w:rPr>
        <w:t>gano gestor estime fundamental.</w:t>
      </w:r>
    </w:p>
    <w:p w14:paraId="3799D550" w14:textId="77777777" w:rsidR="006874E1" w:rsidRPr="00433857" w:rsidRDefault="006874E1" w:rsidP="006874E1">
      <w:pPr>
        <w:widowControl/>
        <w:autoSpaceDE w:val="0"/>
        <w:autoSpaceDN w:val="0"/>
        <w:adjustRightInd w:val="0"/>
        <w:ind w:left="360"/>
        <w:rPr>
          <w:rFonts w:ascii="Helvetica" w:hAnsi="Helvetica" w:cs="Helvetica"/>
          <w:lang w:val="es-ES"/>
        </w:rPr>
      </w:pPr>
    </w:p>
    <w:p w14:paraId="23994025" w14:textId="77777777" w:rsidR="006874E1" w:rsidRPr="00433857" w:rsidRDefault="006874E1" w:rsidP="006874E1">
      <w:pPr>
        <w:widowControl/>
        <w:autoSpaceDE w:val="0"/>
        <w:autoSpaceDN w:val="0"/>
        <w:adjustRightInd w:val="0"/>
        <w:ind w:left="360"/>
        <w:rPr>
          <w:rFonts w:ascii="Helvetica" w:hAnsi="Helvetica" w:cs="Helvetica"/>
          <w:lang w:val="es-ES"/>
        </w:rPr>
      </w:pPr>
      <w:r w:rsidRPr="00433857">
        <w:rPr>
          <w:rFonts w:ascii="Helvetica" w:hAnsi="Helvetica" w:cs="Helvetica"/>
          <w:lang w:val="es-ES"/>
        </w:rPr>
        <w:t>En el caso del criterio “</w:t>
      </w:r>
      <w:r w:rsidR="009279AF" w:rsidRPr="00433857">
        <w:rPr>
          <w:rFonts w:ascii="Helvetica" w:hAnsi="Helvetica" w:cs="Helvetica"/>
          <w:lang w:val="es-ES"/>
        </w:rPr>
        <w:t>Oferta económica</w:t>
      </w:r>
      <w:r w:rsidRPr="00433857">
        <w:rPr>
          <w:rFonts w:ascii="Helvetica" w:hAnsi="Helvetica" w:cs="Helvetica"/>
          <w:lang w:val="es-ES"/>
        </w:rPr>
        <w:t>”, si se observase discordancia entre la cantidad consignada en el correspondiente campo de PLENA, y la consignada en el modelo de oferta, se considerará válido este último. Y si dentro de dicho documento se observase discordancia entre la cifra señalada en número y la señalada en letra, prevalecerá la señalada en letra.</w:t>
      </w:r>
    </w:p>
    <w:p w14:paraId="493E9C5D" w14:textId="77777777" w:rsidR="006874E1" w:rsidRPr="00433857" w:rsidRDefault="006874E1" w:rsidP="006874E1">
      <w:pPr>
        <w:widowControl/>
        <w:autoSpaceDE w:val="0"/>
        <w:autoSpaceDN w:val="0"/>
        <w:adjustRightInd w:val="0"/>
        <w:rPr>
          <w:rFonts w:ascii="Verdana" w:hAnsi="Verdana" w:cs="Verdana"/>
          <w:lang w:val="es-ES"/>
        </w:rPr>
      </w:pPr>
    </w:p>
    <w:p w14:paraId="02017C39" w14:textId="77777777" w:rsidR="006874E1" w:rsidRPr="00433857" w:rsidRDefault="006874E1" w:rsidP="006874E1">
      <w:pPr>
        <w:widowControl/>
        <w:autoSpaceDE w:val="0"/>
        <w:autoSpaceDN w:val="0"/>
        <w:adjustRightInd w:val="0"/>
        <w:ind w:left="360"/>
        <w:rPr>
          <w:rFonts w:ascii="Helvetica" w:hAnsi="Helvetica" w:cs="Helvetica"/>
          <w:lang w:val="es-ES"/>
        </w:rPr>
      </w:pPr>
      <w:r w:rsidRPr="00433857">
        <w:rPr>
          <w:rFonts w:ascii="Helvetica" w:hAnsi="Helvetica" w:cs="Helvetica"/>
          <w:lang w:val="es-ES"/>
        </w:rPr>
        <w:t>En todo caso, cada empresa licitadora podrá presentar una sola oferta y no se admitirán variantes en las ofertas.</w:t>
      </w:r>
    </w:p>
    <w:p w14:paraId="0E07416B" w14:textId="77777777" w:rsidR="006874E1" w:rsidRPr="006874E1" w:rsidRDefault="006874E1" w:rsidP="006874E1">
      <w:pPr>
        <w:rPr>
          <w:lang w:val="es-ES"/>
        </w:rPr>
      </w:pPr>
    </w:p>
    <w:p w14:paraId="47656DE1" w14:textId="3CD8C632" w:rsidR="00A3335C" w:rsidRPr="00433857" w:rsidRDefault="00423EA4" w:rsidP="00A3335C">
      <w:pPr>
        <w:widowControl/>
        <w:autoSpaceDE w:val="0"/>
        <w:autoSpaceDN w:val="0"/>
        <w:adjustRightInd w:val="0"/>
        <w:ind w:left="360"/>
        <w:rPr>
          <w:rFonts w:ascii="Helvetica" w:hAnsi="Helvetica" w:cs="Helvetica"/>
          <w:lang w:val="es-ES"/>
        </w:rPr>
      </w:pPr>
      <w:r w:rsidRPr="00433857">
        <w:rPr>
          <w:rFonts w:ascii="Helvetica" w:hAnsi="Helvetica" w:cs="Helvetica"/>
          <w:lang w:val="es-ES"/>
        </w:rPr>
        <w:t>En el caso de la oferta económica</w:t>
      </w:r>
      <w:r w:rsidR="00157E16">
        <w:rPr>
          <w:rFonts w:ascii="Helvetica" w:hAnsi="Helvetica" w:cs="Helvetica"/>
          <w:lang w:val="es-ES"/>
        </w:rPr>
        <w:t xml:space="preserve">, esta </w:t>
      </w:r>
      <w:r w:rsidR="00A3335C" w:rsidRPr="00433857">
        <w:rPr>
          <w:rFonts w:ascii="Helvetica" w:hAnsi="Helvetica" w:cs="Helvetica"/>
          <w:lang w:val="es-ES"/>
        </w:rPr>
        <w:t>deberá ser adecuada para que la persona que resulte adjudicataria haga frente al coste derivado de la aplicación del convenio sectorial que corresponda, sin que en ningún caso los precios/hora de los salarios contemplados puedan ser inferiores a los precios/hora del convenio más los costes de Seguridad Social.</w:t>
      </w:r>
    </w:p>
    <w:p w14:paraId="19353093" w14:textId="77777777" w:rsidR="00A3335C" w:rsidRPr="00433857" w:rsidRDefault="00A3335C" w:rsidP="00A3335C">
      <w:pPr>
        <w:widowControl/>
        <w:autoSpaceDE w:val="0"/>
        <w:autoSpaceDN w:val="0"/>
        <w:adjustRightInd w:val="0"/>
        <w:rPr>
          <w:rFonts w:cs="Arial"/>
          <w:lang w:val="es-ES"/>
        </w:rPr>
      </w:pPr>
    </w:p>
    <w:p w14:paraId="28953718" w14:textId="7E78AE9B" w:rsidR="00A3335C" w:rsidRPr="00433857" w:rsidRDefault="00A3335C" w:rsidP="00A3335C">
      <w:pPr>
        <w:widowControl/>
        <w:autoSpaceDE w:val="0"/>
        <w:autoSpaceDN w:val="0"/>
        <w:adjustRightInd w:val="0"/>
        <w:rPr>
          <w:rFonts w:cs="Arial"/>
          <w:bCs/>
          <w:color w:val="000000"/>
          <w:lang w:val="es-ES"/>
        </w:rPr>
      </w:pPr>
    </w:p>
    <w:p w14:paraId="7F6F5654" w14:textId="77777777" w:rsidR="00A3335C" w:rsidRPr="00433857" w:rsidRDefault="00A3335C" w:rsidP="003637F7">
      <w:pPr>
        <w:pStyle w:val="Ttulo1"/>
        <w:numPr>
          <w:ilvl w:val="0"/>
          <w:numId w:val="3"/>
        </w:numPr>
        <w:tabs>
          <w:tab w:val="num" w:pos="426"/>
        </w:tabs>
        <w:autoSpaceDE w:val="0"/>
        <w:autoSpaceDN w:val="0"/>
        <w:adjustRightInd w:val="0"/>
        <w:rPr>
          <w:sz w:val="22"/>
          <w:lang w:val="es-ES"/>
        </w:rPr>
      </w:pPr>
      <w:bookmarkStart w:id="22" w:name="_Toc176767180"/>
      <w:r w:rsidRPr="00433857">
        <w:rPr>
          <w:sz w:val="22"/>
          <w:lang w:val="es-ES"/>
        </w:rPr>
        <w:t>DOCUMENTACIÓN Y VALORACIÓN DE LAS OFERTAS</w:t>
      </w:r>
      <w:bookmarkEnd w:id="22"/>
    </w:p>
    <w:p w14:paraId="553ED4D1" w14:textId="77777777" w:rsidR="00C64B9A" w:rsidRPr="00433857" w:rsidRDefault="00C64B9A" w:rsidP="00A3335C">
      <w:pPr>
        <w:widowControl/>
        <w:autoSpaceDE w:val="0"/>
        <w:autoSpaceDN w:val="0"/>
        <w:adjustRightInd w:val="0"/>
        <w:rPr>
          <w:rFonts w:cs="Arial"/>
          <w:color w:val="000000"/>
          <w:lang w:val="es-ES"/>
        </w:rPr>
      </w:pPr>
    </w:p>
    <w:p w14:paraId="38662B74" w14:textId="7E8C308A" w:rsidR="00896C9B" w:rsidRPr="00433857" w:rsidRDefault="00896C9B" w:rsidP="00896C9B">
      <w:pPr>
        <w:widowControl/>
        <w:rPr>
          <w:rFonts w:cs="Arial"/>
          <w:color w:val="000000"/>
          <w:lang w:val="es-ES"/>
        </w:rPr>
      </w:pPr>
      <w:r w:rsidRPr="00433857">
        <w:rPr>
          <w:rFonts w:cs="Arial"/>
          <w:color w:val="000000"/>
          <w:lang w:val="es-ES"/>
        </w:rPr>
        <w:t xml:space="preserve">Concluido el plazo de presentación de </w:t>
      </w:r>
      <w:r w:rsidR="00A001AB" w:rsidRPr="00433857">
        <w:rPr>
          <w:rFonts w:cs="Arial"/>
          <w:color w:val="000000"/>
          <w:lang w:val="es-ES"/>
        </w:rPr>
        <w:t>proposiciones,</w:t>
      </w:r>
      <w:r w:rsidRPr="00433857">
        <w:rPr>
          <w:rFonts w:cs="Arial"/>
          <w:color w:val="000000"/>
          <w:lang w:val="es-ES"/>
        </w:rPr>
        <w:t xml:space="preserve"> la unidad gestora del contrato en acto interno procederá a la </w:t>
      </w:r>
      <w:r w:rsidR="00B76082" w:rsidRPr="00433857">
        <w:rPr>
          <w:rFonts w:cs="Arial"/>
          <w:color w:val="000000"/>
          <w:lang w:val="es-ES"/>
        </w:rPr>
        <w:t>apertura de las proposiciones.</w:t>
      </w:r>
    </w:p>
    <w:p w14:paraId="429DCACC" w14:textId="77777777" w:rsidR="00896C9B" w:rsidRPr="00433857" w:rsidRDefault="00896C9B" w:rsidP="00896C9B">
      <w:pPr>
        <w:pStyle w:val="Prrafodelista"/>
        <w:widowControl/>
        <w:autoSpaceDE w:val="0"/>
        <w:autoSpaceDN w:val="0"/>
        <w:adjustRightInd w:val="0"/>
        <w:rPr>
          <w:rFonts w:cs="Arial"/>
          <w:lang w:val="es-ES"/>
        </w:rPr>
      </w:pPr>
    </w:p>
    <w:p w14:paraId="3A79BCCA" w14:textId="7D46403F" w:rsidR="00896C9B" w:rsidRPr="00433857" w:rsidRDefault="00896C9B" w:rsidP="00896C9B">
      <w:pPr>
        <w:widowControl/>
        <w:autoSpaceDE w:val="0"/>
        <w:autoSpaceDN w:val="0"/>
        <w:adjustRightInd w:val="0"/>
        <w:rPr>
          <w:rFonts w:cs="Arial"/>
          <w:lang w:val="es-ES"/>
        </w:rPr>
      </w:pPr>
      <w:r w:rsidRPr="00433857">
        <w:rPr>
          <w:rFonts w:cs="Arial"/>
          <w:lang w:val="es-ES"/>
        </w:rPr>
        <w:t>Posteriormente</w:t>
      </w:r>
      <w:r w:rsidR="00660896" w:rsidRPr="00433857">
        <w:rPr>
          <w:rFonts w:cs="Arial"/>
          <w:lang w:val="es-ES"/>
        </w:rPr>
        <w:t xml:space="preserve"> se</w:t>
      </w:r>
      <w:r w:rsidRPr="00433857">
        <w:rPr>
          <w:rFonts w:cs="Arial"/>
          <w:lang w:val="es-ES"/>
        </w:rPr>
        <w:t xml:space="preserve"> procederá a la calificación de la documentación administrativa presentada en el sobre A por quienes liciten.</w:t>
      </w:r>
    </w:p>
    <w:p w14:paraId="6B4C7290" w14:textId="77777777" w:rsidR="00896C9B" w:rsidRPr="00E35844" w:rsidRDefault="00896C9B" w:rsidP="00896C9B">
      <w:pPr>
        <w:overflowPunct w:val="0"/>
        <w:ind w:firstLine="709"/>
        <w:rPr>
          <w:rFonts w:cs="Arial"/>
          <w:bCs/>
          <w:color w:val="000000"/>
          <w:szCs w:val="22"/>
        </w:rPr>
      </w:pPr>
    </w:p>
    <w:p w14:paraId="6ED3EEB4" w14:textId="77777777" w:rsidR="00896C9B" w:rsidRPr="00433857" w:rsidRDefault="00896C9B" w:rsidP="00896C9B">
      <w:pPr>
        <w:widowControl/>
        <w:autoSpaceDE w:val="0"/>
        <w:autoSpaceDN w:val="0"/>
        <w:adjustRightInd w:val="0"/>
        <w:rPr>
          <w:rFonts w:cs="Arial"/>
          <w:lang w:val="es-ES"/>
        </w:rPr>
      </w:pPr>
      <w:r w:rsidRPr="00433857">
        <w:rPr>
          <w:rFonts w:cs="Arial"/>
          <w:lang w:val="es-ES"/>
        </w:rPr>
        <w:t>En caso de que la documentación aportada fuera incompleta y ofreciese alguna duda, se requerirá a quien haya presentado oferta para que complete o subsane los certificados y documentos, en un plazo mínimo de cinco días naturales contados desde la notificación del requerimiento.  Dicho requerimiento se producirá por medios telemáticos, a través del módulo de notificaciones de PLENA.</w:t>
      </w:r>
    </w:p>
    <w:p w14:paraId="53795AE9" w14:textId="77777777" w:rsidR="00896C9B" w:rsidRDefault="00896C9B" w:rsidP="00896C9B">
      <w:pPr>
        <w:rPr>
          <w:lang w:val="es-ES"/>
        </w:rPr>
      </w:pPr>
    </w:p>
    <w:p w14:paraId="71A18FA8" w14:textId="2CA02166" w:rsidR="00896C9B" w:rsidRPr="00433857" w:rsidRDefault="00896C9B" w:rsidP="00896C9B">
      <w:pPr>
        <w:widowControl/>
        <w:autoSpaceDE w:val="0"/>
        <w:autoSpaceDN w:val="0"/>
        <w:adjustRightInd w:val="0"/>
        <w:rPr>
          <w:rFonts w:cs="Arial"/>
          <w:lang w:val="es-ES"/>
        </w:rPr>
      </w:pPr>
      <w:r w:rsidRPr="00433857">
        <w:rPr>
          <w:rFonts w:cs="Arial"/>
          <w:lang w:val="es-ES"/>
        </w:rPr>
        <w:t>Calificada la documentación administrativa, la unidad gestora del contrato pro</w:t>
      </w:r>
      <w:r w:rsidR="006877C3" w:rsidRPr="00433857">
        <w:rPr>
          <w:rFonts w:cs="Arial"/>
          <w:lang w:val="es-ES"/>
        </w:rPr>
        <w:t>cederá a la apertura del s</w:t>
      </w:r>
      <w:r w:rsidRPr="00433857">
        <w:rPr>
          <w:rFonts w:cs="Arial"/>
          <w:lang w:val="es-ES"/>
        </w:rPr>
        <w:t>obre B, “</w:t>
      </w:r>
      <w:r w:rsidR="00AE713D" w:rsidRPr="00433857">
        <w:rPr>
          <w:rFonts w:cs="Arial"/>
          <w:lang w:val="es-ES"/>
        </w:rPr>
        <w:t>Oferta de la empresa</w:t>
      </w:r>
      <w:r w:rsidRPr="00433857">
        <w:rPr>
          <w:rFonts w:cs="Arial"/>
          <w:lang w:val="es-ES"/>
        </w:rPr>
        <w:t>”, siendo público el contenido de las mismas.</w:t>
      </w:r>
    </w:p>
    <w:p w14:paraId="5E111944" w14:textId="77777777" w:rsidR="00896C9B" w:rsidRPr="00433857" w:rsidRDefault="00896C9B" w:rsidP="00896C9B">
      <w:pPr>
        <w:widowControl/>
        <w:autoSpaceDE w:val="0"/>
        <w:autoSpaceDN w:val="0"/>
        <w:adjustRightInd w:val="0"/>
        <w:rPr>
          <w:rFonts w:cs="Arial"/>
          <w:lang w:val="es-ES"/>
        </w:rPr>
      </w:pPr>
    </w:p>
    <w:p w14:paraId="6CD3B0EB" w14:textId="17668EB7" w:rsidR="007226FF" w:rsidRPr="00433857" w:rsidRDefault="00896C9B" w:rsidP="007226FF">
      <w:pPr>
        <w:widowControl/>
        <w:autoSpaceDE w:val="0"/>
        <w:autoSpaceDN w:val="0"/>
        <w:adjustRightInd w:val="0"/>
        <w:rPr>
          <w:rFonts w:cs="Arial"/>
          <w:lang w:val="es-ES"/>
        </w:rPr>
      </w:pPr>
      <w:r w:rsidRPr="00433857">
        <w:rPr>
          <w:rFonts w:cs="Arial"/>
          <w:lang w:val="es-ES"/>
        </w:rPr>
        <w:t xml:space="preserve">La unidad gestora del contrato, en </w:t>
      </w:r>
      <w:r w:rsidR="00660896" w:rsidRPr="00433857">
        <w:rPr>
          <w:rFonts w:cs="Arial"/>
          <w:lang w:val="es-ES"/>
        </w:rPr>
        <w:t>acto interno</w:t>
      </w:r>
      <w:r w:rsidRPr="00433857">
        <w:rPr>
          <w:rFonts w:cs="Arial"/>
          <w:lang w:val="es-ES"/>
        </w:rPr>
        <w:t>, al que podrá accederse a través de PLENA publicará en la plataforma el resultado de la calificación de la documentación presentada por quienes liciten, indicando las entidades o personas licitadoras admitidas, las inadmitidas y las causas de la inadmisión, y la valoración efectuada de las propuestas técnicas</w:t>
      </w:r>
      <w:r w:rsidR="007226FF" w:rsidRPr="00433857">
        <w:rPr>
          <w:rFonts w:cs="Arial"/>
          <w:lang w:val="es-ES"/>
        </w:rPr>
        <w:t>.</w:t>
      </w:r>
    </w:p>
    <w:p w14:paraId="10372A33" w14:textId="45B43722" w:rsidR="007226FF" w:rsidRPr="00433857" w:rsidRDefault="007226FF" w:rsidP="007226FF">
      <w:pPr>
        <w:widowControl/>
        <w:autoSpaceDE w:val="0"/>
        <w:autoSpaceDN w:val="0"/>
        <w:adjustRightInd w:val="0"/>
        <w:rPr>
          <w:rFonts w:cs="Arial"/>
          <w:lang w:val="es-ES"/>
        </w:rPr>
      </w:pPr>
    </w:p>
    <w:p w14:paraId="2DB3DBCF" w14:textId="578DCFAB" w:rsidR="00192A17" w:rsidRPr="00433857" w:rsidRDefault="00192A17" w:rsidP="007226FF">
      <w:pPr>
        <w:widowControl/>
        <w:autoSpaceDE w:val="0"/>
        <w:autoSpaceDN w:val="0"/>
        <w:adjustRightInd w:val="0"/>
        <w:rPr>
          <w:rFonts w:cs="Arial"/>
          <w:lang w:val="es-ES"/>
        </w:rPr>
      </w:pPr>
    </w:p>
    <w:p w14:paraId="42AD6035" w14:textId="60563801" w:rsidR="007226FF" w:rsidRPr="00433857" w:rsidRDefault="007226FF" w:rsidP="003637F7">
      <w:pPr>
        <w:pStyle w:val="Prrafodelista"/>
        <w:widowControl/>
        <w:numPr>
          <w:ilvl w:val="0"/>
          <w:numId w:val="3"/>
        </w:numPr>
        <w:autoSpaceDE w:val="0"/>
        <w:autoSpaceDN w:val="0"/>
        <w:adjustRightInd w:val="0"/>
        <w:rPr>
          <w:rFonts w:cs="Arial"/>
          <w:b/>
          <w:lang w:val="es-ES"/>
        </w:rPr>
      </w:pPr>
      <w:bookmarkStart w:id="23" w:name="_Ref176771264"/>
      <w:r w:rsidRPr="00433857">
        <w:rPr>
          <w:rFonts w:cs="Arial"/>
          <w:b/>
          <w:lang w:val="es-ES"/>
        </w:rPr>
        <w:t>DOCUMENTACIÓN</w:t>
      </w:r>
      <w:r w:rsidR="00CA15AF" w:rsidRPr="00433857">
        <w:rPr>
          <w:rFonts w:cs="Arial"/>
          <w:b/>
          <w:lang w:val="es-ES"/>
        </w:rPr>
        <w:t xml:space="preserve"> A PRESENTAR POR LA </w:t>
      </w:r>
      <w:r w:rsidR="00157E16">
        <w:rPr>
          <w:rFonts w:cs="Arial"/>
          <w:b/>
          <w:lang w:val="es-ES"/>
        </w:rPr>
        <w:t xml:space="preserve">EMPRESA </w:t>
      </w:r>
      <w:r w:rsidR="00CA15AF" w:rsidRPr="00433857">
        <w:rPr>
          <w:rFonts w:cs="Arial"/>
          <w:b/>
          <w:lang w:val="es-ES"/>
        </w:rPr>
        <w:t>LICITADOR</w:t>
      </w:r>
      <w:r w:rsidRPr="00433857">
        <w:rPr>
          <w:rFonts w:cs="Arial"/>
          <w:b/>
          <w:lang w:val="es-ES"/>
        </w:rPr>
        <w:t xml:space="preserve">A </w:t>
      </w:r>
      <w:bookmarkEnd w:id="23"/>
      <w:r w:rsidR="00157E16">
        <w:rPr>
          <w:rFonts w:cs="Arial"/>
          <w:b/>
          <w:lang w:val="es-ES"/>
        </w:rPr>
        <w:t>QUE OBTENGA MEJOR PUNTUACIÓN</w:t>
      </w:r>
    </w:p>
    <w:p w14:paraId="1050A45A" w14:textId="77777777" w:rsidR="007226FF" w:rsidRPr="00433857" w:rsidRDefault="007226FF" w:rsidP="007226FF">
      <w:pPr>
        <w:widowControl/>
        <w:autoSpaceDE w:val="0"/>
        <w:autoSpaceDN w:val="0"/>
        <w:adjustRightInd w:val="0"/>
        <w:rPr>
          <w:rFonts w:cs="Arial"/>
          <w:lang w:val="es-ES"/>
        </w:rPr>
      </w:pPr>
    </w:p>
    <w:p w14:paraId="00BDD509" w14:textId="5905ABEA" w:rsidR="007226FF" w:rsidRPr="00433857" w:rsidRDefault="007226FF" w:rsidP="007226FF">
      <w:pPr>
        <w:widowControl/>
        <w:autoSpaceDE w:val="0"/>
        <w:autoSpaceDN w:val="0"/>
        <w:adjustRightInd w:val="0"/>
        <w:rPr>
          <w:rFonts w:cs="Arial"/>
          <w:lang w:val="es-ES"/>
        </w:rPr>
      </w:pPr>
      <w:r w:rsidRPr="00433857">
        <w:rPr>
          <w:rFonts w:cs="Arial"/>
          <w:lang w:val="es-ES"/>
        </w:rPr>
        <w:t xml:space="preserve">Una vez finalizado el </w:t>
      </w:r>
      <w:r w:rsidR="00370F7E" w:rsidRPr="00433857">
        <w:rPr>
          <w:rFonts w:cs="Arial"/>
          <w:lang w:val="es-ES"/>
        </w:rPr>
        <w:t>acto interno</w:t>
      </w:r>
      <w:r w:rsidRPr="00433857">
        <w:rPr>
          <w:rFonts w:cs="Arial"/>
          <w:lang w:val="es-ES"/>
        </w:rPr>
        <w:t>, la unidad gestor</w:t>
      </w:r>
      <w:r w:rsidR="00370F7E" w:rsidRPr="00433857">
        <w:rPr>
          <w:rFonts w:cs="Arial"/>
          <w:lang w:val="es-ES"/>
        </w:rPr>
        <w:t>a</w:t>
      </w:r>
      <w:r w:rsidRPr="00433857">
        <w:rPr>
          <w:rFonts w:cs="Arial"/>
          <w:lang w:val="es-ES"/>
        </w:rPr>
        <w:t xml:space="preserve"> del contrato formulará propuesta de adjudicación. La licitadora en cuyo favor se realice propuesta de adjudicación deberá presentar, en el p</w:t>
      </w:r>
      <w:r w:rsidR="00065439" w:rsidRPr="00433857">
        <w:rPr>
          <w:rFonts w:cs="Arial"/>
          <w:lang w:val="es-ES"/>
        </w:rPr>
        <w:t>lazo de 7</w:t>
      </w:r>
      <w:r w:rsidRPr="00433857">
        <w:rPr>
          <w:rFonts w:cs="Arial"/>
          <w:lang w:val="es-ES"/>
        </w:rPr>
        <w:t xml:space="preserve"> días naturales a contar desde que se le notifique dicha circunstancia, la documentación</w:t>
      </w:r>
      <w:r w:rsidR="00370F7E" w:rsidRPr="00433857">
        <w:rPr>
          <w:rFonts w:cs="Arial"/>
          <w:lang w:val="es-ES"/>
        </w:rPr>
        <w:t xml:space="preserve"> del Anexo II.</w:t>
      </w:r>
      <w:r w:rsidRPr="00433857">
        <w:rPr>
          <w:rFonts w:cs="Arial"/>
          <w:lang w:val="es-ES"/>
        </w:rPr>
        <w:t xml:space="preserve"> </w:t>
      </w:r>
    </w:p>
    <w:p w14:paraId="6C1C0CD3" w14:textId="77777777" w:rsidR="007226FF" w:rsidRPr="00433857" w:rsidRDefault="007226FF" w:rsidP="007226FF">
      <w:pPr>
        <w:widowControl/>
        <w:autoSpaceDE w:val="0"/>
        <w:autoSpaceDN w:val="0"/>
        <w:adjustRightInd w:val="0"/>
        <w:rPr>
          <w:rFonts w:cs="Arial"/>
          <w:lang w:val="es-ES"/>
        </w:rPr>
      </w:pPr>
    </w:p>
    <w:p w14:paraId="0B24DD43" w14:textId="50DB2A32" w:rsidR="007226FF" w:rsidRPr="00433857" w:rsidRDefault="007226FF" w:rsidP="007226FF">
      <w:pPr>
        <w:widowControl/>
        <w:autoSpaceDE w:val="0"/>
        <w:autoSpaceDN w:val="0"/>
        <w:adjustRightInd w:val="0"/>
        <w:rPr>
          <w:rFonts w:cs="Arial"/>
          <w:lang w:val="es-ES"/>
        </w:rPr>
      </w:pPr>
      <w:r w:rsidRPr="00433857">
        <w:rPr>
          <w:rFonts w:cs="Arial"/>
          <w:lang w:val="es-ES"/>
        </w:rPr>
        <w:t>La falta de aportación d</w:t>
      </w:r>
      <w:r w:rsidR="00AC0379" w:rsidRPr="00433857">
        <w:rPr>
          <w:rFonts w:cs="Arial"/>
          <w:lang w:val="es-ES"/>
        </w:rPr>
        <w:t>e esta documentación</w:t>
      </w:r>
      <w:r w:rsidRPr="00433857">
        <w:rPr>
          <w:rFonts w:cs="Arial"/>
          <w:lang w:val="es-ES"/>
        </w:rPr>
        <w:t xml:space="preserve"> supondrá la exclusión de la </w:t>
      </w:r>
      <w:r w:rsidR="00AC0379" w:rsidRPr="00433857">
        <w:rPr>
          <w:rFonts w:cs="Arial"/>
          <w:lang w:val="es-ES"/>
        </w:rPr>
        <w:t>empresa del procedimiento de adjudicación</w:t>
      </w:r>
      <w:r w:rsidRPr="00433857">
        <w:rPr>
          <w:rFonts w:cs="Arial"/>
          <w:lang w:val="es-ES"/>
        </w:rPr>
        <w:t>.</w:t>
      </w:r>
    </w:p>
    <w:p w14:paraId="20490851" w14:textId="77777777" w:rsidR="007226FF" w:rsidRDefault="007226FF" w:rsidP="007226FF">
      <w:pPr>
        <w:overflowPunct w:val="0"/>
        <w:ind w:firstLine="709"/>
        <w:rPr>
          <w:rFonts w:cs="Arial"/>
          <w:b/>
          <w:bCs/>
          <w:color w:val="000000"/>
          <w:szCs w:val="22"/>
        </w:rPr>
      </w:pPr>
    </w:p>
    <w:p w14:paraId="2CD0CF03" w14:textId="77777777" w:rsidR="007226FF" w:rsidRDefault="007226FF" w:rsidP="007226FF">
      <w:pPr>
        <w:overflowPunct w:val="0"/>
        <w:ind w:firstLine="709"/>
        <w:rPr>
          <w:rFonts w:cs="Arial"/>
          <w:b/>
          <w:bCs/>
          <w:color w:val="000000"/>
          <w:szCs w:val="22"/>
        </w:rPr>
      </w:pPr>
    </w:p>
    <w:p w14:paraId="61A279C8" w14:textId="77777777" w:rsidR="007226FF" w:rsidRPr="00433857" w:rsidRDefault="007226FF" w:rsidP="003637F7">
      <w:pPr>
        <w:pStyle w:val="Ttulo1"/>
        <w:numPr>
          <w:ilvl w:val="0"/>
          <w:numId w:val="3"/>
        </w:numPr>
        <w:rPr>
          <w:sz w:val="22"/>
          <w:lang w:val="es-ES"/>
        </w:rPr>
      </w:pPr>
      <w:bookmarkStart w:id="24" w:name="_Toc176767181"/>
      <w:r w:rsidRPr="00433857">
        <w:rPr>
          <w:sz w:val="22"/>
          <w:lang w:val="es-ES"/>
        </w:rPr>
        <w:t>ADJUDICACIÓN Y FORMALIZACIÓN DEL CONTRATO</w:t>
      </w:r>
      <w:bookmarkEnd w:id="24"/>
      <w:r w:rsidRPr="00433857">
        <w:rPr>
          <w:sz w:val="22"/>
          <w:lang w:val="es-ES"/>
        </w:rPr>
        <w:t xml:space="preserve"> </w:t>
      </w:r>
    </w:p>
    <w:p w14:paraId="3126E9BD" w14:textId="77777777" w:rsidR="007226FF" w:rsidRPr="00433857" w:rsidRDefault="007226FF" w:rsidP="007226FF">
      <w:pPr>
        <w:widowControl/>
        <w:autoSpaceDE w:val="0"/>
        <w:autoSpaceDN w:val="0"/>
        <w:adjustRightInd w:val="0"/>
        <w:rPr>
          <w:rFonts w:cs="Arial"/>
          <w:bCs/>
          <w:color w:val="000000"/>
          <w:lang w:val="es-ES"/>
        </w:rPr>
      </w:pPr>
      <w:r w:rsidRPr="00433857">
        <w:rPr>
          <w:rFonts w:cs="Arial"/>
          <w:b/>
          <w:bCs/>
          <w:color w:val="000000"/>
          <w:lang w:val="es-ES"/>
        </w:rPr>
        <w:t xml:space="preserve"> </w:t>
      </w:r>
    </w:p>
    <w:p w14:paraId="3CE1C9B5" w14:textId="1A5ADAB6" w:rsidR="007226FF" w:rsidRPr="00433857" w:rsidRDefault="007226FF" w:rsidP="007226FF">
      <w:pPr>
        <w:widowControl/>
        <w:autoSpaceDE w:val="0"/>
        <w:autoSpaceDN w:val="0"/>
        <w:adjustRightInd w:val="0"/>
        <w:rPr>
          <w:rFonts w:cs="Arial"/>
          <w:lang w:val="es-ES"/>
        </w:rPr>
      </w:pPr>
      <w:r w:rsidRPr="00433857">
        <w:rPr>
          <w:rFonts w:cs="Arial"/>
          <w:lang w:val="es-ES"/>
        </w:rPr>
        <w:t>Transcurrido el plazo para la aportación de documentación por la licitadora en cuyo favor se ha propuesto la adjudicación, ésta se efectuará mediante Resolución de</w:t>
      </w:r>
      <w:r w:rsidR="00D877BE" w:rsidRPr="00433857">
        <w:rPr>
          <w:rFonts w:cs="Arial"/>
          <w:lang w:val="es-ES"/>
        </w:rPr>
        <w:t xml:space="preserve"> la</w:t>
      </w:r>
      <w:r w:rsidRPr="00433857">
        <w:rPr>
          <w:rFonts w:cs="Arial"/>
          <w:lang w:val="es-ES"/>
        </w:rPr>
        <w:t xml:space="preserve"> Directora General de Medio Ambiente, que será notificada a todas las personas licitadoras.</w:t>
      </w:r>
    </w:p>
    <w:p w14:paraId="3D03FA9F" w14:textId="77777777" w:rsidR="007226FF" w:rsidRPr="00433857" w:rsidRDefault="007226FF" w:rsidP="007226FF">
      <w:pPr>
        <w:widowControl/>
        <w:autoSpaceDE w:val="0"/>
        <w:autoSpaceDN w:val="0"/>
        <w:adjustRightInd w:val="0"/>
        <w:rPr>
          <w:rFonts w:cs="Arial"/>
          <w:lang w:val="es-ES"/>
        </w:rPr>
      </w:pPr>
    </w:p>
    <w:p w14:paraId="5CB285BE" w14:textId="5969D7D0" w:rsidR="007226FF" w:rsidRPr="00433857" w:rsidRDefault="007226FF" w:rsidP="007226FF">
      <w:pPr>
        <w:widowControl/>
        <w:autoSpaceDE w:val="0"/>
        <w:autoSpaceDN w:val="0"/>
        <w:adjustRightInd w:val="0"/>
        <w:rPr>
          <w:rFonts w:cs="Arial"/>
          <w:lang w:val="es-ES"/>
        </w:rPr>
      </w:pPr>
      <w:r w:rsidRPr="00433857">
        <w:rPr>
          <w:rFonts w:cs="Arial"/>
          <w:lang w:val="es-ES"/>
        </w:rPr>
        <w:t xml:space="preserve">El órgano de contratación adjudicará el contrato en el plazo máximo de un mes desde </w:t>
      </w:r>
      <w:r w:rsidR="004D51F3" w:rsidRPr="00433857">
        <w:rPr>
          <w:rFonts w:cs="Arial"/>
          <w:lang w:val="es-ES"/>
        </w:rPr>
        <w:t xml:space="preserve">el acto de apertura </w:t>
      </w:r>
      <w:r w:rsidRPr="00433857">
        <w:rPr>
          <w:rFonts w:cs="Arial"/>
          <w:lang w:val="es-ES"/>
        </w:rPr>
        <w:t>de la oferta económica en consonancia con lo dispuesto en el artículo 100 de la Ley Foral 2/2018.</w:t>
      </w:r>
    </w:p>
    <w:p w14:paraId="47C1BE03" w14:textId="77777777" w:rsidR="007226FF" w:rsidRPr="00433857" w:rsidRDefault="007226FF" w:rsidP="007226FF">
      <w:pPr>
        <w:widowControl/>
        <w:autoSpaceDE w:val="0"/>
        <w:autoSpaceDN w:val="0"/>
        <w:adjustRightInd w:val="0"/>
        <w:rPr>
          <w:rFonts w:cs="Arial"/>
          <w:lang w:val="es-ES"/>
        </w:rPr>
      </w:pPr>
    </w:p>
    <w:p w14:paraId="6EA359D2" w14:textId="77777777" w:rsidR="007226FF" w:rsidRPr="00433857" w:rsidRDefault="007226FF" w:rsidP="007226FF">
      <w:pPr>
        <w:widowControl/>
        <w:autoSpaceDE w:val="0"/>
        <w:autoSpaceDN w:val="0"/>
        <w:adjustRightInd w:val="0"/>
        <w:rPr>
          <w:rFonts w:cs="Arial"/>
          <w:lang w:val="es-ES"/>
        </w:rPr>
      </w:pPr>
      <w:r w:rsidRPr="00433857">
        <w:rPr>
          <w:rFonts w:cs="Arial"/>
          <w:lang w:val="es-ES"/>
        </w:rPr>
        <w:t>De no dictarse en plazo el acto de adjudicación, las empresas admitidas a licitación tendrán derecho a retirar su proposición sin penalidad alguna.</w:t>
      </w:r>
    </w:p>
    <w:p w14:paraId="0BB9BA3D" w14:textId="77777777" w:rsidR="007226FF" w:rsidRPr="00433857" w:rsidRDefault="007226FF" w:rsidP="007226FF">
      <w:pPr>
        <w:widowControl/>
        <w:autoSpaceDE w:val="0"/>
        <w:autoSpaceDN w:val="0"/>
        <w:adjustRightInd w:val="0"/>
        <w:rPr>
          <w:rFonts w:cs="Arial"/>
          <w:lang w:val="es-ES"/>
        </w:rPr>
      </w:pPr>
    </w:p>
    <w:p w14:paraId="6F2A6DD4" w14:textId="77777777" w:rsidR="007226FF" w:rsidRPr="00433857" w:rsidRDefault="007226FF" w:rsidP="007226FF">
      <w:pPr>
        <w:widowControl/>
        <w:autoSpaceDE w:val="0"/>
        <w:autoSpaceDN w:val="0"/>
        <w:adjustRightInd w:val="0"/>
        <w:rPr>
          <w:rFonts w:cs="Arial"/>
          <w:lang w:val="es-ES"/>
        </w:rPr>
      </w:pPr>
      <w:r w:rsidRPr="00433857">
        <w:rPr>
          <w:rFonts w:cs="Arial"/>
          <w:lang w:val="es-ES"/>
        </w:rPr>
        <w:t xml:space="preserve">Las adjudicaciones de contratos se anunciarán en el Portal de Contratación de Navarra en el plazo de treinta días naturales desde la adjudicación del contrato. </w:t>
      </w:r>
    </w:p>
    <w:p w14:paraId="49C45CA5" w14:textId="77777777" w:rsidR="007226FF" w:rsidRPr="00433857" w:rsidRDefault="007226FF" w:rsidP="007226FF">
      <w:pPr>
        <w:widowControl/>
        <w:autoSpaceDE w:val="0"/>
        <w:autoSpaceDN w:val="0"/>
        <w:adjustRightInd w:val="0"/>
        <w:rPr>
          <w:rFonts w:cs="Arial"/>
          <w:lang w:val="es-ES"/>
        </w:rPr>
      </w:pPr>
    </w:p>
    <w:p w14:paraId="0D22FEE2" w14:textId="77777777" w:rsidR="007226FF" w:rsidRPr="00433857" w:rsidRDefault="007226FF" w:rsidP="007226FF">
      <w:pPr>
        <w:widowControl/>
        <w:autoSpaceDE w:val="0"/>
        <w:autoSpaceDN w:val="0"/>
        <w:adjustRightInd w:val="0"/>
        <w:rPr>
          <w:rFonts w:cs="Arial"/>
          <w:lang w:val="es-ES"/>
        </w:rPr>
      </w:pPr>
      <w:r w:rsidRPr="00433857">
        <w:rPr>
          <w:rFonts w:cs="Arial"/>
          <w:lang w:val="es-ES"/>
        </w:rPr>
        <w:t>La eficacia de la adjudicación quedará suspendida durante el plazo de 10 días naturales contados desde la fecha de remisión de la notificación de la adjudicación.</w:t>
      </w:r>
    </w:p>
    <w:p w14:paraId="1298EEE2" w14:textId="77777777" w:rsidR="007226FF" w:rsidRPr="00433857" w:rsidRDefault="007226FF" w:rsidP="007226FF">
      <w:pPr>
        <w:widowControl/>
        <w:autoSpaceDE w:val="0"/>
        <w:autoSpaceDN w:val="0"/>
        <w:adjustRightInd w:val="0"/>
        <w:rPr>
          <w:rFonts w:cs="Arial"/>
          <w:lang w:val="es-ES"/>
        </w:rPr>
      </w:pPr>
    </w:p>
    <w:p w14:paraId="6C9BE660" w14:textId="348AB94D" w:rsidR="002B1EC9" w:rsidRPr="00433857" w:rsidRDefault="007226FF" w:rsidP="007226FF">
      <w:pPr>
        <w:widowControl/>
        <w:autoSpaceDE w:val="0"/>
        <w:autoSpaceDN w:val="0"/>
        <w:adjustRightInd w:val="0"/>
        <w:rPr>
          <w:rFonts w:cs="Arial"/>
          <w:lang w:val="es-ES"/>
        </w:rPr>
      </w:pPr>
      <w:r w:rsidRPr="00433857">
        <w:rPr>
          <w:rFonts w:cs="Arial"/>
          <w:lang w:val="es-ES"/>
        </w:rPr>
        <w:t>Transcurrido el plazo de suspensión, se remitirá el contrato por duplicado ejemplar a la adjudicataria, para que lo firme y entregue a la unidad gestora del contrato, en un plazo de 15 días naturales.</w:t>
      </w:r>
    </w:p>
    <w:p w14:paraId="10482FC7" w14:textId="69AF908D" w:rsidR="00CA15AF" w:rsidRDefault="00CA15AF" w:rsidP="00CA15AF">
      <w:pPr>
        <w:widowControl/>
        <w:autoSpaceDE w:val="0"/>
        <w:autoSpaceDN w:val="0"/>
        <w:adjustRightInd w:val="0"/>
        <w:rPr>
          <w:rFonts w:cs="Arial"/>
          <w:b/>
          <w:bCs/>
          <w:color w:val="000000"/>
          <w:szCs w:val="22"/>
        </w:rPr>
      </w:pPr>
    </w:p>
    <w:p w14:paraId="708C0EC6" w14:textId="54AC0B43" w:rsidR="00CA15AF" w:rsidRPr="00433857" w:rsidRDefault="00CA15AF" w:rsidP="00860965">
      <w:pPr>
        <w:widowControl/>
        <w:autoSpaceDE w:val="0"/>
        <w:autoSpaceDN w:val="0"/>
        <w:adjustRightInd w:val="0"/>
        <w:rPr>
          <w:rFonts w:cs="Arial"/>
          <w:lang w:val="es-ES"/>
        </w:rPr>
      </w:pPr>
      <w:r w:rsidRPr="00433857">
        <w:rPr>
          <w:rFonts w:cs="Arial"/>
          <w:lang w:val="es-ES"/>
        </w:rPr>
        <w:t xml:space="preserve">El hecho de no formalizarse el contrato por causa imputable a la adjudicataria en el plazo establecido en este pliego, puede dar lugar a la declaración de prohibición para contratar conforme al artículo 22.1. letra k) de la LFCP. </w:t>
      </w:r>
    </w:p>
    <w:p w14:paraId="6738FBAE" w14:textId="77777777" w:rsidR="00860965" w:rsidRPr="00433857" w:rsidRDefault="00860965" w:rsidP="00860965">
      <w:pPr>
        <w:widowControl/>
        <w:autoSpaceDE w:val="0"/>
        <w:autoSpaceDN w:val="0"/>
        <w:adjustRightInd w:val="0"/>
        <w:rPr>
          <w:rFonts w:cs="Arial"/>
          <w:lang w:val="es-ES"/>
        </w:rPr>
      </w:pPr>
    </w:p>
    <w:p w14:paraId="481FC31B" w14:textId="77777777" w:rsidR="00CA15AF" w:rsidRPr="00433857" w:rsidRDefault="00CA15AF" w:rsidP="00CA15AF">
      <w:pPr>
        <w:widowControl/>
        <w:tabs>
          <w:tab w:val="num" w:pos="851"/>
        </w:tabs>
        <w:autoSpaceDE w:val="0"/>
        <w:autoSpaceDN w:val="0"/>
        <w:adjustRightInd w:val="0"/>
        <w:spacing w:after="143"/>
        <w:rPr>
          <w:rFonts w:cs="Arial"/>
          <w:color w:val="000000"/>
          <w:lang w:val="es-ES"/>
        </w:rPr>
      </w:pPr>
      <w:r w:rsidRPr="00433857">
        <w:rPr>
          <w:rFonts w:cs="Arial"/>
          <w:color w:val="000000"/>
        </w:rPr>
        <w:t>No podrá iniciarse la ejecución del contrato sin la previa formalización del mismo.</w:t>
      </w:r>
    </w:p>
    <w:p w14:paraId="058CC259" w14:textId="25E19C86" w:rsidR="00CA15AF" w:rsidRPr="00433857" w:rsidRDefault="00CA15AF" w:rsidP="00756732">
      <w:pPr>
        <w:widowControl/>
        <w:autoSpaceDE w:val="0"/>
        <w:autoSpaceDN w:val="0"/>
        <w:adjustRightInd w:val="0"/>
        <w:rPr>
          <w:rFonts w:cs="Arial"/>
          <w:bCs/>
          <w:lang w:val="es-ES"/>
        </w:rPr>
      </w:pPr>
      <w:r w:rsidRPr="00433857">
        <w:rPr>
          <w:rFonts w:cs="Arial"/>
          <w:bCs/>
          <w:lang w:val="es-ES"/>
        </w:rPr>
        <w:t>El contrato podrá incluir estipulaciones adicionales a las contenidas en los pliegos o la oferta de la adjudicataria, siempre que ambas partes estén de acuerdo y que dichas estipulaciones no contengan derechos adicionales para la adjudicataria, ni modifiquen las condiciones del contrato de manera que de haberse conocido por el resto de personas interesadas hubieran podido conllevar una modificación de su oferta o de su interés en el procedimiento. En caso de no cumplirse estas condiciones, la cláusula se entenderá nula de pleno derecho y se tendrá por no puesta, sin derecho a compensación alguna para la contratista.</w:t>
      </w:r>
    </w:p>
    <w:p w14:paraId="5B3E7BDF" w14:textId="5734D541" w:rsidR="00073D92" w:rsidRPr="00433857" w:rsidRDefault="00073D92" w:rsidP="00756732">
      <w:pPr>
        <w:widowControl/>
        <w:autoSpaceDE w:val="0"/>
        <w:autoSpaceDN w:val="0"/>
        <w:adjustRightInd w:val="0"/>
        <w:rPr>
          <w:rFonts w:cs="Arial"/>
          <w:bCs/>
          <w:lang w:val="es-ES"/>
        </w:rPr>
      </w:pPr>
    </w:p>
    <w:p w14:paraId="04087427" w14:textId="30595209" w:rsidR="00CA15AF" w:rsidRPr="00433857" w:rsidRDefault="00073D92" w:rsidP="00073D92">
      <w:pPr>
        <w:rPr>
          <w:rFonts w:cs="Arial"/>
          <w:bCs/>
          <w:lang w:val="es-ES"/>
        </w:rPr>
      </w:pPr>
      <w:r w:rsidRPr="00433857">
        <w:rPr>
          <w:rFonts w:cs="Arial"/>
          <w:bCs/>
          <w:lang w:val="es-ES"/>
        </w:rPr>
        <w:t>Según el artículo 167 de la LFCP, en el plazo de quince días desde la formalización del contrato, se procederá a la comprobación del replanteo entre la unidad gestora del contrato y la contratista, cuyo resultado se formalizará en un acta. El plazo establecido para la ejecución de las obras comenzará al día siguiente de la formalización del acta de comprobación del replanteo.</w:t>
      </w:r>
    </w:p>
    <w:p w14:paraId="535CA8E6" w14:textId="6DF9F286" w:rsidR="009279AF" w:rsidRPr="00433857" w:rsidRDefault="009279AF" w:rsidP="00756732">
      <w:pPr>
        <w:widowControl/>
        <w:autoSpaceDE w:val="0"/>
        <w:autoSpaceDN w:val="0"/>
        <w:adjustRightInd w:val="0"/>
        <w:rPr>
          <w:rFonts w:cs="Arial"/>
          <w:color w:val="000000"/>
          <w:lang w:val="es-ES"/>
        </w:rPr>
      </w:pPr>
    </w:p>
    <w:p w14:paraId="28D9F811" w14:textId="77777777" w:rsidR="006877C3" w:rsidRPr="00433857" w:rsidRDefault="006877C3" w:rsidP="00756732">
      <w:pPr>
        <w:widowControl/>
        <w:autoSpaceDE w:val="0"/>
        <w:autoSpaceDN w:val="0"/>
        <w:adjustRightInd w:val="0"/>
        <w:rPr>
          <w:rFonts w:cs="Arial"/>
          <w:color w:val="000000"/>
          <w:lang w:val="es-ES"/>
        </w:rPr>
      </w:pPr>
    </w:p>
    <w:p w14:paraId="24C86A41" w14:textId="77777777" w:rsidR="00756732" w:rsidRPr="00433857" w:rsidRDefault="00756732" w:rsidP="003637F7">
      <w:pPr>
        <w:pStyle w:val="Ttulo1"/>
        <w:numPr>
          <w:ilvl w:val="0"/>
          <w:numId w:val="3"/>
        </w:numPr>
        <w:tabs>
          <w:tab w:val="clear" w:pos="499"/>
          <w:tab w:val="num" w:pos="284"/>
        </w:tabs>
        <w:ind w:left="0"/>
        <w:rPr>
          <w:sz w:val="22"/>
          <w:lang w:val="es-ES"/>
        </w:rPr>
      </w:pPr>
      <w:r w:rsidRPr="00433857">
        <w:rPr>
          <w:sz w:val="22"/>
          <w:lang w:val="es-ES"/>
        </w:rPr>
        <w:t xml:space="preserve"> </w:t>
      </w:r>
      <w:bookmarkStart w:id="25" w:name="_Toc176767182"/>
      <w:r w:rsidRPr="00433857">
        <w:rPr>
          <w:sz w:val="22"/>
          <w:lang w:val="es-ES"/>
        </w:rPr>
        <w:t>OBLIGACIONES DURANTE LA EJECUCIÓN DEL CONTRATO</w:t>
      </w:r>
      <w:bookmarkEnd w:id="25"/>
      <w:r w:rsidRPr="00433857">
        <w:rPr>
          <w:sz w:val="22"/>
          <w:lang w:val="es-ES"/>
        </w:rPr>
        <w:t xml:space="preserve"> </w:t>
      </w:r>
    </w:p>
    <w:p w14:paraId="37A10C44" w14:textId="77777777" w:rsidR="00756732" w:rsidRPr="00433857" w:rsidRDefault="00756732" w:rsidP="00756732">
      <w:pPr>
        <w:widowControl/>
        <w:autoSpaceDE w:val="0"/>
        <w:autoSpaceDN w:val="0"/>
        <w:adjustRightInd w:val="0"/>
        <w:rPr>
          <w:rFonts w:cs="Arial"/>
          <w:b/>
          <w:bCs/>
          <w:color w:val="000000"/>
          <w:lang w:val="es-ES"/>
        </w:rPr>
      </w:pPr>
    </w:p>
    <w:p w14:paraId="38605F93" w14:textId="77777777" w:rsidR="00756732" w:rsidRPr="00433857" w:rsidRDefault="00756732" w:rsidP="003637F7">
      <w:pPr>
        <w:pStyle w:val="Prrafodelista"/>
        <w:numPr>
          <w:ilvl w:val="1"/>
          <w:numId w:val="3"/>
        </w:numPr>
        <w:tabs>
          <w:tab w:val="left" w:pos="851"/>
        </w:tabs>
        <w:overflowPunct w:val="0"/>
        <w:ind w:hanging="76"/>
        <w:rPr>
          <w:rFonts w:cs="Arial"/>
          <w:b/>
          <w:lang w:val="es-ES"/>
        </w:rPr>
      </w:pPr>
      <w:r w:rsidRPr="00433857">
        <w:rPr>
          <w:rFonts w:cs="Arial"/>
          <w:b/>
          <w:lang w:val="es-ES"/>
        </w:rPr>
        <w:t>Documentación de carácter contractual</w:t>
      </w:r>
    </w:p>
    <w:p w14:paraId="643F6031" w14:textId="77777777" w:rsidR="00756732" w:rsidRPr="00433857" w:rsidRDefault="00756732" w:rsidP="00756732">
      <w:pPr>
        <w:overflowPunct w:val="0"/>
        <w:rPr>
          <w:rFonts w:cs="Arial"/>
          <w:lang w:val="es-ES"/>
        </w:rPr>
      </w:pPr>
    </w:p>
    <w:p w14:paraId="6E5A372D" w14:textId="77777777" w:rsidR="00756732" w:rsidRPr="00433857" w:rsidRDefault="00756732" w:rsidP="00756732">
      <w:pPr>
        <w:overflowPunct w:val="0"/>
        <w:rPr>
          <w:rFonts w:cs="Arial"/>
          <w:lang w:val="es-ES"/>
        </w:rPr>
      </w:pPr>
      <w:r w:rsidRPr="00433857">
        <w:rPr>
          <w:rFonts w:cs="Arial"/>
          <w:lang w:val="es-ES"/>
        </w:rPr>
        <w:t>El/la contratista está obligada a cumplir el contrato con sujeción al presente Pliego y conforme a las instrucciones que en interpretación técnica de este dieren al contratista la Dirección facultativa de las obras, y en su caso, el/la responsable del contrato, en los ámbitos de su respectiva competencia. (Artículo 169 de la LFCP).</w:t>
      </w:r>
    </w:p>
    <w:p w14:paraId="1603B176" w14:textId="77777777" w:rsidR="00756732" w:rsidRPr="00433857" w:rsidRDefault="00756732" w:rsidP="00756732">
      <w:pPr>
        <w:widowControl/>
        <w:autoSpaceDE w:val="0"/>
        <w:autoSpaceDN w:val="0"/>
        <w:adjustRightInd w:val="0"/>
        <w:rPr>
          <w:rFonts w:cs="Arial"/>
          <w:lang w:val="es-ES"/>
        </w:rPr>
      </w:pPr>
    </w:p>
    <w:p w14:paraId="26BBB5F0" w14:textId="77777777" w:rsidR="00756732" w:rsidRPr="00433857" w:rsidRDefault="00756732" w:rsidP="00756732">
      <w:pPr>
        <w:widowControl/>
        <w:autoSpaceDE w:val="0"/>
        <w:autoSpaceDN w:val="0"/>
        <w:adjustRightInd w:val="0"/>
      </w:pPr>
      <w:r w:rsidRPr="00433857">
        <w:t>Adicionalmente, la empresa adjudicataria tendrá las siguientes obligaciones:</w:t>
      </w:r>
    </w:p>
    <w:p w14:paraId="0A3F8943" w14:textId="77777777" w:rsidR="00756732" w:rsidRPr="00433857" w:rsidRDefault="00756732" w:rsidP="00756732">
      <w:pPr>
        <w:widowControl/>
        <w:autoSpaceDE w:val="0"/>
        <w:autoSpaceDN w:val="0"/>
        <w:adjustRightInd w:val="0"/>
      </w:pPr>
    </w:p>
    <w:p w14:paraId="42819759" w14:textId="77777777" w:rsidR="00756732" w:rsidRPr="00433857" w:rsidRDefault="00756732" w:rsidP="003637F7">
      <w:pPr>
        <w:widowControl/>
        <w:numPr>
          <w:ilvl w:val="0"/>
          <w:numId w:val="1"/>
        </w:numPr>
        <w:tabs>
          <w:tab w:val="clear" w:pos="720"/>
          <w:tab w:val="num" w:pos="360"/>
        </w:tabs>
        <w:autoSpaceDE w:val="0"/>
        <w:autoSpaceDN w:val="0"/>
        <w:adjustRightInd w:val="0"/>
        <w:ind w:left="360"/>
        <w:rPr>
          <w:rFonts w:cs="Arial"/>
          <w:lang w:val="es-ES"/>
        </w:rPr>
      </w:pPr>
      <w:r w:rsidRPr="00433857">
        <w:rPr>
          <w:rFonts w:cs="Arial"/>
          <w:lang w:val="es-ES"/>
        </w:rPr>
        <w:t xml:space="preserve">Disponer de los medios humanos y materiales para la óptima realización de todos los trabajos objeto de este contrato, siendo a su cargo todos los costes que para ello se originen. </w:t>
      </w:r>
    </w:p>
    <w:p w14:paraId="0097FA2B" w14:textId="77777777" w:rsidR="00756732" w:rsidRDefault="00756732" w:rsidP="00756732">
      <w:pPr>
        <w:widowControl/>
        <w:autoSpaceDE w:val="0"/>
        <w:autoSpaceDN w:val="0"/>
        <w:adjustRightInd w:val="0"/>
        <w:rPr>
          <w:rFonts w:cs="Arial"/>
          <w:sz w:val="19"/>
          <w:szCs w:val="19"/>
          <w:lang w:val="es-ES"/>
        </w:rPr>
      </w:pPr>
    </w:p>
    <w:p w14:paraId="6164E603" w14:textId="77777777" w:rsidR="00756732" w:rsidRPr="00433857" w:rsidRDefault="00756732" w:rsidP="003637F7">
      <w:pPr>
        <w:widowControl/>
        <w:numPr>
          <w:ilvl w:val="0"/>
          <w:numId w:val="2"/>
        </w:numPr>
        <w:tabs>
          <w:tab w:val="clear" w:pos="1080"/>
          <w:tab w:val="num" w:pos="720"/>
        </w:tabs>
        <w:autoSpaceDE w:val="0"/>
        <w:autoSpaceDN w:val="0"/>
        <w:adjustRightInd w:val="0"/>
        <w:spacing w:after="128"/>
        <w:ind w:left="720"/>
        <w:rPr>
          <w:rFonts w:cs="Arial"/>
          <w:color w:val="000000"/>
          <w:lang w:val="es-ES"/>
        </w:rPr>
      </w:pPr>
      <w:r w:rsidRPr="00433857">
        <w:rPr>
          <w:rFonts w:cs="Arial"/>
          <w:color w:val="000000"/>
          <w:lang w:val="es-ES"/>
        </w:rPr>
        <w:t>Resultará a cargo de la adjudicataria las obligaciones laborales que determine la legislación vigente en cada momento en materia de salarios, seguridad social, accidentes de trabajo, mutualismo laboral, formación, seguridad e higiene, etc. Estando en todo caso obligada a cumplir, como mínimo, las condiciones salariales de los trabajadores conforme al convenio colectivo sectorial de aplicación.</w:t>
      </w:r>
    </w:p>
    <w:p w14:paraId="76D8E93D" w14:textId="77777777" w:rsidR="00756732" w:rsidRPr="00433857" w:rsidRDefault="00756732" w:rsidP="003637F7">
      <w:pPr>
        <w:widowControl/>
        <w:numPr>
          <w:ilvl w:val="0"/>
          <w:numId w:val="2"/>
        </w:numPr>
        <w:tabs>
          <w:tab w:val="clear" w:pos="1080"/>
          <w:tab w:val="num" w:pos="720"/>
        </w:tabs>
        <w:autoSpaceDE w:val="0"/>
        <w:autoSpaceDN w:val="0"/>
        <w:adjustRightInd w:val="0"/>
        <w:spacing w:after="128"/>
        <w:ind w:left="720"/>
        <w:rPr>
          <w:rFonts w:cs="Arial"/>
          <w:color w:val="000000"/>
          <w:lang w:val="es-ES"/>
        </w:rPr>
      </w:pPr>
      <w:r w:rsidRPr="00433857">
        <w:rPr>
          <w:rFonts w:cs="Arial"/>
          <w:color w:val="000000"/>
          <w:lang w:val="es-ES"/>
        </w:rPr>
        <w:t xml:space="preserve">El personal que utilice la adjudicataria en la ejecución del presente contrato no adquirirá relación laboral alguna con la Administración de </w:t>
      </w:r>
      <w:smartTag w:uri="urn:schemas-microsoft-com:office:smarttags" w:element="PersonName">
        <w:smartTagPr>
          <w:attr w:name="ProductID" w:val="la Comunidad Foral"/>
        </w:smartTagPr>
        <w:r w:rsidRPr="00433857">
          <w:rPr>
            <w:rFonts w:cs="Arial"/>
            <w:color w:val="000000"/>
            <w:lang w:val="es-ES"/>
          </w:rPr>
          <w:t>la Comunidad Foral</w:t>
        </w:r>
      </w:smartTag>
      <w:r w:rsidRPr="00433857">
        <w:rPr>
          <w:rFonts w:cs="Arial"/>
          <w:color w:val="000000"/>
          <w:lang w:val="es-ES"/>
        </w:rPr>
        <w:t xml:space="preserve"> de Navarra, por entenderse que el mismo depende única y exclusivamente de la empresa adjudicataria. </w:t>
      </w:r>
    </w:p>
    <w:p w14:paraId="7A78C0E4" w14:textId="77777777" w:rsidR="00756732" w:rsidRPr="00433857" w:rsidRDefault="00756732" w:rsidP="003637F7">
      <w:pPr>
        <w:widowControl/>
        <w:numPr>
          <w:ilvl w:val="0"/>
          <w:numId w:val="2"/>
        </w:numPr>
        <w:tabs>
          <w:tab w:val="clear" w:pos="1080"/>
          <w:tab w:val="num" w:pos="720"/>
        </w:tabs>
        <w:autoSpaceDE w:val="0"/>
        <w:autoSpaceDN w:val="0"/>
        <w:adjustRightInd w:val="0"/>
        <w:spacing w:after="128"/>
        <w:ind w:left="720"/>
        <w:rPr>
          <w:rFonts w:cs="Arial"/>
          <w:color w:val="000000"/>
          <w:lang w:val="es-ES"/>
        </w:rPr>
      </w:pPr>
      <w:r w:rsidRPr="00433857">
        <w:rPr>
          <w:rFonts w:cs="Arial"/>
          <w:color w:val="000000"/>
          <w:lang w:val="es-ES"/>
        </w:rPr>
        <w:t xml:space="preserve">La empresa adjudicataria deberá suplir todas las ausencias que se produzcan entre el personal que presta el servicio, cualquiera que sea la razón por la que éstas se produzcan (vacaciones, bajas, a solicitud de la propia empresa adjudicataria, etc.), tomando las medidas oportunas para mantener en todo momento el plan de seguridad. </w:t>
      </w:r>
    </w:p>
    <w:p w14:paraId="058CF539" w14:textId="77777777" w:rsidR="00756732" w:rsidRPr="00433857" w:rsidRDefault="00756732" w:rsidP="003637F7">
      <w:pPr>
        <w:widowControl/>
        <w:numPr>
          <w:ilvl w:val="0"/>
          <w:numId w:val="2"/>
        </w:numPr>
        <w:tabs>
          <w:tab w:val="clear" w:pos="1080"/>
          <w:tab w:val="num" w:pos="720"/>
        </w:tabs>
        <w:autoSpaceDE w:val="0"/>
        <w:autoSpaceDN w:val="0"/>
        <w:adjustRightInd w:val="0"/>
        <w:ind w:left="720"/>
        <w:rPr>
          <w:rFonts w:cs="Arial"/>
          <w:color w:val="000000"/>
          <w:lang w:val="es-ES"/>
        </w:rPr>
      </w:pPr>
      <w:r w:rsidRPr="00433857">
        <w:rPr>
          <w:rFonts w:cs="Arial"/>
          <w:color w:val="000000"/>
          <w:lang w:val="es-ES"/>
        </w:rPr>
        <w:t xml:space="preserve">En caso de sustitución del personal del equipo asignado para la ejecución del contrato, dicho nuevo personal deberá contar, al menos, con la experiencia y titulación requeridas en el presente pliego, siendo en cualquier caso necesaria la aprobación previa de la unidad gestora del contrato. </w:t>
      </w:r>
    </w:p>
    <w:p w14:paraId="0BA85211" w14:textId="77777777" w:rsidR="00756732" w:rsidRDefault="00756732" w:rsidP="00756732">
      <w:pPr>
        <w:widowControl/>
        <w:autoSpaceDE w:val="0"/>
        <w:autoSpaceDN w:val="0"/>
        <w:adjustRightInd w:val="0"/>
        <w:rPr>
          <w:rFonts w:cs="Arial"/>
          <w:sz w:val="19"/>
          <w:szCs w:val="19"/>
          <w:lang w:val="es-ES"/>
        </w:rPr>
      </w:pPr>
    </w:p>
    <w:p w14:paraId="53611F28" w14:textId="77777777" w:rsidR="00756732" w:rsidRPr="00433857" w:rsidRDefault="00756732" w:rsidP="003637F7">
      <w:pPr>
        <w:widowControl/>
        <w:numPr>
          <w:ilvl w:val="0"/>
          <w:numId w:val="1"/>
        </w:numPr>
        <w:tabs>
          <w:tab w:val="clear" w:pos="720"/>
          <w:tab w:val="num" w:pos="360"/>
        </w:tabs>
        <w:autoSpaceDE w:val="0"/>
        <w:autoSpaceDN w:val="0"/>
        <w:adjustRightInd w:val="0"/>
        <w:ind w:left="360"/>
        <w:rPr>
          <w:rFonts w:cs="Arial"/>
          <w:lang w:val="es-ES"/>
        </w:rPr>
      </w:pPr>
      <w:r w:rsidRPr="00433857">
        <w:rPr>
          <w:rFonts w:cs="Arial"/>
          <w:lang w:val="es-ES"/>
        </w:rPr>
        <w:t xml:space="preserve">Responder de la calidad técnica de los trabajos que desarrolle y de las prestaciones y servicios realizados, así como de las consecuencias que se deduzcan para el órgano de contratación o para terceras personas de las omisiones, errores, métodos inadecuados o conclusiones incorrectas en la ejecución del contrato. </w:t>
      </w:r>
    </w:p>
    <w:p w14:paraId="4FF51839" w14:textId="77777777" w:rsidR="00756732" w:rsidRPr="00433857" w:rsidRDefault="00756732" w:rsidP="00756732">
      <w:pPr>
        <w:widowControl/>
        <w:autoSpaceDE w:val="0"/>
        <w:autoSpaceDN w:val="0"/>
        <w:adjustRightInd w:val="0"/>
        <w:rPr>
          <w:rFonts w:cs="Arial"/>
          <w:lang w:val="es-ES"/>
        </w:rPr>
      </w:pPr>
    </w:p>
    <w:p w14:paraId="08AF229E" w14:textId="77777777" w:rsidR="00756732" w:rsidRPr="00433857" w:rsidRDefault="00756732" w:rsidP="003637F7">
      <w:pPr>
        <w:widowControl/>
        <w:numPr>
          <w:ilvl w:val="0"/>
          <w:numId w:val="1"/>
        </w:numPr>
        <w:tabs>
          <w:tab w:val="clear" w:pos="720"/>
          <w:tab w:val="num" w:pos="360"/>
        </w:tabs>
        <w:autoSpaceDE w:val="0"/>
        <w:autoSpaceDN w:val="0"/>
        <w:adjustRightInd w:val="0"/>
        <w:ind w:left="360"/>
        <w:rPr>
          <w:rFonts w:cs="Arial"/>
          <w:lang w:val="es-ES"/>
        </w:rPr>
      </w:pPr>
      <w:r w:rsidRPr="00433857">
        <w:rPr>
          <w:rFonts w:cs="Arial"/>
          <w:lang w:val="es-ES"/>
        </w:rPr>
        <w:t xml:space="preserve">Suministrar al órgano de contratación, previo requerimiento y en un plazo de 10 días hábiles, toda la información necesaria para el cumplimiento de las obligaciones previstas en el Título II de </w:t>
      </w:r>
      <w:smartTag w:uri="urn:schemas-microsoft-com:office:smarttags" w:element="PersonName">
        <w:smartTagPr>
          <w:attr w:name="ProductID" w:val="la Ley Foral"/>
        </w:smartTagPr>
        <w:smartTag w:uri="urn:schemas-microsoft-com:office:smarttags" w:element="PersonName">
          <w:smartTagPr>
            <w:attr w:name="ProductID" w:val="la Ley"/>
          </w:smartTagPr>
          <w:r w:rsidRPr="00433857">
            <w:rPr>
              <w:rFonts w:cs="Arial"/>
              <w:lang w:val="es-ES"/>
            </w:rPr>
            <w:t>la Ley</w:t>
          </w:r>
        </w:smartTag>
        <w:r w:rsidRPr="00433857">
          <w:rPr>
            <w:rFonts w:cs="Arial"/>
            <w:lang w:val="es-ES"/>
          </w:rPr>
          <w:t xml:space="preserve"> Foral</w:t>
        </w:r>
      </w:smartTag>
      <w:r w:rsidRPr="00433857">
        <w:rPr>
          <w:rFonts w:cs="Arial"/>
          <w:lang w:val="es-ES"/>
        </w:rPr>
        <w:t xml:space="preserve"> </w:t>
      </w:r>
      <w:r w:rsidRPr="00433857">
        <w:rPr>
          <w:rFonts w:cs="Arial"/>
        </w:rPr>
        <w:t>5/2018, de 17 de mayo, de transparencia, acceso a la información pública y buen gobierno</w:t>
      </w:r>
      <w:r w:rsidRPr="00433857">
        <w:rPr>
          <w:rFonts w:cs="Arial"/>
          <w:lang w:val="es-ES"/>
        </w:rPr>
        <w:t>, obligación que deberá hacerse constar expresamente en el respectivo contrato.</w:t>
      </w:r>
    </w:p>
    <w:p w14:paraId="41CFCE0E" w14:textId="77777777" w:rsidR="00756732" w:rsidRPr="00433857" w:rsidRDefault="00756732" w:rsidP="00756732">
      <w:pPr>
        <w:pStyle w:val="Prrafodelista"/>
        <w:rPr>
          <w:rFonts w:cs="Arial"/>
          <w:lang w:val="es-ES"/>
        </w:rPr>
      </w:pPr>
    </w:p>
    <w:p w14:paraId="6F660ADF" w14:textId="11BFA2F8" w:rsidR="004C127A" w:rsidRPr="00433857" w:rsidRDefault="00756732" w:rsidP="00192A17">
      <w:pPr>
        <w:widowControl/>
        <w:numPr>
          <w:ilvl w:val="0"/>
          <w:numId w:val="1"/>
        </w:numPr>
        <w:tabs>
          <w:tab w:val="clear" w:pos="720"/>
          <w:tab w:val="num" w:pos="360"/>
        </w:tabs>
        <w:autoSpaceDE w:val="0"/>
        <w:autoSpaceDN w:val="0"/>
        <w:adjustRightInd w:val="0"/>
        <w:ind w:left="360"/>
        <w:rPr>
          <w:rFonts w:cs="Arial"/>
          <w:lang w:val="es-ES"/>
        </w:rPr>
      </w:pPr>
      <w:r w:rsidRPr="00433857">
        <w:rPr>
          <w:rFonts w:cs="Arial"/>
          <w:lang w:val="es-ES"/>
        </w:rPr>
        <w:t>La contratista deberá justificar ante el órgano contratante, en cualquier momento en que sea requerido para ello, el cumplimiento de las condiciones laborales establecidas en el convenio colectivo sectorial que sea de aplicación o cualquier otro extremo que se considere necesario en relación con la personalidad, capacidad, solvencia o modo de ejecución del contrato.</w:t>
      </w:r>
    </w:p>
    <w:p w14:paraId="28305C9C" w14:textId="77777777" w:rsidR="004C127A" w:rsidRPr="00433857" w:rsidRDefault="004C127A" w:rsidP="004C127A">
      <w:pPr>
        <w:widowControl/>
        <w:autoSpaceDE w:val="0"/>
        <w:autoSpaceDN w:val="0"/>
        <w:adjustRightInd w:val="0"/>
        <w:ind w:left="360"/>
        <w:rPr>
          <w:rFonts w:cs="Arial"/>
          <w:lang w:val="es-ES"/>
        </w:rPr>
      </w:pPr>
    </w:p>
    <w:p w14:paraId="2452EEC4" w14:textId="77777777" w:rsidR="00756732" w:rsidRPr="00433857" w:rsidRDefault="00756732" w:rsidP="003637F7">
      <w:pPr>
        <w:pStyle w:val="Prrafodelista"/>
        <w:widowControl/>
        <w:numPr>
          <w:ilvl w:val="1"/>
          <w:numId w:val="3"/>
        </w:numPr>
        <w:autoSpaceDE w:val="0"/>
        <w:autoSpaceDN w:val="0"/>
        <w:adjustRightInd w:val="0"/>
        <w:ind w:left="567"/>
        <w:rPr>
          <w:rFonts w:cs="Arial"/>
          <w:b/>
          <w:lang w:val="es-ES"/>
        </w:rPr>
      </w:pPr>
      <w:r w:rsidRPr="00433857">
        <w:rPr>
          <w:rFonts w:cs="Arial"/>
          <w:b/>
          <w:lang w:val="es-ES"/>
        </w:rPr>
        <w:t>Supervisión e inspección de los trabajos</w:t>
      </w:r>
    </w:p>
    <w:p w14:paraId="1C9E9A11" w14:textId="77777777" w:rsidR="00756732" w:rsidRPr="00433857" w:rsidRDefault="00756732" w:rsidP="00756732">
      <w:pPr>
        <w:widowControl/>
        <w:autoSpaceDE w:val="0"/>
        <w:autoSpaceDN w:val="0"/>
        <w:adjustRightInd w:val="0"/>
        <w:rPr>
          <w:rFonts w:cs="Arial"/>
          <w:lang w:val="es-ES"/>
        </w:rPr>
      </w:pPr>
    </w:p>
    <w:p w14:paraId="0B892EE2" w14:textId="77777777" w:rsidR="00756732" w:rsidRPr="00433857" w:rsidRDefault="00756732" w:rsidP="003637F7">
      <w:pPr>
        <w:pStyle w:val="Prrafodelista"/>
        <w:widowControl/>
        <w:numPr>
          <w:ilvl w:val="0"/>
          <w:numId w:val="20"/>
        </w:numPr>
        <w:autoSpaceDE w:val="0"/>
        <w:autoSpaceDN w:val="0"/>
        <w:adjustRightInd w:val="0"/>
        <w:rPr>
          <w:rFonts w:cs="Arial"/>
          <w:lang w:val="es-ES"/>
        </w:rPr>
      </w:pPr>
      <w:bookmarkStart w:id="26" w:name="_Toc101428111"/>
      <w:bookmarkStart w:id="27" w:name="_Toc138597338"/>
      <w:r w:rsidRPr="00433857">
        <w:rPr>
          <w:rFonts w:cs="Arial"/>
          <w:lang w:val="es-ES"/>
        </w:rPr>
        <w:t>Supervisión e inspección de los trabajos</w:t>
      </w:r>
      <w:bookmarkEnd w:id="26"/>
      <w:bookmarkEnd w:id="27"/>
      <w:r w:rsidRPr="00433857">
        <w:rPr>
          <w:rFonts w:cs="Arial"/>
          <w:lang w:val="es-ES"/>
        </w:rPr>
        <w:t>.</w:t>
      </w:r>
    </w:p>
    <w:p w14:paraId="28D84A20" w14:textId="77777777" w:rsidR="00756732" w:rsidRPr="00433857" w:rsidRDefault="00756732" w:rsidP="00756732">
      <w:pPr>
        <w:widowControl/>
        <w:autoSpaceDE w:val="0"/>
        <w:autoSpaceDN w:val="0"/>
        <w:adjustRightInd w:val="0"/>
        <w:ind w:left="360"/>
        <w:rPr>
          <w:rFonts w:cs="Arial"/>
          <w:lang w:val="es-ES"/>
        </w:rPr>
      </w:pPr>
      <w:r w:rsidRPr="00433857">
        <w:rPr>
          <w:rFonts w:cs="Arial"/>
          <w:lang w:val="es-ES"/>
        </w:rPr>
        <w:t xml:space="preserve"> </w:t>
      </w:r>
    </w:p>
    <w:p w14:paraId="0CA0860B" w14:textId="77777777" w:rsidR="00756732" w:rsidRPr="00433857" w:rsidRDefault="00756732" w:rsidP="00756732">
      <w:pPr>
        <w:widowControl/>
        <w:autoSpaceDE w:val="0"/>
        <w:autoSpaceDN w:val="0"/>
        <w:adjustRightInd w:val="0"/>
        <w:ind w:left="360"/>
        <w:rPr>
          <w:rFonts w:cs="Arial"/>
          <w:lang w:val="es-ES"/>
        </w:rPr>
      </w:pPr>
      <w:r w:rsidRPr="00433857">
        <w:rPr>
          <w:rFonts w:cs="Arial"/>
          <w:lang w:val="es-ES"/>
        </w:rPr>
        <w:t xml:space="preserve">La ejecución del contrato se desarrollará bajo la supervisión, inspección y control de la unidad gestora del contrato, que podrá dictar las instrucciones precisas para el fiel cumplimiento de lo convenido. </w:t>
      </w:r>
    </w:p>
    <w:p w14:paraId="0543145D" w14:textId="77777777" w:rsidR="00756732" w:rsidRPr="00433857" w:rsidRDefault="00756732" w:rsidP="00756732">
      <w:pPr>
        <w:widowControl/>
        <w:autoSpaceDE w:val="0"/>
        <w:autoSpaceDN w:val="0"/>
        <w:adjustRightInd w:val="0"/>
        <w:ind w:left="360"/>
        <w:rPr>
          <w:rFonts w:cs="Arial"/>
          <w:lang w:val="es-ES"/>
        </w:rPr>
      </w:pPr>
    </w:p>
    <w:p w14:paraId="7970E862" w14:textId="77777777" w:rsidR="00756732" w:rsidRPr="00433857" w:rsidRDefault="00756732" w:rsidP="00756732">
      <w:pPr>
        <w:widowControl/>
        <w:autoSpaceDE w:val="0"/>
        <w:autoSpaceDN w:val="0"/>
        <w:adjustRightInd w:val="0"/>
        <w:ind w:left="360"/>
        <w:rPr>
          <w:rFonts w:cs="Arial"/>
          <w:lang w:val="es-ES"/>
        </w:rPr>
      </w:pPr>
      <w:r w:rsidRPr="00433857">
        <w:rPr>
          <w:rFonts w:cs="Arial"/>
          <w:lang w:val="es-ES"/>
        </w:rPr>
        <w:t>Cuando el contratista o las personas de él dependientes incurran en actos u omisiones que comprometan o perturben la buena marcha del contrato, la unidad gestora del contrato podrá exigir la adopción de medidas concretas para conseguir o restablecer el buen orden en la ejecución de lo pactado.</w:t>
      </w:r>
    </w:p>
    <w:p w14:paraId="7B8FE512" w14:textId="77777777" w:rsidR="00756732" w:rsidRPr="00433857" w:rsidRDefault="00756732" w:rsidP="00756732">
      <w:pPr>
        <w:widowControl/>
        <w:autoSpaceDE w:val="0"/>
        <w:autoSpaceDN w:val="0"/>
        <w:adjustRightInd w:val="0"/>
        <w:ind w:left="360"/>
        <w:rPr>
          <w:rFonts w:cs="Arial"/>
          <w:lang w:val="es-ES"/>
        </w:rPr>
      </w:pPr>
    </w:p>
    <w:p w14:paraId="5A53CBEA" w14:textId="77777777" w:rsidR="00756732" w:rsidRPr="00433857" w:rsidRDefault="00756732" w:rsidP="003637F7">
      <w:pPr>
        <w:pStyle w:val="Prrafodelista"/>
        <w:widowControl/>
        <w:numPr>
          <w:ilvl w:val="0"/>
          <w:numId w:val="20"/>
        </w:numPr>
        <w:autoSpaceDE w:val="0"/>
        <w:autoSpaceDN w:val="0"/>
        <w:adjustRightInd w:val="0"/>
        <w:rPr>
          <w:rFonts w:cs="Arial"/>
          <w:lang w:val="es-ES"/>
        </w:rPr>
      </w:pPr>
      <w:bookmarkStart w:id="28" w:name="_Toc138597339"/>
      <w:bookmarkStart w:id="29" w:name="_Toc101428112"/>
      <w:r w:rsidRPr="00433857">
        <w:rPr>
          <w:rFonts w:cs="Arial"/>
          <w:lang w:val="es-ES"/>
        </w:rPr>
        <w:t>Aprobación del plan de seguridad y salud</w:t>
      </w:r>
      <w:bookmarkEnd w:id="28"/>
      <w:bookmarkEnd w:id="29"/>
      <w:r w:rsidRPr="00433857">
        <w:rPr>
          <w:rFonts w:cs="Arial"/>
          <w:lang w:val="es-ES"/>
        </w:rPr>
        <w:t xml:space="preserve">. </w:t>
      </w:r>
    </w:p>
    <w:p w14:paraId="5BC2AAE5" w14:textId="77777777" w:rsidR="00756732" w:rsidRPr="00433857" w:rsidRDefault="00756732" w:rsidP="00756732">
      <w:pPr>
        <w:widowControl/>
        <w:autoSpaceDE w:val="0"/>
        <w:autoSpaceDN w:val="0"/>
        <w:adjustRightInd w:val="0"/>
        <w:ind w:left="360"/>
        <w:rPr>
          <w:rFonts w:cs="Arial"/>
          <w:lang w:val="es-ES"/>
        </w:rPr>
      </w:pPr>
    </w:p>
    <w:p w14:paraId="5622F9B1" w14:textId="1CB1E27A" w:rsidR="00756732" w:rsidRPr="00433857" w:rsidRDefault="00756732" w:rsidP="00756732">
      <w:pPr>
        <w:widowControl/>
        <w:autoSpaceDE w:val="0"/>
        <w:autoSpaceDN w:val="0"/>
        <w:adjustRightInd w:val="0"/>
        <w:ind w:left="360"/>
        <w:rPr>
          <w:rFonts w:cs="Arial"/>
          <w:lang w:val="es-ES"/>
        </w:rPr>
      </w:pPr>
      <w:r w:rsidRPr="008870CE">
        <w:rPr>
          <w:rFonts w:cs="Arial"/>
          <w:lang w:val="es-ES"/>
        </w:rPr>
        <w:t>El plan de seguridad y salud deberá ser aprobado</w:t>
      </w:r>
      <w:r w:rsidR="00803C7D" w:rsidRPr="008870CE">
        <w:rPr>
          <w:rFonts w:cs="Arial"/>
          <w:lang w:val="es-ES"/>
        </w:rPr>
        <w:t xml:space="preserve"> por la Administración</w:t>
      </w:r>
      <w:r w:rsidRPr="008870CE">
        <w:rPr>
          <w:rFonts w:cs="Arial"/>
          <w:lang w:val="es-ES"/>
        </w:rPr>
        <w:t xml:space="preserve"> antes del inicio de la obra.</w:t>
      </w:r>
    </w:p>
    <w:p w14:paraId="16D1E7BA" w14:textId="77777777" w:rsidR="00756732" w:rsidRPr="00433857" w:rsidRDefault="00756732" w:rsidP="00756732">
      <w:pPr>
        <w:widowControl/>
        <w:autoSpaceDE w:val="0"/>
        <w:autoSpaceDN w:val="0"/>
        <w:adjustRightInd w:val="0"/>
        <w:ind w:left="360"/>
        <w:rPr>
          <w:rFonts w:cs="Arial"/>
          <w:lang w:val="es-ES"/>
        </w:rPr>
      </w:pPr>
    </w:p>
    <w:p w14:paraId="0DB377AE" w14:textId="77777777" w:rsidR="00756732" w:rsidRPr="00433857" w:rsidRDefault="00756732" w:rsidP="003637F7">
      <w:pPr>
        <w:pStyle w:val="Prrafodelista"/>
        <w:widowControl/>
        <w:numPr>
          <w:ilvl w:val="0"/>
          <w:numId w:val="20"/>
        </w:numPr>
        <w:autoSpaceDE w:val="0"/>
        <w:autoSpaceDN w:val="0"/>
        <w:adjustRightInd w:val="0"/>
        <w:rPr>
          <w:rFonts w:cs="Arial"/>
          <w:lang w:val="es-ES"/>
        </w:rPr>
      </w:pPr>
      <w:bookmarkStart w:id="30" w:name="_Toc101428113"/>
      <w:bookmarkStart w:id="31" w:name="_Toc138597340"/>
      <w:r w:rsidRPr="00433857">
        <w:rPr>
          <w:rFonts w:cs="Arial"/>
          <w:lang w:val="es-ES"/>
        </w:rPr>
        <w:t>Dirección de obra</w:t>
      </w:r>
      <w:bookmarkEnd w:id="30"/>
      <w:bookmarkEnd w:id="31"/>
      <w:r w:rsidRPr="00433857">
        <w:rPr>
          <w:rFonts w:cs="Arial"/>
          <w:lang w:val="es-ES"/>
        </w:rPr>
        <w:t xml:space="preserve">. </w:t>
      </w:r>
    </w:p>
    <w:p w14:paraId="39030F06" w14:textId="77777777" w:rsidR="00756732" w:rsidRPr="00433857" w:rsidRDefault="00756732" w:rsidP="00756732">
      <w:pPr>
        <w:widowControl/>
        <w:autoSpaceDE w:val="0"/>
        <w:autoSpaceDN w:val="0"/>
        <w:adjustRightInd w:val="0"/>
        <w:ind w:left="360"/>
        <w:rPr>
          <w:rFonts w:cs="Arial"/>
          <w:lang w:val="es-ES"/>
        </w:rPr>
      </w:pPr>
    </w:p>
    <w:p w14:paraId="45643797" w14:textId="77777777" w:rsidR="00756732" w:rsidRPr="00433857" w:rsidRDefault="00756732" w:rsidP="00756732">
      <w:pPr>
        <w:widowControl/>
        <w:autoSpaceDE w:val="0"/>
        <w:autoSpaceDN w:val="0"/>
        <w:adjustRightInd w:val="0"/>
        <w:ind w:left="360"/>
        <w:rPr>
          <w:rFonts w:cs="Arial"/>
          <w:lang w:val="es-ES"/>
        </w:rPr>
      </w:pPr>
      <w:r w:rsidRPr="00433857">
        <w:rPr>
          <w:rFonts w:cs="Arial"/>
          <w:lang w:val="es-ES"/>
        </w:rPr>
        <w:t>La Dirección de obra será designada por la unidad gestora del contrato, y la ejecución de los trabajos se desarrollará bajo su supervisión, inspección y control, pudiendo dictar las instrucciones precisas para el fiel cumplimiento de lo convenido.</w:t>
      </w:r>
    </w:p>
    <w:p w14:paraId="30B5709A" w14:textId="77777777" w:rsidR="00756732" w:rsidRPr="00433857" w:rsidRDefault="00756732" w:rsidP="00756732">
      <w:pPr>
        <w:widowControl/>
        <w:autoSpaceDE w:val="0"/>
        <w:autoSpaceDN w:val="0"/>
        <w:adjustRightInd w:val="0"/>
        <w:ind w:left="360"/>
        <w:rPr>
          <w:rFonts w:cs="Arial"/>
          <w:lang w:val="es-ES"/>
        </w:rPr>
      </w:pPr>
    </w:p>
    <w:p w14:paraId="3BAD8821" w14:textId="77777777" w:rsidR="00756732" w:rsidRPr="00433857" w:rsidRDefault="00756732" w:rsidP="00756732">
      <w:pPr>
        <w:widowControl/>
        <w:autoSpaceDE w:val="0"/>
        <w:autoSpaceDN w:val="0"/>
        <w:adjustRightInd w:val="0"/>
        <w:ind w:left="360"/>
        <w:rPr>
          <w:rFonts w:cs="Arial"/>
          <w:lang w:val="es-ES"/>
        </w:rPr>
      </w:pPr>
      <w:r w:rsidRPr="00433857">
        <w:rPr>
          <w:rFonts w:cs="Arial"/>
          <w:lang w:val="es-ES"/>
        </w:rPr>
        <w:t>Entre otras, las funciones del Director/a de Obra serán las siguientes,</w:t>
      </w:r>
    </w:p>
    <w:p w14:paraId="0B4C3F12" w14:textId="77777777" w:rsidR="00756732" w:rsidRPr="00433857" w:rsidRDefault="00756732" w:rsidP="00756732">
      <w:pPr>
        <w:widowControl/>
        <w:autoSpaceDE w:val="0"/>
        <w:autoSpaceDN w:val="0"/>
        <w:adjustRightInd w:val="0"/>
        <w:ind w:left="360"/>
        <w:rPr>
          <w:rFonts w:cs="Arial"/>
          <w:lang w:val="es-ES"/>
        </w:rPr>
      </w:pPr>
    </w:p>
    <w:p w14:paraId="071C4A4B" w14:textId="77777777" w:rsidR="00756732" w:rsidRPr="00433857" w:rsidRDefault="00756732" w:rsidP="003637F7">
      <w:pPr>
        <w:pStyle w:val="Prrafodelista"/>
        <w:widowControl/>
        <w:numPr>
          <w:ilvl w:val="0"/>
          <w:numId w:val="11"/>
        </w:numPr>
        <w:autoSpaceDE w:val="0"/>
        <w:autoSpaceDN w:val="0"/>
        <w:adjustRightInd w:val="0"/>
        <w:ind w:left="993" w:hanging="284"/>
        <w:rPr>
          <w:rFonts w:cs="Arial"/>
          <w:lang w:val="es-ES"/>
        </w:rPr>
      </w:pPr>
      <w:r w:rsidRPr="00433857">
        <w:rPr>
          <w:rFonts w:cs="Arial"/>
          <w:lang w:val="es-ES"/>
        </w:rPr>
        <w:t>Exigir al contratista, directamente o a través del personal a sus órdenes, el cumplimiento de las condiciones exigidas para la ejecución de los trabajos.</w:t>
      </w:r>
    </w:p>
    <w:p w14:paraId="635ACDED" w14:textId="77777777" w:rsidR="00756732" w:rsidRPr="00433857" w:rsidRDefault="00756732" w:rsidP="003637F7">
      <w:pPr>
        <w:pStyle w:val="Prrafodelista"/>
        <w:widowControl/>
        <w:numPr>
          <w:ilvl w:val="0"/>
          <w:numId w:val="11"/>
        </w:numPr>
        <w:autoSpaceDE w:val="0"/>
        <w:autoSpaceDN w:val="0"/>
        <w:adjustRightInd w:val="0"/>
        <w:ind w:left="993" w:hanging="284"/>
        <w:rPr>
          <w:rFonts w:cs="Arial"/>
          <w:lang w:val="es-ES"/>
        </w:rPr>
      </w:pPr>
      <w:r w:rsidRPr="00433857">
        <w:rPr>
          <w:rFonts w:cs="Arial"/>
          <w:lang w:val="es-ES"/>
        </w:rPr>
        <w:t>Resolver cuantas cuestiones técnicas surjan en cuanto a la interpretación de planos, condiciones de materiales y ejecución de unidades de obra, siempre que no se modifiquen las condiciones de la administración.</w:t>
      </w:r>
    </w:p>
    <w:p w14:paraId="2D9ADD28" w14:textId="77777777" w:rsidR="00756732" w:rsidRPr="00433857" w:rsidRDefault="00756732" w:rsidP="003637F7">
      <w:pPr>
        <w:pStyle w:val="Prrafodelista"/>
        <w:widowControl/>
        <w:numPr>
          <w:ilvl w:val="0"/>
          <w:numId w:val="11"/>
        </w:numPr>
        <w:autoSpaceDE w:val="0"/>
        <w:autoSpaceDN w:val="0"/>
        <w:adjustRightInd w:val="0"/>
        <w:ind w:left="993" w:hanging="284"/>
        <w:rPr>
          <w:rFonts w:cs="Arial"/>
          <w:lang w:val="es-ES"/>
        </w:rPr>
      </w:pPr>
      <w:r w:rsidRPr="00433857">
        <w:rPr>
          <w:rFonts w:cs="Arial"/>
          <w:lang w:val="es-ES"/>
        </w:rPr>
        <w:t>Elaborar el libro de Ordenes</w:t>
      </w:r>
    </w:p>
    <w:p w14:paraId="29231C21" w14:textId="77777777" w:rsidR="00756732" w:rsidRPr="00433857" w:rsidRDefault="00756732" w:rsidP="003637F7">
      <w:pPr>
        <w:pStyle w:val="Prrafodelista"/>
        <w:widowControl/>
        <w:numPr>
          <w:ilvl w:val="0"/>
          <w:numId w:val="11"/>
        </w:numPr>
        <w:autoSpaceDE w:val="0"/>
        <w:autoSpaceDN w:val="0"/>
        <w:adjustRightInd w:val="0"/>
        <w:ind w:left="993" w:hanging="284"/>
        <w:rPr>
          <w:rFonts w:cs="Arial"/>
          <w:lang w:val="es-ES"/>
        </w:rPr>
      </w:pPr>
      <w:r w:rsidRPr="00433857">
        <w:rPr>
          <w:rFonts w:cs="Arial"/>
          <w:lang w:val="es-ES"/>
        </w:rPr>
        <w:t>Acreditar a la contratista las obras realizadas, conforme a lo dispuesto en documentos del contrato, así como expedir las certificaciones de obras correspondientes.</w:t>
      </w:r>
    </w:p>
    <w:p w14:paraId="42FAD43D" w14:textId="77777777" w:rsidR="00756732" w:rsidRPr="00433857" w:rsidRDefault="00756732" w:rsidP="00756732">
      <w:pPr>
        <w:widowControl/>
        <w:autoSpaceDE w:val="0"/>
        <w:autoSpaceDN w:val="0"/>
        <w:adjustRightInd w:val="0"/>
        <w:ind w:left="360"/>
        <w:rPr>
          <w:rFonts w:cs="Arial"/>
          <w:lang w:val="es-ES"/>
        </w:rPr>
      </w:pPr>
    </w:p>
    <w:p w14:paraId="2BACEF1E" w14:textId="77777777" w:rsidR="00756732" w:rsidRPr="00433857" w:rsidRDefault="00756732" w:rsidP="00756732">
      <w:pPr>
        <w:widowControl/>
        <w:autoSpaceDE w:val="0"/>
        <w:autoSpaceDN w:val="0"/>
        <w:adjustRightInd w:val="0"/>
        <w:ind w:left="360"/>
        <w:rPr>
          <w:rFonts w:cs="Arial"/>
          <w:lang w:val="es-ES"/>
        </w:rPr>
      </w:pPr>
      <w:r w:rsidRPr="00433857">
        <w:rPr>
          <w:rFonts w:cs="Arial"/>
          <w:lang w:val="es-ES"/>
        </w:rPr>
        <w:t>Cuando la empresa contratista o las personas dependientes de la misma incurran en actos u omisiones que comprometan o perturben la buena marcha del contrato, la dirección de obra podrá exigir la adopción de medidas concretas para conseguir o restablecer el buen orden en la ejecución de lo pactado. Cuando el contratista o las personas de él dependientes incurran en actos u omisiones que comprometan o perturben la buena marcha del contrato, el Director/a de obra podrá exigir la adopción de medidas concretas para conseguir o restablecer el buen orden en la ejecución de lo pactado.</w:t>
      </w:r>
    </w:p>
    <w:p w14:paraId="245E2C44" w14:textId="77777777" w:rsidR="00756732" w:rsidRPr="00433857" w:rsidRDefault="00756732" w:rsidP="00756732">
      <w:pPr>
        <w:widowControl/>
        <w:autoSpaceDE w:val="0"/>
        <w:autoSpaceDN w:val="0"/>
        <w:adjustRightInd w:val="0"/>
        <w:ind w:left="360"/>
        <w:rPr>
          <w:rFonts w:cs="Arial"/>
          <w:lang w:val="es-ES"/>
        </w:rPr>
      </w:pPr>
    </w:p>
    <w:p w14:paraId="4BD4E26D" w14:textId="77777777" w:rsidR="00756732" w:rsidRPr="00433857" w:rsidRDefault="00756732" w:rsidP="003637F7">
      <w:pPr>
        <w:pStyle w:val="Prrafodelista"/>
        <w:widowControl/>
        <w:numPr>
          <w:ilvl w:val="0"/>
          <w:numId w:val="20"/>
        </w:numPr>
        <w:autoSpaceDE w:val="0"/>
        <w:autoSpaceDN w:val="0"/>
        <w:adjustRightInd w:val="0"/>
        <w:rPr>
          <w:rFonts w:cs="Arial"/>
          <w:lang w:val="es-ES"/>
        </w:rPr>
      </w:pPr>
      <w:bookmarkStart w:id="32" w:name="_Toc138597341"/>
      <w:r w:rsidRPr="00433857">
        <w:rPr>
          <w:rFonts w:cs="Arial"/>
          <w:lang w:val="es-ES"/>
        </w:rPr>
        <w:t>Libro de órdenes y asistencias</w:t>
      </w:r>
      <w:bookmarkEnd w:id="32"/>
      <w:r w:rsidRPr="00433857">
        <w:rPr>
          <w:rFonts w:cs="Arial"/>
          <w:lang w:val="es-ES"/>
        </w:rPr>
        <w:t xml:space="preserve">. </w:t>
      </w:r>
    </w:p>
    <w:p w14:paraId="40FF5281" w14:textId="77777777" w:rsidR="00756732" w:rsidRPr="00433857" w:rsidRDefault="00756732" w:rsidP="00756732">
      <w:pPr>
        <w:widowControl/>
        <w:autoSpaceDE w:val="0"/>
        <w:autoSpaceDN w:val="0"/>
        <w:adjustRightInd w:val="0"/>
        <w:ind w:left="360"/>
        <w:rPr>
          <w:rFonts w:cs="Arial"/>
          <w:lang w:val="es-ES"/>
        </w:rPr>
      </w:pPr>
    </w:p>
    <w:p w14:paraId="1E0CEFB7" w14:textId="179A4FA9" w:rsidR="00796E55" w:rsidRPr="00433857" w:rsidRDefault="00756732">
      <w:pPr>
        <w:widowControl/>
        <w:autoSpaceDE w:val="0"/>
        <w:autoSpaceDN w:val="0"/>
        <w:adjustRightInd w:val="0"/>
        <w:ind w:left="360"/>
        <w:rPr>
          <w:rFonts w:cs="Arial"/>
          <w:lang w:val="es-ES"/>
        </w:rPr>
      </w:pPr>
      <w:r w:rsidRPr="00433857">
        <w:rPr>
          <w:rFonts w:cs="Arial"/>
          <w:lang w:val="es-ES"/>
        </w:rPr>
        <w:t>El “Libro de Órdenes y asistencias” se abrirá en la fecha de comprobación del replanteo y se cerrará en la recepción de las obras. El contratista deberá transcribir en dicho Libro cuantas órdenes o instrucciones reciba por escrito de la Dirección de obra. Efectuada la recepción, el “Libro de Órdenes” pasará a poder del Gobierno de Navarra, si bien podrá ser consultado en todo momento por la contratista.</w:t>
      </w:r>
    </w:p>
    <w:p w14:paraId="05614C65" w14:textId="4D2CAECA" w:rsidR="0067768F" w:rsidRPr="00433857" w:rsidRDefault="0067768F" w:rsidP="00FB172F">
      <w:pPr>
        <w:widowControl/>
        <w:autoSpaceDE w:val="0"/>
        <w:autoSpaceDN w:val="0"/>
        <w:adjustRightInd w:val="0"/>
        <w:rPr>
          <w:rFonts w:cs="Arial"/>
          <w:lang w:val="es-ES"/>
        </w:rPr>
      </w:pPr>
    </w:p>
    <w:p w14:paraId="7154F294" w14:textId="77777777" w:rsidR="008C5321" w:rsidRPr="00433857" w:rsidRDefault="008C5321" w:rsidP="008C5321">
      <w:pPr>
        <w:pStyle w:val="Prrafodelista"/>
        <w:widowControl/>
        <w:autoSpaceDE w:val="0"/>
        <w:autoSpaceDN w:val="0"/>
        <w:adjustRightInd w:val="0"/>
        <w:ind w:left="1440"/>
        <w:rPr>
          <w:rFonts w:cs="Arial"/>
          <w:lang w:val="es-ES"/>
        </w:rPr>
      </w:pPr>
    </w:p>
    <w:p w14:paraId="62EB1352" w14:textId="77777777" w:rsidR="00756732" w:rsidRPr="00433857" w:rsidRDefault="00ED7C4F" w:rsidP="003637F7">
      <w:pPr>
        <w:pStyle w:val="Prrafodelista"/>
        <w:widowControl/>
        <w:numPr>
          <w:ilvl w:val="1"/>
          <w:numId w:val="3"/>
        </w:numPr>
        <w:tabs>
          <w:tab w:val="left" w:pos="851"/>
        </w:tabs>
        <w:autoSpaceDE w:val="0"/>
        <w:autoSpaceDN w:val="0"/>
        <w:adjustRightInd w:val="0"/>
        <w:ind w:hanging="76"/>
        <w:rPr>
          <w:rFonts w:cs="Arial"/>
          <w:b/>
          <w:lang w:val="es-ES"/>
        </w:rPr>
      </w:pPr>
      <w:r w:rsidRPr="00433857">
        <w:rPr>
          <w:rFonts w:cs="Arial"/>
          <w:b/>
          <w:lang w:val="es-ES"/>
        </w:rPr>
        <w:t>Condiciones especiales de ejecución del contrato con carácter social y medio ambiental.</w:t>
      </w:r>
    </w:p>
    <w:p w14:paraId="6F511EDB" w14:textId="77777777" w:rsidR="00756732" w:rsidRDefault="00756732" w:rsidP="00756732">
      <w:pPr>
        <w:widowControl/>
        <w:autoSpaceDE w:val="0"/>
        <w:autoSpaceDN w:val="0"/>
        <w:adjustRightInd w:val="0"/>
        <w:rPr>
          <w:rFonts w:cs="Arial"/>
          <w:sz w:val="19"/>
          <w:szCs w:val="19"/>
          <w:lang w:val="es-ES"/>
        </w:rPr>
      </w:pPr>
    </w:p>
    <w:p w14:paraId="1619B13F" w14:textId="77777777" w:rsidR="008C5321" w:rsidRPr="00433857" w:rsidRDefault="008C5321" w:rsidP="008C5321">
      <w:pPr>
        <w:overflowPunct w:val="0"/>
        <w:ind w:firstLine="709"/>
        <w:rPr>
          <w:rFonts w:cs="Arial"/>
          <w:b/>
          <w:u w:val="single"/>
          <w:lang w:val="es-ES"/>
        </w:rPr>
      </w:pPr>
      <w:r w:rsidRPr="00433857">
        <w:rPr>
          <w:rFonts w:cs="Arial"/>
          <w:b/>
          <w:u w:val="single"/>
          <w:lang w:val="es-ES"/>
        </w:rPr>
        <w:t>Condiciones especiales de carácter medioambiental</w:t>
      </w:r>
    </w:p>
    <w:p w14:paraId="72B170C3" w14:textId="77777777" w:rsidR="008C5321" w:rsidRPr="009279AF" w:rsidRDefault="008C5321" w:rsidP="008C5321">
      <w:pPr>
        <w:overflowPunct w:val="0"/>
        <w:ind w:firstLine="709"/>
        <w:rPr>
          <w:rFonts w:cs="Arial"/>
          <w:bCs/>
          <w:szCs w:val="22"/>
        </w:rPr>
      </w:pPr>
    </w:p>
    <w:p w14:paraId="1C3FCF7E" w14:textId="77777777" w:rsidR="008C5321" w:rsidRPr="00433857" w:rsidRDefault="008C5321" w:rsidP="003637F7">
      <w:pPr>
        <w:widowControl/>
        <w:numPr>
          <w:ilvl w:val="1"/>
          <w:numId w:val="21"/>
        </w:numPr>
        <w:tabs>
          <w:tab w:val="clear" w:pos="1440"/>
          <w:tab w:val="num" w:pos="360"/>
        </w:tabs>
        <w:overflowPunct w:val="0"/>
        <w:ind w:left="360" w:firstLine="709"/>
        <w:rPr>
          <w:rFonts w:cs="Arial"/>
          <w:lang w:val="es-ES"/>
        </w:rPr>
      </w:pPr>
      <w:r w:rsidRPr="00433857">
        <w:rPr>
          <w:rFonts w:cs="Arial"/>
          <w:lang w:val="es-ES"/>
        </w:rPr>
        <w:t>Cumplir con los compromisos adquiridos en esta materia descritos en el epígrafe de “Criterios de adjudicación”.</w:t>
      </w:r>
    </w:p>
    <w:p w14:paraId="5707E8EB" w14:textId="77777777" w:rsidR="008C5321" w:rsidRPr="00433857" w:rsidRDefault="008C5321" w:rsidP="008C5321">
      <w:pPr>
        <w:overflowPunct w:val="0"/>
        <w:ind w:left="1069"/>
        <w:rPr>
          <w:rFonts w:cs="Arial"/>
          <w:lang w:val="es-ES"/>
        </w:rPr>
      </w:pPr>
    </w:p>
    <w:p w14:paraId="657F5889" w14:textId="77777777" w:rsidR="002F244A" w:rsidRPr="00433857" w:rsidRDefault="008C5321" w:rsidP="002F244A">
      <w:pPr>
        <w:widowControl/>
        <w:numPr>
          <w:ilvl w:val="1"/>
          <w:numId w:val="21"/>
        </w:numPr>
        <w:tabs>
          <w:tab w:val="clear" w:pos="1440"/>
          <w:tab w:val="num" w:pos="360"/>
        </w:tabs>
        <w:overflowPunct w:val="0"/>
        <w:ind w:left="360" w:firstLine="709"/>
        <w:rPr>
          <w:rFonts w:cs="Arial"/>
          <w:lang w:val="es-ES"/>
        </w:rPr>
      </w:pPr>
      <w:r w:rsidRPr="00433857">
        <w:rPr>
          <w:rFonts w:cs="Arial"/>
          <w:lang w:val="es-ES"/>
        </w:rPr>
        <w:t xml:space="preserve">Deberá presentar, en el plazo de 30 días desde la formalización del contrato, un estudio sobre los residuos y envases generados </w:t>
      </w:r>
      <w:r w:rsidR="002F244A" w:rsidRPr="00433857">
        <w:rPr>
          <w:rFonts w:cs="Arial"/>
          <w:lang w:val="es-ES"/>
        </w:rPr>
        <w:t>en el emplazamiento de la/s obra/s y establecer un plan de actuación</w:t>
      </w:r>
      <w:r w:rsidRPr="00433857">
        <w:rPr>
          <w:rFonts w:cs="Arial"/>
          <w:lang w:val="es-ES"/>
        </w:rPr>
        <w:t xml:space="preserve">. Este plan de actuación deberá recibir el visto bueno de la unidad gestora del contrato antes de su implementación. Se podrá solicitar como modelo del utilizado por este Departamento en el edificio de González Tablas. </w:t>
      </w:r>
    </w:p>
    <w:p w14:paraId="61745F74" w14:textId="77777777" w:rsidR="008C5321" w:rsidRPr="00433857" w:rsidRDefault="008C5321" w:rsidP="008C5321">
      <w:pPr>
        <w:overflowPunct w:val="0"/>
        <w:ind w:firstLine="709"/>
        <w:rPr>
          <w:rFonts w:cs="Arial"/>
          <w:lang w:val="es-ES"/>
        </w:rPr>
      </w:pPr>
    </w:p>
    <w:p w14:paraId="487EBD42" w14:textId="77777777" w:rsidR="008C5321" w:rsidRPr="00433857" w:rsidRDefault="008C5321" w:rsidP="008C5321">
      <w:pPr>
        <w:overflowPunct w:val="0"/>
        <w:ind w:firstLine="709"/>
        <w:rPr>
          <w:rFonts w:cs="Arial"/>
          <w:b/>
          <w:u w:val="single"/>
          <w:lang w:val="es-ES"/>
        </w:rPr>
      </w:pPr>
      <w:r w:rsidRPr="00433857">
        <w:rPr>
          <w:rFonts w:cs="Arial"/>
          <w:b/>
          <w:u w:val="single"/>
          <w:lang w:val="es-ES"/>
        </w:rPr>
        <w:t>Condiciones especiales de carácter social</w:t>
      </w:r>
    </w:p>
    <w:p w14:paraId="412F57D5" w14:textId="77777777" w:rsidR="008C5321" w:rsidRPr="00433857" w:rsidRDefault="008C5321" w:rsidP="008C5321">
      <w:pPr>
        <w:overflowPunct w:val="0"/>
        <w:ind w:firstLine="709"/>
        <w:rPr>
          <w:rFonts w:cs="Arial"/>
          <w:lang w:val="es-ES"/>
        </w:rPr>
      </w:pPr>
    </w:p>
    <w:p w14:paraId="50494B76" w14:textId="77777777" w:rsidR="008C5321" w:rsidRPr="00433857" w:rsidRDefault="008C5321" w:rsidP="003637F7">
      <w:pPr>
        <w:widowControl/>
        <w:numPr>
          <w:ilvl w:val="1"/>
          <w:numId w:val="22"/>
        </w:numPr>
        <w:tabs>
          <w:tab w:val="clear" w:pos="1440"/>
          <w:tab w:val="num" w:pos="360"/>
        </w:tabs>
        <w:overflowPunct w:val="0"/>
        <w:ind w:left="360" w:firstLine="709"/>
        <w:rPr>
          <w:rFonts w:cs="Arial"/>
          <w:lang w:val="es-ES"/>
        </w:rPr>
      </w:pPr>
      <w:r w:rsidRPr="00433857">
        <w:rPr>
          <w:rFonts w:cs="Arial"/>
          <w:lang w:val="es-ES"/>
        </w:rPr>
        <w:t>Cumplir con los compromisos adquiridos en esta materia descritos en el epígrafe “Criterios de adjudicación”.</w:t>
      </w:r>
    </w:p>
    <w:p w14:paraId="26E0D9D7" w14:textId="77777777" w:rsidR="008C5321" w:rsidRPr="00433857" w:rsidRDefault="008C5321" w:rsidP="008C5321">
      <w:pPr>
        <w:overflowPunct w:val="0"/>
        <w:ind w:firstLine="709"/>
        <w:rPr>
          <w:rFonts w:cs="Arial"/>
          <w:lang w:val="es-ES"/>
        </w:rPr>
      </w:pPr>
    </w:p>
    <w:p w14:paraId="1B11DD22" w14:textId="77777777" w:rsidR="008C5321" w:rsidRPr="00433857" w:rsidRDefault="008C5321" w:rsidP="003637F7">
      <w:pPr>
        <w:widowControl/>
        <w:numPr>
          <w:ilvl w:val="1"/>
          <w:numId w:val="22"/>
        </w:numPr>
        <w:tabs>
          <w:tab w:val="clear" w:pos="1440"/>
          <w:tab w:val="num" w:pos="360"/>
        </w:tabs>
        <w:overflowPunct w:val="0"/>
        <w:ind w:left="360" w:firstLine="709"/>
        <w:rPr>
          <w:rFonts w:cs="Arial"/>
          <w:lang w:val="es-ES"/>
        </w:rPr>
      </w:pPr>
      <w:r w:rsidRPr="00433857">
        <w:rPr>
          <w:rFonts w:cs="Arial"/>
          <w:lang w:val="es-ES"/>
        </w:rPr>
        <w:t xml:space="preserve">Quien resulte adjudicataria deberá estar al corriente del pago de las nóminas del personal que participe en la ejecución del contrato. Se considera que se incumple la citada condición cuando se produzca un retraso o impago en el abono de las nóminas en más de dos meses. A tal efecto, </w:t>
      </w:r>
      <w:smartTag w:uri="urn:schemas-microsoft-com:office:smarttags" w:element="PersonName">
        <w:smartTagPr>
          <w:attr w:name="ProductID" w:val="la Administraci￳n"/>
        </w:smartTagPr>
        <w:r w:rsidRPr="00433857">
          <w:rPr>
            <w:rFonts w:cs="Arial"/>
            <w:lang w:val="es-ES"/>
          </w:rPr>
          <w:t>la Administración</w:t>
        </w:r>
      </w:smartTag>
      <w:r w:rsidRPr="00433857">
        <w:rPr>
          <w:rFonts w:cs="Arial"/>
          <w:lang w:val="es-ES"/>
        </w:rPr>
        <w:t xml:space="preserve"> podrá exigir, junto el envío de certificación acreditativa de los trabajos previa a cada pago, certificado de que el contratista se encuentra al corriente en el pago de las nóminas de los trabajadores que ejecuten el contrato, emitida por el representante legal de la empresa, a fecha de presentación de cada una de las certificaciones.</w:t>
      </w:r>
    </w:p>
    <w:p w14:paraId="175D1488" w14:textId="77777777" w:rsidR="008C5321" w:rsidRPr="00433857" w:rsidRDefault="008C5321" w:rsidP="008C5321">
      <w:pPr>
        <w:overflowPunct w:val="0"/>
        <w:ind w:firstLine="709"/>
        <w:rPr>
          <w:rFonts w:cs="Arial"/>
          <w:lang w:val="es-ES"/>
        </w:rPr>
      </w:pPr>
    </w:p>
    <w:p w14:paraId="68E95B34" w14:textId="3E287372" w:rsidR="008C5321" w:rsidRDefault="008C5321" w:rsidP="003637F7">
      <w:pPr>
        <w:widowControl/>
        <w:numPr>
          <w:ilvl w:val="1"/>
          <w:numId w:val="22"/>
        </w:numPr>
        <w:tabs>
          <w:tab w:val="clear" w:pos="1440"/>
          <w:tab w:val="num" w:pos="360"/>
        </w:tabs>
        <w:overflowPunct w:val="0"/>
        <w:ind w:left="360" w:firstLine="709"/>
        <w:rPr>
          <w:rFonts w:cs="Arial"/>
          <w:lang w:val="es-ES"/>
        </w:rPr>
      </w:pPr>
      <w:r w:rsidRPr="00433857">
        <w:rPr>
          <w:rFonts w:cs="Arial"/>
          <w:lang w:val="es-ES"/>
        </w:rPr>
        <w:t>Quien resulte adjudicataria deberá e</w:t>
      </w:r>
      <w:r w:rsidR="006877C3" w:rsidRPr="00433857">
        <w:rPr>
          <w:rFonts w:cs="Arial"/>
          <w:lang w:val="es-ES"/>
        </w:rPr>
        <w:t>star al corriente de los pagos</w:t>
      </w:r>
      <w:r w:rsidRPr="00433857">
        <w:rPr>
          <w:rFonts w:cs="Arial"/>
          <w:lang w:val="es-ES"/>
        </w:rPr>
        <w:t xml:space="preserve"> que la persona contratista ha de hacer a todas las personas subcontratistas o suministradoras que participen en el contrato. La persona contratista remitirá al órgano de contratación, cuando éste lo solicite, relación detallada de aquellas personas subcontratistas o suministradoras que participen en el contrato. Se presentará certificación emitida por el representante legal de la empresa, a fecha de presentación de cada una de las certificaciones que justifique el cumplimiento de esta cláusula.</w:t>
      </w:r>
    </w:p>
    <w:p w14:paraId="374316B2" w14:textId="77777777" w:rsidR="00CB1009" w:rsidRDefault="00CB1009" w:rsidP="00CB1009">
      <w:pPr>
        <w:pStyle w:val="Prrafodelista"/>
        <w:rPr>
          <w:rFonts w:cs="Arial"/>
          <w:lang w:val="es-ES"/>
        </w:rPr>
      </w:pPr>
    </w:p>
    <w:p w14:paraId="30E1C4B7" w14:textId="4502B9A3" w:rsidR="00CB1009" w:rsidRPr="00A86704" w:rsidRDefault="00CB1009" w:rsidP="00CB1009">
      <w:pPr>
        <w:widowControl/>
        <w:numPr>
          <w:ilvl w:val="1"/>
          <w:numId w:val="22"/>
        </w:numPr>
        <w:tabs>
          <w:tab w:val="clear" w:pos="1440"/>
          <w:tab w:val="num" w:pos="360"/>
        </w:tabs>
        <w:overflowPunct w:val="0"/>
        <w:ind w:left="360" w:firstLine="709"/>
        <w:rPr>
          <w:rFonts w:cs="Arial"/>
          <w:lang w:val="es-ES"/>
        </w:rPr>
      </w:pPr>
      <w:r w:rsidRPr="00A86704">
        <w:rPr>
          <w:rFonts w:cs="Arial"/>
          <w:lang w:val="es-ES"/>
        </w:rPr>
        <w:t xml:space="preserve">El contrato se halla sujeto al cumplimiento de las disposiciones legales, reglamentarias y convencionales vigentes en materia de fiscalidad, de Seguridad Social, protección del medio ambiente, protección del empleo, igualdad de género, de acoso por razón de sexo o acoso sexual, condiciones de trabajo, prevención de riesgos laborales y demás disposiciones en materia laboral, inserción </w:t>
      </w:r>
      <w:proofErr w:type="spellStart"/>
      <w:r w:rsidRPr="00A86704">
        <w:rPr>
          <w:rFonts w:cs="Arial"/>
          <w:lang w:val="es-ES"/>
        </w:rPr>
        <w:t>sociolaboral</w:t>
      </w:r>
      <w:proofErr w:type="spellEnd"/>
      <w:r w:rsidRPr="00A86704">
        <w:rPr>
          <w:rFonts w:cs="Arial"/>
          <w:lang w:val="es-ES"/>
        </w:rPr>
        <w:t xml:space="preserve"> de las personas con discapacidad, y a la obligación de contratar a un número o porcentaje específico de personas con discapacidad y, en particular, a las condiciones establecidas por el último convenio colectivo sectorial del ámbito más inferior existente de aplicación en el sector en el que se encuadre la actividad a contratar.</w:t>
      </w:r>
    </w:p>
    <w:p w14:paraId="6AA7507A" w14:textId="263B9C4B" w:rsidR="008C5321" w:rsidRPr="00433857" w:rsidRDefault="008C5321" w:rsidP="008C5321">
      <w:pPr>
        <w:widowControl/>
        <w:tabs>
          <w:tab w:val="num" w:pos="1080"/>
        </w:tabs>
        <w:overflowPunct w:val="0"/>
        <w:rPr>
          <w:rFonts w:cs="Arial"/>
          <w:lang w:val="es-ES"/>
        </w:rPr>
      </w:pPr>
    </w:p>
    <w:p w14:paraId="2FC75AD9" w14:textId="77777777" w:rsidR="008C5321" w:rsidRPr="00433857" w:rsidRDefault="008C5321" w:rsidP="003637F7">
      <w:pPr>
        <w:pStyle w:val="Prrafodelista"/>
        <w:widowControl/>
        <w:numPr>
          <w:ilvl w:val="1"/>
          <w:numId w:val="3"/>
        </w:numPr>
        <w:tabs>
          <w:tab w:val="num" w:pos="851"/>
        </w:tabs>
        <w:overflowPunct w:val="0"/>
        <w:ind w:hanging="76"/>
        <w:rPr>
          <w:rFonts w:cs="Arial"/>
          <w:b/>
          <w:lang w:val="es-ES"/>
        </w:rPr>
      </w:pPr>
      <w:r w:rsidRPr="00433857">
        <w:rPr>
          <w:rFonts w:cs="Arial"/>
          <w:b/>
          <w:lang w:val="es-ES"/>
        </w:rPr>
        <w:t>Incumplimiento del plazo de ejecución</w:t>
      </w:r>
    </w:p>
    <w:p w14:paraId="0DF4FA59" w14:textId="77777777" w:rsidR="008C5321" w:rsidRPr="00433857" w:rsidRDefault="008C5321" w:rsidP="008C5321">
      <w:pPr>
        <w:widowControl/>
        <w:tabs>
          <w:tab w:val="num" w:pos="1080"/>
        </w:tabs>
        <w:overflowPunct w:val="0"/>
        <w:rPr>
          <w:rFonts w:cs="Arial"/>
          <w:lang w:val="es-ES"/>
        </w:rPr>
      </w:pPr>
    </w:p>
    <w:p w14:paraId="0A34CEB3" w14:textId="77777777" w:rsidR="008C5321" w:rsidRPr="00433857" w:rsidRDefault="008C5321" w:rsidP="008C5321">
      <w:pPr>
        <w:overflowPunct w:val="0"/>
        <w:rPr>
          <w:rFonts w:cs="Arial"/>
          <w:lang w:val="es-ES"/>
        </w:rPr>
      </w:pPr>
      <w:r w:rsidRPr="00433857">
        <w:rPr>
          <w:rFonts w:cs="Arial"/>
          <w:lang w:val="es-ES"/>
        </w:rPr>
        <w:t>La persona contratista está obligado a cumplir el contrato dentro del plazo total fijado para la realización del mismo, así como de los parciales señalados para su ejecución sucesiva.</w:t>
      </w:r>
    </w:p>
    <w:p w14:paraId="26EA5C81" w14:textId="77777777" w:rsidR="008C5321" w:rsidRPr="00433857" w:rsidRDefault="008C5321" w:rsidP="008C5321">
      <w:pPr>
        <w:overflowPunct w:val="0"/>
        <w:ind w:firstLine="709"/>
        <w:rPr>
          <w:rFonts w:cs="Arial"/>
          <w:lang w:val="es-ES"/>
        </w:rPr>
      </w:pPr>
    </w:p>
    <w:p w14:paraId="07EB928A" w14:textId="77777777" w:rsidR="008C5321" w:rsidRPr="00433857" w:rsidRDefault="008C5321" w:rsidP="008C5321">
      <w:pPr>
        <w:overflowPunct w:val="0"/>
        <w:rPr>
          <w:rFonts w:cs="Arial"/>
          <w:lang w:val="es-ES"/>
        </w:rPr>
      </w:pPr>
      <w:r w:rsidRPr="00433857">
        <w:rPr>
          <w:rFonts w:cs="Arial"/>
          <w:lang w:val="es-ES"/>
        </w:rPr>
        <w:t>La constitución en demora del contratista será automática sin necesidad de intimación previa de la Administración.</w:t>
      </w:r>
    </w:p>
    <w:p w14:paraId="73616B28" w14:textId="77777777" w:rsidR="008C5321" w:rsidRPr="00433857" w:rsidRDefault="008C5321" w:rsidP="008C5321">
      <w:pPr>
        <w:overflowPunct w:val="0"/>
        <w:ind w:firstLine="709"/>
        <w:rPr>
          <w:rFonts w:cs="Arial"/>
          <w:lang w:val="es-ES"/>
        </w:rPr>
      </w:pPr>
    </w:p>
    <w:p w14:paraId="7B58D21E" w14:textId="77777777" w:rsidR="008C5321" w:rsidRPr="00433857" w:rsidRDefault="008C5321" w:rsidP="008C5321">
      <w:pPr>
        <w:overflowPunct w:val="0"/>
        <w:rPr>
          <w:rFonts w:cs="Arial"/>
          <w:lang w:val="es-ES"/>
        </w:rPr>
      </w:pPr>
      <w:r w:rsidRPr="00433857">
        <w:rPr>
          <w:rFonts w:cs="Arial"/>
          <w:lang w:val="es-ES"/>
        </w:rPr>
        <w:t>Cuando la contratista por causas imputables al mismo, hubiere incurrido en demora respecto al cumplimiento del plazo total o de los plazos parciales, la Administración podrá optar, atendidas las circunstancias del caso, por la resolución del contrato o por la imposición de penalidades diarias en la proporción de 0,40 euros por cada 1.000 euros del importe de adjudicación.</w:t>
      </w:r>
    </w:p>
    <w:p w14:paraId="1981BB04" w14:textId="77777777" w:rsidR="008C5321" w:rsidRPr="00433857" w:rsidRDefault="008C5321" w:rsidP="008C5321">
      <w:pPr>
        <w:overflowPunct w:val="0"/>
        <w:ind w:firstLine="709"/>
        <w:rPr>
          <w:rFonts w:cs="Arial"/>
          <w:lang w:val="es-ES"/>
        </w:rPr>
      </w:pPr>
    </w:p>
    <w:p w14:paraId="20F05482" w14:textId="7ADC2C9D" w:rsidR="008C5321" w:rsidRPr="00433857" w:rsidRDefault="008C5321" w:rsidP="008C5321">
      <w:pPr>
        <w:overflowPunct w:val="0"/>
        <w:rPr>
          <w:rFonts w:cs="Arial"/>
          <w:lang w:val="es-ES"/>
        </w:rPr>
      </w:pPr>
      <w:r w:rsidRPr="00433857">
        <w:rPr>
          <w:rFonts w:cs="Arial"/>
          <w:lang w:val="es-ES"/>
        </w:rPr>
        <w:t>Cuando el retraso no fuera imputable a la contratista y este se ofreciera a cumplir sus compromisos, la Administración le concederá una prórroga equivalente al tiempo perdido salvo que el contratista hubiera solicitado una menor.</w:t>
      </w:r>
    </w:p>
    <w:p w14:paraId="6BA87C44" w14:textId="77777777" w:rsidR="0067768F" w:rsidRPr="00433857" w:rsidRDefault="0067768F" w:rsidP="008C5321">
      <w:pPr>
        <w:overflowPunct w:val="0"/>
        <w:rPr>
          <w:rFonts w:cs="Arial"/>
          <w:lang w:val="es-ES"/>
        </w:rPr>
      </w:pPr>
    </w:p>
    <w:p w14:paraId="3EE6C0B7" w14:textId="77777777" w:rsidR="008C5321" w:rsidRPr="00433857" w:rsidRDefault="008C5321" w:rsidP="008C5321">
      <w:pPr>
        <w:widowControl/>
        <w:tabs>
          <w:tab w:val="num" w:pos="1080"/>
        </w:tabs>
        <w:overflowPunct w:val="0"/>
        <w:rPr>
          <w:rFonts w:cs="Arial"/>
          <w:lang w:val="es-ES"/>
        </w:rPr>
      </w:pPr>
    </w:p>
    <w:p w14:paraId="357BFCE1" w14:textId="77777777" w:rsidR="008C5321" w:rsidRPr="00433857" w:rsidRDefault="00AD1562" w:rsidP="003637F7">
      <w:pPr>
        <w:pStyle w:val="Prrafodelista"/>
        <w:widowControl/>
        <w:numPr>
          <w:ilvl w:val="1"/>
          <w:numId w:val="3"/>
        </w:numPr>
        <w:tabs>
          <w:tab w:val="num" w:pos="851"/>
        </w:tabs>
        <w:overflowPunct w:val="0"/>
        <w:ind w:hanging="76"/>
        <w:rPr>
          <w:rFonts w:cs="Arial"/>
          <w:b/>
          <w:lang w:val="es-ES"/>
        </w:rPr>
      </w:pPr>
      <w:r w:rsidRPr="00433857">
        <w:rPr>
          <w:rFonts w:cs="Arial"/>
          <w:b/>
          <w:lang w:val="es-ES"/>
        </w:rPr>
        <w:t>Riesgo y ventura</w:t>
      </w:r>
    </w:p>
    <w:p w14:paraId="70A119C1" w14:textId="77777777" w:rsidR="00AD1562" w:rsidRPr="00433857" w:rsidRDefault="00AD1562" w:rsidP="00AD1562">
      <w:pPr>
        <w:widowControl/>
        <w:overflowPunct w:val="0"/>
        <w:rPr>
          <w:rFonts w:cs="Arial"/>
          <w:b/>
          <w:lang w:val="es-ES"/>
        </w:rPr>
      </w:pPr>
    </w:p>
    <w:p w14:paraId="6F65EF08" w14:textId="77777777" w:rsidR="00AD1562" w:rsidRPr="00433857" w:rsidRDefault="00AD1562" w:rsidP="00AD1562">
      <w:pPr>
        <w:overflowPunct w:val="0"/>
        <w:rPr>
          <w:rFonts w:cs="Arial"/>
          <w:lang w:val="es-ES"/>
        </w:rPr>
      </w:pPr>
      <w:r w:rsidRPr="00433857">
        <w:rPr>
          <w:rFonts w:cs="Arial"/>
          <w:lang w:val="es-ES"/>
        </w:rPr>
        <w:t>La ejecución del contrato se realizará a riesgo y ventura de la persona contratista y serán por cuenta de éste las pérdidas, averías o perjuicios que experimente durante la ejecución del contrato, sin perjuicio de su aseguramiento.</w:t>
      </w:r>
    </w:p>
    <w:p w14:paraId="348FF1BB" w14:textId="77777777" w:rsidR="00AD1562" w:rsidRPr="00433857" w:rsidRDefault="00AD1562" w:rsidP="00AD1562">
      <w:pPr>
        <w:widowControl/>
        <w:overflowPunct w:val="0"/>
        <w:rPr>
          <w:rFonts w:cs="Arial"/>
          <w:b/>
          <w:lang w:val="es-ES"/>
        </w:rPr>
      </w:pPr>
    </w:p>
    <w:p w14:paraId="11395519" w14:textId="77777777" w:rsidR="00AD1562" w:rsidRPr="00433857" w:rsidRDefault="00AD1562" w:rsidP="003637F7">
      <w:pPr>
        <w:pStyle w:val="Prrafodelista"/>
        <w:widowControl/>
        <w:numPr>
          <w:ilvl w:val="1"/>
          <w:numId w:val="3"/>
        </w:numPr>
        <w:tabs>
          <w:tab w:val="num" w:pos="851"/>
        </w:tabs>
        <w:overflowPunct w:val="0"/>
        <w:ind w:hanging="76"/>
        <w:rPr>
          <w:rFonts w:cs="Arial"/>
          <w:b/>
          <w:lang w:val="es-ES"/>
        </w:rPr>
      </w:pPr>
      <w:r w:rsidRPr="00433857">
        <w:rPr>
          <w:rFonts w:cs="Arial"/>
          <w:b/>
          <w:lang w:val="es-ES"/>
        </w:rPr>
        <w:t>Interpretación del contrato</w:t>
      </w:r>
    </w:p>
    <w:p w14:paraId="5F826278" w14:textId="77777777" w:rsidR="00AD1562" w:rsidRPr="00433857" w:rsidRDefault="00AD1562" w:rsidP="00AD1562">
      <w:pPr>
        <w:widowControl/>
        <w:overflowPunct w:val="0"/>
        <w:rPr>
          <w:rFonts w:cs="Arial"/>
          <w:b/>
          <w:lang w:val="es-ES"/>
        </w:rPr>
      </w:pPr>
    </w:p>
    <w:p w14:paraId="28086CE3" w14:textId="77777777" w:rsidR="00AD1562" w:rsidRPr="00433857" w:rsidRDefault="00AD1562" w:rsidP="00AD1562">
      <w:pPr>
        <w:overflowPunct w:val="0"/>
        <w:rPr>
          <w:rFonts w:cs="Arial"/>
          <w:lang w:val="es-ES"/>
        </w:rPr>
      </w:pPr>
      <w:r w:rsidRPr="00433857">
        <w:rPr>
          <w:rFonts w:cs="Arial"/>
          <w:lang w:val="es-ES"/>
        </w:rPr>
        <w:t xml:space="preserve">La Dirección General de Medio Ambiente podrá interpretar el contrato y resolver las dudas que ofrezca su cumplimiento. El ejercicio de dicha facultad se documentará por medio de un expediente con audiencia previa del contratista en el que figurarán los pertinentes informes técnicos y jurídicos, sin perjuicio del dictamen del Consejo de Navarra en los casos en que proceda. </w:t>
      </w:r>
    </w:p>
    <w:p w14:paraId="66460B64" w14:textId="77777777" w:rsidR="00AD1562" w:rsidRPr="00433857" w:rsidRDefault="00AD1562" w:rsidP="00AD1562">
      <w:pPr>
        <w:widowControl/>
        <w:overflowPunct w:val="0"/>
        <w:rPr>
          <w:rFonts w:cs="Arial"/>
          <w:b/>
          <w:lang w:val="es-ES"/>
        </w:rPr>
      </w:pPr>
    </w:p>
    <w:p w14:paraId="282FEDBF" w14:textId="77777777" w:rsidR="00AD1562" w:rsidRPr="00433857" w:rsidRDefault="00AD1562" w:rsidP="003637F7">
      <w:pPr>
        <w:pStyle w:val="Prrafodelista"/>
        <w:widowControl/>
        <w:numPr>
          <w:ilvl w:val="1"/>
          <w:numId w:val="3"/>
        </w:numPr>
        <w:tabs>
          <w:tab w:val="num" w:pos="851"/>
        </w:tabs>
        <w:overflowPunct w:val="0"/>
        <w:ind w:hanging="76"/>
        <w:rPr>
          <w:rFonts w:cs="Arial"/>
          <w:b/>
          <w:lang w:val="es-ES"/>
        </w:rPr>
      </w:pPr>
      <w:r w:rsidRPr="00433857">
        <w:rPr>
          <w:rFonts w:cs="Arial"/>
          <w:b/>
          <w:lang w:val="es-ES"/>
        </w:rPr>
        <w:t>Deber de confidencialidad</w:t>
      </w:r>
    </w:p>
    <w:p w14:paraId="51C079E0" w14:textId="77777777" w:rsidR="00AD1562" w:rsidRPr="00433857" w:rsidRDefault="00AD1562" w:rsidP="00AD1562">
      <w:pPr>
        <w:widowControl/>
        <w:overflowPunct w:val="0"/>
        <w:rPr>
          <w:rFonts w:cs="Arial"/>
          <w:b/>
          <w:lang w:val="es-ES"/>
        </w:rPr>
      </w:pPr>
    </w:p>
    <w:p w14:paraId="601056C5" w14:textId="77777777" w:rsidR="00AD1562" w:rsidRPr="00433857" w:rsidRDefault="00AD1562" w:rsidP="00AD1562">
      <w:pPr>
        <w:overflowPunct w:val="0"/>
        <w:rPr>
          <w:rFonts w:cs="Arial"/>
          <w:lang w:val="es-ES"/>
        </w:rPr>
      </w:pPr>
      <w:r w:rsidRPr="00433857">
        <w:rPr>
          <w:rFonts w:cs="Arial"/>
          <w:lang w:val="es-ES"/>
        </w:rPr>
        <w:t>La contratista deberá guardar sigilo respecto de los datos o antecedentes que, no siendo públicos o notorios, estén relacionados con el objeto del contrato y de aquellos datos de los que tenga conocimiento con ocasión de su ejecución.</w:t>
      </w:r>
    </w:p>
    <w:p w14:paraId="6F1994D5" w14:textId="77777777" w:rsidR="00AD1562" w:rsidRPr="00433857" w:rsidRDefault="00AD1562" w:rsidP="00AD1562">
      <w:pPr>
        <w:widowControl/>
        <w:overflowPunct w:val="0"/>
        <w:rPr>
          <w:rFonts w:cs="Arial"/>
          <w:b/>
          <w:lang w:val="es-ES"/>
        </w:rPr>
      </w:pPr>
    </w:p>
    <w:p w14:paraId="436F9B33" w14:textId="77777777" w:rsidR="00AD1562" w:rsidRPr="00433857" w:rsidRDefault="00AD1562" w:rsidP="003637F7">
      <w:pPr>
        <w:pStyle w:val="Prrafodelista"/>
        <w:widowControl/>
        <w:numPr>
          <w:ilvl w:val="1"/>
          <w:numId w:val="3"/>
        </w:numPr>
        <w:tabs>
          <w:tab w:val="num" w:pos="851"/>
        </w:tabs>
        <w:overflowPunct w:val="0"/>
        <w:ind w:hanging="76"/>
        <w:rPr>
          <w:rFonts w:cs="Arial"/>
          <w:b/>
          <w:lang w:val="es-ES"/>
        </w:rPr>
      </w:pPr>
      <w:r w:rsidRPr="00433857">
        <w:rPr>
          <w:rFonts w:cs="Arial"/>
          <w:b/>
          <w:lang w:val="es-ES"/>
        </w:rPr>
        <w:t>Daños y perjuicios causados en la ejecución del contrato</w:t>
      </w:r>
    </w:p>
    <w:p w14:paraId="2BA1DC0E" w14:textId="77777777" w:rsidR="00AD1562" w:rsidRPr="00433857" w:rsidRDefault="00AD1562" w:rsidP="00AD1562">
      <w:pPr>
        <w:widowControl/>
        <w:overflowPunct w:val="0"/>
        <w:rPr>
          <w:rFonts w:cs="Arial"/>
          <w:b/>
          <w:lang w:val="es-ES"/>
        </w:rPr>
      </w:pPr>
    </w:p>
    <w:p w14:paraId="7B83C778" w14:textId="77777777" w:rsidR="00AD1562" w:rsidRPr="00433857" w:rsidRDefault="00AD1562" w:rsidP="00AD1562">
      <w:pPr>
        <w:widowControl/>
        <w:overflowPunct w:val="0"/>
        <w:rPr>
          <w:rFonts w:cs="Arial"/>
          <w:lang w:val="es-ES"/>
        </w:rPr>
      </w:pPr>
      <w:r w:rsidRPr="00433857">
        <w:rPr>
          <w:rFonts w:cs="Arial"/>
          <w:lang w:val="es-ES"/>
        </w:rPr>
        <w:t>Son imputables al contratista todos los daños y perjuicios, sobre bienes y personas, tanto de la propiedad como de terceros, que se causen como consecuencia de la ejecución del contrato. La Administración de la Comunidad Foral responderá únicamente de los daños y perjuicios derivados de una orden inmediata y directa de sus órganos.</w:t>
      </w:r>
    </w:p>
    <w:p w14:paraId="09884441" w14:textId="77777777" w:rsidR="00AD1562" w:rsidRPr="00433857" w:rsidRDefault="00AD1562" w:rsidP="00AD1562">
      <w:pPr>
        <w:widowControl/>
        <w:overflowPunct w:val="0"/>
        <w:rPr>
          <w:rFonts w:cs="Arial"/>
          <w:b/>
          <w:lang w:val="es-ES"/>
        </w:rPr>
      </w:pPr>
    </w:p>
    <w:p w14:paraId="4BAF1641" w14:textId="77777777" w:rsidR="00AD1562" w:rsidRPr="00433857" w:rsidRDefault="00AD1562" w:rsidP="003637F7">
      <w:pPr>
        <w:pStyle w:val="Prrafodelista"/>
        <w:widowControl/>
        <w:numPr>
          <w:ilvl w:val="1"/>
          <w:numId w:val="3"/>
        </w:numPr>
        <w:tabs>
          <w:tab w:val="num" w:pos="851"/>
        </w:tabs>
        <w:overflowPunct w:val="0"/>
        <w:ind w:hanging="76"/>
        <w:rPr>
          <w:rFonts w:cs="Arial"/>
          <w:b/>
          <w:lang w:val="es-ES"/>
        </w:rPr>
      </w:pPr>
      <w:r w:rsidRPr="00433857">
        <w:rPr>
          <w:rFonts w:cs="Arial"/>
          <w:b/>
          <w:lang w:val="es-ES"/>
        </w:rPr>
        <w:t>Cumplimiento de la normativa laboral, de seguridad social y de seguridad y salud</w:t>
      </w:r>
    </w:p>
    <w:p w14:paraId="16F58EA3" w14:textId="77777777" w:rsidR="00AD1562" w:rsidRPr="00433857" w:rsidRDefault="00AD1562" w:rsidP="00AD1562">
      <w:pPr>
        <w:widowControl/>
        <w:overflowPunct w:val="0"/>
        <w:rPr>
          <w:rFonts w:cs="Arial"/>
          <w:b/>
          <w:lang w:val="es-ES"/>
        </w:rPr>
      </w:pPr>
    </w:p>
    <w:p w14:paraId="656DC094" w14:textId="77777777" w:rsidR="00AD1562" w:rsidRPr="00433857" w:rsidRDefault="00AD1562" w:rsidP="00AD1562">
      <w:pPr>
        <w:widowControl/>
        <w:overflowPunct w:val="0"/>
        <w:rPr>
          <w:rFonts w:cs="Arial"/>
          <w:lang w:val="es-ES"/>
        </w:rPr>
      </w:pPr>
      <w:r w:rsidRPr="00433857">
        <w:rPr>
          <w:rFonts w:cs="Arial"/>
          <w:lang w:val="es-ES"/>
        </w:rPr>
        <w:t>El contrato se halla sujeto al cumplimiento de las disposiciones legales, reglamentarias y convencionales vigentes en materia laboral, de Seguridad Social y de seguridad y salud en el trabajo y, en particular, a las condiciones establecidas por el último convenio colectivo sectorial del ámbito más inferior existente en el sector en el que se encuadre la actividad de la empresa contratista.</w:t>
      </w:r>
    </w:p>
    <w:p w14:paraId="3E81E4E7" w14:textId="77777777" w:rsidR="00AD1562" w:rsidRPr="00433857" w:rsidRDefault="00AD1562" w:rsidP="00AD1562">
      <w:pPr>
        <w:widowControl/>
        <w:overflowPunct w:val="0"/>
        <w:rPr>
          <w:rFonts w:cs="Arial"/>
          <w:b/>
          <w:lang w:val="es-ES"/>
        </w:rPr>
      </w:pPr>
    </w:p>
    <w:p w14:paraId="1837446B" w14:textId="77777777" w:rsidR="00AD1562" w:rsidRPr="00433857" w:rsidRDefault="00AD1562" w:rsidP="003637F7">
      <w:pPr>
        <w:pStyle w:val="Prrafodelista"/>
        <w:widowControl/>
        <w:numPr>
          <w:ilvl w:val="1"/>
          <w:numId w:val="3"/>
        </w:numPr>
        <w:tabs>
          <w:tab w:val="num" w:pos="851"/>
        </w:tabs>
        <w:overflowPunct w:val="0"/>
        <w:ind w:hanging="76"/>
        <w:rPr>
          <w:rFonts w:cs="Arial"/>
          <w:b/>
          <w:lang w:val="es-ES"/>
        </w:rPr>
      </w:pPr>
      <w:r w:rsidRPr="00433857">
        <w:rPr>
          <w:rFonts w:cs="Arial"/>
          <w:b/>
          <w:lang w:val="es-ES"/>
        </w:rPr>
        <w:t>Propiedad intelectual</w:t>
      </w:r>
    </w:p>
    <w:p w14:paraId="1B486FD3" w14:textId="77777777" w:rsidR="00AD1562" w:rsidRPr="00433857" w:rsidRDefault="00AD1562" w:rsidP="00AD1562">
      <w:pPr>
        <w:widowControl/>
        <w:overflowPunct w:val="0"/>
        <w:rPr>
          <w:rFonts w:cs="Arial"/>
          <w:b/>
          <w:lang w:val="es-ES"/>
        </w:rPr>
      </w:pPr>
    </w:p>
    <w:p w14:paraId="44F6B8E9" w14:textId="77777777" w:rsidR="00AD1562" w:rsidRPr="00433857" w:rsidRDefault="00AD1562" w:rsidP="00AD1562">
      <w:pPr>
        <w:widowControl/>
        <w:overflowPunct w:val="0"/>
        <w:rPr>
          <w:rFonts w:cs="Arial"/>
          <w:lang w:val="es-ES"/>
        </w:rPr>
      </w:pPr>
      <w:r w:rsidRPr="00433857">
        <w:rPr>
          <w:rFonts w:cs="Arial"/>
          <w:lang w:val="es-ES"/>
        </w:rPr>
        <w:t>Los derechos de propiedad intelectual de los trabajos realizados durante la ejecución del contrato, pertenecerán en exclusiva a la Administración de la Comunidad Foral de Navarra, en su máxima extensión territorial y temporal, excluido el derecho moral.</w:t>
      </w:r>
    </w:p>
    <w:p w14:paraId="48209285" w14:textId="77777777" w:rsidR="00AD1562" w:rsidRPr="00433857" w:rsidRDefault="00AD1562" w:rsidP="00AD1562">
      <w:pPr>
        <w:widowControl/>
        <w:overflowPunct w:val="0"/>
        <w:rPr>
          <w:rFonts w:cs="Arial"/>
          <w:b/>
          <w:lang w:val="es-ES"/>
        </w:rPr>
      </w:pPr>
    </w:p>
    <w:p w14:paraId="24A1C3EC" w14:textId="77777777" w:rsidR="00AD1562" w:rsidRPr="00433857" w:rsidRDefault="00AD1562" w:rsidP="003637F7">
      <w:pPr>
        <w:pStyle w:val="Prrafodelista"/>
        <w:widowControl/>
        <w:numPr>
          <w:ilvl w:val="1"/>
          <w:numId w:val="3"/>
        </w:numPr>
        <w:tabs>
          <w:tab w:val="num" w:pos="851"/>
        </w:tabs>
        <w:overflowPunct w:val="0"/>
        <w:ind w:hanging="76"/>
        <w:rPr>
          <w:rFonts w:cs="Arial"/>
          <w:b/>
          <w:lang w:val="es-ES"/>
        </w:rPr>
      </w:pPr>
      <w:r w:rsidRPr="00433857">
        <w:rPr>
          <w:rFonts w:cs="Arial"/>
          <w:b/>
          <w:lang w:val="es-ES"/>
        </w:rPr>
        <w:t>Penalizaciones por incumplimiento</w:t>
      </w:r>
    </w:p>
    <w:p w14:paraId="6CE5F2C6" w14:textId="77777777" w:rsidR="00AD1562" w:rsidRPr="00433857" w:rsidRDefault="00AD1562" w:rsidP="00AD1562">
      <w:pPr>
        <w:pStyle w:val="Prrafodelista"/>
        <w:widowControl/>
        <w:overflowPunct w:val="0"/>
        <w:ind w:left="360"/>
        <w:rPr>
          <w:rFonts w:cs="Arial"/>
          <w:lang w:val="es-ES"/>
        </w:rPr>
      </w:pPr>
    </w:p>
    <w:p w14:paraId="4C9F7F0E" w14:textId="77777777" w:rsidR="00AD1562" w:rsidRPr="00433857" w:rsidRDefault="00AD1562" w:rsidP="00AD1562">
      <w:pPr>
        <w:widowControl/>
        <w:overflowPunct w:val="0"/>
        <w:rPr>
          <w:rFonts w:cs="Arial"/>
          <w:lang w:val="es-ES"/>
        </w:rPr>
      </w:pPr>
      <w:r w:rsidRPr="00433857">
        <w:rPr>
          <w:rFonts w:cs="Arial"/>
          <w:lang w:val="es-ES"/>
        </w:rPr>
        <w:t xml:space="preserve">Según lo dispuesto en el artículo 146 de </w:t>
      </w:r>
      <w:smartTag w:uri="urn:schemas-microsoft-com:office:smarttags" w:element="PersonName">
        <w:smartTagPr>
          <w:attr w:name="ProductID" w:val="la Ley"/>
        </w:smartTagPr>
        <w:r w:rsidRPr="00433857">
          <w:rPr>
            <w:rFonts w:cs="Arial"/>
            <w:lang w:val="es-ES"/>
          </w:rPr>
          <w:t>la Ley</w:t>
        </w:r>
      </w:smartTag>
      <w:r w:rsidRPr="00433857">
        <w:rPr>
          <w:rFonts w:cs="Arial"/>
          <w:lang w:val="es-ES"/>
        </w:rPr>
        <w:t xml:space="preserve"> Foral 2/2018, se prevé la imposición de penalidades al contratista, para los siguientes supuestos:</w:t>
      </w:r>
    </w:p>
    <w:p w14:paraId="1DDA0FEF" w14:textId="77777777" w:rsidR="00AD1562" w:rsidRPr="00433857" w:rsidRDefault="00AD1562" w:rsidP="00AD1562">
      <w:pPr>
        <w:widowControl/>
        <w:overflowPunct w:val="0"/>
        <w:rPr>
          <w:rFonts w:cs="Arial"/>
          <w:lang w:val="es-ES"/>
        </w:rPr>
      </w:pPr>
    </w:p>
    <w:p w14:paraId="51A2011D" w14:textId="77777777" w:rsidR="00AD1562" w:rsidRPr="00433857" w:rsidRDefault="00AD1562" w:rsidP="00AD1562">
      <w:pPr>
        <w:widowControl/>
        <w:overflowPunct w:val="0"/>
        <w:rPr>
          <w:rFonts w:cs="Arial"/>
          <w:lang w:val="es-ES"/>
        </w:rPr>
      </w:pPr>
      <w:r w:rsidRPr="00433857">
        <w:rPr>
          <w:rFonts w:cs="Arial"/>
          <w:lang w:val="es-ES"/>
        </w:rPr>
        <w:t>a) Incumplimiento parcial de la ejecución de las prestaciones definidas en el contrato. (Media)</w:t>
      </w:r>
    </w:p>
    <w:p w14:paraId="4F11A5B4" w14:textId="77777777" w:rsidR="00AD1562" w:rsidRPr="00433857" w:rsidRDefault="00AD1562" w:rsidP="00AD1562">
      <w:pPr>
        <w:widowControl/>
        <w:overflowPunct w:val="0"/>
        <w:rPr>
          <w:rFonts w:cs="Arial"/>
          <w:lang w:val="es-ES"/>
        </w:rPr>
      </w:pPr>
    </w:p>
    <w:p w14:paraId="730EC101" w14:textId="77777777" w:rsidR="00AD1562" w:rsidRPr="00433857" w:rsidRDefault="00AD1562" w:rsidP="00AD1562">
      <w:pPr>
        <w:widowControl/>
        <w:overflowPunct w:val="0"/>
        <w:rPr>
          <w:rFonts w:cs="Arial"/>
          <w:lang w:val="es-ES"/>
        </w:rPr>
      </w:pPr>
      <w:r w:rsidRPr="00433857">
        <w:rPr>
          <w:rFonts w:cs="Arial"/>
          <w:lang w:val="es-ES"/>
        </w:rPr>
        <w:t>b) Ejecución defectuosa del contrato. (Grave)</w:t>
      </w:r>
    </w:p>
    <w:p w14:paraId="180F42AB" w14:textId="77777777" w:rsidR="00AD1562" w:rsidRPr="00433857" w:rsidRDefault="00AD1562" w:rsidP="00AD1562">
      <w:pPr>
        <w:widowControl/>
        <w:overflowPunct w:val="0"/>
        <w:rPr>
          <w:rFonts w:cs="Arial"/>
          <w:lang w:val="es-ES"/>
        </w:rPr>
      </w:pPr>
    </w:p>
    <w:p w14:paraId="1C7D64FA" w14:textId="77777777" w:rsidR="00AD1562" w:rsidRPr="00433857" w:rsidRDefault="00AD1562" w:rsidP="00AD1562">
      <w:pPr>
        <w:widowControl/>
        <w:overflowPunct w:val="0"/>
        <w:rPr>
          <w:rFonts w:cs="Arial"/>
          <w:lang w:val="es-ES"/>
        </w:rPr>
      </w:pPr>
      <w:r w:rsidRPr="00433857">
        <w:rPr>
          <w:rFonts w:cs="Arial"/>
          <w:lang w:val="es-ES"/>
        </w:rPr>
        <w:t>c) Incumplimiento de las condiciones especiales de ejecución del contrato. (Muy Grave)</w:t>
      </w:r>
    </w:p>
    <w:p w14:paraId="11978FE8" w14:textId="77777777" w:rsidR="00AD1562" w:rsidRPr="00433857" w:rsidRDefault="00AD1562" w:rsidP="00AD1562">
      <w:pPr>
        <w:widowControl/>
        <w:overflowPunct w:val="0"/>
        <w:rPr>
          <w:rFonts w:cs="Arial"/>
          <w:lang w:val="es-ES"/>
        </w:rPr>
      </w:pPr>
    </w:p>
    <w:p w14:paraId="7E787CE3" w14:textId="77777777" w:rsidR="00AD1562" w:rsidRPr="00433857" w:rsidRDefault="00AD1562" w:rsidP="00AD1562">
      <w:pPr>
        <w:widowControl/>
        <w:overflowPunct w:val="0"/>
        <w:rPr>
          <w:rFonts w:cs="Arial"/>
          <w:lang w:val="es-ES"/>
        </w:rPr>
      </w:pPr>
      <w:r w:rsidRPr="00433857">
        <w:rPr>
          <w:rFonts w:cs="Arial"/>
          <w:lang w:val="es-ES"/>
        </w:rPr>
        <w:t>Los incumplimientos del contratista se penalizarán de acuerdo con la clasificación establecida en los pliegos, con arreglo a la siguiente escala:</w:t>
      </w:r>
    </w:p>
    <w:p w14:paraId="6F5C06D9" w14:textId="77777777" w:rsidR="00AD1562" w:rsidRPr="00433857" w:rsidRDefault="00AD1562" w:rsidP="00AD1562">
      <w:pPr>
        <w:widowControl/>
        <w:overflowPunct w:val="0"/>
        <w:rPr>
          <w:rFonts w:cs="Arial"/>
          <w:lang w:val="es-ES"/>
        </w:rPr>
      </w:pPr>
    </w:p>
    <w:p w14:paraId="387FB2BC" w14:textId="77777777" w:rsidR="00AD1562" w:rsidRPr="00433857" w:rsidRDefault="00AD1562" w:rsidP="00AD1562">
      <w:pPr>
        <w:widowControl/>
        <w:overflowPunct w:val="0"/>
        <w:rPr>
          <w:rFonts w:cs="Arial"/>
          <w:lang w:val="es-ES"/>
        </w:rPr>
      </w:pPr>
      <w:r w:rsidRPr="00433857">
        <w:rPr>
          <w:rFonts w:cs="Arial"/>
          <w:lang w:val="es-ES"/>
        </w:rPr>
        <w:t>a) Incumplimientos leves, con hasta el 1% del importe de adjudicación.</w:t>
      </w:r>
    </w:p>
    <w:p w14:paraId="15F8B289" w14:textId="77777777" w:rsidR="00AD1562" w:rsidRPr="00433857" w:rsidRDefault="00AD1562" w:rsidP="00AD1562">
      <w:pPr>
        <w:widowControl/>
        <w:overflowPunct w:val="0"/>
        <w:rPr>
          <w:rFonts w:cs="Arial"/>
          <w:lang w:val="es-ES"/>
        </w:rPr>
      </w:pPr>
    </w:p>
    <w:p w14:paraId="00E5FC41" w14:textId="77777777" w:rsidR="00AD1562" w:rsidRPr="00433857" w:rsidRDefault="00AD1562" w:rsidP="00AD1562">
      <w:pPr>
        <w:widowControl/>
        <w:overflowPunct w:val="0"/>
        <w:rPr>
          <w:rFonts w:cs="Arial"/>
          <w:lang w:val="es-ES"/>
        </w:rPr>
      </w:pPr>
      <w:r w:rsidRPr="00433857">
        <w:rPr>
          <w:rFonts w:cs="Arial"/>
          <w:lang w:val="es-ES"/>
        </w:rPr>
        <w:t>b) Incumplimientos graves, desde el 1% hasta el 5% del importe de adjudicación.</w:t>
      </w:r>
    </w:p>
    <w:p w14:paraId="120AEBDC" w14:textId="77777777" w:rsidR="00AD1562" w:rsidRPr="00433857" w:rsidRDefault="00AD1562" w:rsidP="00AD1562">
      <w:pPr>
        <w:widowControl/>
        <w:overflowPunct w:val="0"/>
        <w:rPr>
          <w:rFonts w:cs="Arial"/>
          <w:lang w:val="es-ES"/>
        </w:rPr>
      </w:pPr>
    </w:p>
    <w:p w14:paraId="48070AC6" w14:textId="77777777" w:rsidR="00AD1562" w:rsidRPr="00433857" w:rsidRDefault="00AD1562" w:rsidP="00AD1562">
      <w:pPr>
        <w:widowControl/>
        <w:overflowPunct w:val="0"/>
        <w:rPr>
          <w:rFonts w:cs="Arial"/>
          <w:lang w:val="es-ES"/>
        </w:rPr>
      </w:pPr>
      <w:r w:rsidRPr="00433857">
        <w:rPr>
          <w:rFonts w:cs="Arial"/>
          <w:lang w:val="es-ES"/>
        </w:rPr>
        <w:t>c) Incumplimientos muy graves, desde el 5% hasta el 10% del importe de adjudicación. Esta penalidad podrá alcanzar el 20% del importe del contrato en caso de incumplimiento de las condiciones especiales de ejecución del contra</w:t>
      </w:r>
      <w:r w:rsidR="0038763A" w:rsidRPr="00433857">
        <w:rPr>
          <w:rFonts w:cs="Arial"/>
          <w:lang w:val="es-ES"/>
        </w:rPr>
        <w:t xml:space="preserve">to previstas en el artículo 66 </w:t>
      </w:r>
      <w:r w:rsidRPr="00433857">
        <w:rPr>
          <w:rFonts w:cs="Arial"/>
          <w:lang w:val="es-ES"/>
        </w:rPr>
        <w:t>de esta ley foral.</w:t>
      </w:r>
    </w:p>
    <w:p w14:paraId="51352795" w14:textId="77777777" w:rsidR="00AD1562" w:rsidRPr="00433857" w:rsidRDefault="00AD1562" w:rsidP="00AD1562">
      <w:pPr>
        <w:widowControl/>
        <w:overflowPunct w:val="0"/>
        <w:rPr>
          <w:rFonts w:cs="Arial"/>
          <w:lang w:val="es-ES"/>
        </w:rPr>
      </w:pPr>
    </w:p>
    <w:p w14:paraId="7F3C5298" w14:textId="77777777" w:rsidR="00AD1562" w:rsidRPr="00433857" w:rsidRDefault="00AD1562" w:rsidP="00AD1562">
      <w:pPr>
        <w:widowControl/>
        <w:overflowPunct w:val="0"/>
        <w:rPr>
          <w:rFonts w:cs="Arial"/>
          <w:lang w:val="es-ES"/>
        </w:rPr>
      </w:pPr>
      <w:r w:rsidRPr="00433857">
        <w:rPr>
          <w:rFonts w:cs="Arial"/>
          <w:lang w:val="es-ES"/>
        </w:rPr>
        <w:t>El límite máximo de la cuantía total de las penalidades que pueden imponerse a un contratista no podrá exceder del 20% del importe de adjudicación. Cuando las penalidades por incumplimiento excedan del 10% del importe de adjudicación procederá iniciar el procedimiento para declarar la prohibición de contratar.</w:t>
      </w:r>
    </w:p>
    <w:p w14:paraId="48399EC2" w14:textId="77777777" w:rsidR="00AD1562" w:rsidRPr="00433857" w:rsidRDefault="00AD1562" w:rsidP="00AD1562">
      <w:pPr>
        <w:widowControl/>
        <w:overflowPunct w:val="0"/>
        <w:rPr>
          <w:rFonts w:cs="Arial"/>
          <w:lang w:val="es-ES"/>
        </w:rPr>
      </w:pPr>
    </w:p>
    <w:p w14:paraId="658C56F6" w14:textId="77777777" w:rsidR="00AD1562" w:rsidRPr="00433857" w:rsidRDefault="00AD1562" w:rsidP="00AD1562">
      <w:pPr>
        <w:widowControl/>
        <w:overflowPunct w:val="0"/>
        <w:rPr>
          <w:rFonts w:cs="Arial"/>
          <w:lang w:val="es-ES"/>
        </w:rPr>
      </w:pPr>
      <w:r w:rsidRPr="00433857">
        <w:rPr>
          <w:rFonts w:cs="Arial"/>
          <w:lang w:val="es-ES"/>
        </w:rPr>
        <w:t xml:space="preserve">La imposición de estas penalidades no excluye la eventual indemnización a </w:t>
      </w:r>
      <w:smartTag w:uri="urn:schemas-microsoft-com:office:smarttags" w:element="PersonName">
        <w:smartTagPr>
          <w:attr w:name="ProductID" w:val="la Administraci￳n"/>
        </w:smartTagPr>
        <w:r w:rsidRPr="00433857">
          <w:rPr>
            <w:rFonts w:cs="Arial"/>
            <w:lang w:val="es-ES"/>
          </w:rPr>
          <w:t>la Administración</w:t>
        </w:r>
      </w:smartTag>
      <w:r w:rsidRPr="00433857">
        <w:rPr>
          <w:rFonts w:cs="Arial"/>
          <w:lang w:val="es-ES"/>
        </w:rPr>
        <w:t xml:space="preserve"> como consecuencia de los daños y perjuicios ocasionados por los mismos hechos. Tampoco excluye la resolución del contrato, que pudiera resultar procedente de acuerdo co</w:t>
      </w:r>
      <w:r w:rsidR="00255D3E" w:rsidRPr="00433857">
        <w:rPr>
          <w:rFonts w:cs="Arial"/>
          <w:lang w:val="es-ES"/>
        </w:rPr>
        <w:t>n lo dispuesto en la cláusula 24</w:t>
      </w:r>
      <w:r w:rsidRPr="00433857">
        <w:rPr>
          <w:rFonts w:cs="Arial"/>
          <w:lang w:val="es-ES"/>
        </w:rPr>
        <w:t xml:space="preserve"> del presente Pliego.</w:t>
      </w:r>
    </w:p>
    <w:p w14:paraId="53F0F714" w14:textId="77777777" w:rsidR="00AD1562" w:rsidRPr="00433857" w:rsidRDefault="00AD1562" w:rsidP="004242AB">
      <w:pPr>
        <w:widowControl/>
        <w:overflowPunct w:val="0"/>
        <w:rPr>
          <w:rFonts w:cs="Arial"/>
          <w:lang w:val="es-ES"/>
        </w:rPr>
      </w:pPr>
    </w:p>
    <w:p w14:paraId="5E43A0B1" w14:textId="191951F9" w:rsidR="00AD1562" w:rsidRPr="00433857" w:rsidRDefault="00AD1562" w:rsidP="004242AB">
      <w:pPr>
        <w:widowControl/>
        <w:overflowPunct w:val="0"/>
        <w:rPr>
          <w:rFonts w:cs="Arial"/>
          <w:lang w:val="es-ES"/>
        </w:rPr>
      </w:pPr>
      <w:r w:rsidRPr="00433857">
        <w:rPr>
          <w:rFonts w:cs="Arial"/>
          <w:lang w:val="es-ES"/>
        </w:rPr>
        <w:t>Las penalidades se impondrán por acuerdo del órgano de contratación, adoptado a propuesta de la unidad gestora del contrato, previa audiencia del contratista, y se harán efectivas mediante deducción de las cantidades que, en concepto de pago total o parcial deban abonarse al contratista o sobre la garantía que, en su caso, se hubiese constituido.</w:t>
      </w:r>
    </w:p>
    <w:p w14:paraId="7B6A79EC" w14:textId="63BED18A" w:rsidR="004242AB" w:rsidRPr="00433857" w:rsidRDefault="004242AB" w:rsidP="004242AB">
      <w:pPr>
        <w:widowControl/>
        <w:overflowPunct w:val="0"/>
        <w:rPr>
          <w:rFonts w:cs="Arial"/>
          <w:lang w:val="es-ES"/>
        </w:rPr>
      </w:pPr>
    </w:p>
    <w:p w14:paraId="2A798229" w14:textId="34C2ACC3" w:rsidR="004242AB" w:rsidRPr="00433857" w:rsidRDefault="004242AB" w:rsidP="004242AB">
      <w:pPr>
        <w:widowControl/>
        <w:overflowPunct w:val="0"/>
        <w:rPr>
          <w:rFonts w:cs="Arial"/>
          <w:lang w:val="es-ES"/>
        </w:rPr>
      </w:pPr>
      <w:r w:rsidRPr="00433857">
        <w:rPr>
          <w:rFonts w:cs="Arial"/>
          <w:lang w:val="es-ES"/>
        </w:rPr>
        <w:t>Los incumplimientos relativos al plazo de ejecución se regirán por lo dispuesto en la cláusula 16.4.</w:t>
      </w:r>
    </w:p>
    <w:p w14:paraId="63788BC0" w14:textId="77777777" w:rsidR="0038763A" w:rsidRPr="00433857" w:rsidRDefault="0038763A" w:rsidP="00AD1562">
      <w:pPr>
        <w:pStyle w:val="Default"/>
        <w:rPr>
          <w:b/>
          <w:bCs/>
          <w:sz w:val="22"/>
          <w:szCs w:val="20"/>
        </w:rPr>
      </w:pPr>
    </w:p>
    <w:p w14:paraId="229642B5" w14:textId="77777777" w:rsidR="009279AF" w:rsidRPr="00433857" w:rsidRDefault="009279AF" w:rsidP="00AD1562">
      <w:pPr>
        <w:pStyle w:val="Default"/>
        <w:rPr>
          <w:b/>
          <w:bCs/>
          <w:sz w:val="22"/>
          <w:szCs w:val="20"/>
        </w:rPr>
      </w:pPr>
    </w:p>
    <w:p w14:paraId="7989DA30" w14:textId="77777777" w:rsidR="00AD1562" w:rsidRPr="00433857" w:rsidRDefault="00AD1562" w:rsidP="003637F7">
      <w:pPr>
        <w:pStyle w:val="Ttulo1"/>
        <w:numPr>
          <w:ilvl w:val="0"/>
          <w:numId w:val="3"/>
        </w:numPr>
        <w:rPr>
          <w:sz w:val="22"/>
          <w:lang w:val="es-ES"/>
        </w:rPr>
      </w:pPr>
      <w:bookmarkStart w:id="33" w:name="_Toc176767183"/>
      <w:r w:rsidRPr="00433857">
        <w:rPr>
          <w:sz w:val="22"/>
          <w:lang w:val="es-ES"/>
        </w:rPr>
        <w:t>FORMA DE PAGO</w:t>
      </w:r>
      <w:bookmarkEnd w:id="33"/>
      <w:r w:rsidRPr="00433857">
        <w:rPr>
          <w:sz w:val="22"/>
          <w:lang w:val="es-ES"/>
        </w:rPr>
        <w:t xml:space="preserve"> </w:t>
      </w:r>
    </w:p>
    <w:p w14:paraId="38846BBC" w14:textId="77777777" w:rsidR="00AD1562" w:rsidRPr="00433857" w:rsidRDefault="00AD1562" w:rsidP="00AD1562">
      <w:pPr>
        <w:widowControl/>
        <w:autoSpaceDE w:val="0"/>
        <w:autoSpaceDN w:val="0"/>
        <w:adjustRightInd w:val="0"/>
        <w:rPr>
          <w:rFonts w:cs="Arial"/>
          <w:b/>
          <w:bCs/>
          <w:color w:val="000000"/>
          <w:lang w:val="es-ES"/>
        </w:rPr>
      </w:pPr>
    </w:p>
    <w:p w14:paraId="4B25CE5B" w14:textId="77777777" w:rsidR="00AD1562" w:rsidRPr="00433857" w:rsidRDefault="00AD1562" w:rsidP="00AD1562">
      <w:pPr>
        <w:widowControl/>
        <w:autoSpaceDE w:val="0"/>
        <w:autoSpaceDN w:val="0"/>
        <w:adjustRightInd w:val="0"/>
        <w:rPr>
          <w:rFonts w:cs="Arial"/>
          <w:color w:val="000000"/>
          <w:lang w:val="es-ES"/>
        </w:rPr>
      </w:pPr>
      <w:r w:rsidRPr="00433857">
        <w:rPr>
          <w:rFonts w:cs="Arial"/>
          <w:color w:val="000000"/>
          <w:lang w:val="es-ES"/>
        </w:rPr>
        <w:t>La empresa contratista tendrá derecho al abono de la prestación realizada en los términos establecidos en la LFCP y en el contrato con arreglo al precio convenido.</w:t>
      </w:r>
    </w:p>
    <w:p w14:paraId="046A68B5" w14:textId="77777777" w:rsidR="00AD1562" w:rsidRPr="00433857" w:rsidRDefault="00AD1562" w:rsidP="00AD1562">
      <w:pPr>
        <w:widowControl/>
        <w:autoSpaceDE w:val="0"/>
        <w:autoSpaceDN w:val="0"/>
        <w:adjustRightInd w:val="0"/>
        <w:rPr>
          <w:rFonts w:cs="Arial"/>
          <w:color w:val="000000"/>
          <w:lang w:val="es-ES"/>
        </w:rPr>
      </w:pPr>
    </w:p>
    <w:p w14:paraId="013F8D99" w14:textId="77777777" w:rsidR="00AD1562" w:rsidRPr="00433857" w:rsidRDefault="00AD1562" w:rsidP="00AD1562">
      <w:pPr>
        <w:rPr>
          <w:rFonts w:cs="Arial"/>
          <w:color w:val="000000"/>
          <w:lang w:val="es-ES"/>
        </w:rPr>
      </w:pPr>
      <w:r w:rsidRPr="00433857">
        <w:rPr>
          <w:rFonts w:cs="Arial"/>
          <w:color w:val="000000"/>
          <w:lang w:val="es-ES"/>
        </w:rPr>
        <w:t>El abono de los trabajos se realizará en un único pago, tras la realización de la correspondiente certificación de obra.</w:t>
      </w:r>
    </w:p>
    <w:p w14:paraId="7E27CFA4" w14:textId="77777777" w:rsidR="00AD1562" w:rsidRPr="00433857" w:rsidRDefault="00AD1562" w:rsidP="00AD1562">
      <w:pPr>
        <w:widowControl/>
        <w:autoSpaceDE w:val="0"/>
        <w:autoSpaceDN w:val="0"/>
        <w:adjustRightInd w:val="0"/>
        <w:rPr>
          <w:rFonts w:cs="Arial"/>
          <w:color w:val="000000"/>
          <w:lang w:val="es-ES"/>
        </w:rPr>
      </w:pPr>
    </w:p>
    <w:p w14:paraId="5855B519" w14:textId="77777777" w:rsidR="00AD1562" w:rsidRPr="00433857" w:rsidRDefault="00AD1562" w:rsidP="00AD1562">
      <w:pPr>
        <w:rPr>
          <w:rFonts w:cs="Arial"/>
          <w:color w:val="000000"/>
          <w:lang w:val="es-ES"/>
        </w:rPr>
      </w:pPr>
      <w:r w:rsidRPr="00433857">
        <w:rPr>
          <w:rFonts w:cs="Arial"/>
          <w:color w:val="000000"/>
          <w:lang w:val="es-ES"/>
        </w:rPr>
        <w:t>Para la expedición de la certificación, la dirección de obra elaborará una relación valorada que se elevará a la unidad gestora del contrato y simultáneamente remitirá un ejemplar de la misma al contratista para que manifieste su conformidad o reparos en el plazo de quince días naturales desde la recepción de dicho documento.</w:t>
      </w:r>
    </w:p>
    <w:p w14:paraId="6B116276" w14:textId="77777777" w:rsidR="00AD1562" w:rsidRPr="00433857" w:rsidRDefault="00AD1562" w:rsidP="00AD1562">
      <w:pPr>
        <w:rPr>
          <w:rFonts w:cs="Arial"/>
          <w:color w:val="000000"/>
          <w:lang w:val="es-ES"/>
        </w:rPr>
      </w:pPr>
    </w:p>
    <w:p w14:paraId="14FB35AB" w14:textId="77777777" w:rsidR="00AD1562" w:rsidRPr="00433857" w:rsidRDefault="00AD1562" w:rsidP="00AD1562">
      <w:pPr>
        <w:rPr>
          <w:rFonts w:cs="Arial"/>
          <w:color w:val="000000"/>
          <w:lang w:val="es-ES"/>
        </w:rPr>
      </w:pPr>
      <w:r w:rsidRPr="00433857">
        <w:rPr>
          <w:rFonts w:cs="Arial"/>
          <w:color w:val="000000"/>
          <w:lang w:val="es-ES"/>
        </w:rPr>
        <w:t>Transcurrido este plazo sin formular alegaciones por parte del contratista se considerará otorgada la conformidad a la relación valorada. En caso contrario y de aceptarse en todo o parte las alegaciones del contratista, éstas se tendrán en cuenta en la liquidación del contrato.</w:t>
      </w:r>
    </w:p>
    <w:p w14:paraId="04468AB6" w14:textId="77777777" w:rsidR="00AD1562" w:rsidRPr="00433857" w:rsidRDefault="00AD1562" w:rsidP="00AD1562">
      <w:pPr>
        <w:rPr>
          <w:rFonts w:cs="Arial"/>
          <w:color w:val="000000"/>
          <w:lang w:val="es-ES"/>
        </w:rPr>
      </w:pPr>
    </w:p>
    <w:p w14:paraId="21441454" w14:textId="77777777" w:rsidR="00AD1562" w:rsidRPr="00433857" w:rsidRDefault="00AD1562" w:rsidP="00AD1562">
      <w:pPr>
        <w:rPr>
          <w:rFonts w:cs="Arial"/>
          <w:color w:val="000000"/>
          <w:lang w:val="es-ES"/>
        </w:rPr>
      </w:pPr>
      <w:r w:rsidRPr="00433857">
        <w:rPr>
          <w:rFonts w:cs="Arial"/>
          <w:color w:val="000000"/>
          <w:lang w:val="es-ES"/>
        </w:rPr>
        <w:t>Una vez realizada la certificación de obra, el contratista deberá remitir a la unidad gestora la correspondiente factura, que deberá ajustarse a lo dispuesto en el Decreto Foral 23/2013, de 10 de abril, por el que se aprueba el Reglamento por el que se regulan las obligaciones de facturación.</w:t>
      </w:r>
    </w:p>
    <w:p w14:paraId="4BCC946F" w14:textId="77777777" w:rsidR="00AD1562" w:rsidRPr="00433857" w:rsidRDefault="00AD1562" w:rsidP="00AD1562">
      <w:pPr>
        <w:widowControl/>
        <w:autoSpaceDE w:val="0"/>
        <w:autoSpaceDN w:val="0"/>
        <w:adjustRightInd w:val="0"/>
        <w:rPr>
          <w:rFonts w:cs="Arial"/>
          <w:color w:val="000000"/>
          <w:lang w:val="es-ES"/>
        </w:rPr>
      </w:pPr>
    </w:p>
    <w:p w14:paraId="02674FD4" w14:textId="77777777" w:rsidR="00AD1562" w:rsidRPr="00433857" w:rsidRDefault="00AD1562" w:rsidP="00AD1562">
      <w:pPr>
        <w:widowControl/>
        <w:autoSpaceDE w:val="0"/>
        <w:autoSpaceDN w:val="0"/>
        <w:adjustRightInd w:val="0"/>
        <w:rPr>
          <w:rFonts w:cs="Arial"/>
          <w:color w:val="000000"/>
          <w:lang w:val="es-ES"/>
        </w:rPr>
      </w:pPr>
      <w:r w:rsidRPr="00433857">
        <w:rPr>
          <w:rFonts w:cs="Arial"/>
          <w:color w:val="000000"/>
          <w:lang w:val="es-ES"/>
        </w:rPr>
        <w:t xml:space="preserve">El órgano de contratación abonará el precio del contrato en el plazo de 30 días naturales desde la recepción en su registro de la correspondiente factura o documento equivalente que acredite la realización total o parcial del contrato. En el caso de los contratos de obras este plazo se computará desde la expedición de las certificaciones de obra. </w:t>
      </w:r>
    </w:p>
    <w:p w14:paraId="506E21E6" w14:textId="77777777" w:rsidR="00AD1562" w:rsidRPr="00433857" w:rsidRDefault="00AD1562" w:rsidP="00AD1562">
      <w:pPr>
        <w:widowControl/>
        <w:autoSpaceDE w:val="0"/>
        <w:autoSpaceDN w:val="0"/>
        <w:adjustRightInd w:val="0"/>
        <w:rPr>
          <w:rFonts w:cs="Arial"/>
          <w:color w:val="000000"/>
          <w:lang w:val="es-ES"/>
        </w:rPr>
      </w:pPr>
    </w:p>
    <w:p w14:paraId="2C176301" w14:textId="77777777" w:rsidR="00AD1562" w:rsidRPr="00433857" w:rsidRDefault="00AD1562" w:rsidP="00AD1562">
      <w:pPr>
        <w:widowControl/>
        <w:autoSpaceDE w:val="0"/>
        <w:autoSpaceDN w:val="0"/>
        <w:adjustRightInd w:val="0"/>
        <w:rPr>
          <w:rFonts w:cs="Arial"/>
          <w:color w:val="000000"/>
          <w:lang w:val="es-ES"/>
        </w:rPr>
      </w:pPr>
      <w:r w:rsidRPr="00433857">
        <w:rPr>
          <w:rFonts w:cs="Arial"/>
          <w:color w:val="000000"/>
          <w:lang w:val="es-ES"/>
        </w:rPr>
        <w:t>El medio de pago será mediante transferencia.</w:t>
      </w:r>
    </w:p>
    <w:p w14:paraId="183DDDCE" w14:textId="77777777" w:rsidR="00AD1562" w:rsidRPr="00433857" w:rsidRDefault="00AD1562" w:rsidP="008C5321">
      <w:pPr>
        <w:widowControl/>
        <w:tabs>
          <w:tab w:val="num" w:pos="1080"/>
        </w:tabs>
        <w:overflowPunct w:val="0"/>
        <w:rPr>
          <w:rFonts w:cs="Arial"/>
          <w:lang w:val="es-ES"/>
        </w:rPr>
      </w:pPr>
    </w:p>
    <w:p w14:paraId="1872E368" w14:textId="77777777" w:rsidR="009279AF" w:rsidRPr="00433857" w:rsidRDefault="009279AF" w:rsidP="008C5321">
      <w:pPr>
        <w:widowControl/>
        <w:tabs>
          <w:tab w:val="num" w:pos="1080"/>
        </w:tabs>
        <w:overflowPunct w:val="0"/>
        <w:rPr>
          <w:rFonts w:cs="Arial"/>
          <w:lang w:val="es-ES"/>
        </w:rPr>
      </w:pPr>
    </w:p>
    <w:p w14:paraId="0A8ACFC5" w14:textId="77777777" w:rsidR="00AD1562" w:rsidRPr="00433857" w:rsidRDefault="00AD1562" w:rsidP="003637F7">
      <w:pPr>
        <w:pStyle w:val="Prrafodelista"/>
        <w:widowControl/>
        <w:numPr>
          <w:ilvl w:val="0"/>
          <w:numId w:val="3"/>
        </w:numPr>
        <w:tabs>
          <w:tab w:val="num" w:pos="1080"/>
        </w:tabs>
        <w:overflowPunct w:val="0"/>
        <w:rPr>
          <w:rFonts w:cs="Arial"/>
          <w:b/>
          <w:lang w:val="es-ES"/>
        </w:rPr>
      </w:pPr>
      <w:r w:rsidRPr="00433857">
        <w:rPr>
          <w:rFonts w:cs="Arial"/>
          <w:b/>
          <w:lang w:val="es-ES"/>
        </w:rPr>
        <w:t>REVISIÓN DE PRECIOS</w:t>
      </w:r>
    </w:p>
    <w:p w14:paraId="0A517AE2" w14:textId="77777777" w:rsidR="00AD1562" w:rsidRPr="00433857" w:rsidRDefault="00AD1562" w:rsidP="008C5321">
      <w:pPr>
        <w:widowControl/>
        <w:tabs>
          <w:tab w:val="num" w:pos="1080"/>
        </w:tabs>
        <w:overflowPunct w:val="0"/>
        <w:rPr>
          <w:rFonts w:cs="Arial"/>
          <w:lang w:val="es-ES"/>
        </w:rPr>
      </w:pPr>
    </w:p>
    <w:p w14:paraId="72E3DA0F" w14:textId="77777777" w:rsidR="00AD1562" w:rsidRPr="00433857" w:rsidRDefault="00AD1562" w:rsidP="00AD1562">
      <w:pPr>
        <w:widowControl/>
        <w:autoSpaceDE w:val="0"/>
        <w:autoSpaceDN w:val="0"/>
        <w:adjustRightInd w:val="0"/>
        <w:rPr>
          <w:rFonts w:cs="Arial"/>
          <w:color w:val="000000"/>
          <w:lang w:val="es-ES"/>
        </w:rPr>
      </w:pPr>
      <w:r w:rsidRPr="00433857">
        <w:rPr>
          <w:rFonts w:cs="Arial"/>
          <w:color w:val="000000"/>
          <w:lang w:val="es-ES"/>
        </w:rPr>
        <w:t xml:space="preserve">Según lo establecido en el artículo 109 LFCP, no procede revisión de precios al ser un contrato de obra inferior a dos años. </w:t>
      </w:r>
    </w:p>
    <w:p w14:paraId="2A3166DD" w14:textId="77777777" w:rsidR="00AD1562" w:rsidRPr="00433857" w:rsidRDefault="00AD1562" w:rsidP="008C5321">
      <w:pPr>
        <w:widowControl/>
        <w:tabs>
          <w:tab w:val="num" w:pos="1080"/>
        </w:tabs>
        <w:overflowPunct w:val="0"/>
        <w:rPr>
          <w:rFonts w:cs="Arial"/>
          <w:lang w:val="es-ES"/>
        </w:rPr>
      </w:pPr>
    </w:p>
    <w:p w14:paraId="4443F80A" w14:textId="77777777" w:rsidR="009279AF" w:rsidRPr="00433857" w:rsidRDefault="009279AF" w:rsidP="008C5321">
      <w:pPr>
        <w:widowControl/>
        <w:tabs>
          <w:tab w:val="num" w:pos="1080"/>
        </w:tabs>
        <w:overflowPunct w:val="0"/>
        <w:rPr>
          <w:rFonts w:cs="Arial"/>
          <w:lang w:val="es-ES"/>
        </w:rPr>
      </w:pPr>
    </w:p>
    <w:p w14:paraId="7E8F639B" w14:textId="77777777" w:rsidR="006874E1" w:rsidRPr="00433857" w:rsidRDefault="0038763A" w:rsidP="003637F7">
      <w:pPr>
        <w:pStyle w:val="Prrafodelista"/>
        <w:numPr>
          <w:ilvl w:val="0"/>
          <w:numId w:val="3"/>
        </w:numPr>
        <w:rPr>
          <w:b/>
          <w:lang w:val="es-ES"/>
        </w:rPr>
      </w:pPr>
      <w:r w:rsidRPr="00433857">
        <w:rPr>
          <w:b/>
          <w:lang w:val="es-ES"/>
        </w:rPr>
        <w:t>CUMPLIMIENTO DEL CONTRATO</w:t>
      </w:r>
    </w:p>
    <w:p w14:paraId="5DED388D" w14:textId="77777777" w:rsidR="0038763A" w:rsidRPr="00433857" w:rsidRDefault="0038763A" w:rsidP="0038763A">
      <w:pPr>
        <w:rPr>
          <w:b/>
          <w:lang w:val="es-ES"/>
        </w:rPr>
      </w:pPr>
    </w:p>
    <w:p w14:paraId="709F742D" w14:textId="77777777" w:rsidR="0038763A" w:rsidRPr="00433857" w:rsidRDefault="0038763A" w:rsidP="0038763A">
      <w:pPr>
        <w:widowControl/>
        <w:autoSpaceDE w:val="0"/>
        <w:autoSpaceDN w:val="0"/>
        <w:adjustRightInd w:val="0"/>
        <w:rPr>
          <w:rFonts w:cs="Arial"/>
          <w:color w:val="000000"/>
          <w:lang w:val="es-ES"/>
        </w:rPr>
      </w:pPr>
      <w:r w:rsidRPr="00433857">
        <w:rPr>
          <w:rFonts w:cs="Arial"/>
          <w:color w:val="000000"/>
          <w:lang w:val="es-ES"/>
        </w:rPr>
        <w:t xml:space="preserve">El contrato se entenderá cumplido por la contratista cuando ésta haya realizado a satisfacción de la unidad gestora la totalidad de su objeto de acuerdo con lo pactado en el contrato. Para la constatación del cumplimiento la unidad gestora realizará un acto formal y positivo de recepción o conformidad en el plazo máximo de quince días naturales desde la realización del objeto del contrato. </w:t>
      </w:r>
    </w:p>
    <w:p w14:paraId="3038E553" w14:textId="77777777" w:rsidR="0038763A" w:rsidRDefault="0038763A" w:rsidP="0038763A">
      <w:pPr>
        <w:rPr>
          <w:lang w:val="es-ES"/>
        </w:rPr>
      </w:pPr>
    </w:p>
    <w:p w14:paraId="11C2681D" w14:textId="77777777" w:rsidR="009279AF" w:rsidRPr="0038763A" w:rsidRDefault="009279AF" w:rsidP="0038763A">
      <w:pPr>
        <w:rPr>
          <w:lang w:val="es-ES"/>
        </w:rPr>
      </w:pPr>
    </w:p>
    <w:p w14:paraId="6A20D488" w14:textId="77777777" w:rsidR="0038763A" w:rsidRPr="00433857" w:rsidRDefault="0038763A" w:rsidP="003637F7">
      <w:pPr>
        <w:pStyle w:val="Ttulo1"/>
        <w:numPr>
          <w:ilvl w:val="0"/>
          <w:numId w:val="3"/>
        </w:numPr>
        <w:rPr>
          <w:sz w:val="22"/>
          <w:lang w:val="es-ES"/>
        </w:rPr>
      </w:pPr>
      <w:bookmarkStart w:id="34" w:name="_Toc176767184"/>
      <w:r w:rsidRPr="00433857">
        <w:rPr>
          <w:sz w:val="22"/>
          <w:lang w:val="es-ES"/>
        </w:rPr>
        <w:t>MODIFICACIÓN DEL CONTRATO</w:t>
      </w:r>
      <w:bookmarkEnd w:id="34"/>
    </w:p>
    <w:p w14:paraId="088667DC" w14:textId="77777777" w:rsidR="0038763A" w:rsidRPr="00433857" w:rsidRDefault="0038763A" w:rsidP="0038763A">
      <w:pPr>
        <w:pStyle w:val="Ttulo1"/>
        <w:ind w:left="142"/>
        <w:rPr>
          <w:sz w:val="22"/>
          <w:lang w:val="es-ES"/>
        </w:rPr>
      </w:pPr>
    </w:p>
    <w:p w14:paraId="274B1F77" w14:textId="5E5E8B25" w:rsidR="0038763A" w:rsidRPr="00433857" w:rsidRDefault="0038763A" w:rsidP="0038763A">
      <w:pPr>
        <w:rPr>
          <w:rFonts w:cs="Arial"/>
          <w:color w:val="000000"/>
          <w:lang w:val="es-ES"/>
        </w:rPr>
      </w:pPr>
      <w:r w:rsidRPr="00433857">
        <w:rPr>
          <w:rFonts w:cs="Arial"/>
          <w:color w:val="000000"/>
          <w:lang w:val="es-ES"/>
        </w:rPr>
        <w:t xml:space="preserve">Según lo establecido en el artículo 114 de la Ley Foral 2/2018. Los contratos públicos solo podrán modificarse por motivos de interés público, sin afectar a su contenido sustancial, introduciendo las variaciones estrictamente indispensables para responder a la causa objetiva que las haga necesarias. </w:t>
      </w:r>
    </w:p>
    <w:p w14:paraId="11484421" w14:textId="72D6B11B" w:rsidR="0038763A" w:rsidRPr="00433857" w:rsidRDefault="0038763A" w:rsidP="00C64B9A">
      <w:pPr>
        <w:rPr>
          <w:rFonts w:cs="Arial"/>
          <w:color w:val="000000"/>
          <w:lang w:val="es-ES"/>
        </w:rPr>
      </w:pPr>
    </w:p>
    <w:p w14:paraId="1C6A6DB2" w14:textId="77777777" w:rsidR="0038763A" w:rsidRPr="00433857" w:rsidRDefault="0038763A" w:rsidP="0038763A">
      <w:pPr>
        <w:rPr>
          <w:rFonts w:cs="Arial"/>
          <w:color w:val="000000"/>
          <w:lang w:val="es-ES"/>
        </w:rPr>
      </w:pPr>
      <w:r w:rsidRPr="00433857">
        <w:rPr>
          <w:rFonts w:cs="Arial"/>
          <w:color w:val="000000"/>
          <w:lang w:val="es-ES"/>
        </w:rPr>
        <w:t>El importe acumulado de todas las modificaciones no podrá exceder en ningún caso del 50% del importe de adjudicación del contrato.</w:t>
      </w:r>
    </w:p>
    <w:p w14:paraId="39FF18FC" w14:textId="77777777" w:rsidR="0038763A" w:rsidRPr="00433857" w:rsidRDefault="0038763A" w:rsidP="0038763A">
      <w:pPr>
        <w:pStyle w:val="Ttulo1"/>
        <w:rPr>
          <w:sz w:val="22"/>
          <w:lang w:val="es-ES"/>
        </w:rPr>
      </w:pPr>
    </w:p>
    <w:p w14:paraId="0A6E54CA" w14:textId="77777777" w:rsidR="009279AF" w:rsidRPr="009279AF" w:rsidRDefault="009279AF" w:rsidP="009279AF">
      <w:pPr>
        <w:rPr>
          <w:lang w:val="es-ES"/>
        </w:rPr>
      </w:pPr>
    </w:p>
    <w:p w14:paraId="45B789AC" w14:textId="77777777" w:rsidR="0038763A" w:rsidRPr="00433857" w:rsidRDefault="0038763A" w:rsidP="003637F7">
      <w:pPr>
        <w:pStyle w:val="Ttulo1"/>
        <w:numPr>
          <w:ilvl w:val="0"/>
          <w:numId w:val="3"/>
        </w:numPr>
        <w:rPr>
          <w:sz w:val="22"/>
          <w:lang w:val="es-ES"/>
        </w:rPr>
      </w:pPr>
      <w:bookmarkStart w:id="35" w:name="_Toc176767185"/>
      <w:r w:rsidRPr="00433857">
        <w:rPr>
          <w:sz w:val="22"/>
          <w:lang w:val="es-ES"/>
        </w:rPr>
        <w:t>SUSPENSIÓN DEL CONTRATO</w:t>
      </w:r>
      <w:bookmarkEnd w:id="35"/>
    </w:p>
    <w:p w14:paraId="2D295F7B" w14:textId="77777777" w:rsidR="0038763A" w:rsidRPr="00433857" w:rsidRDefault="0038763A" w:rsidP="0038763A">
      <w:pPr>
        <w:pStyle w:val="Ttulo1"/>
        <w:ind w:left="142"/>
        <w:rPr>
          <w:sz w:val="22"/>
          <w:lang w:val="es-ES"/>
        </w:rPr>
      </w:pPr>
    </w:p>
    <w:p w14:paraId="2740BCEA" w14:textId="77777777" w:rsidR="0038763A" w:rsidRPr="00433857" w:rsidRDefault="0038763A" w:rsidP="0038763A">
      <w:pPr>
        <w:rPr>
          <w:rFonts w:cs="Arial"/>
          <w:color w:val="000000"/>
          <w:lang w:val="es-ES"/>
        </w:rPr>
      </w:pPr>
      <w:r w:rsidRPr="00433857">
        <w:rPr>
          <w:rFonts w:cs="Arial"/>
          <w:color w:val="000000"/>
          <w:lang w:val="es-ES"/>
        </w:rPr>
        <w:t xml:space="preserve">Si el órgano de contratación acordase la suspensión del contrato por motivos de interés público o ésta tuviese lugar por demora en el pago por plazo superior a cuatro meses, se levantará un acta que será firmada por un técnico de la unidad gestora y por el contratista en la que se consignarán las circunstancias que la han motivado y la situación de hecho que se deriva de ello. </w:t>
      </w:r>
    </w:p>
    <w:p w14:paraId="799C1E91" w14:textId="77777777" w:rsidR="0038763A" w:rsidRPr="00433857" w:rsidRDefault="0038763A" w:rsidP="0038763A">
      <w:pPr>
        <w:rPr>
          <w:rFonts w:cs="Arial"/>
          <w:color w:val="000000"/>
          <w:lang w:val="es-ES"/>
        </w:rPr>
      </w:pPr>
    </w:p>
    <w:p w14:paraId="754D9E67" w14:textId="77777777" w:rsidR="0038763A" w:rsidRPr="00433857" w:rsidRDefault="0038763A" w:rsidP="0038763A">
      <w:pPr>
        <w:rPr>
          <w:rFonts w:cs="Arial"/>
          <w:color w:val="000000"/>
          <w:lang w:val="es-ES"/>
        </w:rPr>
      </w:pPr>
      <w:r w:rsidRPr="00433857">
        <w:rPr>
          <w:rFonts w:cs="Arial"/>
          <w:color w:val="000000"/>
          <w:lang w:val="es-ES"/>
        </w:rPr>
        <w:t>Al tratarse de un contrato de obras, el acta también será suscrita por el director/a de la obra e incluirá como anexo, una relación de la parte o partes suspendidas, la medición de la obra ejecutada y los materiales acopiados a pie de obra utilizables exclusivamente en las mismas. El anexo deberá adjuntarse en el plazo de diez días hábiles o excepcionalmente si su elaboración fuese especialmente compleja en el plazo máximo de un mes.</w:t>
      </w:r>
    </w:p>
    <w:p w14:paraId="3DC2CDD4" w14:textId="77777777" w:rsidR="0038763A" w:rsidRPr="00433857" w:rsidRDefault="0038763A" w:rsidP="0038763A">
      <w:pPr>
        <w:ind w:firstLine="709"/>
        <w:rPr>
          <w:rFonts w:cs="Arial"/>
          <w:color w:val="000000"/>
          <w:lang w:val="es-ES"/>
        </w:rPr>
      </w:pPr>
    </w:p>
    <w:p w14:paraId="755F13F5" w14:textId="77777777" w:rsidR="0038763A" w:rsidRPr="00433857" w:rsidRDefault="0038763A" w:rsidP="0038763A">
      <w:pPr>
        <w:rPr>
          <w:rFonts w:cs="Arial"/>
          <w:color w:val="000000"/>
          <w:lang w:val="es-ES"/>
        </w:rPr>
      </w:pPr>
      <w:r w:rsidRPr="00433857">
        <w:rPr>
          <w:rFonts w:cs="Arial"/>
          <w:color w:val="000000"/>
          <w:lang w:val="es-ES"/>
        </w:rPr>
        <w:t>Acordada la suspensión la Administración abonará a la contratista los daños y perjuicios efectivamente sufridos por este.</w:t>
      </w:r>
    </w:p>
    <w:p w14:paraId="5B8D84F4" w14:textId="77777777" w:rsidR="0038763A" w:rsidRPr="00433857" w:rsidRDefault="0038763A" w:rsidP="0038763A">
      <w:pPr>
        <w:pStyle w:val="Ttulo1"/>
        <w:rPr>
          <w:sz w:val="22"/>
          <w:lang w:val="es-ES"/>
        </w:rPr>
      </w:pPr>
    </w:p>
    <w:p w14:paraId="5F3274A8" w14:textId="77777777" w:rsidR="009279AF" w:rsidRPr="009279AF" w:rsidRDefault="009279AF" w:rsidP="009279AF">
      <w:pPr>
        <w:rPr>
          <w:lang w:val="es-ES"/>
        </w:rPr>
      </w:pPr>
    </w:p>
    <w:p w14:paraId="2DB24014" w14:textId="77777777" w:rsidR="0038763A" w:rsidRPr="00433857" w:rsidRDefault="0038763A" w:rsidP="003637F7">
      <w:pPr>
        <w:pStyle w:val="Ttulo1"/>
        <w:numPr>
          <w:ilvl w:val="0"/>
          <w:numId w:val="3"/>
        </w:numPr>
        <w:rPr>
          <w:sz w:val="22"/>
          <w:lang w:val="es-ES"/>
        </w:rPr>
      </w:pPr>
      <w:bookmarkStart w:id="36" w:name="_Toc176767186"/>
      <w:r w:rsidRPr="00433857">
        <w:rPr>
          <w:sz w:val="22"/>
          <w:lang w:val="es-ES"/>
        </w:rPr>
        <w:t>SUBCONTRATACIÓN Y CESIÓN DEL CONTRATO</w:t>
      </w:r>
      <w:bookmarkEnd w:id="36"/>
    </w:p>
    <w:p w14:paraId="2A50FA16" w14:textId="77777777" w:rsidR="0038763A" w:rsidRDefault="0038763A" w:rsidP="0038763A">
      <w:pPr>
        <w:rPr>
          <w:lang w:val="es-ES"/>
        </w:rPr>
      </w:pPr>
    </w:p>
    <w:p w14:paraId="3FE2BD2A" w14:textId="77777777" w:rsidR="00D9586A" w:rsidRDefault="00D9586A" w:rsidP="00D9586A">
      <w:pPr>
        <w:rPr>
          <w:rFonts w:cs="Arial"/>
          <w:bCs/>
          <w:color w:val="000000"/>
          <w:szCs w:val="22"/>
        </w:rPr>
      </w:pPr>
      <w:r w:rsidRPr="00433857">
        <w:rPr>
          <w:rFonts w:cs="Arial"/>
          <w:color w:val="000000"/>
          <w:lang w:val="es-ES"/>
        </w:rPr>
        <w:t>Se estará en lo dispuesto en los Artículos 107 y 108 de la Ley Foral 2/2018</w:t>
      </w:r>
      <w:r>
        <w:rPr>
          <w:rFonts w:cs="Arial"/>
          <w:bCs/>
          <w:color w:val="000000"/>
          <w:szCs w:val="22"/>
        </w:rPr>
        <w:t>.</w:t>
      </w:r>
    </w:p>
    <w:p w14:paraId="5D1DC2D3" w14:textId="103F089C" w:rsidR="009279AF" w:rsidRPr="00433857" w:rsidRDefault="009279AF" w:rsidP="0038763A">
      <w:pPr>
        <w:rPr>
          <w:b/>
          <w:lang w:val="es-ES"/>
        </w:rPr>
      </w:pPr>
    </w:p>
    <w:p w14:paraId="5D39F853" w14:textId="77777777" w:rsidR="004242AB" w:rsidRPr="00433857" w:rsidRDefault="004242AB" w:rsidP="0038763A">
      <w:pPr>
        <w:rPr>
          <w:b/>
          <w:lang w:val="es-ES"/>
        </w:rPr>
      </w:pPr>
    </w:p>
    <w:p w14:paraId="59C7F902" w14:textId="77777777" w:rsidR="0038763A" w:rsidRPr="00433857" w:rsidRDefault="0038763A" w:rsidP="003637F7">
      <w:pPr>
        <w:pStyle w:val="Prrafodelista"/>
        <w:numPr>
          <w:ilvl w:val="0"/>
          <w:numId w:val="3"/>
        </w:numPr>
        <w:rPr>
          <w:b/>
          <w:lang w:val="es-ES"/>
        </w:rPr>
      </w:pPr>
      <w:r w:rsidRPr="00433857">
        <w:rPr>
          <w:b/>
          <w:lang w:val="es-ES"/>
        </w:rPr>
        <w:t>CAUSAS DE RESOLUCIÓN</w:t>
      </w:r>
    </w:p>
    <w:p w14:paraId="67A8B231" w14:textId="77777777" w:rsidR="0038763A" w:rsidRPr="00433857" w:rsidRDefault="0038763A" w:rsidP="0038763A">
      <w:pPr>
        <w:rPr>
          <w:b/>
          <w:lang w:val="es-ES"/>
        </w:rPr>
      </w:pPr>
    </w:p>
    <w:p w14:paraId="4DC8F44A" w14:textId="77777777" w:rsidR="001D5032" w:rsidRPr="00433857" w:rsidRDefault="001D5032" w:rsidP="001D5032">
      <w:pPr>
        <w:overflowPunct w:val="0"/>
        <w:rPr>
          <w:rFonts w:cs="Arial"/>
          <w:color w:val="000000"/>
          <w:lang w:val="es-ES"/>
        </w:rPr>
      </w:pPr>
      <w:r w:rsidRPr="00433857">
        <w:rPr>
          <w:rFonts w:cs="Arial"/>
          <w:color w:val="000000"/>
          <w:lang w:val="es-ES"/>
        </w:rPr>
        <w:t>Son causas de resolución del contrato, previa audiencia de la contratista y de las demás personas interesadas, con el preceptivo informe jurídico previo, las previstas en los artículos 160 y 175 de la LFCP, produciendo la resolución, en su caso, los efectos previstos en el artículo 161 de dicha Ley Foral para las citadas causas.</w:t>
      </w:r>
    </w:p>
    <w:p w14:paraId="3150A9B4" w14:textId="77777777" w:rsidR="001D5032" w:rsidRPr="00433857" w:rsidRDefault="001D5032" w:rsidP="001D5032">
      <w:pPr>
        <w:overflowPunct w:val="0"/>
        <w:rPr>
          <w:rFonts w:cs="Arial"/>
          <w:color w:val="000000"/>
          <w:lang w:val="es-ES"/>
        </w:rPr>
      </w:pPr>
    </w:p>
    <w:p w14:paraId="7E8B2AAA" w14:textId="77777777" w:rsidR="009279AF" w:rsidRPr="00433857" w:rsidRDefault="009279AF" w:rsidP="001D5032">
      <w:pPr>
        <w:overflowPunct w:val="0"/>
        <w:rPr>
          <w:rFonts w:cs="Arial"/>
          <w:color w:val="000000"/>
          <w:lang w:val="es-ES"/>
        </w:rPr>
      </w:pPr>
    </w:p>
    <w:p w14:paraId="3BF0B884" w14:textId="77777777" w:rsidR="001D5032" w:rsidRPr="00433857" w:rsidRDefault="001D5032" w:rsidP="003637F7">
      <w:pPr>
        <w:pStyle w:val="Prrafodelista"/>
        <w:numPr>
          <w:ilvl w:val="0"/>
          <w:numId w:val="3"/>
        </w:numPr>
        <w:rPr>
          <w:b/>
          <w:lang w:val="es-ES"/>
        </w:rPr>
      </w:pPr>
      <w:r w:rsidRPr="00433857">
        <w:rPr>
          <w:b/>
          <w:lang w:val="es-ES"/>
        </w:rPr>
        <w:t>RECEPCIÓN DE LAS OBRAS Y PLAZO DE GARANTÍA</w:t>
      </w:r>
    </w:p>
    <w:p w14:paraId="1CE36411" w14:textId="77777777" w:rsidR="001D5032" w:rsidRPr="00433857" w:rsidRDefault="001D5032" w:rsidP="001D5032">
      <w:pPr>
        <w:overflowPunct w:val="0"/>
        <w:rPr>
          <w:rFonts w:cs="Arial"/>
          <w:color w:val="000000"/>
          <w:lang w:val="es-ES"/>
        </w:rPr>
      </w:pPr>
    </w:p>
    <w:p w14:paraId="082B5FC3" w14:textId="77777777" w:rsidR="00073D92" w:rsidRPr="00433857" w:rsidRDefault="00073D92" w:rsidP="00073D92">
      <w:pPr>
        <w:overflowPunct w:val="0"/>
        <w:rPr>
          <w:rFonts w:cs="Arial"/>
          <w:color w:val="000000"/>
          <w:lang w:val="es-ES"/>
        </w:rPr>
      </w:pPr>
      <w:r w:rsidRPr="00433857">
        <w:rPr>
          <w:rFonts w:cs="Arial"/>
          <w:color w:val="000000"/>
          <w:lang w:val="es-ES"/>
        </w:rPr>
        <w:t>Concluida la ejecución de las obras se celebrará, en el plazo de 15 días, un acto formal de recepción de las obras, conforme a lo establecido en el artículo 172 LFCP.</w:t>
      </w:r>
    </w:p>
    <w:p w14:paraId="03056A26" w14:textId="77777777" w:rsidR="00073D92" w:rsidRPr="00433857" w:rsidRDefault="00073D92" w:rsidP="00073D92">
      <w:pPr>
        <w:overflowPunct w:val="0"/>
        <w:rPr>
          <w:rFonts w:cs="Arial"/>
          <w:color w:val="000000"/>
          <w:lang w:val="es-ES"/>
        </w:rPr>
      </w:pPr>
    </w:p>
    <w:p w14:paraId="01C5F106" w14:textId="77777777" w:rsidR="00073D92" w:rsidRPr="00433857" w:rsidRDefault="00073D92" w:rsidP="00073D92">
      <w:pPr>
        <w:overflowPunct w:val="0"/>
        <w:rPr>
          <w:rFonts w:cs="Arial"/>
          <w:color w:val="000000"/>
          <w:lang w:val="es-ES"/>
        </w:rPr>
      </w:pPr>
      <w:r w:rsidRPr="00433857">
        <w:rPr>
          <w:rFonts w:cs="Arial"/>
          <w:color w:val="000000"/>
          <w:lang w:val="es-ES"/>
        </w:rPr>
        <w:t>En el plazo de dos meses a contar desde la fecha del acta de recepción, deberá acordarse y ser notificada al contratista la certificación final correspondiente y abonársele el saldo resultante, en su caso.</w:t>
      </w:r>
    </w:p>
    <w:p w14:paraId="21BC3605" w14:textId="77777777" w:rsidR="00073D92" w:rsidRPr="00433857" w:rsidRDefault="00073D92" w:rsidP="00073D92">
      <w:pPr>
        <w:overflowPunct w:val="0"/>
        <w:rPr>
          <w:rFonts w:cs="Arial"/>
          <w:color w:val="000000"/>
          <w:lang w:val="es-ES"/>
        </w:rPr>
      </w:pPr>
    </w:p>
    <w:p w14:paraId="4C712930" w14:textId="77777777" w:rsidR="00073D92" w:rsidRPr="00433857" w:rsidRDefault="00073D92" w:rsidP="00073D92">
      <w:pPr>
        <w:overflowPunct w:val="0"/>
        <w:rPr>
          <w:rFonts w:cs="Arial"/>
          <w:color w:val="000000"/>
          <w:lang w:val="es-ES"/>
        </w:rPr>
      </w:pPr>
      <w:r w:rsidRPr="00433857">
        <w:rPr>
          <w:rFonts w:cs="Arial"/>
          <w:color w:val="000000"/>
          <w:lang w:val="es-ES"/>
        </w:rPr>
        <w:t xml:space="preserve">Si las obras se encuentran correctamente ejecutadas, se reflejará así en el acta, comenzando el plazo de garantía al día siguiente de su formalización. El plazo de garantía será de tres años. </w:t>
      </w:r>
    </w:p>
    <w:p w14:paraId="2C4604A9" w14:textId="77777777" w:rsidR="00073D92" w:rsidRPr="00433857" w:rsidRDefault="00073D92" w:rsidP="00073D92">
      <w:pPr>
        <w:overflowPunct w:val="0"/>
        <w:rPr>
          <w:rFonts w:cs="Arial"/>
          <w:color w:val="000000"/>
          <w:lang w:val="es-ES"/>
        </w:rPr>
      </w:pPr>
    </w:p>
    <w:p w14:paraId="152D824B" w14:textId="0C5DE3BF" w:rsidR="00073D92" w:rsidRPr="00433857" w:rsidRDefault="00073D92" w:rsidP="00073D92">
      <w:pPr>
        <w:widowControl/>
        <w:shd w:val="clear" w:color="auto" w:fill="FFFFFF"/>
        <w:spacing w:after="240"/>
        <w:ind w:right="75"/>
        <w:rPr>
          <w:rFonts w:cs="Arial"/>
          <w:color w:val="000000"/>
          <w:lang w:val="es-ES"/>
        </w:rPr>
      </w:pPr>
      <w:r w:rsidRPr="00433857">
        <w:rPr>
          <w:rFonts w:cs="Arial"/>
          <w:color w:val="000000"/>
          <w:lang w:val="es-ES"/>
        </w:rPr>
        <w:t xml:space="preserve">Atendiendo al artículo 70 de la LFCP, </w:t>
      </w:r>
      <w:r w:rsidR="004242AB" w:rsidRPr="00433857">
        <w:rPr>
          <w:rFonts w:cs="Arial"/>
          <w:color w:val="000000"/>
          <w:lang w:val="es-ES"/>
        </w:rPr>
        <w:t>se exigirá una</w:t>
      </w:r>
      <w:r w:rsidRPr="00433857">
        <w:rPr>
          <w:rFonts w:cs="Arial"/>
          <w:color w:val="000000"/>
          <w:lang w:val="es-ES"/>
        </w:rPr>
        <w:t xml:space="preserve"> garantía </w:t>
      </w:r>
      <w:r w:rsidR="004242AB" w:rsidRPr="00433857">
        <w:rPr>
          <w:rFonts w:cs="Arial"/>
          <w:color w:val="000000"/>
          <w:lang w:val="es-ES"/>
        </w:rPr>
        <w:t>definitiva del</w:t>
      </w:r>
      <w:r w:rsidRPr="00433857">
        <w:rPr>
          <w:rFonts w:cs="Arial"/>
          <w:color w:val="000000"/>
          <w:lang w:val="es-ES"/>
        </w:rPr>
        <w:t xml:space="preserve"> 3% del importe de adjudicación</w:t>
      </w:r>
      <w:r w:rsidR="00F153FD">
        <w:rPr>
          <w:rFonts w:cs="Arial"/>
          <w:color w:val="000000"/>
          <w:lang w:val="es-ES"/>
        </w:rPr>
        <w:t xml:space="preserve"> IVA excluido</w:t>
      </w:r>
      <w:r w:rsidRPr="00433857">
        <w:rPr>
          <w:rFonts w:cs="Arial"/>
          <w:color w:val="000000"/>
          <w:lang w:val="es-ES"/>
        </w:rPr>
        <w:t xml:space="preserve">, </w:t>
      </w:r>
      <w:r w:rsidR="004242AB" w:rsidRPr="00433857">
        <w:rPr>
          <w:rFonts w:cs="Arial"/>
          <w:color w:val="000000"/>
          <w:lang w:val="es-ES"/>
        </w:rPr>
        <w:t xml:space="preserve">que deberá constituirse </w:t>
      </w:r>
      <w:r w:rsidRPr="00433857">
        <w:rPr>
          <w:rFonts w:cs="Arial"/>
          <w:color w:val="000000"/>
          <w:lang w:val="es-ES"/>
        </w:rPr>
        <w:t>con carácter previo a la formalización del contrato.</w:t>
      </w:r>
    </w:p>
    <w:p w14:paraId="0DEC21E2" w14:textId="652E4901" w:rsidR="00073D92" w:rsidRPr="00433857" w:rsidRDefault="00073D92" w:rsidP="00073D92">
      <w:pPr>
        <w:widowControl/>
        <w:shd w:val="clear" w:color="auto" w:fill="FFFFFF"/>
        <w:spacing w:after="240"/>
        <w:ind w:right="75"/>
        <w:rPr>
          <w:rFonts w:cs="Arial"/>
          <w:color w:val="000000"/>
          <w:lang w:val="es-ES"/>
        </w:rPr>
      </w:pPr>
      <w:r w:rsidRPr="00433857">
        <w:rPr>
          <w:rFonts w:cs="Arial"/>
          <w:color w:val="000000"/>
          <w:lang w:val="es-ES"/>
        </w:rPr>
        <w:t>Esta garantía quedará afecta al cumplimiento de las obligaciones del contratista hasta el momento de la finalización del plazo de garantía y, en particular, al pago de las penalidades por demora</w:t>
      </w:r>
      <w:r w:rsidR="006877C3" w:rsidRPr="00433857">
        <w:rPr>
          <w:rFonts w:cs="Arial"/>
          <w:color w:val="000000"/>
          <w:lang w:val="es-ES"/>
        </w:rPr>
        <w:t>,</w:t>
      </w:r>
      <w:r w:rsidRPr="00433857">
        <w:rPr>
          <w:rFonts w:cs="Arial"/>
          <w:color w:val="000000"/>
          <w:lang w:val="es-ES"/>
        </w:rPr>
        <w:t xml:space="preserve"> así como a la reparación de los posibles daños y perjuicios ocasionados por el contratista durante la ejecución del contrato.</w:t>
      </w:r>
    </w:p>
    <w:p w14:paraId="36DC9C24" w14:textId="77777777" w:rsidR="00073D92" w:rsidRPr="00433857" w:rsidRDefault="00073D92" w:rsidP="00073D92">
      <w:pPr>
        <w:overflowPunct w:val="0"/>
        <w:rPr>
          <w:rFonts w:cs="Arial"/>
          <w:color w:val="000000"/>
          <w:lang w:val="es-ES"/>
        </w:rPr>
      </w:pPr>
      <w:r w:rsidRPr="00433857">
        <w:rPr>
          <w:rFonts w:cs="Arial"/>
          <w:color w:val="000000"/>
          <w:lang w:val="es-ES"/>
        </w:rPr>
        <w:t>La garantía podrá constituirse de cualquiera de las siguientes formas:</w:t>
      </w:r>
    </w:p>
    <w:p w14:paraId="485EDE08" w14:textId="77777777" w:rsidR="00073D92" w:rsidRPr="00433857" w:rsidRDefault="00073D92" w:rsidP="00073D92">
      <w:pPr>
        <w:overflowPunct w:val="0"/>
        <w:rPr>
          <w:rFonts w:cs="Arial"/>
          <w:color w:val="000000"/>
          <w:lang w:val="es-ES"/>
        </w:rPr>
      </w:pPr>
    </w:p>
    <w:p w14:paraId="7A78A149" w14:textId="1A5FF62C" w:rsidR="00073D92" w:rsidRPr="00433857" w:rsidRDefault="00073D92" w:rsidP="006877C3">
      <w:pPr>
        <w:pStyle w:val="Prrafodelista"/>
        <w:numPr>
          <w:ilvl w:val="1"/>
          <w:numId w:val="41"/>
        </w:numPr>
        <w:overflowPunct w:val="0"/>
        <w:ind w:left="709"/>
        <w:rPr>
          <w:rFonts w:cs="Arial"/>
          <w:color w:val="000000"/>
          <w:lang w:val="es-ES"/>
        </w:rPr>
      </w:pPr>
      <w:r w:rsidRPr="00433857">
        <w:rPr>
          <w:rFonts w:cs="Arial"/>
          <w:color w:val="000000"/>
          <w:lang w:val="es-ES"/>
        </w:rPr>
        <w:t>En metálico.</w:t>
      </w:r>
    </w:p>
    <w:p w14:paraId="00D05932" w14:textId="5F3CAACC" w:rsidR="00073D92" w:rsidRPr="00433857" w:rsidRDefault="00073D92" w:rsidP="006877C3">
      <w:pPr>
        <w:pStyle w:val="Prrafodelista"/>
        <w:numPr>
          <w:ilvl w:val="1"/>
          <w:numId w:val="41"/>
        </w:numPr>
        <w:overflowPunct w:val="0"/>
        <w:ind w:left="709"/>
        <w:rPr>
          <w:rFonts w:cs="Arial"/>
          <w:color w:val="000000"/>
          <w:lang w:val="es-ES"/>
        </w:rPr>
      </w:pPr>
      <w:r w:rsidRPr="00433857">
        <w:rPr>
          <w:rFonts w:cs="Arial"/>
          <w:color w:val="000000"/>
          <w:lang w:val="es-ES"/>
        </w:rPr>
        <w:t>Mediante aval a primer requerimiento prestado por alguno de los Bancos, Cajas de Ahorros, Cooperativas de Crédito y Sociedades de Garantía Recíproca autorizado para operar en España.</w:t>
      </w:r>
    </w:p>
    <w:p w14:paraId="53FA8763" w14:textId="6757DE19" w:rsidR="00073D92" w:rsidRPr="00433857" w:rsidRDefault="00073D92" w:rsidP="006877C3">
      <w:pPr>
        <w:pStyle w:val="Prrafodelista"/>
        <w:numPr>
          <w:ilvl w:val="1"/>
          <w:numId w:val="41"/>
        </w:numPr>
        <w:overflowPunct w:val="0"/>
        <w:ind w:left="709"/>
        <w:rPr>
          <w:rFonts w:cs="Arial"/>
          <w:color w:val="000000"/>
          <w:lang w:val="es-ES"/>
        </w:rPr>
      </w:pPr>
      <w:r w:rsidRPr="00433857">
        <w:rPr>
          <w:rFonts w:cs="Arial"/>
          <w:color w:val="000000"/>
          <w:lang w:val="es-ES"/>
        </w:rPr>
        <w:t>Por contrato de seguro de caución celebrado con una entidad aseguradora autorizada para operar en el ramo de caución.</w:t>
      </w:r>
    </w:p>
    <w:p w14:paraId="4D28D1F5" w14:textId="77777777" w:rsidR="00073D92" w:rsidRPr="00433857" w:rsidRDefault="00073D92" w:rsidP="00073D92">
      <w:pPr>
        <w:overflowPunct w:val="0"/>
        <w:rPr>
          <w:rFonts w:cs="Arial"/>
          <w:color w:val="000000"/>
          <w:lang w:val="es-ES"/>
        </w:rPr>
      </w:pPr>
    </w:p>
    <w:p w14:paraId="320B8603" w14:textId="77777777" w:rsidR="00073D92" w:rsidRPr="00433857" w:rsidRDefault="00073D92" w:rsidP="00073D92">
      <w:pPr>
        <w:overflowPunct w:val="0"/>
        <w:ind w:firstLine="12"/>
        <w:rPr>
          <w:rFonts w:cs="Arial"/>
          <w:color w:val="000000"/>
          <w:lang w:val="es-ES"/>
        </w:rPr>
      </w:pPr>
      <w:r w:rsidRPr="00433857">
        <w:rPr>
          <w:rFonts w:cs="Arial"/>
          <w:color w:val="000000"/>
          <w:lang w:val="es-ES"/>
        </w:rPr>
        <w:t>Esta garantía quedará afecta al cumplimiento de las obligaciones del contratista hasta el momento de la finalización del plazo de garantía (3 años) y, en particular, al pago de las penalidades por demora, así como a la reparación de los posibles daños y perjuicios ocasionados por el contratista durante la ejecución del contrato.</w:t>
      </w:r>
    </w:p>
    <w:p w14:paraId="7F20EB0A" w14:textId="77777777" w:rsidR="00073D92" w:rsidRPr="00433857" w:rsidRDefault="00073D92" w:rsidP="00073D92">
      <w:pPr>
        <w:overflowPunct w:val="0"/>
        <w:ind w:firstLine="12"/>
        <w:rPr>
          <w:rFonts w:cs="Arial"/>
          <w:color w:val="000000"/>
          <w:lang w:val="es-ES"/>
        </w:rPr>
      </w:pPr>
    </w:p>
    <w:p w14:paraId="2CE5E98D" w14:textId="77777777" w:rsidR="00073D92" w:rsidRPr="00433857" w:rsidRDefault="00073D92" w:rsidP="00073D92">
      <w:pPr>
        <w:overflowPunct w:val="0"/>
        <w:rPr>
          <w:rFonts w:cs="Arial"/>
          <w:color w:val="000000"/>
          <w:lang w:val="es-ES"/>
        </w:rPr>
      </w:pPr>
      <w:r w:rsidRPr="00433857">
        <w:rPr>
          <w:rFonts w:cs="Arial"/>
          <w:color w:val="000000"/>
          <w:lang w:val="es-ES"/>
        </w:rPr>
        <w:t>Así mismo, las garantías se incautarán en los casos de resolución por incumplimiento con culpa del contratista.</w:t>
      </w:r>
    </w:p>
    <w:p w14:paraId="59126DEC" w14:textId="0BCB7DEA" w:rsidR="007133CE" w:rsidRPr="00433857" w:rsidRDefault="007133CE" w:rsidP="0038763A">
      <w:pPr>
        <w:pStyle w:val="Prrafodelista"/>
        <w:rPr>
          <w:lang w:val="es-ES"/>
        </w:rPr>
      </w:pPr>
    </w:p>
    <w:p w14:paraId="18AA2877" w14:textId="77777777" w:rsidR="007133CE" w:rsidRPr="00433857" w:rsidRDefault="007133CE" w:rsidP="0038763A">
      <w:pPr>
        <w:pStyle w:val="Prrafodelista"/>
        <w:rPr>
          <w:lang w:val="es-ES"/>
        </w:rPr>
      </w:pPr>
    </w:p>
    <w:p w14:paraId="4C9274B8" w14:textId="77777777" w:rsidR="0038763A" w:rsidRPr="00433857" w:rsidRDefault="0038763A" w:rsidP="003637F7">
      <w:pPr>
        <w:pStyle w:val="Prrafodelista"/>
        <w:numPr>
          <w:ilvl w:val="0"/>
          <w:numId w:val="3"/>
        </w:numPr>
        <w:rPr>
          <w:b/>
          <w:lang w:val="es-ES"/>
        </w:rPr>
      </w:pPr>
      <w:r w:rsidRPr="00433857">
        <w:rPr>
          <w:b/>
          <w:lang w:val="es-ES"/>
        </w:rPr>
        <w:t>IMPUGNACIÓN DE ACTOS</w:t>
      </w:r>
    </w:p>
    <w:p w14:paraId="29948765" w14:textId="77777777" w:rsidR="0038763A" w:rsidRPr="0038763A" w:rsidRDefault="0038763A" w:rsidP="0038763A">
      <w:pPr>
        <w:rPr>
          <w:lang w:val="es-ES"/>
        </w:rPr>
      </w:pPr>
    </w:p>
    <w:p w14:paraId="421AEB48" w14:textId="51FE1FFD" w:rsidR="0038763A" w:rsidRPr="00433857" w:rsidRDefault="0038763A" w:rsidP="0038763A">
      <w:pPr>
        <w:rPr>
          <w:rFonts w:cs="Arial"/>
          <w:color w:val="000000"/>
          <w:lang w:val="es-ES"/>
        </w:rPr>
      </w:pPr>
      <w:r w:rsidRPr="00433857">
        <w:rPr>
          <w:rFonts w:cs="Arial"/>
          <w:color w:val="000000"/>
          <w:lang w:val="es-ES"/>
        </w:rPr>
        <w:t xml:space="preserve">Contra las resoluciones y los actos de trámite especificados en el artículo 112.1 de la Ley 39/2015, de 1 de octubre, del Procedimiento Administrativo Común de las Administraciones Públicas, que se dicten durante este procedimiento de contratación, los interesados podrán interponer recurso de alzada ante </w:t>
      </w:r>
      <w:r w:rsidR="004242AB" w:rsidRPr="00433857">
        <w:rPr>
          <w:rFonts w:cs="Arial"/>
          <w:color w:val="000000"/>
          <w:lang w:val="es-ES"/>
        </w:rPr>
        <w:t xml:space="preserve">la persona titular del Departamento de Desarrollo Rural y </w:t>
      </w:r>
      <w:r w:rsidRPr="00433857">
        <w:rPr>
          <w:rFonts w:cs="Arial"/>
          <w:color w:val="000000"/>
          <w:lang w:val="es-ES"/>
        </w:rPr>
        <w:t xml:space="preserve">Medio Ambiente, en el plazo de un mes a contar desde el día siguiente al de su notificación. </w:t>
      </w:r>
    </w:p>
    <w:p w14:paraId="1DC10ED6" w14:textId="77777777" w:rsidR="0038763A" w:rsidRPr="00433857" w:rsidRDefault="0038763A" w:rsidP="0038763A">
      <w:pPr>
        <w:rPr>
          <w:rFonts w:cs="Arial"/>
          <w:color w:val="000000"/>
          <w:lang w:val="es-ES"/>
        </w:rPr>
      </w:pPr>
    </w:p>
    <w:p w14:paraId="1262EDE1" w14:textId="77777777" w:rsidR="0038763A" w:rsidRPr="00433857" w:rsidRDefault="0038763A" w:rsidP="0038763A">
      <w:pPr>
        <w:rPr>
          <w:rFonts w:cs="Arial"/>
          <w:color w:val="000000"/>
          <w:lang w:val="es-ES"/>
        </w:rPr>
      </w:pPr>
      <w:r w:rsidRPr="00433857">
        <w:rPr>
          <w:rFonts w:cs="Arial"/>
          <w:color w:val="000000"/>
          <w:lang w:val="es-ES"/>
        </w:rPr>
        <w:t xml:space="preserve">Alternativamente al recurso de alzada, contra el presente Pliego y contra los actos de trámite o definitivos que les excluyan de la licitación o perjudiquen sus expectativas, los interesados podrán interponer Reclamación en materia de contratación pública ante el Tribunal Administrativo de Contratos Públicos de Navarra. La reclamación deberá fundarse en alguno de los motivos señalados en </w:t>
      </w:r>
      <w:smartTag w:uri="urn:schemas-microsoft-com:office:smarttags" w:element="PersonName">
        <w:smartTagPr>
          <w:attr w:name="ProductID" w:val="la Ley Foral"/>
        </w:smartTagPr>
        <w:r w:rsidRPr="00433857">
          <w:rPr>
            <w:rFonts w:cs="Arial"/>
            <w:color w:val="000000"/>
            <w:lang w:val="es-ES"/>
          </w:rPr>
          <w:t>la Ley Foral</w:t>
        </w:r>
      </w:smartTag>
      <w:r w:rsidRPr="00433857">
        <w:rPr>
          <w:rFonts w:cs="Arial"/>
          <w:color w:val="000000"/>
          <w:lang w:val="es-ES"/>
        </w:rPr>
        <w:t xml:space="preserve"> 2/2018, de Contratos Públicos, y deberá presentarse en la forma y plazo descritos en la misma.</w:t>
      </w:r>
    </w:p>
    <w:p w14:paraId="784C84CF" w14:textId="77777777" w:rsidR="0038763A" w:rsidRPr="00433857" w:rsidRDefault="0038763A" w:rsidP="0038763A">
      <w:pPr>
        <w:pStyle w:val="Ttulo1"/>
        <w:ind w:left="142"/>
        <w:rPr>
          <w:sz w:val="22"/>
          <w:lang w:val="es-ES"/>
        </w:rPr>
      </w:pPr>
    </w:p>
    <w:p w14:paraId="2A90029F" w14:textId="77777777" w:rsidR="009279AF" w:rsidRPr="009279AF" w:rsidRDefault="009279AF" w:rsidP="009279AF">
      <w:pPr>
        <w:rPr>
          <w:lang w:val="es-ES"/>
        </w:rPr>
      </w:pPr>
    </w:p>
    <w:p w14:paraId="71C14654" w14:textId="77777777" w:rsidR="0038763A" w:rsidRPr="00433857" w:rsidRDefault="0038763A" w:rsidP="003637F7">
      <w:pPr>
        <w:pStyle w:val="Ttulo1"/>
        <w:numPr>
          <w:ilvl w:val="0"/>
          <w:numId w:val="3"/>
        </w:numPr>
        <w:rPr>
          <w:sz w:val="22"/>
          <w:lang w:val="es-ES"/>
        </w:rPr>
      </w:pPr>
      <w:bookmarkStart w:id="37" w:name="_Toc176767188"/>
      <w:r w:rsidRPr="00433857">
        <w:rPr>
          <w:sz w:val="22"/>
          <w:lang w:val="es-ES"/>
        </w:rPr>
        <w:t>PROTECCIÓN DE DATOS</w:t>
      </w:r>
      <w:bookmarkEnd w:id="37"/>
    </w:p>
    <w:p w14:paraId="1EB40A0A" w14:textId="77777777" w:rsidR="001D5032" w:rsidRDefault="001D5032" w:rsidP="001D5032">
      <w:pPr>
        <w:rPr>
          <w:lang w:val="es-ES"/>
        </w:rPr>
      </w:pPr>
    </w:p>
    <w:p w14:paraId="7BF1EF7B" w14:textId="46D26CEA" w:rsidR="001D5032" w:rsidRPr="00433857" w:rsidRDefault="001D5032" w:rsidP="001D5032">
      <w:pPr>
        <w:overflowPunct w:val="0"/>
        <w:rPr>
          <w:rFonts w:cs="Arial"/>
          <w:color w:val="000000"/>
          <w:lang w:val="es-ES"/>
        </w:rPr>
      </w:pPr>
      <w:r w:rsidRPr="00433857">
        <w:rPr>
          <w:rFonts w:cs="Arial"/>
          <w:color w:val="000000"/>
          <w:lang w:val="es-ES"/>
        </w:rPr>
        <w:t xml:space="preserve">En el caso de que la ejecución del presente contrato </w:t>
      </w:r>
      <w:r w:rsidR="004242AB" w:rsidRPr="00433857">
        <w:rPr>
          <w:rFonts w:cs="Arial"/>
          <w:color w:val="000000"/>
          <w:lang w:val="es-ES"/>
        </w:rPr>
        <w:t>requiriese</w:t>
      </w:r>
      <w:r w:rsidRPr="00433857">
        <w:rPr>
          <w:rFonts w:cs="Arial"/>
          <w:color w:val="000000"/>
          <w:lang w:val="es-ES"/>
        </w:rPr>
        <w:t xml:space="preserve"> el acceso por parte de la adjudicataria final a datos personales y confidenciales de los que es responsable el Departamento de Desarrollo Rural y Medio Ambiente, dicha adjudicataria deberá cumplir</w:t>
      </w:r>
      <w:r w:rsidR="004242AB" w:rsidRPr="00433857">
        <w:rPr>
          <w:rFonts w:cs="Arial"/>
          <w:color w:val="000000"/>
          <w:lang w:val="es-ES"/>
        </w:rPr>
        <w:t xml:space="preserve"> con las disposiciones de</w:t>
      </w:r>
      <w:r w:rsidRPr="00433857">
        <w:rPr>
          <w:rFonts w:cs="Arial"/>
          <w:color w:val="000000"/>
          <w:lang w:val="es-ES"/>
        </w:rPr>
        <w:t xml:space="preserve"> la normativa aplicable en materia de Protec</w:t>
      </w:r>
      <w:r w:rsidR="004242AB" w:rsidRPr="00433857">
        <w:rPr>
          <w:rFonts w:cs="Arial"/>
          <w:color w:val="000000"/>
          <w:lang w:val="es-ES"/>
        </w:rPr>
        <w:t>ción de Datos:</w:t>
      </w:r>
    </w:p>
    <w:p w14:paraId="11A914B8" w14:textId="77777777" w:rsidR="004242AB" w:rsidRPr="00433857" w:rsidRDefault="004242AB" w:rsidP="001D5032">
      <w:pPr>
        <w:overflowPunct w:val="0"/>
        <w:rPr>
          <w:rFonts w:cs="Arial"/>
          <w:color w:val="000000"/>
          <w:lang w:val="es-ES"/>
        </w:rPr>
      </w:pPr>
    </w:p>
    <w:p w14:paraId="5F3F079A" w14:textId="77777777" w:rsidR="004242AB" w:rsidRPr="00433857" w:rsidRDefault="004242AB" w:rsidP="004242AB">
      <w:pPr>
        <w:pStyle w:val="Prrafodelista"/>
        <w:numPr>
          <w:ilvl w:val="0"/>
          <w:numId w:val="4"/>
        </w:numPr>
        <w:overflowPunct w:val="0"/>
        <w:rPr>
          <w:rFonts w:cs="Arial"/>
          <w:color w:val="000000"/>
          <w:lang w:val="es-ES"/>
        </w:rPr>
      </w:pPr>
      <w:r w:rsidRPr="00433857">
        <w:rPr>
          <w:rFonts w:cs="Arial"/>
          <w:color w:val="000000"/>
          <w:lang w:val="es-ES"/>
        </w:rPr>
        <w:t>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w:t>
      </w:r>
    </w:p>
    <w:p w14:paraId="10138E2E" w14:textId="77777777" w:rsidR="004242AB" w:rsidRPr="00433857" w:rsidRDefault="004242AB" w:rsidP="004242AB">
      <w:pPr>
        <w:overflowPunct w:val="0"/>
        <w:rPr>
          <w:rFonts w:cs="Arial"/>
          <w:color w:val="000000"/>
          <w:lang w:val="es-ES"/>
        </w:rPr>
      </w:pPr>
    </w:p>
    <w:p w14:paraId="5F0FA465" w14:textId="594233CE" w:rsidR="002F3622" w:rsidRPr="00433857" w:rsidRDefault="004242AB" w:rsidP="004242AB">
      <w:pPr>
        <w:pStyle w:val="Prrafodelista"/>
        <w:numPr>
          <w:ilvl w:val="0"/>
          <w:numId w:val="4"/>
        </w:numPr>
        <w:overflowPunct w:val="0"/>
        <w:rPr>
          <w:rFonts w:cs="Arial"/>
          <w:color w:val="000000"/>
          <w:lang w:val="es-ES"/>
        </w:rPr>
      </w:pPr>
      <w:r w:rsidRPr="00433857">
        <w:rPr>
          <w:rFonts w:cs="Arial"/>
          <w:color w:val="000000"/>
          <w:lang w:val="es-ES"/>
        </w:rPr>
        <w:t>Ley Orgánica 3/2018, de 5 de diciembre, de Protección de Datos Personales y garantía de los derechos digitales</w:t>
      </w:r>
    </w:p>
    <w:p w14:paraId="1D0FB911" w14:textId="77777777" w:rsidR="00D530F5" w:rsidRPr="00433857" w:rsidRDefault="00D530F5" w:rsidP="00D530F5">
      <w:pPr>
        <w:overflowPunct w:val="0"/>
        <w:rPr>
          <w:rFonts w:cs="Arial"/>
          <w:color w:val="000000"/>
          <w:lang w:val="es-ES"/>
        </w:rPr>
      </w:pPr>
      <w:bookmarkStart w:id="38" w:name="_Toc138597359"/>
      <w:bookmarkStart w:id="39" w:name="_Toc176767190"/>
    </w:p>
    <w:p w14:paraId="7F3B77A5" w14:textId="0D6124F5" w:rsidR="00D530F5" w:rsidRPr="00433857" w:rsidRDefault="00B0642E" w:rsidP="00D530F5">
      <w:pPr>
        <w:overflowPunct w:val="0"/>
        <w:rPr>
          <w:rFonts w:cs="Arial"/>
          <w:color w:val="000000"/>
          <w:lang w:val="es-ES"/>
        </w:rPr>
      </w:pPr>
      <w:r w:rsidRPr="00433857">
        <w:rPr>
          <w:rFonts w:cs="Arial"/>
          <w:color w:val="000000"/>
          <w:lang w:val="es-ES"/>
        </w:rPr>
        <w:t>Así mismo, deberá atender a las guías y otros documentos sobre tratamiento de datos personales publicados por la Agencia Española de Protección de Datos.</w:t>
      </w:r>
    </w:p>
    <w:p w14:paraId="4673ACA7" w14:textId="77777777" w:rsidR="000F2A3C" w:rsidRDefault="000F2A3C">
      <w:pPr>
        <w:widowControl/>
        <w:jc w:val="left"/>
        <w:rPr>
          <w:b/>
          <w:sz w:val="24"/>
          <w:szCs w:val="24"/>
        </w:rPr>
      </w:pPr>
      <w:r>
        <w:rPr>
          <w:sz w:val="24"/>
          <w:szCs w:val="24"/>
        </w:rPr>
        <w:br w:type="page"/>
      </w:r>
    </w:p>
    <w:p w14:paraId="76229506" w14:textId="7AE88CEF" w:rsidR="002F3622" w:rsidRPr="002F3622" w:rsidRDefault="002F3622" w:rsidP="009A1BAB">
      <w:pPr>
        <w:pStyle w:val="Ttulo1"/>
        <w:shd w:val="clear" w:color="auto" w:fill="FFCCCC"/>
        <w:jc w:val="center"/>
        <w:rPr>
          <w:sz w:val="24"/>
          <w:szCs w:val="24"/>
        </w:rPr>
      </w:pPr>
      <w:r w:rsidRPr="002F3622">
        <w:rPr>
          <w:sz w:val="24"/>
          <w:szCs w:val="24"/>
        </w:rPr>
        <w:t>PARTE II – PRESCRIPCIONES TÉCNICAS</w:t>
      </w:r>
      <w:bookmarkEnd w:id="38"/>
      <w:bookmarkEnd w:id="39"/>
    </w:p>
    <w:p w14:paraId="27BBFB52" w14:textId="77777777" w:rsidR="002F3622" w:rsidRPr="002D2EB5" w:rsidRDefault="002F3622" w:rsidP="002F3622">
      <w:pPr>
        <w:overflowPunct w:val="0"/>
        <w:jc w:val="center"/>
        <w:rPr>
          <w:rFonts w:cs="Arial"/>
          <w:szCs w:val="22"/>
        </w:rPr>
      </w:pPr>
    </w:p>
    <w:p w14:paraId="4364F3FB" w14:textId="77777777" w:rsidR="00AC0379" w:rsidRPr="00433857" w:rsidRDefault="00AC0379" w:rsidP="002F3622">
      <w:pPr>
        <w:overflowPunct w:val="0"/>
        <w:rPr>
          <w:rFonts w:cs="Arial"/>
          <w:color w:val="000000"/>
          <w:lang w:val="es-ES"/>
        </w:rPr>
      </w:pPr>
    </w:p>
    <w:p w14:paraId="79F253CC" w14:textId="3EA18F23" w:rsidR="002F3622" w:rsidRPr="00433857" w:rsidRDefault="00AC0379" w:rsidP="002F3622">
      <w:pPr>
        <w:overflowPunct w:val="0"/>
        <w:rPr>
          <w:rFonts w:cs="Arial"/>
          <w:color w:val="000000"/>
          <w:lang w:val="es-ES"/>
        </w:rPr>
      </w:pPr>
      <w:r w:rsidRPr="00433857">
        <w:rPr>
          <w:rFonts w:cs="Arial"/>
          <w:color w:val="000000"/>
          <w:lang w:val="es-ES"/>
        </w:rPr>
        <w:t xml:space="preserve">Tendrán </w:t>
      </w:r>
      <w:r w:rsidR="007A72B1">
        <w:rPr>
          <w:rFonts w:cs="Arial"/>
          <w:color w:val="000000"/>
          <w:lang w:val="es-ES"/>
        </w:rPr>
        <w:t>l</w:t>
      </w:r>
      <w:r w:rsidRPr="00433857">
        <w:rPr>
          <w:rFonts w:cs="Arial"/>
          <w:color w:val="000000"/>
          <w:lang w:val="es-ES"/>
        </w:rPr>
        <w:t xml:space="preserve">a consideración de prescripciones técnicas, las </w:t>
      </w:r>
      <w:r w:rsidR="002F3622" w:rsidRPr="00433857">
        <w:rPr>
          <w:rFonts w:cs="Arial"/>
          <w:color w:val="000000"/>
          <w:lang w:val="es-ES"/>
        </w:rPr>
        <w:t>recogidas en el “</w:t>
      </w:r>
      <w:r w:rsidR="0063409F" w:rsidRPr="00433857">
        <w:rPr>
          <w:rFonts w:cs="Arial"/>
          <w:color w:val="000000"/>
        </w:rPr>
        <w:t xml:space="preserve">Proyecto de recuperación ambiental de cauces y márgenes en el Barranco de las Huertas y del río </w:t>
      </w:r>
      <w:proofErr w:type="spellStart"/>
      <w:r w:rsidR="0063409F" w:rsidRPr="00433857">
        <w:rPr>
          <w:rFonts w:cs="Arial"/>
          <w:color w:val="000000"/>
        </w:rPr>
        <w:t>Xabros</w:t>
      </w:r>
      <w:proofErr w:type="spellEnd"/>
      <w:r w:rsidR="0063409F" w:rsidRPr="00433857">
        <w:rPr>
          <w:rFonts w:cs="Arial"/>
          <w:color w:val="000000"/>
        </w:rPr>
        <w:t xml:space="preserve">, en </w:t>
      </w:r>
      <w:proofErr w:type="spellStart"/>
      <w:r w:rsidR="0063409F" w:rsidRPr="00433857">
        <w:rPr>
          <w:rFonts w:cs="Arial"/>
          <w:color w:val="000000"/>
        </w:rPr>
        <w:t>Igal</w:t>
      </w:r>
      <w:proofErr w:type="spellEnd"/>
      <w:r w:rsidR="003F3EDF" w:rsidRPr="00433857" w:rsidDel="00EF08D2">
        <w:rPr>
          <w:rFonts w:cs="Arial"/>
          <w:color w:val="000000"/>
        </w:rPr>
        <w:t>”</w:t>
      </w:r>
      <w:r w:rsidR="002F3622" w:rsidRPr="00433857">
        <w:rPr>
          <w:rFonts w:cs="Arial"/>
          <w:color w:val="000000"/>
          <w:lang w:val="es-ES"/>
        </w:rPr>
        <w:t xml:space="preserve"> año 202</w:t>
      </w:r>
      <w:r w:rsidR="0063409F" w:rsidRPr="00433857">
        <w:rPr>
          <w:rFonts w:cs="Arial"/>
          <w:color w:val="000000"/>
          <w:lang w:val="es-ES"/>
        </w:rPr>
        <w:t>5</w:t>
      </w:r>
      <w:r w:rsidR="002F3622" w:rsidRPr="00433857">
        <w:rPr>
          <w:rFonts w:cs="Arial"/>
          <w:color w:val="000000"/>
          <w:lang w:val="es-ES"/>
        </w:rPr>
        <w:t>.</w:t>
      </w:r>
    </w:p>
    <w:p w14:paraId="6085B184" w14:textId="77777777" w:rsidR="002F3622" w:rsidRPr="00433857" w:rsidRDefault="002F3622" w:rsidP="002F3622">
      <w:pPr>
        <w:overflowPunct w:val="0"/>
        <w:rPr>
          <w:rFonts w:cs="Arial"/>
          <w:color w:val="000000"/>
          <w:lang w:val="es-ES"/>
        </w:rPr>
      </w:pPr>
    </w:p>
    <w:p w14:paraId="03F81143" w14:textId="15AAFBA6" w:rsidR="002F3622" w:rsidRPr="00433857" w:rsidRDefault="009279AF" w:rsidP="002F3622">
      <w:pPr>
        <w:overflowPunct w:val="0"/>
        <w:rPr>
          <w:rFonts w:cs="Arial"/>
          <w:color w:val="000000"/>
          <w:lang w:val="es-ES"/>
        </w:rPr>
      </w:pPr>
      <w:r w:rsidRPr="00433857">
        <w:rPr>
          <w:rFonts w:cs="Arial"/>
          <w:color w:val="000000"/>
          <w:lang w:val="es-ES"/>
        </w:rPr>
        <w:t>El proyecto estará</w:t>
      </w:r>
      <w:r w:rsidR="002F3622" w:rsidRPr="00433857">
        <w:rPr>
          <w:rFonts w:cs="Arial"/>
          <w:color w:val="000000"/>
          <w:lang w:val="es-ES"/>
        </w:rPr>
        <w:t xml:space="preserve"> disponible en el anuncio de licitación del Portal de Contratación de Navarra (</w:t>
      </w:r>
      <w:hyperlink r:id="rId11" w:history="1">
        <w:r w:rsidR="002F3622" w:rsidRPr="00433857">
          <w:rPr>
            <w:color w:val="0070C0"/>
            <w:u w:val="single"/>
            <w:lang w:val="es-ES"/>
          </w:rPr>
          <w:t>www.contrataciones.navarra.es</w:t>
        </w:r>
      </w:hyperlink>
      <w:r w:rsidR="002F3622" w:rsidRPr="00433857">
        <w:rPr>
          <w:rFonts w:cs="Arial"/>
          <w:color w:val="000000"/>
          <w:lang w:val="es-ES"/>
        </w:rPr>
        <w:t>).</w:t>
      </w:r>
    </w:p>
    <w:p w14:paraId="5EBAF7ED" w14:textId="77777777" w:rsidR="002F3622" w:rsidRPr="002F3622" w:rsidRDefault="002F3622" w:rsidP="002F3622">
      <w:pPr>
        <w:sectPr w:rsidR="002F3622" w:rsidRPr="002F3622" w:rsidSect="005B49BD">
          <w:headerReference w:type="default" r:id="rId12"/>
          <w:footerReference w:type="default" r:id="rId13"/>
          <w:pgSz w:w="11906" w:h="16838" w:code="9"/>
          <w:pgMar w:top="2268" w:right="1134" w:bottom="1134" w:left="1134" w:header="709" w:footer="709" w:gutter="0"/>
          <w:cols w:space="708"/>
          <w:docGrid w:linePitch="360"/>
        </w:sectPr>
      </w:pPr>
    </w:p>
    <w:p w14:paraId="070AE66E" w14:textId="77777777" w:rsidR="00E26769" w:rsidRDefault="00E26769" w:rsidP="009A1BAB">
      <w:pPr>
        <w:shd w:val="clear" w:color="auto" w:fill="FFCCCC"/>
        <w:jc w:val="center"/>
        <w:rPr>
          <w:b/>
          <w:sz w:val="24"/>
          <w:szCs w:val="24"/>
        </w:rPr>
      </w:pPr>
      <w:r>
        <w:rPr>
          <w:b/>
          <w:sz w:val="24"/>
          <w:szCs w:val="24"/>
        </w:rPr>
        <w:t>ANEXO I</w:t>
      </w:r>
    </w:p>
    <w:p w14:paraId="57B9E1DE" w14:textId="77777777" w:rsidR="00665516" w:rsidRDefault="00665516" w:rsidP="001A0E77">
      <w:pPr>
        <w:jc w:val="center"/>
        <w:rPr>
          <w:b/>
          <w:sz w:val="24"/>
          <w:szCs w:val="24"/>
        </w:rPr>
      </w:pPr>
    </w:p>
    <w:p w14:paraId="45C62EF7" w14:textId="3368D4D6" w:rsidR="002F3622" w:rsidRPr="001A0E77" w:rsidRDefault="002F3622" w:rsidP="001A0E77">
      <w:pPr>
        <w:jc w:val="center"/>
        <w:rPr>
          <w:b/>
          <w:sz w:val="24"/>
          <w:szCs w:val="24"/>
        </w:rPr>
      </w:pPr>
      <w:r w:rsidRPr="002F3622">
        <w:rPr>
          <w:b/>
          <w:sz w:val="24"/>
          <w:szCs w:val="24"/>
        </w:rPr>
        <w:t>MODELO DE DECLARACIÓN RESPONSABLE</w:t>
      </w:r>
    </w:p>
    <w:p w14:paraId="5F049AD6" w14:textId="39F3E881" w:rsidR="002F3622" w:rsidRPr="002F3622" w:rsidRDefault="002F3622" w:rsidP="002F3622">
      <w:pPr>
        <w:widowControl/>
        <w:autoSpaceDE w:val="0"/>
        <w:autoSpaceDN w:val="0"/>
        <w:jc w:val="center"/>
        <w:rPr>
          <w:rFonts w:cs="Arial"/>
          <w:b/>
          <w:color w:val="000000"/>
          <w:sz w:val="24"/>
          <w:szCs w:val="24"/>
        </w:rPr>
      </w:pPr>
      <w:r w:rsidRPr="002F3622">
        <w:rPr>
          <w:rFonts w:cs="Arial"/>
          <w:b/>
          <w:color w:val="000000"/>
          <w:sz w:val="24"/>
          <w:szCs w:val="24"/>
        </w:rPr>
        <w:t>(</w:t>
      </w:r>
      <w:r w:rsidR="00E26769">
        <w:rPr>
          <w:rFonts w:cs="Arial"/>
          <w:b/>
          <w:color w:val="000000"/>
          <w:sz w:val="24"/>
          <w:szCs w:val="24"/>
        </w:rPr>
        <w:t>INCLUIR EN EL</w:t>
      </w:r>
      <w:r w:rsidR="0013622C">
        <w:rPr>
          <w:rFonts w:cs="Arial"/>
          <w:b/>
          <w:color w:val="000000"/>
          <w:sz w:val="24"/>
          <w:szCs w:val="24"/>
        </w:rPr>
        <w:t xml:space="preserve"> </w:t>
      </w:r>
      <w:r w:rsidRPr="002F3622">
        <w:rPr>
          <w:rFonts w:cs="Arial"/>
          <w:b/>
          <w:color w:val="000000"/>
          <w:sz w:val="24"/>
          <w:szCs w:val="24"/>
        </w:rPr>
        <w:t>SOBRE A)</w:t>
      </w:r>
    </w:p>
    <w:p w14:paraId="4EB4ED2A" w14:textId="77777777" w:rsidR="002F3622" w:rsidRDefault="002F3622" w:rsidP="002F3622">
      <w:pPr>
        <w:rPr>
          <w:rFonts w:cs="Arial"/>
          <w:b/>
          <w:szCs w:val="22"/>
        </w:rPr>
      </w:pPr>
    </w:p>
    <w:p w14:paraId="0ACD23A6" w14:textId="77777777" w:rsidR="00716502" w:rsidRDefault="00716502" w:rsidP="00716502">
      <w:pPr>
        <w:rPr>
          <w:rFonts w:cs="Arial"/>
        </w:rPr>
      </w:pPr>
    </w:p>
    <w:p w14:paraId="7ADD4D79" w14:textId="77777777" w:rsidR="00716502" w:rsidRPr="006F1A60" w:rsidRDefault="00716502" w:rsidP="00716502">
      <w:pPr>
        <w:rPr>
          <w:rFonts w:cs="Arial"/>
        </w:rPr>
      </w:pPr>
    </w:p>
    <w:p w14:paraId="16F227AD" w14:textId="1861BCDB" w:rsidR="00716502" w:rsidRPr="006F1A60" w:rsidRDefault="00716502" w:rsidP="00716502">
      <w:pPr>
        <w:pBdr>
          <w:top w:val="single" w:sz="4" w:space="1" w:color="auto"/>
          <w:left w:val="single" w:sz="4" w:space="4" w:color="auto"/>
          <w:bottom w:val="single" w:sz="4" w:space="1" w:color="auto"/>
          <w:right w:val="single" w:sz="4" w:space="4" w:color="auto"/>
        </w:pBdr>
        <w:rPr>
          <w:rFonts w:cs="Arial"/>
          <w:b/>
        </w:rPr>
      </w:pPr>
      <w:r w:rsidRPr="006F1A60">
        <w:rPr>
          <w:rFonts w:cs="Arial"/>
          <w:b/>
        </w:rPr>
        <w:t xml:space="preserve">EXPEDIENTE PARA LA CONTRATACIÓN DE </w:t>
      </w:r>
      <w:r w:rsidRPr="00716502">
        <w:rPr>
          <w:rFonts w:cs="Arial"/>
          <w:b/>
        </w:rPr>
        <w:t>LAS OBRAS DE RECUPERACIÓN AMBIENTAL DE CAUCES Y MÁRGENES EN EL BARRANCO DE LAS HUERTAS Y DEL RÍO XABROS, EN IGAL</w:t>
      </w:r>
    </w:p>
    <w:p w14:paraId="62E8D01E" w14:textId="7C1708D6" w:rsidR="00716502" w:rsidRPr="006F1A60" w:rsidRDefault="00716502" w:rsidP="00716502">
      <w:pPr>
        <w:pBdr>
          <w:top w:val="single" w:sz="4" w:space="1" w:color="auto"/>
          <w:left w:val="single" w:sz="4" w:space="4" w:color="auto"/>
          <w:bottom w:val="single" w:sz="4" w:space="1" w:color="auto"/>
          <w:right w:val="single" w:sz="4" w:space="4" w:color="auto"/>
        </w:pBdr>
        <w:rPr>
          <w:rFonts w:cs="Arial"/>
        </w:rPr>
      </w:pPr>
      <w:r w:rsidRPr="006F1A60">
        <w:rPr>
          <w:rFonts w:cs="Arial"/>
        </w:rPr>
        <w:t xml:space="preserve">Código expediente: </w:t>
      </w:r>
      <w:r w:rsidRPr="000449A3">
        <w:t>0005-CP01-2025-000</w:t>
      </w:r>
      <w:r>
        <w:t>074</w:t>
      </w:r>
    </w:p>
    <w:p w14:paraId="1884F88D" w14:textId="77777777" w:rsidR="00716502" w:rsidRPr="006F1A60" w:rsidRDefault="00716502" w:rsidP="00716502">
      <w:pPr>
        <w:rPr>
          <w:rFonts w:cs="Arial"/>
        </w:rPr>
      </w:pPr>
    </w:p>
    <w:p w14:paraId="50D02FAF" w14:textId="77777777" w:rsidR="00433857" w:rsidRPr="00DB1968" w:rsidRDefault="00433857" w:rsidP="00433857">
      <w:pPr>
        <w:rPr>
          <w:rFonts w:cs="Arial"/>
        </w:rPr>
      </w:pPr>
      <w:bookmarkStart w:id="40" w:name="_Toc176767193"/>
      <w:r w:rsidRPr="00DB1968">
        <w:rPr>
          <w:rFonts w:cs="Arial"/>
        </w:rPr>
        <w:t xml:space="preserve">1)  Identificación de la empresa licitadora </w:t>
      </w:r>
      <w:r w:rsidRPr="00DB1968">
        <w:rPr>
          <w:rFonts w:cs="Arial"/>
          <w:i/>
        </w:rPr>
        <w:t>(marcar la opción que proceda)</w:t>
      </w:r>
      <w:r w:rsidRPr="00DB1968">
        <w:rPr>
          <w:rFonts w:cs="Arial"/>
        </w:rPr>
        <w:t>:</w:t>
      </w:r>
    </w:p>
    <w:p w14:paraId="5DC230D4" w14:textId="77777777" w:rsidR="00433857" w:rsidRPr="00DB1968" w:rsidRDefault="00433857" w:rsidP="00433857">
      <w:pPr>
        <w:rPr>
          <w:rFonts w:cs="Arial"/>
        </w:rPr>
      </w:pPr>
    </w:p>
    <w:p w14:paraId="7DD81033" w14:textId="77777777" w:rsidR="00433857" w:rsidRPr="00DB1968" w:rsidRDefault="0096000C" w:rsidP="00433857">
      <w:pPr>
        <w:rPr>
          <w:rFonts w:cs="Arial"/>
        </w:rPr>
      </w:pPr>
      <w:sdt>
        <w:sdtPr>
          <w:rPr>
            <w:rFonts w:cs="Arial"/>
            <w:highlight w:val="lightGray"/>
          </w:rPr>
          <w:id w:val="-2038726327"/>
          <w14:checkbox>
            <w14:checked w14:val="0"/>
            <w14:checkedState w14:val="2612" w14:font="MS Gothic"/>
            <w14:uncheckedState w14:val="2610" w14:font="MS Gothic"/>
          </w14:checkbox>
        </w:sdtPr>
        <w:sdtEndPr/>
        <w:sdtContent>
          <w:r w:rsidR="00433857" w:rsidRPr="00DB1968">
            <w:rPr>
              <w:rFonts w:ascii="MS Gothic" w:eastAsia="MS Gothic" w:hAnsi="MS Gothic" w:cs="Arial" w:hint="eastAsia"/>
              <w:highlight w:val="lightGray"/>
            </w:rPr>
            <w:t>☐</w:t>
          </w:r>
        </w:sdtContent>
      </w:sdt>
      <w:r w:rsidR="00433857" w:rsidRPr="00DB1968">
        <w:rPr>
          <w:rFonts w:cs="Arial"/>
        </w:rPr>
        <w:t xml:space="preserve">  Licitador individual:</w:t>
      </w:r>
    </w:p>
    <w:p w14:paraId="64F276E7" w14:textId="77777777" w:rsidR="00433857" w:rsidRPr="00DB1968" w:rsidRDefault="00433857" w:rsidP="00433857">
      <w:pPr>
        <w:rPr>
          <w:rFonts w:cs="Arial"/>
        </w:rPr>
      </w:pPr>
    </w:p>
    <w:p w14:paraId="44C857DB" w14:textId="77777777" w:rsidR="00433857" w:rsidRPr="00DB1968" w:rsidRDefault="00433857" w:rsidP="00433857">
      <w:pPr>
        <w:pStyle w:val="Prrafodelista"/>
        <w:widowControl/>
        <w:numPr>
          <w:ilvl w:val="0"/>
          <w:numId w:val="42"/>
        </w:numPr>
        <w:rPr>
          <w:rFonts w:cs="Arial"/>
        </w:rPr>
      </w:pPr>
      <w:r w:rsidRPr="00DB1968">
        <w:rPr>
          <w:rFonts w:cs="Arial"/>
          <w:i/>
          <w:highlight w:val="lightGray"/>
        </w:rPr>
        <w:t xml:space="preserve">(nombre y apellidos o denominación social) </w:t>
      </w:r>
      <w:r w:rsidRPr="00DB1968">
        <w:rPr>
          <w:rFonts w:cs="Arial"/>
          <w:highlight w:val="lightGray"/>
        </w:rPr>
        <w:t>………………………………………….</w:t>
      </w:r>
      <w:r w:rsidRPr="00DB1968">
        <w:rPr>
          <w:rFonts w:cs="Arial"/>
        </w:rPr>
        <w:t xml:space="preserve"> , con DNI/NIF </w:t>
      </w:r>
      <w:r w:rsidRPr="00DB1968">
        <w:rPr>
          <w:rFonts w:cs="Arial"/>
          <w:highlight w:val="lightGray"/>
        </w:rPr>
        <w:t>…………………</w:t>
      </w:r>
      <w:r w:rsidRPr="00DB1968">
        <w:rPr>
          <w:rFonts w:cs="Arial"/>
        </w:rPr>
        <w:t xml:space="preserve"> . Siendo representante don/</w:t>
      </w:r>
      <w:proofErr w:type="spellStart"/>
      <w:r w:rsidRPr="00DB1968">
        <w:rPr>
          <w:rFonts w:cs="Arial"/>
        </w:rPr>
        <w:t>dña</w:t>
      </w:r>
      <w:proofErr w:type="spellEnd"/>
      <w:r w:rsidRPr="00DB1968">
        <w:rPr>
          <w:rFonts w:cs="Arial"/>
        </w:rPr>
        <w:t xml:space="preserve">   </w:t>
      </w:r>
      <w:r w:rsidRPr="00DB1968">
        <w:rPr>
          <w:rFonts w:cs="Arial"/>
          <w:i/>
          <w:highlight w:val="lightGray"/>
        </w:rPr>
        <w:t xml:space="preserve">(nombre y apellidos) </w:t>
      </w:r>
      <w:r w:rsidRPr="00DB1968">
        <w:rPr>
          <w:rFonts w:cs="Arial"/>
          <w:highlight w:val="lightGray"/>
        </w:rPr>
        <w:t>………………………………….</w:t>
      </w:r>
      <w:r w:rsidRPr="00DB1968">
        <w:rPr>
          <w:rFonts w:cs="Arial"/>
        </w:rPr>
        <w:t xml:space="preserve"> , con DNI </w:t>
      </w:r>
      <w:r w:rsidRPr="00DB1968">
        <w:rPr>
          <w:rFonts w:cs="Arial"/>
          <w:highlight w:val="lightGray"/>
        </w:rPr>
        <w:t>………………..</w:t>
      </w:r>
    </w:p>
    <w:p w14:paraId="54DF4187" w14:textId="77777777" w:rsidR="00433857" w:rsidRPr="00DB1968" w:rsidRDefault="00433857" w:rsidP="00433857">
      <w:pPr>
        <w:rPr>
          <w:rFonts w:cs="Arial"/>
        </w:rPr>
      </w:pPr>
    </w:p>
    <w:p w14:paraId="13E1B123" w14:textId="77777777" w:rsidR="00433857" w:rsidRPr="00DB1968" w:rsidRDefault="0096000C" w:rsidP="00433857">
      <w:pPr>
        <w:rPr>
          <w:rFonts w:cs="Arial"/>
        </w:rPr>
      </w:pPr>
      <w:sdt>
        <w:sdtPr>
          <w:rPr>
            <w:rFonts w:cs="Arial"/>
            <w:highlight w:val="lightGray"/>
          </w:rPr>
          <w:id w:val="-477770760"/>
          <w14:checkbox>
            <w14:checked w14:val="0"/>
            <w14:checkedState w14:val="2612" w14:font="MS Gothic"/>
            <w14:uncheckedState w14:val="2610" w14:font="MS Gothic"/>
          </w14:checkbox>
        </w:sdtPr>
        <w:sdtEndPr/>
        <w:sdtContent>
          <w:r w:rsidR="00433857" w:rsidRPr="00DB1968">
            <w:rPr>
              <w:rFonts w:ascii="Segoe UI Symbol" w:eastAsia="MS Gothic" w:hAnsi="Segoe UI Symbol" w:cs="Segoe UI Symbol"/>
              <w:highlight w:val="lightGray"/>
            </w:rPr>
            <w:t>☐</w:t>
          </w:r>
        </w:sdtContent>
      </w:sdt>
      <w:r w:rsidR="00433857" w:rsidRPr="00DB1968">
        <w:rPr>
          <w:rFonts w:cs="Arial"/>
        </w:rPr>
        <w:t xml:space="preserve"> Licitación conjunta de varias empresas:</w:t>
      </w:r>
    </w:p>
    <w:p w14:paraId="54553E11" w14:textId="77777777" w:rsidR="00433857" w:rsidRPr="00DB1968" w:rsidRDefault="00433857" w:rsidP="00433857">
      <w:pPr>
        <w:rPr>
          <w:rFonts w:cs="Arial"/>
        </w:rPr>
      </w:pPr>
    </w:p>
    <w:p w14:paraId="653AEE69" w14:textId="77777777" w:rsidR="00433857" w:rsidRPr="00DB1968" w:rsidRDefault="00433857" w:rsidP="00433857">
      <w:pPr>
        <w:pStyle w:val="Prrafodelista"/>
        <w:widowControl/>
        <w:numPr>
          <w:ilvl w:val="0"/>
          <w:numId w:val="42"/>
        </w:numPr>
        <w:rPr>
          <w:rFonts w:cs="Arial"/>
        </w:rPr>
      </w:pPr>
      <w:r>
        <w:rPr>
          <w:rFonts w:cs="Arial"/>
          <w:i/>
          <w:highlight w:val="lightGray"/>
        </w:rPr>
        <w:t>(</w:t>
      </w:r>
      <w:r w:rsidRPr="00DB1968">
        <w:rPr>
          <w:rFonts w:cs="Arial"/>
          <w:i/>
          <w:highlight w:val="lightGray"/>
        </w:rPr>
        <w:t xml:space="preserve">nombre y apellidos o denominación social) </w:t>
      </w:r>
      <w:r w:rsidRPr="00DB1968">
        <w:rPr>
          <w:rFonts w:cs="Arial"/>
          <w:highlight w:val="lightGray"/>
        </w:rPr>
        <w:t>………………………………………….</w:t>
      </w:r>
      <w:r w:rsidRPr="00DB1968">
        <w:rPr>
          <w:rFonts w:cs="Arial"/>
        </w:rPr>
        <w:t xml:space="preserve"> , con DNI/NIF </w:t>
      </w:r>
      <w:r w:rsidRPr="00DB1968">
        <w:rPr>
          <w:rFonts w:cs="Arial"/>
          <w:highlight w:val="lightGray"/>
        </w:rPr>
        <w:t>…………………</w:t>
      </w:r>
      <w:r w:rsidRPr="00DB1968">
        <w:rPr>
          <w:rFonts w:cs="Arial"/>
        </w:rPr>
        <w:t xml:space="preserve"> . Siendo representante don/</w:t>
      </w:r>
      <w:proofErr w:type="spellStart"/>
      <w:r w:rsidRPr="00DB1968">
        <w:rPr>
          <w:rFonts w:cs="Arial"/>
        </w:rPr>
        <w:t>dña</w:t>
      </w:r>
      <w:proofErr w:type="spellEnd"/>
      <w:r w:rsidRPr="00DB1968">
        <w:rPr>
          <w:rFonts w:cs="Arial"/>
        </w:rPr>
        <w:t xml:space="preserve">  </w:t>
      </w:r>
      <w:r w:rsidRPr="00DB1968">
        <w:rPr>
          <w:rFonts w:cs="Arial"/>
          <w:i/>
          <w:highlight w:val="lightGray"/>
        </w:rPr>
        <w:t xml:space="preserve">(nombre y apellidos) </w:t>
      </w:r>
      <w:r w:rsidRPr="00DB1968">
        <w:rPr>
          <w:rFonts w:cs="Arial"/>
          <w:highlight w:val="lightGray"/>
        </w:rPr>
        <w:t>………………………………….</w:t>
      </w:r>
      <w:r w:rsidRPr="00DB1968">
        <w:rPr>
          <w:rFonts w:cs="Arial"/>
        </w:rPr>
        <w:t xml:space="preserve"> , con DNI </w:t>
      </w:r>
      <w:r w:rsidRPr="00DB1968">
        <w:rPr>
          <w:rFonts w:cs="Arial"/>
          <w:highlight w:val="lightGray"/>
        </w:rPr>
        <w:t>…………………</w:t>
      </w:r>
      <w:r w:rsidRPr="00DB1968">
        <w:rPr>
          <w:rFonts w:cs="Arial"/>
        </w:rPr>
        <w:t xml:space="preserve"> Porcentaje de participación de la empresa en la licitación conjunta: </w:t>
      </w:r>
      <w:r w:rsidRPr="00DB1968">
        <w:rPr>
          <w:rFonts w:cs="Arial"/>
          <w:highlight w:val="lightGray"/>
        </w:rPr>
        <w:t>……</w:t>
      </w:r>
      <w:r w:rsidRPr="00DB1968">
        <w:rPr>
          <w:rFonts w:cs="Arial"/>
        </w:rPr>
        <w:t xml:space="preserve"> %.</w:t>
      </w:r>
    </w:p>
    <w:p w14:paraId="20D922FD" w14:textId="77777777" w:rsidR="00433857" w:rsidRPr="00DB1968" w:rsidRDefault="00433857" w:rsidP="00433857">
      <w:pPr>
        <w:pStyle w:val="Prrafodelista"/>
        <w:ind w:left="1428"/>
        <w:rPr>
          <w:rFonts w:cs="Arial"/>
        </w:rPr>
      </w:pPr>
    </w:p>
    <w:p w14:paraId="45200C84" w14:textId="77777777" w:rsidR="00433857" w:rsidRPr="00DB1968" w:rsidRDefault="00433857" w:rsidP="00433857">
      <w:pPr>
        <w:pStyle w:val="Prrafodelista"/>
        <w:widowControl/>
        <w:numPr>
          <w:ilvl w:val="0"/>
          <w:numId w:val="42"/>
        </w:numPr>
        <w:rPr>
          <w:rFonts w:cs="Arial"/>
        </w:rPr>
      </w:pPr>
      <w:r>
        <w:rPr>
          <w:rFonts w:cs="Arial"/>
          <w:i/>
          <w:highlight w:val="lightGray"/>
        </w:rPr>
        <w:t>(</w:t>
      </w:r>
      <w:r w:rsidRPr="00DB1968">
        <w:rPr>
          <w:rFonts w:cs="Arial"/>
          <w:i/>
          <w:highlight w:val="lightGray"/>
        </w:rPr>
        <w:t xml:space="preserve">nombre y apellidos o denominación social) </w:t>
      </w:r>
      <w:r w:rsidRPr="00DB1968">
        <w:rPr>
          <w:rFonts w:cs="Arial"/>
          <w:highlight w:val="lightGray"/>
        </w:rPr>
        <w:t>………………………………………….</w:t>
      </w:r>
      <w:r w:rsidRPr="00DB1968">
        <w:rPr>
          <w:rFonts w:cs="Arial"/>
        </w:rPr>
        <w:t xml:space="preserve"> , con DNI/NIF </w:t>
      </w:r>
      <w:r w:rsidRPr="00DB1968">
        <w:rPr>
          <w:rFonts w:cs="Arial"/>
          <w:highlight w:val="lightGray"/>
        </w:rPr>
        <w:t>…………………</w:t>
      </w:r>
      <w:r w:rsidRPr="00DB1968">
        <w:rPr>
          <w:rFonts w:cs="Arial"/>
        </w:rPr>
        <w:t xml:space="preserve"> . Siendo representante don/</w:t>
      </w:r>
      <w:proofErr w:type="spellStart"/>
      <w:r w:rsidRPr="00DB1968">
        <w:rPr>
          <w:rFonts w:cs="Arial"/>
        </w:rPr>
        <w:t>dña</w:t>
      </w:r>
      <w:proofErr w:type="spellEnd"/>
      <w:r w:rsidRPr="00DB1968">
        <w:rPr>
          <w:rFonts w:cs="Arial"/>
        </w:rPr>
        <w:t xml:space="preserve">  </w:t>
      </w:r>
      <w:r w:rsidRPr="00DB1968">
        <w:rPr>
          <w:rFonts w:cs="Arial"/>
          <w:i/>
          <w:highlight w:val="lightGray"/>
        </w:rPr>
        <w:t xml:space="preserve">(nombre y apellidos) </w:t>
      </w:r>
      <w:r w:rsidRPr="00DB1968">
        <w:rPr>
          <w:rFonts w:cs="Arial"/>
          <w:highlight w:val="lightGray"/>
        </w:rPr>
        <w:t>………………………………….</w:t>
      </w:r>
      <w:r w:rsidRPr="00DB1968">
        <w:rPr>
          <w:rFonts w:cs="Arial"/>
        </w:rPr>
        <w:t xml:space="preserve"> , con DNI </w:t>
      </w:r>
      <w:r w:rsidRPr="00DB1968">
        <w:rPr>
          <w:rFonts w:cs="Arial"/>
          <w:highlight w:val="lightGray"/>
        </w:rPr>
        <w:t>…………………</w:t>
      </w:r>
      <w:r w:rsidRPr="00DB1968">
        <w:rPr>
          <w:rFonts w:cs="Arial"/>
        </w:rPr>
        <w:t xml:space="preserve"> Porcentaje de participación de la empresa en la licitación conjunta: </w:t>
      </w:r>
      <w:r w:rsidRPr="00DB1968">
        <w:rPr>
          <w:rFonts w:cs="Arial"/>
          <w:highlight w:val="lightGray"/>
        </w:rPr>
        <w:t>……</w:t>
      </w:r>
      <w:r w:rsidRPr="00DB1968">
        <w:rPr>
          <w:rFonts w:cs="Arial"/>
        </w:rPr>
        <w:t xml:space="preserve"> %.</w:t>
      </w:r>
    </w:p>
    <w:p w14:paraId="798CFE2A" w14:textId="77777777" w:rsidR="00433857" w:rsidRPr="00DB1968" w:rsidRDefault="00433857" w:rsidP="00433857">
      <w:pPr>
        <w:ind w:left="708"/>
        <w:rPr>
          <w:rFonts w:cs="Arial"/>
        </w:rPr>
      </w:pPr>
    </w:p>
    <w:p w14:paraId="30FF85C6" w14:textId="77777777" w:rsidR="00433857" w:rsidRPr="00DB1968" w:rsidRDefault="00433857" w:rsidP="00433857">
      <w:pPr>
        <w:pStyle w:val="Prrafodelista"/>
        <w:widowControl/>
        <w:numPr>
          <w:ilvl w:val="0"/>
          <w:numId w:val="42"/>
        </w:numPr>
        <w:rPr>
          <w:rFonts w:cs="Arial"/>
        </w:rPr>
      </w:pPr>
      <w:r>
        <w:rPr>
          <w:rFonts w:cs="Arial"/>
          <w:i/>
          <w:highlight w:val="lightGray"/>
        </w:rPr>
        <w:t>(</w:t>
      </w:r>
      <w:r w:rsidRPr="00DB1968">
        <w:rPr>
          <w:rFonts w:cs="Arial"/>
          <w:i/>
          <w:highlight w:val="lightGray"/>
        </w:rPr>
        <w:t xml:space="preserve">nombre y apellidos o denominación social) </w:t>
      </w:r>
      <w:r w:rsidRPr="00DB1968">
        <w:rPr>
          <w:rFonts w:cs="Arial"/>
          <w:highlight w:val="lightGray"/>
        </w:rPr>
        <w:t>………………………………………….</w:t>
      </w:r>
      <w:r w:rsidRPr="00DB1968">
        <w:rPr>
          <w:rFonts w:cs="Arial"/>
        </w:rPr>
        <w:t xml:space="preserve"> , con DNI/NIF </w:t>
      </w:r>
      <w:r w:rsidRPr="00DB1968">
        <w:rPr>
          <w:rFonts w:cs="Arial"/>
          <w:highlight w:val="lightGray"/>
        </w:rPr>
        <w:t>…………………</w:t>
      </w:r>
      <w:r w:rsidRPr="00DB1968">
        <w:rPr>
          <w:rFonts w:cs="Arial"/>
        </w:rPr>
        <w:t xml:space="preserve"> . Siendo representante don/</w:t>
      </w:r>
      <w:proofErr w:type="spellStart"/>
      <w:r w:rsidRPr="00DB1968">
        <w:rPr>
          <w:rFonts w:cs="Arial"/>
        </w:rPr>
        <w:t>dña</w:t>
      </w:r>
      <w:proofErr w:type="spellEnd"/>
      <w:r w:rsidRPr="00DB1968">
        <w:rPr>
          <w:rFonts w:cs="Arial"/>
        </w:rPr>
        <w:t xml:space="preserve">  </w:t>
      </w:r>
      <w:r w:rsidRPr="00DB1968">
        <w:rPr>
          <w:rFonts w:cs="Arial"/>
          <w:i/>
          <w:highlight w:val="lightGray"/>
        </w:rPr>
        <w:t xml:space="preserve">(nombre y apellidos) </w:t>
      </w:r>
      <w:r w:rsidRPr="00DB1968">
        <w:rPr>
          <w:rFonts w:cs="Arial"/>
          <w:highlight w:val="lightGray"/>
        </w:rPr>
        <w:t>………………………………….</w:t>
      </w:r>
      <w:r w:rsidRPr="00DB1968">
        <w:rPr>
          <w:rFonts w:cs="Arial"/>
        </w:rPr>
        <w:t xml:space="preserve"> , con DNI </w:t>
      </w:r>
      <w:r w:rsidRPr="00DB1968">
        <w:rPr>
          <w:rFonts w:cs="Arial"/>
          <w:highlight w:val="lightGray"/>
        </w:rPr>
        <w:t>…………………</w:t>
      </w:r>
      <w:r w:rsidRPr="00DB1968">
        <w:rPr>
          <w:rFonts w:cs="Arial"/>
        </w:rPr>
        <w:t xml:space="preserve"> Porcentaje de participación de la empresa en la licitación conjunta: </w:t>
      </w:r>
      <w:r w:rsidRPr="00DB1968">
        <w:rPr>
          <w:rFonts w:cs="Arial"/>
          <w:highlight w:val="lightGray"/>
        </w:rPr>
        <w:t>……</w:t>
      </w:r>
      <w:r w:rsidRPr="00DB1968">
        <w:rPr>
          <w:rFonts w:cs="Arial"/>
        </w:rPr>
        <w:t xml:space="preserve"> %.</w:t>
      </w:r>
    </w:p>
    <w:p w14:paraId="55BBC1CA" w14:textId="77777777" w:rsidR="00433857" w:rsidRPr="00DB1968" w:rsidRDefault="00433857" w:rsidP="00433857">
      <w:pPr>
        <w:pStyle w:val="Prrafodelista"/>
        <w:rPr>
          <w:rFonts w:cs="Arial"/>
        </w:rPr>
      </w:pPr>
    </w:p>
    <w:p w14:paraId="1F063974" w14:textId="77777777" w:rsidR="00433857" w:rsidRPr="00DB1968" w:rsidRDefault="00433857" w:rsidP="00433857">
      <w:pPr>
        <w:pStyle w:val="Prrafodelista"/>
        <w:widowControl/>
        <w:numPr>
          <w:ilvl w:val="0"/>
          <w:numId w:val="42"/>
        </w:numPr>
        <w:rPr>
          <w:rFonts w:cs="Arial"/>
        </w:rPr>
      </w:pPr>
      <w:r w:rsidRPr="00DB1968">
        <w:rPr>
          <w:rFonts w:cs="Arial"/>
        </w:rPr>
        <w:t>Los licitadores conjuntos designan de mutuo acuerdo como representante o apoderado único con facultades para ejercer los derechos y cumplir las obligaciones derivadas del contrato a don/</w:t>
      </w:r>
      <w:proofErr w:type="spellStart"/>
      <w:r w:rsidRPr="00DB1968">
        <w:rPr>
          <w:rFonts w:cs="Arial"/>
        </w:rPr>
        <w:t>dña</w:t>
      </w:r>
      <w:proofErr w:type="spellEnd"/>
      <w:r w:rsidRPr="00DB1968">
        <w:rPr>
          <w:rFonts w:cs="Arial"/>
        </w:rPr>
        <w:t xml:space="preserve"> </w:t>
      </w:r>
      <w:r w:rsidRPr="00DB1968">
        <w:rPr>
          <w:rFonts w:cs="Arial"/>
          <w:i/>
          <w:highlight w:val="lightGray"/>
        </w:rPr>
        <w:t xml:space="preserve">(nombre y apellidos) </w:t>
      </w:r>
      <w:r w:rsidRPr="00DB1968">
        <w:rPr>
          <w:rFonts w:cs="Arial"/>
          <w:highlight w:val="lightGray"/>
        </w:rPr>
        <w:t>…………………………………………………….</w:t>
      </w:r>
      <w:r w:rsidRPr="00DB1968">
        <w:rPr>
          <w:rFonts w:cs="Arial"/>
        </w:rPr>
        <w:t xml:space="preserve"> , con DNI </w:t>
      </w:r>
      <w:r w:rsidRPr="00DB1968">
        <w:rPr>
          <w:rFonts w:cs="Arial"/>
          <w:highlight w:val="lightGray"/>
        </w:rPr>
        <w:t>………………..</w:t>
      </w:r>
    </w:p>
    <w:p w14:paraId="4CD6CD2A" w14:textId="77777777" w:rsidR="00433857" w:rsidRPr="00DB1968" w:rsidRDefault="00433857" w:rsidP="00433857">
      <w:pPr>
        <w:rPr>
          <w:rFonts w:cs="Arial"/>
        </w:rPr>
      </w:pPr>
    </w:p>
    <w:p w14:paraId="67899CAC" w14:textId="77777777" w:rsidR="00433857" w:rsidRPr="00DB1968" w:rsidRDefault="00433857" w:rsidP="00433857">
      <w:pPr>
        <w:rPr>
          <w:rFonts w:cs="Arial"/>
        </w:rPr>
      </w:pPr>
      <w:r w:rsidRPr="00DB1968">
        <w:rPr>
          <w:rFonts w:cs="Arial"/>
        </w:rPr>
        <w:t>2</w:t>
      </w:r>
      <w:r>
        <w:rPr>
          <w:rFonts w:cs="Arial"/>
        </w:rPr>
        <w:t xml:space="preserve">) Los/las </w:t>
      </w:r>
      <w:r w:rsidRPr="00DB1968">
        <w:rPr>
          <w:rFonts w:cs="Arial"/>
        </w:rPr>
        <w:t>firmantes declaran que la empresa licitadora:</w:t>
      </w:r>
    </w:p>
    <w:p w14:paraId="254C5937" w14:textId="77777777" w:rsidR="00433857" w:rsidRPr="00DB1968" w:rsidRDefault="00433857" w:rsidP="00433857">
      <w:pPr>
        <w:pStyle w:val="xl2"/>
        <w:shd w:val="clear" w:color="auto" w:fill="FFFFFF"/>
        <w:spacing w:after="0"/>
        <w:rPr>
          <w:rFonts w:ascii="Arial" w:hAnsi="Arial" w:cs="Arial"/>
          <w:sz w:val="22"/>
          <w:szCs w:val="22"/>
        </w:rPr>
      </w:pPr>
    </w:p>
    <w:p w14:paraId="7D074794" w14:textId="77777777" w:rsidR="00433857" w:rsidRPr="00DB1968" w:rsidRDefault="00433857" w:rsidP="00433857">
      <w:pPr>
        <w:pStyle w:val="xl2"/>
        <w:shd w:val="clear" w:color="auto" w:fill="FFFFFF"/>
        <w:spacing w:after="0"/>
        <w:ind w:left="708"/>
        <w:rPr>
          <w:rFonts w:ascii="Arial" w:hAnsi="Arial" w:cs="Arial"/>
          <w:sz w:val="22"/>
          <w:szCs w:val="22"/>
        </w:rPr>
      </w:pPr>
      <w:r w:rsidRPr="00DB1968">
        <w:rPr>
          <w:rFonts w:ascii="Arial" w:hAnsi="Arial" w:cs="Arial"/>
          <w:sz w:val="22"/>
          <w:szCs w:val="22"/>
        </w:rPr>
        <w:t>a) Reúne los requisitos de capacidad jurídica y de obrar y, en su caso, que el firmante ostenta la debida representación.</w:t>
      </w:r>
    </w:p>
    <w:p w14:paraId="1B51E63D" w14:textId="77777777" w:rsidR="00433857" w:rsidRPr="00DB1968" w:rsidRDefault="00433857" w:rsidP="00433857">
      <w:pPr>
        <w:pStyle w:val="xl2"/>
        <w:shd w:val="clear" w:color="auto" w:fill="FFFFFF"/>
        <w:spacing w:after="0"/>
        <w:ind w:left="708"/>
        <w:rPr>
          <w:rFonts w:ascii="Arial" w:hAnsi="Arial" w:cs="Arial"/>
          <w:sz w:val="22"/>
          <w:szCs w:val="22"/>
        </w:rPr>
      </w:pPr>
    </w:p>
    <w:p w14:paraId="2FFA742C" w14:textId="77777777" w:rsidR="00433857" w:rsidRPr="00DB1968" w:rsidRDefault="00433857" w:rsidP="00433857">
      <w:pPr>
        <w:pStyle w:val="xl2"/>
        <w:shd w:val="clear" w:color="auto" w:fill="FFFFFF"/>
        <w:spacing w:after="0"/>
        <w:ind w:left="708"/>
        <w:rPr>
          <w:rFonts w:ascii="Arial" w:hAnsi="Arial" w:cs="Arial"/>
          <w:sz w:val="22"/>
          <w:szCs w:val="22"/>
        </w:rPr>
      </w:pPr>
      <w:r w:rsidRPr="00DB1968">
        <w:rPr>
          <w:rFonts w:ascii="Arial" w:hAnsi="Arial" w:cs="Arial"/>
          <w:sz w:val="22"/>
          <w:szCs w:val="22"/>
        </w:rPr>
        <w:t xml:space="preserve">b) Alcanza los umbrales de solvencia económica o financiera y técnica o profesional, exigidos en los Pliegos Reguladores de esta contratación </w:t>
      </w:r>
      <w:r w:rsidRPr="00DB1968">
        <w:rPr>
          <w:rFonts w:ascii="Arial" w:hAnsi="Arial" w:cs="Arial"/>
          <w:i/>
          <w:sz w:val="22"/>
          <w:szCs w:val="22"/>
        </w:rPr>
        <w:t>(marcar la opción que proceda)</w:t>
      </w:r>
      <w:r w:rsidRPr="00DB1968">
        <w:rPr>
          <w:rFonts w:ascii="Arial" w:hAnsi="Arial" w:cs="Arial"/>
          <w:sz w:val="22"/>
          <w:szCs w:val="22"/>
        </w:rPr>
        <w:t>:</w:t>
      </w:r>
    </w:p>
    <w:p w14:paraId="364796CC" w14:textId="77777777" w:rsidR="00433857" w:rsidRPr="00DB1968" w:rsidRDefault="00433857" w:rsidP="00433857">
      <w:pPr>
        <w:pStyle w:val="xl2"/>
        <w:shd w:val="clear" w:color="auto" w:fill="FFFFFF"/>
        <w:spacing w:after="0"/>
        <w:ind w:left="708"/>
        <w:rPr>
          <w:rFonts w:ascii="Arial" w:hAnsi="Arial" w:cs="Arial"/>
          <w:sz w:val="22"/>
          <w:szCs w:val="22"/>
        </w:rPr>
      </w:pPr>
    </w:p>
    <w:p w14:paraId="7370EFA4" w14:textId="77777777" w:rsidR="00433857" w:rsidRPr="00DB1968" w:rsidRDefault="0096000C" w:rsidP="00433857">
      <w:pPr>
        <w:ind w:left="1416"/>
        <w:rPr>
          <w:rFonts w:cs="Arial"/>
        </w:rPr>
      </w:pPr>
      <w:sdt>
        <w:sdtPr>
          <w:rPr>
            <w:rFonts w:cs="Arial"/>
            <w:highlight w:val="lightGray"/>
          </w:rPr>
          <w:id w:val="-112747911"/>
          <w14:checkbox>
            <w14:checked w14:val="0"/>
            <w14:checkedState w14:val="2612" w14:font="MS Gothic"/>
            <w14:uncheckedState w14:val="2610" w14:font="MS Gothic"/>
          </w14:checkbox>
        </w:sdtPr>
        <w:sdtEndPr/>
        <w:sdtContent>
          <w:r w:rsidR="00433857" w:rsidRPr="00DB1968">
            <w:rPr>
              <w:rFonts w:ascii="Segoe UI Symbol" w:eastAsia="MS Gothic" w:hAnsi="Segoe UI Symbol" w:cs="Segoe UI Symbol"/>
              <w:highlight w:val="lightGray"/>
            </w:rPr>
            <w:t>☐</w:t>
          </w:r>
        </w:sdtContent>
      </w:sdt>
      <w:r w:rsidR="00433857" w:rsidRPr="00DB1968">
        <w:rPr>
          <w:rFonts w:cs="Arial"/>
        </w:rPr>
        <w:t xml:space="preserve">  Por sí sola, sin necesidad de recurrir a otras empresas.</w:t>
      </w:r>
    </w:p>
    <w:p w14:paraId="4EA6571F" w14:textId="77777777" w:rsidR="00433857" w:rsidRPr="00DB1968" w:rsidRDefault="00433857" w:rsidP="00433857">
      <w:pPr>
        <w:ind w:left="1416"/>
        <w:rPr>
          <w:rFonts w:cs="Arial"/>
        </w:rPr>
      </w:pPr>
    </w:p>
    <w:p w14:paraId="5E691381" w14:textId="77777777" w:rsidR="00433857" w:rsidRPr="00DB1968" w:rsidRDefault="0096000C" w:rsidP="00433857">
      <w:pPr>
        <w:ind w:left="1416"/>
        <w:rPr>
          <w:rFonts w:cs="Arial"/>
          <w:i/>
        </w:rPr>
      </w:pPr>
      <w:sdt>
        <w:sdtPr>
          <w:rPr>
            <w:rFonts w:cs="Arial"/>
            <w:highlight w:val="lightGray"/>
          </w:rPr>
          <w:id w:val="1308813215"/>
          <w14:checkbox>
            <w14:checked w14:val="0"/>
            <w14:checkedState w14:val="2612" w14:font="MS Gothic"/>
            <w14:uncheckedState w14:val="2610" w14:font="MS Gothic"/>
          </w14:checkbox>
        </w:sdtPr>
        <w:sdtEndPr/>
        <w:sdtContent>
          <w:r w:rsidR="00433857" w:rsidRPr="00DB1968">
            <w:rPr>
              <w:rFonts w:ascii="Segoe UI Symbol" w:eastAsia="MS Gothic" w:hAnsi="Segoe UI Symbol" w:cs="Segoe UI Symbol"/>
              <w:highlight w:val="lightGray"/>
            </w:rPr>
            <w:t>☐</w:t>
          </w:r>
        </w:sdtContent>
      </w:sdt>
      <w:r w:rsidR="00433857" w:rsidRPr="00DB1968">
        <w:rPr>
          <w:rFonts w:cs="Arial"/>
        </w:rPr>
        <w:t xml:space="preserve">  La empresa licitadora no alcanza por sí misma el umbral de solvencia requerido, por lo que se basa en la solvencia de otras empresas. (</w:t>
      </w:r>
      <w:r w:rsidR="00433857" w:rsidRPr="00DB1968">
        <w:rPr>
          <w:rFonts w:cs="Arial"/>
          <w:i/>
        </w:rPr>
        <w:t xml:space="preserve">En este caso, la empresa licitadora deberá complementar este formulario con un documento indicando cuáles son estas otras empresas y el vínculo jurídico con las mismas: Subcontratistas con los que haya adquirido un compromiso formal, empresas dominantes de grupos de sociedades u otros. Véase artículo 18 de la Ley Foral 2/2018, de 13 de abril, de Contratos Públicos). </w:t>
      </w:r>
    </w:p>
    <w:p w14:paraId="001E3481" w14:textId="77777777" w:rsidR="00433857" w:rsidRPr="00DB1968" w:rsidRDefault="00433857" w:rsidP="00433857">
      <w:pPr>
        <w:pStyle w:val="xl2"/>
        <w:shd w:val="clear" w:color="auto" w:fill="FFFFFF"/>
        <w:spacing w:after="0"/>
        <w:ind w:left="708"/>
        <w:rPr>
          <w:rFonts w:ascii="Arial" w:hAnsi="Arial" w:cs="Arial"/>
          <w:sz w:val="22"/>
          <w:szCs w:val="22"/>
        </w:rPr>
      </w:pPr>
    </w:p>
    <w:p w14:paraId="21D0D6E9" w14:textId="77777777" w:rsidR="00433857" w:rsidRDefault="00433857" w:rsidP="00433857">
      <w:pPr>
        <w:pStyle w:val="xl2"/>
        <w:shd w:val="clear" w:color="auto" w:fill="FFFFFF"/>
        <w:spacing w:after="0"/>
        <w:ind w:left="708"/>
        <w:rPr>
          <w:rFonts w:ascii="Arial" w:hAnsi="Arial" w:cs="Arial"/>
          <w:sz w:val="22"/>
          <w:szCs w:val="22"/>
        </w:rPr>
      </w:pPr>
      <w:r w:rsidRPr="00DB1968">
        <w:rPr>
          <w:rFonts w:ascii="Arial" w:hAnsi="Arial" w:cs="Arial"/>
          <w:sz w:val="22"/>
          <w:szCs w:val="22"/>
        </w:rPr>
        <w:t xml:space="preserve">c) </w:t>
      </w:r>
      <w:r>
        <w:rPr>
          <w:rFonts w:ascii="Arial" w:hAnsi="Arial" w:cs="Arial"/>
          <w:sz w:val="22"/>
          <w:szCs w:val="22"/>
        </w:rPr>
        <w:t>A efectos de acreditación de su solvencia económica y financiera, señala que la cifra de volumen de negocios de la empresa, en los términos requeridos en los Pliegos Reguladores de esta contratación, ha sido en los tres últimos ejercicios años la siguiente:</w:t>
      </w:r>
    </w:p>
    <w:p w14:paraId="63D17C44" w14:textId="77777777" w:rsidR="00433857" w:rsidRDefault="00433857" w:rsidP="00433857">
      <w:pPr>
        <w:pStyle w:val="xl2"/>
        <w:shd w:val="clear" w:color="auto" w:fill="FFFFFF"/>
        <w:spacing w:after="0"/>
        <w:ind w:left="708"/>
        <w:rPr>
          <w:rFonts w:ascii="Arial" w:hAnsi="Arial" w:cs="Arial"/>
          <w:sz w:val="22"/>
          <w:szCs w:val="22"/>
        </w:rPr>
      </w:pPr>
    </w:p>
    <w:p w14:paraId="769919D6" w14:textId="77777777" w:rsidR="00433857" w:rsidRDefault="00433857" w:rsidP="00433857">
      <w:pPr>
        <w:pStyle w:val="xl2"/>
        <w:numPr>
          <w:ilvl w:val="0"/>
          <w:numId w:val="43"/>
        </w:numPr>
        <w:shd w:val="clear" w:color="auto" w:fill="FFFFFF"/>
        <w:spacing w:after="0"/>
        <w:ind w:right="0"/>
        <w:rPr>
          <w:rFonts w:ascii="Arial" w:hAnsi="Arial" w:cs="Arial"/>
          <w:sz w:val="22"/>
          <w:szCs w:val="22"/>
        </w:rPr>
      </w:pPr>
      <w:r>
        <w:rPr>
          <w:rFonts w:ascii="Arial" w:hAnsi="Arial" w:cs="Arial"/>
          <w:sz w:val="22"/>
          <w:szCs w:val="22"/>
        </w:rPr>
        <w:t xml:space="preserve">Año </w:t>
      </w:r>
      <w:r w:rsidRPr="00DB1968">
        <w:rPr>
          <w:rFonts w:ascii="Arial" w:hAnsi="Arial" w:cs="Arial"/>
          <w:sz w:val="22"/>
          <w:szCs w:val="22"/>
          <w:highlight w:val="lightGray"/>
        </w:rPr>
        <w:t>…….</w:t>
      </w:r>
      <w:r>
        <w:rPr>
          <w:rFonts w:ascii="Arial" w:hAnsi="Arial" w:cs="Arial"/>
          <w:sz w:val="22"/>
          <w:szCs w:val="22"/>
        </w:rPr>
        <w:t xml:space="preserve"> Importe </w:t>
      </w:r>
      <w:r w:rsidRPr="00DB1968">
        <w:rPr>
          <w:rFonts w:ascii="Arial" w:hAnsi="Arial" w:cs="Arial"/>
          <w:sz w:val="22"/>
          <w:szCs w:val="22"/>
          <w:highlight w:val="lightGray"/>
        </w:rPr>
        <w:t>…….</w:t>
      </w:r>
      <w:r>
        <w:rPr>
          <w:rFonts w:ascii="Arial" w:hAnsi="Arial" w:cs="Arial"/>
          <w:sz w:val="22"/>
          <w:szCs w:val="22"/>
        </w:rPr>
        <w:t xml:space="preserve"> Euros</w:t>
      </w:r>
    </w:p>
    <w:p w14:paraId="6A811E7A" w14:textId="77777777" w:rsidR="00433857" w:rsidRPr="00DB1968" w:rsidRDefault="00433857" w:rsidP="00433857">
      <w:pPr>
        <w:pStyle w:val="xl2"/>
        <w:numPr>
          <w:ilvl w:val="0"/>
          <w:numId w:val="43"/>
        </w:numPr>
        <w:shd w:val="clear" w:color="auto" w:fill="FFFFFF"/>
        <w:spacing w:after="0"/>
        <w:ind w:right="0"/>
        <w:rPr>
          <w:rFonts w:ascii="Arial" w:hAnsi="Arial" w:cs="Arial"/>
          <w:sz w:val="22"/>
          <w:szCs w:val="22"/>
        </w:rPr>
      </w:pPr>
      <w:r>
        <w:rPr>
          <w:rFonts w:ascii="Arial" w:hAnsi="Arial" w:cs="Arial"/>
          <w:sz w:val="22"/>
          <w:szCs w:val="22"/>
        </w:rPr>
        <w:t xml:space="preserve">Año </w:t>
      </w:r>
      <w:r w:rsidRPr="00DB1968">
        <w:rPr>
          <w:rFonts w:ascii="Arial" w:hAnsi="Arial" w:cs="Arial"/>
          <w:sz w:val="22"/>
          <w:szCs w:val="22"/>
          <w:highlight w:val="lightGray"/>
        </w:rPr>
        <w:t>…….</w:t>
      </w:r>
      <w:r>
        <w:rPr>
          <w:rFonts w:ascii="Arial" w:hAnsi="Arial" w:cs="Arial"/>
          <w:sz w:val="22"/>
          <w:szCs w:val="22"/>
        </w:rPr>
        <w:t xml:space="preserve"> Importe </w:t>
      </w:r>
      <w:r w:rsidRPr="00DB1968">
        <w:rPr>
          <w:rFonts w:ascii="Arial" w:hAnsi="Arial" w:cs="Arial"/>
          <w:sz w:val="22"/>
          <w:szCs w:val="22"/>
          <w:highlight w:val="lightGray"/>
        </w:rPr>
        <w:t>…….</w:t>
      </w:r>
      <w:r>
        <w:rPr>
          <w:rFonts w:ascii="Arial" w:hAnsi="Arial" w:cs="Arial"/>
          <w:sz w:val="22"/>
          <w:szCs w:val="22"/>
        </w:rPr>
        <w:t xml:space="preserve"> euros</w:t>
      </w:r>
    </w:p>
    <w:p w14:paraId="767B1259" w14:textId="77777777" w:rsidR="00433857" w:rsidRPr="00DB1968" w:rsidRDefault="00433857" w:rsidP="00433857">
      <w:pPr>
        <w:pStyle w:val="xl2"/>
        <w:numPr>
          <w:ilvl w:val="0"/>
          <w:numId w:val="43"/>
        </w:numPr>
        <w:shd w:val="clear" w:color="auto" w:fill="FFFFFF"/>
        <w:spacing w:after="0"/>
        <w:ind w:right="0"/>
        <w:rPr>
          <w:rFonts w:ascii="Arial" w:hAnsi="Arial" w:cs="Arial"/>
          <w:sz w:val="22"/>
          <w:szCs w:val="22"/>
        </w:rPr>
      </w:pPr>
      <w:r>
        <w:rPr>
          <w:rFonts w:ascii="Arial" w:hAnsi="Arial" w:cs="Arial"/>
          <w:sz w:val="22"/>
          <w:szCs w:val="22"/>
        </w:rPr>
        <w:t xml:space="preserve">Año </w:t>
      </w:r>
      <w:r w:rsidRPr="00DB1968">
        <w:rPr>
          <w:rFonts w:ascii="Arial" w:hAnsi="Arial" w:cs="Arial"/>
          <w:sz w:val="22"/>
          <w:szCs w:val="22"/>
          <w:highlight w:val="lightGray"/>
        </w:rPr>
        <w:t>…….</w:t>
      </w:r>
      <w:r>
        <w:rPr>
          <w:rFonts w:ascii="Arial" w:hAnsi="Arial" w:cs="Arial"/>
          <w:sz w:val="22"/>
          <w:szCs w:val="22"/>
        </w:rPr>
        <w:t xml:space="preserve"> Importe </w:t>
      </w:r>
      <w:r w:rsidRPr="00DB1968">
        <w:rPr>
          <w:rFonts w:ascii="Arial" w:hAnsi="Arial" w:cs="Arial"/>
          <w:sz w:val="22"/>
          <w:szCs w:val="22"/>
          <w:highlight w:val="lightGray"/>
        </w:rPr>
        <w:t>…….</w:t>
      </w:r>
      <w:r>
        <w:rPr>
          <w:rFonts w:ascii="Arial" w:hAnsi="Arial" w:cs="Arial"/>
          <w:sz w:val="22"/>
          <w:szCs w:val="22"/>
        </w:rPr>
        <w:t xml:space="preserve"> euros</w:t>
      </w:r>
    </w:p>
    <w:p w14:paraId="6A7BCCFA" w14:textId="77777777" w:rsidR="00433857" w:rsidRDefault="00433857" w:rsidP="00433857">
      <w:pPr>
        <w:pStyle w:val="xl2"/>
        <w:shd w:val="clear" w:color="auto" w:fill="FFFFFF"/>
        <w:spacing w:after="0"/>
        <w:rPr>
          <w:rFonts w:ascii="Arial" w:hAnsi="Arial" w:cs="Arial"/>
          <w:sz w:val="22"/>
          <w:szCs w:val="22"/>
        </w:rPr>
      </w:pPr>
    </w:p>
    <w:p w14:paraId="2A737B59" w14:textId="77777777" w:rsidR="00433857" w:rsidRDefault="00433857" w:rsidP="00433857">
      <w:pPr>
        <w:pStyle w:val="xl2"/>
        <w:shd w:val="clear" w:color="auto" w:fill="FFFFFF"/>
        <w:spacing w:after="0"/>
        <w:ind w:left="708"/>
        <w:rPr>
          <w:rFonts w:ascii="Arial" w:hAnsi="Arial" w:cs="Arial"/>
          <w:sz w:val="22"/>
          <w:szCs w:val="22"/>
        </w:rPr>
      </w:pPr>
      <w:r>
        <w:rPr>
          <w:rFonts w:ascii="Arial" w:hAnsi="Arial" w:cs="Arial"/>
          <w:sz w:val="22"/>
          <w:szCs w:val="22"/>
        </w:rPr>
        <w:t>d) A efectos de acreditación de su solvencia técnica o profesional, señala que las obras o servicios ejecutados por la empresa licitadora, análogos a los que son objeto de la presente contratación, han sido los siguientes:</w:t>
      </w:r>
    </w:p>
    <w:p w14:paraId="2B4FC7B8" w14:textId="77777777" w:rsidR="00433857" w:rsidRDefault="00433857" w:rsidP="00433857">
      <w:pPr>
        <w:pStyle w:val="xl2"/>
        <w:shd w:val="clear" w:color="auto" w:fill="FFFFFF"/>
        <w:spacing w:after="0"/>
        <w:ind w:left="708"/>
        <w:rPr>
          <w:rFonts w:ascii="Arial" w:hAnsi="Arial" w:cs="Arial"/>
          <w:sz w:val="22"/>
          <w:szCs w:val="22"/>
        </w:rPr>
      </w:pPr>
    </w:p>
    <w:p w14:paraId="2EADB523" w14:textId="77777777" w:rsidR="00433857" w:rsidRPr="00DB1968" w:rsidRDefault="00433857" w:rsidP="00433857">
      <w:pPr>
        <w:pStyle w:val="xl2"/>
        <w:shd w:val="clear" w:color="auto" w:fill="FFFFFF"/>
        <w:spacing w:after="0"/>
        <w:ind w:left="708" w:firstLine="0"/>
        <w:rPr>
          <w:rFonts w:ascii="Arial" w:hAnsi="Arial" w:cs="Arial"/>
          <w:sz w:val="22"/>
          <w:szCs w:val="22"/>
        </w:rPr>
      </w:pPr>
      <w:r>
        <w:rPr>
          <w:rFonts w:ascii="Arial" w:hAnsi="Arial" w:cs="Arial"/>
          <w:i/>
          <w:sz w:val="22"/>
          <w:szCs w:val="22"/>
        </w:rPr>
        <w:t>(Cumplimentar la tabla, añadiendo más filas si resultase necesario. En el caso de obras, indicar las finalizadas en los últimos cinco años. En el caso de servicios, indicar los finalizados en los últimos tres años. Véase la cláusula de los Pliegos Reguladores referida a la solvencia técnica)</w:t>
      </w:r>
      <w:r>
        <w:rPr>
          <w:rFonts w:ascii="Arial" w:hAnsi="Arial" w:cs="Arial"/>
          <w:sz w:val="22"/>
          <w:szCs w:val="22"/>
        </w:rPr>
        <w:t>:</w:t>
      </w:r>
    </w:p>
    <w:p w14:paraId="590ACAA4" w14:textId="77777777" w:rsidR="00433857" w:rsidRDefault="00433857" w:rsidP="00433857">
      <w:pPr>
        <w:pStyle w:val="xl2"/>
        <w:shd w:val="clear" w:color="auto" w:fill="FFFFFF"/>
        <w:spacing w:after="0"/>
        <w:ind w:left="708"/>
        <w:rPr>
          <w:rFonts w:ascii="Arial" w:hAnsi="Arial" w:cs="Arial"/>
          <w:sz w:val="22"/>
          <w:szCs w:val="22"/>
        </w:rPr>
      </w:pPr>
    </w:p>
    <w:tbl>
      <w:tblPr>
        <w:tblStyle w:val="Tablaconcuadrcula"/>
        <w:tblW w:w="0" w:type="auto"/>
        <w:tblInd w:w="708" w:type="dxa"/>
        <w:tblLook w:val="04A0" w:firstRow="1" w:lastRow="0" w:firstColumn="1" w:lastColumn="0" w:noHBand="0" w:noVBand="1"/>
      </w:tblPr>
      <w:tblGrid>
        <w:gridCol w:w="3970"/>
        <w:gridCol w:w="2249"/>
        <w:gridCol w:w="1222"/>
        <w:gridCol w:w="1479"/>
      </w:tblGrid>
      <w:tr w:rsidR="00433857" w14:paraId="6931A315" w14:textId="77777777" w:rsidTr="00E76290">
        <w:tc>
          <w:tcPr>
            <w:tcW w:w="4249" w:type="dxa"/>
          </w:tcPr>
          <w:p w14:paraId="0E0CE7FF" w14:textId="77777777" w:rsidR="00433857" w:rsidRDefault="00433857" w:rsidP="00E76290">
            <w:pPr>
              <w:pStyle w:val="xl2"/>
              <w:spacing w:after="0"/>
              <w:jc w:val="center"/>
              <w:rPr>
                <w:rFonts w:ascii="Arial" w:hAnsi="Arial" w:cs="Arial"/>
                <w:sz w:val="22"/>
                <w:szCs w:val="22"/>
              </w:rPr>
            </w:pPr>
            <w:r>
              <w:rPr>
                <w:rFonts w:ascii="Arial" w:hAnsi="Arial" w:cs="Arial"/>
                <w:sz w:val="22"/>
                <w:szCs w:val="22"/>
              </w:rPr>
              <w:t>BREVE DESCRIPCION</w:t>
            </w:r>
          </w:p>
        </w:tc>
        <w:tc>
          <w:tcPr>
            <w:tcW w:w="2268" w:type="dxa"/>
          </w:tcPr>
          <w:p w14:paraId="202CE320" w14:textId="77777777" w:rsidR="00433857" w:rsidRDefault="00433857" w:rsidP="00E76290">
            <w:pPr>
              <w:pStyle w:val="xl2"/>
              <w:spacing w:after="0"/>
              <w:jc w:val="center"/>
              <w:rPr>
                <w:rFonts w:ascii="Arial" w:hAnsi="Arial" w:cs="Arial"/>
                <w:sz w:val="22"/>
                <w:szCs w:val="22"/>
              </w:rPr>
            </w:pPr>
            <w:r>
              <w:rPr>
                <w:rFonts w:ascii="Arial" w:hAnsi="Arial" w:cs="Arial"/>
                <w:sz w:val="22"/>
                <w:szCs w:val="22"/>
              </w:rPr>
              <w:t>CONTRATANTE</w:t>
            </w:r>
          </w:p>
        </w:tc>
        <w:tc>
          <w:tcPr>
            <w:tcW w:w="992" w:type="dxa"/>
          </w:tcPr>
          <w:p w14:paraId="75121305" w14:textId="77777777" w:rsidR="00433857" w:rsidRDefault="00433857" w:rsidP="00E76290">
            <w:pPr>
              <w:pStyle w:val="xl2"/>
              <w:spacing w:after="0"/>
              <w:jc w:val="center"/>
              <w:rPr>
                <w:rFonts w:ascii="Arial" w:hAnsi="Arial" w:cs="Arial"/>
                <w:sz w:val="22"/>
                <w:szCs w:val="22"/>
              </w:rPr>
            </w:pPr>
            <w:r>
              <w:rPr>
                <w:rFonts w:ascii="Arial" w:hAnsi="Arial" w:cs="Arial"/>
                <w:sz w:val="22"/>
                <w:szCs w:val="22"/>
              </w:rPr>
              <w:t>FECHA FIN</w:t>
            </w:r>
          </w:p>
        </w:tc>
        <w:tc>
          <w:tcPr>
            <w:tcW w:w="1411" w:type="dxa"/>
          </w:tcPr>
          <w:p w14:paraId="5170A332" w14:textId="77777777" w:rsidR="00433857" w:rsidRDefault="00433857" w:rsidP="00E76290">
            <w:pPr>
              <w:pStyle w:val="xl2"/>
              <w:spacing w:after="0"/>
              <w:jc w:val="center"/>
              <w:rPr>
                <w:rFonts w:ascii="Arial" w:hAnsi="Arial" w:cs="Arial"/>
                <w:sz w:val="22"/>
                <w:szCs w:val="22"/>
              </w:rPr>
            </w:pPr>
            <w:r>
              <w:rPr>
                <w:rFonts w:ascii="Arial" w:hAnsi="Arial" w:cs="Arial"/>
                <w:sz w:val="22"/>
                <w:szCs w:val="22"/>
              </w:rPr>
              <w:t>IMPORTE IVA EXC.</w:t>
            </w:r>
          </w:p>
        </w:tc>
      </w:tr>
      <w:tr w:rsidR="00433857" w14:paraId="63FE1FEE" w14:textId="77777777" w:rsidTr="00E76290">
        <w:tc>
          <w:tcPr>
            <w:tcW w:w="4249" w:type="dxa"/>
            <w:shd w:val="clear" w:color="auto" w:fill="D9D9D9" w:themeFill="background1" w:themeFillShade="D9"/>
          </w:tcPr>
          <w:p w14:paraId="304A4861" w14:textId="77777777" w:rsidR="00433857" w:rsidRDefault="00433857" w:rsidP="00E76290">
            <w:pPr>
              <w:pStyle w:val="xl2"/>
              <w:spacing w:after="0"/>
              <w:rPr>
                <w:rFonts w:ascii="Arial" w:hAnsi="Arial" w:cs="Arial"/>
                <w:sz w:val="22"/>
                <w:szCs w:val="22"/>
              </w:rPr>
            </w:pPr>
          </w:p>
        </w:tc>
        <w:tc>
          <w:tcPr>
            <w:tcW w:w="2268" w:type="dxa"/>
            <w:shd w:val="clear" w:color="auto" w:fill="D9D9D9" w:themeFill="background1" w:themeFillShade="D9"/>
          </w:tcPr>
          <w:p w14:paraId="2CC76C5C" w14:textId="77777777" w:rsidR="00433857" w:rsidRDefault="00433857" w:rsidP="00E76290">
            <w:pPr>
              <w:pStyle w:val="xl2"/>
              <w:spacing w:after="0"/>
              <w:rPr>
                <w:rFonts w:ascii="Arial" w:hAnsi="Arial" w:cs="Arial"/>
                <w:sz w:val="22"/>
                <w:szCs w:val="22"/>
              </w:rPr>
            </w:pPr>
          </w:p>
        </w:tc>
        <w:tc>
          <w:tcPr>
            <w:tcW w:w="992" w:type="dxa"/>
            <w:shd w:val="clear" w:color="auto" w:fill="D9D9D9" w:themeFill="background1" w:themeFillShade="D9"/>
          </w:tcPr>
          <w:p w14:paraId="7994C4F5" w14:textId="77777777" w:rsidR="00433857" w:rsidRDefault="00433857" w:rsidP="00E76290">
            <w:pPr>
              <w:pStyle w:val="xl2"/>
              <w:spacing w:after="0"/>
              <w:rPr>
                <w:rFonts w:ascii="Arial" w:hAnsi="Arial" w:cs="Arial"/>
                <w:sz w:val="22"/>
                <w:szCs w:val="22"/>
              </w:rPr>
            </w:pPr>
          </w:p>
        </w:tc>
        <w:tc>
          <w:tcPr>
            <w:tcW w:w="1411" w:type="dxa"/>
            <w:shd w:val="clear" w:color="auto" w:fill="D9D9D9" w:themeFill="background1" w:themeFillShade="D9"/>
          </w:tcPr>
          <w:p w14:paraId="5B54EC67" w14:textId="77777777" w:rsidR="00433857" w:rsidRDefault="00433857" w:rsidP="00E76290">
            <w:pPr>
              <w:pStyle w:val="xl2"/>
              <w:spacing w:after="0"/>
              <w:rPr>
                <w:rFonts w:ascii="Arial" w:hAnsi="Arial" w:cs="Arial"/>
                <w:sz w:val="22"/>
                <w:szCs w:val="22"/>
              </w:rPr>
            </w:pPr>
          </w:p>
        </w:tc>
      </w:tr>
      <w:tr w:rsidR="00433857" w14:paraId="7E7455CC" w14:textId="77777777" w:rsidTr="00E76290">
        <w:tc>
          <w:tcPr>
            <w:tcW w:w="4249" w:type="dxa"/>
            <w:shd w:val="clear" w:color="auto" w:fill="D9D9D9" w:themeFill="background1" w:themeFillShade="D9"/>
          </w:tcPr>
          <w:p w14:paraId="271BD89C" w14:textId="77777777" w:rsidR="00433857" w:rsidRDefault="00433857" w:rsidP="00E76290">
            <w:pPr>
              <w:pStyle w:val="xl2"/>
              <w:spacing w:after="0"/>
              <w:rPr>
                <w:rFonts w:ascii="Arial" w:hAnsi="Arial" w:cs="Arial"/>
                <w:sz w:val="22"/>
                <w:szCs w:val="22"/>
              </w:rPr>
            </w:pPr>
          </w:p>
        </w:tc>
        <w:tc>
          <w:tcPr>
            <w:tcW w:w="2268" w:type="dxa"/>
            <w:shd w:val="clear" w:color="auto" w:fill="D9D9D9" w:themeFill="background1" w:themeFillShade="D9"/>
          </w:tcPr>
          <w:p w14:paraId="7251A8C4" w14:textId="77777777" w:rsidR="00433857" w:rsidRDefault="00433857" w:rsidP="00E76290">
            <w:pPr>
              <w:pStyle w:val="xl2"/>
              <w:spacing w:after="0"/>
              <w:rPr>
                <w:rFonts w:ascii="Arial" w:hAnsi="Arial" w:cs="Arial"/>
                <w:sz w:val="22"/>
                <w:szCs w:val="22"/>
              </w:rPr>
            </w:pPr>
          </w:p>
        </w:tc>
        <w:tc>
          <w:tcPr>
            <w:tcW w:w="992" w:type="dxa"/>
            <w:shd w:val="clear" w:color="auto" w:fill="D9D9D9" w:themeFill="background1" w:themeFillShade="D9"/>
          </w:tcPr>
          <w:p w14:paraId="41C46E13" w14:textId="77777777" w:rsidR="00433857" w:rsidRDefault="00433857" w:rsidP="00E76290">
            <w:pPr>
              <w:pStyle w:val="xl2"/>
              <w:spacing w:after="0"/>
              <w:rPr>
                <w:rFonts w:ascii="Arial" w:hAnsi="Arial" w:cs="Arial"/>
                <w:sz w:val="22"/>
                <w:szCs w:val="22"/>
              </w:rPr>
            </w:pPr>
          </w:p>
        </w:tc>
        <w:tc>
          <w:tcPr>
            <w:tcW w:w="1411" w:type="dxa"/>
            <w:shd w:val="clear" w:color="auto" w:fill="D9D9D9" w:themeFill="background1" w:themeFillShade="D9"/>
          </w:tcPr>
          <w:p w14:paraId="27BFA6F2" w14:textId="77777777" w:rsidR="00433857" w:rsidRDefault="00433857" w:rsidP="00E76290">
            <w:pPr>
              <w:pStyle w:val="xl2"/>
              <w:spacing w:after="0"/>
              <w:rPr>
                <w:rFonts w:ascii="Arial" w:hAnsi="Arial" w:cs="Arial"/>
                <w:sz w:val="22"/>
                <w:szCs w:val="22"/>
              </w:rPr>
            </w:pPr>
          </w:p>
        </w:tc>
      </w:tr>
      <w:tr w:rsidR="00433857" w14:paraId="52B52F4C" w14:textId="77777777" w:rsidTr="00E76290">
        <w:tc>
          <w:tcPr>
            <w:tcW w:w="4249" w:type="dxa"/>
            <w:shd w:val="clear" w:color="auto" w:fill="D9D9D9" w:themeFill="background1" w:themeFillShade="D9"/>
          </w:tcPr>
          <w:p w14:paraId="500C62AD" w14:textId="77777777" w:rsidR="00433857" w:rsidRDefault="00433857" w:rsidP="00E76290">
            <w:pPr>
              <w:pStyle w:val="xl2"/>
              <w:spacing w:after="0"/>
              <w:rPr>
                <w:rFonts w:ascii="Arial" w:hAnsi="Arial" w:cs="Arial"/>
                <w:sz w:val="22"/>
                <w:szCs w:val="22"/>
              </w:rPr>
            </w:pPr>
          </w:p>
        </w:tc>
        <w:tc>
          <w:tcPr>
            <w:tcW w:w="2268" w:type="dxa"/>
            <w:shd w:val="clear" w:color="auto" w:fill="D9D9D9" w:themeFill="background1" w:themeFillShade="D9"/>
          </w:tcPr>
          <w:p w14:paraId="06327286" w14:textId="77777777" w:rsidR="00433857" w:rsidRDefault="00433857" w:rsidP="00E76290">
            <w:pPr>
              <w:pStyle w:val="xl2"/>
              <w:spacing w:after="0"/>
              <w:rPr>
                <w:rFonts w:ascii="Arial" w:hAnsi="Arial" w:cs="Arial"/>
                <w:sz w:val="22"/>
                <w:szCs w:val="22"/>
              </w:rPr>
            </w:pPr>
          </w:p>
        </w:tc>
        <w:tc>
          <w:tcPr>
            <w:tcW w:w="992" w:type="dxa"/>
            <w:shd w:val="clear" w:color="auto" w:fill="D9D9D9" w:themeFill="background1" w:themeFillShade="D9"/>
          </w:tcPr>
          <w:p w14:paraId="586032D4" w14:textId="77777777" w:rsidR="00433857" w:rsidRDefault="00433857" w:rsidP="00E76290">
            <w:pPr>
              <w:pStyle w:val="xl2"/>
              <w:spacing w:after="0"/>
              <w:rPr>
                <w:rFonts w:ascii="Arial" w:hAnsi="Arial" w:cs="Arial"/>
                <w:sz w:val="22"/>
                <w:szCs w:val="22"/>
              </w:rPr>
            </w:pPr>
          </w:p>
        </w:tc>
        <w:tc>
          <w:tcPr>
            <w:tcW w:w="1411" w:type="dxa"/>
            <w:shd w:val="clear" w:color="auto" w:fill="D9D9D9" w:themeFill="background1" w:themeFillShade="D9"/>
          </w:tcPr>
          <w:p w14:paraId="7D8AD909" w14:textId="77777777" w:rsidR="00433857" w:rsidRDefault="00433857" w:rsidP="00E76290">
            <w:pPr>
              <w:pStyle w:val="xl2"/>
              <w:spacing w:after="0"/>
              <w:rPr>
                <w:rFonts w:ascii="Arial" w:hAnsi="Arial" w:cs="Arial"/>
                <w:sz w:val="22"/>
                <w:szCs w:val="22"/>
              </w:rPr>
            </w:pPr>
          </w:p>
        </w:tc>
      </w:tr>
      <w:tr w:rsidR="00433857" w14:paraId="761D65BB" w14:textId="77777777" w:rsidTr="00E76290">
        <w:tc>
          <w:tcPr>
            <w:tcW w:w="4249" w:type="dxa"/>
            <w:shd w:val="clear" w:color="auto" w:fill="D9D9D9" w:themeFill="background1" w:themeFillShade="D9"/>
          </w:tcPr>
          <w:p w14:paraId="0BE4485C" w14:textId="77777777" w:rsidR="00433857" w:rsidRDefault="00433857" w:rsidP="00E76290">
            <w:pPr>
              <w:pStyle w:val="xl2"/>
              <w:spacing w:after="0"/>
              <w:rPr>
                <w:rFonts w:ascii="Arial" w:hAnsi="Arial" w:cs="Arial"/>
                <w:sz w:val="22"/>
                <w:szCs w:val="22"/>
              </w:rPr>
            </w:pPr>
          </w:p>
        </w:tc>
        <w:tc>
          <w:tcPr>
            <w:tcW w:w="2268" w:type="dxa"/>
            <w:shd w:val="clear" w:color="auto" w:fill="D9D9D9" w:themeFill="background1" w:themeFillShade="D9"/>
          </w:tcPr>
          <w:p w14:paraId="4FB8AB6A" w14:textId="77777777" w:rsidR="00433857" w:rsidRDefault="00433857" w:rsidP="00E76290">
            <w:pPr>
              <w:pStyle w:val="xl2"/>
              <w:spacing w:after="0"/>
              <w:rPr>
                <w:rFonts w:ascii="Arial" w:hAnsi="Arial" w:cs="Arial"/>
                <w:sz w:val="22"/>
                <w:szCs w:val="22"/>
              </w:rPr>
            </w:pPr>
          </w:p>
        </w:tc>
        <w:tc>
          <w:tcPr>
            <w:tcW w:w="992" w:type="dxa"/>
            <w:shd w:val="clear" w:color="auto" w:fill="D9D9D9" w:themeFill="background1" w:themeFillShade="D9"/>
          </w:tcPr>
          <w:p w14:paraId="7A94F1F9" w14:textId="77777777" w:rsidR="00433857" w:rsidRDefault="00433857" w:rsidP="00E76290">
            <w:pPr>
              <w:pStyle w:val="xl2"/>
              <w:spacing w:after="0"/>
              <w:rPr>
                <w:rFonts w:ascii="Arial" w:hAnsi="Arial" w:cs="Arial"/>
                <w:sz w:val="22"/>
                <w:szCs w:val="22"/>
              </w:rPr>
            </w:pPr>
          </w:p>
        </w:tc>
        <w:tc>
          <w:tcPr>
            <w:tcW w:w="1411" w:type="dxa"/>
            <w:shd w:val="clear" w:color="auto" w:fill="D9D9D9" w:themeFill="background1" w:themeFillShade="D9"/>
          </w:tcPr>
          <w:p w14:paraId="3F13CFF3" w14:textId="77777777" w:rsidR="00433857" w:rsidRDefault="00433857" w:rsidP="00E76290">
            <w:pPr>
              <w:pStyle w:val="xl2"/>
              <w:spacing w:after="0"/>
              <w:rPr>
                <w:rFonts w:ascii="Arial" w:hAnsi="Arial" w:cs="Arial"/>
                <w:sz w:val="22"/>
                <w:szCs w:val="22"/>
              </w:rPr>
            </w:pPr>
          </w:p>
        </w:tc>
      </w:tr>
      <w:tr w:rsidR="00433857" w14:paraId="586D41E3" w14:textId="77777777" w:rsidTr="00E76290">
        <w:tc>
          <w:tcPr>
            <w:tcW w:w="4249" w:type="dxa"/>
            <w:shd w:val="clear" w:color="auto" w:fill="D9D9D9" w:themeFill="background1" w:themeFillShade="D9"/>
          </w:tcPr>
          <w:p w14:paraId="60D4A992" w14:textId="77777777" w:rsidR="00433857" w:rsidRDefault="00433857" w:rsidP="00E76290">
            <w:pPr>
              <w:pStyle w:val="xl2"/>
              <w:spacing w:after="0"/>
              <w:rPr>
                <w:rFonts w:ascii="Arial" w:hAnsi="Arial" w:cs="Arial"/>
                <w:sz w:val="22"/>
                <w:szCs w:val="22"/>
              </w:rPr>
            </w:pPr>
          </w:p>
        </w:tc>
        <w:tc>
          <w:tcPr>
            <w:tcW w:w="2268" w:type="dxa"/>
            <w:shd w:val="clear" w:color="auto" w:fill="D9D9D9" w:themeFill="background1" w:themeFillShade="D9"/>
          </w:tcPr>
          <w:p w14:paraId="597A42F1" w14:textId="77777777" w:rsidR="00433857" w:rsidRDefault="00433857" w:rsidP="00E76290">
            <w:pPr>
              <w:pStyle w:val="xl2"/>
              <w:spacing w:after="0"/>
              <w:rPr>
                <w:rFonts w:ascii="Arial" w:hAnsi="Arial" w:cs="Arial"/>
                <w:sz w:val="22"/>
                <w:szCs w:val="22"/>
              </w:rPr>
            </w:pPr>
          </w:p>
        </w:tc>
        <w:tc>
          <w:tcPr>
            <w:tcW w:w="992" w:type="dxa"/>
            <w:shd w:val="clear" w:color="auto" w:fill="D9D9D9" w:themeFill="background1" w:themeFillShade="D9"/>
          </w:tcPr>
          <w:p w14:paraId="42670FE3" w14:textId="77777777" w:rsidR="00433857" w:rsidRDefault="00433857" w:rsidP="00E76290">
            <w:pPr>
              <w:pStyle w:val="xl2"/>
              <w:spacing w:after="0"/>
              <w:rPr>
                <w:rFonts w:ascii="Arial" w:hAnsi="Arial" w:cs="Arial"/>
                <w:sz w:val="22"/>
                <w:szCs w:val="22"/>
              </w:rPr>
            </w:pPr>
          </w:p>
        </w:tc>
        <w:tc>
          <w:tcPr>
            <w:tcW w:w="1411" w:type="dxa"/>
            <w:shd w:val="clear" w:color="auto" w:fill="D9D9D9" w:themeFill="background1" w:themeFillShade="D9"/>
          </w:tcPr>
          <w:p w14:paraId="06D9465E" w14:textId="77777777" w:rsidR="00433857" w:rsidRDefault="00433857" w:rsidP="00E76290">
            <w:pPr>
              <w:pStyle w:val="xl2"/>
              <w:spacing w:after="0"/>
              <w:rPr>
                <w:rFonts w:ascii="Arial" w:hAnsi="Arial" w:cs="Arial"/>
                <w:sz w:val="22"/>
                <w:szCs w:val="22"/>
              </w:rPr>
            </w:pPr>
          </w:p>
        </w:tc>
      </w:tr>
      <w:tr w:rsidR="00433857" w14:paraId="79589617" w14:textId="77777777" w:rsidTr="00E76290">
        <w:tc>
          <w:tcPr>
            <w:tcW w:w="4249" w:type="dxa"/>
            <w:shd w:val="clear" w:color="auto" w:fill="D9D9D9" w:themeFill="background1" w:themeFillShade="D9"/>
          </w:tcPr>
          <w:p w14:paraId="72859514" w14:textId="77777777" w:rsidR="00433857" w:rsidRDefault="00433857" w:rsidP="00E76290">
            <w:pPr>
              <w:pStyle w:val="xl2"/>
              <w:spacing w:after="0"/>
              <w:rPr>
                <w:rFonts w:ascii="Arial" w:hAnsi="Arial" w:cs="Arial"/>
                <w:sz w:val="22"/>
                <w:szCs w:val="22"/>
              </w:rPr>
            </w:pPr>
          </w:p>
        </w:tc>
        <w:tc>
          <w:tcPr>
            <w:tcW w:w="2268" w:type="dxa"/>
            <w:shd w:val="clear" w:color="auto" w:fill="D9D9D9" w:themeFill="background1" w:themeFillShade="D9"/>
          </w:tcPr>
          <w:p w14:paraId="09B50486" w14:textId="77777777" w:rsidR="00433857" w:rsidRDefault="00433857" w:rsidP="00E76290">
            <w:pPr>
              <w:pStyle w:val="xl2"/>
              <w:spacing w:after="0"/>
              <w:rPr>
                <w:rFonts w:ascii="Arial" w:hAnsi="Arial" w:cs="Arial"/>
                <w:sz w:val="22"/>
                <w:szCs w:val="22"/>
              </w:rPr>
            </w:pPr>
          </w:p>
        </w:tc>
        <w:tc>
          <w:tcPr>
            <w:tcW w:w="992" w:type="dxa"/>
            <w:shd w:val="clear" w:color="auto" w:fill="D9D9D9" w:themeFill="background1" w:themeFillShade="D9"/>
          </w:tcPr>
          <w:p w14:paraId="007B3DA8" w14:textId="77777777" w:rsidR="00433857" w:rsidRDefault="00433857" w:rsidP="00E76290">
            <w:pPr>
              <w:pStyle w:val="xl2"/>
              <w:spacing w:after="0"/>
              <w:rPr>
                <w:rFonts w:ascii="Arial" w:hAnsi="Arial" w:cs="Arial"/>
                <w:sz w:val="22"/>
                <w:szCs w:val="22"/>
              </w:rPr>
            </w:pPr>
          </w:p>
        </w:tc>
        <w:tc>
          <w:tcPr>
            <w:tcW w:w="1411" w:type="dxa"/>
            <w:shd w:val="clear" w:color="auto" w:fill="D9D9D9" w:themeFill="background1" w:themeFillShade="D9"/>
          </w:tcPr>
          <w:p w14:paraId="12F9199F" w14:textId="77777777" w:rsidR="00433857" w:rsidRDefault="00433857" w:rsidP="00E76290">
            <w:pPr>
              <w:pStyle w:val="xl2"/>
              <w:spacing w:after="0"/>
              <w:rPr>
                <w:rFonts w:ascii="Arial" w:hAnsi="Arial" w:cs="Arial"/>
                <w:sz w:val="22"/>
                <w:szCs w:val="22"/>
              </w:rPr>
            </w:pPr>
          </w:p>
        </w:tc>
      </w:tr>
      <w:tr w:rsidR="00433857" w14:paraId="7FF30221" w14:textId="77777777" w:rsidTr="00E76290">
        <w:tc>
          <w:tcPr>
            <w:tcW w:w="4249" w:type="dxa"/>
            <w:shd w:val="clear" w:color="auto" w:fill="D9D9D9" w:themeFill="background1" w:themeFillShade="D9"/>
          </w:tcPr>
          <w:p w14:paraId="5682F7F0" w14:textId="77777777" w:rsidR="00433857" w:rsidRDefault="00433857" w:rsidP="00E76290">
            <w:pPr>
              <w:pStyle w:val="xl2"/>
              <w:spacing w:after="0"/>
              <w:rPr>
                <w:rFonts w:ascii="Arial" w:hAnsi="Arial" w:cs="Arial"/>
                <w:sz w:val="22"/>
                <w:szCs w:val="22"/>
              </w:rPr>
            </w:pPr>
          </w:p>
        </w:tc>
        <w:tc>
          <w:tcPr>
            <w:tcW w:w="2268" w:type="dxa"/>
            <w:shd w:val="clear" w:color="auto" w:fill="D9D9D9" w:themeFill="background1" w:themeFillShade="D9"/>
          </w:tcPr>
          <w:p w14:paraId="796E92EB" w14:textId="77777777" w:rsidR="00433857" w:rsidRDefault="00433857" w:rsidP="00E76290">
            <w:pPr>
              <w:pStyle w:val="xl2"/>
              <w:spacing w:after="0"/>
              <w:rPr>
                <w:rFonts w:ascii="Arial" w:hAnsi="Arial" w:cs="Arial"/>
                <w:sz w:val="22"/>
                <w:szCs w:val="22"/>
              </w:rPr>
            </w:pPr>
          </w:p>
        </w:tc>
        <w:tc>
          <w:tcPr>
            <w:tcW w:w="992" w:type="dxa"/>
            <w:shd w:val="clear" w:color="auto" w:fill="D9D9D9" w:themeFill="background1" w:themeFillShade="D9"/>
          </w:tcPr>
          <w:p w14:paraId="22072E52" w14:textId="77777777" w:rsidR="00433857" w:rsidRDefault="00433857" w:rsidP="00E76290">
            <w:pPr>
              <w:pStyle w:val="xl2"/>
              <w:spacing w:after="0"/>
              <w:rPr>
                <w:rFonts w:ascii="Arial" w:hAnsi="Arial" w:cs="Arial"/>
                <w:sz w:val="22"/>
                <w:szCs w:val="22"/>
              </w:rPr>
            </w:pPr>
          </w:p>
        </w:tc>
        <w:tc>
          <w:tcPr>
            <w:tcW w:w="1411" w:type="dxa"/>
            <w:shd w:val="clear" w:color="auto" w:fill="D9D9D9" w:themeFill="background1" w:themeFillShade="D9"/>
          </w:tcPr>
          <w:p w14:paraId="0888B777" w14:textId="77777777" w:rsidR="00433857" w:rsidRDefault="00433857" w:rsidP="00E76290">
            <w:pPr>
              <w:pStyle w:val="xl2"/>
              <w:spacing w:after="0"/>
              <w:rPr>
                <w:rFonts w:ascii="Arial" w:hAnsi="Arial" w:cs="Arial"/>
                <w:sz w:val="22"/>
                <w:szCs w:val="22"/>
              </w:rPr>
            </w:pPr>
          </w:p>
        </w:tc>
      </w:tr>
      <w:tr w:rsidR="00433857" w14:paraId="54FE22D0" w14:textId="77777777" w:rsidTr="00E76290">
        <w:tc>
          <w:tcPr>
            <w:tcW w:w="4249" w:type="dxa"/>
            <w:shd w:val="clear" w:color="auto" w:fill="D9D9D9" w:themeFill="background1" w:themeFillShade="D9"/>
          </w:tcPr>
          <w:p w14:paraId="28A5AB25" w14:textId="77777777" w:rsidR="00433857" w:rsidRDefault="00433857" w:rsidP="00E76290">
            <w:pPr>
              <w:pStyle w:val="xl2"/>
              <w:spacing w:after="0"/>
              <w:rPr>
                <w:rFonts w:ascii="Arial" w:hAnsi="Arial" w:cs="Arial"/>
                <w:sz w:val="22"/>
                <w:szCs w:val="22"/>
              </w:rPr>
            </w:pPr>
          </w:p>
        </w:tc>
        <w:tc>
          <w:tcPr>
            <w:tcW w:w="2268" w:type="dxa"/>
            <w:shd w:val="clear" w:color="auto" w:fill="D9D9D9" w:themeFill="background1" w:themeFillShade="D9"/>
          </w:tcPr>
          <w:p w14:paraId="76A3675B" w14:textId="77777777" w:rsidR="00433857" w:rsidRDefault="00433857" w:rsidP="00E76290">
            <w:pPr>
              <w:pStyle w:val="xl2"/>
              <w:spacing w:after="0"/>
              <w:rPr>
                <w:rFonts w:ascii="Arial" w:hAnsi="Arial" w:cs="Arial"/>
                <w:sz w:val="22"/>
                <w:szCs w:val="22"/>
              </w:rPr>
            </w:pPr>
          </w:p>
        </w:tc>
        <w:tc>
          <w:tcPr>
            <w:tcW w:w="992" w:type="dxa"/>
            <w:shd w:val="clear" w:color="auto" w:fill="D9D9D9" w:themeFill="background1" w:themeFillShade="D9"/>
          </w:tcPr>
          <w:p w14:paraId="75C101BF" w14:textId="77777777" w:rsidR="00433857" w:rsidRDefault="00433857" w:rsidP="00E76290">
            <w:pPr>
              <w:pStyle w:val="xl2"/>
              <w:spacing w:after="0"/>
              <w:rPr>
                <w:rFonts w:ascii="Arial" w:hAnsi="Arial" w:cs="Arial"/>
                <w:sz w:val="22"/>
                <w:szCs w:val="22"/>
              </w:rPr>
            </w:pPr>
          </w:p>
        </w:tc>
        <w:tc>
          <w:tcPr>
            <w:tcW w:w="1411" w:type="dxa"/>
            <w:shd w:val="clear" w:color="auto" w:fill="D9D9D9" w:themeFill="background1" w:themeFillShade="D9"/>
          </w:tcPr>
          <w:p w14:paraId="086CE79D" w14:textId="77777777" w:rsidR="00433857" w:rsidRDefault="00433857" w:rsidP="00E76290">
            <w:pPr>
              <w:pStyle w:val="xl2"/>
              <w:spacing w:after="0"/>
              <w:rPr>
                <w:rFonts w:ascii="Arial" w:hAnsi="Arial" w:cs="Arial"/>
                <w:sz w:val="22"/>
                <w:szCs w:val="22"/>
              </w:rPr>
            </w:pPr>
          </w:p>
        </w:tc>
      </w:tr>
    </w:tbl>
    <w:p w14:paraId="348A68EB" w14:textId="77777777" w:rsidR="00433857" w:rsidRPr="00DB1968" w:rsidRDefault="00433857" w:rsidP="00433857">
      <w:pPr>
        <w:pStyle w:val="xl2"/>
        <w:shd w:val="clear" w:color="auto" w:fill="FFFFFF"/>
        <w:spacing w:after="0"/>
        <w:ind w:left="708"/>
        <w:rPr>
          <w:rFonts w:ascii="Arial" w:hAnsi="Arial" w:cs="Arial"/>
          <w:sz w:val="22"/>
          <w:szCs w:val="22"/>
        </w:rPr>
      </w:pPr>
    </w:p>
    <w:p w14:paraId="3CE7D3AA" w14:textId="77777777" w:rsidR="00433857" w:rsidRPr="00DB1968" w:rsidRDefault="00433857" w:rsidP="00433857">
      <w:pPr>
        <w:pStyle w:val="xl2"/>
        <w:shd w:val="clear" w:color="auto" w:fill="FFFFFF"/>
        <w:spacing w:after="0"/>
        <w:ind w:left="708"/>
        <w:rPr>
          <w:rFonts w:ascii="Arial" w:hAnsi="Arial" w:cs="Arial"/>
          <w:sz w:val="22"/>
          <w:szCs w:val="22"/>
        </w:rPr>
      </w:pPr>
      <w:r>
        <w:rPr>
          <w:rFonts w:ascii="Arial" w:hAnsi="Arial" w:cs="Arial"/>
          <w:sz w:val="22"/>
          <w:szCs w:val="22"/>
        </w:rPr>
        <w:t>e</w:t>
      </w:r>
      <w:r w:rsidRPr="00DB1968">
        <w:rPr>
          <w:rFonts w:ascii="Arial" w:hAnsi="Arial" w:cs="Arial"/>
          <w:sz w:val="22"/>
          <w:szCs w:val="22"/>
        </w:rPr>
        <w:t>) Se halla al corriente del cumplimiento de las obligaciones tributarias y con la Seguridad Social impuestas por las disposiciones vigentes.</w:t>
      </w:r>
    </w:p>
    <w:p w14:paraId="24B007DC" w14:textId="77777777" w:rsidR="00433857" w:rsidRPr="00DB1968" w:rsidRDefault="00433857" w:rsidP="00433857">
      <w:pPr>
        <w:pStyle w:val="xl2"/>
        <w:shd w:val="clear" w:color="auto" w:fill="FFFFFF"/>
        <w:spacing w:after="0"/>
        <w:ind w:left="708"/>
        <w:rPr>
          <w:rFonts w:ascii="Arial" w:hAnsi="Arial" w:cs="Arial"/>
          <w:sz w:val="22"/>
          <w:szCs w:val="22"/>
        </w:rPr>
      </w:pPr>
    </w:p>
    <w:p w14:paraId="102A5A5E" w14:textId="77777777" w:rsidR="00433857" w:rsidRPr="00DB1968" w:rsidRDefault="00433857" w:rsidP="00433857">
      <w:pPr>
        <w:pStyle w:val="xl2"/>
        <w:shd w:val="clear" w:color="auto" w:fill="FFFFFF"/>
        <w:spacing w:after="0"/>
        <w:ind w:left="708"/>
        <w:rPr>
          <w:rFonts w:ascii="Arial" w:hAnsi="Arial" w:cs="Arial"/>
          <w:sz w:val="22"/>
          <w:szCs w:val="22"/>
        </w:rPr>
      </w:pPr>
      <w:r>
        <w:rPr>
          <w:rFonts w:ascii="Arial" w:hAnsi="Arial" w:cs="Arial"/>
          <w:sz w:val="22"/>
          <w:szCs w:val="22"/>
        </w:rPr>
        <w:t>f</w:t>
      </w:r>
      <w:r w:rsidRPr="00DB1968">
        <w:rPr>
          <w:rFonts w:ascii="Arial" w:hAnsi="Arial" w:cs="Arial"/>
          <w:sz w:val="22"/>
          <w:szCs w:val="22"/>
        </w:rPr>
        <w:t xml:space="preserve">) No está incursa en ninguna de las causas de prohibición de contratar, establecidas en el artículo 22 de la Ley Foral 2/2018, de 13 de abril, de Contratos Públicos, con sus modificaciones. </w:t>
      </w:r>
    </w:p>
    <w:p w14:paraId="43D97AA6" w14:textId="77777777" w:rsidR="00433857" w:rsidRPr="00DB1968" w:rsidRDefault="00433857" w:rsidP="00433857">
      <w:pPr>
        <w:pStyle w:val="xl2"/>
        <w:shd w:val="clear" w:color="auto" w:fill="FFFFFF"/>
        <w:spacing w:after="0"/>
        <w:ind w:left="708"/>
        <w:rPr>
          <w:rFonts w:ascii="Arial" w:hAnsi="Arial" w:cs="Arial"/>
          <w:sz w:val="22"/>
          <w:szCs w:val="22"/>
        </w:rPr>
      </w:pPr>
    </w:p>
    <w:p w14:paraId="09431C7B" w14:textId="77777777" w:rsidR="00433857" w:rsidRPr="00DB1968" w:rsidRDefault="00433857" w:rsidP="00433857">
      <w:pPr>
        <w:pStyle w:val="xl2"/>
        <w:shd w:val="clear" w:color="auto" w:fill="FFFFFF"/>
        <w:spacing w:after="0"/>
        <w:ind w:left="708"/>
        <w:rPr>
          <w:rFonts w:ascii="Arial" w:hAnsi="Arial" w:cs="Arial"/>
          <w:sz w:val="22"/>
          <w:szCs w:val="22"/>
        </w:rPr>
      </w:pPr>
      <w:r>
        <w:rPr>
          <w:rFonts w:ascii="Arial" w:hAnsi="Arial" w:cs="Arial"/>
          <w:sz w:val="22"/>
          <w:szCs w:val="22"/>
        </w:rPr>
        <w:t>g</w:t>
      </w:r>
      <w:r w:rsidRPr="00DB1968">
        <w:rPr>
          <w:rFonts w:ascii="Arial" w:hAnsi="Arial" w:cs="Arial"/>
          <w:sz w:val="22"/>
          <w:szCs w:val="22"/>
        </w:rPr>
        <w:t>) Reúne el resto de requisitos legales para la ejecución de las prestaciones objeto del contrato, así como aquellos otros establecidos en los pliegos de contratación.</w:t>
      </w:r>
    </w:p>
    <w:p w14:paraId="6EA85CEB" w14:textId="77777777" w:rsidR="00433857" w:rsidRPr="00DB1968" w:rsidRDefault="00433857" w:rsidP="00433857">
      <w:pPr>
        <w:pStyle w:val="xl2"/>
        <w:shd w:val="clear" w:color="auto" w:fill="FFFFFF"/>
        <w:spacing w:after="0"/>
        <w:ind w:left="708"/>
        <w:rPr>
          <w:rFonts w:ascii="Arial" w:hAnsi="Arial" w:cs="Arial"/>
          <w:sz w:val="22"/>
          <w:szCs w:val="22"/>
        </w:rPr>
      </w:pPr>
    </w:p>
    <w:p w14:paraId="4C019317" w14:textId="77777777" w:rsidR="00433857" w:rsidRPr="00DB1968" w:rsidRDefault="00433857" w:rsidP="00433857">
      <w:pPr>
        <w:pStyle w:val="xl2"/>
        <w:shd w:val="clear" w:color="auto" w:fill="FFFFFF"/>
        <w:spacing w:after="0"/>
        <w:ind w:left="708"/>
        <w:rPr>
          <w:rFonts w:ascii="Arial" w:hAnsi="Arial" w:cs="Arial"/>
          <w:sz w:val="22"/>
          <w:szCs w:val="22"/>
        </w:rPr>
      </w:pPr>
      <w:r>
        <w:rPr>
          <w:rFonts w:ascii="Arial" w:hAnsi="Arial" w:cs="Arial"/>
          <w:sz w:val="22"/>
          <w:szCs w:val="22"/>
        </w:rPr>
        <w:t>h</w:t>
      </w:r>
      <w:r w:rsidRPr="00DB1968">
        <w:rPr>
          <w:rFonts w:ascii="Arial" w:hAnsi="Arial" w:cs="Arial"/>
          <w:sz w:val="22"/>
          <w:szCs w:val="22"/>
        </w:rPr>
        <w:t>) Se somete a la jurisdicción de los juzgados y tribunales españoles de cualquier orden, para todas las incidencias con renuncia, al fuero jurisdiccional que pudiera corresponderle, en el caso de empresas extranjeras.</w:t>
      </w:r>
    </w:p>
    <w:p w14:paraId="7374AC99" w14:textId="77777777" w:rsidR="00433857" w:rsidRPr="00DB1968" w:rsidRDefault="00433857" w:rsidP="00433857">
      <w:pPr>
        <w:pStyle w:val="xl2"/>
        <w:shd w:val="clear" w:color="auto" w:fill="FFFFFF"/>
        <w:spacing w:after="0"/>
        <w:ind w:left="708"/>
        <w:rPr>
          <w:rFonts w:ascii="Arial" w:hAnsi="Arial" w:cs="Arial"/>
          <w:sz w:val="22"/>
          <w:szCs w:val="22"/>
        </w:rPr>
      </w:pPr>
    </w:p>
    <w:p w14:paraId="5E0E6237" w14:textId="77777777" w:rsidR="00433857" w:rsidRPr="00DB1968" w:rsidRDefault="00433857" w:rsidP="00433857">
      <w:pPr>
        <w:pStyle w:val="xl2"/>
        <w:shd w:val="clear" w:color="auto" w:fill="FFFFFF"/>
        <w:spacing w:after="0"/>
        <w:ind w:left="708"/>
        <w:rPr>
          <w:rFonts w:ascii="Arial" w:hAnsi="Arial" w:cs="Arial"/>
          <w:sz w:val="22"/>
          <w:szCs w:val="22"/>
        </w:rPr>
      </w:pPr>
      <w:r>
        <w:rPr>
          <w:rFonts w:ascii="Arial" w:hAnsi="Arial" w:cs="Arial"/>
          <w:sz w:val="22"/>
          <w:szCs w:val="22"/>
        </w:rPr>
        <w:t>i</w:t>
      </w:r>
      <w:r w:rsidRPr="00DB1968">
        <w:rPr>
          <w:rFonts w:ascii="Arial" w:hAnsi="Arial" w:cs="Arial"/>
          <w:sz w:val="22"/>
          <w:szCs w:val="22"/>
        </w:rPr>
        <w:t>) Cuenta con el compromiso por escrito de otras entidades respecto de la adscripción de sus medios o la disposición de sus recursos, en su caso.</w:t>
      </w:r>
    </w:p>
    <w:p w14:paraId="68DAC2E7" w14:textId="77777777" w:rsidR="00433857" w:rsidRPr="00DB1968" w:rsidRDefault="00433857" w:rsidP="00433857">
      <w:pPr>
        <w:pStyle w:val="xl2"/>
        <w:shd w:val="clear" w:color="auto" w:fill="FFFFFF"/>
        <w:spacing w:after="0"/>
        <w:ind w:left="708"/>
        <w:rPr>
          <w:rFonts w:ascii="Arial" w:hAnsi="Arial" w:cs="Arial"/>
          <w:sz w:val="22"/>
          <w:szCs w:val="22"/>
        </w:rPr>
      </w:pPr>
    </w:p>
    <w:p w14:paraId="2B73F97A" w14:textId="77777777" w:rsidR="00433857" w:rsidRPr="00DB1968" w:rsidRDefault="00433857" w:rsidP="00433857">
      <w:pPr>
        <w:pStyle w:val="xl2"/>
        <w:shd w:val="clear" w:color="auto" w:fill="FFFFFF"/>
        <w:spacing w:after="0"/>
        <w:ind w:left="708"/>
        <w:rPr>
          <w:rFonts w:ascii="Arial" w:eastAsia="Arial" w:hAnsi="Arial" w:cs="Arial"/>
          <w:sz w:val="22"/>
          <w:szCs w:val="22"/>
        </w:rPr>
      </w:pPr>
      <w:r>
        <w:rPr>
          <w:rFonts w:ascii="Arial" w:hAnsi="Arial" w:cs="Arial"/>
          <w:sz w:val="22"/>
          <w:szCs w:val="22"/>
        </w:rPr>
        <w:t>j</w:t>
      </w:r>
      <w:r w:rsidRPr="00DB1968">
        <w:rPr>
          <w:rFonts w:ascii="Arial" w:hAnsi="Arial" w:cs="Arial"/>
          <w:sz w:val="22"/>
          <w:szCs w:val="22"/>
        </w:rPr>
        <w:t xml:space="preserve">) </w:t>
      </w:r>
      <w:r w:rsidRPr="00DB1968">
        <w:rPr>
          <w:rFonts w:ascii="Arial" w:eastAsia="Arial" w:hAnsi="Arial" w:cs="Arial"/>
          <w:sz w:val="22"/>
          <w:szCs w:val="22"/>
        </w:rPr>
        <w:t xml:space="preserve">Designa la siguiente dirección de correo electrónico, para las comunicaciones que deban realizarse por este medio en cualquier fase del procedimiento: </w:t>
      </w:r>
      <w:r w:rsidRPr="00DB1968">
        <w:rPr>
          <w:rFonts w:ascii="Arial" w:eastAsia="Arial" w:hAnsi="Arial" w:cs="Arial"/>
          <w:sz w:val="22"/>
          <w:szCs w:val="22"/>
          <w:highlight w:val="lightGray"/>
        </w:rPr>
        <w:t>………………………..……</w:t>
      </w:r>
      <w:r w:rsidRPr="00DB1968">
        <w:rPr>
          <w:rFonts w:ascii="Arial" w:eastAsia="Arial" w:hAnsi="Arial" w:cs="Arial"/>
          <w:sz w:val="22"/>
          <w:szCs w:val="22"/>
        </w:rPr>
        <w:t xml:space="preserve"> @ </w:t>
      </w:r>
      <w:r w:rsidRPr="00DB1968">
        <w:rPr>
          <w:rFonts w:ascii="Arial" w:eastAsia="Arial" w:hAnsi="Arial" w:cs="Arial"/>
          <w:sz w:val="22"/>
          <w:szCs w:val="22"/>
          <w:highlight w:val="lightGray"/>
        </w:rPr>
        <w:t>……………………….…..</w:t>
      </w:r>
    </w:p>
    <w:p w14:paraId="1B3683D5" w14:textId="77777777" w:rsidR="00433857" w:rsidRPr="00DB1968" w:rsidRDefault="00433857" w:rsidP="00433857">
      <w:pPr>
        <w:rPr>
          <w:rFonts w:cs="Arial"/>
        </w:rPr>
      </w:pPr>
    </w:p>
    <w:p w14:paraId="156C32EF" w14:textId="77777777" w:rsidR="00433857" w:rsidRPr="00DB1968" w:rsidRDefault="00433857" w:rsidP="00433857">
      <w:pPr>
        <w:rPr>
          <w:rFonts w:eastAsia="Arial" w:cs="Arial"/>
        </w:rPr>
      </w:pPr>
      <w:r w:rsidRPr="00DB1968">
        <w:rPr>
          <w:rFonts w:cs="Arial"/>
        </w:rPr>
        <w:t>3) Declara así mismo que</w:t>
      </w:r>
      <w:r w:rsidRPr="00DB1968">
        <w:rPr>
          <w:rFonts w:eastAsia="Arial" w:cs="Arial"/>
        </w:rPr>
        <w:t>, de producirse variación en las circunstancias anteriormente indicadas con posterioridad a la presentación de la propuesta, se compromete a comunicarlo de forma inmediata a la unidad gestora del contrato.</w:t>
      </w:r>
    </w:p>
    <w:p w14:paraId="72EAC945" w14:textId="77777777" w:rsidR="00433857" w:rsidRPr="00DB1968" w:rsidRDefault="00433857" w:rsidP="00433857">
      <w:pPr>
        <w:pStyle w:val="Prrafodelista"/>
        <w:rPr>
          <w:rFonts w:eastAsia="Arial" w:cs="Arial"/>
        </w:rPr>
      </w:pPr>
    </w:p>
    <w:p w14:paraId="34386317" w14:textId="77777777" w:rsidR="00433857" w:rsidRPr="00DB1968" w:rsidRDefault="00433857" w:rsidP="00433857">
      <w:pPr>
        <w:rPr>
          <w:rFonts w:cs="Arial"/>
        </w:rPr>
      </w:pPr>
      <w:r w:rsidRPr="00DB1968">
        <w:rPr>
          <w:rFonts w:eastAsia="Arial" w:cs="Arial"/>
        </w:rPr>
        <w:t>4) Declara también haber</w:t>
      </w:r>
      <w:r w:rsidRPr="00DB1968">
        <w:rPr>
          <w:rFonts w:cs="Arial"/>
        </w:rPr>
        <w:t xml:space="preserve"> leído en su totalidad y comprendido los Pliegos Reguladores de la presente contratación.</w:t>
      </w:r>
    </w:p>
    <w:p w14:paraId="723E291E" w14:textId="77777777" w:rsidR="00433857" w:rsidRPr="00DB1968" w:rsidRDefault="00433857" w:rsidP="00433857">
      <w:pPr>
        <w:pStyle w:val="Prrafodelista"/>
        <w:rPr>
          <w:rFonts w:eastAsia="Arial" w:cs="Arial"/>
        </w:rPr>
      </w:pPr>
    </w:p>
    <w:p w14:paraId="55BC53D7" w14:textId="77777777" w:rsidR="00433857" w:rsidRPr="00DB1968" w:rsidRDefault="00433857" w:rsidP="00433857">
      <w:pPr>
        <w:rPr>
          <w:rFonts w:cs="Arial"/>
        </w:rPr>
      </w:pPr>
    </w:p>
    <w:p w14:paraId="34E94755" w14:textId="77777777" w:rsidR="00433857" w:rsidRPr="00DB1968" w:rsidRDefault="00433857" w:rsidP="00433857">
      <w:pPr>
        <w:rPr>
          <w:rFonts w:cs="Arial"/>
        </w:rPr>
      </w:pPr>
      <w:r w:rsidRPr="00DB1968">
        <w:rPr>
          <w:rFonts w:cs="Arial"/>
        </w:rPr>
        <w:t xml:space="preserve">Y para que conste a los efectos oportunos, firma la presente en  </w:t>
      </w:r>
      <w:r w:rsidRPr="00DB1968">
        <w:rPr>
          <w:rFonts w:cs="Arial"/>
          <w:highlight w:val="lightGray"/>
        </w:rPr>
        <w:t>……………………….</w:t>
      </w:r>
      <w:r w:rsidRPr="00DB1968">
        <w:rPr>
          <w:rFonts w:cs="Arial"/>
        </w:rPr>
        <w:t xml:space="preserve"> , a  fecha </w:t>
      </w:r>
      <w:r w:rsidRPr="00DB1968">
        <w:rPr>
          <w:rFonts w:cs="Arial"/>
          <w:highlight w:val="lightGray"/>
        </w:rPr>
        <w:t>………………………………..</w:t>
      </w:r>
      <w:r w:rsidRPr="00DB1968">
        <w:rPr>
          <w:rFonts w:cs="Arial"/>
        </w:rPr>
        <w:t xml:space="preserve"> </w:t>
      </w:r>
    </w:p>
    <w:p w14:paraId="746254C1" w14:textId="77777777" w:rsidR="00433857" w:rsidRPr="00DB1968" w:rsidRDefault="00433857" w:rsidP="00433857">
      <w:pPr>
        <w:rPr>
          <w:rFonts w:cs="Arial"/>
        </w:rPr>
      </w:pPr>
    </w:p>
    <w:p w14:paraId="7B5A57E3" w14:textId="77777777" w:rsidR="00433857" w:rsidRPr="00DB1968" w:rsidRDefault="00433857" w:rsidP="00433857">
      <w:pPr>
        <w:rPr>
          <w:rFonts w:cs="Arial"/>
        </w:rPr>
      </w:pPr>
    </w:p>
    <w:p w14:paraId="53EA8F55" w14:textId="77777777" w:rsidR="00433857" w:rsidRPr="00DB1968" w:rsidRDefault="00433857" w:rsidP="00433857">
      <w:pPr>
        <w:jc w:val="center"/>
        <w:rPr>
          <w:rFonts w:cs="Arial"/>
          <w:i/>
        </w:rPr>
      </w:pPr>
      <w:r w:rsidRPr="00DB1968">
        <w:rPr>
          <w:rFonts w:cs="Arial"/>
          <w:i/>
        </w:rPr>
        <w:t>(Firma del representante de la empresa licitadora y, en su caso, de los representantes de cada una de las empresas integrantes de la licitación conjunta):</w:t>
      </w:r>
    </w:p>
    <w:p w14:paraId="6889910F" w14:textId="77777777" w:rsidR="00433857" w:rsidRPr="00DB1968" w:rsidRDefault="00433857" w:rsidP="00433857">
      <w:pPr>
        <w:jc w:val="center"/>
        <w:rPr>
          <w:rFonts w:cs="Arial"/>
        </w:rPr>
      </w:pPr>
    </w:p>
    <w:tbl>
      <w:tblPr>
        <w:tblStyle w:val="Tablaconcuadrcula"/>
        <w:tblW w:w="5915" w:type="dxa"/>
        <w:jc w:val="center"/>
        <w:shd w:val="clear" w:color="auto" w:fill="D9D9D9" w:themeFill="background1" w:themeFillShade="D9"/>
        <w:tblLook w:val="04A0" w:firstRow="1" w:lastRow="0" w:firstColumn="1" w:lastColumn="0" w:noHBand="0" w:noVBand="1"/>
      </w:tblPr>
      <w:tblGrid>
        <w:gridCol w:w="5915"/>
      </w:tblGrid>
      <w:tr w:rsidR="00433857" w:rsidRPr="00DB1968" w14:paraId="03BB0FA2" w14:textId="77777777" w:rsidTr="00E76290">
        <w:trPr>
          <w:trHeight w:val="1056"/>
          <w:jc w:val="center"/>
        </w:trPr>
        <w:tc>
          <w:tcPr>
            <w:tcW w:w="5915" w:type="dxa"/>
            <w:shd w:val="clear" w:color="auto" w:fill="D9D9D9" w:themeFill="background1" w:themeFillShade="D9"/>
          </w:tcPr>
          <w:p w14:paraId="008EDCD9" w14:textId="77777777" w:rsidR="00433857" w:rsidRPr="00DB1968" w:rsidRDefault="00433857" w:rsidP="00E76290">
            <w:pPr>
              <w:jc w:val="center"/>
              <w:rPr>
                <w:rFonts w:cs="Arial"/>
              </w:rPr>
            </w:pPr>
          </w:p>
        </w:tc>
      </w:tr>
    </w:tbl>
    <w:p w14:paraId="7E68B957" w14:textId="77777777" w:rsidR="00433857" w:rsidRDefault="00433857" w:rsidP="00B0642E">
      <w:pPr>
        <w:suppressAutoHyphens/>
        <w:jc w:val="center"/>
        <w:outlineLvl w:val="0"/>
        <w:rPr>
          <w:rFonts w:cs="Arial"/>
          <w:b/>
          <w:sz w:val="28"/>
          <w:szCs w:val="28"/>
        </w:rPr>
      </w:pPr>
    </w:p>
    <w:p w14:paraId="67A30A15" w14:textId="77777777" w:rsidR="00433857" w:rsidRDefault="00433857">
      <w:pPr>
        <w:widowControl/>
        <w:jc w:val="left"/>
        <w:rPr>
          <w:rFonts w:cs="Arial"/>
          <w:b/>
          <w:sz w:val="28"/>
          <w:szCs w:val="28"/>
        </w:rPr>
      </w:pPr>
      <w:r>
        <w:rPr>
          <w:rFonts w:cs="Arial"/>
          <w:b/>
          <w:sz w:val="28"/>
          <w:szCs w:val="28"/>
        </w:rPr>
        <w:br w:type="page"/>
      </w:r>
    </w:p>
    <w:p w14:paraId="52582A08" w14:textId="129B373E" w:rsidR="00E26769" w:rsidRPr="00E26769" w:rsidRDefault="00B0642E" w:rsidP="009A1BAB">
      <w:pPr>
        <w:shd w:val="clear" w:color="auto" w:fill="FFCCCC"/>
        <w:suppressAutoHyphens/>
        <w:jc w:val="center"/>
        <w:outlineLvl w:val="0"/>
        <w:rPr>
          <w:rFonts w:cs="Arial"/>
          <w:b/>
          <w:sz w:val="28"/>
          <w:szCs w:val="28"/>
        </w:rPr>
      </w:pPr>
      <w:r w:rsidRPr="00E26769">
        <w:rPr>
          <w:rFonts w:cs="Arial"/>
          <w:b/>
          <w:sz w:val="28"/>
          <w:szCs w:val="28"/>
        </w:rPr>
        <w:t>ANEXO II</w:t>
      </w:r>
    </w:p>
    <w:p w14:paraId="59FFDBBD" w14:textId="77777777" w:rsidR="00665516" w:rsidRDefault="00665516" w:rsidP="00B0642E">
      <w:pPr>
        <w:suppressAutoHyphens/>
        <w:jc w:val="center"/>
        <w:outlineLvl w:val="0"/>
        <w:rPr>
          <w:rFonts w:cs="Arial"/>
          <w:b/>
          <w:sz w:val="28"/>
          <w:szCs w:val="28"/>
        </w:rPr>
      </w:pPr>
    </w:p>
    <w:p w14:paraId="111C4FD9" w14:textId="6E33F30B" w:rsidR="00B0642E" w:rsidRPr="00665516" w:rsidRDefault="00B0642E" w:rsidP="00B0642E">
      <w:pPr>
        <w:suppressAutoHyphens/>
        <w:jc w:val="center"/>
        <w:outlineLvl w:val="0"/>
        <w:rPr>
          <w:rFonts w:cs="Arial"/>
          <w:b/>
          <w:sz w:val="28"/>
          <w:szCs w:val="28"/>
        </w:rPr>
      </w:pPr>
      <w:r w:rsidRPr="00665516">
        <w:rPr>
          <w:rFonts w:cs="Arial"/>
          <w:b/>
          <w:sz w:val="28"/>
          <w:szCs w:val="28"/>
        </w:rPr>
        <w:t>MODELO DE OFERTA</w:t>
      </w:r>
      <w:bookmarkEnd w:id="40"/>
    </w:p>
    <w:p w14:paraId="062FE76A" w14:textId="04794839" w:rsidR="00B0642E" w:rsidRPr="00665516" w:rsidRDefault="00B0642E" w:rsidP="00B0642E">
      <w:pPr>
        <w:suppressAutoHyphens/>
        <w:jc w:val="center"/>
        <w:outlineLvl w:val="0"/>
        <w:rPr>
          <w:rFonts w:cs="Arial"/>
          <w:b/>
          <w:sz w:val="28"/>
          <w:szCs w:val="28"/>
        </w:rPr>
      </w:pPr>
      <w:bookmarkStart w:id="41" w:name="_Toc176767194"/>
      <w:r w:rsidRPr="00665516">
        <w:rPr>
          <w:rFonts w:cs="Arial"/>
          <w:b/>
          <w:sz w:val="28"/>
          <w:szCs w:val="28"/>
        </w:rPr>
        <w:t>(INCLUIR EN EL SOBRE B)</w:t>
      </w:r>
      <w:bookmarkEnd w:id="41"/>
    </w:p>
    <w:p w14:paraId="76CD8E18" w14:textId="6AEDE773" w:rsidR="00B0642E" w:rsidRPr="00433857" w:rsidRDefault="00B0642E" w:rsidP="00B0642E">
      <w:pPr>
        <w:suppressAutoHyphens/>
        <w:jc w:val="center"/>
        <w:outlineLvl w:val="0"/>
        <w:rPr>
          <w:rFonts w:cs="Arial"/>
        </w:rPr>
      </w:pPr>
    </w:p>
    <w:p w14:paraId="46D11E96" w14:textId="77777777" w:rsidR="00B0642E" w:rsidRPr="00433857" w:rsidRDefault="00B0642E" w:rsidP="00B0642E">
      <w:pPr>
        <w:rPr>
          <w:rFonts w:cs="Arial"/>
          <w:szCs w:val="22"/>
        </w:rPr>
      </w:pPr>
    </w:p>
    <w:p w14:paraId="5F8F41AC" w14:textId="77777777" w:rsidR="00B0642E" w:rsidRPr="00433857" w:rsidRDefault="00B0642E" w:rsidP="00B0642E">
      <w:pPr>
        <w:overflowPunct w:val="0"/>
        <w:rPr>
          <w:rFonts w:cs="Arial"/>
          <w:szCs w:val="22"/>
        </w:rPr>
      </w:pPr>
      <w:r w:rsidRPr="00433857">
        <w:rPr>
          <w:rFonts w:cs="Arial"/>
          <w:szCs w:val="22"/>
        </w:rPr>
        <w:t>Don/Doña ……………………………………………………………………………………, con DNI ……………………………….……, en representación de la empresa licitadora  …………………………………… ……………………………………, con NIF ……………………………………… ,</w:t>
      </w:r>
    </w:p>
    <w:p w14:paraId="15D753E1" w14:textId="77777777" w:rsidR="00B0642E" w:rsidRPr="00433857" w:rsidRDefault="00B0642E" w:rsidP="00B0642E">
      <w:pPr>
        <w:rPr>
          <w:rFonts w:cs="Arial"/>
          <w:szCs w:val="22"/>
        </w:rPr>
      </w:pPr>
    </w:p>
    <w:p w14:paraId="00B9A3E7" w14:textId="77777777" w:rsidR="00B0642E" w:rsidRPr="00433857" w:rsidRDefault="00B0642E" w:rsidP="00B0642E">
      <w:pPr>
        <w:jc w:val="center"/>
        <w:rPr>
          <w:rFonts w:cs="Arial"/>
          <w:szCs w:val="22"/>
        </w:rPr>
      </w:pPr>
      <w:r w:rsidRPr="00433857">
        <w:rPr>
          <w:rFonts w:cs="Arial"/>
          <w:szCs w:val="22"/>
        </w:rPr>
        <w:t>DECLARA:</w:t>
      </w:r>
    </w:p>
    <w:p w14:paraId="6CD17B21" w14:textId="77777777" w:rsidR="00B0642E" w:rsidRPr="00433857" w:rsidRDefault="00B0642E" w:rsidP="00B0642E">
      <w:pPr>
        <w:rPr>
          <w:rFonts w:cs="Arial"/>
          <w:szCs w:val="22"/>
        </w:rPr>
      </w:pPr>
    </w:p>
    <w:p w14:paraId="3B6D9341" w14:textId="2D373DBE" w:rsidR="00B0642E" w:rsidRPr="00433857" w:rsidRDefault="00B0642E" w:rsidP="00B0642E">
      <w:pPr>
        <w:rPr>
          <w:rFonts w:cs="Arial"/>
          <w:bCs/>
          <w:szCs w:val="22"/>
        </w:rPr>
      </w:pPr>
      <w:r w:rsidRPr="00433857">
        <w:rPr>
          <w:rFonts w:cs="Arial"/>
          <w:szCs w:val="22"/>
        </w:rPr>
        <w:t xml:space="preserve">Que la licitadora oferta la ejecución del contrato </w:t>
      </w:r>
      <w:r w:rsidRPr="00433857">
        <w:rPr>
          <w:rFonts w:cs="Arial"/>
          <w:bCs/>
          <w:szCs w:val="22"/>
        </w:rPr>
        <w:t xml:space="preserve">denominado </w:t>
      </w:r>
      <w:r w:rsidRPr="00433857">
        <w:rPr>
          <w:rFonts w:cs="Arial"/>
          <w:szCs w:val="22"/>
        </w:rPr>
        <w:t>“</w:t>
      </w:r>
      <w:r w:rsidR="0096000C" w:rsidRPr="00433857">
        <w:t xml:space="preserve">“Proyecto de recuperación ambiental de cauces y márgenes en el Barranco de las Huertas y del río </w:t>
      </w:r>
      <w:proofErr w:type="spellStart"/>
      <w:r w:rsidR="0096000C" w:rsidRPr="00433857">
        <w:t>Xabros</w:t>
      </w:r>
      <w:proofErr w:type="spellEnd"/>
      <w:r w:rsidR="0096000C" w:rsidRPr="00433857">
        <w:t xml:space="preserve">, en </w:t>
      </w:r>
      <w:proofErr w:type="spellStart"/>
      <w:r w:rsidR="0096000C" w:rsidRPr="00433857">
        <w:t>Igal</w:t>
      </w:r>
      <w:proofErr w:type="spellEnd"/>
      <w:r w:rsidR="0096000C" w:rsidRPr="00433857">
        <w:t>”,</w:t>
      </w:r>
      <w:bookmarkStart w:id="42" w:name="_GoBack"/>
      <w:bookmarkEnd w:id="42"/>
      <w:r w:rsidRPr="00433857">
        <w:rPr>
          <w:rFonts w:cs="Arial"/>
          <w:bCs/>
          <w:szCs w:val="22"/>
        </w:rPr>
        <w:t xml:space="preserve"> con arreglo a las siguientes condiciones:</w:t>
      </w:r>
    </w:p>
    <w:p w14:paraId="75B70A23" w14:textId="77777777" w:rsidR="00B0642E" w:rsidRPr="00433857" w:rsidRDefault="00B0642E" w:rsidP="00B0642E">
      <w:pPr>
        <w:rPr>
          <w:rFonts w:cs="Arial"/>
          <w:b/>
          <w:bCs/>
          <w:szCs w:val="22"/>
        </w:rPr>
      </w:pPr>
    </w:p>
    <w:p w14:paraId="0A0CE5A4" w14:textId="77777777" w:rsidR="00B0642E" w:rsidRPr="00433857" w:rsidRDefault="00B0642E" w:rsidP="00B0642E">
      <w:pPr>
        <w:widowControl/>
        <w:numPr>
          <w:ilvl w:val="0"/>
          <w:numId w:val="19"/>
        </w:numPr>
        <w:tabs>
          <w:tab w:val="left" w:pos="1701"/>
        </w:tabs>
        <w:spacing w:after="120" w:line="300" w:lineRule="exact"/>
        <w:jc w:val="left"/>
        <w:rPr>
          <w:rFonts w:cs="Arial"/>
          <w:b/>
          <w:bCs/>
          <w:szCs w:val="22"/>
        </w:rPr>
      </w:pPr>
      <w:r w:rsidRPr="00433857">
        <w:rPr>
          <w:rFonts w:cs="Arial"/>
          <w:b/>
          <w:bCs/>
          <w:szCs w:val="22"/>
          <w:u w:val="single"/>
        </w:rPr>
        <w:t>Oferta económica</w:t>
      </w:r>
      <w:r w:rsidRPr="00433857">
        <w:rPr>
          <w:rFonts w:cs="Arial"/>
          <w:b/>
          <w:bCs/>
          <w:szCs w:val="22"/>
        </w:rPr>
        <w:t>:</w:t>
      </w:r>
    </w:p>
    <w:p w14:paraId="2BD2810C" w14:textId="5F63293D" w:rsidR="00B0642E" w:rsidRPr="00433857" w:rsidRDefault="00B0642E" w:rsidP="00B0642E">
      <w:pPr>
        <w:rPr>
          <w:rFonts w:cs="Arial"/>
          <w:bCs/>
          <w:szCs w:val="22"/>
        </w:rPr>
      </w:pPr>
      <w:r w:rsidRPr="00433857">
        <w:rPr>
          <w:rFonts w:cs="Arial"/>
          <w:bCs/>
          <w:szCs w:val="22"/>
          <w:highlight w:val="lightGray"/>
        </w:rPr>
        <w:t>.....................................................................................................</w:t>
      </w:r>
      <w:r w:rsidR="00AC0379" w:rsidRPr="00433857">
        <w:rPr>
          <w:rFonts w:cs="Arial"/>
          <w:bCs/>
          <w:szCs w:val="22"/>
          <w:highlight w:val="lightGray"/>
        </w:rPr>
        <w:t>.</w:t>
      </w:r>
      <w:r w:rsidR="00AC0379" w:rsidRPr="00433857">
        <w:rPr>
          <w:rFonts w:cs="Arial"/>
          <w:bCs/>
          <w:i/>
          <w:szCs w:val="22"/>
          <w:highlight w:val="lightGray"/>
        </w:rPr>
        <w:t xml:space="preserve"> </w:t>
      </w:r>
      <w:r w:rsidRPr="00433857">
        <w:rPr>
          <w:rFonts w:cs="Arial"/>
          <w:bCs/>
          <w:i/>
          <w:szCs w:val="22"/>
          <w:highlight w:val="lightGray"/>
        </w:rPr>
        <w:t>(en número y letra)</w:t>
      </w:r>
      <w:r w:rsidRPr="00433857">
        <w:rPr>
          <w:rFonts w:cs="Arial"/>
          <w:bCs/>
          <w:i/>
          <w:szCs w:val="22"/>
        </w:rPr>
        <w:t xml:space="preserve"> </w:t>
      </w:r>
      <w:r w:rsidRPr="00433857">
        <w:rPr>
          <w:rFonts w:cs="Arial"/>
          <w:bCs/>
          <w:szCs w:val="22"/>
        </w:rPr>
        <w:t>euros, IVA excluido.</w:t>
      </w:r>
    </w:p>
    <w:p w14:paraId="45AD733D" w14:textId="77777777" w:rsidR="00B0642E" w:rsidRPr="00433857" w:rsidRDefault="00B0642E" w:rsidP="00B0642E">
      <w:pPr>
        <w:rPr>
          <w:rFonts w:cs="Arial"/>
          <w:bCs/>
          <w:szCs w:val="22"/>
        </w:rPr>
      </w:pPr>
    </w:p>
    <w:p w14:paraId="099AE869" w14:textId="77777777" w:rsidR="00B0642E" w:rsidRPr="00433857" w:rsidRDefault="00B0642E" w:rsidP="00B0642E">
      <w:pPr>
        <w:rPr>
          <w:rFonts w:cs="Arial"/>
          <w:bCs/>
          <w:szCs w:val="22"/>
        </w:rPr>
      </w:pPr>
    </w:p>
    <w:p w14:paraId="16D2BEBE" w14:textId="77777777" w:rsidR="00B0642E" w:rsidRPr="00433857" w:rsidRDefault="00B0642E" w:rsidP="00B0642E">
      <w:pPr>
        <w:pStyle w:val="ListParagraph1"/>
        <w:numPr>
          <w:ilvl w:val="0"/>
          <w:numId w:val="19"/>
        </w:numPr>
        <w:jc w:val="both"/>
        <w:rPr>
          <w:rFonts w:cs="Arial"/>
          <w:b/>
          <w:bCs/>
          <w:szCs w:val="22"/>
        </w:rPr>
      </w:pPr>
      <w:r w:rsidRPr="00433857">
        <w:rPr>
          <w:rFonts w:cs="Arial"/>
          <w:b/>
          <w:bCs/>
          <w:szCs w:val="22"/>
          <w:u w:val="single"/>
        </w:rPr>
        <w:t>Experiencia del jefe/a de obra</w:t>
      </w:r>
      <w:r w:rsidRPr="00433857">
        <w:rPr>
          <w:rFonts w:cs="Arial"/>
          <w:b/>
          <w:bCs/>
          <w:szCs w:val="22"/>
        </w:rPr>
        <w:t>:</w:t>
      </w:r>
    </w:p>
    <w:p w14:paraId="2DEC3426" w14:textId="77777777" w:rsidR="00B0642E" w:rsidRPr="00433857" w:rsidRDefault="00B0642E" w:rsidP="00B0642E">
      <w:pPr>
        <w:rPr>
          <w:rFonts w:cs="Arial"/>
          <w:szCs w:val="22"/>
        </w:rPr>
      </w:pPr>
      <w:r w:rsidRPr="00433857">
        <w:rPr>
          <w:rFonts w:cs="Arial"/>
          <w:szCs w:val="22"/>
        </w:rPr>
        <w:t xml:space="preserve">Número de Documento Nacional de Identidad (DNI) o documento identificativo oficial con valor equivalente, de la persona que cumplirá las funciones Jefe/a de obra, que realizará de forma real y efectiva del seguimiento de los trabajos: </w:t>
      </w:r>
    </w:p>
    <w:p w14:paraId="59996753" w14:textId="77777777" w:rsidR="00B0642E" w:rsidRPr="00433857" w:rsidRDefault="00B0642E" w:rsidP="00B0642E">
      <w:pPr>
        <w:pStyle w:val="Prrafodelista"/>
        <w:ind w:left="708"/>
        <w:jc w:val="center"/>
        <w:rPr>
          <w:rFonts w:cs="Arial"/>
          <w:szCs w:val="22"/>
        </w:rPr>
      </w:pPr>
    </w:p>
    <w:p w14:paraId="6D1DCCF7" w14:textId="5D2E3A9F" w:rsidR="00B0642E" w:rsidRPr="00433857" w:rsidRDefault="00B0642E" w:rsidP="00491084">
      <w:pPr>
        <w:jc w:val="center"/>
        <w:rPr>
          <w:rFonts w:cs="Arial"/>
          <w:szCs w:val="22"/>
        </w:rPr>
      </w:pPr>
      <w:r w:rsidRPr="00433857">
        <w:rPr>
          <w:rFonts w:cs="Arial"/>
          <w:szCs w:val="22"/>
        </w:rPr>
        <w:t>DNI</w:t>
      </w:r>
      <w:r w:rsidR="00AC0379" w:rsidRPr="00433857">
        <w:rPr>
          <w:rFonts w:cs="Arial"/>
          <w:szCs w:val="22"/>
        </w:rPr>
        <w:t>/NIE</w:t>
      </w:r>
      <w:r w:rsidRPr="00433857">
        <w:rPr>
          <w:rFonts w:cs="Arial"/>
          <w:szCs w:val="22"/>
        </w:rPr>
        <w:t xml:space="preserve"> </w:t>
      </w:r>
      <w:r w:rsidRPr="00433857">
        <w:rPr>
          <w:rFonts w:cs="Arial"/>
          <w:szCs w:val="22"/>
          <w:highlight w:val="lightGray"/>
        </w:rPr>
        <w:t>…………………………….</w:t>
      </w:r>
    </w:p>
    <w:p w14:paraId="2B4D1C90" w14:textId="77777777" w:rsidR="00B0642E" w:rsidRPr="00433857" w:rsidRDefault="00B0642E" w:rsidP="00B0642E">
      <w:pPr>
        <w:pStyle w:val="Prrafodelista"/>
        <w:ind w:left="708"/>
        <w:rPr>
          <w:rFonts w:cs="Arial"/>
          <w:szCs w:val="22"/>
        </w:rPr>
      </w:pPr>
    </w:p>
    <w:p w14:paraId="484D8B77" w14:textId="77777777" w:rsidR="00B0642E" w:rsidRPr="00433857" w:rsidRDefault="00B0642E" w:rsidP="00B0642E">
      <w:pPr>
        <w:ind w:firstLine="708"/>
        <w:rPr>
          <w:rFonts w:cs="Arial"/>
          <w:szCs w:val="22"/>
        </w:rPr>
      </w:pPr>
      <w:r w:rsidRPr="00433857">
        <w:rPr>
          <w:rFonts w:cs="Arial"/>
          <w:szCs w:val="22"/>
        </w:rPr>
        <w:t>Dicha persona cuenta con la siguiente experiencia acreditable mediante los correspondientes certificados que se adjuntan a la propuesta.</w:t>
      </w:r>
    </w:p>
    <w:p w14:paraId="61EC3530" w14:textId="77777777" w:rsidR="00B0642E" w:rsidRPr="00433857" w:rsidRDefault="00B0642E" w:rsidP="00B0642E">
      <w:pPr>
        <w:pStyle w:val="Prrafodelista"/>
        <w:ind w:left="708"/>
        <w:rPr>
          <w:rFonts w:cs="Arial"/>
          <w:szCs w:val="22"/>
        </w:rPr>
      </w:pPr>
    </w:p>
    <w:p w14:paraId="3DC14DED" w14:textId="77777777" w:rsidR="00B0642E" w:rsidRPr="00433857" w:rsidRDefault="00B0642E" w:rsidP="00B0642E">
      <w:pPr>
        <w:pStyle w:val="Prrafodelista"/>
        <w:ind w:left="708"/>
        <w:rPr>
          <w:rFonts w:cs="Arial"/>
          <w:i/>
          <w:szCs w:val="22"/>
        </w:rPr>
      </w:pPr>
      <w:r w:rsidRPr="00433857">
        <w:rPr>
          <w:rFonts w:cs="Arial"/>
          <w:i/>
          <w:szCs w:val="22"/>
        </w:rPr>
        <w:t>(Cumplimentar tabla. Añadir más filas si resultase necesario)</w:t>
      </w:r>
    </w:p>
    <w:p w14:paraId="3BD74E9F" w14:textId="77777777" w:rsidR="00B0642E" w:rsidRPr="00433857" w:rsidRDefault="00B0642E" w:rsidP="00B0642E">
      <w:pPr>
        <w:pStyle w:val="Prrafodelista"/>
        <w:ind w:left="708"/>
        <w:rPr>
          <w:rFonts w:cs="Arial"/>
          <w:szCs w:val="22"/>
        </w:rPr>
      </w:pPr>
    </w:p>
    <w:tbl>
      <w:tblPr>
        <w:tblW w:w="952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777"/>
        <w:gridCol w:w="3064"/>
        <w:gridCol w:w="1843"/>
        <w:gridCol w:w="1843"/>
      </w:tblGrid>
      <w:tr w:rsidR="00B0642E" w:rsidRPr="00433857" w14:paraId="0A58AE95" w14:textId="77777777" w:rsidTr="00491084">
        <w:trPr>
          <w:tblHeader/>
        </w:trPr>
        <w:tc>
          <w:tcPr>
            <w:tcW w:w="2777" w:type="dxa"/>
          </w:tcPr>
          <w:p w14:paraId="4DEFF537" w14:textId="77777777" w:rsidR="00B0642E" w:rsidRPr="00433857" w:rsidRDefault="00B0642E" w:rsidP="00E26769">
            <w:pPr>
              <w:jc w:val="center"/>
              <w:rPr>
                <w:rFonts w:cs="Arial"/>
                <w:b/>
                <w:szCs w:val="22"/>
              </w:rPr>
            </w:pPr>
            <w:r w:rsidRPr="00433857">
              <w:rPr>
                <w:rFonts w:cs="Arial"/>
                <w:b/>
                <w:szCs w:val="22"/>
              </w:rPr>
              <w:t>OBRA REALIZADA</w:t>
            </w:r>
          </w:p>
        </w:tc>
        <w:tc>
          <w:tcPr>
            <w:tcW w:w="3064" w:type="dxa"/>
          </w:tcPr>
          <w:p w14:paraId="099F1574" w14:textId="77777777" w:rsidR="00B0642E" w:rsidRPr="00433857" w:rsidRDefault="00B0642E" w:rsidP="00E26769">
            <w:pPr>
              <w:jc w:val="center"/>
              <w:rPr>
                <w:rFonts w:cs="Arial"/>
                <w:b/>
                <w:szCs w:val="22"/>
              </w:rPr>
            </w:pPr>
            <w:r w:rsidRPr="00433857">
              <w:rPr>
                <w:rFonts w:cs="Arial"/>
                <w:b/>
                <w:szCs w:val="22"/>
              </w:rPr>
              <w:t>BREVE DESCRIPCIÓN</w:t>
            </w:r>
          </w:p>
        </w:tc>
        <w:tc>
          <w:tcPr>
            <w:tcW w:w="1843" w:type="dxa"/>
          </w:tcPr>
          <w:p w14:paraId="3706A7C8" w14:textId="77777777" w:rsidR="00B0642E" w:rsidRPr="00433857" w:rsidRDefault="00B0642E" w:rsidP="00E26769">
            <w:pPr>
              <w:jc w:val="center"/>
              <w:rPr>
                <w:rFonts w:cs="Arial"/>
                <w:b/>
                <w:szCs w:val="22"/>
              </w:rPr>
            </w:pPr>
            <w:r w:rsidRPr="00433857">
              <w:rPr>
                <w:rFonts w:cs="Arial"/>
                <w:b/>
                <w:szCs w:val="22"/>
              </w:rPr>
              <w:t>FECHA FIN OBRA</w:t>
            </w:r>
          </w:p>
        </w:tc>
        <w:tc>
          <w:tcPr>
            <w:tcW w:w="1843" w:type="dxa"/>
          </w:tcPr>
          <w:p w14:paraId="155F76AE" w14:textId="77777777" w:rsidR="00B0642E" w:rsidRPr="00433857" w:rsidRDefault="00B0642E" w:rsidP="00E26769">
            <w:pPr>
              <w:jc w:val="center"/>
              <w:rPr>
                <w:rFonts w:cs="Arial"/>
                <w:b/>
                <w:szCs w:val="22"/>
              </w:rPr>
            </w:pPr>
            <w:r w:rsidRPr="00433857">
              <w:rPr>
                <w:rFonts w:cs="Arial"/>
                <w:b/>
                <w:szCs w:val="22"/>
              </w:rPr>
              <w:t>FECHA CERTIFICADO BUENA EJECUCIÓN</w:t>
            </w:r>
          </w:p>
        </w:tc>
      </w:tr>
      <w:tr w:rsidR="00B0642E" w:rsidRPr="00433857" w14:paraId="7EB82BAA" w14:textId="77777777" w:rsidTr="00491084">
        <w:trPr>
          <w:trHeight w:hRule="exact" w:val="443"/>
        </w:trPr>
        <w:tc>
          <w:tcPr>
            <w:tcW w:w="2777" w:type="dxa"/>
            <w:shd w:val="clear" w:color="auto" w:fill="D9D9D9" w:themeFill="background1" w:themeFillShade="D9"/>
          </w:tcPr>
          <w:p w14:paraId="072E348B" w14:textId="77777777" w:rsidR="00B0642E" w:rsidRPr="00433857" w:rsidRDefault="00B0642E" w:rsidP="00E26769">
            <w:pPr>
              <w:rPr>
                <w:rFonts w:cs="Arial"/>
                <w:szCs w:val="22"/>
              </w:rPr>
            </w:pPr>
          </w:p>
        </w:tc>
        <w:tc>
          <w:tcPr>
            <w:tcW w:w="3064" w:type="dxa"/>
            <w:shd w:val="clear" w:color="auto" w:fill="D9D9D9" w:themeFill="background1" w:themeFillShade="D9"/>
          </w:tcPr>
          <w:p w14:paraId="12A264A2" w14:textId="77777777" w:rsidR="00B0642E" w:rsidRPr="00433857" w:rsidRDefault="00B0642E" w:rsidP="00E26769">
            <w:pPr>
              <w:rPr>
                <w:rFonts w:cs="Arial"/>
                <w:szCs w:val="22"/>
              </w:rPr>
            </w:pPr>
          </w:p>
        </w:tc>
        <w:tc>
          <w:tcPr>
            <w:tcW w:w="1843" w:type="dxa"/>
            <w:shd w:val="clear" w:color="auto" w:fill="D9D9D9" w:themeFill="background1" w:themeFillShade="D9"/>
          </w:tcPr>
          <w:p w14:paraId="7AFB4DCD" w14:textId="77777777" w:rsidR="00B0642E" w:rsidRPr="00433857" w:rsidRDefault="00B0642E" w:rsidP="00E26769">
            <w:pPr>
              <w:rPr>
                <w:rFonts w:cs="Arial"/>
                <w:szCs w:val="22"/>
              </w:rPr>
            </w:pPr>
          </w:p>
        </w:tc>
        <w:tc>
          <w:tcPr>
            <w:tcW w:w="1843" w:type="dxa"/>
            <w:shd w:val="clear" w:color="auto" w:fill="D9D9D9" w:themeFill="background1" w:themeFillShade="D9"/>
          </w:tcPr>
          <w:p w14:paraId="15E49F18" w14:textId="77777777" w:rsidR="00B0642E" w:rsidRPr="00433857" w:rsidRDefault="00B0642E" w:rsidP="00E26769">
            <w:pPr>
              <w:rPr>
                <w:rFonts w:cs="Arial"/>
                <w:szCs w:val="22"/>
              </w:rPr>
            </w:pPr>
          </w:p>
        </w:tc>
      </w:tr>
      <w:tr w:rsidR="00B0642E" w:rsidRPr="00433857" w14:paraId="4B911909" w14:textId="77777777" w:rsidTr="00491084">
        <w:trPr>
          <w:trHeight w:hRule="exact" w:val="421"/>
        </w:trPr>
        <w:tc>
          <w:tcPr>
            <w:tcW w:w="2777" w:type="dxa"/>
            <w:shd w:val="clear" w:color="auto" w:fill="D9D9D9" w:themeFill="background1" w:themeFillShade="D9"/>
          </w:tcPr>
          <w:p w14:paraId="7A7011B0" w14:textId="77777777" w:rsidR="00B0642E" w:rsidRPr="00433857" w:rsidRDefault="00B0642E" w:rsidP="00E26769">
            <w:pPr>
              <w:rPr>
                <w:rFonts w:cs="Arial"/>
                <w:szCs w:val="22"/>
              </w:rPr>
            </w:pPr>
          </w:p>
        </w:tc>
        <w:tc>
          <w:tcPr>
            <w:tcW w:w="3064" w:type="dxa"/>
            <w:shd w:val="clear" w:color="auto" w:fill="D9D9D9" w:themeFill="background1" w:themeFillShade="D9"/>
          </w:tcPr>
          <w:p w14:paraId="386393BC" w14:textId="77777777" w:rsidR="00B0642E" w:rsidRPr="00433857" w:rsidRDefault="00B0642E" w:rsidP="00E26769">
            <w:pPr>
              <w:rPr>
                <w:rFonts w:cs="Arial"/>
                <w:szCs w:val="22"/>
              </w:rPr>
            </w:pPr>
          </w:p>
        </w:tc>
        <w:tc>
          <w:tcPr>
            <w:tcW w:w="1843" w:type="dxa"/>
            <w:shd w:val="clear" w:color="auto" w:fill="D9D9D9" w:themeFill="background1" w:themeFillShade="D9"/>
          </w:tcPr>
          <w:p w14:paraId="5F276471" w14:textId="77777777" w:rsidR="00B0642E" w:rsidRPr="00433857" w:rsidRDefault="00B0642E" w:rsidP="00E26769">
            <w:pPr>
              <w:rPr>
                <w:rFonts w:cs="Arial"/>
                <w:szCs w:val="22"/>
              </w:rPr>
            </w:pPr>
          </w:p>
        </w:tc>
        <w:tc>
          <w:tcPr>
            <w:tcW w:w="1843" w:type="dxa"/>
            <w:shd w:val="clear" w:color="auto" w:fill="D9D9D9" w:themeFill="background1" w:themeFillShade="D9"/>
          </w:tcPr>
          <w:p w14:paraId="05453864" w14:textId="77777777" w:rsidR="00B0642E" w:rsidRPr="00433857" w:rsidRDefault="00B0642E" w:rsidP="00E26769">
            <w:pPr>
              <w:rPr>
                <w:rFonts w:cs="Arial"/>
                <w:szCs w:val="22"/>
              </w:rPr>
            </w:pPr>
          </w:p>
        </w:tc>
      </w:tr>
      <w:tr w:rsidR="00B0642E" w:rsidRPr="00433857" w14:paraId="7C3F9332" w14:textId="77777777" w:rsidTr="00491084">
        <w:trPr>
          <w:trHeight w:hRule="exact" w:val="428"/>
        </w:trPr>
        <w:tc>
          <w:tcPr>
            <w:tcW w:w="2777" w:type="dxa"/>
            <w:shd w:val="clear" w:color="auto" w:fill="D9D9D9" w:themeFill="background1" w:themeFillShade="D9"/>
          </w:tcPr>
          <w:p w14:paraId="187A5DC4" w14:textId="77777777" w:rsidR="00B0642E" w:rsidRPr="00433857" w:rsidRDefault="00B0642E" w:rsidP="00E26769">
            <w:pPr>
              <w:rPr>
                <w:rFonts w:cs="Arial"/>
                <w:szCs w:val="22"/>
              </w:rPr>
            </w:pPr>
          </w:p>
        </w:tc>
        <w:tc>
          <w:tcPr>
            <w:tcW w:w="3064" w:type="dxa"/>
            <w:shd w:val="clear" w:color="auto" w:fill="D9D9D9" w:themeFill="background1" w:themeFillShade="D9"/>
          </w:tcPr>
          <w:p w14:paraId="296BE678" w14:textId="77777777" w:rsidR="00B0642E" w:rsidRPr="00433857" w:rsidRDefault="00B0642E" w:rsidP="00E26769">
            <w:pPr>
              <w:rPr>
                <w:rFonts w:cs="Arial"/>
                <w:szCs w:val="22"/>
              </w:rPr>
            </w:pPr>
          </w:p>
        </w:tc>
        <w:tc>
          <w:tcPr>
            <w:tcW w:w="1843" w:type="dxa"/>
            <w:shd w:val="clear" w:color="auto" w:fill="D9D9D9" w:themeFill="background1" w:themeFillShade="D9"/>
          </w:tcPr>
          <w:p w14:paraId="2B756143" w14:textId="77777777" w:rsidR="00B0642E" w:rsidRPr="00433857" w:rsidRDefault="00B0642E" w:rsidP="00E26769">
            <w:pPr>
              <w:rPr>
                <w:rFonts w:cs="Arial"/>
                <w:szCs w:val="22"/>
              </w:rPr>
            </w:pPr>
          </w:p>
        </w:tc>
        <w:tc>
          <w:tcPr>
            <w:tcW w:w="1843" w:type="dxa"/>
            <w:shd w:val="clear" w:color="auto" w:fill="D9D9D9" w:themeFill="background1" w:themeFillShade="D9"/>
          </w:tcPr>
          <w:p w14:paraId="51210EBF" w14:textId="77777777" w:rsidR="00B0642E" w:rsidRPr="00433857" w:rsidRDefault="00B0642E" w:rsidP="00E26769">
            <w:pPr>
              <w:rPr>
                <w:rFonts w:cs="Arial"/>
                <w:szCs w:val="22"/>
              </w:rPr>
            </w:pPr>
          </w:p>
        </w:tc>
      </w:tr>
      <w:tr w:rsidR="00B0642E" w:rsidRPr="00433857" w14:paraId="25464FF2" w14:textId="77777777" w:rsidTr="00491084">
        <w:trPr>
          <w:trHeight w:hRule="exact" w:val="433"/>
        </w:trPr>
        <w:tc>
          <w:tcPr>
            <w:tcW w:w="2777" w:type="dxa"/>
            <w:shd w:val="clear" w:color="auto" w:fill="D9D9D9" w:themeFill="background1" w:themeFillShade="D9"/>
          </w:tcPr>
          <w:p w14:paraId="2DFECEE4" w14:textId="77777777" w:rsidR="00B0642E" w:rsidRPr="00433857" w:rsidRDefault="00B0642E" w:rsidP="00E26769">
            <w:pPr>
              <w:rPr>
                <w:rFonts w:cs="Arial"/>
                <w:szCs w:val="22"/>
              </w:rPr>
            </w:pPr>
          </w:p>
        </w:tc>
        <w:tc>
          <w:tcPr>
            <w:tcW w:w="3064" w:type="dxa"/>
            <w:shd w:val="clear" w:color="auto" w:fill="D9D9D9" w:themeFill="background1" w:themeFillShade="D9"/>
          </w:tcPr>
          <w:p w14:paraId="2353BFB2" w14:textId="77777777" w:rsidR="00B0642E" w:rsidRPr="00433857" w:rsidRDefault="00B0642E" w:rsidP="00E26769">
            <w:pPr>
              <w:rPr>
                <w:rFonts w:cs="Arial"/>
                <w:szCs w:val="22"/>
              </w:rPr>
            </w:pPr>
          </w:p>
        </w:tc>
        <w:tc>
          <w:tcPr>
            <w:tcW w:w="1843" w:type="dxa"/>
            <w:shd w:val="clear" w:color="auto" w:fill="D9D9D9" w:themeFill="background1" w:themeFillShade="D9"/>
          </w:tcPr>
          <w:p w14:paraId="5EEDD259" w14:textId="77777777" w:rsidR="00B0642E" w:rsidRPr="00433857" w:rsidRDefault="00B0642E" w:rsidP="00E26769">
            <w:pPr>
              <w:rPr>
                <w:rFonts w:cs="Arial"/>
                <w:szCs w:val="22"/>
              </w:rPr>
            </w:pPr>
          </w:p>
        </w:tc>
        <w:tc>
          <w:tcPr>
            <w:tcW w:w="1843" w:type="dxa"/>
            <w:shd w:val="clear" w:color="auto" w:fill="D9D9D9" w:themeFill="background1" w:themeFillShade="D9"/>
          </w:tcPr>
          <w:p w14:paraId="64AB937F" w14:textId="77777777" w:rsidR="00B0642E" w:rsidRPr="00433857" w:rsidRDefault="00B0642E" w:rsidP="00E26769">
            <w:pPr>
              <w:rPr>
                <w:rFonts w:cs="Arial"/>
                <w:szCs w:val="22"/>
              </w:rPr>
            </w:pPr>
          </w:p>
        </w:tc>
      </w:tr>
    </w:tbl>
    <w:p w14:paraId="1575C478" w14:textId="77777777" w:rsidR="00B0642E" w:rsidRPr="00433857" w:rsidRDefault="00B0642E" w:rsidP="00B0642E">
      <w:pPr>
        <w:pStyle w:val="Prrafodelista"/>
        <w:ind w:left="708"/>
        <w:rPr>
          <w:rFonts w:cs="Arial"/>
          <w:szCs w:val="22"/>
        </w:rPr>
      </w:pPr>
    </w:p>
    <w:p w14:paraId="2B7B14DA" w14:textId="77777777" w:rsidR="00B0642E" w:rsidRPr="00433857" w:rsidRDefault="00B0642E" w:rsidP="00B0642E">
      <w:pPr>
        <w:pStyle w:val="Prrafodelista"/>
        <w:ind w:left="708"/>
        <w:rPr>
          <w:rFonts w:cs="Arial"/>
          <w:szCs w:val="22"/>
        </w:rPr>
      </w:pPr>
    </w:p>
    <w:p w14:paraId="2BDBAEF6" w14:textId="77777777" w:rsidR="00B0642E" w:rsidRPr="00433857" w:rsidRDefault="00B0642E" w:rsidP="00B0642E">
      <w:pPr>
        <w:pStyle w:val="Prrafodelista"/>
        <w:ind w:left="708"/>
        <w:rPr>
          <w:rFonts w:cs="Arial"/>
          <w:szCs w:val="22"/>
        </w:rPr>
      </w:pPr>
    </w:p>
    <w:p w14:paraId="25D3DCF3" w14:textId="77777777" w:rsidR="00B0642E" w:rsidRPr="00433857" w:rsidRDefault="00B0642E" w:rsidP="00B0642E">
      <w:pPr>
        <w:pStyle w:val="ListParagraph1"/>
        <w:numPr>
          <w:ilvl w:val="0"/>
          <w:numId w:val="19"/>
        </w:numPr>
        <w:jc w:val="both"/>
        <w:rPr>
          <w:rFonts w:cs="Arial"/>
          <w:b/>
          <w:bCs/>
          <w:szCs w:val="22"/>
        </w:rPr>
      </w:pPr>
      <w:r w:rsidRPr="00433857">
        <w:rPr>
          <w:rFonts w:cs="Arial"/>
          <w:b/>
          <w:bCs/>
          <w:szCs w:val="22"/>
          <w:u w:val="single"/>
        </w:rPr>
        <w:t>Criterios sociales de adjudicación:</w:t>
      </w:r>
      <w:r w:rsidRPr="00433857">
        <w:rPr>
          <w:rFonts w:cs="Arial"/>
          <w:b/>
          <w:bCs/>
          <w:szCs w:val="22"/>
        </w:rPr>
        <w:t xml:space="preserve"> </w:t>
      </w:r>
    </w:p>
    <w:p w14:paraId="4BD017FD" w14:textId="77777777" w:rsidR="00B0642E" w:rsidRPr="00433857" w:rsidRDefault="00B0642E" w:rsidP="00B0642E">
      <w:pPr>
        <w:widowControl/>
        <w:autoSpaceDE w:val="0"/>
        <w:autoSpaceDN w:val="0"/>
        <w:adjustRightInd w:val="0"/>
        <w:jc w:val="left"/>
        <w:rPr>
          <w:rFonts w:ascii="Tahoma" w:hAnsi="Tahoma" w:cs="Tahoma"/>
          <w:szCs w:val="22"/>
        </w:rPr>
      </w:pPr>
    </w:p>
    <w:p w14:paraId="09352A38" w14:textId="77777777" w:rsidR="00B0642E" w:rsidRPr="00433857" w:rsidRDefault="00B0642E" w:rsidP="00B0642E">
      <w:pPr>
        <w:widowControl/>
        <w:numPr>
          <w:ilvl w:val="0"/>
          <w:numId w:val="30"/>
        </w:numPr>
        <w:tabs>
          <w:tab w:val="clear" w:pos="1080"/>
          <w:tab w:val="num" w:pos="-360"/>
          <w:tab w:val="num" w:pos="284"/>
        </w:tabs>
        <w:autoSpaceDE w:val="0"/>
        <w:autoSpaceDN w:val="0"/>
        <w:adjustRightInd w:val="0"/>
        <w:ind w:left="720" w:hanging="720"/>
        <w:rPr>
          <w:rFonts w:cs="Arial"/>
          <w:szCs w:val="22"/>
          <w:lang w:val="es-ES"/>
        </w:rPr>
      </w:pPr>
      <w:r w:rsidRPr="00433857">
        <w:rPr>
          <w:rFonts w:cs="Arial"/>
          <w:szCs w:val="22"/>
          <w:lang w:val="es-ES"/>
        </w:rPr>
        <w:t>Personas con un porcentaje de discapacidad igual o superior al 33%.</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94"/>
      </w:tblGrid>
      <w:tr w:rsidR="00B0642E" w:rsidRPr="00433857" w14:paraId="5518C45F" w14:textId="77777777" w:rsidTr="00E26769">
        <w:tc>
          <w:tcPr>
            <w:tcW w:w="7088" w:type="dxa"/>
            <w:tcBorders>
              <w:top w:val="nil"/>
              <w:left w:val="nil"/>
              <w:bottom w:val="single" w:sz="4" w:space="0" w:color="auto"/>
              <w:right w:val="single" w:sz="4" w:space="0" w:color="auto"/>
            </w:tcBorders>
            <w:shd w:val="clear" w:color="auto" w:fill="auto"/>
          </w:tcPr>
          <w:p w14:paraId="57A149A2" w14:textId="77777777" w:rsidR="00B0642E" w:rsidRPr="00433857" w:rsidRDefault="00B0642E" w:rsidP="00E26769">
            <w:pPr>
              <w:widowControl/>
              <w:autoSpaceDE w:val="0"/>
              <w:autoSpaceDN w:val="0"/>
              <w:adjustRightInd w:val="0"/>
              <w:rPr>
                <w:rFonts w:cs="Arial"/>
                <w:szCs w:val="22"/>
                <w:lang w:val="es-ES"/>
              </w:rPr>
            </w:pPr>
          </w:p>
        </w:tc>
        <w:tc>
          <w:tcPr>
            <w:tcW w:w="1134" w:type="dxa"/>
            <w:tcBorders>
              <w:left w:val="single" w:sz="4" w:space="0" w:color="auto"/>
            </w:tcBorders>
            <w:shd w:val="clear" w:color="auto" w:fill="D9D9D9"/>
          </w:tcPr>
          <w:p w14:paraId="6192BAE5" w14:textId="77777777" w:rsidR="00B0642E" w:rsidRPr="00433857" w:rsidRDefault="00B0642E" w:rsidP="00E26769">
            <w:pPr>
              <w:widowControl/>
              <w:autoSpaceDE w:val="0"/>
              <w:autoSpaceDN w:val="0"/>
              <w:adjustRightInd w:val="0"/>
              <w:jc w:val="center"/>
              <w:rPr>
                <w:rFonts w:cs="Arial"/>
                <w:szCs w:val="22"/>
                <w:lang w:val="es-ES"/>
              </w:rPr>
            </w:pPr>
            <w:r w:rsidRPr="00433857">
              <w:rPr>
                <w:rFonts w:cs="Arial"/>
                <w:szCs w:val="22"/>
                <w:lang w:val="es-ES"/>
              </w:rPr>
              <w:t>NÚMERO</w:t>
            </w:r>
          </w:p>
        </w:tc>
      </w:tr>
      <w:tr w:rsidR="00B0642E" w:rsidRPr="00433857" w14:paraId="4425E0A1" w14:textId="77777777" w:rsidTr="00E26769">
        <w:tc>
          <w:tcPr>
            <w:tcW w:w="7088" w:type="dxa"/>
            <w:tcBorders>
              <w:top w:val="single" w:sz="4" w:space="0" w:color="auto"/>
            </w:tcBorders>
            <w:shd w:val="clear" w:color="auto" w:fill="auto"/>
          </w:tcPr>
          <w:p w14:paraId="323260E8" w14:textId="77777777" w:rsidR="00B0642E" w:rsidRPr="00433857" w:rsidRDefault="00B0642E" w:rsidP="00E26769">
            <w:pPr>
              <w:widowControl/>
              <w:autoSpaceDE w:val="0"/>
              <w:autoSpaceDN w:val="0"/>
              <w:adjustRightInd w:val="0"/>
              <w:rPr>
                <w:rFonts w:cs="Arial"/>
                <w:szCs w:val="22"/>
                <w:lang w:val="es-ES"/>
              </w:rPr>
            </w:pPr>
            <w:r w:rsidRPr="00433857">
              <w:rPr>
                <w:rFonts w:cs="Arial"/>
                <w:szCs w:val="22"/>
                <w:lang w:val="es-ES"/>
              </w:rPr>
              <w:t>Número de personas con un porcentaje de discapacidad igual o superior al 33%.</w:t>
            </w:r>
          </w:p>
        </w:tc>
        <w:tc>
          <w:tcPr>
            <w:tcW w:w="1134" w:type="dxa"/>
            <w:shd w:val="clear" w:color="auto" w:fill="auto"/>
            <w:vAlign w:val="center"/>
          </w:tcPr>
          <w:p w14:paraId="51BC6970" w14:textId="77777777" w:rsidR="00B0642E" w:rsidRPr="00433857" w:rsidRDefault="00B0642E" w:rsidP="00E26769">
            <w:pPr>
              <w:widowControl/>
              <w:autoSpaceDE w:val="0"/>
              <w:autoSpaceDN w:val="0"/>
              <w:adjustRightInd w:val="0"/>
              <w:jc w:val="center"/>
              <w:rPr>
                <w:rFonts w:cs="Arial"/>
                <w:szCs w:val="22"/>
                <w:lang w:val="es-ES"/>
              </w:rPr>
            </w:pPr>
            <w:r w:rsidRPr="00433857">
              <w:rPr>
                <w:rFonts w:cs="Arial"/>
                <w:szCs w:val="22"/>
                <w:lang w:val="es-ES"/>
              </w:rPr>
              <w:fldChar w:fldCharType="begin">
                <w:ffData>
                  <w:name w:val="Texto251"/>
                  <w:enabled/>
                  <w:calcOnExit w:val="0"/>
                  <w:textInput/>
                </w:ffData>
              </w:fldChar>
            </w:r>
            <w:r w:rsidRPr="00433857">
              <w:rPr>
                <w:rFonts w:cs="Arial"/>
                <w:szCs w:val="22"/>
                <w:lang w:val="es-ES"/>
              </w:rPr>
              <w:instrText xml:space="preserve"> FORMTEXT </w:instrText>
            </w:r>
            <w:r w:rsidRPr="00433857">
              <w:rPr>
                <w:rFonts w:cs="Arial"/>
                <w:szCs w:val="22"/>
                <w:lang w:val="es-ES"/>
              </w:rPr>
            </w:r>
            <w:r w:rsidRPr="00433857">
              <w:rPr>
                <w:rFonts w:cs="Arial"/>
                <w:szCs w:val="22"/>
                <w:lang w:val="es-ES"/>
              </w:rPr>
              <w:fldChar w:fldCharType="separate"/>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szCs w:val="22"/>
                <w:lang w:val="es-ES"/>
              </w:rPr>
              <w:fldChar w:fldCharType="end"/>
            </w:r>
          </w:p>
        </w:tc>
      </w:tr>
      <w:tr w:rsidR="00B0642E" w:rsidRPr="00433857" w14:paraId="47ED8D2A" w14:textId="77777777" w:rsidTr="00E26769">
        <w:tc>
          <w:tcPr>
            <w:tcW w:w="7088" w:type="dxa"/>
            <w:shd w:val="clear" w:color="auto" w:fill="auto"/>
          </w:tcPr>
          <w:p w14:paraId="7C274C63" w14:textId="77777777" w:rsidR="00B0642E" w:rsidRPr="00433857" w:rsidRDefault="00B0642E" w:rsidP="00E26769">
            <w:pPr>
              <w:widowControl/>
              <w:autoSpaceDE w:val="0"/>
              <w:autoSpaceDN w:val="0"/>
              <w:adjustRightInd w:val="0"/>
              <w:rPr>
                <w:rFonts w:cs="Arial"/>
                <w:szCs w:val="22"/>
                <w:lang w:val="es-ES"/>
              </w:rPr>
            </w:pPr>
            <w:r w:rsidRPr="00433857">
              <w:rPr>
                <w:rFonts w:cs="Arial"/>
                <w:szCs w:val="22"/>
                <w:lang w:val="es-ES"/>
              </w:rPr>
              <w:t>Número total de personas que se compromete a adscribir a la ejecución del contrato</w:t>
            </w:r>
          </w:p>
        </w:tc>
        <w:tc>
          <w:tcPr>
            <w:tcW w:w="1134" w:type="dxa"/>
            <w:shd w:val="clear" w:color="auto" w:fill="auto"/>
            <w:vAlign w:val="center"/>
          </w:tcPr>
          <w:p w14:paraId="0AAA723F" w14:textId="77777777" w:rsidR="00B0642E" w:rsidRPr="00433857" w:rsidRDefault="00B0642E" w:rsidP="00E26769">
            <w:pPr>
              <w:widowControl/>
              <w:autoSpaceDE w:val="0"/>
              <w:autoSpaceDN w:val="0"/>
              <w:adjustRightInd w:val="0"/>
              <w:jc w:val="center"/>
              <w:rPr>
                <w:rFonts w:cs="Arial"/>
                <w:szCs w:val="22"/>
                <w:lang w:val="es-ES"/>
              </w:rPr>
            </w:pPr>
            <w:r w:rsidRPr="00433857">
              <w:rPr>
                <w:rFonts w:cs="Arial"/>
                <w:szCs w:val="22"/>
                <w:lang w:val="es-ES"/>
              </w:rPr>
              <w:fldChar w:fldCharType="begin">
                <w:ffData>
                  <w:name w:val="Texto251"/>
                  <w:enabled/>
                  <w:calcOnExit w:val="0"/>
                  <w:textInput/>
                </w:ffData>
              </w:fldChar>
            </w:r>
            <w:r w:rsidRPr="00433857">
              <w:rPr>
                <w:rFonts w:cs="Arial"/>
                <w:szCs w:val="22"/>
                <w:lang w:val="es-ES"/>
              </w:rPr>
              <w:instrText xml:space="preserve"> FORMTEXT </w:instrText>
            </w:r>
            <w:r w:rsidRPr="00433857">
              <w:rPr>
                <w:rFonts w:cs="Arial"/>
                <w:szCs w:val="22"/>
                <w:lang w:val="es-ES"/>
              </w:rPr>
            </w:r>
            <w:r w:rsidRPr="00433857">
              <w:rPr>
                <w:rFonts w:cs="Arial"/>
                <w:szCs w:val="22"/>
                <w:lang w:val="es-ES"/>
              </w:rPr>
              <w:fldChar w:fldCharType="separate"/>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szCs w:val="22"/>
                <w:lang w:val="es-ES"/>
              </w:rPr>
              <w:fldChar w:fldCharType="end"/>
            </w:r>
          </w:p>
        </w:tc>
      </w:tr>
    </w:tbl>
    <w:p w14:paraId="7F4D5986" w14:textId="77777777" w:rsidR="00B0642E" w:rsidRPr="00433857" w:rsidRDefault="00B0642E" w:rsidP="00B0642E">
      <w:pPr>
        <w:widowControl/>
        <w:autoSpaceDE w:val="0"/>
        <w:autoSpaceDN w:val="0"/>
        <w:adjustRightInd w:val="0"/>
        <w:ind w:left="360"/>
        <w:rPr>
          <w:rFonts w:cs="Arial"/>
          <w:szCs w:val="22"/>
          <w:lang w:val="es-ES"/>
        </w:rPr>
      </w:pPr>
    </w:p>
    <w:p w14:paraId="55705EA4" w14:textId="77777777" w:rsidR="00B0642E" w:rsidRPr="00433857" w:rsidRDefault="00B0642E" w:rsidP="00B0642E">
      <w:pPr>
        <w:widowControl/>
        <w:numPr>
          <w:ilvl w:val="0"/>
          <w:numId w:val="30"/>
        </w:numPr>
        <w:tabs>
          <w:tab w:val="clear" w:pos="1080"/>
          <w:tab w:val="num" w:pos="-360"/>
          <w:tab w:val="num" w:pos="284"/>
        </w:tabs>
        <w:autoSpaceDE w:val="0"/>
        <w:autoSpaceDN w:val="0"/>
        <w:adjustRightInd w:val="0"/>
        <w:ind w:left="720" w:hanging="720"/>
        <w:rPr>
          <w:rFonts w:cs="Arial"/>
          <w:szCs w:val="22"/>
          <w:lang w:val="es-ES"/>
        </w:rPr>
      </w:pPr>
      <w:r w:rsidRPr="00433857">
        <w:rPr>
          <w:rFonts w:cs="Arial"/>
          <w:szCs w:val="22"/>
          <w:lang w:val="es-ES"/>
        </w:rPr>
        <w:t>Personas perceptoras de renta garantizada.</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94"/>
      </w:tblGrid>
      <w:tr w:rsidR="00B0642E" w:rsidRPr="00433857" w14:paraId="30ED487E" w14:textId="77777777" w:rsidTr="00E26769">
        <w:tc>
          <w:tcPr>
            <w:tcW w:w="7088" w:type="dxa"/>
            <w:tcBorders>
              <w:top w:val="nil"/>
              <w:left w:val="nil"/>
              <w:bottom w:val="single" w:sz="4" w:space="0" w:color="auto"/>
              <w:right w:val="single" w:sz="4" w:space="0" w:color="auto"/>
            </w:tcBorders>
            <w:shd w:val="clear" w:color="auto" w:fill="auto"/>
          </w:tcPr>
          <w:p w14:paraId="52EBA83F" w14:textId="77777777" w:rsidR="00B0642E" w:rsidRPr="00433857" w:rsidRDefault="00B0642E" w:rsidP="00E26769">
            <w:pPr>
              <w:widowControl/>
              <w:autoSpaceDE w:val="0"/>
              <w:autoSpaceDN w:val="0"/>
              <w:adjustRightInd w:val="0"/>
              <w:rPr>
                <w:rFonts w:cs="Arial"/>
                <w:szCs w:val="22"/>
                <w:lang w:val="es-ES"/>
              </w:rPr>
            </w:pPr>
          </w:p>
        </w:tc>
        <w:tc>
          <w:tcPr>
            <w:tcW w:w="1134" w:type="dxa"/>
            <w:tcBorders>
              <w:left w:val="single" w:sz="4" w:space="0" w:color="auto"/>
            </w:tcBorders>
            <w:shd w:val="clear" w:color="auto" w:fill="D9D9D9"/>
          </w:tcPr>
          <w:p w14:paraId="35A25D97" w14:textId="77777777" w:rsidR="00B0642E" w:rsidRPr="00433857" w:rsidRDefault="00B0642E" w:rsidP="00E26769">
            <w:pPr>
              <w:widowControl/>
              <w:autoSpaceDE w:val="0"/>
              <w:autoSpaceDN w:val="0"/>
              <w:adjustRightInd w:val="0"/>
              <w:jc w:val="center"/>
              <w:rPr>
                <w:rFonts w:cs="Arial"/>
                <w:szCs w:val="22"/>
                <w:lang w:val="es-ES"/>
              </w:rPr>
            </w:pPr>
            <w:r w:rsidRPr="00433857">
              <w:rPr>
                <w:rFonts w:cs="Arial"/>
                <w:szCs w:val="22"/>
                <w:lang w:val="es-ES"/>
              </w:rPr>
              <w:t>NÚMERO</w:t>
            </w:r>
          </w:p>
        </w:tc>
      </w:tr>
      <w:tr w:rsidR="00B0642E" w:rsidRPr="00433857" w14:paraId="1E7CAB0E" w14:textId="77777777" w:rsidTr="00E26769">
        <w:tc>
          <w:tcPr>
            <w:tcW w:w="7088" w:type="dxa"/>
            <w:tcBorders>
              <w:top w:val="single" w:sz="4" w:space="0" w:color="auto"/>
            </w:tcBorders>
            <w:shd w:val="clear" w:color="auto" w:fill="auto"/>
          </w:tcPr>
          <w:p w14:paraId="1A02CD10" w14:textId="77777777" w:rsidR="00B0642E" w:rsidRPr="00433857" w:rsidRDefault="00B0642E" w:rsidP="00E26769">
            <w:pPr>
              <w:widowControl/>
              <w:autoSpaceDE w:val="0"/>
              <w:autoSpaceDN w:val="0"/>
              <w:adjustRightInd w:val="0"/>
              <w:rPr>
                <w:rFonts w:cs="Arial"/>
                <w:szCs w:val="22"/>
                <w:lang w:val="es-ES"/>
              </w:rPr>
            </w:pPr>
            <w:r w:rsidRPr="00433857">
              <w:rPr>
                <w:rFonts w:cs="Arial"/>
                <w:szCs w:val="22"/>
                <w:lang w:val="es-ES"/>
              </w:rPr>
              <w:t>Número de personas perceptoras de renta garantizada.</w:t>
            </w:r>
          </w:p>
        </w:tc>
        <w:tc>
          <w:tcPr>
            <w:tcW w:w="1134" w:type="dxa"/>
            <w:shd w:val="clear" w:color="auto" w:fill="auto"/>
            <w:vAlign w:val="center"/>
          </w:tcPr>
          <w:p w14:paraId="788196A2" w14:textId="77777777" w:rsidR="00B0642E" w:rsidRPr="00433857" w:rsidRDefault="00B0642E" w:rsidP="00E26769">
            <w:pPr>
              <w:widowControl/>
              <w:autoSpaceDE w:val="0"/>
              <w:autoSpaceDN w:val="0"/>
              <w:adjustRightInd w:val="0"/>
              <w:jc w:val="center"/>
              <w:rPr>
                <w:rFonts w:cs="Arial"/>
                <w:szCs w:val="22"/>
                <w:lang w:val="es-ES"/>
              </w:rPr>
            </w:pPr>
            <w:r w:rsidRPr="00433857">
              <w:rPr>
                <w:rFonts w:cs="Arial"/>
                <w:szCs w:val="22"/>
                <w:lang w:val="es-ES"/>
              </w:rPr>
              <w:fldChar w:fldCharType="begin">
                <w:ffData>
                  <w:name w:val="Texto251"/>
                  <w:enabled/>
                  <w:calcOnExit w:val="0"/>
                  <w:textInput/>
                </w:ffData>
              </w:fldChar>
            </w:r>
            <w:r w:rsidRPr="00433857">
              <w:rPr>
                <w:rFonts w:cs="Arial"/>
                <w:szCs w:val="22"/>
                <w:lang w:val="es-ES"/>
              </w:rPr>
              <w:instrText xml:space="preserve"> FORMTEXT </w:instrText>
            </w:r>
            <w:r w:rsidRPr="00433857">
              <w:rPr>
                <w:rFonts w:cs="Arial"/>
                <w:szCs w:val="22"/>
                <w:lang w:val="es-ES"/>
              </w:rPr>
            </w:r>
            <w:r w:rsidRPr="00433857">
              <w:rPr>
                <w:rFonts w:cs="Arial"/>
                <w:szCs w:val="22"/>
                <w:lang w:val="es-ES"/>
              </w:rPr>
              <w:fldChar w:fldCharType="separate"/>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szCs w:val="22"/>
                <w:lang w:val="es-ES"/>
              </w:rPr>
              <w:fldChar w:fldCharType="end"/>
            </w:r>
          </w:p>
        </w:tc>
      </w:tr>
      <w:tr w:rsidR="00B0642E" w:rsidRPr="00433857" w14:paraId="02A94E85" w14:textId="77777777" w:rsidTr="00E26769">
        <w:tc>
          <w:tcPr>
            <w:tcW w:w="7088" w:type="dxa"/>
            <w:shd w:val="clear" w:color="auto" w:fill="auto"/>
          </w:tcPr>
          <w:p w14:paraId="2FBB08A3" w14:textId="77777777" w:rsidR="00B0642E" w:rsidRPr="00433857" w:rsidRDefault="00B0642E" w:rsidP="00E26769">
            <w:pPr>
              <w:widowControl/>
              <w:autoSpaceDE w:val="0"/>
              <w:autoSpaceDN w:val="0"/>
              <w:adjustRightInd w:val="0"/>
              <w:rPr>
                <w:rFonts w:cs="Arial"/>
                <w:szCs w:val="22"/>
                <w:lang w:val="es-ES"/>
              </w:rPr>
            </w:pPr>
            <w:r w:rsidRPr="00433857">
              <w:rPr>
                <w:rFonts w:cs="Arial"/>
                <w:szCs w:val="22"/>
                <w:lang w:val="es-ES"/>
              </w:rPr>
              <w:t>Número total de personas que se compromete a adscribir a la ejecución del contrato</w:t>
            </w:r>
          </w:p>
        </w:tc>
        <w:tc>
          <w:tcPr>
            <w:tcW w:w="1134" w:type="dxa"/>
            <w:shd w:val="clear" w:color="auto" w:fill="auto"/>
            <w:vAlign w:val="center"/>
          </w:tcPr>
          <w:p w14:paraId="354712CF" w14:textId="77777777" w:rsidR="00B0642E" w:rsidRPr="00433857" w:rsidRDefault="00B0642E" w:rsidP="00E26769">
            <w:pPr>
              <w:widowControl/>
              <w:autoSpaceDE w:val="0"/>
              <w:autoSpaceDN w:val="0"/>
              <w:adjustRightInd w:val="0"/>
              <w:jc w:val="center"/>
              <w:rPr>
                <w:rFonts w:cs="Arial"/>
                <w:szCs w:val="22"/>
                <w:lang w:val="es-ES"/>
              </w:rPr>
            </w:pPr>
            <w:r w:rsidRPr="00433857">
              <w:rPr>
                <w:rFonts w:cs="Arial"/>
                <w:szCs w:val="22"/>
                <w:lang w:val="es-ES"/>
              </w:rPr>
              <w:fldChar w:fldCharType="begin">
                <w:ffData>
                  <w:name w:val="Texto251"/>
                  <w:enabled/>
                  <w:calcOnExit w:val="0"/>
                  <w:textInput/>
                </w:ffData>
              </w:fldChar>
            </w:r>
            <w:r w:rsidRPr="00433857">
              <w:rPr>
                <w:rFonts w:cs="Arial"/>
                <w:szCs w:val="22"/>
                <w:lang w:val="es-ES"/>
              </w:rPr>
              <w:instrText xml:space="preserve"> FORMTEXT </w:instrText>
            </w:r>
            <w:r w:rsidRPr="00433857">
              <w:rPr>
                <w:rFonts w:cs="Arial"/>
                <w:szCs w:val="22"/>
                <w:lang w:val="es-ES"/>
              </w:rPr>
            </w:r>
            <w:r w:rsidRPr="00433857">
              <w:rPr>
                <w:rFonts w:cs="Arial"/>
                <w:szCs w:val="22"/>
                <w:lang w:val="es-ES"/>
              </w:rPr>
              <w:fldChar w:fldCharType="separate"/>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szCs w:val="22"/>
                <w:lang w:val="es-ES"/>
              </w:rPr>
              <w:fldChar w:fldCharType="end"/>
            </w:r>
          </w:p>
        </w:tc>
      </w:tr>
    </w:tbl>
    <w:p w14:paraId="3435E416" w14:textId="77777777" w:rsidR="00B0642E" w:rsidRPr="00433857" w:rsidRDefault="00B0642E" w:rsidP="00B0642E">
      <w:pPr>
        <w:widowControl/>
        <w:autoSpaceDE w:val="0"/>
        <w:autoSpaceDN w:val="0"/>
        <w:adjustRightInd w:val="0"/>
        <w:rPr>
          <w:rFonts w:cs="Arial"/>
          <w:szCs w:val="22"/>
          <w:lang w:val="es-ES"/>
        </w:rPr>
      </w:pPr>
    </w:p>
    <w:p w14:paraId="127BFA70" w14:textId="77777777" w:rsidR="00B0642E" w:rsidRPr="00433857" w:rsidRDefault="00B0642E" w:rsidP="00B0642E">
      <w:pPr>
        <w:widowControl/>
        <w:numPr>
          <w:ilvl w:val="0"/>
          <w:numId w:val="30"/>
        </w:numPr>
        <w:tabs>
          <w:tab w:val="clear" w:pos="1080"/>
          <w:tab w:val="num" w:pos="-360"/>
          <w:tab w:val="num" w:pos="284"/>
        </w:tabs>
        <w:autoSpaceDE w:val="0"/>
        <w:autoSpaceDN w:val="0"/>
        <w:adjustRightInd w:val="0"/>
        <w:ind w:left="720" w:hanging="720"/>
        <w:rPr>
          <w:rFonts w:cs="Arial"/>
          <w:szCs w:val="22"/>
          <w:lang w:val="es-ES"/>
        </w:rPr>
      </w:pPr>
      <w:r w:rsidRPr="00433857">
        <w:rPr>
          <w:rFonts w:cs="Arial"/>
          <w:szCs w:val="22"/>
          <w:lang w:val="es-ES"/>
        </w:rPr>
        <w:t>Mujeres víctimas de violencia de género.</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94"/>
      </w:tblGrid>
      <w:tr w:rsidR="00B0642E" w:rsidRPr="00433857" w14:paraId="4D2A02D1" w14:textId="77777777" w:rsidTr="00E26769">
        <w:tc>
          <w:tcPr>
            <w:tcW w:w="7088" w:type="dxa"/>
            <w:tcBorders>
              <w:top w:val="nil"/>
              <w:left w:val="nil"/>
              <w:bottom w:val="single" w:sz="4" w:space="0" w:color="auto"/>
              <w:right w:val="single" w:sz="4" w:space="0" w:color="auto"/>
            </w:tcBorders>
            <w:shd w:val="clear" w:color="auto" w:fill="auto"/>
          </w:tcPr>
          <w:p w14:paraId="39434805" w14:textId="77777777" w:rsidR="00B0642E" w:rsidRPr="00433857" w:rsidRDefault="00B0642E" w:rsidP="00E26769">
            <w:pPr>
              <w:widowControl/>
              <w:autoSpaceDE w:val="0"/>
              <w:autoSpaceDN w:val="0"/>
              <w:adjustRightInd w:val="0"/>
              <w:rPr>
                <w:rFonts w:cs="Arial"/>
                <w:szCs w:val="22"/>
                <w:lang w:val="es-ES"/>
              </w:rPr>
            </w:pPr>
          </w:p>
        </w:tc>
        <w:tc>
          <w:tcPr>
            <w:tcW w:w="1134" w:type="dxa"/>
            <w:tcBorders>
              <w:left w:val="single" w:sz="4" w:space="0" w:color="auto"/>
            </w:tcBorders>
            <w:shd w:val="clear" w:color="auto" w:fill="D9D9D9"/>
          </w:tcPr>
          <w:p w14:paraId="652EBD88" w14:textId="77777777" w:rsidR="00B0642E" w:rsidRPr="00433857" w:rsidRDefault="00B0642E" w:rsidP="00E26769">
            <w:pPr>
              <w:widowControl/>
              <w:autoSpaceDE w:val="0"/>
              <w:autoSpaceDN w:val="0"/>
              <w:adjustRightInd w:val="0"/>
              <w:jc w:val="center"/>
              <w:rPr>
                <w:rFonts w:cs="Arial"/>
                <w:szCs w:val="22"/>
                <w:lang w:val="es-ES"/>
              </w:rPr>
            </w:pPr>
            <w:r w:rsidRPr="00433857">
              <w:rPr>
                <w:rFonts w:cs="Arial"/>
                <w:szCs w:val="22"/>
                <w:lang w:val="es-ES"/>
              </w:rPr>
              <w:t>NÚMERO</w:t>
            </w:r>
          </w:p>
        </w:tc>
      </w:tr>
      <w:tr w:rsidR="00B0642E" w:rsidRPr="00433857" w14:paraId="67DCBB8F" w14:textId="77777777" w:rsidTr="00E26769">
        <w:tc>
          <w:tcPr>
            <w:tcW w:w="7088" w:type="dxa"/>
            <w:tcBorders>
              <w:top w:val="single" w:sz="4" w:space="0" w:color="auto"/>
            </w:tcBorders>
            <w:shd w:val="clear" w:color="auto" w:fill="auto"/>
          </w:tcPr>
          <w:p w14:paraId="5FBAE1CB" w14:textId="77777777" w:rsidR="00B0642E" w:rsidRPr="00433857" w:rsidRDefault="00B0642E" w:rsidP="00E26769">
            <w:pPr>
              <w:widowControl/>
              <w:tabs>
                <w:tab w:val="num" w:pos="1080"/>
              </w:tabs>
              <w:autoSpaceDE w:val="0"/>
              <w:autoSpaceDN w:val="0"/>
              <w:adjustRightInd w:val="0"/>
              <w:rPr>
                <w:rFonts w:cs="Arial"/>
                <w:szCs w:val="22"/>
                <w:lang w:val="es-ES"/>
              </w:rPr>
            </w:pPr>
            <w:r w:rsidRPr="00433857">
              <w:rPr>
                <w:rFonts w:cs="Arial"/>
                <w:szCs w:val="22"/>
                <w:lang w:val="es-ES"/>
              </w:rPr>
              <w:t>Número de mujeres víctimas de violencia de género.</w:t>
            </w:r>
          </w:p>
        </w:tc>
        <w:tc>
          <w:tcPr>
            <w:tcW w:w="1134" w:type="dxa"/>
            <w:shd w:val="clear" w:color="auto" w:fill="auto"/>
            <w:vAlign w:val="center"/>
          </w:tcPr>
          <w:p w14:paraId="1F7508BB" w14:textId="77777777" w:rsidR="00B0642E" w:rsidRPr="00433857" w:rsidRDefault="00B0642E" w:rsidP="00E26769">
            <w:pPr>
              <w:widowControl/>
              <w:autoSpaceDE w:val="0"/>
              <w:autoSpaceDN w:val="0"/>
              <w:adjustRightInd w:val="0"/>
              <w:jc w:val="center"/>
              <w:rPr>
                <w:rFonts w:cs="Arial"/>
                <w:szCs w:val="22"/>
                <w:lang w:val="es-ES"/>
              </w:rPr>
            </w:pPr>
            <w:r w:rsidRPr="00433857">
              <w:rPr>
                <w:rFonts w:cs="Arial"/>
                <w:szCs w:val="22"/>
                <w:lang w:val="es-ES"/>
              </w:rPr>
              <w:fldChar w:fldCharType="begin">
                <w:ffData>
                  <w:name w:val="Texto251"/>
                  <w:enabled/>
                  <w:calcOnExit w:val="0"/>
                  <w:textInput/>
                </w:ffData>
              </w:fldChar>
            </w:r>
            <w:r w:rsidRPr="00433857">
              <w:rPr>
                <w:rFonts w:cs="Arial"/>
                <w:szCs w:val="22"/>
                <w:lang w:val="es-ES"/>
              </w:rPr>
              <w:instrText xml:space="preserve"> FORMTEXT </w:instrText>
            </w:r>
            <w:r w:rsidRPr="00433857">
              <w:rPr>
                <w:rFonts w:cs="Arial"/>
                <w:szCs w:val="22"/>
                <w:lang w:val="es-ES"/>
              </w:rPr>
            </w:r>
            <w:r w:rsidRPr="00433857">
              <w:rPr>
                <w:rFonts w:cs="Arial"/>
                <w:szCs w:val="22"/>
                <w:lang w:val="es-ES"/>
              </w:rPr>
              <w:fldChar w:fldCharType="separate"/>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szCs w:val="22"/>
                <w:lang w:val="es-ES"/>
              </w:rPr>
              <w:fldChar w:fldCharType="end"/>
            </w:r>
          </w:p>
        </w:tc>
      </w:tr>
      <w:tr w:rsidR="00B0642E" w:rsidRPr="00433857" w14:paraId="302AC16B" w14:textId="77777777" w:rsidTr="00E26769">
        <w:tc>
          <w:tcPr>
            <w:tcW w:w="7088" w:type="dxa"/>
            <w:shd w:val="clear" w:color="auto" w:fill="auto"/>
          </w:tcPr>
          <w:p w14:paraId="1A143DAF" w14:textId="77777777" w:rsidR="00B0642E" w:rsidRPr="00433857" w:rsidRDefault="00B0642E" w:rsidP="00E26769">
            <w:pPr>
              <w:widowControl/>
              <w:autoSpaceDE w:val="0"/>
              <w:autoSpaceDN w:val="0"/>
              <w:adjustRightInd w:val="0"/>
              <w:rPr>
                <w:rFonts w:cs="Arial"/>
                <w:szCs w:val="22"/>
                <w:lang w:val="es-ES"/>
              </w:rPr>
            </w:pPr>
            <w:r w:rsidRPr="00433857">
              <w:rPr>
                <w:rFonts w:cs="Arial"/>
                <w:szCs w:val="22"/>
                <w:lang w:val="es-ES"/>
              </w:rPr>
              <w:t>Número total de personas que se compromete a adscribir a la ejecución del contrato</w:t>
            </w:r>
          </w:p>
        </w:tc>
        <w:tc>
          <w:tcPr>
            <w:tcW w:w="1134" w:type="dxa"/>
            <w:shd w:val="clear" w:color="auto" w:fill="auto"/>
            <w:vAlign w:val="center"/>
          </w:tcPr>
          <w:p w14:paraId="158F2929" w14:textId="77777777" w:rsidR="00B0642E" w:rsidRPr="00433857" w:rsidRDefault="00B0642E" w:rsidP="00E26769">
            <w:pPr>
              <w:widowControl/>
              <w:autoSpaceDE w:val="0"/>
              <w:autoSpaceDN w:val="0"/>
              <w:adjustRightInd w:val="0"/>
              <w:jc w:val="center"/>
              <w:rPr>
                <w:rFonts w:cs="Arial"/>
                <w:szCs w:val="22"/>
                <w:lang w:val="es-ES"/>
              </w:rPr>
            </w:pPr>
            <w:r w:rsidRPr="00433857">
              <w:rPr>
                <w:rFonts w:cs="Arial"/>
                <w:szCs w:val="22"/>
                <w:lang w:val="es-ES"/>
              </w:rPr>
              <w:fldChar w:fldCharType="begin">
                <w:ffData>
                  <w:name w:val="Texto251"/>
                  <w:enabled/>
                  <w:calcOnExit w:val="0"/>
                  <w:textInput/>
                </w:ffData>
              </w:fldChar>
            </w:r>
            <w:r w:rsidRPr="00433857">
              <w:rPr>
                <w:rFonts w:cs="Arial"/>
                <w:szCs w:val="22"/>
                <w:lang w:val="es-ES"/>
              </w:rPr>
              <w:instrText xml:space="preserve"> FORMTEXT </w:instrText>
            </w:r>
            <w:r w:rsidRPr="00433857">
              <w:rPr>
                <w:rFonts w:cs="Arial"/>
                <w:szCs w:val="22"/>
                <w:lang w:val="es-ES"/>
              </w:rPr>
            </w:r>
            <w:r w:rsidRPr="00433857">
              <w:rPr>
                <w:rFonts w:cs="Arial"/>
                <w:szCs w:val="22"/>
                <w:lang w:val="es-ES"/>
              </w:rPr>
              <w:fldChar w:fldCharType="separate"/>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szCs w:val="22"/>
                <w:lang w:val="es-ES"/>
              </w:rPr>
              <w:fldChar w:fldCharType="end"/>
            </w:r>
          </w:p>
        </w:tc>
      </w:tr>
    </w:tbl>
    <w:p w14:paraId="734AF032" w14:textId="77777777" w:rsidR="00B0642E" w:rsidRPr="00433857" w:rsidRDefault="00B0642E" w:rsidP="00B0642E">
      <w:pPr>
        <w:widowControl/>
        <w:tabs>
          <w:tab w:val="num" w:pos="1080"/>
        </w:tabs>
        <w:autoSpaceDE w:val="0"/>
        <w:autoSpaceDN w:val="0"/>
        <w:adjustRightInd w:val="0"/>
        <w:ind w:left="720"/>
        <w:rPr>
          <w:rFonts w:cs="Arial"/>
          <w:szCs w:val="22"/>
          <w:lang w:val="es-ES"/>
        </w:rPr>
      </w:pPr>
    </w:p>
    <w:p w14:paraId="1CEDB590" w14:textId="77777777" w:rsidR="00B0642E" w:rsidRPr="00433857" w:rsidRDefault="00B0642E" w:rsidP="00B0642E">
      <w:pPr>
        <w:widowControl/>
        <w:numPr>
          <w:ilvl w:val="0"/>
          <w:numId w:val="30"/>
        </w:numPr>
        <w:tabs>
          <w:tab w:val="clear" w:pos="1080"/>
          <w:tab w:val="num" w:pos="-360"/>
          <w:tab w:val="num" w:pos="284"/>
        </w:tabs>
        <w:autoSpaceDE w:val="0"/>
        <w:autoSpaceDN w:val="0"/>
        <w:adjustRightInd w:val="0"/>
        <w:ind w:left="720" w:hanging="720"/>
        <w:rPr>
          <w:rFonts w:cs="Arial"/>
          <w:szCs w:val="22"/>
          <w:lang w:val="es-ES"/>
        </w:rPr>
      </w:pPr>
      <w:r w:rsidRPr="00433857">
        <w:rPr>
          <w:rFonts w:cs="Arial"/>
          <w:szCs w:val="22"/>
          <w:lang w:val="es-ES"/>
        </w:rPr>
        <w:t>Personas que hayan finalizado un itinerario de inserción o desempleadas de larga duración</w:t>
      </w: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94"/>
      </w:tblGrid>
      <w:tr w:rsidR="00B0642E" w:rsidRPr="00433857" w14:paraId="616990CA" w14:textId="77777777" w:rsidTr="00E26769">
        <w:tc>
          <w:tcPr>
            <w:tcW w:w="7088" w:type="dxa"/>
            <w:tcBorders>
              <w:top w:val="nil"/>
              <w:left w:val="nil"/>
              <w:bottom w:val="single" w:sz="4" w:space="0" w:color="auto"/>
              <w:right w:val="single" w:sz="4" w:space="0" w:color="auto"/>
            </w:tcBorders>
            <w:shd w:val="clear" w:color="auto" w:fill="auto"/>
          </w:tcPr>
          <w:p w14:paraId="665B117A" w14:textId="77777777" w:rsidR="00B0642E" w:rsidRPr="00433857" w:rsidRDefault="00B0642E" w:rsidP="00E26769">
            <w:pPr>
              <w:widowControl/>
              <w:autoSpaceDE w:val="0"/>
              <w:autoSpaceDN w:val="0"/>
              <w:adjustRightInd w:val="0"/>
              <w:rPr>
                <w:rFonts w:cs="Arial"/>
                <w:szCs w:val="22"/>
                <w:lang w:val="es-ES"/>
              </w:rPr>
            </w:pPr>
          </w:p>
        </w:tc>
        <w:tc>
          <w:tcPr>
            <w:tcW w:w="1134" w:type="dxa"/>
            <w:tcBorders>
              <w:left w:val="single" w:sz="4" w:space="0" w:color="auto"/>
            </w:tcBorders>
            <w:shd w:val="clear" w:color="auto" w:fill="D9D9D9"/>
          </w:tcPr>
          <w:p w14:paraId="4EBA700D" w14:textId="77777777" w:rsidR="00B0642E" w:rsidRPr="00433857" w:rsidRDefault="00B0642E" w:rsidP="00E26769">
            <w:pPr>
              <w:widowControl/>
              <w:autoSpaceDE w:val="0"/>
              <w:autoSpaceDN w:val="0"/>
              <w:adjustRightInd w:val="0"/>
              <w:jc w:val="center"/>
              <w:rPr>
                <w:rFonts w:cs="Arial"/>
                <w:szCs w:val="22"/>
                <w:lang w:val="es-ES"/>
              </w:rPr>
            </w:pPr>
            <w:r w:rsidRPr="00433857">
              <w:rPr>
                <w:rFonts w:cs="Arial"/>
                <w:szCs w:val="22"/>
                <w:lang w:val="es-ES"/>
              </w:rPr>
              <w:t>NÚMERO</w:t>
            </w:r>
          </w:p>
        </w:tc>
      </w:tr>
      <w:tr w:rsidR="00B0642E" w:rsidRPr="00433857" w14:paraId="0BB9C12A" w14:textId="77777777" w:rsidTr="00E26769">
        <w:tc>
          <w:tcPr>
            <w:tcW w:w="7088" w:type="dxa"/>
            <w:tcBorders>
              <w:top w:val="single" w:sz="4" w:space="0" w:color="auto"/>
            </w:tcBorders>
            <w:shd w:val="clear" w:color="auto" w:fill="auto"/>
          </w:tcPr>
          <w:p w14:paraId="29E48F11" w14:textId="77777777" w:rsidR="00B0642E" w:rsidRPr="00433857" w:rsidRDefault="00B0642E" w:rsidP="00E26769">
            <w:pPr>
              <w:widowControl/>
              <w:autoSpaceDE w:val="0"/>
              <w:autoSpaceDN w:val="0"/>
              <w:adjustRightInd w:val="0"/>
              <w:rPr>
                <w:rFonts w:cs="Arial"/>
                <w:szCs w:val="22"/>
                <w:lang w:val="es-ES"/>
              </w:rPr>
            </w:pPr>
            <w:r w:rsidRPr="00433857">
              <w:rPr>
                <w:rFonts w:cs="Arial"/>
                <w:szCs w:val="22"/>
                <w:lang w:val="es-ES"/>
              </w:rPr>
              <w:t>Número de personas que hayan finalizado un itinerario de inserción o desempleadas de larga duración.</w:t>
            </w:r>
          </w:p>
        </w:tc>
        <w:tc>
          <w:tcPr>
            <w:tcW w:w="1134" w:type="dxa"/>
            <w:shd w:val="clear" w:color="auto" w:fill="auto"/>
            <w:vAlign w:val="center"/>
          </w:tcPr>
          <w:p w14:paraId="4051586A" w14:textId="77777777" w:rsidR="00B0642E" w:rsidRPr="00433857" w:rsidRDefault="00B0642E" w:rsidP="00E26769">
            <w:pPr>
              <w:widowControl/>
              <w:autoSpaceDE w:val="0"/>
              <w:autoSpaceDN w:val="0"/>
              <w:adjustRightInd w:val="0"/>
              <w:jc w:val="center"/>
              <w:rPr>
                <w:rFonts w:cs="Arial"/>
                <w:szCs w:val="22"/>
                <w:lang w:val="es-ES"/>
              </w:rPr>
            </w:pPr>
            <w:r w:rsidRPr="00433857">
              <w:rPr>
                <w:rFonts w:cs="Arial"/>
                <w:szCs w:val="22"/>
                <w:lang w:val="es-ES"/>
              </w:rPr>
              <w:fldChar w:fldCharType="begin">
                <w:ffData>
                  <w:name w:val="Texto251"/>
                  <w:enabled/>
                  <w:calcOnExit w:val="0"/>
                  <w:textInput/>
                </w:ffData>
              </w:fldChar>
            </w:r>
            <w:r w:rsidRPr="00433857">
              <w:rPr>
                <w:rFonts w:cs="Arial"/>
                <w:szCs w:val="22"/>
                <w:lang w:val="es-ES"/>
              </w:rPr>
              <w:instrText xml:space="preserve"> FORMTEXT </w:instrText>
            </w:r>
            <w:r w:rsidRPr="00433857">
              <w:rPr>
                <w:rFonts w:cs="Arial"/>
                <w:szCs w:val="22"/>
                <w:lang w:val="es-ES"/>
              </w:rPr>
            </w:r>
            <w:r w:rsidRPr="00433857">
              <w:rPr>
                <w:rFonts w:cs="Arial"/>
                <w:szCs w:val="22"/>
                <w:lang w:val="es-ES"/>
              </w:rPr>
              <w:fldChar w:fldCharType="separate"/>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szCs w:val="22"/>
                <w:lang w:val="es-ES"/>
              </w:rPr>
              <w:fldChar w:fldCharType="end"/>
            </w:r>
          </w:p>
        </w:tc>
      </w:tr>
      <w:tr w:rsidR="00B0642E" w:rsidRPr="00433857" w14:paraId="2B07DC03" w14:textId="77777777" w:rsidTr="00E26769">
        <w:tc>
          <w:tcPr>
            <w:tcW w:w="7088" w:type="dxa"/>
            <w:shd w:val="clear" w:color="auto" w:fill="auto"/>
          </w:tcPr>
          <w:p w14:paraId="703415E3" w14:textId="77777777" w:rsidR="00B0642E" w:rsidRPr="00433857" w:rsidRDefault="00B0642E" w:rsidP="00E26769">
            <w:pPr>
              <w:widowControl/>
              <w:autoSpaceDE w:val="0"/>
              <w:autoSpaceDN w:val="0"/>
              <w:adjustRightInd w:val="0"/>
              <w:rPr>
                <w:rFonts w:cs="Arial"/>
                <w:szCs w:val="22"/>
                <w:lang w:val="es-ES"/>
              </w:rPr>
            </w:pPr>
            <w:r w:rsidRPr="00433857">
              <w:rPr>
                <w:rFonts w:cs="Arial"/>
                <w:szCs w:val="22"/>
                <w:lang w:val="es-ES"/>
              </w:rPr>
              <w:t>Número total de personas que se compromete a adscribir a la ejecución del contrato</w:t>
            </w:r>
          </w:p>
        </w:tc>
        <w:tc>
          <w:tcPr>
            <w:tcW w:w="1134" w:type="dxa"/>
            <w:shd w:val="clear" w:color="auto" w:fill="auto"/>
            <w:vAlign w:val="center"/>
          </w:tcPr>
          <w:p w14:paraId="1938970F" w14:textId="77777777" w:rsidR="00B0642E" w:rsidRPr="00433857" w:rsidRDefault="00B0642E" w:rsidP="00E26769">
            <w:pPr>
              <w:widowControl/>
              <w:autoSpaceDE w:val="0"/>
              <w:autoSpaceDN w:val="0"/>
              <w:adjustRightInd w:val="0"/>
              <w:jc w:val="center"/>
              <w:rPr>
                <w:rFonts w:cs="Arial"/>
                <w:szCs w:val="22"/>
                <w:lang w:val="es-ES"/>
              </w:rPr>
            </w:pPr>
            <w:r w:rsidRPr="00433857">
              <w:rPr>
                <w:rFonts w:cs="Arial"/>
                <w:szCs w:val="22"/>
                <w:lang w:val="es-ES"/>
              </w:rPr>
              <w:fldChar w:fldCharType="begin">
                <w:ffData>
                  <w:name w:val="Texto251"/>
                  <w:enabled/>
                  <w:calcOnExit w:val="0"/>
                  <w:textInput/>
                </w:ffData>
              </w:fldChar>
            </w:r>
            <w:r w:rsidRPr="00433857">
              <w:rPr>
                <w:rFonts w:cs="Arial"/>
                <w:szCs w:val="22"/>
                <w:lang w:val="es-ES"/>
              </w:rPr>
              <w:instrText xml:space="preserve"> FORMTEXT </w:instrText>
            </w:r>
            <w:r w:rsidRPr="00433857">
              <w:rPr>
                <w:rFonts w:cs="Arial"/>
                <w:szCs w:val="22"/>
                <w:lang w:val="es-ES"/>
              </w:rPr>
            </w:r>
            <w:r w:rsidRPr="00433857">
              <w:rPr>
                <w:rFonts w:cs="Arial"/>
                <w:szCs w:val="22"/>
                <w:lang w:val="es-ES"/>
              </w:rPr>
              <w:fldChar w:fldCharType="separate"/>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szCs w:val="22"/>
                <w:lang w:val="es-ES"/>
              </w:rPr>
              <w:fldChar w:fldCharType="end"/>
            </w:r>
          </w:p>
        </w:tc>
      </w:tr>
    </w:tbl>
    <w:p w14:paraId="67903674" w14:textId="77777777" w:rsidR="00B0642E" w:rsidRPr="00433857" w:rsidRDefault="00B0642E" w:rsidP="00B0642E">
      <w:pPr>
        <w:widowControl/>
        <w:tabs>
          <w:tab w:val="num" w:pos="1080"/>
        </w:tabs>
        <w:autoSpaceDE w:val="0"/>
        <w:autoSpaceDN w:val="0"/>
        <w:adjustRightInd w:val="0"/>
        <w:ind w:left="720"/>
        <w:rPr>
          <w:rFonts w:cs="Arial"/>
          <w:szCs w:val="22"/>
          <w:lang w:val="es-ES"/>
        </w:rPr>
      </w:pPr>
    </w:p>
    <w:p w14:paraId="2285F867" w14:textId="77777777" w:rsidR="00B0642E" w:rsidRPr="00433857" w:rsidRDefault="00B0642E" w:rsidP="00B0642E">
      <w:pPr>
        <w:widowControl/>
        <w:autoSpaceDE w:val="0"/>
        <w:autoSpaceDN w:val="0"/>
        <w:adjustRightInd w:val="0"/>
        <w:rPr>
          <w:rFonts w:cs="Arial"/>
          <w:szCs w:val="22"/>
          <w:lang w:val="es-ES"/>
        </w:rPr>
      </w:pPr>
    </w:p>
    <w:p w14:paraId="08974F5A" w14:textId="77777777" w:rsidR="00B0642E" w:rsidRPr="00433857" w:rsidRDefault="00B0642E" w:rsidP="00B0642E">
      <w:pPr>
        <w:widowControl/>
        <w:autoSpaceDE w:val="0"/>
        <w:autoSpaceDN w:val="0"/>
        <w:adjustRightInd w:val="0"/>
        <w:rPr>
          <w:rFonts w:cs="Arial"/>
          <w:color w:val="000000"/>
          <w:szCs w:val="22"/>
        </w:rPr>
      </w:pPr>
      <w:r w:rsidRPr="00433857">
        <w:rPr>
          <w:rFonts w:cs="Arial"/>
          <w:color w:val="000000"/>
          <w:szCs w:val="22"/>
        </w:rPr>
        <w:t xml:space="preserve">La licitadora que vaya a resultar adjudicataria deberá </w:t>
      </w:r>
      <w:r w:rsidRPr="00433857">
        <w:rPr>
          <w:rFonts w:cs="Arial"/>
          <w:color w:val="000000"/>
          <w:szCs w:val="22"/>
          <w:lang w:val="es-ES"/>
        </w:rPr>
        <w:t>presentar,</w:t>
      </w:r>
      <w:r w:rsidRPr="00433857">
        <w:rPr>
          <w:rFonts w:cs="Arial"/>
          <w:color w:val="000000"/>
          <w:szCs w:val="22"/>
        </w:rPr>
        <w:t xml:space="preserve"> en el plazo señalado en el pliego regulador de la contratación, la documentación que permita comprobar el cumplimiento de lo señalado en esta proposición.</w:t>
      </w:r>
    </w:p>
    <w:p w14:paraId="2FCBF18F" w14:textId="77777777" w:rsidR="00B0642E" w:rsidRPr="00433857" w:rsidRDefault="00B0642E" w:rsidP="00B0642E">
      <w:pPr>
        <w:rPr>
          <w:rFonts w:cs="Arial"/>
          <w:szCs w:val="22"/>
        </w:rPr>
      </w:pPr>
    </w:p>
    <w:p w14:paraId="3DFEC7D3" w14:textId="77777777" w:rsidR="00B0642E" w:rsidRPr="00433857" w:rsidRDefault="00B0642E" w:rsidP="00B0642E">
      <w:pPr>
        <w:rPr>
          <w:rFonts w:cs="Arial"/>
          <w:szCs w:val="22"/>
        </w:rPr>
      </w:pPr>
      <w:r w:rsidRPr="00433857">
        <w:rPr>
          <w:rFonts w:cs="Arial"/>
          <w:szCs w:val="22"/>
        </w:rPr>
        <w:t>La empresa se compromete a que estas personas estén contratadas durante toda la duración del contrato, y a su sustitución por otras en idéntica situación socio-laboral, en caso de que cesen en la prestación laboral por causas sobrevenidas debidamente justificadas.</w:t>
      </w:r>
    </w:p>
    <w:p w14:paraId="7244D16D" w14:textId="77777777" w:rsidR="00B0642E" w:rsidRPr="00433857" w:rsidRDefault="00B0642E" w:rsidP="00B0642E">
      <w:pPr>
        <w:rPr>
          <w:rFonts w:cs="Arial"/>
          <w:szCs w:val="22"/>
        </w:rPr>
      </w:pPr>
    </w:p>
    <w:p w14:paraId="55233264" w14:textId="77777777" w:rsidR="00B0642E" w:rsidRPr="00433857" w:rsidRDefault="00B0642E" w:rsidP="00B0642E">
      <w:pPr>
        <w:rPr>
          <w:rFonts w:cs="Arial"/>
          <w:szCs w:val="22"/>
        </w:rPr>
      </w:pPr>
    </w:p>
    <w:p w14:paraId="42510078" w14:textId="77777777" w:rsidR="00B0642E" w:rsidRPr="00433857" w:rsidRDefault="00B0642E" w:rsidP="00B0642E">
      <w:pPr>
        <w:pStyle w:val="ListParagraph1"/>
        <w:numPr>
          <w:ilvl w:val="0"/>
          <w:numId w:val="19"/>
        </w:numPr>
        <w:jc w:val="both"/>
        <w:rPr>
          <w:rFonts w:cs="Arial"/>
          <w:szCs w:val="22"/>
          <w:u w:val="single"/>
        </w:rPr>
      </w:pPr>
      <w:r w:rsidRPr="00433857">
        <w:rPr>
          <w:rFonts w:cs="Arial"/>
          <w:b/>
          <w:bCs/>
          <w:szCs w:val="22"/>
          <w:u w:val="single"/>
        </w:rPr>
        <w:t xml:space="preserve">Criterios medioambientales de adjudicación: </w:t>
      </w:r>
    </w:p>
    <w:p w14:paraId="388BC2C7" w14:textId="77777777" w:rsidR="00B0642E" w:rsidRPr="00433857" w:rsidRDefault="00B0642E" w:rsidP="00B0642E">
      <w:pPr>
        <w:rPr>
          <w:rFonts w:cs="Arial"/>
          <w:szCs w:val="22"/>
        </w:rPr>
      </w:pPr>
    </w:p>
    <w:tbl>
      <w:tblPr>
        <w:tblW w:w="0" w:type="auto"/>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88"/>
        <w:gridCol w:w="1134"/>
      </w:tblGrid>
      <w:tr w:rsidR="00B0642E" w:rsidRPr="00433857" w14:paraId="18EA1C48" w14:textId="77777777" w:rsidTr="00E26769">
        <w:tc>
          <w:tcPr>
            <w:tcW w:w="7088" w:type="dxa"/>
            <w:tcBorders>
              <w:top w:val="nil"/>
              <w:left w:val="nil"/>
              <w:bottom w:val="single" w:sz="4" w:space="0" w:color="auto"/>
              <w:right w:val="single" w:sz="4" w:space="0" w:color="auto"/>
            </w:tcBorders>
            <w:shd w:val="clear" w:color="auto" w:fill="auto"/>
          </w:tcPr>
          <w:p w14:paraId="64BC1532" w14:textId="77777777" w:rsidR="00B0642E" w:rsidRPr="00433857" w:rsidRDefault="00B0642E" w:rsidP="00E26769">
            <w:pPr>
              <w:widowControl/>
              <w:autoSpaceDE w:val="0"/>
              <w:autoSpaceDN w:val="0"/>
              <w:adjustRightInd w:val="0"/>
              <w:rPr>
                <w:rFonts w:cs="Arial"/>
                <w:szCs w:val="22"/>
                <w:lang w:val="es-ES"/>
              </w:rPr>
            </w:pPr>
            <w:r w:rsidRPr="00433857">
              <w:rPr>
                <w:rFonts w:cs="Arial"/>
                <w:szCs w:val="22"/>
                <w:lang w:val="es-ES"/>
              </w:rPr>
              <w:t>Marca y modelo del vehículo</w:t>
            </w:r>
          </w:p>
        </w:tc>
        <w:tc>
          <w:tcPr>
            <w:tcW w:w="1134" w:type="dxa"/>
            <w:tcBorders>
              <w:left w:val="single" w:sz="4" w:space="0" w:color="auto"/>
            </w:tcBorders>
            <w:shd w:val="clear" w:color="auto" w:fill="D9D9D9"/>
          </w:tcPr>
          <w:p w14:paraId="1E861541" w14:textId="77777777" w:rsidR="00B0642E" w:rsidRPr="00433857" w:rsidRDefault="00B0642E" w:rsidP="00E26769">
            <w:pPr>
              <w:widowControl/>
              <w:autoSpaceDE w:val="0"/>
              <w:autoSpaceDN w:val="0"/>
              <w:adjustRightInd w:val="0"/>
              <w:jc w:val="center"/>
              <w:rPr>
                <w:rFonts w:cs="Arial"/>
                <w:szCs w:val="22"/>
                <w:lang w:val="es-ES"/>
              </w:rPr>
            </w:pPr>
            <w:r w:rsidRPr="00433857">
              <w:rPr>
                <w:rFonts w:cs="Arial"/>
                <w:szCs w:val="22"/>
                <w:lang w:val="es-ES"/>
              </w:rPr>
              <w:t>Etiqueta</w:t>
            </w:r>
          </w:p>
        </w:tc>
      </w:tr>
      <w:tr w:rsidR="00B0642E" w:rsidRPr="00433857" w14:paraId="6E6129A0" w14:textId="77777777" w:rsidTr="00E26769">
        <w:tc>
          <w:tcPr>
            <w:tcW w:w="7088" w:type="dxa"/>
            <w:shd w:val="clear" w:color="auto" w:fill="auto"/>
          </w:tcPr>
          <w:p w14:paraId="684BBC70" w14:textId="77777777" w:rsidR="00B0642E" w:rsidRPr="00433857" w:rsidRDefault="00B0642E" w:rsidP="00E26769">
            <w:pPr>
              <w:widowControl/>
              <w:autoSpaceDE w:val="0"/>
              <w:autoSpaceDN w:val="0"/>
              <w:adjustRightInd w:val="0"/>
              <w:rPr>
                <w:rFonts w:cs="Arial"/>
                <w:szCs w:val="22"/>
                <w:lang w:val="es-ES"/>
              </w:rPr>
            </w:pPr>
          </w:p>
        </w:tc>
        <w:tc>
          <w:tcPr>
            <w:tcW w:w="1134" w:type="dxa"/>
            <w:shd w:val="clear" w:color="auto" w:fill="auto"/>
            <w:vAlign w:val="center"/>
          </w:tcPr>
          <w:p w14:paraId="3C88FD10" w14:textId="77777777" w:rsidR="00B0642E" w:rsidRPr="00433857" w:rsidRDefault="00B0642E" w:rsidP="00E26769">
            <w:pPr>
              <w:widowControl/>
              <w:autoSpaceDE w:val="0"/>
              <w:autoSpaceDN w:val="0"/>
              <w:adjustRightInd w:val="0"/>
              <w:jc w:val="center"/>
              <w:rPr>
                <w:rFonts w:cs="Arial"/>
                <w:szCs w:val="22"/>
                <w:lang w:val="es-ES"/>
              </w:rPr>
            </w:pPr>
            <w:r w:rsidRPr="00433857">
              <w:rPr>
                <w:rFonts w:cs="Arial"/>
                <w:szCs w:val="22"/>
                <w:lang w:val="es-ES"/>
              </w:rPr>
              <w:fldChar w:fldCharType="begin">
                <w:ffData>
                  <w:name w:val="Texto251"/>
                  <w:enabled/>
                  <w:calcOnExit w:val="0"/>
                  <w:textInput/>
                </w:ffData>
              </w:fldChar>
            </w:r>
            <w:r w:rsidRPr="00433857">
              <w:rPr>
                <w:rFonts w:cs="Arial"/>
                <w:szCs w:val="22"/>
                <w:lang w:val="es-ES"/>
              </w:rPr>
              <w:instrText xml:space="preserve"> FORMTEXT </w:instrText>
            </w:r>
            <w:r w:rsidRPr="00433857">
              <w:rPr>
                <w:rFonts w:cs="Arial"/>
                <w:szCs w:val="22"/>
                <w:lang w:val="es-ES"/>
              </w:rPr>
            </w:r>
            <w:r w:rsidRPr="00433857">
              <w:rPr>
                <w:rFonts w:cs="Arial"/>
                <w:szCs w:val="22"/>
                <w:lang w:val="es-ES"/>
              </w:rPr>
              <w:fldChar w:fldCharType="separate"/>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szCs w:val="22"/>
                <w:lang w:val="es-ES"/>
              </w:rPr>
              <w:fldChar w:fldCharType="end"/>
            </w:r>
          </w:p>
        </w:tc>
      </w:tr>
      <w:tr w:rsidR="00B0642E" w:rsidRPr="00433857" w14:paraId="665D715E" w14:textId="77777777" w:rsidTr="00E26769">
        <w:tc>
          <w:tcPr>
            <w:tcW w:w="7088" w:type="dxa"/>
            <w:shd w:val="clear" w:color="auto" w:fill="auto"/>
          </w:tcPr>
          <w:p w14:paraId="2086BEA9" w14:textId="77777777" w:rsidR="00B0642E" w:rsidRPr="00433857" w:rsidRDefault="00B0642E" w:rsidP="00E26769">
            <w:pPr>
              <w:widowControl/>
              <w:autoSpaceDE w:val="0"/>
              <w:autoSpaceDN w:val="0"/>
              <w:adjustRightInd w:val="0"/>
              <w:rPr>
                <w:rFonts w:cs="Arial"/>
                <w:szCs w:val="22"/>
                <w:lang w:val="es-ES"/>
              </w:rPr>
            </w:pPr>
          </w:p>
        </w:tc>
        <w:tc>
          <w:tcPr>
            <w:tcW w:w="1134" w:type="dxa"/>
            <w:shd w:val="clear" w:color="auto" w:fill="auto"/>
            <w:vAlign w:val="center"/>
          </w:tcPr>
          <w:p w14:paraId="6C4D23A5" w14:textId="77777777" w:rsidR="00B0642E" w:rsidRPr="00433857" w:rsidRDefault="00B0642E" w:rsidP="00E26769">
            <w:pPr>
              <w:widowControl/>
              <w:autoSpaceDE w:val="0"/>
              <w:autoSpaceDN w:val="0"/>
              <w:adjustRightInd w:val="0"/>
              <w:jc w:val="center"/>
              <w:rPr>
                <w:rFonts w:cs="Arial"/>
                <w:szCs w:val="22"/>
                <w:lang w:val="es-ES"/>
              </w:rPr>
            </w:pPr>
            <w:r w:rsidRPr="00433857">
              <w:rPr>
                <w:rFonts w:cs="Arial"/>
                <w:szCs w:val="22"/>
                <w:lang w:val="es-ES"/>
              </w:rPr>
              <w:fldChar w:fldCharType="begin">
                <w:ffData>
                  <w:name w:val="Texto251"/>
                  <w:enabled/>
                  <w:calcOnExit w:val="0"/>
                  <w:textInput/>
                </w:ffData>
              </w:fldChar>
            </w:r>
            <w:r w:rsidRPr="00433857">
              <w:rPr>
                <w:rFonts w:cs="Arial"/>
                <w:szCs w:val="22"/>
                <w:lang w:val="es-ES"/>
              </w:rPr>
              <w:instrText xml:space="preserve"> FORMTEXT </w:instrText>
            </w:r>
            <w:r w:rsidRPr="00433857">
              <w:rPr>
                <w:rFonts w:cs="Arial"/>
                <w:szCs w:val="22"/>
                <w:lang w:val="es-ES"/>
              </w:rPr>
            </w:r>
            <w:r w:rsidRPr="00433857">
              <w:rPr>
                <w:rFonts w:cs="Arial"/>
                <w:szCs w:val="22"/>
                <w:lang w:val="es-ES"/>
              </w:rPr>
              <w:fldChar w:fldCharType="separate"/>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szCs w:val="22"/>
                <w:lang w:val="es-ES"/>
              </w:rPr>
              <w:fldChar w:fldCharType="end"/>
            </w:r>
          </w:p>
        </w:tc>
      </w:tr>
      <w:tr w:rsidR="00B0642E" w:rsidRPr="00433857" w14:paraId="3A561DB7" w14:textId="77777777" w:rsidTr="00E26769">
        <w:tc>
          <w:tcPr>
            <w:tcW w:w="7088" w:type="dxa"/>
            <w:shd w:val="clear" w:color="auto" w:fill="auto"/>
          </w:tcPr>
          <w:p w14:paraId="29D309E0" w14:textId="77777777" w:rsidR="00B0642E" w:rsidRPr="00433857" w:rsidRDefault="00B0642E" w:rsidP="00E26769">
            <w:pPr>
              <w:widowControl/>
              <w:autoSpaceDE w:val="0"/>
              <w:autoSpaceDN w:val="0"/>
              <w:adjustRightInd w:val="0"/>
              <w:rPr>
                <w:rFonts w:cs="Arial"/>
                <w:szCs w:val="22"/>
                <w:lang w:val="es-ES"/>
              </w:rPr>
            </w:pPr>
          </w:p>
        </w:tc>
        <w:tc>
          <w:tcPr>
            <w:tcW w:w="1134" w:type="dxa"/>
            <w:shd w:val="clear" w:color="auto" w:fill="auto"/>
            <w:vAlign w:val="center"/>
          </w:tcPr>
          <w:p w14:paraId="202EB157" w14:textId="77777777" w:rsidR="00B0642E" w:rsidRPr="00433857" w:rsidRDefault="00B0642E" w:rsidP="00E26769">
            <w:pPr>
              <w:widowControl/>
              <w:autoSpaceDE w:val="0"/>
              <w:autoSpaceDN w:val="0"/>
              <w:adjustRightInd w:val="0"/>
              <w:jc w:val="center"/>
              <w:rPr>
                <w:rFonts w:cs="Arial"/>
                <w:szCs w:val="22"/>
                <w:lang w:val="es-ES"/>
              </w:rPr>
            </w:pPr>
            <w:r w:rsidRPr="00433857">
              <w:rPr>
                <w:rFonts w:cs="Arial"/>
                <w:szCs w:val="22"/>
                <w:lang w:val="es-ES"/>
              </w:rPr>
              <w:fldChar w:fldCharType="begin">
                <w:ffData>
                  <w:name w:val="Texto251"/>
                  <w:enabled/>
                  <w:calcOnExit w:val="0"/>
                  <w:textInput/>
                </w:ffData>
              </w:fldChar>
            </w:r>
            <w:r w:rsidRPr="00433857">
              <w:rPr>
                <w:rFonts w:cs="Arial"/>
                <w:szCs w:val="22"/>
                <w:lang w:val="es-ES"/>
              </w:rPr>
              <w:instrText xml:space="preserve"> FORMTEXT </w:instrText>
            </w:r>
            <w:r w:rsidRPr="00433857">
              <w:rPr>
                <w:rFonts w:cs="Arial"/>
                <w:szCs w:val="22"/>
                <w:lang w:val="es-ES"/>
              </w:rPr>
            </w:r>
            <w:r w:rsidRPr="00433857">
              <w:rPr>
                <w:rFonts w:cs="Arial"/>
                <w:szCs w:val="22"/>
                <w:lang w:val="es-ES"/>
              </w:rPr>
              <w:fldChar w:fldCharType="separate"/>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szCs w:val="22"/>
                <w:lang w:val="es-ES"/>
              </w:rPr>
              <w:fldChar w:fldCharType="end"/>
            </w:r>
          </w:p>
        </w:tc>
      </w:tr>
      <w:tr w:rsidR="00B0642E" w:rsidRPr="00433857" w14:paraId="5D24EB22" w14:textId="77777777" w:rsidTr="00E26769">
        <w:tc>
          <w:tcPr>
            <w:tcW w:w="7088" w:type="dxa"/>
            <w:shd w:val="clear" w:color="auto" w:fill="auto"/>
          </w:tcPr>
          <w:p w14:paraId="14BEB76C" w14:textId="77777777" w:rsidR="00B0642E" w:rsidRPr="00433857" w:rsidRDefault="00B0642E" w:rsidP="00E26769">
            <w:pPr>
              <w:widowControl/>
              <w:autoSpaceDE w:val="0"/>
              <w:autoSpaceDN w:val="0"/>
              <w:adjustRightInd w:val="0"/>
              <w:rPr>
                <w:rFonts w:cs="Arial"/>
                <w:szCs w:val="22"/>
                <w:lang w:val="es-ES"/>
              </w:rPr>
            </w:pPr>
          </w:p>
        </w:tc>
        <w:tc>
          <w:tcPr>
            <w:tcW w:w="1134" w:type="dxa"/>
            <w:shd w:val="clear" w:color="auto" w:fill="auto"/>
            <w:vAlign w:val="center"/>
          </w:tcPr>
          <w:p w14:paraId="738F57B7" w14:textId="77777777" w:rsidR="00B0642E" w:rsidRPr="00433857" w:rsidRDefault="00B0642E" w:rsidP="00E26769">
            <w:pPr>
              <w:widowControl/>
              <w:autoSpaceDE w:val="0"/>
              <w:autoSpaceDN w:val="0"/>
              <w:adjustRightInd w:val="0"/>
              <w:jc w:val="center"/>
              <w:rPr>
                <w:rFonts w:cs="Arial"/>
                <w:szCs w:val="22"/>
                <w:lang w:val="es-ES"/>
              </w:rPr>
            </w:pPr>
            <w:r w:rsidRPr="00433857">
              <w:rPr>
                <w:rFonts w:cs="Arial"/>
                <w:szCs w:val="22"/>
                <w:lang w:val="es-ES"/>
              </w:rPr>
              <w:fldChar w:fldCharType="begin">
                <w:ffData>
                  <w:name w:val="Texto251"/>
                  <w:enabled/>
                  <w:calcOnExit w:val="0"/>
                  <w:textInput/>
                </w:ffData>
              </w:fldChar>
            </w:r>
            <w:r w:rsidRPr="00433857">
              <w:rPr>
                <w:rFonts w:cs="Arial"/>
                <w:szCs w:val="22"/>
                <w:lang w:val="es-ES"/>
              </w:rPr>
              <w:instrText xml:space="preserve"> FORMTEXT </w:instrText>
            </w:r>
            <w:r w:rsidRPr="00433857">
              <w:rPr>
                <w:rFonts w:cs="Arial"/>
                <w:szCs w:val="22"/>
                <w:lang w:val="es-ES"/>
              </w:rPr>
            </w:r>
            <w:r w:rsidRPr="00433857">
              <w:rPr>
                <w:rFonts w:cs="Arial"/>
                <w:szCs w:val="22"/>
                <w:lang w:val="es-ES"/>
              </w:rPr>
              <w:fldChar w:fldCharType="separate"/>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noProof/>
                <w:szCs w:val="22"/>
                <w:lang w:val="es-ES"/>
              </w:rPr>
              <w:t> </w:t>
            </w:r>
            <w:r w:rsidRPr="00433857">
              <w:rPr>
                <w:rFonts w:cs="Arial"/>
                <w:szCs w:val="22"/>
                <w:lang w:val="es-ES"/>
              </w:rPr>
              <w:fldChar w:fldCharType="end"/>
            </w:r>
          </w:p>
        </w:tc>
      </w:tr>
    </w:tbl>
    <w:p w14:paraId="6C5D67AB" w14:textId="77777777" w:rsidR="00B0642E" w:rsidRPr="00433857" w:rsidRDefault="00B0642E" w:rsidP="00B0642E">
      <w:pPr>
        <w:rPr>
          <w:rFonts w:cs="Arial"/>
          <w:szCs w:val="22"/>
        </w:rPr>
      </w:pPr>
    </w:p>
    <w:p w14:paraId="7044D620" w14:textId="77777777" w:rsidR="00B0642E" w:rsidRPr="00433857" w:rsidRDefault="00B0642E" w:rsidP="00B0642E">
      <w:pPr>
        <w:rPr>
          <w:rFonts w:cs="Arial"/>
          <w:szCs w:val="22"/>
        </w:rPr>
      </w:pPr>
    </w:p>
    <w:p w14:paraId="29E425EB" w14:textId="24A11BC3" w:rsidR="00AC0379" w:rsidRPr="00433857" w:rsidRDefault="00B0642E" w:rsidP="00665516">
      <w:pPr>
        <w:rPr>
          <w:rFonts w:cs="Arial"/>
          <w:szCs w:val="22"/>
        </w:rPr>
      </w:pPr>
      <w:r w:rsidRPr="00433857">
        <w:rPr>
          <w:rFonts w:cs="Arial"/>
          <w:szCs w:val="22"/>
        </w:rPr>
        <w:t xml:space="preserve">En </w:t>
      </w:r>
      <w:r w:rsidRPr="00665516">
        <w:rPr>
          <w:rFonts w:cs="Arial"/>
          <w:szCs w:val="22"/>
          <w:highlight w:val="lightGray"/>
        </w:rPr>
        <w:t>………………………………….,</w:t>
      </w:r>
      <w:r w:rsidRPr="00433857">
        <w:rPr>
          <w:rFonts w:cs="Arial"/>
          <w:szCs w:val="22"/>
        </w:rPr>
        <w:t xml:space="preserve"> a </w:t>
      </w:r>
      <w:r w:rsidRPr="00665516">
        <w:rPr>
          <w:rFonts w:cs="Arial"/>
          <w:szCs w:val="22"/>
          <w:highlight w:val="lightGray"/>
        </w:rPr>
        <w:t>………………………………………..</w:t>
      </w:r>
      <w:r w:rsidRPr="00433857">
        <w:rPr>
          <w:rFonts w:cs="Arial"/>
          <w:szCs w:val="22"/>
        </w:rPr>
        <w:t xml:space="preserve"> (lugar y fecha)</w:t>
      </w:r>
      <w:r w:rsidR="00AC0379" w:rsidRPr="00433857">
        <w:rPr>
          <w:rFonts w:cs="Arial"/>
          <w:szCs w:val="22"/>
        </w:rPr>
        <w:br w:type="page"/>
      </w:r>
    </w:p>
    <w:p w14:paraId="27CB49BB" w14:textId="77777777" w:rsidR="00B0642E" w:rsidRPr="00433857" w:rsidRDefault="00B0642E">
      <w:pPr>
        <w:widowControl/>
        <w:jc w:val="left"/>
        <w:rPr>
          <w:rFonts w:cs="Arial"/>
          <w:sz w:val="28"/>
          <w:szCs w:val="28"/>
        </w:rPr>
      </w:pPr>
    </w:p>
    <w:p w14:paraId="5F89A8B9" w14:textId="77777777" w:rsidR="001A0E77" w:rsidRPr="00433857" w:rsidRDefault="001A0E77">
      <w:pPr>
        <w:widowControl/>
        <w:jc w:val="left"/>
        <w:rPr>
          <w:rFonts w:cs="Arial"/>
          <w:b/>
          <w:sz w:val="28"/>
          <w:szCs w:val="28"/>
        </w:rPr>
      </w:pPr>
    </w:p>
    <w:p w14:paraId="6CC68A7A" w14:textId="77777777" w:rsidR="00B0642E" w:rsidRPr="00433857" w:rsidRDefault="00905304" w:rsidP="009A1BAB">
      <w:pPr>
        <w:pStyle w:val="Ttulo1"/>
        <w:shd w:val="clear" w:color="auto" w:fill="FFCCCC"/>
        <w:jc w:val="center"/>
        <w:rPr>
          <w:bCs/>
          <w:sz w:val="28"/>
          <w:szCs w:val="28"/>
        </w:rPr>
      </w:pPr>
      <w:bookmarkStart w:id="43" w:name="_Toc176767192"/>
      <w:r w:rsidRPr="00433857">
        <w:rPr>
          <w:bCs/>
          <w:sz w:val="28"/>
          <w:szCs w:val="28"/>
        </w:rPr>
        <w:t>ANEXO I</w:t>
      </w:r>
      <w:r w:rsidR="00860965" w:rsidRPr="00433857">
        <w:rPr>
          <w:bCs/>
          <w:sz w:val="28"/>
          <w:szCs w:val="28"/>
        </w:rPr>
        <w:t>I</w:t>
      </w:r>
      <w:r w:rsidR="00B0642E" w:rsidRPr="00433857">
        <w:rPr>
          <w:bCs/>
          <w:sz w:val="28"/>
          <w:szCs w:val="28"/>
        </w:rPr>
        <w:t>I</w:t>
      </w:r>
    </w:p>
    <w:p w14:paraId="3CC8CCF9" w14:textId="77777777" w:rsidR="00433857" w:rsidRDefault="00433857" w:rsidP="00905304">
      <w:pPr>
        <w:pStyle w:val="Ttulo1"/>
        <w:jc w:val="center"/>
        <w:rPr>
          <w:rFonts w:cs="Arial"/>
          <w:bCs/>
          <w:sz w:val="28"/>
          <w:szCs w:val="28"/>
        </w:rPr>
      </w:pPr>
    </w:p>
    <w:p w14:paraId="308F7C24" w14:textId="652AFA14" w:rsidR="00905304" w:rsidRPr="00433857" w:rsidRDefault="00905304" w:rsidP="00905304">
      <w:pPr>
        <w:pStyle w:val="Ttulo1"/>
        <w:jc w:val="center"/>
        <w:rPr>
          <w:rFonts w:cs="Arial"/>
          <w:color w:val="000000"/>
          <w:sz w:val="28"/>
          <w:szCs w:val="28"/>
          <w:lang w:val="es-ES"/>
        </w:rPr>
      </w:pPr>
      <w:r w:rsidRPr="00433857">
        <w:rPr>
          <w:rFonts w:cs="Arial"/>
          <w:bCs/>
          <w:sz w:val="28"/>
          <w:szCs w:val="28"/>
        </w:rPr>
        <w:t>RELACION DE DOCUMENTACIÓN A PRESENTAR POR LA EMPRESA LICITADORA QUE HAYA OBTENIDO MEJOR PUNTUACION</w:t>
      </w:r>
      <w:bookmarkEnd w:id="43"/>
    </w:p>
    <w:p w14:paraId="0B9A4DC5" w14:textId="77777777" w:rsidR="00905304" w:rsidRPr="00433857" w:rsidRDefault="00905304" w:rsidP="00905304">
      <w:pPr>
        <w:rPr>
          <w:rFonts w:cs="Arial"/>
          <w:b/>
          <w:bCs/>
          <w:szCs w:val="22"/>
        </w:rPr>
      </w:pPr>
    </w:p>
    <w:p w14:paraId="4817BBAF" w14:textId="77777777" w:rsidR="003C1E65" w:rsidRPr="00433857" w:rsidRDefault="003C1E65" w:rsidP="003C1E65">
      <w:pPr>
        <w:pStyle w:val="Prrafodelista"/>
        <w:widowControl/>
        <w:autoSpaceDE w:val="0"/>
        <w:autoSpaceDN w:val="0"/>
        <w:adjustRightInd w:val="0"/>
        <w:contextualSpacing w:val="0"/>
        <w:rPr>
          <w:rFonts w:cs="Arial"/>
          <w:szCs w:val="22"/>
        </w:rPr>
      </w:pPr>
    </w:p>
    <w:p w14:paraId="7C722360" w14:textId="1DC9DD08" w:rsidR="00F153FD" w:rsidRDefault="00F153FD" w:rsidP="003637F7">
      <w:pPr>
        <w:pStyle w:val="Prrafodelista"/>
        <w:widowControl/>
        <w:numPr>
          <w:ilvl w:val="0"/>
          <w:numId w:val="13"/>
        </w:numPr>
        <w:autoSpaceDE w:val="0"/>
        <w:autoSpaceDN w:val="0"/>
        <w:adjustRightInd w:val="0"/>
        <w:contextualSpacing w:val="0"/>
        <w:rPr>
          <w:rFonts w:cs="Arial"/>
          <w:szCs w:val="22"/>
        </w:rPr>
      </w:pPr>
      <w:r w:rsidRPr="00F153FD">
        <w:rPr>
          <w:rFonts w:cs="Arial"/>
          <w:szCs w:val="22"/>
          <w:u w:val="single"/>
        </w:rPr>
        <w:t>Documento acreditativo de haber constituido una garantía definitiva por importe equivalente al 3% del importe de adjudicación del contrato, IVA excluido</w:t>
      </w:r>
      <w:r>
        <w:rPr>
          <w:rFonts w:cs="Arial"/>
          <w:szCs w:val="22"/>
        </w:rPr>
        <w:t>.</w:t>
      </w:r>
    </w:p>
    <w:p w14:paraId="643136B9" w14:textId="77777777" w:rsidR="00F153FD" w:rsidRPr="00F153FD" w:rsidRDefault="00F153FD" w:rsidP="00F153FD">
      <w:pPr>
        <w:pStyle w:val="Prrafodelista"/>
        <w:widowControl/>
        <w:autoSpaceDE w:val="0"/>
        <w:autoSpaceDN w:val="0"/>
        <w:adjustRightInd w:val="0"/>
        <w:contextualSpacing w:val="0"/>
        <w:rPr>
          <w:rFonts w:cs="Arial"/>
          <w:szCs w:val="22"/>
        </w:rPr>
      </w:pPr>
    </w:p>
    <w:p w14:paraId="3611963B" w14:textId="15E48FED" w:rsidR="00905304" w:rsidRPr="00433857" w:rsidRDefault="00905304" w:rsidP="003637F7">
      <w:pPr>
        <w:pStyle w:val="Prrafodelista"/>
        <w:widowControl/>
        <w:numPr>
          <w:ilvl w:val="0"/>
          <w:numId w:val="13"/>
        </w:numPr>
        <w:autoSpaceDE w:val="0"/>
        <w:autoSpaceDN w:val="0"/>
        <w:adjustRightInd w:val="0"/>
        <w:contextualSpacing w:val="0"/>
        <w:rPr>
          <w:rFonts w:cs="Arial"/>
          <w:szCs w:val="22"/>
        </w:rPr>
      </w:pPr>
      <w:r w:rsidRPr="00433857">
        <w:rPr>
          <w:rFonts w:cs="Arial"/>
          <w:szCs w:val="22"/>
          <w:u w:val="single"/>
        </w:rPr>
        <w:t>Documentación acreditativa de la solvencia económica y financiera (véase cláusula 8.2)</w:t>
      </w:r>
      <w:r w:rsidRPr="00433857">
        <w:rPr>
          <w:rFonts w:cs="Arial"/>
          <w:szCs w:val="22"/>
        </w:rPr>
        <w:t>:</w:t>
      </w:r>
    </w:p>
    <w:p w14:paraId="5BBD31E5" w14:textId="77777777" w:rsidR="00905304" w:rsidRPr="00433857" w:rsidRDefault="00905304" w:rsidP="00905304">
      <w:pPr>
        <w:pStyle w:val="Prrafodelista"/>
        <w:autoSpaceDE w:val="0"/>
        <w:autoSpaceDN w:val="0"/>
        <w:adjustRightInd w:val="0"/>
        <w:rPr>
          <w:rFonts w:cs="Arial"/>
          <w:szCs w:val="22"/>
        </w:rPr>
      </w:pPr>
    </w:p>
    <w:p w14:paraId="042FFD94" w14:textId="77777777" w:rsidR="00905304" w:rsidRPr="00433857" w:rsidRDefault="00905304" w:rsidP="003637F7">
      <w:pPr>
        <w:pStyle w:val="Prrafodelista"/>
        <w:widowControl/>
        <w:numPr>
          <w:ilvl w:val="0"/>
          <w:numId w:val="14"/>
        </w:numPr>
        <w:autoSpaceDE w:val="0"/>
        <w:autoSpaceDN w:val="0"/>
        <w:adjustRightInd w:val="0"/>
        <w:contextualSpacing w:val="0"/>
        <w:rPr>
          <w:rFonts w:cs="Arial"/>
          <w:szCs w:val="22"/>
        </w:rPr>
      </w:pPr>
      <w:r w:rsidRPr="00433857">
        <w:rPr>
          <w:rFonts w:cs="Arial"/>
          <w:szCs w:val="22"/>
        </w:rPr>
        <w:t>Cuentas anuales donde se refleje el volumen global de negocio de la empresa.</w:t>
      </w:r>
    </w:p>
    <w:p w14:paraId="401FD302" w14:textId="77777777" w:rsidR="00905304" w:rsidRPr="00433857" w:rsidRDefault="00905304" w:rsidP="00905304">
      <w:pPr>
        <w:pStyle w:val="Prrafodelista"/>
        <w:autoSpaceDE w:val="0"/>
        <w:autoSpaceDN w:val="0"/>
        <w:adjustRightInd w:val="0"/>
        <w:ind w:left="1776"/>
        <w:contextualSpacing w:val="0"/>
        <w:rPr>
          <w:rFonts w:cs="Arial"/>
          <w:szCs w:val="22"/>
        </w:rPr>
      </w:pPr>
      <w:r w:rsidRPr="00433857">
        <w:rPr>
          <w:rFonts w:cs="Arial"/>
          <w:szCs w:val="22"/>
        </w:rPr>
        <w:t xml:space="preserve"> </w:t>
      </w:r>
    </w:p>
    <w:p w14:paraId="1FEECF11" w14:textId="46C244AC" w:rsidR="00905304" w:rsidRPr="00433857" w:rsidRDefault="00905304" w:rsidP="003637F7">
      <w:pPr>
        <w:pStyle w:val="Prrafodelista"/>
        <w:widowControl/>
        <w:numPr>
          <w:ilvl w:val="0"/>
          <w:numId w:val="14"/>
        </w:numPr>
        <w:autoSpaceDE w:val="0"/>
        <w:autoSpaceDN w:val="0"/>
        <w:adjustRightInd w:val="0"/>
        <w:contextualSpacing w:val="0"/>
        <w:rPr>
          <w:rFonts w:cs="Arial"/>
          <w:szCs w:val="22"/>
        </w:rPr>
      </w:pPr>
      <w:r w:rsidRPr="00433857">
        <w:rPr>
          <w:rFonts w:cs="Arial"/>
          <w:szCs w:val="22"/>
        </w:rPr>
        <w:t xml:space="preserve">En caso necesario, certificado de entidad bancaria acreditativo de su solvencia para </w:t>
      </w:r>
      <w:r w:rsidR="003C1E65" w:rsidRPr="00433857">
        <w:rPr>
          <w:rFonts w:cs="Arial"/>
          <w:szCs w:val="22"/>
        </w:rPr>
        <w:t xml:space="preserve">acometer sin incidencias de tipo económico </w:t>
      </w:r>
      <w:r w:rsidRPr="00433857">
        <w:rPr>
          <w:rFonts w:cs="Arial"/>
          <w:szCs w:val="22"/>
        </w:rPr>
        <w:t>este contrato.</w:t>
      </w:r>
    </w:p>
    <w:p w14:paraId="278A82C3" w14:textId="77777777" w:rsidR="00905304" w:rsidRPr="00433857" w:rsidRDefault="00905304" w:rsidP="00905304">
      <w:pPr>
        <w:pStyle w:val="Prrafodelista"/>
        <w:rPr>
          <w:rFonts w:cs="Arial"/>
          <w:szCs w:val="22"/>
        </w:rPr>
      </w:pPr>
    </w:p>
    <w:p w14:paraId="07C7468A" w14:textId="77777777" w:rsidR="00905304" w:rsidRPr="00433857" w:rsidRDefault="00905304" w:rsidP="003637F7">
      <w:pPr>
        <w:pStyle w:val="Prrafodelista"/>
        <w:widowControl/>
        <w:numPr>
          <w:ilvl w:val="0"/>
          <w:numId w:val="14"/>
        </w:numPr>
        <w:autoSpaceDE w:val="0"/>
        <w:autoSpaceDN w:val="0"/>
        <w:adjustRightInd w:val="0"/>
        <w:contextualSpacing w:val="0"/>
        <w:rPr>
          <w:rFonts w:cs="Arial"/>
          <w:szCs w:val="22"/>
        </w:rPr>
      </w:pPr>
      <w:r w:rsidRPr="00433857">
        <w:rPr>
          <w:rFonts w:cs="Arial"/>
          <w:szCs w:val="22"/>
        </w:rPr>
        <w:t>En caso necesario, otros documentos con valor probatorio que acrediten la solvencia económica y financiera de la empresa para acometer el contrato.</w:t>
      </w:r>
    </w:p>
    <w:p w14:paraId="02E9CB7E" w14:textId="77777777" w:rsidR="00905304" w:rsidRPr="00433857" w:rsidRDefault="00905304" w:rsidP="00905304">
      <w:pPr>
        <w:pStyle w:val="Prrafodelista"/>
        <w:autoSpaceDE w:val="0"/>
        <w:autoSpaceDN w:val="0"/>
        <w:adjustRightInd w:val="0"/>
        <w:rPr>
          <w:rFonts w:cs="Arial"/>
          <w:szCs w:val="22"/>
        </w:rPr>
      </w:pPr>
    </w:p>
    <w:p w14:paraId="5E304C75" w14:textId="77777777" w:rsidR="00905304" w:rsidRPr="00433857" w:rsidRDefault="00905304" w:rsidP="003637F7">
      <w:pPr>
        <w:pStyle w:val="Prrafodelista"/>
        <w:widowControl/>
        <w:numPr>
          <w:ilvl w:val="0"/>
          <w:numId w:val="13"/>
        </w:numPr>
        <w:autoSpaceDE w:val="0"/>
        <w:autoSpaceDN w:val="0"/>
        <w:adjustRightInd w:val="0"/>
        <w:contextualSpacing w:val="0"/>
        <w:rPr>
          <w:rFonts w:cs="Arial"/>
          <w:szCs w:val="22"/>
        </w:rPr>
      </w:pPr>
      <w:r w:rsidRPr="00433857">
        <w:rPr>
          <w:rFonts w:cs="Arial"/>
          <w:szCs w:val="22"/>
          <w:u w:val="single"/>
        </w:rPr>
        <w:t>Documentación acreditativa de la solvencia técnica o profesional (véase cláusula 8.3)</w:t>
      </w:r>
      <w:r w:rsidRPr="00433857">
        <w:rPr>
          <w:rFonts w:cs="Arial"/>
          <w:szCs w:val="22"/>
        </w:rPr>
        <w:t>:</w:t>
      </w:r>
    </w:p>
    <w:p w14:paraId="7DF1FA5F" w14:textId="77777777" w:rsidR="00905304" w:rsidRPr="00433857" w:rsidRDefault="00905304" w:rsidP="00905304">
      <w:pPr>
        <w:pStyle w:val="Prrafodelista"/>
        <w:rPr>
          <w:rFonts w:cs="Arial"/>
          <w:szCs w:val="22"/>
        </w:rPr>
      </w:pPr>
    </w:p>
    <w:p w14:paraId="471F057F" w14:textId="545F4E0B" w:rsidR="00905304" w:rsidRPr="00433857" w:rsidRDefault="00905304" w:rsidP="003637F7">
      <w:pPr>
        <w:pStyle w:val="Prrafodelista"/>
        <w:widowControl/>
        <w:numPr>
          <w:ilvl w:val="0"/>
          <w:numId w:val="15"/>
        </w:numPr>
        <w:autoSpaceDE w:val="0"/>
        <w:autoSpaceDN w:val="0"/>
        <w:adjustRightInd w:val="0"/>
        <w:contextualSpacing w:val="0"/>
        <w:rPr>
          <w:rFonts w:cs="Arial"/>
          <w:szCs w:val="22"/>
        </w:rPr>
      </w:pPr>
      <w:r w:rsidRPr="00433857">
        <w:rPr>
          <w:rFonts w:cs="Arial"/>
          <w:szCs w:val="22"/>
        </w:rPr>
        <w:t>Certificados de buena ejecución de las obras citadas por la empresa en la documentación en la declaración responsable del ANEXO I, suscritos por la entidad contratante (en el caso de contratos públicos) o por la dirección de obra (en el caso de contratos privados).</w:t>
      </w:r>
    </w:p>
    <w:p w14:paraId="0C22C410" w14:textId="77777777" w:rsidR="00905304" w:rsidRPr="00433857" w:rsidRDefault="00905304" w:rsidP="00905304">
      <w:pPr>
        <w:pStyle w:val="Prrafodelista"/>
        <w:autoSpaceDE w:val="0"/>
        <w:autoSpaceDN w:val="0"/>
        <w:adjustRightInd w:val="0"/>
        <w:ind w:left="1776"/>
        <w:rPr>
          <w:rFonts w:cs="Arial"/>
          <w:szCs w:val="22"/>
        </w:rPr>
      </w:pPr>
    </w:p>
    <w:p w14:paraId="2CC85502" w14:textId="77777777" w:rsidR="00905304" w:rsidRPr="00433857" w:rsidRDefault="00905304" w:rsidP="003637F7">
      <w:pPr>
        <w:pStyle w:val="Prrafodelista"/>
        <w:widowControl/>
        <w:numPr>
          <w:ilvl w:val="0"/>
          <w:numId w:val="15"/>
        </w:numPr>
        <w:autoSpaceDE w:val="0"/>
        <w:autoSpaceDN w:val="0"/>
        <w:adjustRightInd w:val="0"/>
        <w:contextualSpacing w:val="0"/>
        <w:rPr>
          <w:rFonts w:cs="Arial"/>
          <w:szCs w:val="22"/>
        </w:rPr>
      </w:pPr>
      <w:r w:rsidRPr="00433857">
        <w:rPr>
          <w:rFonts w:cs="Arial"/>
          <w:szCs w:val="22"/>
        </w:rPr>
        <w:t>En caso de que los certificados de buena ejecución no acrediten suficientemente la naturaleza y objeto de las obras realizadas, así como su importe: Proyecto técnico, certificaciones u otros documentos complementarios que acrediten dichos extremos.</w:t>
      </w:r>
    </w:p>
    <w:p w14:paraId="1C71F43D" w14:textId="77777777" w:rsidR="00905304" w:rsidRPr="00433857" w:rsidRDefault="00905304" w:rsidP="00905304">
      <w:pPr>
        <w:pStyle w:val="Prrafodelista"/>
        <w:rPr>
          <w:rFonts w:cs="Arial"/>
          <w:szCs w:val="22"/>
        </w:rPr>
      </w:pPr>
    </w:p>
    <w:p w14:paraId="55D7F879" w14:textId="50C728CE" w:rsidR="00433857" w:rsidRPr="00433857" w:rsidRDefault="00433857" w:rsidP="00433857">
      <w:pPr>
        <w:pStyle w:val="Prrafodelista"/>
        <w:widowControl/>
        <w:numPr>
          <w:ilvl w:val="0"/>
          <w:numId w:val="13"/>
        </w:numPr>
        <w:autoSpaceDE w:val="0"/>
        <w:autoSpaceDN w:val="0"/>
        <w:adjustRightInd w:val="0"/>
        <w:contextualSpacing w:val="0"/>
        <w:rPr>
          <w:rFonts w:cs="Arial"/>
          <w:szCs w:val="22"/>
        </w:rPr>
      </w:pPr>
      <w:r w:rsidRPr="00433857">
        <w:rPr>
          <w:rFonts w:cs="Arial"/>
          <w:szCs w:val="22"/>
          <w:u w:val="single"/>
        </w:rPr>
        <w:t xml:space="preserve">Documentación justificativa de la oferta presentada, en lo relativo al criterio de adjudicación </w:t>
      </w:r>
      <w:r>
        <w:rPr>
          <w:rFonts w:cs="Arial"/>
          <w:szCs w:val="22"/>
          <w:u w:val="single"/>
        </w:rPr>
        <w:t xml:space="preserve">de experiencia del jefe o jefa de obra </w:t>
      </w:r>
      <w:r w:rsidRPr="00433857">
        <w:rPr>
          <w:rFonts w:cs="Arial"/>
          <w:szCs w:val="22"/>
          <w:u w:val="single"/>
        </w:rPr>
        <w:t>(véase cláusula 10.</w:t>
      </w:r>
      <w:r>
        <w:rPr>
          <w:rFonts w:cs="Arial"/>
          <w:szCs w:val="22"/>
          <w:u w:val="single"/>
        </w:rPr>
        <w:t>2</w:t>
      </w:r>
      <w:r w:rsidRPr="00433857">
        <w:rPr>
          <w:rFonts w:cs="Arial"/>
          <w:szCs w:val="22"/>
          <w:u w:val="single"/>
        </w:rPr>
        <w:t>)</w:t>
      </w:r>
      <w:r w:rsidRPr="00433857">
        <w:rPr>
          <w:rFonts w:cs="Arial"/>
          <w:szCs w:val="22"/>
        </w:rPr>
        <w:t>:</w:t>
      </w:r>
    </w:p>
    <w:p w14:paraId="3E18DACB" w14:textId="77777777" w:rsidR="00433857" w:rsidRPr="00433857" w:rsidRDefault="00433857" w:rsidP="00433857">
      <w:pPr>
        <w:pStyle w:val="Prrafodelista"/>
        <w:widowControl/>
        <w:autoSpaceDE w:val="0"/>
        <w:autoSpaceDN w:val="0"/>
        <w:adjustRightInd w:val="0"/>
        <w:contextualSpacing w:val="0"/>
        <w:rPr>
          <w:rFonts w:cs="Arial"/>
          <w:szCs w:val="22"/>
        </w:rPr>
      </w:pPr>
    </w:p>
    <w:p w14:paraId="2AEDF15C" w14:textId="037730D9" w:rsidR="00433857" w:rsidRDefault="00433857" w:rsidP="00433857">
      <w:pPr>
        <w:pStyle w:val="Prrafodelista"/>
        <w:widowControl/>
        <w:numPr>
          <w:ilvl w:val="2"/>
          <w:numId w:val="12"/>
        </w:numPr>
        <w:autoSpaceDE w:val="0"/>
        <w:autoSpaceDN w:val="0"/>
        <w:adjustRightInd w:val="0"/>
        <w:ind w:left="1843" w:hanging="425"/>
        <w:contextualSpacing w:val="0"/>
        <w:rPr>
          <w:rFonts w:cs="Arial"/>
          <w:szCs w:val="22"/>
        </w:rPr>
      </w:pPr>
      <w:r>
        <w:rPr>
          <w:rFonts w:cs="Arial"/>
          <w:szCs w:val="22"/>
        </w:rPr>
        <w:t>Certificados de buena ejecución de las obras citadas a este respecto en el modelo de oferta (ANEXO II), junto con los documentos que demuestren la participación de la persona indicada en tales contratas, como jefe o jefa de la obra.</w:t>
      </w:r>
    </w:p>
    <w:p w14:paraId="48FEAE9E" w14:textId="77777777" w:rsidR="00433857" w:rsidRPr="00433857" w:rsidRDefault="00433857" w:rsidP="00433857">
      <w:pPr>
        <w:pStyle w:val="Prrafodelista"/>
        <w:widowControl/>
        <w:autoSpaceDE w:val="0"/>
        <w:autoSpaceDN w:val="0"/>
        <w:adjustRightInd w:val="0"/>
        <w:contextualSpacing w:val="0"/>
        <w:rPr>
          <w:rFonts w:cs="Arial"/>
          <w:szCs w:val="22"/>
        </w:rPr>
      </w:pPr>
    </w:p>
    <w:p w14:paraId="5AB378B6" w14:textId="43518F29" w:rsidR="00905304" w:rsidRPr="00433857" w:rsidRDefault="00905304" w:rsidP="003637F7">
      <w:pPr>
        <w:pStyle w:val="Prrafodelista"/>
        <w:widowControl/>
        <w:numPr>
          <w:ilvl w:val="0"/>
          <w:numId w:val="13"/>
        </w:numPr>
        <w:autoSpaceDE w:val="0"/>
        <w:autoSpaceDN w:val="0"/>
        <w:adjustRightInd w:val="0"/>
        <w:contextualSpacing w:val="0"/>
        <w:rPr>
          <w:rFonts w:cs="Arial"/>
          <w:szCs w:val="22"/>
        </w:rPr>
      </w:pPr>
      <w:r w:rsidRPr="00433857">
        <w:rPr>
          <w:rFonts w:cs="Arial"/>
          <w:szCs w:val="22"/>
          <w:u w:val="single"/>
        </w:rPr>
        <w:t xml:space="preserve">Documentación justificativa de la oferta presentada, en lo relativo al criterio social de adjudicación (véase </w:t>
      </w:r>
      <w:r w:rsidR="00255D3E" w:rsidRPr="00433857">
        <w:rPr>
          <w:rFonts w:cs="Arial"/>
          <w:szCs w:val="22"/>
          <w:u w:val="single"/>
        </w:rPr>
        <w:t>cláusula 10.</w:t>
      </w:r>
      <w:r w:rsidR="00302042" w:rsidRPr="00433857">
        <w:rPr>
          <w:rFonts w:cs="Arial"/>
          <w:szCs w:val="22"/>
          <w:u w:val="single"/>
        </w:rPr>
        <w:t>3</w:t>
      </w:r>
      <w:r w:rsidRPr="00433857">
        <w:rPr>
          <w:rFonts w:cs="Arial"/>
          <w:szCs w:val="22"/>
          <w:u w:val="single"/>
        </w:rPr>
        <w:t>)</w:t>
      </w:r>
      <w:r w:rsidRPr="00433857">
        <w:rPr>
          <w:rFonts w:cs="Arial"/>
          <w:szCs w:val="22"/>
        </w:rPr>
        <w:t>:</w:t>
      </w:r>
    </w:p>
    <w:p w14:paraId="322AD2EE" w14:textId="77777777" w:rsidR="00905304" w:rsidRPr="00433857" w:rsidRDefault="00905304" w:rsidP="00905304">
      <w:pPr>
        <w:pStyle w:val="Prrafodelista"/>
        <w:autoSpaceDE w:val="0"/>
        <w:autoSpaceDN w:val="0"/>
        <w:adjustRightInd w:val="0"/>
        <w:rPr>
          <w:rFonts w:cs="Arial"/>
          <w:szCs w:val="22"/>
          <w:u w:val="single"/>
        </w:rPr>
      </w:pPr>
    </w:p>
    <w:p w14:paraId="2FEAD51F" w14:textId="77777777" w:rsidR="00905304" w:rsidRPr="00433857" w:rsidRDefault="00905304" w:rsidP="003637F7">
      <w:pPr>
        <w:pStyle w:val="Prrafodelista"/>
        <w:widowControl/>
        <w:numPr>
          <w:ilvl w:val="2"/>
          <w:numId w:val="12"/>
        </w:numPr>
        <w:autoSpaceDE w:val="0"/>
        <w:autoSpaceDN w:val="0"/>
        <w:adjustRightInd w:val="0"/>
        <w:ind w:left="1843" w:hanging="425"/>
        <w:contextualSpacing w:val="0"/>
        <w:rPr>
          <w:rFonts w:cs="Arial"/>
          <w:szCs w:val="22"/>
        </w:rPr>
      </w:pPr>
      <w:r w:rsidRPr="00433857">
        <w:rPr>
          <w:rFonts w:cs="Arial"/>
          <w:bCs/>
          <w:szCs w:val="22"/>
        </w:rPr>
        <w:t>Contrato/s de trabajo de la persona/s con un porcentaje de discapacidad igual o superior al 33%, perceptoras de renta garantizada, víctimas de violencia de género, que hayan finalizado un itinerario de inserción o desempleadas de larga duración.</w:t>
      </w:r>
    </w:p>
    <w:p w14:paraId="5EFEC5E0" w14:textId="77777777" w:rsidR="00905304" w:rsidRPr="00433857" w:rsidRDefault="00905304" w:rsidP="00905304">
      <w:pPr>
        <w:pStyle w:val="Prrafodelista"/>
        <w:autoSpaceDE w:val="0"/>
        <w:autoSpaceDN w:val="0"/>
        <w:adjustRightInd w:val="0"/>
        <w:ind w:left="1843"/>
        <w:rPr>
          <w:rFonts w:cs="Arial"/>
          <w:szCs w:val="22"/>
        </w:rPr>
      </w:pPr>
    </w:p>
    <w:p w14:paraId="6EFA0461" w14:textId="77777777" w:rsidR="00905304" w:rsidRPr="00433857" w:rsidRDefault="00905304" w:rsidP="003637F7">
      <w:pPr>
        <w:pStyle w:val="Prrafodelista"/>
        <w:widowControl/>
        <w:numPr>
          <w:ilvl w:val="2"/>
          <w:numId w:val="12"/>
        </w:numPr>
        <w:autoSpaceDE w:val="0"/>
        <w:autoSpaceDN w:val="0"/>
        <w:adjustRightInd w:val="0"/>
        <w:ind w:left="1843" w:hanging="425"/>
        <w:contextualSpacing w:val="0"/>
        <w:rPr>
          <w:rFonts w:cs="Arial"/>
          <w:szCs w:val="22"/>
        </w:rPr>
      </w:pPr>
      <w:r w:rsidRPr="00433857">
        <w:rPr>
          <w:rFonts w:cs="Arial"/>
          <w:szCs w:val="22"/>
        </w:rPr>
        <w:t>Documentos oficiales expedidos conforme a la normativa sectorial, que acrediten la situación socio-laboral indicada.</w:t>
      </w:r>
    </w:p>
    <w:p w14:paraId="0886ED8F" w14:textId="77777777" w:rsidR="00905304" w:rsidRPr="00433857" w:rsidRDefault="00905304" w:rsidP="00905304">
      <w:pPr>
        <w:pStyle w:val="Prrafodelista"/>
        <w:rPr>
          <w:rFonts w:cs="Arial"/>
          <w:szCs w:val="22"/>
        </w:rPr>
      </w:pPr>
    </w:p>
    <w:p w14:paraId="3B544537" w14:textId="0E1E039D" w:rsidR="00905304" w:rsidRPr="00433857" w:rsidRDefault="00905304" w:rsidP="003637F7">
      <w:pPr>
        <w:pStyle w:val="Prrafodelista"/>
        <w:widowControl/>
        <w:numPr>
          <w:ilvl w:val="0"/>
          <w:numId w:val="13"/>
        </w:numPr>
        <w:autoSpaceDE w:val="0"/>
        <w:autoSpaceDN w:val="0"/>
        <w:adjustRightInd w:val="0"/>
        <w:contextualSpacing w:val="0"/>
        <w:rPr>
          <w:rFonts w:cs="Arial"/>
          <w:szCs w:val="22"/>
        </w:rPr>
      </w:pPr>
      <w:r w:rsidRPr="00433857">
        <w:rPr>
          <w:rFonts w:cs="Arial"/>
          <w:szCs w:val="22"/>
          <w:u w:val="single"/>
        </w:rPr>
        <w:t>Documentación justificativa de la oferta presentada, en lo relativo a los criterios medioambientales de adjudicación (véase cláusula) 10.</w:t>
      </w:r>
      <w:r w:rsidR="00302042" w:rsidRPr="00433857">
        <w:rPr>
          <w:rFonts w:cs="Arial"/>
          <w:szCs w:val="22"/>
          <w:u w:val="single"/>
        </w:rPr>
        <w:t>4</w:t>
      </w:r>
      <w:r w:rsidRPr="00433857">
        <w:rPr>
          <w:rFonts w:cs="Arial"/>
          <w:szCs w:val="22"/>
          <w:u w:val="single"/>
        </w:rPr>
        <w:t>)</w:t>
      </w:r>
      <w:r w:rsidRPr="00433857">
        <w:rPr>
          <w:rFonts w:cs="Arial"/>
          <w:szCs w:val="22"/>
        </w:rPr>
        <w:t>:</w:t>
      </w:r>
    </w:p>
    <w:p w14:paraId="2AF026A6" w14:textId="77777777" w:rsidR="00905304" w:rsidRPr="00433857" w:rsidRDefault="00905304" w:rsidP="00905304">
      <w:pPr>
        <w:pStyle w:val="Prrafodelista"/>
        <w:ind w:left="1776"/>
        <w:rPr>
          <w:rFonts w:cs="Arial"/>
          <w:szCs w:val="22"/>
        </w:rPr>
      </w:pPr>
    </w:p>
    <w:p w14:paraId="1D64E434" w14:textId="77777777" w:rsidR="00735D37" w:rsidRPr="00433857" w:rsidRDefault="00735D37" w:rsidP="00735D37">
      <w:pPr>
        <w:pStyle w:val="Prrafodelista"/>
        <w:widowControl/>
        <w:numPr>
          <w:ilvl w:val="0"/>
          <w:numId w:val="18"/>
        </w:numPr>
        <w:contextualSpacing w:val="0"/>
        <w:rPr>
          <w:rFonts w:cs="Arial"/>
          <w:szCs w:val="22"/>
        </w:rPr>
      </w:pPr>
      <w:r w:rsidRPr="00433857">
        <w:rPr>
          <w:rFonts w:cs="Arial"/>
          <w:szCs w:val="22"/>
        </w:rPr>
        <w:t>Ficha técnica del vehículo indicado en la oferta, y documento acreditativo de que la empresa dispone de dicho vehículo de manera real y efectiva (permiso de circulación, contrato de arrendamiento formalizado u otros).</w:t>
      </w:r>
    </w:p>
    <w:p w14:paraId="08784A2B" w14:textId="77777777" w:rsidR="00905304" w:rsidRPr="00433857" w:rsidRDefault="00905304" w:rsidP="00905304">
      <w:pPr>
        <w:pStyle w:val="Prrafodelista"/>
        <w:rPr>
          <w:rFonts w:cs="Arial"/>
          <w:szCs w:val="22"/>
        </w:rPr>
      </w:pPr>
    </w:p>
    <w:p w14:paraId="09C20E12" w14:textId="77777777" w:rsidR="00905304" w:rsidRPr="00433857" w:rsidRDefault="00905304" w:rsidP="003637F7">
      <w:pPr>
        <w:pStyle w:val="Prrafodelista"/>
        <w:widowControl/>
        <w:numPr>
          <w:ilvl w:val="0"/>
          <w:numId w:val="13"/>
        </w:numPr>
        <w:autoSpaceDE w:val="0"/>
        <w:autoSpaceDN w:val="0"/>
        <w:adjustRightInd w:val="0"/>
        <w:contextualSpacing w:val="0"/>
        <w:rPr>
          <w:rFonts w:cs="Arial"/>
          <w:szCs w:val="22"/>
        </w:rPr>
      </w:pPr>
      <w:r w:rsidRPr="00433857">
        <w:rPr>
          <w:rFonts w:cs="Arial"/>
          <w:szCs w:val="22"/>
          <w:u w:val="single"/>
        </w:rPr>
        <w:t>Documentación acreditativa de la personalidad, capacidad de obrar y representación</w:t>
      </w:r>
      <w:r w:rsidRPr="00433857">
        <w:rPr>
          <w:rFonts w:cs="Arial"/>
          <w:szCs w:val="22"/>
        </w:rPr>
        <w:t>:</w:t>
      </w:r>
    </w:p>
    <w:p w14:paraId="74A26FB9" w14:textId="77777777" w:rsidR="00905304" w:rsidRPr="00433857" w:rsidRDefault="00905304" w:rsidP="00905304">
      <w:pPr>
        <w:pStyle w:val="Prrafodelista"/>
        <w:rPr>
          <w:rFonts w:cs="Arial"/>
          <w:szCs w:val="22"/>
        </w:rPr>
      </w:pPr>
    </w:p>
    <w:p w14:paraId="16A50C56" w14:textId="77777777" w:rsidR="00905304" w:rsidRPr="00433857" w:rsidRDefault="00905304" w:rsidP="003637F7">
      <w:pPr>
        <w:pStyle w:val="Prrafodelista"/>
        <w:widowControl/>
        <w:numPr>
          <w:ilvl w:val="0"/>
          <w:numId w:val="16"/>
        </w:numPr>
        <w:autoSpaceDE w:val="0"/>
        <w:autoSpaceDN w:val="0"/>
        <w:adjustRightInd w:val="0"/>
        <w:contextualSpacing w:val="0"/>
        <w:rPr>
          <w:rFonts w:cs="Arial"/>
          <w:szCs w:val="22"/>
        </w:rPr>
      </w:pPr>
      <w:r w:rsidRPr="00433857">
        <w:rPr>
          <w:rFonts w:cs="Arial"/>
          <w:szCs w:val="22"/>
        </w:rPr>
        <w:t>En el caso de que la empresa licitadora sea persona física, DNI u otra documentación equivalente conforme a su legislación nacional.</w:t>
      </w:r>
    </w:p>
    <w:p w14:paraId="54D70A18" w14:textId="77777777" w:rsidR="00905304" w:rsidRPr="00433857" w:rsidRDefault="00905304" w:rsidP="00905304">
      <w:pPr>
        <w:pStyle w:val="Prrafodelista"/>
        <w:autoSpaceDE w:val="0"/>
        <w:autoSpaceDN w:val="0"/>
        <w:adjustRightInd w:val="0"/>
        <w:ind w:left="1776"/>
        <w:rPr>
          <w:rFonts w:cs="Arial"/>
          <w:szCs w:val="22"/>
        </w:rPr>
      </w:pPr>
    </w:p>
    <w:p w14:paraId="58AB262A" w14:textId="77777777" w:rsidR="00905304" w:rsidRPr="00433857" w:rsidRDefault="00905304" w:rsidP="003637F7">
      <w:pPr>
        <w:pStyle w:val="Prrafodelista"/>
        <w:widowControl/>
        <w:numPr>
          <w:ilvl w:val="0"/>
          <w:numId w:val="16"/>
        </w:numPr>
        <w:autoSpaceDE w:val="0"/>
        <w:autoSpaceDN w:val="0"/>
        <w:adjustRightInd w:val="0"/>
        <w:contextualSpacing w:val="0"/>
        <w:rPr>
          <w:rFonts w:cs="Arial"/>
          <w:szCs w:val="22"/>
        </w:rPr>
      </w:pPr>
      <w:r w:rsidRPr="00433857">
        <w:rPr>
          <w:rFonts w:cs="Arial"/>
          <w:szCs w:val="22"/>
        </w:rPr>
        <w:t>En el caso de personas jurídicas, las escrituras notariales de constitución, estatutos u otro documento que para su constitución exija la normativa que le sea de aplicación, incluyendo todas sus modificaciones.</w:t>
      </w:r>
    </w:p>
    <w:p w14:paraId="38E4053B" w14:textId="77777777" w:rsidR="00905304" w:rsidRPr="00433857" w:rsidRDefault="00905304" w:rsidP="00905304">
      <w:pPr>
        <w:pStyle w:val="Prrafodelista"/>
        <w:rPr>
          <w:rFonts w:cs="Arial"/>
          <w:szCs w:val="22"/>
        </w:rPr>
      </w:pPr>
    </w:p>
    <w:p w14:paraId="1EA97876" w14:textId="77777777" w:rsidR="00905304" w:rsidRPr="00433857" w:rsidRDefault="00905304" w:rsidP="003637F7">
      <w:pPr>
        <w:pStyle w:val="Prrafodelista"/>
        <w:widowControl/>
        <w:numPr>
          <w:ilvl w:val="0"/>
          <w:numId w:val="16"/>
        </w:numPr>
        <w:autoSpaceDE w:val="0"/>
        <w:autoSpaceDN w:val="0"/>
        <w:adjustRightInd w:val="0"/>
        <w:contextualSpacing w:val="0"/>
        <w:rPr>
          <w:rFonts w:cs="Arial"/>
          <w:szCs w:val="22"/>
        </w:rPr>
      </w:pPr>
      <w:r w:rsidRPr="00433857">
        <w:rPr>
          <w:rFonts w:cs="Arial"/>
          <w:szCs w:val="22"/>
        </w:rPr>
        <w:t>Poder notarial u otro documento que acredite la condición de representante, por parte de quien hubiese firmado la propuesta.</w:t>
      </w:r>
    </w:p>
    <w:p w14:paraId="667EFA0B" w14:textId="77777777" w:rsidR="00905304" w:rsidRPr="00433857" w:rsidRDefault="00905304" w:rsidP="00905304">
      <w:pPr>
        <w:pStyle w:val="Prrafodelista"/>
        <w:autoSpaceDE w:val="0"/>
        <w:autoSpaceDN w:val="0"/>
        <w:adjustRightInd w:val="0"/>
        <w:ind w:left="1776"/>
        <w:rPr>
          <w:rFonts w:cs="Arial"/>
          <w:szCs w:val="22"/>
        </w:rPr>
      </w:pPr>
    </w:p>
    <w:p w14:paraId="304B5429" w14:textId="5F1B9F14" w:rsidR="00905304" w:rsidRPr="00433857" w:rsidRDefault="00905304" w:rsidP="003637F7">
      <w:pPr>
        <w:pStyle w:val="Prrafodelista"/>
        <w:widowControl/>
        <w:numPr>
          <w:ilvl w:val="0"/>
          <w:numId w:val="16"/>
        </w:numPr>
        <w:autoSpaceDE w:val="0"/>
        <w:autoSpaceDN w:val="0"/>
        <w:adjustRightInd w:val="0"/>
        <w:contextualSpacing w:val="0"/>
        <w:rPr>
          <w:rFonts w:cs="Arial"/>
          <w:szCs w:val="22"/>
        </w:rPr>
      </w:pPr>
      <w:r w:rsidRPr="00433857">
        <w:rPr>
          <w:rFonts w:cs="Arial"/>
          <w:szCs w:val="22"/>
        </w:rPr>
        <w:t>Alternativamente, y con carácter sustitutivo de lo indicado en los apartados a), b) y c), podrá presentarse un certificado acreditativo de estar inscrito en el Registro Oficial de Licitadores y Empresas Clasificadas del Sector Público; en el Registro Voluntario de Licitadores de la Comunidad Foral de Navarra; o en los registros de licitadores de otras CC</w:t>
      </w:r>
      <w:r w:rsidR="006877C3" w:rsidRPr="00433857">
        <w:rPr>
          <w:rFonts w:cs="Arial"/>
          <w:szCs w:val="22"/>
        </w:rPr>
        <w:t>.</w:t>
      </w:r>
      <w:r w:rsidRPr="00433857">
        <w:rPr>
          <w:rFonts w:cs="Arial"/>
          <w:szCs w:val="22"/>
        </w:rPr>
        <w:t>AA.</w:t>
      </w:r>
    </w:p>
    <w:p w14:paraId="54E86C67" w14:textId="77777777" w:rsidR="00905304" w:rsidRPr="00433857" w:rsidRDefault="00905304" w:rsidP="00905304">
      <w:pPr>
        <w:pStyle w:val="Prrafodelista"/>
        <w:rPr>
          <w:rFonts w:cs="Arial"/>
          <w:szCs w:val="22"/>
        </w:rPr>
      </w:pPr>
    </w:p>
    <w:p w14:paraId="73939E81" w14:textId="77777777" w:rsidR="00905304" w:rsidRPr="00433857" w:rsidRDefault="00905304" w:rsidP="003637F7">
      <w:pPr>
        <w:pStyle w:val="Prrafodelista"/>
        <w:widowControl/>
        <w:numPr>
          <w:ilvl w:val="0"/>
          <w:numId w:val="13"/>
        </w:numPr>
        <w:autoSpaceDE w:val="0"/>
        <w:autoSpaceDN w:val="0"/>
        <w:adjustRightInd w:val="0"/>
        <w:contextualSpacing w:val="0"/>
        <w:rPr>
          <w:rFonts w:cs="Arial"/>
          <w:szCs w:val="22"/>
        </w:rPr>
      </w:pPr>
      <w:r w:rsidRPr="00433857">
        <w:rPr>
          <w:rFonts w:cs="Arial"/>
          <w:szCs w:val="22"/>
          <w:u w:val="single"/>
        </w:rPr>
        <w:t>Certificado acreditativo de que la empresa se halla al corriente del cumplimiento de sus obligaciones con la Seguridad Social, expedido con una antelación no superior a seis meses desde la fecha de expiración del plazo de presentación de propuestas</w:t>
      </w:r>
      <w:r w:rsidRPr="00433857">
        <w:rPr>
          <w:rFonts w:cs="Arial"/>
          <w:szCs w:val="22"/>
        </w:rPr>
        <w:t>.</w:t>
      </w:r>
    </w:p>
    <w:p w14:paraId="0134BB12" w14:textId="77777777" w:rsidR="00905304" w:rsidRPr="00433857" w:rsidRDefault="00905304" w:rsidP="00905304">
      <w:pPr>
        <w:pStyle w:val="Prrafodelista"/>
        <w:rPr>
          <w:rFonts w:cs="Arial"/>
          <w:szCs w:val="22"/>
        </w:rPr>
      </w:pPr>
    </w:p>
    <w:p w14:paraId="5EF94CEC" w14:textId="77777777" w:rsidR="00905304" w:rsidRPr="00433857" w:rsidRDefault="00905304" w:rsidP="003637F7">
      <w:pPr>
        <w:pStyle w:val="Prrafodelista"/>
        <w:widowControl/>
        <w:numPr>
          <w:ilvl w:val="0"/>
          <w:numId w:val="13"/>
        </w:numPr>
        <w:autoSpaceDE w:val="0"/>
        <w:autoSpaceDN w:val="0"/>
        <w:adjustRightInd w:val="0"/>
        <w:contextualSpacing w:val="0"/>
        <w:rPr>
          <w:rFonts w:cs="Arial"/>
          <w:szCs w:val="22"/>
        </w:rPr>
      </w:pPr>
      <w:r w:rsidRPr="00433857">
        <w:rPr>
          <w:rFonts w:cs="Arial"/>
          <w:szCs w:val="22"/>
          <w:u w:val="single"/>
        </w:rPr>
        <w:t>Documentación acreditativa de estar al corriente en sus obligaciones tributarias</w:t>
      </w:r>
      <w:r w:rsidRPr="00433857">
        <w:rPr>
          <w:rFonts w:cs="Arial"/>
          <w:szCs w:val="22"/>
        </w:rPr>
        <w:t>:</w:t>
      </w:r>
    </w:p>
    <w:p w14:paraId="1D08DA19" w14:textId="77777777" w:rsidR="00905304" w:rsidRPr="00433857" w:rsidRDefault="00905304" w:rsidP="00905304">
      <w:pPr>
        <w:pStyle w:val="Prrafodelista"/>
        <w:rPr>
          <w:rFonts w:cs="Arial"/>
          <w:szCs w:val="22"/>
        </w:rPr>
      </w:pPr>
    </w:p>
    <w:p w14:paraId="77A3A049" w14:textId="77777777" w:rsidR="00905304" w:rsidRPr="00433857" w:rsidRDefault="00905304" w:rsidP="003637F7">
      <w:pPr>
        <w:pStyle w:val="Prrafodelista"/>
        <w:widowControl/>
        <w:numPr>
          <w:ilvl w:val="0"/>
          <w:numId w:val="17"/>
        </w:numPr>
        <w:autoSpaceDE w:val="0"/>
        <w:autoSpaceDN w:val="0"/>
        <w:adjustRightInd w:val="0"/>
        <w:contextualSpacing w:val="0"/>
        <w:rPr>
          <w:rFonts w:cs="Arial"/>
          <w:szCs w:val="22"/>
        </w:rPr>
      </w:pPr>
      <w:r w:rsidRPr="00433857">
        <w:rPr>
          <w:rFonts w:cs="Arial"/>
          <w:szCs w:val="22"/>
        </w:rPr>
        <w:t>Certificado emitido por el Departamento de Economía y Hacienda del Gobierno de Navarra, expedido con una antelación no superior a tres meses desde la fecha de expiración del plazo de presentación de propuestas, acreditativo de que el adjudicatario se encuentra al corriente en el cumplimiento de sus obligaciones tributarias con la Hacienda Foral de Navarra.</w:t>
      </w:r>
    </w:p>
    <w:p w14:paraId="5B48FAFE" w14:textId="77777777" w:rsidR="00905304" w:rsidRPr="00433857" w:rsidRDefault="00905304" w:rsidP="00905304">
      <w:pPr>
        <w:pStyle w:val="Prrafodelista"/>
        <w:autoSpaceDE w:val="0"/>
        <w:autoSpaceDN w:val="0"/>
        <w:adjustRightInd w:val="0"/>
        <w:ind w:left="1776"/>
        <w:rPr>
          <w:rFonts w:cs="Arial"/>
          <w:szCs w:val="22"/>
        </w:rPr>
      </w:pPr>
    </w:p>
    <w:p w14:paraId="19D1C076" w14:textId="77777777" w:rsidR="00905304" w:rsidRPr="00433857" w:rsidRDefault="00905304" w:rsidP="003637F7">
      <w:pPr>
        <w:pStyle w:val="Prrafodelista"/>
        <w:widowControl/>
        <w:numPr>
          <w:ilvl w:val="0"/>
          <w:numId w:val="17"/>
        </w:numPr>
        <w:autoSpaceDE w:val="0"/>
        <w:autoSpaceDN w:val="0"/>
        <w:adjustRightInd w:val="0"/>
        <w:contextualSpacing w:val="0"/>
        <w:rPr>
          <w:rFonts w:cs="Arial"/>
          <w:szCs w:val="22"/>
        </w:rPr>
      </w:pPr>
      <w:r w:rsidRPr="00433857">
        <w:rPr>
          <w:rFonts w:cs="Arial"/>
          <w:szCs w:val="22"/>
        </w:rPr>
        <w:t>En el caso de que la empresa tribute fuera de Navarra, certificado similar al señalado en el punto anterior, emitido por la Agencia Tributaria o las Haciendas Forales.</w:t>
      </w:r>
    </w:p>
    <w:p w14:paraId="1ED12EB5" w14:textId="77777777" w:rsidR="00905304" w:rsidRPr="00433857" w:rsidRDefault="00905304" w:rsidP="00905304">
      <w:pPr>
        <w:pStyle w:val="Prrafodelista"/>
        <w:autoSpaceDE w:val="0"/>
        <w:autoSpaceDN w:val="0"/>
        <w:adjustRightInd w:val="0"/>
        <w:ind w:left="1776"/>
        <w:rPr>
          <w:rFonts w:cs="Arial"/>
          <w:szCs w:val="22"/>
        </w:rPr>
      </w:pPr>
    </w:p>
    <w:p w14:paraId="59F9A64D" w14:textId="77777777" w:rsidR="00905304" w:rsidRPr="00433857" w:rsidRDefault="00905304" w:rsidP="003637F7">
      <w:pPr>
        <w:pStyle w:val="Prrafodelista"/>
        <w:widowControl/>
        <w:numPr>
          <w:ilvl w:val="0"/>
          <w:numId w:val="17"/>
        </w:numPr>
        <w:autoSpaceDE w:val="0"/>
        <w:autoSpaceDN w:val="0"/>
        <w:adjustRightInd w:val="0"/>
        <w:contextualSpacing w:val="0"/>
        <w:rPr>
          <w:rFonts w:cs="Arial"/>
          <w:szCs w:val="22"/>
        </w:rPr>
      </w:pPr>
      <w:r w:rsidRPr="00433857">
        <w:rPr>
          <w:rFonts w:cs="Arial"/>
          <w:szCs w:val="22"/>
        </w:rPr>
        <w:t>Certificado emitido por el Ayuntamiento correspondiente, acreditativo de que la empresa se encuentra al corriente en el pago del Impuesto sobre Actividades Económicas; o bien alta y último recibo de dicho impuesto; o en su caso declaración de estar exento de su pago conforme a la normativa sobre Haciendas Locales.</w:t>
      </w:r>
    </w:p>
    <w:p w14:paraId="596DBBED" w14:textId="77777777" w:rsidR="00905304" w:rsidRPr="00433857" w:rsidRDefault="00905304" w:rsidP="00905304">
      <w:pPr>
        <w:autoSpaceDE w:val="0"/>
        <w:autoSpaceDN w:val="0"/>
        <w:adjustRightInd w:val="0"/>
        <w:rPr>
          <w:rFonts w:cs="Arial"/>
          <w:szCs w:val="22"/>
        </w:rPr>
      </w:pPr>
    </w:p>
    <w:p w14:paraId="61CF58C6" w14:textId="77777777" w:rsidR="00905304" w:rsidRPr="00433857" w:rsidRDefault="00905304" w:rsidP="003637F7">
      <w:pPr>
        <w:pStyle w:val="Prrafodelista"/>
        <w:widowControl/>
        <w:numPr>
          <w:ilvl w:val="0"/>
          <w:numId w:val="13"/>
        </w:numPr>
        <w:autoSpaceDE w:val="0"/>
        <w:autoSpaceDN w:val="0"/>
        <w:adjustRightInd w:val="0"/>
        <w:contextualSpacing w:val="0"/>
        <w:rPr>
          <w:rFonts w:cs="Arial"/>
          <w:szCs w:val="22"/>
          <w:u w:val="single"/>
        </w:rPr>
      </w:pPr>
      <w:r w:rsidRPr="00433857">
        <w:rPr>
          <w:rFonts w:cs="Arial"/>
          <w:szCs w:val="22"/>
          <w:u w:val="single"/>
        </w:rPr>
        <w:t>Relación de subcontratistas a emplear en la ejecución del contrato.</w:t>
      </w:r>
    </w:p>
    <w:p w14:paraId="6A8D906C" w14:textId="77777777" w:rsidR="00905304" w:rsidRPr="00433857" w:rsidRDefault="00905304" w:rsidP="00905304">
      <w:pPr>
        <w:pStyle w:val="Prrafodelista"/>
        <w:autoSpaceDE w:val="0"/>
        <w:autoSpaceDN w:val="0"/>
        <w:adjustRightInd w:val="0"/>
        <w:contextualSpacing w:val="0"/>
        <w:rPr>
          <w:rFonts w:cs="Arial"/>
          <w:szCs w:val="22"/>
          <w:u w:val="single"/>
        </w:rPr>
      </w:pPr>
    </w:p>
    <w:p w14:paraId="53EA8009" w14:textId="6B200D9A" w:rsidR="006874E1" w:rsidRPr="00433857" w:rsidRDefault="00370F7E" w:rsidP="00EB0BB5">
      <w:pPr>
        <w:pStyle w:val="Prrafodelista"/>
        <w:widowControl/>
        <w:numPr>
          <w:ilvl w:val="0"/>
          <w:numId w:val="35"/>
        </w:numPr>
        <w:rPr>
          <w:szCs w:val="22"/>
        </w:rPr>
      </w:pPr>
      <w:r w:rsidRPr="00433857">
        <w:rPr>
          <w:rFonts w:cs="Arial"/>
          <w:szCs w:val="22"/>
          <w:lang w:val="es-ES"/>
        </w:rPr>
        <w:t xml:space="preserve">En el caso de subcontratación, </w:t>
      </w:r>
      <w:r w:rsidR="00433857">
        <w:rPr>
          <w:rFonts w:cs="Arial"/>
          <w:szCs w:val="22"/>
          <w:lang w:val="es-ES"/>
        </w:rPr>
        <w:t xml:space="preserve">si no se hubiese hecho constar ya en la declaración responsable del ANEXO I, </w:t>
      </w:r>
      <w:r w:rsidRPr="00433857">
        <w:rPr>
          <w:rFonts w:cs="Arial"/>
          <w:szCs w:val="22"/>
          <w:lang w:val="es-ES"/>
        </w:rPr>
        <w:t xml:space="preserve">la persona licitadora aportará </w:t>
      </w:r>
      <w:r w:rsidR="00433857">
        <w:rPr>
          <w:rFonts w:cs="Arial"/>
          <w:szCs w:val="22"/>
          <w:lang w:val="es-ES"/>
        </w:rPr>
        <w:t xml:space="preserve">en este momento: </w:t>
      </w:r>
      <w:r w:rsidRPr="00433857">
        <w:rPr>
          <w:rFonts w:cs="Arial"/>
          <w:szCs w:val="22"/>
          <w:lang w:val="es-ES"/>
        </w:rPr>
        <w:t xml:space="preserve">1) una relación exhaustiva de las </w:t>
      </w:r>
      <w:r w:rsidR="00433857">
        <w:rPr>
          <w:rFonts w:cs="Arial"/>
          <w:szCs w:val="22"/>
          <w:lang w:val="es-ES"/>
        </w:rPr>
        <w:t>empresas</w:t>
      </w:r>
      <w:r w:rsidRPr="00433857">
        <w:rPr>
          <w:rFonts w:cs="Arial"/>
          <w:szCs w:val="22"/>
          <w:lang w:val="es-ES"/>
        </w:rPr>
        <w:t xml:space="preserve"> subcontratistas; 2) un documento que demuestre la existencia de un compromiso formal con las subcontratistas para la ejecución del contrato y 3) una declaración responsable del subcontratista de que está de acuerdo en cumplir las condiciones del contrato.</w:t>
      </w:r>
    </w:p>
    <w:p w14:paraId="1103BA6A" w14:textId="77777777" w:rsidR="006874E1" w:rsidRPr="00433857" w:rsidRDefault="006874E1" w:rsidP="006874E1">
      <w:pPr>
        <w:widowControl/>
        <w:jc w:val="left"/>
        <w:rPr>
          <w:b/>
          <w:szCs w:val="22"/>
        </w:rPr>
      </w:pPr>
    </w:p>
    <w:p w14:paraId="57132416" w14:textId="77777777" w:rsidR="00EB6AE9" w:rsidRPr="00433857" w:rsidRDefault="00EB6AE9" w:rsidP="00EB6AE9">
      <w:pPr>
        <w:widowControl/>
        <w:jc w:val="left"/>
        <w:rPr>
          <w:b/>
          <w:szCs w:val="22"/>
        </w:rPr>
      </w:pPr>
      <w:bookmarkStart w:id="44" w:name="_Toc112748435"/>
      <w:bookmarkStart w:id="45" w:name="_Toc148343513"/>
    </w:p>
    <w:p w14:paraId="145C46F2" w14:textId="77777777" w:rsidR="00EB6AE9" w:rsidRDefault="00EB6AE9" w:rsidP="00EB6AE9">
      <w:pPr>
        <w:widowControl/>
        <w:jc w:val="left"/>
        <w:rPr>
          <w:b/>
        </w:rPr>
      </w:pPr>
    </w:p>
    <w:p w14:paraId="19FD98FB" w14:textId="30810F08" w:rsidR="006874E1" w:rsidRDefault="006874E1" w:rsidP="006877C3">
      <w:pPr>
        <w:widowControl/>
        <w:jc w:val="left"/>
        <w:rPr>
          <w:b/>
          <w:szCs w:val="22"/>
        </w:rPr>
      </w:pPr>
    </w:p>
    <w:bookmarkEnd w:id="44"/>
    <w:bookmarkEnd w:id="45"/>
    <w:p w14:paraId="7A809580" w14:textId="57FEBE18" w:rsidR="00626D05" w:rsidRDefault="00626D05">
      <w:pPr>
        <w:widowControl/>
        <w:jc w:val="left"/>
        <w:rPr>
          <w:rFonts w:cs="Arial"/>
          <w:b/>
          <w:szCs w:val="22"/>
        </w:rPr>
      </w:pPr>
    </w:p>
    <w:sectPr w:rsidR="00626D05" w:rsidSect="00665516">
      <w:footerReference w:type="default" r:id="rId14"/>
      <w:pgSz w:w="11906" w:h="16838" w:code="9"/>
      <w:pgMar w:top="2268" w:right="1134" w:bottom="1701" w:left="1134" w:header="850" w:footer="269"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47C043" w14:textId="77777777" w:rsidR="00E26769" w:rsidRDefault="00E26769">
      <w:r>
        <w:separator/>
      </w:r>
    </w:p>
  </w:endnote>
  <w:endnote w:type="continuationSeparator" w:id="0">
    <w:p w14:paraId="74D8B669" w14:textId="77777777" w:rsidR="00E26769" w:rsidRDefault="00E267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MT">
    <w:altName w:val="Arial"/>
    <w:charset w:val="01"/>
    <w:family w:val="swiss"/>
    <w:pitch w:val="variable"/>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DDDD1F" w14:textId="58BF34CD" w:rsidR="00E26769" w:rsidRPr="002F244A" w:rsidRDefault="00E26769">
    <w:pPr>
      <w:tabs>
        <w:tab w:val="center" w:pos="4550"/>
        <w:tab w:val="left" w:pos="5818"/>
      </w:tabs>
      <w:ind w:right="260"/>
      <w:jc w:val="right"/>
      <w:rPr>
        <w:color w:val="222A35" w:themeColor="text2" w:themeShade="80"/>
        <w:sz w:val="16"/>
        <w:szCs w:val="16"/>
      </w:rPr>
    </w:pPr>
    <w:r w:rsidRPr="002F244A">
      <w:rPr>
        <w:color w:val="8496B0" w:themeColor="text2" w:themeTint="99"/>
        <w:spacing w:val="60"/>
        <w:sz w:val="16"/>
        <w:szCs w:val="16"/>
        <w:lang w:val="es-ES"/>
      </w:rPr>
      <w:t>Página</w:t>
    </w:r>
    <w:r w:rsidRPr="002F244A">
      <w:rPr>
        <w:color w:val="8496B0" w:themeColor="text2" w:themeTint="99"/>
        <w:sz w:val="16"/>
        <w:szCs w:val="16"/>
        <w:lang w:val="es-ES"/>
      </w:rPr>
      <w:t xml:space="preserve"> </w:t>
    </w:r>
    <w:r w:rsidRPr="002F244A">
      <w:rPr>
        <w:color w:val="323E4F" w:themeColor="text2" w:themeShade="BF"/>
        <w:sz w:val="16"/>
        <w:szCs w:val="16"/>
      </w:rPr>
      <w:fldChar w:fldCharType="begin"/>
    </w:r>
    <w:r w:rsidRPr="002F244A">
      <w:rPr>
        <w:color w:val="323E4F" w:themeColor="text2" w:themeShade="BF"/>
        <w:sz w:val="16"/>
        <w:szCs w:val="16"/>
      </w:rPr>
      <w:instrText>PAGE   \* MERGEFORMAT</w:instrText>
    </w:r>
    <w:r w:rsidRPr="002F244A">
      <w:rPr>
        <w:color w:val="323E4F" w:themeColor="text2" w:themeShade="BF"/>
        <w:sz w:val="16"/>
        <w:szCs w:val="16"/>
      </w:rPr>
      <w:fldChar w:fldCharType="separate"/>
    </w:r>
    <w:r w:rsidR="0096000C" w:rsidRPr="0096000C">
      <w:rPr>
        <w:noProof/>
        <w:color w:val="323E4F" w:themeColor="text2" w:themeShade="BF"/>
        <w:sz w:val="16"/>
        <w:szCs w:val="16"/>
        <w:lang w:val="es-ES"/>
      </w:rPr>
      <w:t>23</w:t>
    </w:r>
    <w:r w:rsidRPr="002F244A">
      <w:rPr>
        <w:color w:val="323E4F" w:themeColor="text2" w:themeShade="BF"/>
        <w:sz w:val="16"/>
        <w:szCs w:val="16"/>
      </w:rPr>
      <w:fldChar w:fldCharType="end"/>
    </w:r>
    <w:r w:rsidRPr="002F244A">
      <w:rPr>
        <w:color w:val="323E4F" w:themeColor="text2" w:themeShade="BF"/>
        <w:sz w:val="16"/>
        <w:szCs w:val="16"/>
        <w:lang w:val="es-ES"/>
      </w:rPr>
      <w:t xml:space="preserve"> | </w:t>
    </w:r>
    <w:r w:rsidRPr="002F244A">
      <w:rPr>
        <w:color w:val="323E4F" w:themeColor="text2" w:themeShade="BF"/>
        <w:sz w:val="16"/>
        <w:szCs w:val="16"/>
      </w:rPr>
      <w:fldChar w:fldCharType="begin"/>
    </w:r>
    <w:r w:rsidRPr="002F244A">
      <w:rPr>
        <w:color w:val="323E4F" w:themeColor="text2" w:themeShade="BF"/>
        <w:sz w:val="16"/>
        <w:szCs w:val="16"/>
      </w:rPr>
      <w:instrText>NUMPAGES  \* Arabic  \* MERGEFORMAT</w:instrText>
    </w:r>
    <w:r w:rsidRPr="002F244A">
      <w:rPr>
        <w:color w:val="323E4F" w:themeColor="text2" w:themeShade="BF"/>
        <w:sz w:val="16"/>
        <w:szCs w:val="16"/>
      </w:rPr>
      <w:fldChar w:fldCharType="separate"/>
    </w:r>
    <w:r w:rsidR="0096000C" w:rsidRPr="0096000C">
      <w:rPr>
        <w:noProof/>
        <w:color w:val="323E4F" w:themeColor="text2" w:themeShade="BF"/>
        <w:sz w:val="16"/>
        <w:szCs w:val="16"/>
        <w:lang w:val="es-ES"/>
      </w:rPr>
      <w:t>31</w:t>
    </w:r>
    <w:r w:rsidRPr="002F244A">
      <w:rPr>
        <w:color w:val="323E4F" w:themeColor="text2" w:themeShade="BF"/>
        <w:sz w:val="16"/>
        <w:szCs w:val="16"/>
      </w:rPr>
      <w:fldChar w:fldCharType="end"/>
    </w:r>
  </w:p>
  <w:p w14:paraId="7978BB49" w14:textId="77777777" w:rsidR="00E26769" w:rsidRDefault="00E2676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heme="majorHAnsi" w:eastAsiaTheme="majorEastAsia" w:hAnsiTheme="majorHAnsi" w:cstheme="majorBidi"/>
        <w:sz w:val="28"/>
        <w:szCs w:val="28"/>
        <w:lang w:val="es-ES"/>
      </w:rPr>
      <w:id w:val="299426694"/>
      <w:docPartObj>
        <w:docPartGallery w:val="Page Numbers (Bottom of Page)"/>
        <w:docPartUnique/>
      </w:docPartObj>
    </w:sdtPr>
    <w:sdtEndPr>
      <w:rPr>
        <w:lang w:val="es-ES_tradnl"/>
      </w:rPr>
    </w:sdtEndPr>
    <w:sdtContent>
      <w:p w14:paraId="73A3FD71" w14:textId="0A4F67A5" w:rsidR="00665516" w:rsidRDefault="00665516">
        <w:pPr>
          <w:pStyle w:val="Piedepgina"/>
          <w:jc w:val="right"/>
          <w:rPr>
            <w:rFonts w:asciiTheme="majorHAnsi" w:eastAsiaTheme="majorEastAsia" w:hAnsiTheme="majorHAnsi" w:cstheme="majorBidi"/>
            <w:sz w:val="28"/>
            <w:szCs w:val="28"/>
          </w:rPr>
        </w:pPr>
        <w:r>
          <w:rPr>
            <w:rFonts w:asciiTheme="majorHAnsi" w:eastAsiaTheme="majorEastAsia" w:hAnsiTheme="majorHAnsi" w:cstheme="majorBidi"/>
            <w:sz w:val="28"/>
            <w:szCs w:val="28"/>
            <w:lang w:val="es-ES"/>
          </w:rPr>
          <w:t xml:space="preserve">pág. </w:t>
        </w:r>
        <w:r>
          <w:rPr>
            <w:rFonts w:asciiTheme="minorHAnsi" w:eastAsiaTheme="minorEastAsia" w:hAnsiTheme="minorHAnsi"/>
            <w:szCs w:val="22"/>
          </w:rPr>
          <w:fldChar w:fldCharType="begin"/>
        </w:r>
        <w:r>
          <w:instrText>PAGE    \* MERGEFORMAT</w:instrText>
        </w:r>
        <w:r>
          <w:rPr>
            <w:rFonts w:asciiTheme="minorHAnsi" w:eastAsiaTheme="minorEastAsia" w:hAnsiTheme="minorHAnsi"/>
            <w:szCs w:val="22"/>
          </w:rPr>
          <w:fldChar w:fldCharType="separate"/>
        </w:r>
        <w:r w:rsidR="0096000C" w:rsidRPr="0096000C">
          <w:rPr>
            <w:rFonts w:asciiTheme="majorHAnsi" w:eastAsiaTheme="majorEastAsia" w:hAnsiTheme="majorHAnsi" w:cstheme="majorBidi"/>
            <w:noProof/>
            <w:sz w:val="28"/>
            <w:szCs w:val="28"/>
            <w:lang w:val="es-ES"/>
          </w:rPr>
          <w:t>27</w:t>
        </w:r>
        <w:r>
          <w:rPr>
            <w:rFonts w:asciiTheme="majorHAnsi" w:eastAsiaTheme="majorEastAsia" w:hAnsiTheme="majorHAnsi" w:cstheme="majorBidi"/>
            <w:sz w:val="28"/>
            <w:szCs w:val="28"/>
          </w:rPr>
          <w:fldChar w:fldCharType="end"/>
        </w:r>
      </w:p>
    </w:sdtContent>
  </w:sdt>
  <w:p w14:paraId="5B568E5F" w14:textId="0F275992" w:rsidR="00E26769" w:rsidRDefault="00E26769">
    <w:pPr>
      <w:pStyle w:val="Piedepgina"/>
      <w:tabs>
        <w:tab w:val="clear" w:pos="4252"/>
        <w:tab w:val="clear" w:pos="8504"/>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611BCE" w14:textId="77777777" w:rsidR="00E26769" w:rsidRDefault="00E26769">
      <w:r>
        <w:separator/>
      </w:r>
    </w:p>
  </w:footnote>
  <w:footnote w:type="continuationSeparator" w:id="0">
    <w:p w14:paraId="10DEE583" w14:textId="77777777" w:rsidR="00E26769" w:rsidRDefault="00E267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260" w:type="dxa"/>
      <w:tblInd w:w="-432" w:type="dxa"/>
      <w:tblLayout w:type="fixed"/>
      <w:tblLook w:val="01E0" w:firstRow="1" w:lastRow="1" w:firstColumn="1" w:lastColumn="1" w:noHBand="0" w:noVBand="0"/>
    </w:tblPr>
    <w:tblGrid>
      <w:gridCol w:w="5360"/>
      <w:gridCol w:w="4900"/>
    </w:tblGrid>
    <w:tr w:rsidR="00E26769" w14:paraId="6C39FF05" w14:textId="77777777" w:rsidTr="00080EE9">
      <w:trPr>
        <w:trHeight w:val="1271"/>
      </w:trPr>
      <w:tc>
        <w:tcPr>
          <w:tcW w:w="5360" w:type="dxa"/>
        </w:tcPr>
        <w:p w14:paraId="41AEE226" w14:textId="3BEB04E5" w:rsidR="00E26769" w:rsidRDefault="00E26769" w:rsidP="00613E23">
          <w:pPr>
            <w:pStyle w:val="Encabezado"/>
          </w:pPr>
          <w:r w:rsidRPr="00AA2351">
            <w:rPr>
              <w:noProof/>
              <w:lang w:val="es-ES"/>
            </w:rPr>
            <w:drawing>
              <wp:inline distT="0" distB="0" distL="0" distR="0" wp14:anchorId="42B5200E" wp14:editId="61732DED">
                <wp:extent cx="1530582" cy="63817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t="9782" b="10000"/>
                        <a:stretch/>
                      </pic:blipFill>
                      <pic:spPr bwMode="auto">
                        <a:xfrm>
                          <a:off x="0" y="0"/>
                          <a:ext cx="1566811" cy="65328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4900" w:type="dxa"/>
        </w:tcPr>
        <w:p w14:paraId="6D26AC16" w14:textId="1D71D9A9" w:rsidR="00E26769" w:rsidRPr="00603063" w:rsidRDefault="00E26769" w:rsidP="00613E23">
          <w:pPr>
            <w:ind w:left="3238"/>
            <w:rPr>
              <w:sz w:val="14"/>
              <w:szCs w:val="14"/>
            </w:rPr>
          </w:pPr>
          <w:r>
            <w:rPr>
              <w:noProof/>
              <w:lang w:val="es-ES"/>
            </w:rPr>
            <mc:AlternateContent>
              <mc:Choice Requires="wps">
                <w:drawing>
                  <wp:anchor distT="0" distB="0" distL="114300" distR="114300" simplePos="0" relativeHeight="251670016" behindDoc="0" locked="0" layoutInCell="1" allowOverlap="1" wp14:anchorId="69F6F8D6" wp14:editId="54320189">
                    <wp:simplePos x="0" y="0"/>
                    <wp:positionH relativeFrom="column">
                      <wp:posOffset>707390</wp:posOffset>
                    </wp:positionH>
                    <wp:positionV relativeFrom="paragraph">
                      <wp:posOffset>72390</wp:posOffset>
                    </wp:positionV>
                    <wp:extent cx="2233930" cy="712470"/>
                    <wp:effectExtent l="2540" t="0" r="1905"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3930" cy="7124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9B8BA8" w14:textId="77777777" w:rsidR="00E26769" w:rsidRPr="00660E85" w:rsidRDefault="00E26769" w:rsidP="00613E23">
                                <w:pPr>
                                  <w:rPr>
                                    <w:rFonts w:cs="Arial"/>
                                    <w:sz w:val="14"/>
                                    <w:szCs w:val="14"/>
                                  </w:rPr>
                                </w:pPr>
                                <w:r w:rsidRPr="00660E85">
                                  <w:rPr>
                                    <w:rFonts w:cs="Arial"/>
                                    <w:sz w:val="14"/>
                                    <w:szCs w:val="14"/>
                                  </w:rPr>
                                  <w:t>Servicio de Oficina de Cambio Climático de Navarra</w:t>
                                </w:r>
                              </w:p>
                              <w:p w14:paraId="1F498C51" w14:textId="77777777" w:rsidR="00E26769" w:rsidRPr="00660E85" w:rsidRDefault="00E26769" w:rsidP="00613E23">
                                <w:pPr>
                                  <w:rPr>
                                    <w:rFonts w:cs="Arial"/>
                                    <w:sz w:val="14"/>
                                    <w:szCs w:val="14"/>
                                  </w:rPr>
                                </w:pPr>
                                <w:r w:rsidRPr="00660E85">
                                  <w:rPr>
                                    <w:rFonts w:cs="Arial"/>
                                    <w:sz w:val="14"/>
                                    <w:szCs w:val="14"/>
                                  </w:rPr>
                                  <w:t xml:space="preserve">Departamento de Desarrollo Rural y Medio Ambiente </w:t>
                                </w:r>
                              </w:p>
                              <w:p w14:paraId="6398C28F" w14:textId="77777777" w:rsidR="00E26769" w:rsidRPr="00660E85" w:rsidRDefault="00E26769" w:rsidP="00613E23">
                                <w:pPr>
                                  <w:rPr>
                                    <w:rFonts w:cs="Arial"/>
                                    <w:sz w:val="14"/>
                                    <w:szCs w:val="14"/>
                                  </w:rPr>
                                </w:pPr>
                                <w:r w:rsidRPr="00660E85">
                                  <w:rPr>
                                    <w:rFonts w:cs="Arial"/>
                                    <w:sz w:val="14"/>
                                    <w:szCs w:val="14"/>
                                  </w:rPr>
                                  <w:t>González Tablas, 9 - 31005 Pamplona / Iruña</w:t>
                                </w:r>
                              </w:p>
                              <w:p w14:paraId="766CDE8F" w14:textId="77777777" w:rsidR="00E26769" w:rsidRPr="00660E85" w:rsidRDefault="00E26769" w:rsidP="00613E23">
                                <w:pPr>
                                  <w:rPr>
                                    <w:rFonts w:cs="Arial"/>
                                    <w:sz w:val="14"/>
                                    <w:szCs w:val="14"/>
                                  </w:rPr>
                                </w:pPr>
                                <w:r w:rsidRPr="00660E85">
                                  <w:rPr>
                                    <w:rFonts w:cs="Arial"/>
                                    <w:sz w:val="14"/>
                                    <w:szCs w:val="14"/>
                                  </w:rPr>
                                  <w:t>Tel. 848 424964</w:t>
                                </w:r>
                              </w:p>
                              <w:p w14:paraId="49A30265" w14:textId="77777777" w:rsidR="00E26769" w:rsidRPr="00660E85" w:rsidRDefault="0096000C" w:rsidP="00613E23">
                                <w:pPr>
                                  <w:rPr>
                                    <w:rFonts w:cs="Arial"/>
                                    <w:sz w:val="14"/>
                                    <w:szCs w:val="14"/>
                                  </w:rPr>
                                </w:pPr>
                                <w:hyperlink r:id="rId2" w:history="1">
                                  <w:r w:rsidR="00E26769" w:rsidRPr="00660E85">
                                    <w:rPr>
                                      <w:sz w:val="14"/>
                                      <w:szCs w:val="14"/>
                                    </w:rPr>
                                    <w:t>www.navarra.es/es/medio-ambiente</w:t>
                                  </w:r>
                                </w:hyperlink>
                                <w:r w:rsidR="00E26769" w:rsidRPr="00660E85">
                                  <w:rPr>
                                    <w:rFonts w:cs="Arial"/>
                                    <w:sz w:val="14"/>
                                    <w:szCs w:val="14"/>
                                  </w:rPr>
                                  <w:t xml:space="preserve">  </w:t>
                                </w:r>
                              </w:p>
                              <w:p w14:paraId="0D9FACA5" w14:textId="77777777" w:rsidR="00E26769" w:rsidRPr="00A72807" w:rsidRDefault="00E26769" w:rsidP="00613E23">
                                <w:pPr>
                                  <w:jc w:val="right"/>
                                  <w:rPr>
                                    <w:rFonts w:cs="Arial"/>
                                    <w:sz w:val="16"/>
                                    <w:szCs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F6F8D6" id="_x0000_t202" coordsize="21600,21600" o:spt="202" path="m,l,21600r21600,l21600,xe">
                    <v:stroke joinstyle="miter"/>
                    <v:path gradientshapeok="t" o:connecttype="rect"/>
                  </v:shapetype>
                  <v:shape id="Cuadro de texto 5" o:spid="_x0000_s1026" type="#_x0000_t202" style="position:absolute;left:0;text-align:left;margin-left:55.7pt;margin-top:5.7pt;width:175.9pt;height:56.1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" stroked="f">
                    <v:textbox>
                      <w:txbxContent>
                        <w:p w14:paraId="399B8BA8" w14:textId="77777777" w:rsidR="00E26769" w:rsidRPr="00660E85" w:rsidRDefault="00E26769" w:rsidP="00613E23">
                          <w:pPr>
                            <w:rPr>
                              <w:rFonts w:cs="Arial"/>
                              <w:sz w:val="14"/>
                              <w:szCs w:val="14"/>
                            </w:rPr>
                          </w:pPr>
                          <w:r w:rsidRPr="00660E85">
                            <w:rPr>
                              <w:rFonts w:cs="Arial"/>
                              <w:sz w:val="14"/>
                              <w:szCs w:val="14"/>
                            </w:rPr>
                            <w:t>Servicio de Oficina de Cambio Climático de Navarra</w:t>
                          </w:r>
                        </w:p>
                        <w:p w14:paraId="1F498C51" w14:textId="77777777" w:rsidR="00E26769" w:rsidRPr="00660E85" w:rsidRDefault="00E26769" w:rsidP="00613E23">
                          <w:pPr>
                            <w:rPr>
                              <w:rFonts w:cs="Arial"/>
                              <w:sz w:val="14"/>
                              <w:szCs w:val="14"/>
                            </w:rPr>
                          </w:pPr>
                          <w:r w:rsidRPr="00660E85">
                            <w:rPr>
                              <w:rFonts w:cs="Arial"/>
                              <w:sz w:val="14"/>
                              <w:szCs w:val="14"/>
                            </w:rPr>
                            <w:t xml:space="preserve">Departamento de Desarrollo Rural y Medio Ambiente </w:t>
                          </w:r>
                        </w:p>
                        <w:p w14:paraId="6398C28F" w14:textId="77777777" w:rsidR="00E26769" w:rsidRPr="00660E85" w:rsidRDefault="00E26769" w:rsidP="00613E23">
                          <w:pPr>
                            <w:rPr>
                              <w:rFonts w:cs="Arial"/>
                              <w:sz w:val="14"/>
                              <w:szCs w:val="14"/>
                            </w:rPr>
                          </w:pPr>
                          <w:r w:rsidRPr="00660E85">
                            <w:rPr>
                              <w:rFonts w:cs="Arial"/>
                              <w:sz w:val="14"/>
                              <w:szCs w:val="14"/>
                            </w:rPr>
                            <w:t>González Tablas, 9 - 31005 Pamplona / Iruña</w:t>
                          </w:r>
                        </w:p>
                        <w:p w14:paraId="766CDE8F" w14:textId="77777777" w:rsidR="00E26769" w:rsidRPr="00660E85" w:rsidRDefault="00E26769" w:rsidP="00613E23">
                          <w:pPr>
                            <w:rPr>
                              <w:rFonts w:cs="Arial"/>
                              <w:sz w:val="14"/>
                              <w:szCs w:val="14"/>
                            </w:rPr>
                          </w:pPr>
                          <w:r w:rsidRPr="00660E85">
                            <w:rPr>
                              <w:rFonts w:cs="Arial"/>
                              <w:sz w:val="14"/>
                              <w:szCs w:val="14"/>
                            </w:rPr>
                            <w:t>Tel. 848 424964</w:t>
                          </w:r>
                        </w:p>
                        <w:p w14:paraId="49A30265" w14:textId="77777777" w:rsidR="00E26769" w:rsidRPr="00660E85" w:rsidRDefault="005E563A" w:rsidP="00613E23">
                          <w:pPr>
                            <w:rPr>
                              <w:rFonts w:cs="Arial"/>
                              <w:sz w:val="14"/>
                              <w:szCs w:val="14"/>
                            </w:rPr>
                          </w:pPr>
                          <w:hyperlink r:id="rId3" w:history="1">
                            <w:r w:rsidR="00E26769" w:rsidRPr="00660E85">
                              <w:rPr>
                                <w:sz w:val="14"/>
                                <w:szCs w:val="14"/>
                              </w:rPr>
                              <w:t>www.navarra.es/es/medio-ambiente</w:t>
                            </w:r>
                          </w:hyperlink>
                          <w:r w:rsidR="00E26769" w:rsidRPr="00660E85">
                            <w:rPr>
                              <w:rFonts w:cs="Arial"/>
                              <w:sz w:val="14"/>
                              <w:szCs w:val="14"/>
                            </w:rPr>
                            <w:t xml:space="preserve">  </w:t>
                          </w:r>
                        </w:p>
                        <w:p w14:paraId="0D9FACA5" w14:textId="77777777" w:rsidR="00E26769" w:rsidRPr="00A72807" w:rsidRDefault="00E26769" w:rsidP="00613E23">
                          <w:pPr>
                            <w:jc w:val="right"/>
                            <w:rPr>
                              <w:rFonts w:cs="Arial"/>
                              <w:sz w:val="16"/>
                              <w:szCs w:val="16"/>
                            </w:rPr>
                          </w:pPr>
                        </w:p>
                      </w:txbxContent>
                    </v:textbox>
                  </v:shape>
                </w:pict>
              </mc:Fallback>
            </mc:AlternateContent>
          </w:r>
        </w:p>
        <w:p w14:paraId="7FA4B17D" w14:textId="77777777" w:rsidR="00E26769" w:rsidRPr="00603063" w:rsidRDefault="00E26769" w:rsidP="00613E23">
          <w:pPr>
            <w:ind w:left="972"/>
            <w:rPr>
              <w:b/>
              <w:sz w:val="16"/>
            </w:rPr>
          </w:pPr>
        </w:p>
      </w:tc>
    </w:tr>
  </w:tbl>
  <w:p w14:paraId="512824EA" w14:textId="77777777" w:rsidR="00E26769" w:rsidRDefault="00E2676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613B5"/>
    <w:multiLevelType w:val="hybridMultilevel"/>
    <w:tmpl w:val="FAF41742"/>
    <w:lvl w:ilvl="0" w:tplc="A7865FB0">
      <w:numFmt w:val="bullet"/>
      <w:lvlText w:val="-"/>
      <w:lvlJc w:val="left"/>
      <w:pPr>
        <w:ind w:left="720" w:hanging="360"/>
      </w:pPr>
      <w:rPr>
        <w:rFonts w:ascii="Arial" w:eastAsia="Calibri" w:hAnsi="Arial" w:cs="Arial" w:hint="default"/>
      </w:rPr>
    </w:lvl>
    <w:lvl w:ilvl="1" w:tplc="0C0A0003">
      <w:start w:val="1"/>
      <w:numFmt w:val="bullet"/>
      <w:lvlText w:val="o"/>
      <w:lvlJc w:val="left"/>
      <w:pPr>
        <w:ind w:left="1440" w:hanging="360"/>
      </w:pPr>
      <w:rPr>
        <w:rFonts w:ascii="Courier New" w:hAnsi="Courier New" w:cs="Courier New" w:hint="default"/>
      </w:rPr>
    </w:lvl>
    <w:lvl w:ilvl="2" w:tplc="0C0A000D">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 w15:restartNumberingAfterBreak="0">
    <w:nsid w:val="03B01F3A"/>
    <w:multiLevelType w:val="hybridMultilevel"/>
    <w:tmpl w:val="9DA2DAA2"/>
    <w:lvl w:ilvl="0" w:tplc="9EC4720C">
      <w:start w:val="1"/>
      <w:numFmt w:val="lowerLetter"/>
      <w:lvlText w:val="%1)"/>
      <w:lvlJc w:val="left"/>
      <w:pPr>
        <w:ind w:left="1776" w:hanging="360"/>
      </w:pPr>
      <w:rPr>
        <w:rFonts w:cs="Times New Roman" w:hint="default"/>
      </w:rPr>
    </w:lvl>
    <w:lvl w:ilvl="1" w:tplc="0C0A0019" w:tentative="1">
      <w:start w:val="1"/>
      <w:numFmt w:val="lowerLetter"/>
      <w:lvlText w:val="%2."/>
      <w:lvlJc w:val="left"/>
      <w:pPr>
        <w:ind w:left="2496" w:hanging="360"/>
      </w:pPr>
      <w:rPr>
        <w:rFonts w:cs="Times New Roman"/>
      </w:rPr>
    </w:lvl>
    <w:lvl w:ilvl="2" w:tplc="0C0A001B" w:tentative="1">
      <w:start w:val="1"/>
      <w:numFmt w:val="lowerRoman"/>
      <w:lvlText w:val="%3."/>
      <w:lvlJc w:val="right"/>
      <w:pPr>
        <w:ind w:left="3216" w:hanging="180"/>
      </w:pPr>
      <w:rPr>
        <w:rFonts w:cs="Times New Roman"/>
      </w:rPr>
    </w:lvl>
    <w:lvl w:ilvl="3" w:tplc="0C0A000F" w:tentative="1">
      <w:start w:val="1"/>
      <w:numFmt w:val="decimal"/>
      <w:lvlText w:val="%4."/>
      <w:lvlJc w:val="left"/>
      <w:pPr>
        <w:ind w:left="3936" w:hanging="360"/>
      </w:pPr>
      <w:rPr>
        <w:rFonts w:cs="Times New Roman"/>
      </w:rPr>
    </w:lvl>
    <w:lvl w:ilvl="4" w:tplc="0C0A0019" w:tentative="1">
      <w:start w:val="1"/>
      <w:numFmt w:val="lowerLetter"/>
      <w:lvlText w:val="%5."/>
      <w:lvlJc w:val="left"/>
      <w:pPr>
        <w:ind w:left="4656" w:hanging="360"/>
      </w:pPr>
      <w:rPr>
        <w:rFonts w:cs="Times New Roman"/>
      </w:rPr>
    </w:lvl>
    <w:lvl w:ilvl="5" w:tplc="0C0A001B" w:tentative="1">
      <w:start w:val="1"/>
      <w:numFmt w:val="lowerRoman"/>
      <w:lvlText w:val="%6."/>
      <w:lvlJc w:val="right"/>
      <w:pPr>
        <w:ind w:left="5376" w:hanging="180"/>
      </w:pPr>
      <w:rPr>
        <w:rFonts w:cs="Times New Roman"/>
      </w:rPr>
    </w:lvl>
    <w:lvl w:ilvl="6" w:tplc="0C0A000F" w:tentative="1">
      <w:start w:val="1"/>
      <w:numFmt w:val="decimal"/>
      <w:lvlText w:val="%7."/>
      <w:lvlJc w:val="left"/>
      <w:pPr>
        <w:ind w:left="6096" w:hanging="360"/>
      </w:pPr>
      <w:rPr>
        <w:rFonts w:cs="Times New Roman"/>
      </w:rPr>
    </w:lvl>
    <w:lvl w:ilvl="7" w:tplc="0C0A0019" w:tentative="1">
      <w:start w:val="1"/>
      <w:numFmt w:val="lowerLetter"/>
      <w:lvlText w:val="%8."/>
      <w:lvlJc w:val="left"/>
      <w:pPr>
        <w:ind w:left="6816" w:hanging="360"/>
      </w:pPr>
      <w:rPr>
        <w:rFonts w:cs="Times New Roman"/>
      </w:rPr>
    </w:lvl>
    <w:lvl w:ilvl="8" w:tplc="0C0A001B" w:tentative="1">
      <w:start w:val="1"/>
      <w:numFmt w:val="lowerRoman"/>
      <w:lvlText w:val="%9."/>
      <w:lvlJc w:val="right"/>
      <w:pPr>
        <w:ind w:left="7536" w:hanging="180"/>
      </w:pPr>
      <w:rPr>
        <w:rFonts w:cs="Times New Roman"/>
      </w:rPr>
    </w:lvl>
  </w:abstractNum>
  <w:abstractNum w:abstractNumId="2" w15:restartNumberingAfterBreak="0">
    <w:nsid w:val="08136619"/>
    <w:multiLevelType w:val="hybridMultilevel"/>
    <w:tmpl w:val="29EEE1E4"/>
    <w:lvl w:ilvl="0" w:tplc="14485AF0">
      <w:start w:val="1"/>
      <w:numFmt w:val="bullet"/>
      <w:lvlText w:val="-"/>
      <w:lvlJc w:val="left"/>
      <w:pPr>
        <w:ind w:left="1069" w:hanging="360"/>
      </w:pPr>
      <w:rPr>
        <w:rFonts w:ascii="Arial" w:eastAsia="Times New Roman" w:hAnsi="Arial" w:cs="Arial" w:hint="default"/>
      </w:rPr>
    </w:lvl>
    <w:lvl w:ilvl="1" w:tplc="0C0A0003" w:tentative="1">
      <w:start w:val="1"/>
      <w:numFmt w:val="bullet"/>
      <w:lvlText w:val="o"/>
      <w:lvlJc w:val="left"/>
      <w:pPr>
        <w:ind w:left="1789" w:hanging="360"/>
      </w:pPr>
      <w:rPr>
        <w:rFonts w:ascii="Courier New" w:hAnsi="Courier New" w:cs="Courier New" w:hint="default"/>
      </w:rPr>
    </w:lvl>
    <w:lvl w:ilvl="2" w:tplc="0C0A0005" w:tentative="1">
      <w:start w:val="1"/>
      <w:numFmt w:val="bullet"/>
      <w:lvlText w:val=""/>
      <w:lvlJc w:val="left"/>
      <w:pPr>
        <w:ind w:left="2509" w:hanging="360"/>
      </w:pPr>
      <w:rPr>
        <w:rFonts w:ascii="Wingdings" w:hAnsi="Wingdings" w:hint="default"/>
      </w:rPr>
    </w:lvl>
    <w:lvl w:ilvl="3" w:tplc="0C0A0001" w:tentative="1">
      <w:start w:val="1"/>
      <w:numFmt w:val="bullet"/>
      <w:lvlText w:val=""/>
      <w:lvlJc w:val="left"/>
      <w:pPr>
        <w:ind w:left="3229" w:hanging="360"/>
      </w:pPr>
      <w:rPr>
        <w:rFonts w:ascii="Symbol" w:hAnsi="Symbol" w:hint="default"/>
      </w:rPr>
    </w:lvl>
    <w:lvl w:ilvl="4" w:tplc="0C0A0003" w:tentative="1">
      <w:start w:val="1"/>
      <w:numFmt w:val="bullet"/>
      <w:lvlText w:val="o"/>
      <w:lvlJc w:val="left"/>
      <w:pPr>
        <w:ind w:left="3949" w:hanging="360"/>
      </w:pPr>
      <w:rPr>
        <w:rFonts w:ascii="Courier New" w:hAnsi="Courier New" w:cs="Courier New" w:hint="default"/>
      </w:rPr>
    </w:lvl>
    <w:lvl w:ilvl="5" w:tplc="0C0A0005" w:tentative="1">
      <w:start w:val="1"/>
      <w:numFmt w:val="bullet"/>
      <w:lvlText w:val=""/>
      <w:lvlJc w:val="left"/>
      <w:pPr>
        <w:ind w:left="4669" w:hanging="360"/>
      </w:pPr>
      <w:rPr>
        <w:rFonts w:ascii="Wingdings" w:hAnsi="Wingdings" w:hint="default"/>
      </w:rPr>
    </w:lvl>
    <w:lvl w:ilvl="6" w:tplc="0C0A0001" w:tentative="1">
      <w:start w:val="1"/>
      <w:numFmt w:val="bullet"/>
      <w:lvlText w:val=""/>
      <w:lvlJc w:val="left"/>
      <w:pPr>
        <w:ind w:left="5389" w:hanging="360"/>
      </w:pPr>
      <w:rPr>
        <w:rFonts w:ascii="Symbol" w:hAnsi="Symbol" w:hint="default"/>
      </w:rPr>
    </w:lvl>
    <w:lvl w:ilvl="7" w:tplc="0C0A0003" w:tentative="1">
      <w:start w:val="1"/>
      <w:numFmt w:val="bullet"/>
      <w:lvlText w:val="o"/>
      <w:lvlJc w:val="left"/>
      <w:pPr>
        <w:ind w:left="6109" w:hanging="360"/>
      </w:pPr>
      <w:rPr>
        <w:rFonts w:ascii="Courier New" w:hAnsi="Courier New" w:cs="Courier New" w:hint="default"/>
      </w:rPr>
    </w:lvl>
    <w:lvl w:ilvl="8" w:tplc="0C0A0005" w:tentative="1">
      <w:start w:val="1"/>
      <w:numFmt w:val="bullet"/>
      <w:lvlText w:val=""/>
      <w:lvlJc w:val="left"/>
      <w:pPr>
        <w:ind w:left="6829" w:hanging="360"/>
      </w:pPr>
      <w:rPr>
        <w:rFonts w:ascii="Wingdings" w:hAnsi="Wingdings" w:hint="default"/>
      </w:rPr>
    </w:lvl>
  </w:abstractNum>
  <w:abstractNum w:abstractNumId="3" w15:restartNumberingAfterBreak="0">
    <w:nsid w:val="094307E4"/>
    <w:multiLevelType w:val="hybridMultilevel"/>
    <w:tmpl w:val="37E4975E"/>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A2D07F6"/>
    <w:multiLevelType w:val="hybridMultilevel"/>
    <w:tmpl w:val="4BE296F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5" w15:restartNumberingAfterBreak="0">
    <w:nsid w:val="0F241D5D"/>
    <w:multiLevelType w:val="hybridMultilevel"/>
    <w:tmpl w:val="59326C06"/>
    <w:lvl w:ilvl="0" w:tplc="BED44360">
      <w:start w:val="1"/>
      <w:numFmt w:val="bullet"/>
      <w:lvlText w:val=""/>
      <w:lvlJc w:val="left"/>
      <w:pPr>
        <w:tabs>
          <w:tab w:val="num" w:pos="1080"/>
        </w:tabs>
        <w:ind w:left="1080" w:hanging="360"/>
      </w:pPr>
      <w:rPr>
        <w:rFonts w:ascii="Wingdings" w:hAnsi="Wingdings" w:hint="default"/>
        <w:sz w:val="16"/>
      </w:rPr>
    </w:lvl>
    <w:lvl w:ilvl="1" w:tplc="0C0A0003" w:tentative="1">
      <w:start w:val="1"/>
      <w:numFmt w:val="bullet"/>
      <w:lvlText w:val="o"/>
      <w:lvlJc w:val="left"/>
      <w:pPr>
        <w:tabs>
          <w:tab w:val="num" w:pos="383"/>
        </w:tabs>
        <w:ind w:left="383" w:hanging="360"/>
      </w:pPr>
      <w:rPr>
        <w:rFonts w:ascii="Courier New" w:hAnsi="Courier New" w:cs="Courier New" w:hint="default"/>
      </w:rPr>
    </w:lvl>
    <w:lvl w:ilvl="2" w:tplc="0C0A0005" w:tentative="1">
      <w:start w:val="1"/>
      <w:numFmt w:val="bullet"/>
      <w:lvlText w:val=""/>
      <w:lvlJc w:val="left"/>
      <w:pPr>
        <w:tabs>
          <w:tab w:val="num" w:pos="1103"/>
        </w:tabs>
        <w:ind w:left="1103" w:hanging="360"/>
      </w:pPr>
      <w:rPr>
        <w:rFonts w:ascii="Wingdings" w:hAnsi="Wingdings" w:hint="default"/>
      </w:rPr>
    </w:lvl>
    <w:lvl w:ilvl="3" w:tplc="0C0A0001" w:tentative="1">
      <w:start w:val="1"/>
      <w:numFmt w:val="bullet"/>
      <w:lvlText w:val=""/>
      <w:lvlJc w:val="left"/>
      <w:pPr>
        <w:tabs>
          <w:tab w:val="num" w:pos="1823"/>
        </w:tabs>
        <w:ind w:left="1823" w:hanging="360"/>
      </w:pPr>
      <w:rPr>
        <w:rFonts w:ascii="Symbol" w:hAnsi="Symbol" w:hint="default"/>
      </w:rPr>
    </w:lvl>
    <w:lvl w:ilvl="4" w:tplc="0C0A0003" w:tentative="1">
      <w:start w:val="1"/>
      <w:numFmt w:val="bullet"/>
      <w:lvlText w:val="o"/>
      <w:lvlJc w:val="left"/>
      <w:pPr>
        <w:tabs>
          <w:tab w:val="num" w:pos="2543"/>
        </w:tabs>
        <w:ind w:left="2543" w:hanging="360"/>
      </w:pPr>
      <w:rPr>
        <w:rFonts w:ascii="Courier New" w:hAnsi="Courier New" w:cs="Courier New" w:hint="default"/>
      </w:rPr>
    </w:lvl>
    <w:lvl w:ilvl="5" w:tplc="0C0A0005" w:tentative="1">
      <w:start w:val="1"/>
      <w:numFmt w:val="bullet"/>
      <w:lvlText w:val=""/>
      <w:lvlJc w:val="left"/>
      <w:pPr>
        <w:tabs>
          <w:tab w:val="num" w:pos="3263"/>
        </w:tabs>
        <w:ind w:left="3263" w:hanging="360"/>
      </w:pPr>
      <w:rPr>
        <w:rFonts w:ascii="Wingdings" w:hAnsi="Wingdings" w:hint="default"/>
      </w:rPr>
    </w:lvl>
    <w:lvl w:ilvl="6" w:tplc="0C0A0001" w:tentative="1">
      <w:start w:val="1"/>
      <w:numFmt w:val="bullet"/>
      <w:lvlText w:val=""/>
      <w:lvlJc w:val="left"/>
      <w:pPr>
        <w:tabs>
          <w:tab w:val="num" w:pos="3983"/>
        </w:tabs>
        <w:ind w:left="3983" w:hanging="360"/>
      </w:pPr>
      <w:rPr>
        <w:rFonts w:ascii="Symbol" w:hAnsi="Symbol" w:hint="default"/>
      </w:rPr>
    </w:lvl>
    <w:lvl w:ilvl="7" w:tplc="0C0A0003" w:tentative="1">
      <w:start w:val="1"/>
      <w:numFmt w:val="bullet"/>
      <w:lvlText w:val="o"/>
      <w:lvlJc w:val="left"/>
      <w:pPr>
        <w:tabs>
          <w:tab w:val="num" w:pos="4703"/>
        </w:tabs>
        <w:ind w:left="4703" w:hanging="360"/>
      </w:pPr>
      <w:rPr>
        <w:rFonts w:ascii="Courier New" w:hAnsi="Courier New" w:cs="Courier New" w:hint="default"/>
      </w:rPr>
    </w:lvl>
    <w:lvl w:ilvl="8" w:tplc="0C0A0005" w:tentative="1">
      <w:start w:val="1"/>
      <w:numFmt w:val="bullet"/>
      <w:lvlText w:val=""/>
      <w:lvlJc w:val="left"/>
      <w:pPr>
        <w:tabs>
          <w:tab w:val="num" w:pos="5423"/>
        </w:tabs>
        <w:ind w:left="5423" w:hanging="360"/>
      </w:pPr>
      <w:rPr>
        <w:rFonts w:ascii="Wingdings" w:hAnsi="Wingdings" w:hint="default"/>
      </w:rPr>
    </w:lvl>
  </w:abstractNum>
  <w:abstractNum w:abstractNumId="6" w15:restartNumberingAfterBreak="0">
    <w:nsid w:val="1D574689"/>
    <w:multiLevelType w:val="hybridMultilevel"/>
    <w:tmpl w:val="82B251BA"/>
    <w:lvl w:ilvl="0" w:tplc="0C0A000F">
      <w:start w:val="1"/>
      <w:numFmt w:val="decimal"/>
      <w:lvlText w:val="%1."/>
      <w:lvlJc w:val="left"/>
      <w:pPr>
        <w:tabs>
          <w:tab w:val="num" w:pos="708"/>
        </w:tabs>
        <w:ind w:left="708" w:hanging="900"/>
      </w:pPr>
      <w:rPr>
        <w:rFonts w:cs="Times New Roman" w:hint="default"/>
      </w:rPr>
    </w:lvl>
    <w:lvl w:ilvl="1" w:tplc="0C0A0003" w:tentative="1">
      <w:start w:val="1"/>
      <w:numFmt w:val="bullet"/>
      <w:lvlText w:val="o"/>
      <w:lvlJc w:val="left"/>
      <w:pPr>
        <w:tabs>
          <w:tab w:val="num" w:pos="888"/>
        </w:tabs>
        <w:ind w:left="888" w:hanging="360"/>
      </w:pPr>
      <w:rPr>
        <w:rFonts w:ascii="Courier New" w:hAnsi="Courier New" w:hint="default"/>
      </w:rPr>
    </w:lvl>
    <w:lvl w:ilvl="2" w:tplc="0C0A0005" w:tentative="1">
      <w:start w:val="1"/>
      <w:numFmt w:val="bullet"/>
      <w:lvlText w:val=""/>
      <w:lvlJc w:val="left"/>
      <w:pPr>
        <w:tabs>
          <w:tab w:val="num" w:pos="1608"/>
        </w:tabs>
        <w:ind w:left="1608" w:hanging="360"/>
      </w:pPr>
      <w:rPr>
        <w:rFonts w:ascii="Wingdings" w:hAnsi="Wingdings" w:hint="default"/>
      </w:rPr>
    </w:lvl>
    <w:lvl w:ilvl="3" w:tplc="0C0A0001" w:tentative="1">
      <w:start w:val="1"/>
      <w:numFmt w:val="bullet"/>
      <w:lvlText w:val=""/>
      <w:lvlJc w:val="left"/>
      <w:pPr>
        <w:tabs>
          <w:tab w:val="num" w:pos="2328"/>
        </w:tabs>
        <w:ind w:left="2328" w:hanging="360"/>
      </w:pPr>
      <w:rPr>
        <w:rFonts w:ascii="Symbol" w:hAnsi="Symbol" w:hint="default"/>
      </w:rPr>
    </w:lvl>
    <w:lvl w:ilvl="4" w:tplc="0C0A0003" w:tentative="1">
      <w:start w:val="1"/>
      <w:numFmt w:val="bullet"/>
      <w:lvlText w:val="o"/>
      <w:lvlJc w:val="left"/>
      <w:pPr>
        <w:tabs>
          <w:tab w:val="num" w:pos="3048"/>
        </w:tabs>
        <w:ind w:left="3048" w:hanging="360"/>
      </w:pPr>
      <w:rPr>
        <w:rFonts w:ascii="Courier New" w:hAnsi="Courier New" w:hint="default"/>
      </w:rPr>
    </w:lvl>
    <w:lvl w:ilvl="5" w:tplc="0C0A0005" w:tentative="1">
      <w:start w:val="1"/>
      <w:numFmt w:val="bullet"/>
      <w:lvlText w:val=""/>
      <w:lvlJc w:val="left"/>
      <w:pPr>
        <w:tabs>
          <w:tab w:val="num" w:pos="3768"/>
        </w:tabs>
        <w:ind w:left="3768" w:hanging="360"/>
      </w:pPr>
      <w:rPr>
        <w:rFonts w:ascii="Wingdings" w:hAnsi="Wingdings" w:hint="default"/>
      </w:rPr>
    </w:lvl>
    <w:lvl w:ilvl="6" w:tplc="0C0A0001" w:tentative="1">
      <w:start w:val="1"/>
      <w:numFmt w:val="bullet"/>
      <w:lvlText w:val=""/>
      <w:lvlJc w:val="left"/>
      <w:pPr>
        <w:tabs>
          <w:tab w:val="num" w:pos="4488"/>
        </w:tabs>
        <w:ind w:left="4488" w:hanging="360"/>
      </w:pPr>
      <w:rPr>
        <w:rFonts w:ascii="Symbol" w:hAnsi="Symbol" w:hint="default"/>
      </w:rPr>
    </w:lvl>
    <w:lvl w:ilvl="7" w:tplc="0C0A0003" w:tentative="1">
      <w:start w:val="1"/>
      <w:numFmt w:val="bullet"/>
      <w:lvlText w:val="o"/>
      <w:lvlJc w:val="left"/>
      <w:pPr>
        <w:tabs>
          <w:tab w:val="num" w:pos="5208"/>
        </w:tabs>
        <w:ind w:left="5208" w:hanging="360"/>
      </w:pPr>
      <w:rPr>
        <w:rFonts w:ascii="Courier New" w:hAnsi="Courier New" w:hint="default"/>
      </w:rPr>
    </w:lvl>
    <w:lvl w:ilvl="8" w:tplc="0C0A0005" w:tentative="1">
      <w:start w:val="1"/>
      <w:numFmt w:val="bullet"/>
      <w:lvlText w:val=""/>
      <w:lvlJc w:val="left"/>
      <w:pPr>
        <w:tabs>
          <w:tab w:val="num" w:pos="5928"/>
        </w:tabs>
        <w:ind w:left="5928" w:hanging="360"/>
      </w:pPr>
      <w:rPr>
        <w:rFonts w:ascii="Wingdings" w:hAnsi="Wingdings" w:hint="default"/>
      </w:rPr>
    </w:lvl>
  </w:abstractNum>
  <w:abstractNum w:abstractNumId="7" w15:restartNumberingAfterBreak="0">
    <w:nsid w:val="1DA33E5A"/>
    <w:multiLevelType w:val="hybridMultilevel"/>
    <w:tmpl w:val="1324BEA6"/>
    <w:lvl w:ilvl="0" w:tplc="82CE7D64">
      <w:start w:val="2"/>
      <w:numFmt w:val="bullet"/>
      <w:lvlText w:val="-"/>
      <w:lvlJc w:val="left"/>
      <w:pPr>
        <w:ind w:left="720" w:hanging="360"/>
      </w:pPr>
      <w:rPr>
        <w:rFonts w:ascii="Arial" w:eastAsia="Times New Roman" w:hAnsi="Arial" w:cs="Arial" w:hint="default"/>
        <w:b w:val="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20953533"/>
    <w:multiLevelType w:val="hybridMultilevel"/>
    <w:tmpl w:val="3AE018EC"/>
    <w:lvl w:ilvl="0" w:tplc="0C0A0017">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9" w15:restartNumberingAfterBreak="0">
    <w:nsid w:val="21765218"/>
    <w:multiLevelType w:val="hybridMultilevel"/>
    <w:tmpl w:val="D59C78EE"/>
    <w:lvl w:ilvl="0" w:tplc="C4B86FA8">
      <w:start w:val="1"/>
      <w:numFmt w:val="bullet"/>
      <w:pStyle w:val="Vieta2"/>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0" w15:restartNumberingAfterBreak="0">
    <w:nsid w:val="234C5757"/>
    <w:multiLevelType w:val="hybridMultilevel"/>
    <w:tmpl w:val="04B4BDD0"/>
    <w:lvl w:ilvl="0" w:tplc="0C0A000F">
      <w:start w:val="1"/>
      <w:numFmt w:val="decimal"/>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52777E0"/>
    <w:multiLevelType w:val="hybridMultilevel"/>
    <w:tmpl w:val="DC2C38EC"/>
    <w:lvl w:ilvl="0" w:tplc="3FBEE1F4">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2" w15:restartNumberingAfterBreak="0">
    <w:nsid w:val="27017B0F"/>
    <w:multiLevelType w:val="hybridMultilevel"/>
    <w:tmpl w:val="70AE4DD2"/>
    <w:lvl w:ilvl="0" w:tplc="70F29632">
      <w:start w:val="3"/>
      <w:numFmt w:val="bullet"/>
      <w:lvlText w:val="-"/>
      <w:lvlJc w:val="left"/>
      <w:pPr>
        <w:ind w:left="1068" w:hanging="360"/>
      </w:pPr>
      <w:rPr>
        <w:rFonts w:ascii="Arial MT" w:eastAsia="Arial MT" w:hAnsi="Arial MT" w:cs="Arial MT"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3" w15:restartNumberingAfterBreak="0">
    <w:nsid w:val="28E40063"/>
    <w:multiLevelType w:val="hybridMultilevel"/>
    <w:tmpl w:val="FAC60F14"/>
    <w:lvl w:ilvl="0" w:tplc="0C0A0005">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B8C57FC"/>
    <w:multiLevelType w:val="hybridMultilevel"/>
    <w:tmpl w:val="E1F8AA80"/>
    <w:lvl w:ilvl="0" w:tplc="ABE028DC">
      <w:start w:val="1"/>
      <w:numFmt w:val="lowerLetter"/>
      <w:lvlText w:val="%1)"/>
      <w:lvlJc w:val="left"/>
      <w:pPr>
        <w:ind w:left="1776" w:hanging="360"/>
      </w:pPr>
      <w:rPr>
        <w:rFonts w:cs="Times New Roman" w:hint="default"/>
      </w:rPr>
    </w:lvl>
    <w:lvl w:ilvl="1" w:tplc="0C0A0019">
      <w:start w:val="1"/>
      <w:numFmt w:val="lowerLetter"/>
      <w:lvlText w:val="%2."/>
      <w:lvlJc w:val="left"/>
      <w:pPr>
        <w:ind w:left="2496" w:hanging="360"/>
      </w:pPr>
      <w:rPr>
        <w:rFonts w:cs="Times New Roman"/>
      </w:rPr>
    </w:lvl>
    <w:lvl w:ilvl="2" w:tplc="0C0A001B" w:tentative="1">
      <w:start w:val="1"/>
      <w:numFmt w:val="lowerRoman"/>
      <w:lvlText w:val="%3."/>
      <w:lvlJc w:val="right"/>
      <w:pPr>
        <w:ind w:left="3216" w:hanging="180"/>
      </w:pPr>
      <w:rPr>
        <w:rFonts w:cs="Times New Roman"/>
      </w:rPr>
    </w:lvl>
    <w:lvl w:ilvl="3" w:tplc="0C0A000F" w:tentative="1">
      <w:start w:val="1"/>
      <w:numFmt w:val="decimal"/>
      <w:lvlText w:val="%4."/>
      <w:lvlJc w:val="left"/>
      <w:pPr>
        <w:ind w:left="3936" w:hanging="360"/>
      </w:pPr>
      <w:rPr>
        <w:rFonts w:cs="Times New Roman"/>
      </w:rPr>
    </w:lvl>
    <w:lvl w:ilvl="4" w:tplc="0C0A0019" w:tentative="1">
      <w:start w:val="1"/>
      <w:numFmt w:val="lowerLetter"/>
      <w:lvlText w:val="%5."/>
      <w:lvlJc w:val="left"/>
      <w:pPr>
        <w:ind w:left="4656" w:hanging="360"/>
      </w:pPr>
      <w:rPr>
        <w:rFonts w:cs="Times New Roman"/>
      </w:rPr>
    </w:lvl>
    <w:lvl w:ilvl="5" w:tplc="0C0A001B" w:tentative="1">
      <w:start w:val="1"/>
      <w:numFmt w:val="lowerRoman"/>
      <w:lvlText w:val="%6."/>
      <w:lvlJc w:val="right"/>
      <w:pPr>
        <w:ind w:left="5376" w:hanging="180"/>
      </w:pPr>
      <w:rPr>
        <w:rFonts w:cs="Times New Roman"/>
      </w:rPr>
    </w:lvl>
    <w:lvl w:ilvl="6" w:tplc="0C0A000F" w:tentative="1">
      <w:start w:val="1"/>
      <w:numFmt w:val="decimal"/>
      <w:lvlText w:val="%7."/>
      <w:lvlJc w:val="left"/>
      <w:pPr>
        <w:ind w:left="6096" w:hanging="360"/>
      </w:pPr>
      <w:rPr>
        <w:rFonts w:cs="Times New Roman"/>
      </w:rPr>
    </w:lvl>
    <w:lvl w:ilvl="7" w:tplc="0C0A0019" w:tentative="1">
      <w:start w:val="1"/>
      <w:numFmt w:val="lowerLetter"/>
      <w:lvlText w:val="%8."/>
      <w:lvlJc w:val="left"/>
      <w:pPr>
        <w:ind w:left="6816" w:hanging="360"/>
      </w:pPr>
      <w:rPr>
        <w:rFonts w:cs="Times New Roman"/>
      </w:rPr>
    </w:lvl>
    <w:lvl w:ilvl="8" w:tplc="0C0A001B" w:tentative="1">
      <w:start w:val="1"/>
      <w:numFmt w:val="lowerRoman"/>
      <w:lvlText w:val="%9."/>
      <w:lvlJc w:val="right"/>
      <w:pPr>
        <w:ind w:left="7536" w:hanging="180"/>
      </w:pPr>
      <w:rPr>
        <w:rFonts w:cs="Times New Roman"/>
      </w:rPr>
    </w:lvl>
  </w:abstractNum>
  <w:abstractNum w:abstractNumId="15" w15:restartNumberingAfterBreak="0">
    <w:nsid w:val="30420FEB"/>
    <w:multiLevelType w:val="hybridMultilevel"/>
    <w:tmpl w:val="D5C46360"/>
    <w:lvl w:ilvl="0" w:tplc="47D64086">
      <w:start w:val="1"/>
      <w:numFmt w:val="lowerLetter"/>
      <w:lvlText w:val="%1)"/>
      <w:lvlJc w:val="left"/>
      <w:pPr>
        <w:tabs>
          <w:tab w:val="num" w:pos="1080"/>
        </w:tabs>
        <w:ind w:left="1080" w:hanging="360"/>
      </w:pPr>
      <w:rPr>
        <w:rFonts w:hint="default"/>
      </w:rPr>
    </w:lvl>
    <w:lvl w:ilvl="1" w:tplc="0C0A0019" w:tentative="1">
      <w:start w:val="1"/>
      <w:numFmt w:val="lowerLetter"/>
      <w:lvlText w:val="%2."/>
      <w:lvlJc w:val="left"/>
      <w:pPr>
        <w:tabs>
          <w:tab w:val="num" w:pos="1451"/>
        </w:tabs>
        <w:ind w:left="1451" w:hanging="360"/>
      </w:pPr>
    </w:lvl>
    <w:lvl w:ilvl="2" w:tplc="0C0A001B" w:tentative="1">
      <w:start w:val="1"/>
      <w:numFmt w:val="lowerRoman"/>
      <w:lvlText w:val="%3."/>
      <w:lvlJc w:val="right"/>
      <w:pPr>
        <w:tabs>
          <w:tab w:val="num" w:pos="2171"/>
        </w:tabs>
        <w:ind w:left="2171" w:hanging="180"/>
      </w:pPr>
    </w:lvl>
    <w:lvl w:ilvl="3" w:tplc="0C0A000F" w:tentative="1">
      <w:start w:val="1"/>
      <w:numFmt w:val="decimal"/>
      <w:lvlText w:val="%4."/>
      <w:lvlJc w:val="left"/>
      <w:pPr>
        <w:tabs>
          <w:tab w:val="num" w:pos="2891"/>
        </w:tabs>
        <w:ind w:left="2891" w:hanging="360"/>
      </w:pPr>
    </w:lvl>
    <w:lvl w:ilvl="4" w:tplc="0C0A0019" w:tentative="1">
      <w:start w:val="1"/>
      <w:numFmt w:val="lowerLetter"/>
      <w:lvlText w:val="%5."/>
      <w:lvlJc w:val="left"/>
      <w:pPr>
        <w:tabs>
          <w:tab w:val="num" w:pos="3611"/>
        </w:tabs>
        <w:ind w:left="3611" w:hanging="360"/>
      </w:pPr>
    </w:lvl>
    <w:lvl w:ilvl="5" w:tplc="0C0A001B" w:tentative="1">
      <w:start w:val="1"/>
      <w:numFmt w:val="lowerRoman"/>
      <w:lvlText w:val="%6."/>
      <w:lvlJc w:val="right"/>
      <w:pPr>
        <w:tabs>
          <w:tab w:val="num" w:pos="4331"/>
        </w:tabs>
        <w:ind w:left="4331" w:hanging="180"/>
      </w:pPr>
    </w:lvl>
    <w:lvl w:ilvl="6" w:tplc="0C0A000F" w:tentative="1">
      <w:start w:val="1"/>
      <w:numFmt w:val="decimal"/>
      <w:lvlText w:val="%7."/>
      <w:lvlJc w:val="left"/>
      <w:pPr>
        <w:tabs>
          <w:tab w:val="num" w:pos="5051"/>
        </w:tabs>
        <w:ind w:left="5051" w:hanging="360"/>
      </w:pPr>
    </w:lvl>
    <w:lvl w:ilvl="7" w:tplc="0C0A0019" w:tentative="1">
      <w:start w:val="1"/>
      <w:numFmt w:val="lowerLetter"/>
      <w:lvlText w:val="%8."/>
      <w:lvlJc w:val="left"/>
      <w:pPr>
        <w:tabs>
          <w:tab w:val="num" w:pos="5771"/>
        </w:tabs>
        <w:ind w:left="5771" w:hanging="360"/>
      </w:pPr>
    </w:lvl>
    <w:lvl w:ilvl="8" w:tplc="0C0A001B" w:tentative="1">
      <w:start w:val="1"/>
      <w:numFmt w:val="lowerRoman"/>
      <w:lvlText w:val="%9."/>
      <w:lvlJc w:val="right"/>
      <w:pPr>
        <w:tabs>
          <w:tab w:val="num" w:pos="6491"/>
        </w:tabs>
        <w:ind w:left="6491" w:hanging="180"/>
      </w:pPr>
    </w:lvl>
  </w:abstractNum>
  <w:abstractNum w:abstractNumId="16" w15:restartNumberingAfterBreak="0">
    <w:nsid w:val="31216A32"/>
    <w:multiLevelType w:val="hybridMultilevel"/>
    <w:tmpl w:val="A4B2F066"/>
    <w:lvl w:ilvl="0" w:tplc="0C0A0017">
      <w:start w:val="1"/>
      <w:numFmt w:val="lowerLetter"/>
      <w:lvlText w:val="%1)"/>
      <w:lvlJc w:val="left"/>
      <w:pPr>
        <w:ind w:left="1440" w:hanging="360"/>
      </w:pPr>
    </w:lvl>
    <w:lvl w:ilvl="1" w:tplc="0C0A0019">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7" w15:restartNumberingAfterBreak="0">
    <w:nsid w:val="31677B64"/>
    <w:multiLevelType w:val="hybridMultilevel"/>
    <w:tmpl w:val="E174B1A6"/>
    <w:lvl w:ilvl="0" w:tplc="CE542010">
      <w:start w:val="1"/>
      <w:numFmt w:val="decimal"/>
      <w:lvlText w:val="%1."/>
      <w:lvlJc w:val="left"/>
      <w:pPr>
        <w:ind w:left="503" w:hanging="360"/>
      </w:pPr>
      <w:rPr>
        <w:rFonts w:ascii="Arial MT" w:eastAsia="Arial MT" w:hAnsi="Arial MT" w:cs="Arial MT" w:hint="default"/>
        <w:b w:val="0"/>
        <w:bCs w:val="0"/>
        <w:i w:val="0"/>
        <w:iCs w:val="0"/>
        <w:spacing w:val="-1"/>
        <w:w w:val="99"/>
        <w:sz w:val="20"/>
        <w:szCs w:val="20"/>
        <w:lang w:val="es-ES" w:eastAsia="en-US" w:bidi="ar-SA"/>
      </w:rPr>
    </w:lvl>
    <w:lvl w:ilvl="1" w:tplc="7ABE28D6">
      <w:numFmt w:val="bullet"/>
      <w:lvlText w:val="•"/>
      <w:lvlJc w:val="left"/>
      <w:pPr>
        <w:ind w:left="1413" w:hanging="360"/>
      </w:pPr>
      <w:rPr>
        <w:rFonts w:hint="default"/>
        <w:lang w:val="es-ES" w:eastAsia="en-US" w:bidi="ar-SA"/>
      </w:rPr>
    </w:lvl>
    <w:lvl w:ilvl="2" w:tplc="1DB89ECC">
      <w:numFmt w:val="bullet"/>
      <w:lvlText w:val="•"/>
      <w:lvlJc w:val="left"/>
      <w:pPr>
        <w:ind w:left="2327" w:hanging="360"/>
      </w:pPr>
      <w:rPr>
        <w:rFonts w:hint="default"/>
        <w:lang w:val="es-ES" w:eastAsia="en-US" w:bidi="ar-SA"/>
      </w:rPr>
    </w:lvl>
    <w:lvl w:ilvl="3" w:tplc="610C8A82">
      <w:numFmt w:val="bullet"/>
      <w:lvlText w:val="•"/>
      <w:lvlJc w:val="left"/>
      <w:pPr>
        <w:ind w:left="3241" w:hanging="360"/>
      </w:pPr>
      <w:rPr>
        <w:rFonts w:hint="default"/>
        <w:lang w:val="es-ES" w:eastAsia="en-US" w:bidi="ar-SA"/>
      </w:rPr>
    </w:lvl>
    <w:lvl w:ilvl="4" w:tplc="297CE124">
      <w:numFmt w:val="bullet"/>
      <w:lvlText w:val="•"/>
      <w:lvlJc w:val="left"/>
      <w:pPr>
        <w:ind w:left="4155" w:hanging="360"/>
      </w:pPr>
      <w:rPr>
        <w:rFonts w:hint="default"/>
        <w:lang w:val="es-ES" w:eastAsia="en-US" w:bidi="ar-SA"/>
      </w:rPr>
    </w:lvl>
    <w:lvl w:ilvl="5" w:tplc="B6DE0378">
      <w:numFmt w:val="bullet"/>
      <w:lvlText w:val="•"/>
      <w:lvlJc w:val="left"/>
      <w:pPr>
        <w:ind w:left="5069" w:hanging="360"/>
      </w:pPr>
      <w:rPr>
        <w:rFonts w:hint="default"/>
        <w:lang w:val="es-ES" w:eastAsia="en-US" w:bidi="ar-SA"/>
      </w:rPr>
    </w:lvl>
    <w:lvl w:ilvl="6" w:tplc="8DAC92CE">
      <w:numFmt w:val="bullet"/>
      <w:lvlText w:val="•"/>
      <w:lvlJc w:val="left"/>
      <w:pPr>
        <w:ind w:left="5983" w:hanging="360"/>
      </w:pPr>
      <w:rPr>
        <w:rFonts w:hint="default"/>
        <w:lang w:val="es-ES" w:eastAsia="en-US" w:bidi="ar-SA"/>
      </w:rPr>
    </w:lvl>
    <w:lvl w:ilvl="7" w:tplc="4B4AE294">
      <w:numFmt w:val="bullet"/>
      <w:lvlText w:val="•"/>
      <w:lvlJc w:val="left"/>
      <w:pPr>
        <w:ind w:left="6897" w:hanging="360"/>
      </w:pPr>
      <w:rPr>
        <w:rFonts w:hint="default"/>
        <w:lang w:val="es-ES" w:eastAsia="en-US" w:bidi="ar-SA"/>
      </w:rPr>
    </w:lvl>
    <w:lvl w:ilvl="8" w:tplc="EC4A5B34">
      <w:numFmt w:val="bullet"/>
      <w:lvlText w:val="•"/>
      <w:lvlJc w:val="left"/>
      <w:pPr>
        <w:ind w:left="7811" w:hanging="360"/>
      </w:pPr>
      <w:rPr>
        <w:rFonts w:hint="default"/>
        <w:lang w:val="es-ES" w:eastAsia="en-US" w:bidi="ar-SA"/>
      </w:rPr>
    </w:lvl>
  </w:abstractNum>
  <w:abstractNum w:abstractNumId="18" w15:restartNumberingAfterBreak="0">
    <w:nsid w:val="354B398B"/>
    <w:multiLevelType w:val="hybridMultilevel"/>
    <w:tmpl w:val="B20CE8B8"/>
    <w:lvl w:ilvl="0" w:tplc="0C0A0005">
      <w:start w:val="1"/>
      <w:numFmt w:val="bullet"/>
      <w:lvlText w:val=""/>
      <w:lvlJc w:val="left"/>
      <w:pPr>
        <w:tabs>
          <w:tab w:val="num" w:pos="720"/>
        </w:tabs>
        <w:ind w:left="720" w:hanging="360"/>
      </w:pPr>
      <w:rPr>
        <w:rFonts w:ascii="Wingdings" w:hAnsi="Wingdings"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8066D7C"/>
    <w:multiLevelType w:val="hybridMultilevel"/>
    <w:tmpl w:val="20244F0C"/>
    <w:lvl w:ilvl="0" w:tplc="A69A1120">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0" w15:restartNumberingAfterBreak="0">
    <w:nsid w:val="3854225B"/>
    <w:multiLevelType w:val="hybridMultilevel"/>
    <w:tmpl w:val="78DAD976"/>
    <w:lvl w:ilvl="0" w:tplc="342CEF94">
      <w:start w:val="1"/>
      <w:numFmt w:val="bullet"/>
      <w:lvlText w:val="-"/>
      <w:lvlJc w:val="left"/>
      <w:pPr>
        <w:ind w:left="720" w:hanging="360"/>
      </w:pPr>
      <w:rPr>
        <w:rFonts w:ascii="Times New Roman" w:hAnsi="Times New Roman" w:hint="default"/>
      </w:rPr>
    </w:lvl>
    <w:lvl w:ilvl="1" w:tplc="0C0A0003">
      <w:start w:val="1"/>
      <w:numFmt w:val="bullet"/>
      <w:lvlText w:val="o"/>
      <w:lvlJc w:val="left"/>
      <w:pPr>
        <w:ind w:left="1440" w:hanging="360"/>
      </w:pPr>
      <w:rPr>
        <w:rFonts w:ascii="Courier New" w:hAnsi="Courier New" w:hint="default"/>
      </w:rPr>
    </w:lvl>
    <w:lvl w:ilvl="2" w:tplc="342CEF94">
      <w:start w:val="1"/>
      <w:numFmt w:val="bullet"/>
      <w:lvlText w:val="-"/>
      <w:lvlJc w:val="left"/>
      <w:pPr>
        <w:ind w:left="2160" w:hanging="360"/>
      </w:pPr>
      <w:rPr>
        <w:rFonts w:ascii="Times New Roman" w:hAnsi="Times New Roman"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389161FE"/>
    <w:multiLevelType w:val="hybridMultilevel"/>
    <w:tmpl w:val="D3C6D7BE"/>
    <w:lvl w:ilvl="0" w:tplc="0EDA036E">
      <w:start w:val="1"/>
      <w:numFmt w:val="lowerLetter"/>
      <w:lvlText w:val="%1)"/>
      <w:lvlJc w:val="left"/>
      <w:pPr>
        <w:tabs>
          <w:tab w:val="num" w:pos="735"/>
        </w:tabs>
        <w:ind w:left="735" w:hanging="375"/>
      </w:pPr>
      <w:rPr>
        <w:rFonts w:hint="default"/>
      </w:rPr>
    </w:lvl>
    <w:lvl w:ilvl="1" w:tplc="0C0A0019">
      <w:start w:val="1"/>
      <w:numFmt w:val="lowerLetter"/>
      <w:lvlText w:val="%2."/>
      <w:lvlJc w:val="left"/>
      <w:pPr>
        <w:tabs>
          <w:tab w:val="num" w:pos="1440"/>
        </w:tabs>
        <w:ind w:left="1440" w:hanging="360"/>
      </w:p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2" w15:restartNumberingAfterBreak="0">
    <w:nsid w:val="3D4E2B04"/>
    <w:multiLevelType w:val="hybridMultilevel"/>
    <w:tmpl w:val="0BDC7080"/>
    <w:lvl w:ilvl="0" w:tplc="67106B14">
      <w:start w:val="1"/>
      <w:numFmt w:val="lowerLetter"/>
      <w:lvlText w:val="%1)"/>
      <w:lvlJc w:val="left"/>
      <w:pPr>
        <w:tabs>
          <w:tab w:val="num" w:pos="720"/>
        </w:tabs>
        <w:ind w:left="720" w:hanging="360"/>
      </w:pPr>
      <w:rPr>
        <w:rFonts w:hint="default"/>
      </w:rPr>
    </w:lvl>
    <w:lvl w:ilvl="1" w:tplc="47B2FA12">
      <w:numFmt w:val="bullet"/>
      <w:lvlText w:val="-"/>
      <w:lvlJc w:val="left"/>
      <w:pPr>
        <w:tabs>
          <w:tab w:val="num" w:pos="1440"/>
        </w:tabs>
        <w:ind w:left="1440" w:hanging="360"/>
      </w:pPr>
      <w:rPr>
        <w:rFonts w:ascii="Arial" w:eastAsia="Times New Roman" w:hAnsi="Arial" w:cs="Arial" w:hint="default"/>
        <w:i w:val="0"/>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3" w15:restartNumberingAfterBreak="0">
    <w:nsid w:val="3E2977B1"/>
    <w:multiLevelType w:val="hybridMultilevel"/>
    <w:tmpl w:val="0936CC5C"/>
    <w:lvl w:ilvl="0" w:tplc="0C0A000D">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4" w15:restartNumberingAfterBreak="0">
    <w:nsid w:val="41F337ED"/>
    <w:multiLevelType w:val="hybridMultilevel"/>
    <w:tmpl w:val="FBB85B76"/>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5" w15:restartNumberingAfterBreak="0">
    <w:nsid w:val="43E55D10"/>
    <w:multiLevelType w:val="hybridMultilevel"/>
    <w:tmpl w:val="DF30BCF4"/>
    <w:lvl w:ilvl="0" w:tplc="0C0A000F">
      <w:start w:val="1"/>
      <w:numFmt w:val="decimal"/>
      <w:lvlText w:val="%1."/>
      <w:lvlJc w:val="left"/>
      <w:pPr>
        <w:ind w:left="720" w:hanging="360"/>
      </w:pPr>
      <w:rPr>
        <w:rFonts w:cs="Times New Roman" w:hint="default"/>
      </w:rPr>
    </w:lvl>
    <w:lvl w:ilvl="1" w:tplc="0C0A0019">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6" w15:restartNumberingAfterBreak="0">
    <w:nsid w:val="463063A3"/>
    <w:multiLevelType w:val="hybridMultilevel"/>
    <w:tmpl w:val="6804F5EC"/>
    <w:lvl w:ilvl="0" w:tplc="22DA6152">
      <w:numFmt w:val="bullet"/>
      <w:lvlText w:val="-"/>
      <w:lvlJc w:val="left"/>
      <w:pPr>
        <w:ind w:left="850" w:hanging="177"/>
      </w:pPr>
      <w:rPr>
        <w:rFonts w:ascii="Arial MT" w:eastAsia="Arial MT" w:hAnsi="Arial MT" w:cs="Arial MT" w:hint="default"/>
        <w:b w:val="0"/>
        <w:bCs w:val="0"/>
        <w:i w:val="0"/>
        <w:iCs w:val="0"/>
        <w:spacing w:val="0"/>
        <w:w w:val="99"/>
        <w:sz w:val="24"/>
        <w:szCs w:val="24"/>
        <w:lang w:val="es-ES" w:eastAsia="en-US" w:bidi="ar-SA"/>
      </w:rPr>
    </w:lvl>
    <w:lvl w:ilvl="1" w:tplc="126C0404">
      <w:numFmt w:val="bullet"/>
      <w:lvlText w:val="•"/>
      <w:lvlJc w:val="left"/>
      <w:pPr>
        <w:ind w:left="1808" w:hanging="177"/>
      </w:pPr>
      <w:rPr>
        <w:rFonts w:hint="default"/>
        <w:lang w:val="es-ES" w:eastAsia="en-US" w:bidi="ar-SA"/>
      </w:rPr>
    </w:lvl>
    <w:lvl w:ilvl="2" w:tplc="6FBCE7FA">
      <w:numFmt w:val="bullet"/>
      <w:lvlText w:val="•"/>
      <w:lvlJc w:val="left"/>
      <w:pPr>
        <w:ind w:left="2757" w:hanging="177"/>
      </w:pPr>
      <w:rPr>
        <w:rFonts w:hint="default"/>
        <w:lang w:val="es-ES" w:eastAsia="en-US" w:bidi="ar-SA"/>
      </w:rPr>
    </w:lvl>
    <w:lvl w:ilvl="3" w:tplc="FF3679B0">
      <w:numFmt w:val="bullet"/>
      <w:lvlText w:val="•"/>
      <w:lvlJc w:val="left"/>
      <w:pPr>
        <w:ind w:left="3706" w:hanging="177"/>
      </w:pPr>
      <w:rPr>
        <w:rFonts w:hint="default"/>
        <w:lang w:val="es-ES" w:eastAsia="en-US" w:bidi="ar-SA"/>
      </w:rPr>
    </w:lvl>
    <w:lvl w:ilvl="4" w:tplc="CFEAD364">
      <w:numFmt w:val="bullet"/>
      <w:lvlText w:val="•"/>
      <w:lvlJc w:val="left"/>
      <w:pPr>
        <w:ind w:left="4655" w:hanging="177"/>
      </w:pPr>
      <w:rPr>
        <w:rFonts w:hint="default"/>
        <w:lang w:val="es-ES" w:eastAsia="en-US" w:bidi="ar-SA"/>
      </w:rPr>
    </w:lvl>
    <w:lvl w:ilvl="5" w:tplc="2496F45C">
      <w:numFmt w:val="bullet"/>
      <w:lvlText w:val="•"/>
      <w:lvlJc w:val="left"/>
      <w:pPr>
        <w:ind w:left="5604" w:hanging="177"/>
      </w:pPr>
      <w:rPr>
        <w:rFonts w:hint="default"/>
        <w:lang w:val="es-ES" w:eastAsia="en-US" w:bidi="ar-SA"/>
      </w:rPr>
    </w:lvl>
    <w:lvl w:ilvl="6" w:tplc="ED6CE522">
      <w:numFmt w:val="bullet"/>
      <w:lvlText w:val="•"/>
      <w:lvlJc w:val="left"/>
      <w:pPr>
        <w:ind w:left="6553" w:hanging="177"/>
      </w:pPr>
      <w:rPr>
        <w:rFonts w:hint="default"/>
        <w:lang w:val="es-ES" w:eastAsia="en-US" w:bidi="ar-SA"/>
      </w:rPr>
    </w:lvl>
    <w:lvl w:ilvl="7" w:tplc="E7DA3542">
      <w:numFmt w:val="bullet"/>
      <w:lvlText w:val="•"/>
      <w:lvlJc w:val="left"/>
      <w:pPr>
        <w:ind w:left="7501" w:hanging="177"/>
      </w:pPr>
      <w:rPr>
        <w:rFonts w:hint="default"/>
        <w:lang w:val="es-ES" w:eastAsia="en-US" w:bidi="ar-SA"/>
      </w:rPr>
    </w:lvl>
    <w:lvl w:ilvl="8" w:tplc="A9D4A0E6">
      <w:numFmt w:val="bullet"/>
      <w:lvlText w:val="•"/>
      <w:lvlJc w:val="left"/>
      <w:pPr>
        <w:ind w:left="8450" w:hanging="177"/>
      </w:pPr>
      <w:rPr>
        <w:rFonts w:hint="default"/>
        <w:lang w:val="es-ES" w:eastAsia="en-US" w:bidi="ar-SA"/>
      </w:rPr>
    </w:lvl>
  </w:abstractNum>
  <w:abstractNum w:abstractNumId="27" w15:restartNumberingAfterBreak="0">
    <w:nsid w:val="4E4B48C9"/>
    <w:multiLevelType w:val="hybridMultilevel"/>
    <w:tmpl w:val="260AA798"/>
    <w:lvl w:ilvl="0" w:tplc="0C0A0017">
      <w:start w:val="1"/>
      <w:numFmt w:val="lowerLetter"/>
      <w:lvlText w:val="%1)"/>
      <w:lvlJc w:val="left"/>
      <w:pPr>
        <w:ind w:left="720" w:hanging="360"/>
      </w:pPr>
      <w:rPr>
        <w:rFonts w:hint="default"/>
        <w:color w:val="auto"/>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4FBB0C66"/>
    <w:multiLevelType w:val="hybridMultilevel"/>
    <w:tmpl w:val="EE969578"/>
    <w:lvl w:ilvl="0" w:tplc="A10602FC">
      <w:start w:val="1"/>
      <w:numFmt w:val="lowerLetter"/>
      <w:lvlText w:val="%1)"/>
      <w:lvlJc w:val="left"/>
      <w:pPr>
        <w:ind w:left="1776" w:hanging="360"/>
      </w:pPr>
      <w:rPr>
        <w:rFonts w:cs="Times New Roman" w:hint="default"/>
      </w:rPr>
    </w:lvl>
    <w:lvl w:ilvl="1" w:tplc="0C0A0019" w:tentative="1">
      <w:start w:val="1"/>
      <w:numFmt w:val="lowerLetter"/>
      <w:lvlText w:val="%2."/>
      <w:lvlJc w:val="left"/>
      <w:pPr>
        <w:ind w:left="2496" w:hanging="360"/>
      </w:pPr>
      <w:rPr>
        <w:rFonts w:cs="Times New Roman"/>
      </w:rPr>
    </w:lvl>
    <w:lvl w:ilvl="2" w:tplc="0C0A001B" w:tentative="1">
      <w:start w:val="1"/>
      <w:numFmt w:val="lowerRoman"/>
      <w:lvlText w:val="%3."/>
      <w:lvlJc w:val="right"/>
      <w:pPr>
        <w:ind w:left="3216" w:hanging="180"/>
      </w:pPr>
      <w:rPr>
        <w:rFonts w:cs="Times New Roman"/>
      </w:rPr>
    </w:lvl>
    <w:lvl w:ilvl="3" w:tplc="0C0A000F" w:tentative="1">
      <w:start w:val="1"/>
      <w:numFmt w:val="decimal"/>
      <w:lvlText w:val="%4."/>
      <w:lvlJc w:val="left"/>
      <w:pPr>
        <w:ind w:left="3936" w:hanging="360"/>
      </w:pPr>
      <w:rPr>
        <w:rFonts w:cs="Times New Roman"/>
      </w:rPr>
    </w:lvl>
    <w:lvl w:ilvl="4" w:tplc="0C0A0019" w:tentative="1">
      <w:start w:val="1"/>
      <w:numFmt w:val="lowerLetter"/>
      <w:lvlText w:val="%5."/>
      <w:lvlJc w:val="left"/>
      <w:pPr>
        <w:ind w:left="4656" w:hanging="360"/>
      </w:pPr>
      <w:rPr>
        <w:rFonts w:cs="Times New Roman"/>
      </w:rPr>
    </w:lvl>
    <w:lvl w:ilvl="5" w:tplc="0C0A001B" w:tentative="1">
      <w:start w:val="1"/>
      <w:numFmt w:val="lowerRoman"/>
      <w:lvlText w:val="%6."/>
      <w:lvlJc w:val="right"/>
      <w:pPr>
        <w:ind w:left="5376" w:hanging="180"/>
      </w:pPr>
      <w:rPr>
        <w:rFonts w:cs="Times New Roman"/>
      </w:rPr>
    </w:lvl>
    <w:lvl w:ilvl="6" w:tplc="0C0A000F" w:tentative="1">
      <w:start w:val="1"/>
      <w:numFmt w:val="decimal"/>
      <w:lvlText w:val="%7."/>
      <w:lvlJc w:val="left"/>
      <w:pPr>
        <w:ind w:left="6096" w:hanging="360"/>
      </w:pPr>
      <w:rPr>
        <w:rFonts w:cs="Times New Roman"/>
      </w:rPr>
    </w:lvl>
    <w:lvl w:ilvl="7" w:tplc="0C0A0019" w:tentative="1">
      <w:start w:val="1"/>
      <w:numFmt w:val="lowerLetter"/>
      <w:lvlText w:val="%8."/>
      <w:lvlJc w:val="left"/>
      <w:pPr>
        <w:ind w:left="6816" w:hanging="360"/>
      </w:pPr>
      <w:rPr>
        <w:rFonts w:cs="Times New Roman"/>
      </w:rPr>
    </w:lvl>
    <w:lvl w:ilvl="8" w:tplc="0C0A001B" w:tentative="1">
      <w:start w:val="1"/>
      <w:numFmt w:val="lowerRoman"/>
      <w:lvlText w:val="%9."/>
      <w:lvlJc w:val="right"/>
      <w:pPr>
        <w:ind w:left="7536" w:hanging="180"/>
      </w:pPr>
      <w:rPr>
        <w:rFonts w:cs="Times New Roman"/>
      </w:rPr>
    </w:lvl>
  </w:abstractNum>
  <w:abstractNum w:abstractNumId="29" w15:restartNumberingAfterBreak="0">
    <w:nsid w:val="503124BB"/>
    <w:multiLevelType w:val="hybridMultilevel"/>
    <w:tmpl w:val="6E7E63BC"/>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53326D85"/>
    <w:multiLevelType w:val="hybridMultilevel"/>
    <w:tmpl w:val="E21A8D4C"/>
    <w:lvl w:ilvl="0" w:tplc="D0F8452A">
      <w:start w:val="1"/>
      <w:numFmt w:val="lowerLetter"/>
      <w:lvlText w:val="%1)"/>
      <w:lvlJc w:val="left"/>
      <w:pPr>
        <w:ind w:left="1776" w:hanging="360"/>
      </w:pPr>
      <w:rPr>
        <w:rFonts w:cs="Times New Roman" w:hint="default"/>
      </w:rPr>
    </w:lvl>
    <w:lvl w:ilvl="1" w:tplc="0C0A0019" w:tentative="1">
      <w:start w:val="1"/>
      <w:numFmt w:val="lowerLetter"/>
      <w:lvlText w:val="%2."/>
      <w:lvlJc w:val="left"/>
      <w:pPr>
        <w:ind w:left="2496" w:hanging="360"/>
      </w:pPr>
      <w:rPr>
        <w:rFonts w:cs="Times New Roman"/>
      </w:rPr>
    </w:lvl>
    <w:lvl w:ilvl="2" w:tplc="0C0A001B" w:tentative="1">
      <w:start w:val="1"/>
      <w:numFmt w:val="lowerRoman"/>
      <w:lvlText w:val="%3."/>
      <w:lvlJc w:val="right"/>
      <w:pPr>
        <w:ind w:left="3216" w:hanging="180"/>
      </w:pPr>
      <w:rPr>
        <w:rFonts w:cs="Times New Roman"/>
      </w:rPr>
    </w:lvl>
    <w:lvl w:ilvl="3" w:tplc="0C0A000F" w:tentative="1">
      <w:start w:val="1"/>
      <w:numFmt w:val="decimal"/>
      <w:lvlText w:val="%4."/>
      <w:lvlJc w:val="left"/>
      <w:pPr>
        <w:ind w:left="3936" w:hanging="360"/>
      </w:pPr>
      <w:rPr>
        <w:rFonts w:cs="Times New Roman"/>
      </w:rPr>
    </w:lvl>
    <w:lvl w:ilvl="4" w:tplc="0C0A0019" w:tentative="1">
      <w:start w:val="1"/>
      <w:numFmt w:val="lowerLetter"/>
      <w:lvlText w:val="%5."/>
      <w:lvlJc w:val="left"/>
      <w:pPr>
        <w:ind w:left="4656" w:hanging="360"/>
      </w:pPr>
      <w:rPr>
        <w:rFonts w:cs="Times New Roman"/>
      </w:rPr>
    </w:lvl>
    <w:lvl w:ilvl="5" w:tplc="0C0A001B" w:tentative="1">
      <w:start w:val="1"/>
      <w:numFmt w:val="lowerRoman"/>
      <w:lvlText w:val="%6."/>
      <w:lvlJc w:val="right"/>
      <w:pPr>
        <w:ind w:left="5376" w:hanging="180"/>
      </w:pPr>
      <w:rPr>
        <w:rFonts w:cs="Times New Roman"/>
      </w:rPr>
    </w:lvl>
    <w:lvl w:ilvl="6" w:tplc="0C0A000F" w:tentative="1">
      <w:start w:val="1"/>
      <w:numFmt w:val="decimal"/>
      <w:lvlText w:val="%7."/>
      <w:lvlJc w:val="left"/>
      <w:pPr>
        <w:ind w:left="6096" w:hanging="360"/>
      </w:pPr>
      <w:rPr>
        <w:rFonts w:cs="Times New Roman"/>
      </w:rPr>
    </w:lvl>
    <w:lvl w:ilvl="7" w:tplc="0C0A0019" w:tentative="1">
      <w:start w:val="1"/>
      <w:numFmt w:val="lowerLetter"/>
      <w:lvlText w:val="%8."/>
      <w:lvlJc w:val="left"/>
      <w:pPr>
        <w:ind w:left="6816" w:hanging="360"/>
      </w:pPr>
      <w:rPr>
        <w:rFonts w:cs="Times New Roman"/>
      </w:rPr>
    </w:lvl>
    <w:lvl w:ilvl="8" w:tplc="0C0A001B" w:tentative="1">
      <w:start w:val="1"/>
      <w:numFmt w:val="lowerRoman"/>
      <w:lvlText w:val="%9."/>
      <w:lvlJc w:val="right"/>
      <w:pPr>
        <w:ind w:left="7536" w:hanging="180"/>
      </w:pPr>
      <w:rPr>
        <w:rFonts w:cs="Times New Roman"/>
      </w:rPr>
    </w:lvl>
  </w:abstractNum>
  <w:abstractNum w:abstractNumId="31" w15:restartNumberingAfterBreak="0">
    <w:nsid w:val="56343FF3"/>
    <w:multiLevelType w:val="hybridMultilevel"/>
    <w:tmpl w:val="609C9922"/>
    <w:lvl w:ilvl="0" w:tplc="0C0A000D">
      <w:start w:val="1"/>
      <w:numFmt w:val="bullet"/>
      <w:lvlText w:val=""/>
      <w:lvlJc w:val="left"/>
      <w:pPr>
        <w:ind w:left="2844" w:hanging="360"/>
      </w:pPr>
      <w:rPr>
        <w:rFonts w:ascii="Wingdings" w:hAnsi="Wingdings" w:hint="default"/>
      </w:rPr>
    </w:lvl>
    <w:lvl w:ilvl="1" w:tplc="0C0A0003" w:tentative="1">
      <w:start w:val="1"/>
      <w:numFmt w:val="bullet"/>
      <w:lvlText w:val="o"/>
      <w:lvlJc w:val="left"/>
      <w:pPr>
        <w:ind w:left="3564" w:hanging="360"/>
      </w:pPr>
      <w:rPr>
        <w:rFonts w:ascii="Courier New" w:hAnsi="Courier New" w:cs="Courier New" w:hint="default"/>
      </w:rPr>
    </w:lvl>
    <w:lvl w:ilvl="2" w:tplc="0C0A0005" w:tentative="1">
      <w:start w:val="1"/>
      <w:numFmt w:val="bullet"/>
      <w:lvlText w:val=""/>
      <w:lvlJc w:val="left"/>
      <w:pPr>
        <w:ind w:left="4284" w:hanging="360"/>
      </w:pPr>
      <w:rPr>
        <w:rFonts w:ascii="Wingdings" w:hAnsi="Wingdings" w:hint="default"/>
      </w:rPr>
    </w:lvl>
    <w:lvl w:ilvl="3" w:tplc="0C0A0001" w:tentative="1">
      <w:start w:val="1"/>
      <w:numFmt w:val="bullet"/>
      <w:lvlText w:val=""/>
      <w:lvlJc w:val="left"/>
      <w:pPr>
        <w:ind w:left="5004" w:hanging="360"/>
      </w:pPr>
      <w:rPr>
        <w:rFonts w:ascii="Symbol" w:hAnsi="Symbol" w:hint="default"/>
      </w:rPr>
    </w:lvl>
    <w:lvl w:ilvl="4" w:tplc="0C0A0003" w:tentative="1">
      <w:start w:val="1"/>
      <w:numFmt w:val="bullet"/>
      <w:lvlText w:val="o"/>
      <w:lvlJc w:val="left"/>
      <w:pPr>
        <w:ind w:left="5724" w:hanging="360"/>
      </w:pPr>
      <w:rPr>
        <w:rFonts w:ascii="Courier New" w:hAnsi="Courier New" w:cs="Courier New" w:hint="default"/>
      </w:rPr>
    </w:lvl>
    <w:lvl w:ilvl="5" w:tplc="0C0A0005" w:tentative="1">
      <w:start w:val="1"/>
      <w:numFmt w:val="bullet"/>
      <w:lvlText w:val=""/>
      <w:lvlJc w:val="left"/>
      <w:pPr>
        <w:ind w:left="6444" w:hanging="360"/>
      </w:pPr>
      <w:rPr>
        <w:rFonts w:ascii="Wingdings" w:hAnsi="Wingdings" w:hint="default"/>
      </w:rPr>
    </w:lvl>
    <w:lvl w:ilvl="6" w:tplc="0C0A0001" w:tentative="1">
      <w:start w:val="1"/>
      <w:numFmt w:val="bullet"/>
      <w:lvlText w:val=""/>
      <w:lvlJc w:val="left"/>
      <w:pPr>
        <w:ind w:left="7164" w:hanging="360"/>
      </w:pPr>
      <w:rPr>
        <w:rFonts w:ascii="Symbol" w:hAnsi="Symbol" w:hint="default"/>
      </w:rPr>
    </w:lvl>
    <w:lvl w:ilvl="7" w:tplc="0C0A0003" w:tentative="1">
      <w:start w:val="1"/>
      <w:numFmt w:val="bullet"/>
      <w:lvlText w:val="o"/>
      <w:lvlJc w:val="left"/>
      <w:pPr>
        <w:ind w:left="7884" w:hanging="360"/>
      </w:pPr>
      <w:rPr>
        <w:rFonts w:ascii="Courier New" w:hAnsi="Courier New" w:cs="Courier New" w:hint="default"/>
      </w:rPr>
    </w:lvl>
    <w:lvl w:ilvl="8" w:tplc="0C0A0005" w:tentative="1">
      <w:start w:val="1"/>
      <w:numFmt w:val="bullet"/>
      <w:lvlText w:val=""/>
      <w:lvlJc w:val="left"/>
      <w:pPr>
        <w:ind w:left="8604" w:hanging="360"/>
      </w:pPr>
      <w:rPr>
        <w:rFonts w:ascii="Wingdings" w:hAnsi="Wingdings" w:hint="default"/>
      </w:rPr>
    </w:lvl>
  </w:abstractNum>
  <w:abstractNum w:abstractNumId="32" w15:restartNumberingAfterBreak="0">
    <w:nsid w:val="57A05779"/>
    <w:multiLevelType w:val="hybridMultilevel"/>
    <w:tmpl w:val="AE8817A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3" w15:restartNumberingAfterBreak="0">
    <w:nsid w:val="5B8F3CA7"/>
    <w:multiLevelType w:val="hybridMultilevel"/>
    <w:tmpl w:val="B61268BC"/>
    <w:lvl w:ilvl="0" w:tplc="39D40ACC">
      <w:start w:val="1"/>
      <w:numFmt w:val="decimal"/>
      <w:lvlText w:val="10.%1."/>
      <w:lvlJc w:val="left"/>
      <w:pPr>
        <w:ind w:left="927" w:hanging="360"/>
      </w:pPr>
      <w:rPr>
        <w:rFonts w:hint="default"/>
        <w:b/>
        <w:i w:val="0"/>
      </w:rPr>
    </w:lvl>
    <w:lvl w:ilvl="1" w:tplc="7B2CE970">
      <w:start w:val="1"/>
      <w:numFmt w:val="lowerLetter"/>
      <w:lvlText w:val="%2)"/>
      <w:lvlJc w:val="left"/>
      <w:pPr>
        <w:ind w:left="1428" w:hanging="360"/>
      </w:pPr>
      <w:rPr>
        <w:rFonts w:hint="default"/>
      </w:rPr>
    </w:lvl>
    <w:lvl w:ilvl="2" w:tplc="0C0A001B" w:tentative="1">
      <w:start w:val="1"/>
      <w:numFmt w:val="lowerRoman"/>
      <w:lvlText w:val="%3."/>
      <w:lvlJc w:val="right"/>
      <w:pPr>
        <w:ind w:left="2148" w:hanging="180"/>
      </w:pPr>
      <w:rPr>
        <w:rFonts w:cs="Times New Roman"/>
      </w:rPr>
    </w:lvl>
    <w:lvl w:ilvl="3" w:tplc="0C0A000F" w:tentative="1">
      <w:start w:val="1"/>
      <w:numFmt w:val="decimal"/>
      <w:lvlText w:val="%4."/>
      <w:lvlJc w:val="left"/>
      <w:pPr>
        <w:ind w:left="2868" w:hanging="360"/>
      </w:pPr>
      <w:rPr>
        <w:rFonts w:cs="Times New Roman"/>
      </w:rPr>
    </w:lvl>
    <w:lvl w:ilvl="4" w:tplc="0C0A0019" w:tentative="1">
      <w:start w:val="1"/>
      <w:numFmt w:val="lowerLetter"/>
      <w:lvlText w:val="%5."/>
      <w:lvlJc w:val="left"/>
      <w:pPr>
        <w:ind w:left="3588" w:hanging="360"/>
      </w:pPr>
      <w:rPr>
        <w:rFonts w:cs="Times New Roman"/>
      </w:rPr>
    </w:lvl>
    <w:lvl w:ilvl="5" w:tplc="0C0A001B" w:tentative="1">
      <w:start w:val="1"/>
      <w:numFmt w:val="lowerRoman"/>
      <w:lvlText w:val="%6."/>
      <w:lvlJc w:val="right"/>
      <w:pPr>
        <w:ind w:left="4308" w:hanging="180"/>
      </w:pPr>
      <w:rPr>
        <w:rFonts w:cs="Times New Roman"/>
      </w:rPr>
    </w:lvl>
    <w:lvl w:ilvl="6" w:tplc="0C0A000F" w:tentative="1">
      <w:start w:val="1"/>
      <w:numFmt w:val="decimal"/>
      <w:lvlText w:val="%7."/>
      <w:lvlJc w:val="left"/>
      <w:pPr>
        <w:ind w:left="5028" w:hanging="360"/>
      </w:pPr>
      <w:rPr>
        <w:rFonts w:cs="Times New Roman"/>
      </w:rPr>
    </w:lvl>
    <w:lvl w:ilvl="7" w:tplc="0C0A0019" w:tentative="1">
      <w:start w:val="1"/>
      <w:numFmt w:val="lowerLetter"/>
      <w:lvlText w:val="%8."/>
      <w:lvlJc w:val="left"/>
      <w:pPr>
        <w:ind w:left="5748" w:hanging="360"/>
      </w:pPr>
      <w:rPr>
        <w:rFonts w:cs="Times New Roman"/>
      </w:rPr>
    </w:lvl>
    <w:lvl w:ilvl="8" w:tplc="0C0A001B" w:tentative="1">
      <w:start w:val="1"/>
      <w:numFmt w:val="lowerRoman"/>
      <w:lvlText w:val="%9."/>
      <w:lvlJc w:val="right"/>
      <w:pPr>
        <w:ind w:left="6468" w:hanging="180"/>
      </w:pPr>
      <w:rPr>
        <w:rFonts w:cs="Times New Roman"/>
      </w:rPr>
    </w:lvl>
  </w:abstractNum>
  <w:abstractNum w:abstractNumId="34" w15:restartNumberingAfterBreak="0">
    <w:nsid w:val="5C404FE6"/>
    <w:multiLevelType w:val="hybridMultilevel"/>
    <w:tmpl w:val="08C8489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605C637D"/>
    <w:multiLevelType w:val="hybridMultilevel"/>
    <w:tmpl w:val="69706034"/>
    <w:lvl w:ilvl="0" w:tplc="0C0A000F">
      <w:start w:val="1"/>
      <w:numFmt w:val="decimal"/>
      <w:lvlText w:val="%1."/>
      <w:lvlJc w:val="left"/>
      <w:pPr>
        <w:ind w:left="708" w:hanging="360"/>
      </w:pPr>
      <w:rPr>
        <w:rFonts w:cs="Times New Roman" w:hint="default"/>
        <w:b/>
        <w:i w:val="0"/>
      </w:rPr>
    </w:lvl>
    <w:lvl w:ilvl="1" w:tplc="0C0A0019" w:tentative="1">
      <w:start w:val="1"/>
      <w:numFmt w:val="lowerLetter"/>
      <w:lvlText w:val="%2."/>
      <w:lvlJc w:val="left"/>
      <w:pPr>
        <w:ind w:left="1428" w:hanging="360"/>
      </w:pPr>
      <w:rPr>
        <w:rFonts w:cs="Times New Roman"/>
      </w:rPr>
    </w:lvl>
    <w:lvl w:ilvl="2" w:tplc="0C0A001B" w:tentative="1">
      <w:start w:val="1"/>
      <w:numFmt w:val="lowerRoman"/>
      <w:lvlText w:val="%3."/>
      <w:lvlJc w:val="right"/>
      <w:pPr>
        <w:ind w:left="2148" w:hanging="180"/>
      </w:pPr>
      <w:rPr>
        <w:rFonts w:cs="Times New Roman"/>
      </w:rPr>
    </w:lvl>
    <w:lvl w:ilvl="3" w:tplc="0C0A000F" w:tentative="1">
      <w:start w:val="1"/>
      <w:numFmt w:val="decimal"/>
      <w:lvlText w:val="%4."/>
      <w:lvlJc w:val="left"/>
      <w:pPr>
        <w:ind w:left="2868" w:hanging="360"/>
      </w:pPr>
      <w:rPr>
        <w:rFonts w:cs="Times New Roman"/>
      </w:rPr>
    </w:lvl>
    <w:lvl w:ilvl="4" w:tplc="0C0A0019" w:tentative="1">
      <w:start w:val="1"/>
      <w:numFmt w:val="lowerLetter"/>
      <w:lvlText w:val="%5."/>
      <w:lvlJc w:val="left"/>
      <w:pPr>
        <w:ind w:left="3588" w:hanging="360"/>
      </w:pPr>
      <w:rPr>
        <w:rFonts w:cs="Times New Roman"/>
      </w:rPr>
    </w:lvl>
    <w:lvl w:ilvl="5" w:tplc="0C0A001B" w:tentative="1">
      <w:start w:val="1"/>
      <w:numFmt w:val="lowerRoman"/>
      <w:lvlText w:val="%6."/>
      <w:lvlJc w:val="right"/>
      <w:pPr>
        <w:ind w:left="4308" w:hanging="180"/>
      </w:pPr>
      <w:rPr>
        <w:rFonts w:cs="Times New Roman"/>
      </w:rPr>
    </w:lvl>
    <w:lvl w:ilvl="6" w:tplc="0C0A000F" w:tentative="1">
      <w:start w:val="1"/>
      <w:numFmt w:val="decimal"/>
      <w:lvlText w:val="%7."/>
      <w:lvlJc w:val="left"/>
      <w:pPr>
        <w:ind w:left="5028" w:hanging="360"/>
      </w:pPr>
      <w:rPr>
        <w:rFonts w:cs="Times New Roman"/>
      </w:rPr>
    </w:lvl>
    <w:lvl w:ilvl="7" w:tplc="0C0A0019" w:tentative="1">
      <w:start w:val="1"/>
      <w:numFmt w:val="lowerLetter"/>
      <w:lvlText w:val="%8."/>
      <w:lvlJc w:val="left"/>
      <w:pPr>
        <w:ind w:left="5748" w:hanging="360"/>
      </w:pPr>
      <w:rPr>
        <w:rFonts w:cs="Times New Roman"/>
      </w:rPr>
    </w:lvl>
    <w:lvl w:ilvl="8" w:tplc="0C0A001B" w:tentative="1">
      <w:start w:val="1"/>
      <w:numFmt w:val="lowerRoman"/>
      <w:lvlText w:val="%9."/>
      <w:lvlJc w:val="right"/>
      <w:pPr>
        <w:ind w:left="6468" w:hanging="180"/>
      </w:pPr>
      <w:rPr>
        <w:rFonts w:cs="Times New Roman"/>
      </w:rPr>
    </w:lvl>
  </w:abstractNum>
  <w:abstractNum w:abstractNumId="36" w15:restartNumberingAfterBreak="0">
    <w:nsid w:val="636578D6"/>
    <w:multiLevelType w:val="hybridMultilevel"/>
    <w:tmpl w:val="873A4062"/>
    <w:lvl w:ilvl="0" w:tplc="E08602AC">
      <w:start w:val="1"/>
      <w:numFmt w:val="decimal"/>
      <w:lvlText w:val="%1ª."/>
      <w:lvlJc w:val="left"/>
      <w:pPr>
        <w:ind w:left="900" w:hanging="360"/>
      </w:pPr>
      <w:rPr>
        <w:rFonts w:hint="default"/>
      </w:rPr>
    </w:lvl>
    <w:lvl w:ilvl="1" w:tplc="0C0A0003">
      <w:start w:val="1"/>
      <w:numFmt w:val="bullet"/>
      <w:lvlText w:val="o"/>
      <w:lvlJc w:val="left"/>
      <w:pPr>
        <w:ind w:left="1620" w:hanging="360"/>
      </w:pPr>
      <w:rPr>
        <w:rFonts w:ascii="Courier New" w:hAnsi="Courier New" w:cs="Courier New" w:hint="default"/>
      </w:rPr>
    </w:lvl>
    <w:lvl w:ilvl="2" w:tplc="0C0A0005" w:tentative="1">
      <w:start w:val="1"/>
      <w:numFmt w:val="bullet"/>
      <w:lvlText w:val=""/>
      <w:lvlJc w:val="left"/>
      <w:pPr>
        <w:ind w:left="2340" w:hanging="360"/>
      </w:pPr>
      <w:rPr>
        <w:rFonts w:ascii="Wingdings" w:hAnsi="Wingdings" w:hint="default"/>
      </w:rPr>
    </w:lvl>
    <w:lvl w:ilvl="3" w:tplc="0C0A0001" w:tentative="1">
      <w:start w:val="1"/>
      <w:numFmt w:val="bullet"/>
      <w:lvlText w:val=""/>
      <w:lvlJc w:val="left"/>
      <w:pPr>
        <w:ind w:left="3060" w:hanging="360"/>
      </w:pPr>
      <w:rPr>
        <w:rFonts w:ascii="Symbol" w:hAnsi="Symbol" w:hint="default"/>
      </w:rPr>
    </w:lvl>
    <w:lvl w:ilvl="4" w:tplc="0C0A0003" w:tentative="1">
      <w:start w:val="1"/>
      <w:numFmt w:val="bullet"/>
      <w:lvlText w:val="o"/>
      <w:lvlJc w:val="left"/>
      <w:pPr>
        <w:ind w:left="3780" w:hanging="360"/>
      </w:pPr>
      <w:rPr>
        <w:rFonts w:ascii="Courier New" w:hAnsi="Courier New" w:cs="Courier New" w:hint="default"/>
      </w:rPr>
    </w:lvl>
    <w:lvl w:ilvl="5" w:tplc="0C0A0005" w:tentative="1">
      <w:start w:val="1"/>
      <w:numFmt w:val="bullet"/>
      <w:lvlText w:val=""/>
      <w:lvlJc w:val="left"/>
      <w:pPr>
        <w:ind w:left="4500" w:hanging="360"/>
      </w:pPr>
      <w:rPr>
        <w:rFonts w:ascii="Wingdings" w:hAnsi="Wingdings" w:hint="default"/>
      </w:rPr>
    </w:lvl>
    <w:lvl w:ilvl="6" w:tplc="0C0A0001" w:tentative="1">
      <w:start w:val="1"/>
      <w:numFmt w:val="bullet"/>
      <w:lvlText w:val=""/>
      <w:lvlJc w:val="left"/>
      <w:pPr>
        <w:ind w:left="5220" w:hanging="360"/>
      </w:pPr>
      <w:rPr>
        <w:rFonts w:ascii="Symbol" w:hAnsi="Symbol" w:hint="default"/>
      </w:rPr>
    </w:lvl>
    <w:lvl w:ilvl="7" w:tplc="0C0A0003" w:tentative="1">
      <w:start w:val="1"/>
      <w:numFmt w:val="bullet"/>
      <w:lvlText w:val="o"/>
      <w:lvlJc w:val="left"/>
      <w:pPr>
        <w:ind w:left="5940" w:hanging="360"/>
      </w:pPr>
      <w:rPr>
        <w:rFonts w:ascii="Courier New" w:hAnsi="Courier New" w:cs="Courier New" w:hint="default"/>
      </w:rPr>
    </w:lvl>
    <w:lvl w:ilvl="8" w:tplc="0C0A0005" w:tentative="1">
      <w:start w:val="1"/>
      <w:numFmt w:val="bullet"/>
      <w:lvlText w:val=""/>
      <w:lvlJc w:val="left"/>
      <w:pPr>
        <w:ind w:left="6660" w:hanging="360"/>
      </w:pPr>
      <w:rPr>
        <w:rFonts w:ascii="Wingdings" w:hAnsi="Wingdings" w:hint="default"/>
      </w:rPr>
    </w:lvl>
  </w:abstractNum>
  <w:abstractNum w:abstractNumId="37" w15:restartNumberingAfterBreak="0">
    <w:nsid w:val="69F2335A"/>
    <w:multiLevelType w:val="hybridMultilevel"/>
    <w:tmpl w:val="6644A664"/>
    <w:lvl w:ilvl="0" w:tplc="D8DC17A8">
      <w:start w:val="1"/>
      <w:numFmt w:val="decimal"/>
      <w:lvlText w:val="%1."/>
      <w:lvlJc w:val="left"/>
      <w:pPr>
        <w:ind w:left="363" w:hanging="221"/>
      </w:pPr>
      <w:rPr>
        <w:rFonts w:ascii="Arial MT" w:eastAsia="Arial MT" w:hAnsi="Arial MT" w:cs="Arial MT" w:hint="default"/>
        <w:b w:val="0"/>
        <w:bCs w:val="0"/>
        <w:i w:val="0"/>
        <w:iCs w:val="0"/>
        <w:spacing w:val="0"/>
        <w:w w:val="99"/>
        <w:sz w:val="20"/>
        <w:szCs w:val="20"/>
        <w:lang w:val="es-ES" w:eastAsia="en-US" w:bidi="ar-SA"/>
      </w:rPr>
    </w:lvl>
    <w:lvl w:ilvl="1" w:tplc="02749CFC">
      <w:start w:val="1"/>
      <w:numFmt w:val="lowerLetter"/>
      <w:lvlText w:val="%2)"/>
      <w:lvlJc w:val="left"/>
      <w:pPr>
        <w:ind w:left="426" w:hanging="284"/>
      </w:pPr>
      <w:rPr>
        <w:rFonts w:ascii="Arial MT" w:eastAsia="Arial MT" w:hAnsi="Arial MT" w:cs="Arial MT" w:hint="default"/>
        <w:b w:val="0"/>
        <w:bCs w:val="0"/>
        <w:i w:val="0"/>
        <w:iCs w:val="0"/>
        <w:spacing w:val="-1"/>
        <w:w w:val="99"/>
        <w:sz w:val="20"/>
        <w:szCs w:val="20"/>
        <w:lang w:val="es-ES" w:eastAsia="en-US" w:bidi="ar-SA"/>
      </w:rPr>
    </w:lvl>
    <w:lvl w:ilvl="2" w:tplc="FA36A512">
      <w:start w:val="1"/>
      <w:numFmt w:val="decimal"/>
      <w:lvlText w:val="%3."/>
      <w:lvlJc w:val="left"/>
      <w:pPr>
        <w:ind w:left="709" w:hanging="224"/>
        <w:jc w:val="right"/>
      </w:pPr>
      <w:rPr>
        <w:rFonts w:ascii="Arial MT" w:eastAsia="Arial MT" w:hAnsi="Arial MT" w:cs="Arial MT" w:hint="default"/>
        <w:b w:val="0"/>
        <w:bCs w:val="0"/>
        <w:i w:val="0"/>
        <w:iCs w:val="0"/>
        <w:spacing w:val="-1"/>
        <w:w w:val="99"/>
        <w:sz w:val="20"/>
        <w:szCs w:val="20"/>
        <w:lang w:val="es-ES" w:eastAsia="en-US" w:bidi="ar-SA"/>
      </w:rPr>
    </w:lvl>
    <w:lvl w:ilvl="3" w:tplc="3858F532">
      <w:start w:val="1"/>
      <w:numFmt w:val="lowerRoman"/>
      <w:lvlText w:val="%4."/>
      <w:lvlJc w:val="left"/>
      <w:pPr>
        <w:ind w:left="1715" w:hanging="154"/>
      </w:pPr>
      <w:rPr>
        <w:rFonts w:ascii="Arial MT" w:eastAsia="Arial MT" w:hAnsi="Arial MT" w:cs="Arial MT" w:hint="default"/>
        <w:b w:val="0"/>
        <w:bCs w:val="0"/>
        <w:i w:val="0"/>
        <w:iCs w:val="0"/>
        <w:spacing w:val="-2"/>
        <w:w w:val="99"/>
        <w:sz w:val="20"/>
        <w:szCs w:val="20"/>
        <w:lang w:val="es-ES" w:eastAsia="en-US" w:bidi="ar-SA"/>
      </w:rPr>
    </w:lvl>
    <w:lvl w:ilvl="4" w:tplc="30964DE8">
      <w:numFmt w:val="bullet"/>
      <w:lvlText w:val="•"/>
      <w:lvlJc w:val="left"/>
      <w:pPr>
        <w:ind w:left="2851" w:hanging="154"/>
      </w:pPr>
      <w:rPr>
        <w:rFonts w:hint="default"/>
        <w:lang w:val="es-ES" w:eastAsia="en-US" w:bidi="ar-SA"/>
      </w:rPr>
    </w:lvl>
    <w:lvl w:ilvl="5" w:tplc="53DED51C">
      <w:numFmt w:val="bullet"/>
      <w:lvlText w:val="•"/>
      <w:lvlJc w:val="left"/>
      <w:pPr>
        <w:ind w:left="3982" w:hanging="154"/>
      </w:pPr>
      <w:rPr>
        <w:rFonts w:hint="default"/>
        <w:lang w:val="es-ES" w:eastAsia="en-US" w:bidi="ar-SA"/>
      </w:rPr>
    </w:lvl>
    <w:lvl w:ilvl="6" w:tplc="19148D70">
      <w:numFmt w:val="bullet"/>
      <w:lvlText w:val="•"/>
      <w:lvlJc w:val="left"/>
      <w:pPr>
        <w:ind w:left="5114" w:hanging="154"/>
      </w:pPr>
      <w:rPr>
        <w:rFonts w:hint="default"/>
        <w:lang w:val="es-ES" w:eastAsia="en-US" w:bidi="ar-SA"/>
      </w:rPr>
    </w:lvl>
    <w:lvl w:ilvl="7" w:tplc="A6046776">
      <w:numFmt w:val="bullet"/>
      <w:lvlText w:val="•"/>
      <w:lvlJc w:val="left"/>
      <w:pPr>
        <w:ind w:left="6245" w:hanging="154"/>
      </w:pPr>
      <w:rPr>
        <w:rFonts w:hint="default"/>
        <w:lang w:val="es-ES" w:eastAsia="en-US" w:bidi="ar-SA"/>
      </w:rPr>
    </w:lvl>
    <w:lvl w:ilvl="8" w:tplc="9D3EE65A">
      <w:numFmt w:val="bullet"/>
      <w:lvlText w:val="•"/>
      <w:lvlJc w:val="left"/>
      <w:pPr>
        <w:ind w:left="7376" w:hanging="154"/>
      </w:pPr>
      <w:rPr>
        <w:rFonts w:hint="default"/>
        <w:lang w:val="es-ES" w:eastAsia="en-US" w:bidi="ar-SA"/>
      </w:rPr>
    </w:lvl>
  </w:abstractNum>
  <w:abstractNum w:abstractNumId="38" w15:restartNumberingAfterBreak="0">
    <w:nsid w:val="6BD17470"/>
    <w:multiLevelType w:val="multilevel"/>
    <w:tmpl w:val="30FEC876"/>
    <w:lvl w:ilvl="0">
      <w:start w:val="1"/>
      <w:numFmt w:val="decimal"/>
      <w:lvlText w:val="%1."/>
      <w:lvlJc w:val="left"/>
      <w:pPr>
        <w:tabs>
          <w:tab w:val="num" w:pos="499"/>
        </w:tabs>
        <w:ind w:left="142" w:firstLine="0"/>
      </w:pPr>
      <w:rPr>
        <w:rFonts w:hint="default"/>
        <w:b/>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71202709"/>
    <w:multiLevelType w:val="hybridMultilevel"/>
    <w:tmpl w:val="39C0F748"/>
    <w:lvl w:ilvl="0" w:tplc="ABE028DC">
      <w:start w:val="1"/>
      <w:numFmt w:val="lowerLetter"/>
      <w:lvlText w:val="%1)"/>
      <w:lvlJc w:val="left"/>
      <w:pPr>
        <w:ind w:left="1776" w:hanging="360"/>
      </w:pPr>
      <w:rPr>
        <w:rFonts w:cs="Times New Roman" w:hint="default"/>
      </w:rPr>
    </w:lvl>
    <w:lvl w:ilvl="1" w:tplc="0C0A0019" w:tentative="1">
      <w:start w:val="1"/>
      <w:numFmt w:val="lowerLetter"/>
      <w:lvlText w:val="%2."/>
      <w:lvlJc w:val="left"/>
      <w:pPr>
        <w:ind w:left="2496" w:hanging="360"/>
      </w:pPr>
      <w:rPr>
        <w:rFonts w:cs="Times New Roman"/>
      </w:rPr>
    </w:lvl>
    <w:lvl w:ilvl="2" w:tplc="0C0A001B" w:tentative="1">
      <w:start w:val="1"/>
      <w:numFmt w:val="lowerRoman"/>
      <w:lvlText w:val="%3."/>
      <w:lvlJc w:val="right"/>
      <w:pPr>
        <w:ind w:left="3216" w:hanging="180"/>
      </w:pPr>
      <w:rPr>
        <w:rFonts w:cs="Times New Roman"/>
      </w:rPr>
    </w:lvl>
    <w:lvl w:ilvl="3" w:tplc="0C0A000F" w:tentative="1">
      <w:start w:val="1"/>
      <w:numFmt w:val="decimal"/>
      <w:lvlText w:val="%4."/>
      <w:lvlJc w:val="left"/>
      <w:pPr>
        <w:ind w:left="3936" w:hanging="360"/>
      </w:pPr>
      <w:rPr>
        <w:rFonts w:cs="Times New Roman"/>
      </w:rPr>
    </w:lvl>
    <w:lvl w:ilvl="4" w:tplc="0C0A0019" w:tentative="1">
      <w:start w:val="1"/>
      <w:numFmt w:val="lowerLetter"/>
      <w:lvlText w:val="%5."/>
      <w:lvlJc w:val="left"/>
      <w:pPr>
        <w:ind w:left="4656" w:hanging="360"/>
      </w:pPr>
      <w:rPr>
        <w:rFonts w:cs="Times New Roman"/>
      </w:rPr>
    </w:lvl>
    <w:lvl w:ilvl="5" w:tplc="0C0A001B" w:tentative="1">
      <w:start w:val="1"/>
      <w:numFmt w:val="lowerRoman"/>
      <w:lvlText w:val="%6."/>
      <w:lvlJc w:val="right"/>
      <w:pPr>
        <w:ind w:left="5376" w:hanging="180"/>
      </w:pPr>
      <w:rPr>
        <w:rFonts w:cs="Times New Roman"/>
      </w:rPr>
    </w:lvl>
    <w:lvl w:ilvl="6" w:tplc="0C0A000F" w:tentative="1">
      <w:start w:val="1"/>
      <w:numFmt w:val="decimal"/>
      <w:lvlText w:val="%7."/>
      <w:lvlJc w:val="left"/>
      <w:pPr>
        <w:ind w:left="6096" w:hanging="360"/>
      </w:pPr>
      <w:rPr>
        <w:rFonts w:cs="Times New Roman"/>
      </w:rPr>
    </w:lvl>
    <w:lvl w:ilvl="7" w:tplc="0C0A0019" w:tentative="1">
      <w:start w:val="1"/>
      <w:numFmt w:val="lowerLetter"/>
      <w:lvlText w:val="%8."/>
      <w:lvlJc w:val="left"/>
      <w:pPr>
        <w:ind w:left="6816" w:hanging="360"/>
      </w:pPr>
      <w:rPr>
        <w:rFonts w:cs="Times New Roman"/>
      </w:rPr>
    </w:lvl>
    <w:lvl w:ilvl="8" w:tplc="0C0A001B" w:tentative="1">
      <w:start w:val="1"/>
      <w:numFmt w:val="lowerRoman"/>
      <w:lvlText w:val="%9."/>
      <w:lvlJc w:val="right"/>
      <w:pPr>
        <w:ind w:left="7536" w:hanging="180"/>
      </w:pPr>
      <w:rPr>
        <w:rFonts w:cs="Times New Roman"/>
      </w:rPr>
    </w:lvl>
  </w:abstractNum>
  <w:abstractNum w:abstractNumId="40" w15:restartNumberingAfterBreak="0">
    <w:nsid w:val="71CF7326"/>
    <w:multiLevelType w:val="hybridMultilevel"/>
    <w:tmpl w:val="A6B29DD2"/>
    <w:lvl w:ilvl="0" w:tplc="98DC9924">
      <w:numFmt w:val="bullet"/>
      <w:lvlText w:val="-"/>
      <w:lvlJc w:val="left"/>
      <w:pPr>
        <w:ind w:left="2160" w:hanging="360"/>
      </w:pPr>
      <w:rPr>
        <w:rFonts w:ascii="Arial" w:eastAsia="Times New Roman" w:hAnsi="Arial" w:cs="Arial" w:hint="default"/>
      </w:rPr>
    </w:lvl>
    <w:lvl w:ilvl="1" w:tplc="0C0A0003" w:tentative="1">
      <w:start w:val="1"/>
      <w:numFmt w:val="bullet"/>
      <w:lvlText w:val="o"/>
      <w:lvlJc w:val="left"/>
      <w:pPr>
        <w:ind w:left="2880" w:hanging="360"/>
      </w:pPr>
      <w:rPr>
        <w:rFonts w:ascii="Courier New" w:hAnsi="Courier New" w:cs="Courier New" w:hint="default"/>
      </w:rPr>
    </w:lvl>
    <w:lvl w:ilvl="2" w:tplc="0C0A0005" w:tentative="1">
      <w:start w:val="1"/>
      <w:numFmt w:val="bullet"/>
      <w:lvlText w:val=""/>
      <w:lvlJc w:val="left"/>
      <w:pPr>
        <w:ind w:left="3600" w:hanging="360"/>
      </w:pPr>
      <w:rPr>
        <w:rFonts w:ascii="Wingdings" w:hAnsi="Wingdings" w:hint="default"/>
      </w:rPr>
    </w:lvl>
    <w:lvl w:ilvl="3" w:tplc="0C0A0001" w:tentative="1">
      <w:start w:val="1"/>
      <w:numFmt w:val="bullet"/>
      <w:lvlText w:val=""/>
      <w:lvlJc w:val="left"/>
      <w:pPr>
        <w:ind w:left="4320" w:hanging="360"/>
      </w:pPr>
      <w:rPr>
        <w:rFonts w:ascii="Symbol" w:hAnsi="Symbol" w:hint="default"/>
      </w:rPr>
    </w:lvl>
    <w:lvl w:ilvl="4" w:tplc="0C0A0003" w:tentative="1">
      <w:start w:val="1"/>
      <w:numFmt w:val="bullet"/>
      <w:lvlText w:val="o"/>
      <w:lvlJc w:val="left"/>
      <w:pPr>
        <w:ind w:left="5040" w:hanging="360"/>
      </w:pPr>
      <w:rPr>
        <w:rFonts w:ascii="Courier New" w:hAnsi="Courier New" w:cs="Courier New" w:hint="default"/>
      </w:rPr>
    </w:lvl>
    <w:lvl w:ilvl="5" w:tplc="0C0A0005" w:tentative="1">
      <w:start w:val="1"/>
      <w:numFmt w:val="bullet"/>
      <w:lvlText w:val=""/>
      <w:lvlJc w:val="left"/>
      <w:pPr>
        <w:ind w:left="5760" w:hanging="360"/>
      </w:pPr>
      <w:rPr>
        <w:rFonts w:ascii="Wingdings" w:hAnsi="Wingdings" w:hint="default"/>
      </w:rPr>
    </w:lvl>
    <w:lvl w:ilvl="6" w:tplc="0C0A0001" w:tentative="1">
      <w:start w:val="1"/>
      <w:numFmt w:val="bullet"/>
      <w:lvlText w:val=""/>
      <w:lvlJc w:val="left"/>
      <w:pPr>
        <w:ind w:left="6480" w:hanging="360"/>
      </w:pPr>
      <w:rPr>
        <w:rFonts w:ascii="Symbol" w:hAnsi="Symbol" w:hint="default"/>
      </w:rPr>
    </w:lvl>
    <w:lvl w:ilvl="7" w:tplc="0C0A0003" w:tentative="1">
      <w:start w:val="1"/>
      <w:numFmt w:val="bullet"/>
      <w:lvlText w:val="o"/>
      <w:lvlJc w:val="left"/>
      <w:pPr>
        <w:ind w:left="7200" w:hanging="360"/>
      </w:pPr>
      <w:rPr>
        <w:rFonts w:ascii="Courier New" w:hAnsi="Courier New" w:cs="Courier New" w:hint="default"/>
      </w:rPr>
    </w:lvl>
    <w:lvl w:ilvl="8" w:tplc="0C0A0005" w:tentative="1">
      <w:start w:val="1"/>
      <w:numFmt w:val="bullet"/>
      <w:lvlText w:val=""/>
      <w:lvlJc w:val="left"/>
      <w:pPr>
        <w:ind w:left="7920" w:hanging="360"/>
      </w:pPr>
      <w:rPr>
        <w:rFonts w:ascii="Wingdings" w:hAnsi="Wingdings" w:hint="default"/>
      </w:rPr>
    </w:lvl>
  </w:abstractNum>
  <w:abstractNum w:abstractNumId="41" w15:restartNumberingAfterBreak="0">
    <w:nsid w:val="79E766AF"/>
    <w:multiLevelType w:val="hybridMultilevel"/>
    <w:tmpl w:val="7AA6A00C"/>
    <w:lvl w:ilvl="0" w:tplc="3D8A6A82">
      <w:start w:val="1"/>
      <w:numFmt w:val="lowerLetter"/>
      <w:lvlText w:val="%1)"/>
      <w:lvlJc w:val="left"/>
      <w:pPr>
        <w:ind w:left="1080" w:hanging="360"/>
      </w:pPr>
      <w:rPr>
        <w:rFonts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2" w15:restartNumberingAfterBreak="0">
    <w:nsid w:val="7EA60901"/>
    <w:multiLevelType w:val="hybridMultilevel"/>
    <w:tmpl w:val="489028FC"/>
    <w:lvl w:ilvl="0" w:tplc="CAA6D1EE">
      <w:numFmt w:val="bullet"/>
      <w:lvlText w:val="-"/>
      <w:lvlJc w:val="left"/>
      <w:pPr>
        <w:ind w:left="720" w:hanging="360"/>
      </w:pPr>
      <w:rPr>
        <w:rFonts w:ascii="Arial" w:eastAsia="Arial MT" w:hAnsi="Arial" w:cs="Arial" w:hint="default"/>
        <w:sz w:val="20"/>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2"/>
  </w:num>
  <w:num w:numId="2">
    <w:abstractNumId w:val="5"/>
  </w:num>
  <w:num w:numId="3">
    <w:abstractNumId w:val="38"/>
  </w:num>
  <w:num w:numId="4">
    <w:abstractNumId w:val="24"/>
  </w:num>
  <w:num w:numId="5">
    <w:abstractNumId w:val="8"/>
  </w:num>
  <w:num w:numId="6">
    <w:abstractNumId w:val="33"/>
  </w:num>
  <w:num w:numId="7">
    <w:abstractNumId w:val="6"/>
  </w:num>
  <w:num w:numId="8">
    <w:abstractNumId w:val="2"/>
  </w:num>
  <w:num w:numId="9">
    <w:abstractNumId w:val="32"/>
  </w:num>
  <w:num w:numId="10">
    <w:abstractNumId w:val="10"/>
  </w:num>
  <w:num w:numId="11">
    <w:abstractNumId w:val="40"/>
  </w:num>
  <w:num w:numId="12">
    <w:abstractNumId w:val="20"/>
  </w:num>
  <w:num w:numId="13">
    <w:abstractNumId w:val="25"/>
  </w:num>
  <w:num w:numId="14">
    <w:abstractNumId w:val="30"/>
  </w:num>
  <w:num w:numId="15">
    <w:abstractNumId w:val="28"/>
  </w:num>
  <w:num w:numId="16">
    <w:abstractNumId w:val="14"/>
  </w:num>
  <w:num w:numId="17">
    <w:abstractNumId w:val="39"/>
  </w:num>
  <w:num w:numId="18">
    <w:abstractNumId w:val="1"/>
  </w:num>
  <w:num w:numId="19">
    <w:abstractNumId w:val="35"/>
  </w:num>
  <w:num w:numId="20">
    <w:abstractNumId w:val="29"/>
  </w:num>
  <w:num w:numId="21">
    <w:abstractNumId w:val="18"/>
  </w:num>
  <w:num w:numId="22">
    <w:abstractNumId w:val="13"/>
  </w:num>
  <w:num w:numId="23">
    <w:abstractNumId w:val="9"/>
  </w:num>
  <w:num w:numId="24">
    <w:abstractNumId w:val="34"/>
  </w:num>
  <w:num w:numId="25">
    <w:abstractNumId w:val="21"/>
  </w:num>
  <w:num w:numId="26">
    <w:abstractNumId w:val="4"/>
  </w:num>
  <w:num w:numId="27">
    <w:abstractNumId w:val="19"/>
  </w:num>
  <w:num w:numId="28">
    <w:abstractNumId w:val="36"/>
  </w:num>
  <w:num w:numId="29">
    <w:abstractNumId w:val="27"/>
  </w:num>
  <w:num w:numId="30">
    <w:abstractNumId w:val="15"/>
  </w:num>
  <w:num w:numId="31">
    <w:abstractNumId w:val="7"/>
  </w:num>
  <w:num w:numId="32">
    <w:abstractNumId w:val="26"/>
  </w:num>
  <w:num w:numId="33">
    <w:abstractNumId w:val="37"/>
  </w:num>
  <w:num w:numId="34">
    <w:abstractNumId w:val="17"/>
  </w:num>
  <w:num w:numId="35">
    <w:abstractNumId w:val="11"/>
  </w:num>
  <w:num w:numId="36">
    <w:abstractNumId w:val="3"/>
  </w:num>
  <w:num w:numId="37">
    <w:abstractNumId w:val="41"/>
  </w:num>
  <w:num w:numId="38">
    <w:abstractNumId w:val="12"/>
  </w:num>
  <w:num w:numId="39">
    <w:abstractNumId w:val="42"/>
  </w:num>
  <w:num w:numId="40">
    <w:abstractNumId w:val="0"/>
  </w:num>
  <w:num w:numId="41">
    <w:abstractNumId w:val="16"/>
  </w:num>
  <w:num w:numId="42">
    <w:abstractNumId w:val="23"/>
  </w:num>
  <w:num w:numId="43">
    <w:abstractNumId w:val="3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es-ES_tradnl" w:vendorID="64" w:dllVersion="131078" w:nlCheck="1" w:checkStyle="0"/>
  <w:activeWritingStyle w:appName="MSWord" w:lang="es-ES" w:vendorID="64" w:dllVersion="131078"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5222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5CDC"/>
    <w:rsid w:val="00001E81"/>
    <w:rsid w:val="00015A78"/>
    <w:rsid w:val="00016A13"/>
    <w:rsid w:val="0001752B"/>
    <w:rsid w:val="00022527"/>
    <w:rsid w:val="00027F6E"/>
    <w:rsid w:val="000370EB"/>
    <w:rsid w:val="00042289"/>
    <w:rsid w:val="000449A3"/>
    <w:rsid w:val="0005457B"/>
    <w:rsid w:val="0005588D"/>
    <w:rsid w:val="00061F53"/>
    <w:rsid w:val="00065439"/>
    <w:rsid w:val="00067259"/>
    <w:rsid w:val="00072E49"/>
    <w:rsid w:val="00073D92"/>
    <w:rsid w:val="00074693"/>
    <w:rsid w:val="000804C8"/>
    <w:rsid w:val="00080EE9"/>
    <w:rsid w:val="00093A72"/>
    <w:rsid w:val="0009432F"/>
    <w:rsid w:val="00096B71"/>
    <w:rsid w:val="00097E7C"/>
    <w:rsid w:val="000A001B"/>
    <w:rsid w:val="000A30D1"/>
    <w:rsid w:val="000A68B1"/>
    <w:rsid w:val="000B2A93"/>
    <w:rsid w:val="000B3F9E"/>
    <w:rsid w:val="000C06D0"/>
    <w:rsid w:val="000C2272"/>
    <w:rsid w:val="000D1E22"/>
    <w:rsid w:val="000D3D3F"/>
    <w:rsid w:val="000E57B1"/>
    <w:rsid w:val="000E6C73"/>
    <w:rsid w:val="000F2A3C"/>
    <w:rsid w:val="000F50C5"/>
    <w:rsid w:val="00112606"/>
    <w:rsid w:val="001162A9"/>
    <w:rsid w:val="00117D02"/>
    <w:rsid w:val="00122A62"/>
    <w:rsid w:val="001263E1"/>
    <w:rsid w:val="00126678"/>
    <w:rsid w:val="0013467F"/>
    <w:rsid w:val="0013588E"/>
    <w:rsid w:val="0013622C"/>
    <w:rsid w:val="00142CEA"/>
    <w:rsid w:val="001457BE"/>
    <w:rsid w:val="00146E8E"/>
    <w:rsid w:val="00150BA1"/>
    <w:rsid w:val="00154041"/>
    <w:rsid w:val="001543D0"/>
    <w:rsid w:val="00154B88"/>
    <w:rsid w:val="00154E8C"/>
    <w:rsid w:val="00157E16"/>
    <w:rsid w:val="00161ACA"/>
    <w:rsid w:val="00165920"/>
    <w:rsid w:val="001664ED"/>
    <w:rsid w:val="001671FF"/>
    <w:rsid w:val="00172D19"/>
    <w:rsid w:val="00174632"/>
    <w:rsid w:val="00177E30"/>
    <w:rsid w:val="00180D4E"/>
    <w:rsid w:val="001826E4"/>
    <w:rsid w:val="001911BF"/>
    <w:rsid w:val="00192A17"/>
    <w:rsid w:val="001A0DD4"/>
    <w:rsid w:val="001A0E77"/>
    <w:rsid w:val="001A1D32"/>
    <w:rsid w:val="001A4041"/>
    <w:rsid w:val="001A4154"/>
    <w:rsid w:val="001A4CFD"/>
    <w:rsid w:val="001B6C97"/>
    <w:rsid w:val="001C1AEB"/>
    <w:rsid w:val="001C1FCB"/>
    <w:rsid w:val="001C21CC"/>
    <w:rsid w:val="001C381E"/>
    <w:rsid w:val="001D1D85"/>
    <w:rsid w:val="001D1FB8"/>
    <w:rsid w:val="001D3967"/>
    <w:rsid w:val="001D5032"/>
    <w:rsid w:val="001E5464"/>
    <w:rsid w:val="00202FA8"/>
    <w:rsid w:val="002054D8"/>
    <w:rsid w:val="00213E1A"/>
    <w:rsid w:val="00215903"/>
    <w:rsid w:val="00222BAE"/>
    <w:rsid w:val="00230F6E"/>
    <w:rsid w:val="002336A0"/>
    <w:rsid w:val="00236464"/>
    <w:rsid w:val="00242464"/>
    <w:rsid w:val="0024676B"/>
    <w:rsid w:val="00247484"/>
    <w:rsid w:val="00255D3E"/>
    <w:rsid w:val="00255DE0"/>
    <w:rsid w:val="00256172"/>
    <w:rsid w:val="00260C72"/>
    <w:rsid w:val="00263358"/>
    <w:rsid w:val="00265A26"/>
    <w:rsid w:val="00267500"/>
    <w:rsid w:val="00276771"/>
    <w:rsid w:val="00286DDD"/>
    <w:rsid w:val="00286F11"/>
    <w:rsid w:val="00292F60"/>
    <w:rsid w:val="00293289"/>
    <w:rsid w:val="00293AF3"/>
    <w:rsid w:val="00294A81"/>
    <w:rsid w:val="002959E4"/>
    <w:rsid w:val="002978F2"/>
    <w:rsid w:val="002A3AB7"/>
    <w:rsid w:val="002A67F3"/>
    <w:rsid w:val="002B01A0"/>
    <w:rsid w:val="002B1EC9"/>
    <w:rsid w:val="002B2961"/>
    <w:rsid w:val="002B5048"/>
    <w:rsid w:val="002D468F"/>
    <w:rsid w:val="002E020D"/>
    <w:rsid w:val="002E74BB"/>
    <w:rsid w:val="002F244A"/>
    <w:rsid w:val="002F3622"/>
    <w:rsid w:val="002F4971"/>
    <w:rsid w:val="002F62A9"/>
    <w:rsid w:val="00302042"/>
    <w:rsid w:val="003072FF"/>
    <w:rsid w:val="00314142"/>
    <w:rsid w:val="00320997"/>
    <w:rsid w:val="00320A63"/>
    <w:rsid w:val="00322531"/>
    <w:rsid w:val="003225C7"/>
    <w:rsid w:val="003257EF"/>
    <w:rsid w:val="00327936"/>
    <w:rsid w:val="003301B8"/>
    <w:rsid w:val="003303B3"/>
    <w:rsid w:val="00337222"/>
    <w:rsid w:val="003406FA"/>
    <w:rsid w:val="00341DAB"/>
    <w:rsid w:val="00341DCF"/>
    <w:rsid w:val="00342B8E"/>
    <w:rsid w:val="00342CB3"/>
    <w:rsid w:val="0034326A"/>
    <w:rsid w:val="003520F4"/>
    <w:rsid w:val="003555CB"/>
    <w:rsid w:val="0035694C"/>
    <w:rsid w:val="0036083C"/>
    <w:rsid w:val="003637F7"/>
    <w:rsid w:val="00364083"/>
    <w:rsid w:val="003645D1"/>
    <w:rsid w:val="003700B3"/>
    <w:rsid w:val="00370F7E"/>
    <w:rsid w:val="003739FD"/>
    <w:rsid w:val="003746BA"/>
    <w:rsid w:val="00376491"/>
    <w:rsid w:val="00377CDA"/>
    <w:rsid w:val="00380BD5"/>
    <w:rsid w:val="00382FCC"/>
    <w:rsid w:val="0038763A"/>
    <w:rsid w:val="003913E8"/>
    <w:rsid w:val="00394508"/>
    <w:rsid w:val="003960BB"/>
    <w:rsid w:val="00397549"/>
    <w:rsid w:val="003A45FB"/>
    <w:rsid w:val="003A6661"/>
    <w:rsid w:val="003B32C2"/>
    <w:rsid w:val="003B4339"/>
    <w:rsid w:val="003B5E59"/>
    <w:rsid w:val="003C1E65"/>
    <w:rsid w:val="003C4CED"/>
    <w:rsid w:val="003C5587"/>
    <w:rsid w:val="003D0E71"/>
    <w:rsid w:val="003D182B"/>
    <w:rsid w:val="003D476A"/>
    <w:rsid w:val="003D4DC0"/>
    <w:rsid w:val="003E6AD5"/>
    <w:rsid w:val="003E75B1"/>
    <w:rsid w:val="003F10F4"/>
    <w:rsid w:val="003F3EDF"/>
    <w:rsid w:val="003F5DCD"/>
    <w:rsid w:val="003F6350"/>
    <w:rsid w:val="003F6AA0"/>
    <w:rsid w:val="003F7B5A"/>
    <w:rsid w:val="00401FBF"/>
    <w:rsid w:val="0040291B"/>
    <w:rsid w:val="00406A3B"/>
    <w:rsid w:val="00407B2F"/>
    <w:rsid w:val="00407B40"/>
    <w:rsid w:val="00420E9A"/>
    <w:rsid w:val="004221B8"/>
    <w:rsid w:val="00423EA4"/>
    <w:rsid w:val="004242AB"/>
    <w:rsid w:val="004253DB"/>
    <w:rsid w:val="00427DF2"/>
    <w:rsid w:val="00430384"/>
    <w:rsid w:val="00433857"/>
    <w:rsid w:val="004438C6"/>
    <w:rsid w:val="00444C4F"/>
    <w:rsid w:val="0044785D"/>
    <w:rsid w:val="00451F8D"/>
    <w:rsid w:val="0046369F"/>
    <w:rsid w:val="00464CB3"/>
    <w:rsid w:val="00467044"/>
    <w:rsid w:val="00483BBC"/>
    <w:rsid w:val="00491084"/>
    <w:rsid w:val="00496B90"/>
    <w:rsid w:val="004B1FD4"/>
    <w:rsid w:val="004B25A7"/>
    <w:rsid w:val="004B27A2"/>
    <w:rsid w:val="004B41C6"/>
    <w:rsid w:val="004B5436"/>
    <w:rsid w:val="004B55F8"/>
    <w:rsid w:val="004C127A"/>
    <w:rsid w:val="004C1FC5"/>
    <w:rsid w:val="004C2F07"/>
    <w:rsid w:val="004C4A5F"/>
    <w:rsid w:val="004D02FC"/>
    <w:rsid w:val="004D03A3"/>
    <w:rsid w:val="004D109E"/>
    <w:rsid w:val="004D1A49"/>
    <w:rsid w:val="004D1F7E"/>
    <w:rsid w:val="004D333B"/>
    <w:rsid w:val="004D3EDA"/>
    <w:rsid w:val="004D51F3"/>
    <w:rsid w:val="004D7988"/>
    <w:rsid w:val="004E6190"/>
    <w:rsid w:val="004E71F9"/>
    <w:rsid w:val="004E76D1"/>
    <w:rsid w:val="004F12EA"/>
    <w:rsid w:val="004F4E07"/>
    <w:rsid w:val="004F7789"/>
    <w:rsid w:val="00503199"/>
    <w:rsid w:val="00517FB4"/>
    <w:rsid w:val="005224B8"/>
    <w:rsid w:val="00526D05"/>
    <w:rsid w:val="00526EF6"/>
    <w:rsid w:val="00544AAD"/>
    <w:rsid w:val="00544BB5"/>
    <w:rsid w:val="0054522C"/>
    <w:rsid w:val="00547F9E"/>
    <w:rsid w:val="00550126"/>
    <w:rsid w:val="00551CDE"/>
    <w:rsid w:val="00556BA7"/>
    <w:rsid w:val="00556E2A"/>
    <w:rsid w:val="00560035"/>
    <w:rsid w:val="00570DE4"/>
    <w:rsid w:val="005736EF"/>
    <w:rsid w:val="005756CD"/>
    <w:rsid w:val="00577B9B"/>
    <w:rsid w:val="005836FF"/>
    <w:rsid w:val="00585275"/>
    <w:rsid w:val="00586E44"/>
    <w:rsid w:val="005A531A"/>
    <w:rsid w:val="005A7EB6"/>
    <w:rsid w:val="005B1A59"/>
    <w:rsid w:val="005B49BD"/>
    <w:rsid w:val="005B64E0"/>
    <w:rsid w:val="005B6886"/>
    <w:rsid w:val="005C068A"/>
    <w:rsid w:val="005C2170"/>
    <w:rsid w:val="005C3F1C"/>
    <w:rsid w:val="005D1F18"/>
    <w:rsid w:val="005D2E84"/>
    <w:rsid w:val="005D7ECD"/>
    <w:rsid w:val="005E161B"/>
    <w:rsid w:val="005E4B9B"/>
    <w:rsid w:val="005E563A"/>
    <w:rsid w:val="005F150B"/>
    <w:rsid w:val="005F1A1C"/>
    <w:rsid w:val="005F59F1"/>
    <w:rsid w:val="005F6CEA"/>
    <w:rsid w:val="00600FA6"/>
    <w:rsid w:val="00602DCA"/>
    <w:rsid w:val="006071AF"/>
    <w:rsid w:val="0061207F"/>
    <w:rsid w:val="00613E23"/>
    <w:rsid w:val="006179F1"/>
    <w:rsid w:val="006236F9"/>
    <w:rsid w:val="006257A3"/>
    <w:rsid w:val="00625E45"/>
    <w:rsid w:val="00626D05"/>
    <w:rsid w:val="00627778"/>
    <w:rsid w:val="00630D92"/>
    <w:rsid w:val="00631385"/>
    <w:rsid w:val="00632512"/>
    <w:rsid w:val="0063409F"/>
    <w:rsid w:val="00634CBA"/>
    <w:rsid w:val="006357AD"/>
    <w:rsid w:val="00635DBA"/>
    <w:rsid w:val="00636950"/>
    <w:rsid w:val="00636F72"/>
    <w:rsid w:val="0064406A"/>
    <w:rsid w:val="00653C1F"/>
    <w:rsid w:val="006576F7"/>
    <w:rsid w:val="00660896"/>
    <w:rsid w:val="00662614"/>
    <w:rsid w:val="00665516"/>
    <w:rsid w:val="00675384"/>
    <w:rsid w:val="0067768F"/>
    <w:rsid w:val="00677D2B"/>
    <w:rsid w:val="00677FF2"/>
    <w:rsid w:val="006800BB"/>
    <w:rsid w:val="0068102E"/>
    <w:rsid w:val="006874E1"/>
    <w:rsid w:val="006877C3"/>
    <w:rsid w:val="00692212"/>
    <w:rsid w:val="00697CAA"/>
    <w:rsid w:val="006A0288"/>
    <w:rsid w:val="006A4E41"/>
    <w:rsid w:val="006A5241"/>
    <w:rsid w:val="006B275F"/>
    <w:rsid w:val="006B45DF"/>
    <w:rsid w:val="006B4E37"/>
    <w:rsid w:val="006B50EE"/>
    <w:rsid w:val="006C3664"/>
    <w:rsid w:val="006C6F71"/>
    <w:rsid w:val="006D0FF0"/>
    <w:rsid w:val="006D21A3"/>
    <w:rsid w:val="006D5C37"/>
    <w:rsid w:val="006D5FBB"/>
    <w:rsid w:val="006D6636"/>
    <w:rsid w:val="006E1CA6"/>
    <w:rsid w:val="006E3DAA"/>
    <w:rsid w:val="006E6899"/>
    <w:rsid w:val="006E7EE1"/>
    <w:rsid w:val="006F5CDC"/>
    <w:rsid w:val="00702BE2"/>
    <w:rsid w:val="007103E9"/>
    <w:rsid w:val="00712A9C"/>
    <w:rsid w:val="007133CE"/>
    <w:rsid w:val="00716502"/>
    <w:rsid w:val="00721A27"/>
    <w:rsid w:val="00721AC0"/>
    <w:rsid w:val="007226FF"/>
    <w:rsid w:val="0072466D"/>
    <w:rsid w:val="00725B94"/>
    <w:rsid w:val="00731CEC"/>
    <w:rsid w:val="00733A36"/>
    <w:rsid w:val="007349CD"/>
    <w:rsid w:val="00734B74"/>
    <w:rsid w:val="00735D37"/>
    <w:rsid w:val="00737AF1"/>
    <w:rsid w:val="00740074"/>
    <w:rsid w:val="007466CF"/>
    <w:rsid w:val="007500B3"/>
    <w:rsid w:val="007511DA"/>
    <w:rsid w:val="00756732"/>
    <w:rsid w:val="00762085"/>
    <w:rsid w:val="007649D9"/>
    <w:rsid w:val="00767518"/>
    <w:rsid w:val="00772F95"/>
    <w:rsid w:val="0077354D"/>
    <w:rsid w:val="00774903"/>
    <w:rsid w:val="00780DB2"/>
    <w:rsid w:val="00783372"/>
    <w:rsid w:val="00787B79"/>
    <w:rsid w:val="00796E55"/>
    <w:rsid w:val="00797389"/>
    <w:rsid w:val="007A0ACD"/>
    <w:rsid w:val="007A5188"/>
    <w:rsid w:val="007A72B1"/>
    <w:rsid w:val="007A7C77"/>
    <w:rsid w:val="007B5129"/>
    <w:rsid w:val="007B7067"/>
    <w:rsid w:val="007C005B"/>
    <w:rsid w:val="007E2D9F"/>
    <w:rsid w:val="007E5A3C"/>
    <w:rsid w:val="007F1C74"/>
    <w:rsid w:val="007F6F5D"/>
    <w:rsid w:val="00803C7D"/>
    <w:rsid w:val="008046F0"/>
    <w:rsid w:val="00805DB8"/>
    <w:rsid w:val="00811967"/>
    <w:rsid w:val="00815568"/>
    <w:rsid w:val="00820BF2"/>
    <w:rsid w:val="00822B44"/>
    <w:rsid w:val="0083363E"/>
    <w:rsid w:val="0084061C"/>
    <w:rsid w:val="008410F5"/>
    <w:rsid w:val="008424EF"/>
    <w:rsid w:val="008439F0"/>
    <w:rsid w:val="00845C24"/>
    <w:rsid w:val="0084762C"/>
    <w:rsid w:val="0085258D"/>
    <w:rsid w:val="00855059"/>
    <w:rsid w:val="00860965"/>
    <w:rsid w:val="00860B4E"/>
    <w:rsid w:val="0086385D"/>
    <w:rsid w:val="008754C0"/>
    <w:rsid w:val="008758FA"/>
    <w:rsid w:val="00875988"/>
    <w:rsid w:val="0087683E"/>
    <w:rsid w:val="008774A0"/>
    <w:rsid w:val="00877E9E"/>
    <w:rsid w:val="008819ED"/>
    <w:rsid w:val="008870CE"/>
    <w:rsid w:val="00891926"/>
    <w:rsid w:val="00896C9B"/>
    <w:rsid w:val="008A4403"/>
    <w:rsid w:val="008B24ED"/>
    <w:rsid w:val="008B70BF"/>
    <w:rsid w:val="008C1487"/>
    <w:rsid w:val="008C2943"/>
    <w:rsid w:val="008C5321"/>
    <w:rsid w:val="008C7B2E"/>
    <w:rsid w:val="008E2A2C"/>
    <w:rsid w:val="008E4941"/>
    <w:rsid w:val="008E4B25"/>
    <w:rsid w:val="008F47A2"/>
    <w:rsid w:val="008F6A89"/>
    <w:rsid w:val="00905231"/>
    <w:rsid w:val="00905304"/>
    <w:rsid w:val="00910D0E"/>
    <w:rsid w:val="00911CDF"/>
    <w:rsid w:val="00916828"/>
    <w:rsid w:val="00923FAD"/>
    <w:rsid w:val="0092482A"/>
    <w:rsid w:val="009267E5"/>
    <w:rsid w:val="009279AF"/>
    <w:rsid w:val="0093010C"/>
    <w:rsid w:val="0093048B"/>
    <w:rsid w:val="009319CD"/>
    <w:rsid w:val="0093231D"/>
    <w:rsid w:val="0093356D"/>
    <w:rsid w:val="00937302"/>
    <w:rsid w:val="00937A40"/>
    <w:rsid w:val="00946824"/>
    <w:rsid w:val="00946E4A"/>
    <w:rsid w:val="00950EC0"/>
    <w:rsid w:val="00951E12"/>
    <w:rsid w:val="00953413"/>
    <w:rsid w:val="0095716E"/>
    <w:rsid w:val="0096000C"/>
    <w:rsid w:val="00975D35"/>
    <w:rsid w:val="0098780C"/>
    <w:rsid w:val="00987A95"/>
    <w:rsid w:val="0099352B"/>
    <w:rsid w:val="00993C2A"/>
    <w:rsid w:val="00995394"/>
    <w:rsid w:val="009955F0"/>
    <w:rsid w:val="00997E91"/>
    <w:rsid w:val="009A1BAB"/>
    <w:rsid w:val="009A4891"/>
    <w:rsid w:val="009B14B0"/>
    <w:rsid w:val="009B300B"/>
    <w:rsid w:val="009B4893"/>
    <w:rsid w:val="009B6890"/>
    <w:rsid w:val="009D166B"/>
    <w:rsid w:val="009D1AC4"/>
    <w:rsid w:val="009E6D32"/>
    <w:rsid w:val="009E738F"/>
    <w:rsid w:val="009F031D"/>
    <w:rsid w:val="009F049D"/>
    <w:rsid w:val="009F5724"/>
    <w:rsid w:val="009F6FD3"/>
    <w:rsid w:val="00A001AB"/>
    <w:rsid w:val="00A02586"/>
    <w:rsid w:val="00A05C9E"/>
    <w:rsid w:val="00A05E25"/>
    <w:rsid w:val="00A15694"/>
    <w:rsid w:val="00A22E3F"/>
    <w:rsid w:val="00A23579"/>
    <w:rsid w:val="00A3335C"/>
    <w:rsid w:val="00A35066"/>
    <w:rsid w:val="00A40F3B"/>
    <w:rsid w:val="00A42C5A"/>
    <w:rsid w:val="00A507CF"/>
    <w:rsid w:val="00A52A1E"/>
    <w:rsid w:val="00A64DEE"/>
    <w:rsid w:val="00A703E0"/>
    <w:rsid w:val="00A70949"/>
    <w:rsid w:val="00A71BA7"/>
    <w:rsid w:val="00A74A19"/>
    <w:rsid w:val="00A836A5"/>
    <w:rsid w:val="00A84A04"/>
    <w:rsid w:val="00A86704"/>
    <w:rsid w:val="00A9635A"/>
    <w:rsid w:val="00AA39B1"/>
    <w:rsid w:val="00AA57DA"/>
    <w:rsid w:val="00AA5FCB"/>
    <w:rsid w:val="00AA5FE8"/>
    <w:rsid w:val="00AA6FD8"/>
    <w:rsid w:val="00AA77E5"/>
    <w:rsid w:val="00AB1920"/>
    <w:rsid w:val="00AB33EC"/>
    <w:rsid w:val="00AB70B1"/>
    <w:rsid w:val="00AC00BC"/>
    <w:rsid w:val="00AC0379"/>
    <w:rsid w:val="00AC068F"/>
    <w:rsid w:val="00AC161C"/>
    <w:rsid w:val="00AC5C21"/>
    <w:rsid w:val="00AC7800"/>
    <w:rsid w:val="00AD0071"/>
    <w:rsid w:val="00AD11D4"/>
    <w:rsid w:val="00AD1562"/>
    <w:rsid w:val="00AD44F2"/>
    <w:rsid w:val="00AD750A"/>
    <w:rsid w:val="00AE0093"/>
    <w:rsid w:val="00AE65E7"/>
    <w:rsid w:val="00AE713D"/>
    <w:rsid w:val="00AF0BC6"/>
    <w:rsid w:val="00AF2BAD"/>
    <w:rsid w:val="00AF3661"/>
    <w:rsid w:val="00AF5FDD"/>
    <w:rsid w:val="00B04E27"/>
    <w:rsid w:val="00B061DE"/>
    <w:rsid w:val="00B0642E"/>
    <w:rsid w:val="00B12A53"/>
    <w:rsid w:val="00B1383E"/>
    <w:rsid w:val="00B138BD"/>
    <w:rsid w:val="00B147DF"/>
    <w:rsid w:val="00B15D97"/>
    <w:rsid w:val="00B20134"/>
    <w:rsid w:val="00B223FC"/>
    <w:rsid w:val="00B249DE"/>
    <w:rsid w:val="00B25177"/>
    <w:rsid w:val="00B337B4"/>
    <w:rsid w:val="00B33AAD"/>
    <w:rsid w:val="00B36722"/>
    <w:rsid w:val="00B42A6D"/>
    <w:rsid w:val="00B51734"/>
    <w:rsid w:val="00B52700"/>
    <w:rsid w:val="00B55444"/>
    <w:rsid w:val="00B55526"/>
    <w:rsid w:val="00B67FFB"/>
    <w:rsid w:val="00B72768"/>
    <w:rsid w:val="00B75B4E"/>
    <w:rsid w:val="00B76082"/>
    <w:rsid w:val="00B76584"/>
    <w:rsid w:val="00B8148D"/>
    <w:rsid w:val="00B826A9"/>
    <w:rsid w:val="00B826B2"/>
    <w:rsid w:val="00B82CE9"/>
    <w:rsid w:val="00BA1C19"/>
    <w:rsid w:val="00BA3BB6"/>
    <w:rsid w:val="00BB4F14"/>
    <w:rsid w:val="00BC64D9"/>
    <w:rsid w:val="00BC6E03"/>
    <w:rsid w:val="00BC7EED"/>
    <w:rsid w:val="00BD3126"/>
    <w:rsid w:val="00BD364C"/>
    <w:rsid w:val="00BD3F9D"/>
    <w:rsid w:val="00BD436E"/>
    <w:rsid w:val="00BD62D7"/>
    <w:rsid w:val="00BE01BB"/>
    <w:rsid w:val="00BE0A10"/>
    <w:rsid w:val="00BE1B6B"/>
    <w:rsid w:val="00BE21E7"/>
    <w:rsid w:val="00BE369E"/>
    <w:rsid w:val="00BE4EE3"/>
    <w:rsid w:val="00BE7077"/>
    <w:rsid w:val="00BF02CD"/>
    <w:rsid w:val="00BF0501"/>
    <w:rsid w:val="00BF2C82"/>
    <w:rsid w:val="00C00775"/>
    <w:rsid w:val="00C04EB4"/>
    <w:rsid w:val="00C10578"/>
    <w:rsid w:val="00C11379"/>
    <w:rsid w:val="00C13BD2"/>
    <w:rsid w:val="00C16670"/>
    <w:rsid w:val="00C306A2"/>
    <w:rsid w:val="00C3379A"/>
    <w:rsid w:val="00C368B0"/>
    <w:rsid w:val="00C42076"/>
    <w:rsid w:val="00C45261"/>
    <w:rsid w:val="00C46204"/>
    <w:rsid w:val="00C47FC5"/>
    <w:rsid w:val="00C51189"/>
    <w:rsid w:val="00C54368"/>
    <w:rsid w:val="00C5483C"/>
    <w:rsid w:val="00C60423"/>
    <w:rsid w:val="00C63B46"/>
    <w:rsid w:val="00C64B9A"/>
    <w:rsid w:val="00C7065C"/>
    <w:rsid w:val="00C76873"/>
    <w:rsid w:val="00C8047A"/>
    <w:rsid w:val="00C81C05"/>
    <w:rsid w:val="00C97717"/>
    <w:rsid w:val="00CA15AF"/>
    <w:rsid w:val="00CA1971"/>
    <w:rsid w:val="00CA1C45"/>
    <w:rsid w:val="00CA5C3A"/>
    <w:rsid w:val="00CB1009"/>
    <w:rsid w:val="00CB2F89"/>
    <w:rsid w:val="00CB3D9C"/>
    <w:rsid w:val="00CB4C76"/>
    <w:rsid w:val="00CB569C"/>
    <w:rsid w:val="00CC09C5"/>
    <w:rsid w:val="00CC3E8D"/>
    <w:rsid w:val="00CC465E"/>
    <w:rsid w:val="00CC6839"/>
    <w:rsid w:val="00CD0E52"/>
    <w:rsid w:val="00CD723C"/>
    <w:rsid w:val="00CE005C"/>
    <w:rsid w:val="00CE31B2"/>
    <w:rsid w:val="00D21080"/>
    <w:rsid w:val="00D27377"/>
    <w:rsid w:val="00D27506"/>
    <w:rsid w:val="00D34E1A"/>
    <w:rsid w:val="00D4081B"/>
    <w:rsid w:val="00D4496F"/>
    <w:rsid w:val="00D4612D"/>
    <w:rsid w:val="00D46BF4"/>
    <w:rsid w:val="00D5139B"/>
    <w:rsid w:val="00D520ED"/>
    <w:rsid w:val="00D530F5"/>
    <w:rsid w:val="00D54D4E"/>
    <w:rsid w:val="00D6672B"/>
    <w:rsid w:val="00D70F71"/>
    <w:rsid w:val="00D85B93"/>
    <w:rsid w:val="00D87079"/>
    <w:rsid w:val="00D8746A"/>
    <w:rsid w:val="00D877BE"/>
    <w:rsid w:val="00D90EB5"/>
    <w:rsid w:val="00D92D4A"/>
    <w:rsid w:val="00D932E9"/>
    <w:rsid w:val="00D9586A"/>
    <w:rsid w:val="00DA064D"/>
    <w:rsid w:val="00DA0D5C"/>
    <w:rsid w:val="00DA24C6"/>
    <w:rsid w:val="00DA3016"/>
    <w:rsid w:val="00DA52E6"/>
    <w:rsid w:val="00DB50BB"/>
    <w:rsid w:val="00DB7117"/>
    <w:rsid w:val="00DB7BDB"/>
    <w:rsid w:val="00DC6338"/>
    <w:rsid w:val="00DC72CC"/>
    <w:rsid w:val="00DD08D3"/>
    <w:rsid w:val="00DD1E51"/>
    <w:rsid w:val="00DD7051"/>
    <w:rsid w:val="00DE32C7"/>
    <w:rsid w:val="00DF095E"/>
    <w:rsid w:val="00DF369D"/>
    <w:rsid w:val="00DF5FEB"/>
    <w:rsid w:val="00DF6545"/>
    <w:rsid w:val="00DF6DF3"/>
    <w:rsid w:val="00E062F2"/>
    <w:rsid w:val="00E1071C"/>
    <w:rsid w:val="00E1304B"/>
    <w:rsid w:val="00E14625"/>
    <w:rsid w:val="00E21986"/>
    <w:rsid w:val="00E26769"/>
    <w:rsid w:val="00E3206E"/>
    <w:rsid w:val="00E33D78"/>
    <w:rsid w:val="00E33EDD"/>
    <w:rsid w:val="00E37C2C"/>
    <w:rsid w:val="00E419B2"/>
    <w:rsid w:val="00E43079"/>
    <w:rsid w:val="00E45640"/>
    <w:rsid w:val="00E5088C"/>
    <w:rsid w:val="00E51DCA"/>
    <w:rsid w:val="00E52412"/>
    <w:rsid w:val="00E565A0"/>
    <w:rsid w:val="00E575BE"/>
    <w:rsid w:val="00E60695"/>
    <w:rsid w:val="00E6130B"/>
    <w:rsid w:val="00E652DF"/>
    <w:rsid w:val="00E678DE"/>
    <w:rsid w:val="00E801CD"/>
    <w:rsid w:val="00E80E1C"/>
    <w:rsid w:val="00E82E55"/>
    <w:rsid w:val="00E832D1"/>
    <w:rsid w:val="00E95399"/>
    <w:rsid w:val="00E958F5"/>
    <w:rsid w:val="00E97F15"/>
    <w:rsid w:val="00EB0BB5"/>
    <w:rsid w:val="00EB3301"/>
    <w:rsid w:val="00EB6AE9"/>
    <w:rsid w:val="00ED1DD1"/>
    <w:rsid w:val="00ED5F70"/>
    <w:rsid w:val="00ED7340"/>
    <w:rsid w:val="00ED7C4F"/>
    <w:rsid w:val="00EE5580"/>
    <w:rsid w:val="00EF048E"/>
    <w:rsid w:val="00EF08D2"/>
    <w:rsid w:val="00EF0FAD"/>
    <w:rsid w:val="00EF7B48"/>
    <w:rsid w:val="00F0411D"/>
    <w:rsid w:val="00F05588"/>
    <w:rsid w:val="00F0584B"/>
    <w:rsid w:val="00F124FA"/>
    <w:rsid w:val="00F134F8"/>
    <w:rsid w:val="00F1448E"/>
    <w:rsid w:val="00F153FD"/>
    <w:rsid w:val="00F377A9"/>
    <w:rsid w:val="00F45112"/>
    <w:rsid w:val="00F454A4"/>
    <w:rsid w:val="00F4755E"/>
    <w:rsid w:val="00F52DA6"/>
    <w:rsid w:val="00F5385E"/>
    <w:rsid w:val="00F66C25"/>
    <w:rsid w:val="00F66FB7"/>
    <w:rsid w:val="00F72472"/>
    <w:rsid w:val="00F7696A"/>
    <w:rsid w:val="00F77932"/>
    <w:rsid w:val="00F8072F"/>
    <w:rsid w:val="00F833DE"/>
    <w:rsid w:val="00F84840"/>
    <w:rsid w:val="00F84AC1"/>
    <w:rsid w:val="00F90A41"/>
    <w:rsid w:val="00FB172F"/>
    <w:rsid w:val="00FB2D18"/>
    <w:rsid w:val="00FB31F5"/>
    <w:rsid w:val="00FB4CE5"/>
    <w:rsid w:val="00FB523B"/>
    <w:rsid w:val="00FB7726"/>
    <w:rsid w:val="00FC2200"/>
    <w:rsid w:val="00FC3315"/>
    <w:rsid w:val="00FC3935"/>
    <w:rsid w:val="00FC67A6"/>
    <w:rsid w:val="00FD71DF"/>
    <w:rsid w:val="00FE0F6C"/>
    <w:rsid w:val="00FE3BEB"/>
    <w:rsid w:val="00FE5008"/>
    <w:rsid w:val="00FE5821"/>
    <w:rsid w:val="00FE5E4B"/>
    <w:rsid w:val="00FE7707"/>
    <w:rsid w:val="00FF0A6C"/>
    <w:rsid w:val="00FF13F4"/>
    <w:rsid w:val="00FF2EC5"/>
    <w:rsid w:val="00FF4ECD"/>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52225"/>
    <o:shapelayout v:ext="edit">
      <o:idmap v:ext="edit" data="1"/>
    </o:shapelayout>
  </w:shapeDefaults>
  <w:decimalSymbol w:val=","/>
  <w:listSeparator w:val=";"/>
  <w14:docId w14:val="07B3FE93"/>
  <w15:chartTrackingRefBased/>
  <w15:docId w15:val="{1F9D4158-CB8A-4819-B92E-1EF6EF52C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footer" w:uiPriority="99"/>
    <w:lsdException w:name="caption" w:semiHidden="1" w:unhideWhenUsed="1" w:qFormat="1"/>
    <w:lsdException w:name="Title" w:qFormat="1"/>
    <w:lsdException w:name="Body Text" w:uiPriority="99"/>
    <w:lsdException w:name="Subtitle" w:qFormat="1"/>
    <w:lsdException w:name="Hyperlink" w:uiPriority="99"/>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9DE"/>
    <w:pPr>
      <w:widowControl w:val="0"/>
      <w:jc w:val="both"/>
    </w:pPr>
    <w:rPr>
      <w:rFonts w:ascii="Arial" w:hAnsi="Arial"/>
      <w:sz w:val="22"/>
      <w:lang w:val="es-ES_tradnl"/>
    </w:rPr>
  </w:style>
  <w:style w:type="paragraph" w:styleId="Ttulo1">
    <w:name w:val="heading 1"/>
    <w:basedOn w:val="Normal"/>
    <w:next w:val="Normal"/>
    <w:link w:val="Ttulo1Car"/>
    <w:qFormat/>
    <w:rsid w:val="00BC7EED"/>
    <w:pPr>
      <w:keepNext/>
      <w:widowControl/>
      <w:outlineLvl w:val="0"/>
    </w:pPr>
    <w:rPr>
      <w:b/>
      <w:sz w:val="20"/>
    </w:rPr>
  </w:style>
  <w:style w:type="paragraph" w:styleId="Ttulo2">
    <w:name w:val="heading 2"/>
    <w:basedOn w:val="Normal"/>
    <w:next w:val="Normal"/>
    <w:qFormat/>
    <w:rsid w:val="00946E4A"/>
    <w:pPr>
      <w:keepNext/>
      <w:spacing w:before="240" w:after="60"/>
      <w:outlineLvl w:val="1"/>
    </w:pPr>
    <w:rPr>
      <w:rFonts w:cs="Arial"/>
      <w:b/>
      <w:bCs/>
      <w:i/>
      <w:iCs/>
      <w:sz w:val="28"/>
      <w:szCs w:val="28"/>
    </w:rPr>
  </w:style>
  <w:style w:type="paragraph" w:styleId="Ttulo3">
    <w:name w:val="heading 3"/>
    <w:basedOn w:val="Normal"/>
    <w:next w:val="Normal"/>
    <w:link w:val="Ttulo3Car"/>
    <w:semiHidden/>
    <w:unhideWhenUsed/>
    <w:qFormat/>
    <w:rsid w:val="000B3F9E"/>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252"/>
        <w:tab w:val="right" w:pos="8504"/>
      </w:tabs>
    </w:pPr>
  </w:style>
  <w:style w:type="paragraph" w:styleId="Piedepgina">
    <w:name w:val="footer"/>
    <w:basedOn w:val="Normal"/>
    <w:link w:val="PiedepginaCar"/>
    <w:uiPriority w:val="99"/>
    <w:pPr>
      <w:tabs>
        <w:tab w:val="center" w:pos="4252"/>
        <w:tab w:val="right" w:pos="8504"/>
      </w:tabs>
    </w:pPr>
  </w:style>
  <w:style w:type="character" w:styleId="Hipervnculo">
    <w:name w:val="Hyperlink"/>
    <w:uiPriority w:val="99"/>
    <w:rPr>
      <w:color w:val="0000FF"/>
      <w:u w:val="single"/>
    </w:rPr>
  </w:style>
  <w:style w:type="paragraph" w:customStyle="1" w:styleId="Default">
    <w:name w:val="Default"/>
    <w:rsid w:val="00AA6FD8"/>
    <w:pPr>
      <w:autoSpaceDE w:val="0"/>
      <w:autoSpaceDN w:val="0"/>
      <w:adjustRightInd w:val="0"/>
    </w:pPr>
    <w:rPr>
      <w:rFonts w:ascii="Arial" w:hAnsi="Arial" w:cs="Arial"/>
      <w:color w:val="000000"/>
      <w:sz w:val="24"/>
      <w:szCs w:val="24"/>
    </w:rPr>
  </w:style>
  <w:style w:type="paragraph" w:customStyle="1" w:styleId="default0">
    <w:name w:val="default"/>
    <w:basedOn w:val="Normal"/>
    <w:rsid w:val="00A42C5A"/>
    <w:pPr>
      <w:widowControl/>
      <w:autoSpaceDE w:val="0"/>
      <w:autoSpaceDN w:val="0"/>
      <w:jc w:val="left"/>
    </w:pPr>
    <w:rPr>
      <w:rFonts w:cs="Arial"/>
      <w:color w:val="000000"/>
      <w:sz w:val="24"/>
      <w:szCs w:val="24"/>
      <w:lang w:val="es-ES"/>
    </w:rPr>
  </w:style>
  <w:style w:type="paragraph" w:customStyle="1" w:styleId="xl1">
    <w:name w:val="xl1"/>
    <w:basedOn w:val="Normal"/>
    <w:rsid w:val="00AA39B1"/>
    <w:pPr>
      <w:widowControl/>
      <w:spacing w:after="240"/>
      <w:ind w:left="209" w:right="52" w:hanging="157"/>
    </w:pPr>
    <w:rPr>
      <w:rFonts w:ascii="Times New Roman" w:hAnsi="Times New Roman"/>
      <w:sz w:val="24"/>
      <w:szCs w:val="24"/>
      <w:lang w:val="es-ES"/>
    </w:rPr>
  </w:style>
  <w:style w:type="paragraph" w:customStyle="1" w:styleId="xl2">
    <w:name w:val="xl2"/>
    <w:basedOn w:val="Normal"/>
    <w:rsid w:val="00AA39B1"/>
    <w:pPr>
      <w:widowControl/>
      <w:spacing w:after="240"/>
      <w:ind w:left="365" w:right="52" w:hanging="157"/>
    </w:pPr>
    <w:rPr>
      <w:rFonts w:ascii="Times New Roman" w:hAnsi="Times New Roman"/>
      <w:sz w:val="24"/>
      <w:szCs w:val="24"/>
      <w:lang w:val="es-ES"/>
    </w:rPr>
  </w:style>
  <w:style w:type="paragraph" w:customStyle="1" w:styleId="xa1">
    <w:name w:val="xa1"/>
    <w:basedOn w:val="Normal"/>
    <w:rsid w:val="00BD3F9D"/>
    <w:pPr>
      <w:widowControl/>
      <w:spacing w:after="240"/>
      <w:ind w:left="209" w:right="52"/>
    </w:pPr>
    <w:rPr>
      <w:rFonts w:ascii="Times New Roman" w:hAnsi="Times New Roman"/>
      <w:sz w:val="24"/>
      <w:szCs w:val="24"/>
      <w:lang w:val="es-ES"/>
    </w:rPr>
  </w:style>
  <w:style w:type="paragraph" w:styleId="Textodeglobo">
    <w:name w:val="Balloon Text"/>
    <w:basedOn w:val="Normal"/>
    <w:semiHidden/>
    <w:rsid w:val="002F62A9"/>
    <w:rPr>
      <w:rFonts w:ascii="Tahoma" w:hAnsi="Tahoma" w:cs="Tahoma"/>
      <w:sz w:val="16"/>
      <w:szCs w:val="16"/>
    </w:rPr>
  </w:style>
  <w:style w:type="paragraph" w:styleId="NormalWeb">
    <w:name w:val="Normal (Web)"/>
    <w:basedOn w:val="Normal"/>
    <w:uiPriority w:val="99"/>
    <w:rsid w:val="00F66C25"/>
    <w:pPr>
      <w:widowControl/>
      <w:spacing w:after="240"/>
      <w:jc w:val="left"/>
    </w:pPr>
    <w:rPr>
      <w:rFonts w:ascii="Times New Roman" w:hAnsi="Times New Roman"/>
      <w:sz w:val="24"/>
      <w:szCs w:val="24"/>
      <w:lang w:val="es-ES"/>
    </w:rPr>
  </w:style>
  <w:style w:type="character" w:styleId="Refdecomentario">
    <w:name w:val="annotation reference"/>
    <w:semiHidden/>
    <w:rsid w:val="002A67F3"/>
    <w:rPr>
      <w:sz w:val="16"/>
      <w:szCs w:val="16"/>
    </w:rPr>
  </w:style>
  <w:style w:type="paragraph" w:styleId="Textocomentario">
    <w:name w:val="annotation text"/>
    <w:basedOn w:val="Normal"/>
    <w:semiHidden/>
    <w:rsid w:val="002A67F3"/>
    <w:rPr>
      <w:sz w:val="20"/>
    </w:rPr>
  </w:style>
  <w:style w:type="paragraph" w:styleId="Asuntodelcomentario">
    <w:name w:val="annotation subject"/>
    <w:basedOn w:val="Textocomentario"/>
    <w:next w:val="Textocomentario"/>
    <w:semiHidden/>
    <w:rsid w:val="002A67F3"/>
    <w:rPr>
      <w:b/>
      <w:bCs/>
    </w:rPr>
  </w:style>
  <w:style w:type="character" w:customStyle="1" w:styleId="Ttulo1Car">
    <w:name w:val="Título 1 Car"/>
    <w:link w:val="Ttulo1"/>
    <w:rsid w:val="00BC7EED"/>
    <w:rPr>
      <w:rFonts w:ascii="Arial" w:hAnsi="Arial"/>
      <w:b/>
      <w:lang w:val="es-ES_tradnl" w:eastAsia="es-ES" w:bidi="ar-SA"/>
    </w:rPr>
  </w:style>
  <w:style w:type="paragraph" w:styleId="TDC1">
    <w:name w:val="toc 1"/>
    <w:basedOn w:val="Normal"/>
    <w:next w:val="Normal"/>
    <w:autoRedefine/>
    <w:uiPriority w:val="39"/>
    <w:rsid w:val="004F7789"/>
    <w:pPr>
      <w:tabs>
        <w:tab w:val="right" w:leader="dot" w:pos="9345"/>
      </w:tabs>
      <w:spacing w:line="360" w:lineRule="auto"/>
      <w:ind w:left="454" w:hanging="454"/>
    </w:pPr>
  </w:style>
  <w:style w:type="character" w:styleId="Hipervnculovisitado">
    <w:name w:val="FollowedHyperlink"/>
    <w:rsid w:val="00E60695"/>
    <w:rPr>
      <w:color w:val="800080"/>
      <w:u w:val="single"/>
    </w:rPr>
  </w:style>
  <w:style w:type="character" w:styleId="Nmerodepgina">
    <w:name w:val="page number"/>
    <w:basedOn w:val="Fuentedeprrafopredeter"/>
    <w:rsid w:val="00E958F5"/>
  </w:style>
  <w:style w:type="table" w:styleId="Tablaconcuadrcula">
    <w:name w:val="Table Grid"/>
    <w:basedOn w:val="Tablanormal"/>
    <w:uiPriority w:val="39"/>
    <w:rsid w:val="00653C1F"/>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Párrafo de lista1,fuente,Viñetas"/>
    <w:basedOn w:val="Normal"/>
    <w:link w:val="PrrafodelistaCar"/>
    <w:uiPriority w:val="34"/>
    <w:qFormat/>
    <w:rsid w:val="00FC3315"/>
    <w:pPr>
      <w:ind w:left="720"/>
      <w:contextualSpacing/>
    </w:pPr>
  </w:style>
  <w:style w:type="character" w:customStyle="1" w:styleId="PrrafodelistaCar">
    <w:name w:val="Párrafo de lista Car"/>
    <w:aliases w:val="Párrafo de lista1 Car,fuente Car,Viñetas Car"/>
    <w:link w:val="Prrafodelista"/>
    <w:uiPriority w:val="34"/>
    <w:rsid w:val="002336A0"/>
    <w:rPr>
      <w:rFonts w:ascii="Arial" w:hAnsi="Arial"/>
      <w:sz w:val="22"/>
      <w:lang w:val="es-ES_tradnl"/>
    </w:rPr>
  </w:style>
  <w:style w:type="paragraph" w:customStyle="1" w:styleId="parrafo2">
    <w:name w:val="parrafo_2"/>
    <w:basedOn w:val="Normal"/>
    <w:rsid w:val="002336A0"/>
    <w:pPr>
      <w:widowControl/>
      <w:spacing w:before="100" w:beforeAutospacing="1" w:after="100" w:afterAutospacing="1"/>
      <w:jc w:val="left"/>
    </w:pPr>
    <w:rPr>
      <w:rFonts w:ascii="Times New Roman" w:hAnsi="Times New Roman"/>
      <w:sz w:val="24"/>
      <w:szCs w:val="24"/>
      <w:lang w:val="es-ES"/>
    </w:rPr>
  </w:style>
  <w:style w:type="paragraph" w:customStyle="1" w:styleId="parrafo">
    <w:name w:val="parrafo"/>
    <w:basedOn w:val="Normal"/>
    <w:rsid w:val="002336A0"/>
    <w:pPr>
      <w:widowControl/>
      <w:spacing w:before="100" w:beforeAutospacing="1" w:after="100" w:afterAutospacing="1"/>
      <w:jc w:val="left"/>
    </w:pPr>
    <w:rPr>
      <w:rFonts w:ascii="Times New Roman" w:hAnsi="Times New Roman"/>
      <w:sz w:val="24"/>
      <w:szCs w:val="24"/>
      <w:lang w:val="es-ES"/>
    </w:rPr>
  </w:style>
  <w:style w:type="character" w:styleId="nfasis">
    <w:name w:val="Emphasis"/>
    <w:uiPriority w:val="20"/>
    <w:qFormat/>
    <w:rsid w:val="002336A0"/>
    <w:rPr>
      <w:i/>
      <w:iCs/>
    </w:rPr>
  </w:style>
  <w:style w:type="paragraph" w:styleId="TDC2">
    <w:name w:val="toc 2"/>
    <w:basedOn w:val="Normal"/>
    <w:next w:val="Normal"/>
    <w:autoRedefine/>
    <w:uiPriority w:val="39"/>
    <w:rsid w:val="0068102E"/>
    <w:pPr>
      <w:spacing w:after="100"/>
      <w:ind w:left="220"/>
    </w:pPr>
  </w:style>
  <w:style w:type="paragraph" w:customStyle="1" w:styleId="Texto">
    <w:name w:val="Texto"/>
    <w:basedOn w:val="Normal"/>
    <w:rsid w:val="006800BB"/>
    <w:pPr>
      <w:widowControl/>
      <w:spacing w:before="120"/>
      <w:ind w:left="709" w:hanging="709"/>
      <w:jc w:val="left"/>
    </w:pPr>
    <w:rPr>
      <w:rFonts w:ascii="Times New Roman" w:hAnsi="Times New Roman"/>
      <w:sz w:val="20"/>
    </w:rPr>
  </w:style>
  <w:style w:type="character" w:customStyle="1" w:styleId="titulo2">
    <w:name w:val="titulo2"/>
    <w:basedOn w:val="Fuentedeprrafopredeter"/>
    <w:rsid w:val="00FB2D18"/>
    <w:rPr>
      <w:color w:val="FFFFFF"/>
      <w:sz w:val="31"/>
      <w:szCs w:val="31"/>
      <w:shd w:val="clear" w:color="auto" w:fill="692222"/>
    </w:rPr>
  </w:style>
  <w:style w:type="paragraph" w:customStyle="1" w:styleId="ListParagraph1">
    <w:name w:val="List Paragraph1"/>
    <w:basedOn w:val="Normal"/>
    <w:uiPriority w:val="99"/>
    <w:rsid w:val="00FC3935"/>
    <w:pPr>
      <w:widowControl/>
      <w:spacing w:after="120" w:line="300" w:lineRule="exact"/>
      <w:ind w:left="708" w:firstLine="709"/>
      <w:jc w:val="left"/>
    </w:pPr>
    <w:rPr>
      <w:lang w:val="es-ES"/>
    </w:rPr>
  </w:style>
  <w:style w:type="character" w:customStyle="1" w:styleId="Ttulo3Car">
    <w:name w:val="Título 3 Car"/>
    <w:basedOn w:val="Fuentedeprrafopredeter"/>
    <w:link w:val="Ttulo3"/>
    <w:semiHidden/>
    <w:rsid w:val="000B3F9E"/>
    <w:rPr>
      <w:rFonts w:asciiTheme="majorHAnsi" w:eastAsiaTheme="majorEastAsia" w:hAnsiTheme="majorHAnsi" w:cstheme="majorBidi"/>
      <w:color w:val="1F4D78" w:themeColor="accent1" w:themeShade="7F"/>
      <w:sz w:val="24"/>
      <w:szCs w:val="24"/>
      <w:lang w:val="es-ES_tradnl"/>
    </w:rPr>
  </w:style>
  <w:style w:type="paragraph" w:styleId="Textoindependiente">
    <w:name w:val="Body Text"/>
    <w:basedOn w:val="Normal"/>
    <w:link w:val="TextoindependienteCar"/>
    <w:uiPriority w:val="99"/>
    <w:rsid w:val="000B3F9E"/>
    <w:pPr>
      <w:widowControl/>
      <w:spacing w:after="120" w:line="300" w:lineRule="exact"/>
      <w:ind w:firstLine="567"/>
    </w:pPr>
    <w:rPr>
      <w:color w:val="595959"/>
      <w:szCs w:val="24"/>
      <w:lang w:val="es-ES"/>
    </w:rPr>
  </w:style>
  <w:style w:type="character" w:customStyle="1" w:styleId="TextoindependienteCar">
    <w:name w:val="Texto independiente Car"/>
    <w:basedOn w:val="Fuentedeprrafopredeter"/>
    <w:link w:val="Textoindependiente"/>
    <w:uiPriority w:val="99"/>
    <w:rsid w:val="000B3F9E"/>
    <w:rPr>
      <w:rFonts w:ascii="Arial" w:hAnsi="Arial"/>
      <w:color w:val="595959"/>
      <w:sz w:val="22"/>
      <w:szCs w:val="24"/>
    </w:rPr>
  </w:style>
  <w:style w:type="paragraph" w:customStyle="1" w:styleId="Titulo20">
    <w:name w:val="Titulo 2"/>
    <w:basedOn w:val="Normal"/>
    <w:link w:val="Titulo2Car"/>
    <w:qFormat/>
    <w:rsid w:val="00286F11"/>
    <w:pPr>
      <w:widowControl/>
      <w:pBdr>
        <w:bottom w:val="single" w:sz="4" w:space="2" w:color="auto"/>
      </w:pBdr>
      <w:shd w:val="clear" w:color="auto" w:fill="E6E6E6"/>
      <w:tabs>
        <w:tab w:val="left" w:pos="993"/>
      </w:tabs>
      <w:overflowPunct w:val="0"/>
      <w:spacing w:before="480" w:after="240" w:line="300" w:lineRule="exact"/>
      <w:outlineLvl w:val="1"/>
    </w:pPr>
    <w:rPr>
      <w:rFonts w:cs="Arial"/>
      <w:b/>
      <w:bCs/>
      <w:sz w:val="24"/>
      <w:szCs w:val="22"/>
      <w:lang w:val="es-ES"/>
    </w:rPr>
  </w:style>
  <w:style w:type="character" w:customStyle="1" w:styleId="Titulo2Car">
    <w:name w:val="Titulo 2 Car"/>
    <w:basedOn w:val="Fuentedeprrafopredeter"/>
    <w:link w:val="Titulo20"/>
    <w:locked/>
    <w:rsid w:val="00286F11"/>
    <w:rPr>
      <w:rFonts w:ascii="Arial" w:hAnsi="Arial" w:cs="Arial"/>
      <w:b/>
      <w:bCs/>
      <w:sz w:val="24"/>
      <w:szCs w:val="22"/>
      <w:shd w:val="clear" w:color="auto" w:fill="E6E6E6"/>
    </w:rPr>
  </w:style>
  <w:style w:type="paragraph" w:customStyle="1" w:styleId="Vieta2">
    <w:name w:val="Viñeta2"/>
    <w:qFormat/>
    <w:rsid w:val="0038763A"/>
    <w:pPr>
      <w:numPr>
        <w:numId w:val="23"/>
      </w:numPr>
      <w:ind w:left="850" w:hanging="425"/>
    </w:pPr>
    <w:rPr>
      <w:rFonts w:ascii="Arial" w:hAnsi="Arial" w:cs="Arial"/>
      <w:color w:val="595959"/>
    </w:rPr>
  </w:style>
  <w:style w:type="character" w:customStyle="1" w:styleId="st">
    <w:name w:val="st"/>
    <w:rsid w:val="0038763A"/>
  </w:style>
  <w:style w:type="paragraph" w:styleId="TDC3">
    <w:name w:val="toc 3"/>
    <w:basedOn w:val="Normal"/>
    <w:next w:val="Normal"/>
    <w:autoRedefine/>
    <w:uiPriority w:val="39"/>
    <w:rsid w:val="00C46204"/>
    <w:pPr>
      <w:tabs>
        <w:tab w:val="left" w:pos="880"/>
        <w:tab w:val="right" w:leader="dot" w:pos="9628"/>
      </w:tabs>
      <w:spacing w:after="100"/>
      <w:ind w:left="442"/>
    </w:pPr>
  </w:style>
  <w:style w:type="character" w:customStyle="1" w:styleId="EncabezadoCar">
    <w:name w:val="Encabezado Car"/>
    <w:link w:val="Encabezado"/>
    <w:locked/>
    <w:rsid w:val="00FF2EC5"/>
    <w:rPr>
      <w:rFonts w:ascii="Arial" w:hAnsi="Arial"/>
      <w:sz w:val="22"/>
      <w:lang w:val="es-ES_tradnl"/>
    </w:rPr>
  </w:style>
  <w:style w:type="character" w:customStyle="1" w:styleId="PiedepginaCar">
    <w:name w:val="Pie de página Car"/>
    <w:basedOn w:val="Fuentedeprrafopredeter"/>
    <w:link w:val="Piedepgina"/>
    <w:uiPriority w:val="99"/>
    <w:rsid w:val="00665516"/>
    <w:rPr>
      <w:rFonts w:ascii="Arial" w:hAnsi="Arial"/>
      <w:sz w:val="22"/>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36681">
      <w:bodyDiv w:val="1"/>
      <w:marLeft w:val="0"/>
      <w:marRight w:val="0"/>
      <w:marTop w:val="0"/>
      <w:marBottom w:val="0"/>
      <w:divBdr>
        <w:top w:val="none" w:sz="0" w:space="0" w:color="auto"/>
        <w:left w:val="none" w:sz="0" w:space="0" w:color="auto"/>
        <w:bottom w:val="none" w:sz="0" w:space="0" w:color="auto"/>
        <w:right w:val="none" w:sz="0" w:space="0" w:color="auto"/>
      </w:divBdr>
      <w:divsChild>
        <w:div w:id="1634363266">
          <w:marLeft w:val="0"/>
          <w:marRight w:val="0"/>
          <w:marTop w:val="0"/>
          <w:marBottom w:val="240"/>
          <w:divBdr>
            <w:top w:val="none" w:sz="0" w:space="0" w:color="auto"/>
            <w:left w:val="none" w:sz="0" w:space="0" w:color="auto"/>
            <w:bottom w:val="none" w:sz="0" w:space="0" w:color="auto"/>
            <w:right w:val="none" w:sz="0" w:space="0" w:color="auto"/>
          </w:divBdr>
        </w:div>
      </w:divsChild>
    </w:div>
    <w:div w:id="43451846">
      <w:bodyDiv w:val="1"/>
      <w:marLeft w:val="0"/>
      <w:marRight w:val="0"/>
      <w:marTop w:val="0"/>
      <w:marBottom w:val="0"/>
      <w:divBdr>
        <w:top w:val="none" w:sz="0" w:space="0" w:color="auto"/>
        <w:left w:val="none" w:sz="0" w:space="0" w:color="auto"/>
        <w:bottom w:val="none" w:sz="0" w:space="0" w:color="auto"/>
        <w:right w:val="none" w:sz="0" w:space="0" w:color="auto"/>
      </w:divBdr>
      <w:divsChild>
        <w:div w:id="1586645771">
          <w:marLeft w:val="0"/>
          <w:marRight w:val="0"/>
          <w:marTop w:val="0"/>
          <w:marBottom w:val="240"/>
          <w:divBdr>
            <w:top w:val="none" w:sz="0" w:space="0" w:color="auto"/>
            <w:left w:val="none" w:sz="0" w:space="0" w:color="auto"/>
            <w:bottom w:val="none" w:sz="0" w:space="0" w:color="auto"/>
            <w:right w:val="none" w:sz="0" w:space="0" w:color="auto"/>
          </w:divBdr>
        </w:div>
      </w:divsChild>
    </w:div>
    <w:div w:id="141124277">
      <w:bodyDiv w:val="1"/>
      <w:marLeft w:val="0"/>
      <w:marRight w:val="0"/>
      <w:marTop w:val="0"/>
      <w:marBottom w:val="0"/>
      <w:divBdr>
        <w:top w:val="none" w:sz="0" w:space="0" w:color="auto"/>
        <w:left w:val="none" w:sz="0" w:space="0" w:color="auto"/>
        <w:bottom w:val="none" w:sz="0" w:space="0" w:color="auto"/>
        <w:right w:val="none" w:sz="0" w:space="0" w:color="auto"/>
      </w:divBdr>
      <w:divsChild>
        <w:div w:id="1841313586">
          <w:marLeft w:val="0"/>
          <w:marRight w:val="0"/>
          <w:marTop w:val="0"/>
          <w:marBottom w:val="240"/>
          <w:divBdr>
            <w:top w:val="none" w:sz="0" w:space="0" w:color="auto"/>
            <w:left w:val="none" w:sz="0" w:space="0" w:color="auto"/>
            <w:bottom w:val="none" w:sz="0" w:space="0" w:color="auto"/>
            <w:right w:val="none" w:sz="0" w:space="0" w:color="auto"/>
          </w:divBdr>
        </w:div>
      </w:divsChild>
    </w:div>
    <w:div w:id="149833768">
      <w:bodyDiv w:val="1"/>
      <w:marLeft w:val="0"/>
      <w:marRight w:val="0"/>
      <w:marTop w:val="0"/>
      <w:marBottom w:val="0"/>
      <w:divBdr>
        <w:top w:val="none" w:sz="0" w:space="0" w:color="auto"/>
        <w:left w:val="none" w:sz="0" w:space="0" w:color="auto"/>
        <w:bottom w:val="none" w:sz="0" w:space="0" w:color="auto"/>
        <w:right w:val="none" w:sz="0" w:space="0" w:color="auto"/>
      </w:divBdr>
      <w:divsChild>
        <w:div w:id="604193987">
          <w:marLeft w:val="0"/>
          <w:marRight w:val="0"/>
          <w:marTop w:val="0"/>
          <w:marBottom w:val="240"/>
          <w:divBdr>
            <w:top w:val="none" w:sz="0" w:space="0" w:color="auto"/>
            <w:left w:val="none" w:sz="0" w:space="0" w:color="auto"/>
            <w:bottom w:val="none" w:sz="0" w:space="0" w:color="auto"/>
            <w:right w:val="none" w:sz="0" w:space="0" w:color="auto"/>
          </w:divBdr>
        </w:div>
      </w:divsChild>
    </w:div>
    <w:div w:id="173614799">
      <w:bodyDiv w:val="1"/>
      <w:marLeft w:val="0"/>
      <w:marRight w:val="0"/>
      <w:marTop w:val="0"/>
      <w:marBottom w:val="0"/>
      <w:divBdr>
        <w:top w:val="none" w:sz="0" w:space="0" w:color="auto"/>
        <w:left w:val="none" w:sz="0" w:space="0" w:color="auto"/>
        <w:bottom w:val="none" w:sz="0" w:space="0" w:color="auto"/>
        <w:right w:val="none" w:sz="0" w:space="0" w:color="auto"/>
      </w:divBdr>
    </w:div>
    <w:div w:id="182213687">
      <w:bodyDiv w:val="1"/>
      <w:marLeft w:val="0"/>
      <w:marRight w:val="0"/>
      <w:marTop w:val="0"/>
      <w:marBottom w:val="0"/>
      <w:divBdr>
        <w:top w:val="none" w:sz="0" w:space="0" w:color="auto"/>
        <w:left w:val="none" w:sz="0" w:space="0" w:color="auto"/>
        <w:bottom w:val="none" w:sz="0" w:space="0" w:color="auto"/>
        <w:right w:val="none" w:sz="0" w:space="0" w:color="auto"/>
      </w:divBdr>
      <w:divsChild>
        <w:div w:id="1456826893">
          <w:marLeft w:val="0"/>
          <w:marRight w:val="0"/>
          <w:marTop w:val="0"/>
          <w:marBottom w:val="0"/>
          <w:divBdr>
            <w:top w:val="none" w:sz="0" w:space="0" w:color="auto"/>
            <w:left w:val="none" w:sz="0" w:space="0" w:color="auto"/>
            <w:bottom w:val="none" w:sz="0" w:space="0" w:color="auto"/>
            <w:right w:val="none" w:sz="0" w:space="0" w:color="auto"/>
          </w:divBdr>
        </w:div>
      </w:divsChild>
    </w:div>
    <w:div w:id="241260636">
      <w:bodyDiv w:val="1"/>
      <w:marLeft w:val="0"/>
      <w:marRight w:val="0"/>
      <w:marTop w:val="0"/>
      <w:marBottom w:val="0"/>
      <w:divBdr>
        <w:top w:val="none" w:sz="0" w:space="0" w:color="auto"/>
        <w:left w:val="none" w:sz="0" w:space="0" w:color="auto"/>
        <w:bottom w:val="none" w:sz="0" w:space="0" w:color="auto"/>
        <w:right w:val="none" w:sz="0" w:space="0" w:color="auto"/>
      </w:divBdr>
      <w:divsChild>
        <w:div w:id="33503640">
          <w:marLeft w:val="0"/>
          <w:marRight w:val="0"/>
          <w:marTop w:val="0"/>
          <w:marBottom w:val="240"/>
          <w:divBdr>
            <w:top w:val="none" w:sz="0" w:space="0" w:color="auto"/>
            <w:left w:val="none" w:sz="0" w:space="0" w:color="auto"/>
            <w:bottom w:val="none" w:sz="0" w:space="0" w:color="auto"/>
            <w:right w:val="none" w:sz="0" w:space="0" w:color="auto"/>
          </w:divBdr>
        </w:div>
      </w:divsChild>
    </w:div>
    <w:div w:id="286669513">
      <w:bodyDiv w:val="1"/>
      <w:marLeft w:val="0"/>
      <w:marRight w:val="0"/>
      <w:marTop w:val="0"/>
      <w:marBottom w:val="0"/>
      <w:divBdr>
        <w:top w:val="none" w:sz="0" w:space="0" w:color="auto"/>
        <w:left w:val="none" w:sz="0" w:space="0" w:color="auto"/>
        <w:bottom w:val="none" w:sz="0" w:space="0" w:color="auto"/>
        <w:right w:val="none" w:sz="0" w:space="0" w:color="auto"/>
      </w:divBdr>
      <w:divsChild>
        <w:div w:id="597104599">
          <w:marLeft w:val="0"/>
          <w:marRight w:val="0"/>
          <w:marTop w:val="0"/>
          <w:marBottom w:val="240"/>
          <w:divBdr>
            <w:top w:val="none" w:sz="0" w:space="0" w:color="auto"/>
            <w:left w:val="none" w:sz="0" w:space="0" w:color="auto"/>
            <w:bottom w:val="none" w:sz="0" w:space="0" w:color="auto"/>
            <w:right w:val="none" w:sz="0" w:space="0" w:color="auto"/>
          </w:divBdr>
        </w:div>
      </w:divsChild>
    </w:div>
    <w:div w:id="490366313">
      <w:bodyDiv w:val="1"/>
      <w:marLeft w:val="0"/>
      <w:marRight w:val="0"/>
      <w:marTop w:val="0"/>
      <w:marBottom w:val="0"/>
      <w:divBdr>
        <w:top w:val="none" w:sz="0" w:space="0" w:color="auto"/>
        <w:left w:val="none" w:sz="0" w:space="0" w:color="auto"/>
        <w:bottom w:val="none" w:sz="0" w:space="0" w:color="auto"/>
        <w:right w:val="none" w:sz="0" w:space="0" w:color="auto"/>
      </w:divBdr>
      <w:divsChild>
        <w:div w:id="438381031">
          <w:marLeft w:val="0"/>
          <w:marRight w:val="0"/>
          <w:marTop w:val="0"/>
          <w:marBottom w:val="240"/>
          <w:divBdr>
            <w:top w:val="none" w:sz="0" w:space="0" w:color="auto"/>
            <w:left w:val="none" w:sz="0" w:space="0" w:color="auto"/>
            <w:bottom w:val="none" w:sz="0" w:space="0" w:color="auto"/>
            <w:right w:val="none" w:sz="0" w:space="0" w:color="auto"/>
          </w:divBdr>
        </w:div>
      </w:divsChild>
    </w:div>
    <w:div w:id="530187527">
      <w:bodyDiv w:val="1"/>
      <w:marLeft w:val="0"/>
      <w:marRight w:val="0"/>
      <w:marTop w:val="0"/>
      <w:marBottom w:val="0"/>
      <w:divBdr>
        <w:top w:val="none" w:sz="0" w:space="0" w:color="auto"/>
        <w:left w:val="none" w:sz="0" w:space="0" w:color="auto"/>
        <w:bottom w:val="none" w:sz="0" w:space="0" w:color="auto"/>
        <w:right w:val="none" w:sz="0" w:space="0" w:color="auto"/>
      </w:divBdr>
    </w:div>
    <w:div w:id="547109723">
      <w:bodyDiv w:val="1"/>
      <w:marLeft w:val="0"/>
      <w:marRight w:val="0"/>
      <w:marTop w:val="0"/>
      <w:marBottom w:val="0"/>
      <w:divBdr>
        <w:top w:val="none" w:sz="0" w:space="0" w:color="auto"/>
        <w:left w:val="none" w:sz="0" w:space="0" w:color="auto"/>
        <w:bottom w:val="none" w:sz="0" w:space="0" w:color="auto"/>
        <w:right w:val="none" w:sz="0" w:space="0" w:color="auto"/>
      </w:divBdr>
    </w:div>
    <w:div w:id="555897153">
      <w:bodyDiv w:val="1"/>
      <w:marLeft w:val="0"/>
      <w:marRight w:val="0"/>
      <w:marTop w:val="0"/>
      <w:marBottom w:val="0"/>
      <w:divBdr>
        <w:top w:val="none" w:sz="0" w:space="0" w:color="auto"/>
        <w:left w:val="none" w:sz="0" w:space="0" w:color="auto"/>
        <w:bottom w:val="none" w:sz="0" w:space="0" w:color="auto"/>
        <w:right w:val="none" w:sz="0" w:space="0" w:color="auto"/>
      </w:divBdr>
      <w:divsChild>
        <w:div w:id="600838122">
          <w:marLeft w:val="0"/>
          <w:marRight w:val="0"/>
          <w:marTop w:val="0"/>
          <w:marBottom w:val="240"/>
          <w:divBdr>
            <w:top w:val="none" w:sz="0" w:space="0" w:color="auto"/>
            <w:left w:val="none" w:sz="0" w:space="0" w:color="auto"/>
            <w:bottom w:val="none" w:sz="0" w:space="0" w:color="auto"/>
            <w:right w:val="none" w:sz="0" w:space="0" w:color="auto"/>
          </w:divBdr>
        </w:div>
      </w:divsChild>
    </w:div>
    <w:div w:id="591208705">
      <w:bodyDiv w:val="1"/>
      <w:marLeft w:val="0"/>
      <w:marRight w:val="0"/>
      <w:marTop w:val="0"/>
      <w:marBottom w:val="0"/>
      <w:divBdr>
        <w:top w:val="none" w:sz="0" w:space="0" w:color="auto"/>
        <w:left w:val="none" w:sz="0" w:space="0" w:color="auto"/>
        <w:bottom w:val="none" w:sz="0" w:space="0" w:color="auto"/>
        <w:right w:val="none" w:sz="0" w:space="0" w:color="auto"/>
      </w:divBdr>
      <w:divsChild>
        <w:div w:id="1560944299">
          <w:marLeft w:val="0"/>
          <w:marRight w:val="0"/>
          <w:marTop w:val="0"/>
          <w:marBottom w:val="240"/>
          <w:divBdr>
            <w:top w:val="none" w:sz="0" w:space="0" w:color="auto"/>
            <w:left w:val="none" w:sz="0" w:space="0" w:color="auto"/>
            <w:bottom w:val="none" w:sz="0" w:space="0" w:color="auto"/>
            <w:right w:val="none" w:sz="0" w:space="0" w:color="auto"/>
          </w:divBdr>
        </w:div>
      </w:divsChild>
    </w:div>
    <w:div w:id="640767957">
      <w:bodyDiv w:val="1"/>
      <w:marLeft w:val="0"/>
      <w:marRight w:val="0"/>
      <w:marTop w:val="0"/>
      <w:marBottom w:val="0"/>
      <w:divBdr>
        <w:top w:val="none" w:sz="0" w:space="0" w:color="auto"/>
        <w:left w:val="none" w:sz="0" w:space="0" w:color="auto"/>
        <w:bottom w:val="none" w:sz="0" w:space="0" w:color="auto"/>
        <w:right w:val="none" w:sz="0" w:space="0" w:color="auto"/>
      </w:divBdr>
      <w:divsChild>
        <w:div w:id="1186292567">
          <w:marLeft w:val="0"/>
          <w:marRight w:val="0"/>
          <w:marTop w:val="0"/>
          <w:marBottom w:val="240"/>
          <w:divBdr>
            <w:top w:val="none" w:sz="0" w:space="0" w:color="auto"/>
            <w:left w:val="none" w:sz="0" w:space="0" w:color="auto"/>
            <w:bottom w:val="none" w:sz="0" w:space="0" w:color="auto"/>
            <w:right w:val="none" w:sz="0" w:space="0" w:color="auto"/>
          </w:divBdr>
        </w:div>
      </w:divsChild>
    </w:div>
    <w:div w:id="676349762">
      <w:bodyDiv w:val="1"/>
      <w:marLeft w:val="0"/>
      <w:marRight w:val="0"/>
      <w:marTop w:val="0"/>
      <w:marBottom w:val="0"/>
      <w:divBdr>
        <w:top w:val="none" w:sz="0" w:space="0" w:color="auto"/>
        <w:left w:val="none" w:sz="0" w:space="0" w:color="auto"/>
        <w:bottom w:val="none" w:sz="0" w:space="0" w:color="auto"/>
        <w:right w:val="none" w:sz="0" w:space="0" w:color="auto"/>
      </w:divBdr>
      <w:divsChild>
        <w:div w:id="1392314249">
          <w:marLeft w:val="0"/>
          <w:marRight w:val="0"/>
          <w:marTop w:val="0"/>
          <w:marBottom w:val="240"/>
          <w:divBdr>
            <w:top w:val="none" w:sz="0" w:space="0" w:color="auto"/>
            <w:left w:val="none" w:sz="0" w:space="0" w:color="auto"/>
            <w:bottom w:val="none" w:sz="0" w:space="0" w:color="auto"/>
            <w:right w:val="none" w:sz="0" w:space="0" w:color="auto"/>
          </w:divBdr>
        </w:div>
      </w:divsChild>
    </w:div>
    <w:div w:id="681932681">
      <w:bodyDiv w:val="1"/>
      <w:marLeft w:val="0"/>
      <w:marRight w:val="0"/>
      <w:marTop w:val="0"/>
      <w:marBottom w:val="0"/>
      <w:divBdr>
        <w:top w:val="none" w:sz="0" w:space="0" w:color="auto"/>
        <w:left w:val="none" w:sz="0" w:space="0" w:color="auto"/>
        <w:bottom w:val="none" w:sz="0" w:space="0" w:color="auto"/>
        <w:right w:val="none" w:sz="0" w:space="0" w:color="auto"/>
      </w:divBdr>
      <w:divsChild>
        <w:div w:id="2059626751">
          <w:marLeft w:val="0"/>
          <w:marRight w:val="0"/>
          <w:marTop w:val="0"/>
          <w:marBottom w:val="240"/>
          <w:divBdr>
            <w:top w:val="none" w:sz="0" w:space="0" w:color="auto"/>
            <w:left w:val="none" w:sz="0" w:space="0" w:color="auto"/>
            <w:bottom w:val="none" w:sz="0" w:space="0" w:color="auto"/>
            <w:right w:val="none" w:sz="0" w:space="0" w:color="auto"/>
          </w:divBdr>
        </w:div>
      </w:divsChild>
    </w:div>
    <w:div w:id="804198803">
      <w:bodyDiv w:val="1"/>
      <w:marLeft w:val="0"/>
      <w:marRight w:val="0"/>
      <w:marTop w:val="0"/>
      <w:marBottom w:val="0"/>
      <w:divBdr>
        <w:top w:val="none" w:sz="0" w:space="0" w:color="auto"/>
        <w:left w:val="none" w:sz="0" w:space="0" w:color="auto"/>
        <w:bottom w:val="none" w:sz="0" w:space="0" w:color="auto"/>
        <w:right w:val="none" w:sz="0" w:space="0" w:color="auto"/>
      </w:divBdr>
    </w:div>
    <w:div w:id="849566315">
      <w:bodyDiv w:val="1"/>
      <w:marLeft w:val="0"/>
      <w:marRight w:val="0"/>
      <w:marTop w:val="0"/>
      <w:marBottom w:val="0"/>
      <w:divBdr>
        <w:top w:val="none" w:sz="0" w:space="0" w:color="auto"/>
        <w:left w:val="none" w:sz="0" w:space="0" w:color="auto"/>
        <w:bottom w:val="none" w:sz="0" w:space="0" w:color="auto"/>
        <w:right w:val="none" w:sz="0" w:space="0" w:color="auto"/>
      </w:divBdr>
    </w:div>
    <w:div w:id="858743227">
      <w:bodyDiv w:val="1"/>
      <w:marLeft w:val="0"/>
      <w:marRight w:val="0"/>
      <w:marTop w:val="0"/>
      <w:marBottom w:val="0"/>
      <w:divBdr>
        <w:top w:val="none" w:sz="0" w:space="0" w:color="auto"/>
        <w:left w:val="none" w:sz="0" w:space="0" w:color="auto"/>
        <w:bottom w:val="none" w:sz="0" w:space="0" w:color="auto"/>
        <w:right w:val="none" w:sz="0" w:space="0" w:color="auto"/>
      </w:divBdr>
      <w:divsChild>
        <w:div w:id="656954008">
          <w:marLeft w:val="0"/>
          <w:marRight w:val="0"/>
          <w:marTop w:val="0"/>
          <w:marBottom w:val="240"/>
          <w:divBdr>
            <w:top w:val="none" w:sz="0" w:space="0" w:color="auto"/>
            <w:left w:val="none" w:sz="0" w:space="0" w:color="auto"/>
            <w:bottom w:val="none" w:sz="0" w:space="0" w:color="auto"/>
            <w:right w:val="none" w:sz="0" w:space="0" w:color="auto"/>
          </w:divBdr>
        </w:div>
      </w:divsChild>
    </w:div>
    <w:div w:id="861089707">
      <w:bodyDiv w:val="1"/>
      <w:marLeft w:val="0"/>
      <w:marRight w:val="0"/>
      <w:marTop w:val="0"/>
      <w:marBottom w:val="0"/>
      <w:divBdr>
        <w:top w:val="none" w:sz="0" w:space="0" w:color="auto"/>
        <w:left w:val="none" w:sz="0" w:space="0" w:color="auto"/>
        <w:bottom w:val="none" w:sz="0" w:space="0" w:color="auto"/>
        <w:right w:val="none" w:sz="0" w:space="0" w:color="auto"/>
      </w:divBdr>
      <w:divsChild>
        <w:div w:id="170877413">
          <w:marLeft w:val="0"/>
          <w:marRight w:val="0"/>
          <w:marTop w:val="0"/>
          <w:marBottom w:val="240"/>
          <w:divBdr>
            <w:top w:val="none" w:sz="0" w:space="0" w:color="auto"/>
            <w:left w:val="none" w:sz="0" w:space="0" w:color="auto"/>
            <w:bottom w:val="none" w:sz="0" w:space="0" w:color="auto"/>
            <w:right w:val="none" w:sz="0" w:space="0" w:color="auto"/>
          </w:divBdr>
        </w:div>
      </w:divsChild>
    </w:div>
    <w:div w:id="862979045">
      <w:bodyDiv w:val="1"/>
      <w:marLeft w:val="0"/>
      <w:marRight w:val="0"/>
      <w:marTop w:val="0"/>
      <w:marBottom w:val="0"/>
      <w:divBdr>
        <w:top w:val="none" w:sz="0" w:space="0" w:color="auto"/>
        <w:left w:val="none" w:sz="0" w:space="0" w:color="auto"/>
        <w:bottom w:val="none" w:sz="0" w:space="0" w:color="auto"/>
        <w:right w:val="none" w:sz="0" w:space="0" w:color="auto"/>
      </w:divBdr>
      <w:divsChild>
        <w:div w:id="653989057">
          <w:marLeft w:val="0"/>
          <w:marRight w:val="0"/>
          <w:marTop w:val="0"/>
          <w:marBottom w:val="240"/>
          <w:divBdr>
            <w:top w:val="none" w:sz="0" w:space="0" w:color="auto"/>
            <w:left w:val="none" w:sz="0" w:space="0" w:color="auto"/>
            <w:bottom w:val="none" w:sz="0" w:space="0" w:color="auto"/>
            <w:right w:val="none" w:sz="0" w:space="0" w:color="auto"/>
          </w:divBdr>
        </w:div>
      </w:divsChild>
    </w:div>
    <w:div w:id="888029272">
      <w:bodyDiv w:val="1"/>
      <w:marLeft w:val="0"/>
      <w:marRight w:val="0"/>
      <w:marTop w:val="0"/>
      <w:marBottom w:val="0"/>
      <w:divBdr>
        <w:top w:val="none" w:sz="0" w:space="0" w:color="auto"/>
        <w:left w:val="none" w:sz="0" w:space="0" w:color="auto"/>
        <w:bottom w:val="none" w:sz="0" w:space="0" w:color="auto"/>
        <w:right w:val="none" w:sz="0" w:space="0" w:color="auto"/>
      </w:divBdr>
      <w:divsChild>
        <w:div w:id="1428430384">
          <w:marLeft w:val="0"/>
          <w:marRight w:val="0"/>
          <w:marTop w:val="0"/>
          <w:marBottom w:val="240"/>
          <w:divBdr>
            <w:top w:val="none" w:sz="0" w:space="0" w:color="auto"/>
            <w:left w:val="none" w:sz="0" w:space="0" w:color="auto"/>
            <w:bottom w:val="none" w:sz="0" w:space="0" w:color="auto"/>
            <w:right w:val="none" w:sz="0" w:space="0" w:color="auto"/>
          </w:divBdr>
        </w:div>
      </w:divsChild>
    </w:div>
    <w:div w:id="894775982">
      <w:bodyDiv w:val="1"/>
      <w:marLeft w:val="0"/>
      <w:marRight w:val="0"/>
      <w:marTop w:val="0"/>
      <w:marBottom w:val="0"/>
      <w:divBdr>
        <w:top w:val="none" w:sz="0" w:space="0" w:color="auto"/>
        <w:left w:val="none" w:sz="0" w:space="0" w:color="auto"/>
        <w:bottom w:val="none" w:sz="0" w:space="0" w:color="auto"/>
        <w:right w:val="none" w:sz="0" w:space="0" w:color="auto"/>
      </w:divBdr>
    </w:div>
    <w:div w:id="941182190">
      <w:bodyDiv w:val="1"/>
      <w:marLeft w:val="0"/>
      <w:marRight w:val="0"/>
      <w:marTop w:val="0"/>
      <w:marBottom w:val="0"/>
      <w:divBdr>
        <w:top w:val="none" w:sz="0" w:space="0" w:color="auto"/>
        <w:left w:val="none" w:sz="0" w:space="0" w:color="auto"/>
        <w:bottom w:val="none" w:sz="0" w:space="0" w:color="auto"/>
        <w:right w:val="none" w:sz="0" w:space="0" w:color="auto"/>
      </w:divBdr>
      <w:divsChild>
        <w:div w:id="2022735315">
          <w:marLeft w:val="0"/>
          <w:marRight w:val="0"/>
          <w:marTop w:val="0"/>
          <w:marBottom w:val="240"/>
          <w:divBdr>
            <w:top w:val="none" w:sz="0" w:space="0" w:color="auto"/>
            <w:left w:val="none" w:sz="0" w:space="0" w:color="auto"/>
            <w:bottom w:val="none" w:sz="0" w:space="0" w:color="auto"/>
            <w:right w:val="none" w:sz="0" w:space="0" w:color="auto"/>
          </w:divBdr>
        </w:div>
      </w:divsChild>
    </w:div>
    <w:div w:id="942693223">
      <w:bodyDiv w:val="1"/>
      <w:marLeft w:val="0"/>
      <w:marRight w:val="0"/>
      <w:marTop w:val="0"/>
      <w:marBottom w:val="0"/>
      <w:divBdr>
        <w:top w:val="none" w:sz="0" w:space="0" w:color="auto"/>
        <w:left w:val="none" w:sz="0" w:space="0" w:color="auto"/>
        <w:bottom w:val="none" w:sz="0" w:space="0" w:color="auto"/>
        <w:right w:val="none" w:sz="0" w:space="0" w:color="auto"/>
      </w:divBdr>
      <w:divsChild>
        <w:div w:id="1610702342">
          <w:marLeft w:val="0"/>
          <w:marRight w:val="0"/>
          <w:marTop w:val="0"/>
          <w:marBottom w:val="240"/>
          <w:divBdr>
            <w:top w:val="none" w:sz="0" w:space="0" w:color="auto"/>
            <w:left w:val="none" w:sz="0" w:space="0" w:color="auto"/>
            <w:bottom w:val="none" w:sz="0" w:space="0" w:color="auto"/>
            <w:right w:val="none" w:sz="0" w:space="0" w:color="auto"/>
          </w:divBdr>
        </w:div>
      </w:divsChild>
    </w:div>
    <w:div w:id="1044409072">
      <w:bodyDiv w:val="1"/>
      <w:marLeft w:val="0"/>
      <w:marRight w:val="0"/>
      <w:marTop w:val="0"/>
      <w:marBottom w:val="0"/>
      <w:divBdr>
        <w:top w:val="none" w:sz="0" w:space="0" w:color="auto"/>
        <w:left w:val="none" w:sz="0" w:space="0" w:color="auto"/>
        <w:bottom w:val="none" w:sz="0" w:space="0" w:color="auto"/>
        <w:right w:val="none" w:sz="0" w:space="0" w:color="auto"/>
      </w:divBdr>
      <w:divsChild>
        <w:div w:id="486744855">
          <w:marLeft w:val="0"/>
          <w:marRight w:val="0"/>
          <w:marTop w:val="0"/>
          <w:marBottom w:val="0"/>
          <w:divBdr>
            <w:top w:val="none" w:sz="0" w:space="0" w:color="auto"/>
            <w:left w:val="none" w:sz="0" w:space="0" w:color="auto"/>
            <w:bottom w:val="none" w:sz="0" w:space="0" w:color="auto"/>
            <w:right w:val="none" w:sz="0" w:space="0" w:color="auto"/>
          </w:divBdr>
        </w:div>
      </w:divsChild>
    </w:div>
    <w:div w:id="1049108399">
      <w:bodyDiv w:val="1"/>
      <w:marLeft w:val="0"/>
      <w:marRight w:val="0"/>
      <w:marTop w:val="0"/>
      <w:marBottom w:val="0"/>
      <w:divBdr>
        <w:top w:val="none" w:sz="0" w:space="0" w:color="auto"/>
        <w:left w:val="none" w:sz="0" w:space="0" w:color="auto"/>
        <w:bottom w:val="none" w:sz="0" w:space="0" w:color="auto"/>
        <w:right w:val="none" w:sz="0" w:space="0" w:color="auto"/>
      </w:divBdr>
    </w:div>
    <w:div w:id="1061438404">
      <w:bodyDiv w:val="1"/>
      <w:marLeft w:val="0"/>
      <w:marRight w:val="0"/>
      <w:marTop w:val="0"/>
      <w:marBottom w:val="0"/>
      <w:divBdr>
        <w:top w:val="none" w:sz="0" w:space="0" w:color="auto"/>
        <w:left w:val="none" w:sz="0" w:space="0" w:color="auto"/>
        <w:bottom w:val="none" w:sz="0" w:space="0" w:color="auto"/>
        <w:right w:val="none" w:sz="0" w:space="0" w:color="auto"/>
      </w:divBdr>
      <w:divsChild>
        <w:div w:id="290785839">
          <w:marLeft w:val="0"/>
          <w:marRight w:val="0"/>
          <w:marTop w:val="0"/>
          <w:marBottom w:val="240"/>
          <w:divBdr>
            <w:top w:val="none" w:sz="0" w:space="0" w:color="auto"/>
            <w:left w:val="none" w:sz="0" w:space="0" w:color="auto"/>
            <w:bottom w:val="none" w:sz="0" w:space="0" w:color="auto"/>
            <w:right w:val="none" w:sz="0" w:space="0" w:color="auto"/>
          </w:divBdr>
        </w:div>
      </w:divsChild>
    </w:div>
    <w:div w:id="1078013327">
      <w:bodyDiv w:val="1"/>
      <w:marLeft w:val="0"/>
      <w:marRight w:val="0"/>
      <w:marTop w:val="0"/>
      <w:marBottom w:val="0"/>
      <w:divBdr>
        <w:top w:val="none" w:sz="0" w:space="0" w:color="auto"/>
        <w:left w:val="none" w:sz="0" w:space="0" w:color="auto"/>
        <w:bottom w:val="none" w:sz="0" w:space="0" w:color="auto"/>
        <w:right w:val="none" w:sz="0" w:space="0" w:color="auto"/>
      </w:divBdr>
      <w:divsChild>
        <w:div w:id="1587222638">
          <w:marLeft w:val="0"/>
          <w:marRight w:val="0"/>
          <w:marTop w:val="0"/>
          <w:marBottom w:val="240"/>
          <w:divBdr>
            <w:top w:val="none" w:sz="0" w:space="0" w:color="auto"/>
            <w:left w:val="none" w:sz="0" w:space="0" w:color="auto"/>
            <w:bottom w:val="none" w:sz="0" w:space="0" w:color="auto"/>
            <w:right w:val="none" w:sz="0" w:space="0" w:color="auto"/>
          </w:divBdr>
        </w:div>
      </w:divsChild>
    </w:div>
    <w:div w:id="1082678525">
      <w:bodyDiv w:val="1"/>
      <w:marLeft w:val="0"/>
      <w:marRight w:val="0"/>
      <w:marTop w:val="0"/>
      <w:marBottom w:val="0"/>
      <w:divBdr>
        <w:top w:val="none" w:sz="0" w:space="0" w:color="auto"/>
        <w:left w:val="none" w:sz="0" w:space="0" w:color="auto"/>
        <w:bottom w:val="none" w:sz="0" w:space="0" w:color="auto"/>
        <w:right w:val="none" w:sz="0" w:space="0" w:color="auto"/>
      </w:divBdr>
      <w:divsChild>
        <w:div w:id="1671249529">
          <w:marLeft w:val="0"/>
          <w:marRight w:val="0"/>
          <w:marTop w:val="0"/>
          <w:marBottom w:val="240"/>
          <w:divBdr>
            <w:top w:val="none" w:sz="0" w:space="0" w:color="auto"/>
            <w:left w:val="none" w:sz="0" w:space="0" w:color="auto"/>
            <w:bottom w:val="none" w:sz="0" w:space="0" w:color="auto"/>
            <w:right w:val="none" w:sz="0" w:space="0" w:color="auto"/>
          </w:divBdr>
        </w:div>
      </w:divsChild>
    </w:div>
    <w:div w:id="1096944696">
      <w:bodyDiv w:val="1"/>
      <w:marLeft w:val="0"/>
      <w:marRight w:val="0"/>
      <w:marTop w:val="0"/>
      <w:marBottom w:val="0"/>
      <w:divBdr>
        <w:top w:val="none" w:sz="0" w:space="0" w:color="auto"/>
        <w:left w:val="none" w:sz="0" w:space="0" w:color="auto"/>
        <w:bottom w:val="none" w:sz="0" w:space="0" w:color="auto"/>
        <w:right w:val="none" w:sz="0" w:space="0" w:color="auto"/>
      </w:divBdr>
      <w:divsChild>
        <w:div w:id="943003981">
          <w:marLeft w:val="0"/>
          <w:marRight w:val="0"/>
          <w:marTop w:val="0"/>
          <w:marBottom w:val="240"/>
          <w:divBdr>
            <w:top w:val="none" w:sz="0" w:space="0" w:color="auto"/>
            <w:left w:val="none" w:sz="0" w:space="0" w:color="auto"/>
            <w:bottom w:val="none" w:sz="0" w:space="0" w:color="auto"/>
            <w:right w:val="none" w:sz="0" w:space="0" w:color="auto"/>
          </w:divBdr>
        </w:div>
      </w:divsChild>
    </w:div>
    <w:div w:id="1130366583">
      <w:bodyDiv w:val="1"/>
      <w:marLeft w:val="0"/>
      <w:marRight w:val="0"/>
      <w:marTop w:val="0"/>
      <w:marBottom w:val="0"/>
      <w:divBdr>
        <w:top w:val="none" w:sz="0" w:space="0" w:color="auto"/>
        <w:left w:val="none" w:sz="0" w:space="0" w:color="auto"/>
        <w:bottom w:val="none" w:sz="0" w:space="0" w:color="auto"/>
        <w:right w:val="none" w:sz="0" w:space="0" w:color="auto"/>
      </w:divBdr>
      <w:divsChild>
        <w:div w:id="2098598411">
          <w:marLeft w:val="0"/>
          <w:marRight w:val="0"/>
          <w:marTop w:val="0"/>
          <w:marBottom w:val="240"/>
          <w:divBdr>
            <w:top w:val="none" w:sz="0" w:space="0" w:color="auto"/>
            <w:left w:val="none" w:sz="0" w:space="0" w:color="auto"/>
            <w:bottom w:val="none" w:sz="0" w:space="0" w:color="auto"/>
            <w:right w:val="none" w:sz="0" w:space="0" w:color="auto"/>
          </w:divBdr>
        </w:div>
      </w:divsChild>
    </w:div>
    <w:div w:id="1146387912">
      <w:bodyDiv w:val="1"/>
      <w:marLeft w:val="0"/>
      <w:marRight w:val="0"/>
      <w:marTop w:val="0"/>
      <w:marBottom w:val="0"/>
      <w:divBdr>
        <w:top w:val="none" w:sz="0" w:space="0" w:color="auto"/>
        <w:left w:val="none" w:sz="0" w:space="0" w:color="auto"/>
        <w:bottom w:val="none" w:sz="0" w:space="0" w:color="auto"/>
        <w:right w:val="none" w:sz="0" w:space="0" w:color="auto"/>
      </w:divBdr>
      <w:divsChild>
        <w:div w:id="458376082">
          <w:marLeft w:val="0"/>
          <w:marRight w:val="0"/>
          <w:marTop w:val="0"/>
          <w:marBottom w:val="240"/>
          <w:divBdr>
            <w:top w:val="none" w:sz="0" w:space="0" w:color="auto"/>
            <w:left w:val="none" w:sz="0" w:space="0" w:color="auto"/>
            <w:bottom w:val="none" w:sz="0" w:space="0" w:color="auto"/>
            <w:right w:val="none" w:sz="0" w:space="0" w:color="auto"/>
          </w:divBdr>
        </w:div>
      </w:divsChild>
    </w:div>
    <w:div w:id="1149249987">
      <w:bodyDiv w:val="1"/>
      <w:marLeft w:val="0"/>
      <w:marRight w:val="0"/>
      <w:marTop w:val="0"/>
      <w:marBottom w:val="0"/>
      <w:divBdr>
        <w:top w:val="none" w:sz="0" w:space="0" w:color="auto"/>
        <w:left w:val="none" w:sz="0" w:space="0" w:color="auto"/>
        <w:bottom w:val="none" w:sz="0" w:space="0" w:color="auto"/>
        <w:right w:val="none" w:sz="0" w:space="0" w:color="auto"/>
      </w:divBdr>
      <w:divsChild>
        <w:div w:id="779226308">
          <w:marLeft w:val="0"/>
          <w:marRight w:val="0"/>
          <w:marTop w:val="0"/>
          <w:marBottom w:val="240"/>
          <w:divBdr>
            <w:top w:val="none" w:sz="0" w:space="0" w:color="auto"/>
            <w:left w:val="none" w:sz="0" w:space="0" w:color="auto"/>
            <w:bottom w:val="none" w:sz="0" w:space="0" w:color="auto"/>
            <w:right w:val="none" w:sz="0" w:space="0" w:color="auto"/>
          </w:divBdr>
        </w:div>
      </w:divsChild>
    </w:div>
    <w:div w:id="1192183679">
      <w:bodyDiv w:val="1"/>
      <w:marLeft w:val="0"/>
      <w:marRight w:val="0"/>
      <w:marTop w:val="0"/>
      <w:marBottom w:val="0"/>
      <w:divBdr>
        <w:top w:val="none" w:sz="0" w:space="0" w:color="auto"/>
        <w:left w:val="none" w:sz="0" w:space="0" w:color="auto"/>
        <w:bottom w:val="none" w:sz="0" w:space="0" w:color="auto"/>
        <w:right w:val="none" w:sz="0" w:space="0" w:color="auto"/>
      </w:divBdr>
      <w:divsChild>
        <w:div w:id="625307864">
          <w:marLeft w:val="0"/>
          <w:marRight w:val="0"/>
          <w:marTop w:val="0"/>
          <w:marBottom w:val="240"/>
          <w:divBdr>
            <w:top w:val="none" w:sz="0" w:space="0" w:color="auto"/>
            <w:left w:val="none" w:sz="0" w:space="0" w:color="auto"/>
            <w:bottom w:val="none" w:sz="0" w:space="0" w:color="auto"/>
            <w:right w:val="none" w:sz="0" w:space="0" w:color="auto"/>
          </w:divBdr>
        </w:div>
      </w:divsChild>
    </w:div>
    <w:div w:id="1236864867">
      <w:bodyDiv w:val="1"/>
      <w:marLeft w:val="0"/>
      <w:marRight w:val="0"/>
      <w:marTop w:val="0"/>
      <w:marBottom w:val="0"/>
      <w:divBdr>
        <w:top w:val="none" w:sz="0" w:space="0" w:color="auto"/>
        <w:left w:val="none" w:sz="0" w:space="0" w:color="auto"/>
        <w:bottom w:val="none" w:sz="0" w:space="0" w:color="auto"/>
        <w:right w:val="none" w:sz="0" w:space="0" w:color="auto"/>
      </w:divBdr>
      <w:divsChild>
        <w:div w:id="2000500174">
          <w:marLeft w:val="0"/>
          <w:marRight w:val="0"/>
          <w:marTop w:val="0"/>
          <w:marBottom w:val="240"/>
          <w:divBdr>
            <w:top w:val="none" w:sz="0" w:space="0" w:color="auto"/>
            <w:left w:val="none" w:sz="0" w:space="0" w:color="auto"/>
            <w:bottom w:val="none" w:sz="0" w:space="0" w:color="auto"/>
            <w:right w:val="none" w:sz="0" w:space="0" w:color="auto"/>
          </w:divBdr>
        </w:div>
      </w:divsChild>
    </w:div>
    <w:div w:id="1268077056">
      <w:bodyDiv w:val="1"/>
      <w:marLeft w:val="0"/>
      <w:marRight w:val="0"/>
      <w:marTop w:val="0"/>
      <w:marBottom w:val="0"/>
      <w:divBdr>
        <w:top w:val="none" w:sz="0" w:space="0" w:color="auto"/>
        <w:left w:val="none" w:sz="0" w:space="0" w:color="auto"/>
        <w:bottom w:val="none" w:sz="0" w:space="0" w:color="auto"/>
        <w:right w:val="none" w:sz="0" w:space="0" w:color="auto"/>
      </w:divBdr>
    </w:div>
    <w:div w:id="1383141741">
      <w:bodyDiv w:val="1"/>
      <w:marLeft w:val="0"/>
      <w:marRight w:val="0"/>
      <w:marTop w:val="0"/>
      <w:marBottom w:val="0"/>
      <w:divBdr>
        <w:top w:val="none" w:sz="0" w:space="0" w:color="auto"/>
        <w:left w:val="none" w:sz="0" w:space="0" w:color="auto"/>
        <w:bottom w:val="none" w:sz="0" w:space="0" w:color="auto"/>
        <w:right w:val="none" w:sz="0" w:space="0" w:color="auto"/>
      </w:divBdr>
      <w:divsChild>
        <w:div w:id="1684281154">
          <w:marLeft w:val="0"/>
          <w:marRight w:val="0"/>
          <w:marTop w:val="0"/>
          <w:marBottom w:val="240"/>
          <w:divBdr>
            <w:top w:val="none" w:sz="0" w:space="0" w:color="auto"/>
            <w:left w:val="none" w:sz="0" w:space="0" w:color="auto"/>
            <w:bottom w:val="none" w:sz="0" w:space="0" w:color="auto"/>
            <w:right w:val="none" w:sz="0" w:space="0" w:color="auto"/>
          </w:divBdr>
        </w:div>
      </w:divsChild>
    </w:div>
    <w:div w:id="1391345896">
      <w:bodyDiv w:val="1"/>
      <w:marLeft w:val="0"/>
      <w:marRight w:val="0"/>
      <w:marTop w:val="0"/>
      <w:marBottom w:val="0"/>
      <w:divBdr>
        <w:top w:val="none" w:sz="0" w:space="0" w:color="auto"/>
        <w:left w:val="none" w:sz="0" w:space="0" w:color="auto"/>
        <w:bottom w:val="none" w:sz="0" w:space="0" w:color="auto"/>
        <w:right w:val="none" w:sz="0" w:space="0" w:color="auto"/>
      </w:divBdr>
      <w:divsChild>
        <w:div w:id="703361224">
          <w:marLeft w:val="0"/>
          <w:marRight w:val="0"/>
          <w:marTop w:val="0"/>
          <w:marBottom w:val="240"/>
          <w:divBdr>
            <w:top w:val="none" w:sz="0" w:space="0" w:color="auto"/>
            <w:left w:val="none" w:sz="0" w:space="0" w:color="auto"/>
            <w:bottom w:val="none" w:sz="0" w:space="0" w:color="auto"/>
            <w:right w:val="none" w:sz="0" w:space="0" w:color="auto"/>
          </w:divBdr>
        </w:div>
      </w:divsChild>
    </w:div>
    <w:div w:id="1597059567">
      <w:bodyDiv w:val="1"/>
      <w:marLeft w:val="0"/>
      <w:marRight w:val="0"/>
      <w:marTop w:val="0"/>
      <w:marBottom w:val="0"/>
      <w:divBdr>
        <w:top w:val="none" w:sz="0" w:space="0" w:color="auto"/>
        <w:left w:val="none" w:sz="0" w:space="0" w:color="auto"/>
        <w:bottom w:val="none" w:sz="0" w:space="0" w:color="auto"/>
        <w:right w:val="none" w:sz="0" w:space="0" w:color="auto"/>
      </w:divBdr>
      <w:divsChild>
        <w:div w:id="1953436726">
          <w:marLeft w:val="0"/>
          <w:marRight w:val="0"/>
          <w:marTop w:val="0"/>
          <w:marBottom w:val="240"/>
          <w:divBdr>
            <w:top w:val="none" w:sz="0" w:space="0" w:color="auto"/>
            <w:left w:val="none" w:sz="0" w:space="0" w:color="auto"/>
            <w:bottom w:val="none" w:sz="0" w:space="0" w:color="auto"/>
            <w:right w:val="none" w:sz="0" w:space="0" w:color="auto"/>
          </w:divBdr>
        </w:div>
      </w:divsChild>
    </w:div>
    <w:div w:id="1815295459">
      <w:bodyDiv w:val="1"/>
      <w:marLeft w:val="0"/>
      <w:marRight w:val="0"/>
      <w:marTop w:val="0"/>
      <w:marBottom w:val="0"/>
      <w:divBdr>
        <w:top w:val="none" w:sz="0" w:space="0" w:color="auto"/>
        <w:left w:val="none" w:sz="0" w:space="0" w:color="auto"/>
        <w:bottom w:val="none" w:sz="0" w:space="0" w:color="auto"/>
        <w:right w:val="none" w:sz="0" w:space="0" w:color="auto"/>
      </w:divBdr>
    </w:div>
    <w:div w:id="1856772795">
      <w:bodyDiv w:val="1"/>
      <w:marLeft w:val="0"/>
      <w:marRight w:val="0"/>
      <w:marTop w:val="0"/>
      <w:marBottom w:val="0"/>
      <w:divBdr>
        <w:top w:val="none" w:sz="0" w:space="0" w:color="auto"/>
        <w:left w:val="none" w:sz="0" w:space="0" w:color="auto"/>
        <w:bottom w:val="none" w:sz="0" w:space="0" w:color="auto"/>
        <w:right w:val="none" w:sz="0" w:space="0" w:color="auto"/>
      </w:divBdr>
      <w:divsChild>
        <w:div w:id="357898875">
          <w:marLeft w:val="0"/>
          <w:marRight w:val="0"/>
          <w:marTop w:val="0"/>
          <w:marBottom w:val="240"/>
          <w:divBdr>
            <w:top w:val="none" w:sz="0" w:space="0" w:color="auto"/>
            <w:left w:val="none" w:sz="0" w:space="0" w:color="auto"/>
            <w:bottom w:val="none" w:sz="0" w:space="0" w:color="auto"/>
            <w:right w:val="none" w:sz="0" w:space="0" w:color="auto"/>
          </w:divBdr>
        </w:div>
      </w:divsChild>
    </w:div>
    <w:div w:id="1934126675">
      <w:bodyDiv w:val="1"/>
      <w:marLeft w:val="0"/>
      <w:marRight w:val="0"/>
      <w:marTop w:val="0"/>
      <w:marBottom w:val="0"/>
      <w:divBdr>
        <w:top w:val="none" w:sz="0" w:space="0" w:color="auto"/>
        <w:left w:val="none" w:sz="0" w:space="0" w:color="auto"/>
        <w:bottom w:val="none" w:sz="0" w:space="0" w:color="auto"/>
        <w:right w:val="none" w:sz="0" w:space="0" w:color="auto"/>
      </w:divBdr>
      <w:divsChild>
        <w:div w:id="1818834727">
          <w:marLeft w:val="0"/>
          <w:marRight w:val="0"/>
          <w:marTop w:val="0"/>
          <w:marBottom w:val="240"/>
          <w:divBdr>
            <w:top w:val="none" w:sz="0" w:space="0" w:color="auto"/>
            <w:left w:val="none" w:sz="0" w:space="0" w:color="auto"/>
            <w:bottom w:val="none" w:sz="0" w:space="0" w:color="auto"/>
            <w:right w:val="none" w:sz="0" w:space="0" w:color="auto"/>
          </w:divBdr>
        </w:div>
      </w:divsChild>
    </w:div>
    <w:div w:id="1940141250">
      <w:bodyDiv w:val="1"/>
      <w:marLeft w:val="0"/>
      <w:marRight w:val="0"/>
      <w:marTop w:val="0"/>
      <w:marBottom w:val="0"/>
      <w:divBdr>
        <w:top w:val="none" w:sz="0" w:space="0" w:color="auto"/>
        <w:left w:val="none" w:sz="0" w:space="0" w:color="auto"/>
        <w:bottom w:val="none" w:sz="0" w:space="0" w:color="auto"/>
        <w:right w:val="none" w:sz="0" w:space="0" w:color="auto"/>
      </w:divBdr>
      <w:divsChild>
        <w:div w:id="1406756857">
          <w:marLeft w:val="0"/>
          <w:marRight w:val="0"/>
          <w:marTop w:val="0"/>
          <w:marBottom w:val="240"/>
          <w:divBdr>
            <w:top w:val="none" w:sz="0" w:space="0" w:color="auto"/>
            <w:left w:val="none" w:sz="0" w:space="0" w:color="auto"/>
            <w:bottom w:val="none" w:sz="0" w:space="0" w:color="auto"/>
            <w:right w:val="none" w:sz="0" w:space="0" w:color="auto"/>
          </w:divBdr>
        </w:div>
      </w:divsChild>
    </w:div>
    <w:div w:id="1965769046">
      <w:bodyDiv w:val="1"/>
      <w:marLeft w:val="0"/>
      <w:marRight w:val="0"/>
      <w:marTop w:val="0"/>
      <w:marBottom w:val="0"/>
      <w:divBdr>
        <w:top w:val="none" w:sz="0" w:space="0" w:color="auto"/>
        <w:left w:val="none" w:sz="0" w:space="0" w:color="auto"/>
        <w:bottom w:val="none" w:sz="0" w:space="0" w:color="auto"/>
        <w:right w:val="none" w:sz="0" w:space="0" w:color="auto"/>
      </w:divBdr>
      <w:divsChild>
        <w:div w:id="7800699">
          <w:marLeft w:val="0"/>
          <w:marRight w:val="0"/>
          <w:marTop w:val="0"/>
          <w:marBottom w:val="240"/>
          <w:divBdr>
            <w:top w:val="none" w:sz="0" w:space="0" w:color="auto"/>
            <w:left w:val="none" w:sz="0" w:space="0" w:color="auto"/>
            <w:bottom w:val="none" w:sz="0" w:space="0" w:color="auto"/>
            <w:right w:val="none" w:sz="0" w:space="0" w:color="auto"/>
          </w:divBdr>
        </w:div>
      </w:divsChild>
    </w:div>
    <w:div w:id="1975985669">
      <w:bodyDiv w:val="1"/>
      <w:marLeft w:val="0"/>
      <w:marRight w:val="0"/>
      <w:marTop w:val="0"/>
      <w:marBottom w:val="0"/>
      <w:divBdr>
        <w:top w:val="none" w:sz="0" w:space="0" w:color="auto"/>
        <w:left w:val="none" w:sz="0" w:space="0" w:color="auto"/>
        <w:bottom w:val="none" w:sz="0" w:space="0" w:color="auto"/>
        <w:right w:val="none" w:sz="0" w:space="0" w:color="auto"/>
      </w:divBdr>
      <w:divsChild>
        <w:div w:id="1470318780">
          <w:marLeft w:val="0"/>
          <w:marRight w:val="0"/>
          <w:marTop w:val="0"/>
          <w:marBottom w:val="240"/>
          <w:divBdr>
            <w:top w:val="none" w:sz="0" w:space="0" w:color="auto"/>
            <w:left w:val="none" w:sz="0" w:space="0" w:color="auto"/>
            <w:bottom w:val="none" w:sz="0" w:space="0" w:color="auto"/>
            <w:right w:val="none" w:sz="0" w:space="0" w:color="auto"/>
          </w:divBdr>
        </w:div>
      </w:divsChild>
    </w:div>
    <w:div w:id="1980497923">
      <w:bodyDiv w:val="1"/>
      <w:marLeft w:val="0"/>
      <w:marRight w:val="0"/>
      <w:marTop w:val="0"/>
      <w:marBottom w:val="0"/>
      <w:divBdr>
        <w:top w:val="none" w:sz="0" w:space="0" w:color="auto"/>
        <w:left w:val="none" w:sz="0" w:space="0" w:color="auto"/>
        <w:bottom w:val="none" w:sz="0" w:space="0" w:color="auto"/>
        <w:right w:val="none" w:sz="0" w:space="0" w:color="auto"/>
      </w:divBdr>
    </w:div>
    <w:div w:id="2050492617">
      <w:bodyDiv w:val="1"/>
      <w:marLeft w:val="0"/>
      <w:marRight w:val="0"/>
      <w:marTop w:val="0"/>
      <w:marBottom w:val="0"/>
      <w:divBdr>
        <w:top w:val="none" w:sz="0" w:space="0" w:color="auto"/>
        <w:left w:val="none" w:sz="0" w:space="0" w:color="auto"/>
        <w:bottom w:val="none" w:sz="0" w:space="0" w:color="auto"/>
        <w:right w:val="none" w:sz="0" w:space="0" w:color="auto"/>
      </w:divBdr>
      <w:divsChild>
        <w:div w:id="1601336071">
          <w:marLeft w:val="0"/>
          <w:marRight w:val="0"/>
          <w:marTop w:val="0"/>
          <w:marBottom w:val="240"/>
          <w:divBdr>
            <w:top w:val="none" w:sz="0" w:space="0" w:color="auto"/>
            <w:left w:val="none" w:sz="0" w:space="0" w:color="auto"/>
            <w:bottom w:val="none" w:sz="0" w:space="0" w:color="auto"/>
            <w:right w:val="none" w:sz="0" w:space="0" w:color="auto"/>
          </w:divBdr>
        </w:div>
      </w:divsChild>
    </w:div>
    <w:div w:id="2141266233">
      <w:bodyDiv w:val="1"/>
      <w:marLeft w:val="0"/>
      <w:marRight w:val="0"/>
      <w:marTop w:val="0"/>
      <w:marBottom w:val="0"/>
      <w:divBdr>
        <w:top w:val="none" w:sz="0" w:space="0" w:color="auto"/>
        <w:left w:val="none" w:sz="0" w:space="0" w:color="auto"/>
        <w:bottom w:val="none" w:sz="0" w:space="0" w:color="auto"/>
        <w:right w:val="none" w:sz="0" w:space="0" w:color="auto"/>
      </w:divBdr>
      <w:divsChild>
        <w:div w:id="122965401">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trataciones.navarra.e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contrataciones.navarra.es" TargetMode="External"/><Relationship Id="rId4" Type="http://schemas.openxmlformats.org/officeDocument/2006/relationships/settings" Target="settings.xml"/><Relationship Id="rId9" Type="http://schemas.openxmlformats.org/officeDocument/2006/relationships/hyperlink" Target="https://www.dgt.es/nuestros-servicios/tu-vehiculo/tus-vehiculos/distintivo-ambiental/"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3" Type="http://schemas.openxmlformats.org/officeDocument/2006/relationships/hyperlink" Target="http://www.navarra.es/es/medio-ambiente" TargetMode="External"/><Relationship Id="rId2" Type="http://schemas.openxmlformats.org/officeDocument/2006/relationships/hyperlink" Target="http://www.navarra.es/es/medio-ambiente" TargetMode="External"/><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038861\AppData\Local\Temp\MicrosoftEdgeDownloads\3a8da3ec-6cf8-4040-9f8a-fedd2eafa475\Ic6.04.239.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06516E-00FF-4E00-86C5-0C25615E8B1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Ic6.04.239</Template>
  <TotalTime>7</TotalTime>
  <Pages>31</Pages>
  <Words>10813</Words>
  <Characters>60170</Characters>
  <Application>Microsoft Office Word</Application>
  <DocSecurity>0</DocSecurity>
  <Lines>501</Lines>
  <Paragraphs>141</Paragraphs>
  <ScaleCrop>false</ScaleCrop>
  <HeadingPairs>
    <vt:vector size="2" baseType="variant">
      <vt:variant>
        <vt:lpstr>Título</vt:lpstr>
      </vt:variant>
      <vt:variant>
        <vt:i4>1</vt:i4>
      </vt:variant>
    </vt:vector>
  </HeadingPairs>
  <TitlesOfParts>
    <vt:vector size="1" baseType="lpstr">
      <vt:lpstr>Pliego procedimiento simplificado (nueva LFCP)</vt:lpstr>
    </vt:vector>
  </TitlesOfParts>
  <Company>Gobierno de Navarra</Company>
  <LinksUpToDate>false</LinksUpToDate>
  <CharactersWithSpaces>70842</CharactersWithSpaces>
  <SharedDoc>false</SharedDoc>
  <HLinks>
    <vt:vector size="234" baseType="variant">
      <vt:variant>
        <vt:i4>10354820</vt:i4>
      </vt:variant>
      <vt:variant>
        <vt:i4>486</vt:i4>
      </vt:variant>
      <vt:variant>
        <vt:i4>0</vt:i4>
      </vt:variant>
      <vt:variant>
        <vt:i4>5</vt:i4>
      </vt:variant>
      <vt:variant>
        <vt:lpwstr>http://intranet.diee.admon-cfnavarra.es/AreaDeTrabajo/SitiosDeTrabajo/Contrataciones/Documentos/Criterios de adjudicación y condiciones de ejecución sociales y medioambientales.doc</vt:lpwstr>
      </vt:variant>
      <vt:variant>
        <vt:lpwstr/>
      </vt:variant>
      <vt:variant>
        <vt:i4>3735671</vt:i4>
      </vt:variant>
      <vt:variant>
        <vt:i4>483</vt:i4>
      </vt:variant>
      <vt:variant>
        <vt:i4>0</vt:i4>
      </vt:variant>
      <vt:variant>
        <vt:i4>5</vt:i4>
      </vt:variant>
      <vt:variant>
        <vt:lpwstr>https://portalcontratacion.navarra.es/es/utilidades</vt:lpwstr>
      </vt:variant>
      <vt:variant>
        <vt:lpwstr/>
      </vt:variant>
      <vt:variant>
        <vt:i4>5832705</vt:i4>
      </vt:variant>
      <vt:variant>
        <vt:i4>477</vt:i4>
      </vt:variant>
      <vt:variant>
        <vt:i4>0</vt:i4>
      </vt:variant>
      <vt:variant>
        <vt:i4>5</vt:i4>
      </vt:variant>
      <vt:variant>
        <vt:lpwstr>javascript:l(50031,%22ar.67%22);</vt:lpwstr>
      </vt:variant>
      <vt:variant>
        <vt:lpwstr/>
      </vt:variant>
      <vt:variant>
        <vt:i4>4259841</vt:i4>
      </vt:variant>
      <vt:variant>
        <vt:i4>471</vt:i4>
      </vt:variant>
      <vt:variant>
        <vt:i4>0</vt:i4>
      </vt:variant>
      <vt:variant>
        <vt:i4>5</vt:i4>
      </vt:variant>
      <vt:variant>
        <vt:lpwstr>http://planderecuperacion.gob.es/identidad-visual</vt:lpwstr>
      </vt:variant>
      <vt:variant>
        <vt:lpwstr/>
      </vt:variant>
      <vt:variant>
        <vt:i4>5308447</vt:i4>
      </vt:variant>
      <vt:variant>
        <vt:i4>462</vt:i4>
      </vt:variant>
      <vt:variant>
        <vt:i4>0</vt:i4>
      </vt:variant>
      <vt:variant>
        <vt:i4>5</vt:i4>
      </vt:variant>
      <vt:variant>
        <vt:lpwstr>https://bon.navarra.es/es/anuncio/-/texto/2022/170/0</vt:lpwstr>
      </vt:variant>
      <vt:variant>
        <vt:lpwstr/>
      </vt:variant>
      <vt:variant>
        <vt:i4>3735671</vt:i4>
      </vt:variant>
      <vt:variant>
        <vt:i4>366</vt:i4>
      </vt:variant>
      <vt:variant>
        <vt:i4>0</vt:i4>
      </vt:variant>
      <vt:variant>
        <vt:i4>5</vt:i4>
      </vt:variant>
      <vt:variant>
        <vt:lpwstr>https://portalcontratacion.navarra.es/es/utilidades</vt:lpwstr>
      </vt:variant>
      <vt:variant>
        <vt:lpwstr/>
      </vt:variant>
      <vt:variant>
        <vt:i4>1179704</vt:i4>
      </vt:variant>
      <vt:variant>
        <vt:i4>203</vt:i4>
      </vt:variant>
      <vt:variant>
        <vt:i4>0</vt:i4>
      </vt:variant>
      <vt:variant>
        <vt:i4>5</vt:i4>
      </vt:variant>
      <vt:variant>
        <vt:lpwstr/>
      </vt:variant>
      <vt:variant>
        <vt:lpwstr>_Toc148343513</vt:lpwstr>
      </vt:variant>
      <vt:variant>
        <vt:i4>1179704</vt:i4>
      </vt:variant>
      <vt:variant>
        <vt:i4>197</vt:i4>
      </vt:variant>
      <vt:variant>
        <vt:i4>0</vt:i4>
      </vt:variant>
      <vt:variant>
        <vt:i4>5</vt:i4>
      </vt:variant>
      <vt:variant>
        <vt:lpwstr/>
      </vt:variant>
      <vt:variant>
        <vt:lpwstr>_Toc148343512</vt:lpwstr>
      </vt:variant>
      <vt:variant>
        <vt:i4>1179704</vt:i4>
      </vt:variant>
      <vt:variant>
        <vt:i4>191</vt:i4>
      </vt:variant>
      <vt:variant>
        <vt:i4>0</vt:i4>
      </vt:variant>
      <vt:variant>
        <vt:i4>5</vt:i4>
      </vt:variant>
      <vt:variant>
        <vt:lpwstr/>
      </vt:variant>
      <vt:variant>
        <vt:lpwstr>_Toc148343511</vt:lpwstr>
      </vt:variant>
      <vt:variant>
        <vt:i4>1179704</vt:i4>
      </vt:variant>
      <vt:variant>
        <vt:i4>185</vt:i4>
      </vt:variant>
      <vt:variant>
        <vt:i4>0</vt:i4>
      </vt:variant>
      <vt:variant>
        <vt:i4>5</vt:i4>
      </vt:variant>
      <vt:variant>
        <vt:lpwstr/>
      </vt:variant>
      <vt:variant>
        <vt:lpwstr>_Toc148343510</vt:lpwstr>
      </vt:variant>
      <vt:variant>
        <vt:i4>1245240</vt:i4>
      </vt:variant>
      <vt:variant>
        <vt:i4>179</vt:i4>
      </vt:variant>
      <vt:variant>
        <vt:i4>0</vt:i4>
      </vt:variant>
      <vt:variant>
        <vt:i4>5</vt:i4>
      </vt:variant>
      <vt:variant>
        <vt:lpwstr/>
      </vt:variant>
      <vt:variant>
        <vt:lpwstr>_Toc148343509</vt:lpwstr>
      </vt:variant>
      <vt:variant>
        <vt:i4>1245240</vt:i4>
      </vt:variant>
      <vt:variant>
        <vt:i4>173</vt:i4>
      </vt:variant>
      <vt:variant>
        <vt:i4>0</vt:i4>
      </vt:variant>
      <vt:variant>
        <vt:i4>5</vt:i4>
      </vt:variant>
      <vt:variant>
        <vt:lpwstr/>
      </vt:variant>
      <vt:variant>
        <vt:lpwstr>_Toc148343508</vt:lpwstr>
      </vt:variant>
      <vt:variant>
        <vt:i4>1245240</vt:i4>
      </vt:variant>
      <vt:variant>
        <vt:i4>167</vt:i4>
      </vt:variant>
      <vt:variant>
        <vt:i4>0</vt:i4>
      </vt:variant>
      <vt:variant>
        <vt:i4>5</vt:i4>
      </vt:variant>
      <vt:variant>
        <vt:lpwstr/>
      </vt:variant>
      <vt:variant>
        <vt:lpwstr>_Toc148343507</vt:lpwstr>
      </vt:variant>
      <vt:variant>
        <vt:i4>1245240</vt:i4>
      </vt:variant>
      <vt:variant>
        <vt:i4>161</vt:i4>
      </vt:variant>
      <vt:variant>
        <vt:i4>0</vt:i4>
      </vt:variant>
      <vt:variant>
        <vt:i4>5</vt:i4>
      </vt:variant>
      <vt:variant>
        <vt:lpwstr/>
      </vt:variant>
      <vt:variant>
        <vt:lpwstr>_Toc148343506</vt:lpwstr>
      </vt:variant>
      <vt:variant>
        <vt:i4>1245240</vt:i4>
      </vt:variant>
      <vt:variant>
        <vt:i4>155</vt:i4>
      </vt:variant>
      <vt:variant>
        <vt:i4>0</vt:i4>
      </vt:variant>
      <vt:variant>
        <vt:i4>5</vt:i4>
      </vt:variant>
      <vt:variant>
        <vt:lpwstr/>
      </vt:variant>
      <vt:variant>
        <vt:lpwstr>_Toc148343505</vt:lpwstr>
      </vt:variant>
      <vt:variant>
        <vt:i4>1245240</vt:i4>
      </vt:variant>
      <vt:variant>
        <vt:i4>149</vt:i4>
      </vt:variant>
      <vt:variant>
        <vt:i4>0</vt:i4>
      </vt:variant>
      <vt:variant>
        <vt:i4>5</vt:i4>
      </vt:variant>
      <vt:variant>
        <vt:lpwstr/>
      </vt:variant>
      <vt:variant>
        <vt:lpwstr>_Toc148343504</vt:lpwstr>
      </vt:variant>
      <vt:variant>
        <vt:i4>1245240</vt:i4>
      </vt:variant>
      <vt:variant>
        <vt:i4>143</vt:i4>
      </vt:variant>
      <vt:variant>
        <vt:i4>0</vt:i4>
      </vt:variant>
      <vt:variant>
        <vt:i4>5</vt:i4>
      </vt:variant>
      <vt:variant>
        <vt:lpwstr/>
      </vt:variant>
      <vt:variant>
        <vt:lpwstr>_Toc148343503</vt:lpwstr>
      </vt:variant>
      <vt:variant>
        <vt:i4>1245240</vt:i4>
      </vt:variant>
      <vt:variant>
        <vt:i4>137</vt:i4>
      </vt:variant>
      <vt:variant>
        <vt:i4>0</vt:i4>
      </vt:variant>
      <vt:variant>
        <vt:i4>5</vt:i4>
      </vt:variant>
      <vt:variant>
        <vt:lpwstr/>
      </vt:variant>
      <vt:variant>
        <vt:lpwstr>_Toc148343502</vt:lpwstr>
      </vt:variant>
      <vt:variant>
        <vt:i4>1245240</vt:i4>
      </vt:variant>
      <vt:variant>
        <vt:i4>131</vt:i4>
      </vt:variant>
      <vt:variant>
        <vt:i4>0</vt:i4>
      </vt:variant>
      <vt:variant>
        <vt:i4>5</vt:i4>
      </vt:variant>
      <vt:variant>
        <vt:lpwstr/>
      </vt:variant>
      <vt:variant>
        <vt:lpwstr>_Toc148343501</vt:lpwstr>
      </vt:variant>
      <vt:variant>
        <vt:i4>1245240</vt:i4>
      </vt:variant>
      <vt:variant>
        <vt:i4>125</vt:i4>
      </vt:variant>
      <vt:variant>
        <vt:i4>0</vt:i4>
      </vt:variant>
      <vt:variant>
        <vt:i4>5</vt:i4>
      </vt:variant>
      <vt:variant>
        <vt:lpwstr/>
      </vt:variant>
      <vt:variant>
        <vt:lpwstr>_Toc148343500</vt:lpwstr>
      </vt:variant>
      <vt:variant>
        <vt:i4>1703993</vt:i4>
      </vt:variant>
      <vt:variant>
        <vt:i4>119</vt:i4>
      </vt:variant>
      <vt:variant>
        <vt:i4>0</vt:i4>
      </vt:variant>
      <vt:variant>
        <vt:i4>5</vt:i4>
      </vt:variant>
      <vt:variant>
        <vt:lpwstr/>
      </vt:variant>
      <vt:variant>
        <vt:lpwstr>_Toc148343499</vt:lpwstr>
      </vt:variant>
      <vt:variant>
        <vt:i4>1703993</vt:i4>
      </vt:variant>
      <vt:variant>
        <vt:i4>113</vt:i4>
      </vt:variant>
      <vt:variant>
        <vt:i4>0</vt:i4>
      </vt:variant>
      <vt:variant>
        <vt:i4>5</vt:i4>
      </vt:variant>
      <vt:variant>
        <vt:lpwstr/>
      </vt:variant>
      <vt:variant>
        <vt:lpwstr>_Toc148343498</vt:lpwstr>
      </vt:variant>
      <vt:variant>
        <vt:i4>1703993</vt:i4>
      </vt:variant>
      <vt:variant>
        <vt:i4>107</vt:i4>
      </vt:variant>
      <vt:variant>
        <vt:i4>0</vt:i4>
      </vt:variant>
      <vt:variant>
        <vt:i4>5</vt:i4>
      </vt:variant>
      <vt:variant>
        <vt:lpwstr/>
      </vt:variant>
      <vt:variant>
        <vt:lpwstr>_Toc148343497</vt:lpwstr>
      </vt:variant>
      <vt:variant>
        <vt:i4>1703993</vt:i4>
      </vt:variant>
      <vt:variant>
        <vt:i4>101</vt:i4>
      </vt:variant>
      <vt:variant>
        <vt:i4>0</vt:i4>
      </vt:variant>
      <vt:variant>
        <vt:i4>5</vt:i4>
      </vt:variant>
      <vt:variant>
        <vt:lpwstr/>
      </vt:variant>
      <vt:variant>
        <vt:lpwstr>_Toc148343496</vt:lpwstr>
      </vt:variant>
      <vt:variant>
        <vt:i4>1703993</vt:i4>
      </vt:variant>
      <vt:variant>
        <vt:i4>95</vt:i4>
      </vt:variant>
      <vt:variant>
        <vt:i4>0</vt:i4>
      </vt:variant>
      <vt:variant>
        <vt:i4>5</vt:i4>
      </vt:variant>
      <vt:variant>
        <vt:lpwstr/>
      </vt:variant>
      <vt:variant>
        <vt:lpwstr>_Toc148343495</vt:lpwstr>
      </vt:variant>
      <vt:variant>
        <vt:i4>1703993</vt:i4>
      </vt:variant>
      <vt:variant>
        <vt:i4>89</vt:i4>
      </vt:variant>
      <vt:variant>
        <vt:i4>0</vt:i4>
      </vt:variant>
      <vt:variant>
        <vt:i4>5</vt:i4>
      </vt:variant>
      <vt:variant>
        <vt:lpwstr/>
      </vt:variant>
      <vt:variant>
        <vt:lpwstr>_Toc148343494</vt:lpwstr>
      </vt:variant>
      <vt:variant>
        <vt:i4>1703993</vt:i4>
      </vt:variant>
      <vt:variant>
        <vt:i4>83</vt:i4>
      </vt:variant>
      <vt:variant>
        <vt:i4>0</vt:i4>
      </vt:variant>
      <vt:variant>
        <vt:i4>5</vt:i4>
      </vt:variant>
      <vt:variant>
        <vt:lpwstr/>
      </vt:variant>
      <vt:variant>
        <vt:lpwstr>_Toc148343493</vt:lpwstr>
      </vt:variant>
      <vt:variant>
        <vt:i4>1703993</vt:i4>
      </vt:variant>
      <vt:variant>
        <vt:i4>77</vt:i4>
      </vt:variant>
      <vt:variant>
        <vt:i4>0</vt:i4>
      </vt:variant>
      <vt:variant>
        <vt:i4>5</vt:i4>
      </vt:variant>
      <vt:variant>
        <vt:lpwstr/>
      </vt:variant>
      <vt:variant>
        <vt:lpwstr>_Toc148343492</vt:lpwstr>
      </vt:variant>
      <vt:variant>
        <vt:i4>1703993</vt:i4>
      </vt:variant>
      <vt:variant>
        <vt:i4>71</vt:i4>
      </vt:variant>
      <vt:variant>
        <vt:i4>0</vt:i4>
      </vt:variant>
      <vt:variant>
        <vt:i4>5</vt:i4>
      </vt:variant>
      <vt:variant>
        <vt:lpwstr/>
      </vt:variant>
      <vt:variant>
        <vt:lpwstr>_Toc148343491</vt:lpwstr>
      </vt:variant>
      <vt:variant>
        <vt:i4>1703993</vt:i4>
      </vt:variant>
      <vt:variant>
        <vt:i4>65</vt:i4>
      </vt:variant>
      <vt:variant>
        <vt:i4>0</vt:i4>
      </vt:variant>
      <vt:variant>
        <vt:i4>5</vt:i4>
      </vt:variant>
      <vt:variant>
        <vt:lpwstr/>
      </vt:variant>
      <vt:variant>
        <vt:lpwstr>_Toc148343490</vt:lpwstr>
      </vt:variant>
      <vt:variant>
        <vt:i4>1769529</vt:i4>
      </vt:variant>
      <vt:variant>
        <vt:i4>59</vt:i4>
      </vt:variant>
      <vt:variant>
        <vt:i4>0</vt:i4>
      </vt:variant>
      <vt:variant>
        <vt:i4>5</vt:i4>
      </vt:variant>
      <vt:variant>
        <vt:lpwstr/>
      </vt:variant>
      <vt:variant>
        <vt:lpwstr>_Toc148343489</vt:lpwstr>
      </vt:variant>
      <vt:variant>
        <vt:i4>1769529</vt:i4>
      </vt:variant>
      <vt:variant>
        <vt:i4>53</vt:i4>
      </vt:variant>
      <vt:variant>
        <vt:i4>0</vt:i4>
      </vt:variant>
      <vt:variant>
        <vt:i4>5</vt:i4>
      </vt:variant>
      <vt:variant>
        <vt:lpwstr/>
      </vt:variant>
      <vt:variant>
        <vt:lpwstr>_Toc148343488</vt:lpwstr>
      </vt:variant>
      <vt:variant>
        <vt:i4>1769529</vt:i4>
      </vt:variant>
      <vt:variant>
        <vt:i4>47</vt:i4>
      </vt:variant>
      <vt:variant>
        <vt:i4>0</vt:i4>
      </vt:variant>
      <vt:variant>
        <vt:i4>5</vt:i4>
      </vt:variant>
      <vt:variant>
        <vt:lpwstr/>
      </vt:variant>
      <vt:variant>
        <vt:lpwstr>_Toc148343487</vt:lpwstr>
      </vt:variant>
      <vt:variant>
        <vt:i4>1769529</vt:i4>
      </vt:variant>
      <vt:variant>
        <vt:i4>41</vt:i4>
      </vt:variant>
      <vt:variant>
        <vt:i4>0</vt:i4>
      </vt:variant>
      <vt:variant>
        <vt:i4>5</vt:i4>
      </vt:variant>
      <vt:variant>
        <vt:lpwstr/>
      </vt:variant>
      <vt:variant>
        <vt:lpwstr>_Toc148343486</vt:lpwstr>
      </vt:variant>
      <vt:variant>
        <vt:i4>1769529</vt:i4>
      </vt:variant>
      <vt:variant>
        <vt:i4>35</vt:i4>
      </vt:variant>
      <vt:variant>
        <vt:i4>0</vt:i4>
      </vt:variant>
      <vt:variant>
        <vt:i4>5</vt:i4>
      </vt:variant>
      <vt:variant>
        <vt:lpwstr/>
      </vt:variant>
      <vt:variant>
        <vt:lpwstr>_Toc148343485</vt:lpwstr>
      </vt:variant>
      <vt:variant>
        <vt:i4>1769529</vt:i4>
      </vt:variant>
      <vt:variant>
        <vt:i4>29</vt:i4>
      </vt:variant>
      <vt:variant>
        <vt:i4>0</vt:i4>
      </vt:variant>
      <vt:variant>
        <vt:i4>5</vt:i4>
      </vt:variant>
      <vt:variant>
        <vt:lpwstr/>
      </vt:variant>
      <vt:variant>
        <vt:lpwstr>_Toc148343484</vt:lpwstr>
      </vt:variant>
      <vt:variant>
        <vt:i4>1769529</vt:i4>
      </vt:variant>
      <vt:variant>
        <vt:i4>23</vt:i4>
      </vt:variant>
      <vt:variant>
        <vt:i4>0</vt:i4>
      </vt:variant>
      <vt:variant>
        <vt:i4>5</vt:i4>
      </vt:variant>
      <vt:variant>
        <vt:lpwstr/>
      </vt:variant>
      <vt:variant>
        <vt:lpwstr>_Toc148343483</vt:lpwstr>
      </vt:variant>
      <vt:variant>
        <vt:i4>1769529</vt:i4>
      </vt:variant>
      <vt:variant>
        <vt:i4>17</vt:i4>
      </vt:variant>
      <vt:variant>
        <vt:i4>0</vt:i4>
      </vt:variant>
      <vt:variant>
        <vt:i4>5</vt:i4>
      </vt:variant>
      <vt:variant>
        <vt:lpwstr/>
      </vt:variant>
      <vt:variant>
        <vt:lpwstr>_Toc148343482</vt:lpwstr>
      </vt:variant>
      <vt:variant>
        <vt:i4>1769529</vt:i4>
      </vt:variant>
      <vt:variant>
        <vt:i4>11</vt:i4>
      </vt:variant>
      <vt:variant>
        <vt:i4>0</vt:i4>
      </vt:variant>
      <vt:variant>
        <vt:i4>5</vt:i4>
      </vt:variant>
      <vt:variant>
        <vt:lpwstr/>
      </vt:variant>
      <vt:variant>
        <vt:lpwstr>_Toc148343481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Pliego procedimiento simplificado (nueva LFCP)</dc:title>
  <dc:subject/>
  <dc:creator>X038861</dc:creator>
  <cp:keywords/>
  <dc:description/>
  <cp:lastModifiedBy>Ursúa Andrés, Arantxa (Departamento DRyMA)</cp:lastModifiedBy>
  <cp:revision>5</cp:revision>
  <cp:lastPrinted>2025-04-11T12:58:00Z</cp:lastPrinted>
  <dcterms:created xsi:type="dcterms:W3CDTF">2025-09-19T06:35:00Z</dcterms:created>
  <dcterms:modified xsi:type="dcterms:W3CDTF">2025-09-26T13:08:00Z</dcterms:modified>
</cp:coreProperties>
</file>