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8C51"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b/>
          <w:spacing w:val="-3"/>
          <w:lang w:eastAsia="es-ES"/>
        </w:rPr>
      </w:pPr>
    </w:p>
    <w:p w14:paraId="0B5CF85D"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b/>
          <w:lang w:eastAsia="es-ES"/>
        </w:rPr>
      </w:pPr>
      <w:r w:rsidRPr="00795E82">
        <w:rPr>
          <w:rFonts w:ascii="Arial" w:eastAsia="Times New Roman" w:hAnsi="Arial" w:cs="Arial"/>
          <w:b/>
          <w:lang w:eastAsia="es-ES"/>
        </w:rPr>
        <w:t>PLIEGO REGULADOR PARA CONTRATOS DE SERVICIOS</w:t>
      </w:r>
      <w:r>
        <w:rPr>
          <w:rFonts w:ascii="Arial" w:eastAsia="Times New Roman" w:hAnsi="Arial" w:cs="Arial"/>
          <w:b/>
          <w:lang w:eastAsia="es-ES"/>
        </w:rPr>
        <w:t xml:space="preserve"> POR PROCEDIMIENTO ABIERTO</w:t>
      </w:r>
    </w:p>
    <w:p w14:paraId="08B0C1B5"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b/>
          <w:u w:val="single"/>
          <w:lang w:eastAsia="es-ES"/>
        </w:rPr>
      </w:pPr>
    </w:p>
    <w:sdt>
      <w:sdtPr>
        <w:rPr>
          <w:rFonts w:asciiTheme="minorHAnsi" w:eastAsiaTheme="minorHAnsi" w:hAnsiTheme="minorHAnsi" w:cstheme="minorBidi"/>
          <w:caps w:val="0"/>
          <w:noProof w:val="0"/>
          <w:spacing w:val="0"/>
          <w:lang w:eastAsia="en-US"/>
        </w:rPr>
        <w:id w:val="1351989089"/>
        <w:docPartObj>
          <w:docPartGallery w:val="Table of Contents"/>
          <w:docPartUnique/>
        </w:docPartObj>
      </w:sdtPr>
      <w:sdtEndPr>
        <w:rPr>
          <w:b/>
          <w:bCs/>
        </w:rPr>
      </w:sdtEndPr>
      <w:sdtContent>
        <w:p w14:paraId="233B9F1C" w14:textId="786779BA" w:rsidR="00244B10" w:rsidRPr="000F2627" w:rsidRDefault="006D2DE8">
          <w:pPr>
            <w:pStyle w:val="TDC1"/>
            <w:rPr>
              <w:rFonts w:asciiTheme="minorHAnsi" w:eastAsiaTheme="minorEastAsia" w:hAnsiTheme="minorHAnsi" w:cstheme="minorBidi"/>
              <w:caps w:val="0"/>
              <w:spacing w:val="0"/>
              <w:sz w:val="24"/>
              <w:szCs w:val="24"/>
              <w:lang w:eastAsia="es-ES_tradnl"/>
            </w:rPr>
          </w:pPr>
          <w:r w:rsidRPr="00795E82">
            <w:fldChar w:fldCharType="begin"/>
          </w:r>
          <w:r w:rsidRPr="00795E82">
            <w:instrText xml:space="preserve"> TOC \o "1-3" \h \z \u </w:instrText>
          </w:r>
          <w:r w:rsidRPr="00795E82">
            <w:fldChar w:fldCharType="separate"/>
          </w:r>
          <w:hyperlink w:anchor="_Toc71631754" w:history="1">
            <w:r w:rsidR="00244B10" w:rsidRPr="000F2627">
              <w:rPr>
                <w:rStyle w:val="Hipervnculo"/>
              </w:rPr>
              <w:t>1.</w:t>
            </w:r>
            <w:r w:rsidR="00244B10" w:rsidRPr="000F2627">
              <w:rPr>
                <w:rFonts w:asciiTheme="minorHAnsi" w:eastAsiaTheme="minorEastAsia" w:hAnsiTheme="minorHAnsi" w:cstheme="minorBidi"/>
                <w:caps w:val="0"/>
                <w:spacing w:val="0"/>
                <w:sz w:val="24"/>
                <w:szCs w:val="24"/>
                <w:lang w:eastAsia="es-ES_tradnl"/>
              </w:rPr>
              <w:tab/>
            </w:r>
            <w:r w:rsidR="00244B10" w:rsidRPr="000F2627">
              <w:rPr>
                <w:rStyle w:val="Hipervnculo"/>
              </w:rPr>
              <w:t>DISPOSICIONES GENERALES</w:t>
            </w:r>
            <w:r w:rsidR="00244B10" w:rsidRPr="000F2627">
              <w:rPr>
                <w:webHidden/>
              </w:rPr>
              <w:tab/>
            </w:r>
            <w:r w:rsidR="00244B10" w:rsidRPr="000F2627">
              <w:rPr>
                <w:webHidden/>
              </w:rPr>
              <w:fldChar w:fldCharType="begin"/>
            </w:r>
            <w:r w:rsidR="00244B10" w:rsidRPr="000F2627">
              <w:rPr>
                <w:webHidden/>
              </w:rPr>
              <w:instrText xml:space="preserve"> PAGEREF _Toc71631754 \h </w:instrText>
            </w:r>
            <w:r w:rsidR="00244B10" w:rsidRPr="000F2627">
              <w:rPr>
                <w:webHidden/>
              </w:rPr>
            </w:r>
            <w:r w:rsidR="00244B10" w:rsidRPr="000F2627">
              <w:rPr>
                <w:webHidden/>
              </w:rPr>
              <w:fldChar w:fldCharType="separate"/>
            </w:r>
            <w:r w:rsidR="00244B10" w:rsidRPr="000F2627">
              <w:rPr>
                <w:webHidden/>
              </w:rPr>
              <w:t>3</w:t>
            </w:r>
            <w:r w:rsidR="00244B10" w:rsidRPr="000F2627">
              <w:rPr>
                <w:webHidden/>
              </w:rPr>
              <w:fldChar w:fldCharType="end"/>
            </w:r>
          </w:hyperlink>
        </w:p>
        <w:p w14:paraId="4153A906" w14:textId="0CAEC828"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55" w:history="1">
            <w:r w:rsidRPr="000F2627">
              <w:rPr>
                <w:rStyle w:val="Hipervnculo"/>
                <w:b/>
                <w:caps/>
                <w:noProof/>
                <w:spacing w:val="15"/>
              </w:rPr>
              <w:t>1.1.</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OBJETO y lotes</w:t>
            </w:r>
            <w:r w:rsidRPr="000F2627">
              <w:rPr>
                <w:noProof/>
                <w:webHidden/>
              </w:rPr>
              <w:tab/>
            </w:r>
            <w:r w:rsidRPr="000F2627">
              <w:rPr>
                <w:noProof/>
                <w:webHidden/>
              </w:rPr>
              <w:fldChar w:fldCharType="begin"/>
            </w:r>
            <w:r w:rsidRPr="000F2627">
              <w:rPr>
                <w:noProof/>
                <w:webHidden/>
              </w:rPr>
              <w:instrText xml:space="preserve"> PAGEREF _Toc71631755 \h </w:instrText>
            </w:r>
            <w:r w:rsidRPr="000F2627">
              <w:rPr>
                <w:noProof/>
                <w:webHidden/>
              </w:rPr>
            </w:r>
            <w:r w:rsidRPr="000F2627">
              <w:rPr>
                <w:noProof/>
                <w:webHidden/>
              </w:rPr>
              <w:fldChar w:fldCharType="separate"/>
            </w:r>
            <w:r w:rsidRPr="000F2627">
              <w:rPr>
                <w:noProof/>
                <w:webHidden/>
              </w:rPr>
              <w:t>3</w:t>
            </w:r>
            <w:r w:rsidRPr="000F2627">
              <w:rPr>
                <w:noProof/>
                <w:webHidden/>
              </w:rPr>
              <w:fldChar w:fldCharType="end"/>
            </w:r>
          </w:hyperlink>
        </w:p>
        <w:p w14:paraId="41881955" w14:textId="4218D1E8"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56" w:history="1">
            <w:r w:rsidRPr="000F2627">
              <w:rPr>
                <w:rStyle w:val="Hipervnculo"/>
                <w:b/>
                <w:caps/>
                <w:noProof/>
                <w:spacing w:val="15"/>
              </w:rPr>
              <w:t>1.2.</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cpv</w:t>
            </w:r>
            <w:r w:rsidRPr="000F2627">
              <w:rPr>
                <w:noProof/>
                <w:webHidden/>
              </w:rPr>
              <w:tab/>
            </w:r>
            <w:r w:rsidRPr="000F2627">
              <w:rPr>
                <w:noProof/>
                <w:webHidden/>
              </w:rPr>
              <w:fldChar w:fldCharType="begin"/>
            </w:r>
            <w:r w:rsidRPr="000F2627">
              <w:rPr>
                <w:noProof/>
                <w:webHidden/>
              </w:rPr>
              <w:instrText xml:space="preserve"> PAGEREF _Toc71631756 \h </w:instrText>
            </w:r>
            <w:r w:rsidRPr="000F2627">
              <w:rPr>
                <w:noProof/>
                <w:webHidden/>
              </w:rPr>
            </w:r>
            <w:r w:rsidRPr="000F2627">
              <w:rPr>
                <w:noProof/>
                <w:webHidden/>
              </w:rPr>
              <w:fldChar w:fldCharType="separate"/>
            </w:r>
            <w:r w:rsidRPr="000F2627">
              <w:rPr>
                <w:noProof/>
                <w:webHidden/>
              </w:rPr>
              <w:t>3</w:t>
            </w:r>
            <w:r w:rsidRPr="000F2627">
              <w:rPr>
                <w:noProof/>
                <w:webHidden/>
              </w:rPr>
              <w:fldChar w:fldCharType="end"/>
            </w:r>
          </w:hyperlink>
        </w:p>
        <w:p w14:paraId="1D4096AA" w14:textId="784F3EFF"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57" w:history="1">
            <w:r w:rsidRPr="000F2627">
              <w:rPr>
                <w:rStyle w:val="Hipervnculo"/>
                <w:b/>
                <w:caps/>
                <w:noProof/>
                <w:spacing w:val="15"/>
              </w:rPr>
              <w:t>1.3.</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Plazo de duración del contrato.</w:t>
            </w:r>
            <w:r w:rsidRPr="000F2627">
              <w:rPr>
                <w:noProof/>
                <w:webHidden/>
              </w:rPr>
              <w:tab/>
            </w:r>
            <w:r w:rsidRPr="000F2627">
              <w:rPr>
                <w:noProof/>
                <w:webHidden/>
              </w:rPr>
              <w:fldChar w:fldCharType="begin"/>
            </w:r>
            <w:r w:rsidRPr="000F2627">
              <w:rPr>
                <w:noProof/>
                <w:webHidden/>
              </w:rPr>
              <w:instrText xml:space="preserve"> PAGEREF _Toc71631757 \h </w:instrText>
            </w:r>
            <w:r w:rsidRPr="000F2627">
              <w:rPr>
                <w:noProof/>
                <w:webHidden/>
              </w:rPr>
            </w:r>
            <w:r w:rsidRPr="000F2627">
              <w:rPr>
                <w:noProof/>
                <w:webHidden/>
              </w:rPr>
              <w:fldChar w:fldCharType="separate"/>
            </w:r>
            <w:r w:rsidRPr="000F2627">
              <w:rPr>
                <w:noProof/>
                <w:webHidden/>
              </w:rPr>
              <w:t>3</w:t>
            </w:r>
            <w:r w:rsidRPr="000F2627">
              <w:rPr>
                <w:noProof/>
                <w:webHidden/>
              </w:rPr>
              <w:fldChar w:fldCharType="end"/>
            </w:r>
          </w:hyperlink>
        </w:p>
        <w:p w14:paraId="51E0C7DB" w14:textId="5F887281"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58" w:history="1">
            <w:r w:rsidRPr="000F2627">
              <w:rPr>
                <w:rStyle w:val="Hipervnculo"/>
                <w:b/>
                <w:caps/>
                <w:noProof/>
                <w:spacing w:val="15"/>
              </w:rPr>
              <w:t>1.4.</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Lugar de ejecución del contrato.</w:t>
            </w:r>
            <w:r w:rsidRPr="000F2627">
              <w:rPr>
                <w:noProof/>
                <w:webHidden/>
              </w:rPr>
              <w:tab/>
            </w:r>
            <w:r w:rsidRPr="000F2627">
              <w:rPr>
                <w:noProof/>
                <w:webHidden/>
              </w:rPr>
              <w:fldChar w:fldCharType="begin"/>
            </w:r>
            <w:r w:rsidRPr="000F2627">
              <w:rPr>
                <w:noProof/>
                <w:webHidden/>
              </w:rPr>
              <w:instrText xml:space="preserve"> PAGEREF _Toc71631758 \h </w:instrText>
            </w:r>
            <w:r w:rsidRPr="000F2627">
              <w:rPr>
                <w:noProof/>
                <w:webHidden/>
              </w:rPr>
            </w:r>
            <w:r w:rsidRPr="000F2627">
              <w:rPr>
                <w:noProof/>
                <w:webHidden/>
              </w:rPr>
              <w:fldChar w:fldCharType="separate"/>
            </w:r>
            <w:r w:rsidRPr="000F2627">
              <w:rPr>
                <w:noProof/>
                <w:webHidden/>
              </w:rPr>
              <w:t>3</w:t>
            </w:r>
            <w:r w:rsidRPr="000F2627">
              <w:rPr>
                <w:noProof/>
                <w:webHidden/>
              </w:rPr>
              <w:fldChar w:fldCharType="end"/>
            </w:r>
          </w:hyperlink>
        </w:p>
        <w:p w14:paraId="375FFD11" w14:textId="48EE25D3"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59" w:history="1">
            <w:r w:rsidRPr="000F2627">
              <w:rPr>
                <w:rStyle w:val="Hipervnculo"/>
              </w:rPr>
              <w:t>2.</w:t>
            </w:r>
            <w:r w:rsidRPr="000F2627">
              <w:rPr>
                <w:rFonts w:asciiTheme="minorHAnsi" w:eastAsiaTheme="minorEastAsia" w:hAnsiTheme="minorHAnsi" w:cstheme="minorBidi"/>
                <w:caps w:val="0"/>
                <w:spacing w:val="0"/>
                <w:sz w:val="24"/>
                <w:szCs w:val="24"/>
                <w:lang w:eastAsia="es-ES_tradnl"/>
              </w:rPr>
              <w:tab/>
            </w:r>
            <w:r w:rsidRPr="000F2627">
              <w:rPr>
                <w:rStyle w:val="Hipervnculo"/>
              </w:rPr>
              <w:t>naturaleza jurídica y RÉGIMEN JURÍDICO</w:t>
            </w:r>
            <w:r w:rsidRPr="000F2627">
              <w:rPr>
                <w:webHidden/>
              </w:rPr>
              <w:tab/>
            </w:r>
            <w:r w:rsidRPr="000F2627">
              <w:rPr>
                <w:webHidden/>
              </w:rPr>
              <w:fldChar w:fldCharType="begin"/>
            </w:r>
            <w:r w:rsidRPr="000F2627">
              <w:rPr>
                <w:webHidden/>
              </w:rPr>
              <w:instrText xml:space="preserve"> PAGEREF _Toc71631759 \h </w:instrText>
            </w:r>
            <w:r w:rsidRPr="000F2627">
              <w:rPr>
                <w:webHidden/>
              </w:rPr>
            </w:r>
            <w:r w:rsidRPr="000F2627">
              <w:rPr>
                <w:webHidden/>
              </w:rPr>
              <w:fldChar w:fldCharType="separate"/>
            </w:r>
            <w:r w:rsidRPr="000F2627">
              <w:rPr>
                <w:webHidden/>
              </w:rPr>
              <w:t>4</w:t>
            </w:r>
            <w:r w:rsidRPr="000F2627">
              <w:rPr>
                <w:webHidden/>
              </w:rPr>
              <w:fldChar w:fldCharType="end"/>
            </w:r>
          </w:hyperlink>
        </w:p>
        <w:p w14:paraId="787C4D37" w14:textId="00A9403F"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60" w:history="1">
            <w:r w:rsidRPr="000F2627">
              <w:rPr>
                <w:rStyle w:val="Hipervnculo"/>
              </w:rPr>
              <w:t>3.</w:t>
            </w:r>
            <w:r w:rsidRPr="000F2627">
              <w:rPr>
                <w:rFonts w:asciiTheme="minorHAnsi" w:eastAsiaTheme="minorEastAsia" w:hAnsiTheme="minorHAnsi" w:cstheme="minorBidi"/>
                <w:caps w:val="0"/>
                <w:spacing w:val="0"/>
                <w:sz w:val="24"/>
                <w:szCs w:val="24"/>
                <w:lang w:eastAsia="es-ES_tradnl"/>
              </w:rPr>
              <w:tab/>
            </w:r>
            <w:r w:rsidRPr="000F2627">
              <w:rPr>
                <w:rStyle w:val="Hipervnculo"/>
              </w:rPr>
              <w:t>ÓRGANO DE CONTRATACIÓN Y responsable del contrato</w:t>
            </w:r>
            <w:r w:rsidRPr="000F2627">
              <w:rPr>
                <w:webHidden/>
              </w:rPr>
              <w:tab/>
            </w:r>
            <w:r w:rsidRPr="000F2627">
              <w:rPr>
                <w:webHidden/>
              </w:rPr>
              <w:fldChar w:fldCharType="begin"/>
            </w:r>
            <w:r w:rsidRPr="000F2627">
              <w:rPr>
                <w:webHidden/>
              </w:rPr>
              <w:instrText xml:space="preserve"> PAGEREF _Toc71631760 \h </w:instrText>
            </w:r>
            <w:r w:rsidRPr="000F2627">
              <w:rPr>
                <w:webHidden/>
              </w:rPr>
            </w:r>
            <w:r w:rsidRPr="000F2627">
              <w:rPr>
                <w:webHidden/>
              </w:rPr>
              <w:fldChar w:fldCharType="separate"/>
            </w:r>
            <w:r w:rsidRPr="000F2627">
              <w:rPr>
                <w:webHidden/>
              </w:rPr>
              <w:t>5</w:t>
            </w:r>
            <w:r w:rsidRPr="000F2627">
              <w:rPr>
                <w:webHidden/>
              </w:rPr>
              <w:fldChar w:fldCharType="end"/>
            </w:r>
          </w:hyperlink>
        </w:p>
        <w:p w14:paraId="53AB213A" w14:textId="03D57573"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1" w:history="1">
            <w:r w:rsidRPr="000F2627">
              <w:rPr>
                <w:rStyle w:val="Hipervnculo"/>
                <w:b/>
                <w:caps/>
                <w:noProof/>
                <w:spacing w:val="15"/>
              </w:rPr>
              <w:t>3.1.</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órgano de contratación</w:t>
            </w:r>
            <w:r w:rsidRPr="000F2627">
              <w:rPr>
                <w:noProof/>
                <w:webHidden/>
              </w:rPr>
              <w:tab/>
            </w:r>
            <w:r w:rsidRPr="000F2627">
              <w:rPr>
                <w:noProof/>
                <w:webHidden/>
              </w:rPr>
              <w:fldChar w:fldCharType="begin"/>
            </w:r>
            <w:r w:rsidRPr="000F2627">
              <w:rPr>
                <w:noProof/>
                <w:webHidden/>
              </w:rPr>
              <w:instrText xml:space="preserve"> PAGEREF _Toc71631761 \h </w:instrText>
            </w:r>
            <w:r w:rsidRPr="000F2627">
              <w:rPr>
                <w:noProof/>
                <w:webHidden/>
              </w:rPr>
            </w:r>
            <w:r w:rsidRPr="000F2627">
              <w:rPr>
                <w:noProof/>
                <w:webHidden/>
              </w:rPr>
              <w:fldChar w:fldCharType="separate"/>
            </w:r>
            <w:r w:rsidRPr="000F2627">
              <w:rPr>
                <w:noProof/>
                <w:webHidden/>
              </w:rPr>
              <w:t>5</w:t>
            </w:r>
            <w:r w:rsidRPr="000F2627">
              <w:rPr>
                <w:noProof/>
                <w:webHidden/>
              </w:rPr>
              <w:fldChar w:fldCharType="end"/>
            </w:r>
          </w:hyperlink>
        </w:p>
        <w:p w14:paraId="67269DC9" w14:textId="434F83F6"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2" w:history="1">
            <w:r w:rsidRPr="000F2627">
              <w:rPr>
                <w:rStyle w:val="Hipervnculo"/>
                <w:b/>
                <w:caps/>
                <w:noProof/>
                <w:spacing w:val="15"/>
              </w:rPr>
              <w:t>3.2.</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responsable del contrato</w:t>
            </w:r>
            <w:r w:rsidRPr="000F2627">
              <w:rPr>
                <w:noProof/>
                <w:webHidden/>
              </w:rPr>
              <w:tab/>
            </w:r>
            <w:r w:rsidRPr="000F2627">
              <w:rPr>
                <w:noProof/>
                <w:webHidden/>
              </w:rPr>
              <w:fldChar w:fldCharType="begin"/>
            </w:r>
            <w:r w:rsidRPr="000F2627">
              <w:rPr>
                <w:noProof/>
                <w:webHidden/>
              </w:rPr>
              <w:instrText xml:space="preserve"> PAGEREF _Toc71631762 \h </w:instrText>
            </w:r>
            <w:r w:rsidRPr="000F2627">
              <w:rPr>
                <w:noProof/>
                <w:webHidden/>
              </w:rPr>
            </w:r>
            <w:r w:rsidRPr="000F2627">
              <w:rPr>
                <w:noProof/>
                <w:webHidden/>
              </w:rPr>
              <w:fldChar w:fldCharType="separate"/>
            </w:r>
            <w:r w:rsidRPr="000F2627">
              <w:rPr>
                <w:noProof/>
                <w:webHidden/>
              </w:rPr>
              <w:t>5</w:t>
            </w:r>
            <w:r w:rsidRPr="000F2627">
              <w:rPr>
                <w:noProof/>
                <w:webHidden/>
              </w:rPr>
              <w:fldChar w:fldCharType="end"/>
            </w:r>
          </w:hyperlink>
        </w:p>
        <w:p w14:paraId="4F80218D" w14:textId="4C591544"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63" w:history="1">
            <w:r w:rsidRPr="000F2627">
              <w:rPr>
                <w:rStyle w:val="Hipervnculo"/>
              </w:rPr>
              <w:t>4.</w:t>
            </w:r>
            <w:r w:rsidRPr="000F2627">
              <w:rPr>
                <w:rFonts w:asciiTheme="minorHAnsi" w:eastAsiaTheme="minorEastAsia" w:hAnsiTheme="minorHAnsi" w:cstheme="minorBidi"/>
                <w:caps w:val="0"/>
                <w:spacing w:val="0"/>
                <w:sz w:val="24"/>
                <w:szCs w:val="24"/>
                <w:lang w:eastAsia="es-ES_tradnl"/>
              </w:rPr>
              <w:tab/>
            </w:r>
            <w:r w:rsidRPr="000F2627">
              <w:rPr>
                <w:rStyle w:val="Hipervnculo"/>
              </w:rPr>
              <w:t>PRESUPUESTO, VALOR ESTIMADO, REVISIÓN DE PRECIOS, EXISTENCIA DE CRÉDITO</w:t>
            </w:r>
            <w:r w:rsidRPr="000F2627">
              <w:rPr>
                <w:webHidden/>
              </w:rPr>
              <w:tab/>
            </w:r>
            <w:r w:rsidRPr="000F2627">
              <w:rPr>
                <w:webHidden/>
              </w:rPr>
              <w:fldChar w:fldCharType="begin"/>
            </w:r>
            <w:r w:rsidRPr="000F2627">
              <w:rPr>
                <w:webHidden/>
              </w:rPr>
              <w:instrText xml:space="preserve"> PAGEREF _Toc71631763 \h </w:instrText>
            </w:r>
            <w:r w:rsidRPr="000F2627">
              <w:rPr>
                <w:webHidden/>
              </w:rPr>
            </w:r>
            <w:r w:rsidRPr="000F2627">
              <w:rPr>
                <w:webHidden/>
              </w:rPr>
              <w:fldChar w:fldCharType="separate"/>
            </w:r>
            <w:r w:rsidRPr="000F2627">
              <w:rPr>
                <w:webHidden/>
              </w:rPr>
              <w:t>6</w:t>
            </w:r>
            <w:r w:rsidRPr="000F2627">
              <w:rPr>
                <w:webHidden/>
              </w:rPr>
              <w:fldChar w:fldCharType="end"/>
            </w:r>
          </w:hyperlink>
        </w:p>
        <w:p w14:paraId="01940FE5" w14:textId="5B42D2EB"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4" w:history="1">
            <w:r w:rsidRPr="000F2627">
              <w:rPr>
                <w:rStyle w:val="Hipervnculo"/>
                <w:b/>
                <w:caps/>
                <w:noProof/>
                <w:spacing w:val="15"/>
              </w:rPr>
              <w:t>4.1.</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PRESUPUESTO</w:t>
            </w:r>
            <w:r w:rsidRPr="000F2627">
              <w:rPr>
                <w:noProof/>
                <w:webHidden/>
              </w:rPr>
              <w:tab/>
            </w:r>
            <w:r w:rsidRPr="000F2627">
              <w:rPr>
                <w:noProof/>
                <w:webHidden/>
              </w:rPr>
              <w:fldChar w:fldCharType="begin"/>
            </w:r>
            <w:r w:rsidRPr="000F2627">
              <w:rPr>
                <w:noProof/>
                <w:webHidden/>
              </w:rPr>
              <w:instrText xml:space="preserve"> PAGEREF _Toc71631764 \h </w:instrText>
            </w:r>
            <w:r w:rsidRPr="000F2627">
              <w:rPr>
                <w:noProof/>
                <w:webHidden/>
              </w:rPr>
            </w:r>
            <w:r w:rsidRPr="000F2627">
              <w:rPr>
                <w:noProof/>
                <w:webHidden/>
              </w:rPr>
              <w:fldChar w:fldCharType="separate"/>
            </w:r>
            <w:r w:rsidRPr="000F2627">
              <w:rPr>
                <w:noProof/>
                <w:webHidden/>
              </w:rPr>
              <w:t>6</w:t>
            </w:r>
            <w:r w:rsidRPr="000F2627">
              <w:rPr>
                <w:noProof/>
                <w:webHidden/>
              </w:rPr>
              <w:fldChar w:fldCharType="end"/>
            </w:r>
          </w:hyperlink>
        </w:p>
        <w:p w14:paraId="2832665C" w14:textId="369101BB"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5" w:history="1">
            <w:r w:rsidRPr="000F2627">
              <w:rPr>
                <w:rStyle w:val="Hipervnculo"/>
                <w:b/>
                <w:caps/>
                <w:noProof/>
                <w:spacing w:val="15"/>
              </w:rPr>
              <w:t>4.2.</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VALOR ESTIMADO</w:t>
            </w:r>
            <w:r w:rsidRPr="000F2627">
              <w:rPr>
                <w:noProof/>
                <w:webHidden/>
              </w:rPr>
              <w:tab/>
            </w:r>
            <w:r w:rsidRPr="000F2627">
              <w:rPr>
                <w:noProof/>
                <w:webHidden/>
              </w:rPr>
              <w:fldChar w:fldCharType="begin"/>
            </w:r>
            <w:r w:rsidRPr="000F2627">
              <w:rPr>
                <w:noProof/>
                <w:webHidden/>
              </w:rPr>
              <w:instrText xml:space="preserve"> PAGEREF _Toc71631765 \h </w:instrText>
            </w:r>
            <w:r w:rsidRPr="000F2627">
              <w:rPr>
                <w:noProof/>
                <w:webHidden/>
              </w:rPr>
            </w:r>
            <w:r w:rsidRPr="000F2627">
              <w:rPr>
                <w:noProof/>
                <w:webHidden/>
              </w:rPr>
              <w:fldChar w:fldCharType="separate"/>
            </w:r>
            <w:r w:rsidRPr="000F2627">
              <w:rPr>
                <w:noProof/>
                <w:webHidden/>
              </w:rPr>
              <w:t>6</w:t>
            </w:r>
            <w:r w:rsidRPr="000F2627">
              <w:rPr>
                <w:noProof/>
                <w:webHidden/>
              </w:rPr>
              <w:fldChar w:fldCharType="end"/>
            </w:r>
          </w:hyperlink>
        </w:p>
        <w:p w14:paraId="308DAAAB" w14:textId="2ED7DB5A"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6" w:history="1">
            <w:r w:rsidRPr="000F2627">
              <w:rPr>
                <w:rStyle w:val="Hipervnculo"/>
                <w:b/>
                <w:caps/>
                <w:noProof/>
                <w:spacing w:val="15"/>
              </w:rPr>
              <w:t>4.3.</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REVISIÓN DE PRECIOS</w:t>
            </w:r>
            <w:r w:rsidRPr="000F2627">
              <w:rPr>
                <w:noProof/>
                <w:webHidden/>
              </w:rPr>
              <w:tab/>
            </w:r>
            <w:r w:rsidRPr="000F2627">
              <w:rPr>
                <w:noProof/>
                <w:webHidden/>
              </w:rPr>
              <w:fldChar w:fldCharType="begin"/>
            </w:r>
            <w:r w:rsidRPr="000F2627">
              <w:rPr>
                <w:noProof/>
                <w:webHidden/>
              </w:rPr>
              <w:instrText xml:space="preserve"> PAGEREF _Toc71631766 \h </w:instrText>
            </w:r>
            <w:r w:rsidRPr="000F2627">
              <w:rPr>
                <w:noProof/>
                <w:webHidden/>
              </w:rPr>
            </w:r>
            <w:r w:rsidRPr="000F2627">
              <w:rPr>
                <w:noProof/>
                <w:webHidden/>
              </w:rPr>
              <w:fldChar w:fldCharType="separate"/>
            </w:r>
            <w:r w:rsidRPr="000F2627">
              <w:rPr>
                <w:noProof/>
                <w:webHidden/>
              </w:rPr>
              <w:t>7</w:t>
            </w:r>
            <w:r w:rsidRPr="000F2627">
              <w:rPr>
                <w:noProof/>
                <w:webHidden/>
              </w:rPr>
              <w:fldChar w:fldCharType="end"/>
            </w:r>
          </w:hyperlink>
        </w:p>
        <w:p w14:paraId="45D93FE5" w14:textId="54846323"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7" w:history="1">
            <w:r w:rsidRPr="000F2627">
              <w:rPr>
                <w:rStyle w:val="Hipervnculo"/>
                <w:b/>
                <w:caps/>
                <w:noProof/>
                <w:spacing w:val="15"/>
              </w:rPr>
              <w:t>4.4.</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EXISTENCIA DE CRÉDITO</w:t>
            </w:r>
            <w:r w:rsidRPr="000F2627">
              <w:rPr>
                <w:noProof/>
                <w:webHidden/>
              </w:rPr>
              <w:tab/>
            </w:r>
            <w:r w:rsidRPr="000F2627">
              <w:rPr>
                <w:noProof/>
                <w:webHidden/>
              </w:rPr>
              <w:fldChar w:fldCharType="begin"/>
            </w:r>
            <w:r w:rsidRPr="000F2627">
              <w:rPr>
                <w:noProof/>
                <w:webHidden/>
              </w:rPr>
              <w:instrText xml:space="preserve"> PAGEREF _Toc71631767 \h </w:instrText>
            </w:r>
            <w:r w:rsidRPr="000F2627">
              <w:rPr>
                <w:noProof/>
                <w:webHidden/>
              </w:rPr>
            </w:r>
            <w:r w:rsidRPr="000F2627">
              <w:rPr>
                <w:noProof/>
                <w:webHidden/>
              </w:rPr>
              <w:fldChar w:fldCharType="separate"/>
            </w:r>
            <w:r w:rsidRPr="000F2627">
              <w:rPr>
                <w:noProof/>
                <w:webHidden/>
              </w:rPr>
              <w:t>7</w:t>
            </w:r>
            <w:r w:rsidRPr="000F2627">
              <w:rPr>
                <w:noProof/>
                <w:webHidden/>
              </w:rPr>
              <w:fldChar w:fldCharType="end"/>
            </w:r>
          </w:hyperlink>
        </w:p>
        <w:p w14:paraId="3A750740" w14:textId="3BC61D16"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68" w:history="1">
            <w:r w:rsidRPr="000F2627">
              <w:rPr>
                <w:rStyle w:val="Hipervnculo"/>
              </w:rPr>
              <w:t>5.</w:t>
            </w:r>
            <w:r w:rsidRPr="000F2627">
              <w:rPr>
                <w:rFonts w:asciiTheme="minorHAnsi" w:eastAsiaTheme="minorEastAsia" w:hAnsiTheme="minorHAnsi" w:cstheme="minorBidi"/>
                <w:caps w:val="0"/>
                <w:spacing w:val="0"/>
                <w:sz w:val="24"/>
                <w:szCs w:val="24"/>
                <w:lang w:eastAsia="es-ES_tradnl"/>
              </w:rPr>
              <w:tab/>
            </w:r>
            <w:r w:rsidRPr="000F2627">
              <w:rPr>
                <w:rStyle w:val="Hipervnculo"/>
              </w:rPr>
              <w:t>capacidad y solvencia de los LICITADOReS y DOCUMENTACIÓN de las proposiciones</w:t>
            </w:r>
            <w:r w:rsidRPr="000F2627">
              <w:rPr>
                <w:webHidden/>
              </w:rPr>
              <w:tab/>
            </w:r>
            <w:r w:rsidRPr="000F2627">
              <w:rPr>
                <w:webHidden/>
              </w:rPr>
              <w:fldChar w:fldCharType="begin"/>
            </w:r>
            <w:r w:rsidRPr="000F2627">
              <w:rPr>
                <w:webHidden/>
              </w:rPr>
              <w:instrText xml:space="preserve"> PAGEREF _Toc71631768 \h </w:instrText>
            </w:r>
            <w:r w:rsidRPr="000F2627">
              <w:rPr>
                <w:webHidden/>
              </w:rPr>
            </w:r>
            <w:r w:rsidRPr="000F2627">
              <w:rPr>
                <w:webHidden/>
              </w:rPr>
              <w:fldChar w:fldCharType="separate"/>
            </w:r>
            <w:r w:rsidRPr="000F2627">
              <w:rPr>
                <w:webHidden/>
              </w:rPr>
              <w:t>7</w:t>
            </w:r>
            <w:r w:rsidRPr="000F2627">
              <w:rPr>
                <w:webHidden/>
              </w:rPr>
              <w:fldChar w:fldCharType="end"/>
            </w:r>
          </w:hyperlink>
        </w:p>
        <w:p w14:paraId="36A3F652" w14:textId="3497B85F"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69" w:history="1">
            <w:r w:rsidRPr="000F2627">
              <w:rPr>
                <w:rStyle w:val="Hipervnculo"/>
                <w:b/>
                <w:caps/>
                <w:noProof/>
                <w:spacing w:val="15"/>
              </w:rPr>
              <w:t>5.1.</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CAPACIDAD Y SOLVENCIA DE los LICITADOReS</w:t>
            </w:r>
            <w:r w:rsidRPr="000F2627">
              <w:rPr>
                <w:noProof/>
                <w:webHidden/>
              </w:rPr>
              <w:tab/>
            </w:r>
            <w:r w:rsidRPr="000F2627">
              <w:rPr>
                <w:noProof/>
                <w:webHidden/>
              </w:rPr>
              <w:fldChar w:fldCharType="begin"/>
            </w:r>
            <w:r w:rsidRPr="000F2627">
              <w:rPr>
                <w:noProof/>
                <w:webHidden/>
              </w:rPr>
              <w:instrText xml:space="preserve"> PAGEREF _Toc71631769 \h </w:instrText>
            </w:r>
            <w:r w:rsidRPr="000F2627">
              <w:rPr>
                <w:noProof/>
                <w:webHidden/>
              </w:rPr>
            </w:r>
            <w:r w:rsidRPr="000F2627">
              <w:rPr>
                <w:noProof/>
                <w:webHidden/>
              </w:rPr>
              <w:fldChar w:fldCharType="separate"/>
            </w:r>
            <w:r w:rsidRPr="000F2627">
              <w:rPr>
                <w:noProof/>
                <w:webHidden/>
              </w:rPr>
              <w:t>7</w:t>
            </w:r>
            <w:r w:rsidRPr="000F2627">
              <w:rPr>
                <w:noProof/>
                <w:webHidden/>
              </w:rPr>
              <w:fldChar w:fldCharType="end"/>
            </w:r>
          </w:hyperlink>
        </w:p>
        <w:p w14:paraId="4B2D79FC" w14:textId="42A39554"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0" w:history="1">
            <w:r w:rsidRPr="000F2627">
              <w:rPr>
                <w:rStyle w:val="Hipervnculo"/>
                <w:b/>
                <w:caps/>
                <w:noProof/>
                <w:spacing w:val="15"/>
              </w:rPr>
              <w:t>5.2.</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PRESENTACIÓN DE PROPOSICIONES</w:t>
            </w:r>
            <w:r w:rsidRPr="000F2627">
              <w:rPr>
                <w:noProof/>
                <w:webHidden/>
              </w:rPr>
              <w:tab/>
            </w:r>
            <w:r w:rsidRPr="000F2627">
              <w:rPr>
                <w:noProof/>
                <w:webHidden/>
              </w:rPr>
              <w:fldChar w:fldCharType="begin"/>
            </w:r>
            <w:r w:rsidRPr="000F2627">
              <w:rPr>
                <w:noProof/>
                <w:webHidden/>
              </w:rPr>
              <w:instrText xml:space="preserve"> PAGEREF _Toc71631770 \h </w:instrText>
            </w:r>
            <w:r w:rsidRPr="000F2627">
              <w:rPr>
                <w:noProof/>
                <w:webHidden/>
              </w:rPr>
            </w:r>
            <w:r w:rsidRPr="000F2627">
              <w:rPr>
                <w:noProof/>
                <w:webHidden/>
              </w:rPr>
              <w:fldChar w:fldCharType="separate"/>
            </w:r>
            <w:r w:rsidRPr="000F2627">
              <w:rPr>
                <w:noProof/>
                <w:webHidden/>
              </w:rPr>
              <w:t>8</w:t>
            </w:r>
            <w:r w:rsidRPr="000F2627">
              <w:rPr>
                <w:noProof/>
                <w:webHidden/>
              </w:rPr>
              <w:fldChar w:fldCharType="end"/>
            </w:r>
          </w:hyperlink>
        </w:p>
        <w:p w14:paraId="2AAD9C5A" w14:textId="3404CB58"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1" w:history="1">
            <w:r w:rsidRPr="000F2627">
              <w:rPr>
                <w:rStyle w:val="Hipervnculo"/>
                <w:b/>
                <w:caps/>
                <w:noProof/>
                <w:spacing w:val="15"/>
              </w:rPr>
              <w:t>5.3.</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contenido de proposiciones</w:t>
            </w:r>
            <w:r w:rsidRPr="000F2627">
              <w:rPr>
                <w:noProof/>
                <w:webHidden/>
              </w:rPr>
              <w:tab/>
            </w:r>
            <w:r w:rsidRPr="000F2627">
              <w:rPr>
                <w:noProof/>
                <w:webHidden/>
              </w:rPr>
              <w:fldChar w:fldCharType="begin"/>
            </w:r>
            <w:r w:rsidRPr="000F2627">
              <w:rPr>
                <w:noProof/>
                <w:webHidden/>
              </w:rPr>
              <w:instrText xml:space="preserve"> PAGEREF _Toc71631771 \h </w:instrText>
            </w:r>
            <w:r w:rsidRPr="000F2627">
              <w:rPr>
                <w:noProof/>
                <w:webHidden/>
              </w:rPr>
            </w:r>
            <w:r w:rsidRPr="000F2627">
              <w:rPr>
                <w:noProof/>
                <w:webHidden/>
              </w:rPr>
              <w:fldChar w:fldCharType="separate"/>
            </w:r>
            <w:r w:rsidRPr="000F2627">
              <w:rPr>
                <w:noProof/>
                <w:webHidden/>
              </w:rPr>
              <w:t>9</w:t>
            </w:r>
            <w:r w:rsidRPr="000F2627">
              <w:rPr>
                <w:noProof/>
                <w:webHidden/>
              </w:rPr>
              <w:fldChar w:fldCharType="end"/>
            </w:r>
          </w:hyperlink>
        </w:p>
        <w:p w14:paraId="6154006F" w14:textId="000CB0BD"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2" w:history="1">
            <w:r w:rsidRPr="000F2627">
              <w:rPr>
                <w:rStyle w:val="Hipervnculo"/>
                <w:b/>
                <w:caps/>
                <w:noProof/>
                <w:spacing w:val="15"/>
              </w:rPr>
              <w:t>5.4.</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LUGAR, forma Y PLAZO DE ENTREGA</w:t>
            </w:r>
            <w:r w:rsidRPr="000F2627">
              <w:rPr>
                <w:noProof/>
                <w:webHidden/>
              </w:rPr>
              <w:tab/>
            </w:r>
            <w:r w:rsidRPr="000F2627">
              <w:rPr>
                <w:noProof/>
                <w:webHidden/>
              </w:rPr>
              <w:fldChar w:fldCharType="begin"/>
            </w:r>
            <w:r w:rsidRPr="000F2627">
              <w:rPr>
                <w:noProof/>
                <w:webHidden/>
              </w:rPr>
              <w:instrText xml:space="preserve"> PAGEREF _Toc71631772 \h </w:instrText>
            </w:r>
            <w:r w:rsidRPr="000F2627">
              <w:rPr>
                <w:noProof/>
                <w:webHidden/>
              </w:rPr>
            </w:r>
            <w:r w:rsidRPr="000F2627">
              <w:rPr>
                <w:noProof/>
                <w:webHidden/>
              </w:rPr>
              <w:fldChar w:fldCharType="separate"/>
            </w:r>
            <w:r w:rsidRPr="000F2627">
              <w:rPr>
                <w:noProof/>
                <w:webHidden/>
              </w:rPr>
              <w:t>12</w:t>
            </w:r>
            <w:r w:rsidRPr="000F2627">
              <w:rPr>
                <w:noProof/>
                <w:webHidden/>
              </w:rPr>
              <w:fldChar w:fldCharType="end"/>
            </w:r>
          </w:hyperlink>
        </w:p>
        <w:p w14:paraId="6EA1970F" w14:textId="1DC037D8"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73" w:history="1">
            <w:r w:rsidRPr="000F2627">
              <w:rPr>
                <w:rStyle w:val="Hipervnculo"/>
              </w:rPr>
              <w:t>6.</w:t>
            </w:r>
            <w:r w:rsidRPr="000F2627">
              <w:rPr>
                <w:rFonts w:asciiTheme="minorHAnsi" w:eastAsiaTheme="minorEastAsia" w:hAnsiTheme="minorHAnsi" w:cstheme="minorBidi"/>
                <w:caps w:val="0"/>
                <w:spacing w:val="0"/>
                <w:sz w:val="24"/>
                <w:szCs w:val="24"/>
                <w:lang w:eastAsia="es-ES_tradnl"/>
              </w:rPr>
              <w:tab/>
            </w:r>
            <w:r w:rsidRPr="000F2627">
              <w:rPr>
                <w:rStyle w:val="Hipervnculo"/>
              </w:rPr>
              <w:t>CRITERIOS DE ADJUDICACIÓN</w:t>
            </w:r>
            <w:r w:rsidRPr="000F2627">
              <w:rPr>
                <w:webHidden/>
              </w:rPr>
              <w:tab/>
            </w:r>
            <w:r w:rsidRPr="000F2627">
              <w:rPr>
                <w:webHidden/>
              </w:rPr>
              <w:fldChar w:fldCharType="begin"/>
            </w:r>
            <w:r w:rsidRPr="000F2627">
              <w:rPr>
                <w:webHidden/>
              </w:rPr>
              <w:instrText xml:space="preserve"> PAGEREF _Toc71631773 \h </w:instrText>
            </w:r>
            <w:r w:rsidRPr="000F2627">
              <w:rPr>
                <w:webHidden/>
              </w:rPr>
            </w:r>
            <w:r w:rsidRPr="000F2627">
              <w:rPr>
                <w:webHidden/>
              </w:rPr>
              <w:fldChar w:fldCharType="separate"/>
            </w:r>
            <w:r w:rsidRPr="000F2627">
              <w:rPr>
                <w:webHidden/>
              </w:rPr>
              <w:t>14</w:t>
            </w:r>
            <w:r w:rsidRPr="000F2627">
              <w:rPr>
                <w:webHidden/>
              </w:rPr>
              <w:fldChar w:fldCharType="end"/>
            </w:r>
          </w:hyperlink>
        </w:p>
        <w:p w14:paraId="482D1A80" w14:textId="6D6BD18F"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74" w:history="1">
            <w:r w:rsidRPr="000F2627">
              <w:rPr>
                <w:rStyle w:val="Hipervnculo"/>
              </w:rPr>
              <w:t>7.</w:t>
            </w:r>
            <w:r w:rsidRPr="000F2627">
              <w:rPr>
                <w:rFonts w:asciiTheme="minorHAnsi" w:eastAsiaTheme="minorEastAsia" w:hAnsiTheme="minorHAnsi" w:cstheme="minorBidi"/>
                <w:caps w:val="0"/>
                <w:spacing w:val="0"/>
                <w:sz w:val="24"/>
                <w:szCs w:val="24"/>
                <w:lang w:eastAsia="es-ES_tradnl"/>
              </w:rPr>
              <w:tab/>
            </w:r>
            <w:r w:rsidRPr="000F2627">
              <w:rPr>
                <w:rStyle w:val="Hipervnculo"/>
              </w:rPr>
              <w:t>MESA DE CONTRATACIÓN</w:t>
            </w:r>
            <w:r w:rsidRPr="000F2627">
              <w:rPr>
                <w:webHidden/>
              </w:rPr>
              <w:tab/>
            </w:r>
            <w:r w:rsidRPr="000F2627">
              <w:rPr>
                <w:webHidden/>
              </w:rPr>
              <w:fldChar w:fldCharType="begin"/>
            </w:r>
            <w:r w:rsidRPr="000F2627">
              <w:rPr>
                <w:webHidden/>
              </w:rPr>
              <w:instrText xml:space="preserve"> PAGEREF _Toc71631774 \h </w:instrText>
            </w:r>
            <w:r w:rsidRPr="000F2627">
              <w:rPr>
                <w:webHidden/>
              </w:rPr>
            </w:r>
            <w:r w:rsidRPr="000F2627">
              <w:rPr>
                <w:webHidden/>
              </w:rPr>
              <w:fldChar w:fldCharType="separate"/>
            </w:r>
            <w:r w:rsidRPr="000F2627">
              <w:rPr>
                <w:webHidden/>
              </w:rPr>
              <w:t>14</w:t>
            </w:r>
            <w:r w:rsidRPr="000F2627">
              <w:rPr>
                <w:webHidden/>
              </w:rPr>
              <w:fldChar w:fldCharType="end"/>
            </w:r>
          </w:hyperlink>
        </w:p>
        <w:p w14:paraId="055E8AAD" w14:textId="4A2A32B0"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75" w:history="1">
            <w:r w:rsidRPr="000F2627">
              <w:rPr>
                <w:rStyle w:val="Hipervnculo"/>
              </w:rPr>
              <w:t>8.</w:t>
            </w:r>
            <w:r w:rsidRPr="000F2627">
              <w:rPr>
                <w:rFonts w:asciiTheme="minorHAnsi" w:eastAsiaTheme="minorEastAsia" w:hAnsiTheme="minorHAnsi" w:cstheme="minorBidi"/>
                <w:caps w:val="0"/>
                <w:spacing w:val="0"/>
                <w:sz w:val="24"/>
                <w:szCs w:val="24"/>
                <w:lang w:eastAsia="es-ES_tradnl"/>
              </w:rPr>
              <w:tab/>
            </w:r>
            <w:r w:rsidRPr="000F2627">
              <w:rPr>
                <w:rStyle w:val="Hipervnculo"/>
              </w:rPr>
              <w:t>APERTURA DE PROPOSICIONES y propuesta de adjudicación</w:t>
            </w:r>
            <w:r w:rsidRPr="000F2627">
              <w:rPr>
                <w:webHidden/>
              </w:rPr>
              <w:tab/>
            </w:r>
            <w:r w:rsidRPr="000F2627">
              <w:rPr>
                <w:webHidden/>
              </w:rPr>
              <w:fldChar w:fldCharType="begin"/>
            </w:r>
            <w:r w:rsidRPr="000F2627">
              <w:rPr>
                <w:webHidden/>
              </w:rPr>
              <w:instrText xml:space="preserve"> PAGEREF _Toc71631775 \h </w:instrText>
            </w:r>
            <w:r w:rsidRPr="000F2627">
              <w:rPr>
                <w:webHidden/>
              </w:rPr>
            </w:r>
            <w:r w:rsidRPr="000F2627">
              <w:rPr>
                <w:webHidden/>
              </w:rPr>
              <w:fldChar w:fldCharType="separate"/>
            </w:r>
            <w:r w:rsidRPr="000F2627">
              <w:rPr>
                <w:webHidden/>
              </w:rPr>
              <w:t>14</w:t>
            </w:r>
            <w:r w:rsidRPr="000F2627">
              <w:rPr>
                <w:webHidden/>
              </w:rPr>
              <w:fldChar w:fldCharType="end"/>
            </w:r>
          </w:hyperlink>
        </w:p>
        <w:p w14:paraId="16FAD116" w14:textId="5AB0842D"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6" w:history="1">
            <w:r w:rsidRPr="000F2627">
              <w:rPr>
                <w:rStyle w:val="Hipervnculo"/>
                <w:b/>
                <w:caps/>
                <w:noProof/>
                <w:spacing w:val="15"/>
              </w:rPr>
              <w:t>8.1.</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apertura DE ARCHIVOs ELECTRÓNICOS</w:t>
            </w:r>
            <w:r w:rsidRPr="000F2627">
              <w:rPr>
                <w:noProof/>
                <w:webHidden/>
              </w:rPr>
              <w:tab/>
            </w:r>
            <w:r w:rsidRPr="000F2627">
              <w:rPr>
                <w:noProof/>
                <w:webHidden/>
              </w:rPr>
              <w:fldChar w:fldCharType="begin"/>
            </w:r>
            <w:r w:rsidRPr="000F2627">
              <w:rPr>
                <w:noProof/>
                <w:webHidden/>
              </w:rPr>
              <w:instrText xml:space="preserve"> PAGEREF _Toc71631776 \h </w:instrText>
            </w:r>
            <w:r w:rsidRPr="000F2627">
              <w:rPr>
                <w:noProof/>
                <w:webHidden/>
              </w:rPr>
            </w:r>
            <w:r w:rsidRPr="000F2627">
              <w:rPr>
                <w:noProof/>
                <w:webHidden/>
              </w:rPr>
              <w:fldChar w:fldCharType="separate"/>
            </w:r>
            <w:r w:rsidRPr="000F2627">
              <w:rPr>
                <w:noProof/>
                <w:webHidden/>
              </w:rPr>
              <w:t>14</w:t>
            </w:r>
            <w:r w:rsidRPr="000F2627">
              <w:rPr>
                <w:noProof/>
                <w:webHidden/>
              </w:rPr>
              <w:fldChar w:fldCharType="end"/>
            </w:r>
          </w:hyperlink>
        </w:p>
        <w:p w14:paraId="2F340259" w14:textId="219EC997"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7" w:history="1">
            <w:r w:rsidRPr="000F2627">
              <w:rPr>
                <w:rStyle w:val="Hipervnculo"/>
                <w:b/>
                <w:caps/>
                <w:noProof/>
                <w:spacing w:val="15"/>
              </w:rPr>
              <w:t>8.2.</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REQUERIMIENTO A LA PERSONA LICITADORA QUE HAYA PRESENTADO LA MEJOR OFERTA</w:t>
            </w:r>
            <w:r w:rsidRPr="000F2627">
              <w:rPr>
                <w:noProof/>
                <w:webHidden/>
              </w:rPr>
              <w:tab/>
            </w:r>
            <w:r w:rsidRPr="000F2627">
              <w:rPr>
                <w:noProof/>
                <w:webHidden/>
              </w:rPr>
              <w:fldChar w:fldCharType="begin"/>
            </w:r>
            <w:r w:rsidRPr="000F2627">
              <w:rPr>
                <w:noProof/>
                <w:webHidden/>
              </w:rPr>
              <w:instrText xml:space="preserve"> PAGEREF _Toc71631777 \h </w:instrText>
            </w:r>
            <w:r w:rsidRPr="000F2627">
              <w:rPr>
                <w:noProof/>
                <w:webHidden/>
              </w:rPr>
            </w:r>
            <w:r w:rsidRPr="000F2627">
              <w:rPr>
                <w:noProof/>
                <w:webHidden/>
              </w:rPr>
              <w:fldChar w:fldCharType="separate"/>
            </w:r>
            <w:r w:rsidRPr="000F2627">
              <w:rPr>
                <w:noProof/>
                <w:webHidden/>
              </w:rPr>
              <w:t>15</w:t>
            </w:r>
            <w:r w:rsidRPr="000F2627">
              <w:rPr>
                <w:noProof/>
                <w:webHidden/>
              </w:rPr>
              <w:fldChar w:fldCharType="end"/>
            </w:r>
          </w:hyperlink>
        </w:p>
        <w:p w14:paraId="794AE380" w14:textId="4842CECD"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8" w:history="1">
            <w:r w:rsidRPr="000F2627">
              <w:rPr>
                <w:rStyle w:val="Hipervnculo"/>
                <w:b/>
                <w:caps/>
                <w:noProof/>
                <w:spacing w:val="15"/>
              </w:rPr>
              <w:t>8.3.</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PROPUESTA DE ADJUDICACIÓN</w:t>
            </w:r>
            <w:r w:rsidRPr="000F2627">
              <w:rPr>
                <w:noProof/>
                <w:webHidden/>
              </w:rPr>
              <w:tab/>
            </w:r>
            <w:r w:rsidRPr="000F2627">
              <w:rPr>
                <w:noProof/>
                <w:webHidden/>
              </w:rPr>
              <w:fldChar w:fldCharType="begin"/>
            </w:r>
            <w:r w:rsidRPr="000F2627">
              <w:rPr>
                <w:noProof/>
                <w:webHidden/>
              </w:rPr>
              <w:instrText xml:space="preserve"> PAGEREF _Toc71631778 \h </w:instrText>
            </w:r>
            <w:r w:rsidRPr="000F2627">
              <w:rPr>
                <w:noProof/>
                <w:webHidden/>
              </w:rPr>
            </w:r>
            <w:r w:rsidRPr="000F2627">
              <w:rPr>
                <w:noProof/>
                <w:webHidden/>
              </w:rPr>
              <w:fldChar w:fldCharType="separate"/>
            </w:r>
            <w:r w:rsidRPr="000F2627">
              <w:rPr>
                <w:noProof/>
                <w:webHidden/>
              </w:rPr>
              <w:t>17</w:t>
            </w:r>
            <w:r w:rsidRPr="000F2627">
              <w:rPr>
                <w:noProof/>
                <w:webHidden/>
              </w:rPr>
              <w:fldChar w:fldCharType="end"/>
            </w:r>
          </w:hyperlink>
        </w:p>
        <w:p w14:paraId="4906972A" w14:textId="3EA736D6"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79" w:history="1">
            <w:r w:rsidRPr="000F2627">
              <w:rPr>
                <w:rStyle w:val="Hipervnculo"/>
                <w:b/>
                <w:caps/>
                <w:noProof/>
                <w:spacing w:val="15"/>
              </w:rPr>
              <w:t>8.4.</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ADJUDICACIÓN</w:t>
            </w:r>
            <w:r w:rsidRPr="000F2627">
              <w:rPr>
                <w:noProof/>
                <w:webHidden/>
              </w:rPr>
              <w:tab/>
            </w:r>
            <w:r w:rsidRPr="000F2627">
              <w:rPr>
                <w:noProof/>
                <w:webHidden/>
              </w:rPr>
              <w:fldChar w:fldCharType="begin"/>
            </w:r>
            <w:r w:rsidRPr="000F2627">
              <w:rPr>
                <w:noProof/>
                <w:webHidden/>
              </w:rPr>
              <w:instrText xml:space="preserve"> PAGEREF _Toc71631779 \h </w:instrText>
            </w:r>
            <w:r w:rsidRPr="000F2627">
              <w:rPr>
                <w:noProof/>
                <w:webHidden/>
              </w:rPr>
            </w:r>
            <w:r w:rsidRPr="000F2627">
              <w:rPr>
                <w:noProof/>
                <w:webHidden/>
              </w:rPr>
              <w:fldChar w:fldCharType="separate"/>
            </w:r>
            <w:r w:rsidRPr="000F2627">
              <w:rPr>
                <w:noProof/>
                <w:webHidden/>
              </w:rPr>
              <w:t>17</w:t>
            </w:r>
            <w:r w:rsidRPr="000F2627">
              <w:rPr>
                <w:noProof/>
                <w:webHidden/>
              </w:rPr>
              <w:fldChar w:fldCharType="end"/>
            </w:r>
          </w:hyperlink>
        </w:p>
        <w:p w14:paraId="1CE2153B" w14:textId="15DDC4F4" w:rsidR="00244B10" w:rsidRPr="000F2627" w:rsidRDefault="00244B10">
          <w:pPr>
            <w:pStyle w:val="TDC2"/>
            <w:tabs>
              <w:tab w:val="left" w:pos="960"/>
              <w:tab w:val="right" w:leader="dot" w:pos="8494"/>
            </w:tabs>
            <w:rPr>
              <w:rFonts w:asciiTheme="minorHAnsi" w:eastAsiaTheme="minorEastAsia" w:hAnsiTheme="minorHAnsi" w:cstheme="minorBidi"/>
              <w:noProof/>
              <w:sz w:val="24"/>
              <w:szCs w:val="24"/>
              <w:lang w:eastAsia="es-ES_tradnl"/>
            </w:rPr>
          </w:pPr>
          <w:hyperlink w:anchor="_Toc71631780" w:history="1">
            <w:r w:rsidRPr="000F2627">
              <w:rPr>
                <w:rStyle w:val="Hipervnculo"/>
                <w:b/>
                <w:caps/>
                <w:noProof/>
                <w:spacing w:val="15"/>
              </w:rPr>
              <w:t>8.5.</w:t>
            </w:r>
            <w:r w:rsidRPr="000F2627">
              <w:rPr>
                <w:rFonts w:asciiTheme="minorHAnsi" w:eastAsiaTheme="minorEastAsia" w:hAnsiTheme="minorHAnsi" w:cstheme="minorBidi"/>
                <w:noProof/>
                <w:sz w:val="24"/>
                <w:szCs w:val="24"/>
                <w:lang w:eastAsia="es-ES_tradnl"/>
              </w:rPr>
              <w:tab/>
            </w:r>
            <w:r w:rsidRPr="000F2627">
              <w:rPr>
                <w:rStyle w:val="Hipervnculo"/>
                <w:caps/>
                <w:noProof/>
                <w:spacing w:val="15"/>
              </w:rPr>
              <w:t>GARANTÍA DEFINITIVA</w:t>
            </w:r>
            <w:r w:rsidRPr="000F2627">
              <w:rPr>
                <w:noProof/>
                <w:webHidden/>
              </w:rPr>
              <w:tab/>
            </w:r>
            <w:r w:rsidRPr="000F2627">
              <w:rPr>
                <w:noProof/>
                <w:webHidden/>
              </w:rPr>
              <w:fldChar w:fldCharType="begin"/>
            </w:r>
            <w:r w:rsidRPr="000F2627">
              <w:rPr>
                <w:noProof/>
                <w:webHidden/>
              </w:rPr>
              <w:instrText xml:space="preserve"> PAGEREF _Toc71631780 \h </w:instrText>
            </w:r>
            <w:r w:rsidRPr="000F2627">
              <w:rPr>
                <w:noProof/>
                <w:webHidden/>
              </w:rPr>
            </w:r>
            <w:r w:rsidRPr="000F2627">
              <w:rPr>
                <w:noProof/>
                <w:webHidden/>
              </w:rPr>
              <w:fldChar w:fldCharType="separate"/>
            </w:r>
            <w:r w:rsidRPr="000F2627">
              <w:rPr>
                <w:noProof/>
                <w:webHidden/>
              </w:rPr>
              <w:t>18</w:t>
            </w:r>
            <w:r w:rsidRPr="000F2627">
              <w:rPr>
                <w:noProof/>
                <w:webHidden/>
              </w:rPr>
              <w:fldChar w:fldCharType="end"/>
            </w:r>
          </w:hyperlink>
        </w:p>
        <w:p w14:paraId="28552C49" w14:textId="7BFF879D"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81" w:history="1">
            <w:r w:rsidRPr="000F2627">
              <w:rPr>
                <w:rStyle w:val="Hipervnculo"/>
              </w:rPr>
              <w:t>9.</w:t>
            </w:r>
            <w:r w:rsidRPr="000F2627">
              <w:rPr>
                <w:rFonts w:asciiTheme="minorHAnsi" w:eastAsiaTheme="minorEastAsia" w:hAnsiTheme="minorHAnsi" w:cstheme="minorBidi"/>
                <w:caps w:val="0"/>
                <w:spacing w:val="0"/>
                <w:sz w:val="24"/>
                <w:szCs w:val="24"/>
                <w:lang w:eastAsia="es-ES_tradnl"/>
              </w:rPr>
              <w:tab/>
            </w:r>
            <w:r w:rsidRPr="000F2627">
              <w:rPr>
                <w:rStyle w:val="Hipervnculo"/>
              </w:rPr>
              <w:t>FORMALIZACIÓN DEL CONTRATO</w:t>
            </w:r>
            <w:r w:rsidRPr="000F2627">
              <w:rPr>
                <w:webHidden/>
              </w:rPr>
              <w:tab/>
            </w:r>
            <w:r w:rsidRPr="000F2627">
              <w:rPr>
                <w:webHidden/>
              </w:rPr>
              <w:fldChar w:fldCharType="begin"/>
            </w:r>
            <w:r w:rsidRPr="000F2627">
              <w:rPr>
                <w:webHidden/>
              </w:rPr>
              <w:instrText xml:space="preserve"> PAGEREF _Toc71631781 \h </w:instrText>
            </w:r>
            <w:r w:rsidRPr="000F2627">
              <w:rPr>
                <w:webHidden/>
              </w:rPr>
            </w:r>
            <w:r w:rsidRPr="000F2627">
              <w:rPr>
                <w:webHidden/>
              </w:rPr>
              <w:fldChar w:fldCharType="separate"/>
            </w:r>
            <w:r w:rsidRPr="000F2627">
              <w:rPr>
                <w:webHidden/>
              </w:rPr>
              <w:t>18</w:t>
            </w:r>
            <w:r w:rsidRPr="000F2627">
              <w:rPr>
                <w:webHidden/>
              </w:rPr>
              <w:fldChar w:fldCharType="end"/>
            </w:r>
          </w:hyperlink>
        </w:p>
        <w:p w14:paraId="6690BAAB" w14:textId="26306743"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82" w:history="1">
            <w:r w:rsidRPr="000F2627">
              <w:rPr>
                <w:rStyle w:val="Hipervnculo"/>
              </w:rPr>
              <w:t>10.</w:t>
            </w:r>
            <w:r w:rsidRPr="000F2627">
              <w:rPr>
                <w:rFonts w:asciiTheme="minorHAnsi" w:eastAsiaTheme="minorEastAsia" w:hAnsiTheme="minorHAnsi" w:cstheme="minorBidi"/>
                <w:caps w:val="0"/>
                <w:spacing w:val="0"/>
                <w:sz w:val="24"/>
                <w:szCs w:val="24"/>
                <w:lang w:eastAsia="es-ES_tradnl"/>
              </w:rPr>
              <w:tab/>
            </w:r>
            <w:r w:rsidRPr="000F2627">
              <w:rPr>
                <w:rStyle w:val="Hipervnculo"/>
              </w:rPr>
              <w:t>ejecución del contrato Y modificación del contrato</w:t>
            </w:r>
            <w:r w:rsidRPr="000F2627">
              <w:rPr>
                <w:webHidden/>
              </w:rPr>
              <w:tab/>
            </w:r>
            <w:r w:rsidRPr="000F2627">
              <w:rPr>
                <w:webHidden/>
              </w:rPr>
              <w:fldChar w:fldCharType="begin"/>
            </w:r>
            <w:r w:rsidRPr="000F2627">
              <w:rPr>
                <w:webHidden/>
              </w:rPr>
              <w:instrText xml:space="preserve"> PAGEREF _Toc71631782 \h </w:instrText>
            </w:r>
            <w:r w:rsidRPr="000F2627">
              <w:rPr>
                <w:webHidden/>
              </w:rPr>
            </w:r>
            <w:r w:rsidRPr="000F2627">
              <w:rPr>
                <w:webHidden/>
              </w:rPr>
              <w:fldChar w:fldCharType="separate"/>
            </w:r>
            <w:r w:rsidRPr="000F2627">
              <w:rPr>
                <w:webHidden/>
              </w:rPr>
              <w:t>19</w:t>
            </w:r>
            <w:r w:rsidRPr="000F2627">
              <w:rPr>
                <w:webHidden/>
              </w:rPr>
              <w:fldChar w:fldCharType="end"/>
            </w:r>
          </w:hyperlink>
        </w:p>
        <w:p w14:paraId="59561D44" w14:textId="7C4A0298"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83" w:history="1">
            <w:r w:rsidRPr="000F2627">
              <w:rPr>
                <w:rStyle w:val="Hipervnculo"/>
                <w:b/>
                <w:caps/>
                <w:noProof/>
                <w:spacing w:val="15"/>
              </w:rPr>
              <w:t>10.1.</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EJECUCIÓN DEL CONTRATO</w:t>
            </w:r>
            <w:r w:rsidRPr="000F2627">
              <w:rPr>
                <w:noProof/>
                <w:webHidden/>
              </w:rPr>
              <w:tab/>
            </w:r>
            <w:r w:rsidRPr="000F2627">
              <w:rPr>
                <w:noProof/>
                <w:webHidden/>
              </w:rPr>
              <w:fldChar w:fldCharType="begin"/>
            </w:r>
            <w:r w:rsidRPr="000F2627">
              <w:rPr>
                <w:noProof/>
                <w:webHidden/>
              </w:rPr>
              <w:instrText xml:space="preserve"> PAGEREF _Toc71631783 \h </w:instrText>
            </w:r>
            <w:r w:rsidRPr="000F2627">
              <w:rPr>
                <w:noProof/>
                <w:webHidden/>
              </w:rPr>
            </w:r>
            <w:r w:rsidRPr="000F2627">
              <w:rPr>
                <w:noProof/>
                <w:webHidden/>
              </w:rPr>
              <w:fldChar w:fldCharType="separate"/>
            </w:r>
            <w:r w:rsidRPr="000F2627">
              <w:rPr>
                <w:noProof/>
                <w:webHidden/>
              </w:rPr>
              <w:t>19</w:t>
            </w:r>
            <w:r w:rsidRPr="000F2627">
              <w:rPr>
                <w:noProof/>
                <w:webHidden/>
              </w:rPr>
              <w:fldChar w:fldCharType="end"/>
            </w:r>
          </w:hyperlink>
        </w:p>
        <w:p w14:paraId="57ADB02A" w14:textId="182BC3CB"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84" w:history="1">
            <w:r w:rsidRPr="000F2627">
              <w:rPr>
                <w:rStyle w:val="Hipervnculo"/>
                <w:b/>
                <w:noProof/>
                <w:spacing w:val="15"/>
              </w:rPr>
              <w:t>10.2.</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PROGRAMA DE TRABAJOS</w:t>
            </w:r>
            <w:r w:rsidRPr="000F2627">
              <w:rPr>
                <w:noProof/>
                <w:webHidden/>
              </w:rPr>
              <w:tab/>
            </w:r>
            <w:r w:rsidRPr="000F2627">
              <w:rPr>
                <w:noProof/>
                <w:webHidden/>
              </w:rPr>
              <w:fldChar w:fldCharType="begin"/>
            </w:r>
            <w:r w:rsidRPr="000F2627">
              <w:rPr>
                <w:noProof/>
                <w:webHidden/>
              </w:rPr>
              <w:instrText xml:space="preserve"> PAGEREF _Toc71631784 \h </w:instrText>
            </w:r>
            <w:r w:rsidRPr="000F2627">
              <w:rPr>
                <w:noProof/>
                <w:webHidden/>
              </w:rPr>
            </w:r>
            <w:r w:rsidRPr="000F2627">
              <w:rPr>
                <w:noProof/>
                <w:webHidden/>
              </w:rPr>
              <w:fldChar w:fldCharType="separate"/>
            </w:r>
            <w:r w:rsidRPr="000F2627">
              <w:rPr>
                <w:noProof/>
                <w:webHidden/>
              </w:rPr>
              <w:t>20</w:t>
            </w:r>
            <w:r w:rsidRPr="000F2627">
              <w:rPr>
                <w:noProof/>
                <w:webHidden/>
              </w:rPr>
              <w:fldChar w:fldCharType="end"/>
            </w:r>
          </w:hyperlink>
        </w:p>
        <w:p w14:paraId="3D4C1BC4" w14:textId="6C4FFA6D"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85" w:history="1">
            <w:r w:rsidRPr="000F2627">
              <w:rPr>
                <w:rStyle w:val="Hipervnculo"/>
                <w:b/>
                <w:caps/>
                <w:noProof/>
                <w:spacing w:val="15"/>
              </w:rPr>
              <w:t>10.3.</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MODIFICACIÓN</w:t>
            </w:r>
            <w:r w:rsidRPr="000F2627">
              <w:rPr>
                <w:noProof/>
                <w:webHidden/>
              </w:rPr>
              <w:tab/>
            </w:r>
            <w:r w:rsidRPr="000F2627">
              <w:rPr>
                <w:noProof/>
                <w:webHidden/>
              </w:rPr>
              <w:fldChar w:fldCharType="begin"/>
            </w:r>
            <w:r w:rsidRPr="000F2627">
              <w:rPr>
                <w:noProof/>
                <w:webHidden/>
              </w:rPr>
              <w:instrText xml:space="preserve"> PAGEREF _Toc71631785 \h </w:instrText>
            </w:r>
            <w:r w:rsidRPr="000F2627">
              <w:rPr>
                <w:noProof/>
                <w:webHidden/>
              </w:rPr>
            </w:r>
            <w:r w:rsidRPr="000F2627">
              <w:rPr>
                <w:noProof/>
                <w:webHidden/>
              </w:rPr>
              <w:fldChar w:fldCharType="separate"/>
            </w:r>
            <w:r w:rsidRPr="000F2627">
              <w:rPr>
                <w:noProof/>
                <w:webHidden/>
              </w:rPr>
              <w:t>20</w:t>
            </w:r>
            <w:r w:rsidRPr="000F2627">
              <w:rPr>
                <w:noProof/>
                <w:webHidden/>
              </w:rPr>
              <w:fldChar w:fldCharType="end"/>
            </w:r>
          </w:hyperlink>
        </w:p>
        <w:p w14:paraId="2BD2063F" w14:textId="239E50D7"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86" w:history="1">
            <w:r w:rsidRPr="000F2627">
              <w:rPr>
                <w:rStyle w:val="Hipervnculo"/>
              </w:rPr>
              <w:t>11.</w:t>
            </w:r>
            <w:r w:rsidRPr="000F2627">
              <w:rPr>
                <w:rFonts w:asciiTheme="minorHAnsi" w:eastAsiaTheme="minorEastAsia" w:hAnsiTheme="minorHAnsi" w:cstheme="minorBidi"/>
                <w:caps w:val="0"/>
                <w:spacing w:val="0"/>
                <w:sz w:val="24"/>
                <w:szCs w:val="24"/>
                <w:lang w:eastAsia="es-ES_tradnl"/>
              </w:rPr>
              <w:tab/>
            </w:r>
            <w:r w:rsidRPr="000F2627">
              <w:rPr>
                <w:rStyle w:val="Hipervnculo"/>
              </w:rPr>
              <w:t>obligaciones de la adjudicataria</w:t>
            </w:r>
            <w:r w:rsidRPr="000F2627">
              <w:rPr>
                <w:webHidden/>
              </w:rPr>
              <w:tab/>
            </w:r>
            <w:r w:rsidRPr="000F2627">
              <w:rPr>
                <w:webHidden/>
              </w:rPr>
              <w:fldChar w:fldCharType="begin"/>
            </w:r>
            <w:r w:rsidRPr="000F2627">
              <w:rPr>
                <w:webHidden/>
              </w:rPr>
              <w:instrText xml:space="preserve"> PAGEREF _Toc71631786 \h </w:instrText>
            </w:r>
            <w:r w:rsidRPr="000F2627">
              <w:rPr>
                <w:webHidden/>
              </w:rPr>
            </w:r>
            <w:r w:rsidRPr="000F2627">
              <w:rPr>
                <w:webHidden/>
              </w:rPr>
              <w:fldChar w:fldCharType="separate"/>
            </w:r>
            <w:r w:rsidRPr="000F2627">
              <w:rPr>
                <w:webHidden/>
              </w:rPr>
              <w:t>21</w:t>
            </w:r>
            <w:r w:rsidRPr="000F2627">
              <w:rPr>
                <w:webHidden/>
              </w:rPr>
              <w:fldChar w:fldCharType="end"/>
            </w:r>
          </w:hyperlink>
        </w:p>
        <w:p w14:paraId="334662C6" w14:textId="7A086B3F"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87" w:history="1">
            <w:r w:rsidRPr="000F2627">
              <w:rPr>
                <w:rStyle w:val="Hipervnculo"/>
                <w:b/>
                <w:caps/>
                <w:noProof/>
                <w:spacing w:val="15"/>
              </w:rPr>
              <w:t>11.1.</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 xml:space="preserve">OBLIGACIONES FISCALES, LABORALES, SOCIALES, DE PROTECCIÓN DEL MEDIO AMBIENTE, DEL EMPLEO, DE LAS CONDICIONES </w:t>
            </w:r>
            <w:r w:rsidRPr="000F2627">
              <w:rPr>
                <w:rStyle w:val="Hipervnculo"/>
                <w:noProof/>
                <w:spacing w:val="15"/>
              </w:rPr>
              <w:lastRenderedPageBreak/>
              <w:t>DE TRABAJO Y DE LA IGUALDAD DE GÉNERO, PROTECCION DE DATOS Y PROPIEDAD INTELECTUAL</w:t>
            </w:r>
            <w:r w:rsidRPr="000F2627">
              <w:rPr>
                <w:noProof/>
                <w:webHidden/>
              </w:rPr>
              <w:tab/>
            </w:r>
            <w:r w:rsidRPr="000F2627">
              <w:rPr>
                <w:noProof/>
                <w:webHidden/>
              </w:rPr>
              <w:fldChar w:fldCharType="begin"/>
            </w:r>
            <w:r w:rsidRPr="000F2627">
              <w:rPr>
                <w:noProof/>
                <w:webHidden/>
              </w:rPr>
              <w:instrText xml:space="preserve"> PAGEREF _Toc71631787 \h </w:instrText>
            </w:r>
            <w:r w:rsidRPr="000F2627">
              <w:rPr>
                <w:noProof/>
                <w:webHidden/>
              </w:rPr>
            </w:r>
            <w:r w:rsidRPr="000F2627">
              <w:rPr>
                <w:noProof/>
                <w:webHidden/>
              </w:rPr>
              <w:fldChar w:fldCharType="separate"/>
            </w:r>
            <w:r w:rsidRPr="000F2627">
              <w:rPr>
                <w:noProof/>
                <w:webHidden/>
              </w:rPr>
              <w:t>21</w:t>
            </w:r>
            <w:r w:rsidRPr="000F2627">
              <w:rPr>
                <w:noProof/>
                <w:webHidden/>
              </w:rPr>
              <w:fldChar w:fldCharType="end"/>
            </w:r>
          </w:hyperlink>
        </w:p>
        <w:p w14:paraId="2E480F23" w14:textId="581AD442"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88" w:history="1">
            <w:r w:rsidRPr="000F2627">
              <w:rPr>
                <w:rStyle w:val="Hipervnculo"/>
                <w:b/>
                <w:caps/>
                <w:noProof/>
                <w:spacing w:val="15"/>
              </w:rPr>
              <w:t>11.2.</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CUMPLIMIENTO DE PLAZOS</w:t>
            </w:r>
            <w:r w:rsidRPr="000F2627">
              <w:rPr>
                <w:noProof/>
                <w:webHidden/>
              </w:rPr>
              <w:tab/>
            </w:r>
            <w:r w:rsidRPr="000F2627">
              <w:rPr>
                <w:noProof/>
                <w:webHidden/>
              </w:rPr>
              <w:fldChar w:fldCharType="begin"/>
            </w:r>
            <w:r w:rsidRPr="000F2627">
              <w:rPr>
                <w:noProof/>
                <w:webHidden/>
              </w:rPr>
              <w:instrText xml:space="preserve"> PAGEREF _Toc71631788 \h </w:instrText>
            </w:r>
            <w:r w:rsidRPr="000F2627">
              <w:rPr>
                <w:noProof/>
                <w:webHidden/>
              </w:rPr>
            </w:r>
            <w:r w:rsidRPr="000F2627">
              <w:rPr>
                <w:noProof/>
                <w:webHidden/>
              </w:rPr>
              <w:fldChar w:fldCharType="separate"/>
            </w:r>
            <w:r w:rsidRPr="000F2627">
              <w:rPr>
                <w:noProof/>
                <w:webHidden/>
              </w:rPr>
              <w:t>27</w:t>
            </w:r>
            <w:r w:rsidRPr="000F2627">
              <w:rPr>
                <w:noProof/>
                <w:webHidden/>
              </w:rPr>
              <w:fldChar w:fldCharType="end"/>
            </w:r>
          </w:hyperlink>
        </w:p>
        <w:p w14:paraId="1D7976F3" w14:textId="7C4F1813"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89" w:history="1">
            <w:r w:rsidRPr="000F2627">
              <w:rPr>
                <w:rStyle w:val="Hipervnculo"/>
                <w:b/>
                <w:caps/>
                <w:noProof/>
                <w:spacing w:val="15"/>
              </w:rPr>
              <w:t>11.3.</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SECRETO PROFESIONAL</w:t>
            </w:r>
            <w:r w:rsidRPr="000F2627">
              <w:rPr>
                <w:noProof/>
                <w:webHidden/>
              </w:rPr>
              <w:tab/>
            </w:r>
            <w:r w:rsidRPr="000F2627">
              <w:rPr>
                <w:noProof/>
                <w:webHidden/>
              </w:rPr>
              <w:fldChar w:fldCharType="begin"/>
            </w:r>
            <w:r w:rsidRPr="000F2627">
              <w:rPr>
                <w:noProof/>
                <w:webHidden/>
              </w:rPr>
              <w:instrText xml:space="preserve"> PAGEREF _Toc71631789 \h </w:instrText>
            </w:r>
            <w:r w:rsidRPr="000F2627">
              <w:rPr>
                <w:noProof/>
                <w:webHidden/>
              </w:rPr>
            </w:r>
            <w:r w:rsidRPr="000F2627">
              <w:rPr>
                <w:noProof/>
                <w:webHidden/>
              </w:rPr>
              <w:fldChar w:fldCharType="separate"/>
            </w:r>
            <w:r w:rsidRPr="000F2627">
              <w:rPr>
                <w:noProof/>
                <w:webHidden/>
              </w:rPr>
              <w:t>27</w:t>
            </w:r>
            <w:r w:rsidRPr="000F2627">
              <w:rPr>
                <w:noProof/>
                <w:webHidden/>
              </w:rPr>
              <w:fldChar w:fldCharType="end"/>
            </w:r>
          </w:hyperlink>
        </w:p>
        <w:p w14:paraId="57D51BD2" w14:textId="75B1F61E"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0" w:history="1">
            <w:r w:rsidRPr="000F2627">
              <w:rPr>
                <w:rStyle w:val="Hipervnculo"/>
                <w:b/>
                <w:noProof/>
                <w:spacing w:val="15"/>
              </w:rPr>
              <w:t>11.4.</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REGLAS ESPECIALES RESPECTO DEL PERSONAL LABORAL DEL CONTRATISTA</w:t>
            </w:r>
            <w:r w:rsidRPr="000F2627">
              <w:rPr>
                <w:noProof/>
                <w:webHidden/>
              </w:rPr>
              <w:tab/>
            </w:r>
            <w:r w:rsidRPr="000F2627">
              <w:rPr>
                <w:noProof/>
                <w:webHidden/>
              </w:rPr>
              <w:fldChar w:fldCharType="begin"/>
            </w:r>
            <w:r w:rsidRPr="000F2627">
              <w:rPr>
                <w:noProof/>
                <w:webHidden/>
              </w:rPr>
              <w:instrText xml:space="preserve"> PAGEREF _Toc71631790 \h </w:instrText>
            </w:r>
            <w:r w:rsidRPr="000F2627">
              <w:rPr>
                <w:noProof/>
                <w:webHidden/>
              </w:rPr>
            </w:r>
            <w:r w:rsidRPr="000F2627">
              <w:rPr>
                <w:noProof/>
                <w:webHidden/>
              </w:rPr>
              <w:fldChar w:fldCharType="separate"/>
            </w:r>
            <w:r w:rsidRPr="000F2627">
              <w:rPr>
                <w:noProof/>
                <w:webHidden/>
              </w:rPr>
              <w:t>28</w:t>
            </w:r>
            <w:r w:rsidRPr="000F2627">
              <w:rPr>
                <w:noProof/>
                <w:webHidden/>
              </w:rPr>
              <w:fldChar w:fldCharType="end"/>
            </w:r>
          </w:hyperlink>
        </w:p>
        <w:p w14:paraId="25993570" w14:textId="4CAEDC40"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91" w:history="1">
            <w:r w:rsidRPr="000F2627">
              <w:rPr>
                <w:rStyle w:val="Hipervnculo"/>
              </w:rPr>
              <w:t>12.</w:t>
            </w:r>
            <w:r w:rsidRPr="000F2627">
              <w:rPr>
                <w:rFonts w:asciiTheme="minorHAnsi" w:eastAsiaTheme="minorEastAsia" w:hAnsiTheme="minorHAnsi" w:cstheme="minorBidi"/>
                <w:caps w:val="0"/>
                <w:spacing w:val="0"/>
                <w:sz w:val="24"/>
                <w:szCs w:val="24"/>
                <w:lang w:eastAsia="es-ES_tradnl"/>
              </w:rPr>
              <w:tab/>
            </w:r>
            <w:r w:rsidRPr="000F2627">
              <w:rPr>
                <w:rStyle w:val="Hipervnculo"/>
              </w:rPr>
              <w:t>derechos del contratista: abono de los trabajos y facturación</w:t>
            </w:r>
            <w:r w:rsidRPr="000F2627">
              <w:rPr>
                <w:webHidden/>
              </w:rPr>
              <w:tab/>
            </w:r>
            <w:r w:rsidRPr="000F2627">
              <w:rPr>
                <w:webHidden/>
              </w:rPr>
              <w:fldChar w:fldCharType="begin"/>
            </w:r>
            <w:r w:rsidRPr="000F2627">
              <w:rPr>
                <w:webHidden/>
              </w:rPr>
              <w:instrText xml:space="preserve"> PAGEREF _Toc71631791 \h </w:instrText>
            </w:r>
            <w:r w:rsidRPr="000F2627">
              <w:rPr>
                <w:webHidden/>
              </w:rPr>
            </w:r>
            <w:r w:rsidRPr="000F2627">
              <w:rPr>
                <w:webHidden/>
              </w:rPr>
              <w:fldChar w:fldCharType="separate"/>
            </w:r>
            <w:r w:rsidRPr="000F2627">
              <w:rPr>
                <w:webHidden/>
              </w:rPr>
              <w:t>30</w:t>
            </w:r>
            <w:r w:rsidRPr="000F2627">
              <w:rPr>
                <w:webHidden/>
              </w:rPr>
              <w:fldChar w:fldCharType="end"/>
            </w:r>
          </w:hyperlink>
        </w:p>
        <w:p w14:paraId="01A3BD9E" w14:textId="4F69E92A"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2" w:history="1">
            <w:r w:rsidRPr="000F2627">
              <w:rPr>
                <w:rStyle w:val="Hipervnculo"/>
                <w:b/>
                <w:noProof/>
                <w:spacing w:val="15"/>
              </w:rPr>
              <w:t>12.1.</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ABONO</w:t>
            </w:r>
            <w:r w:rsidRPr="000F2627">
              <w:rPr>
                <w:noProof/>
                <w:webHidden/>
              </w:rPr>
              <w:tab/>
            </w:r>
            <w:r w:rsidRPr="000F2627">
              <w:rPr>
                <w:noProof/>
                <w:webHidden/>
              </w:rPr>
              <w:fldChar w:fldCharType="begin"/>
            </w:r>
            <w:r w:rsidRPr="000F2627">
              <w:rPr>
                <w:noProof/>
                <w:webHidden/>
              </w:rPr>
              <w:instrText xml:space="preserve"> PAGEREF _Toc71631792 \h </w:instrText>
            </w:r>
            <w:r w:rsidRPr="000F2627">
              <w:rPr>
                <w:noProof/>
                <w:webHidden/>
              </w:rPr>
            </w:r>
            <w:r w:rsidRPr="000F2627">
              <w:rPr>
                <w:noProof/>
                <w:webHidden/>
              </w:rPr>
              <w:fldChar w:fldCharType="separate"/>
            </w:r>
            <w:r w:rsidRPr="000F2627">
              <w:rPr>
                <w:noProof/>
                <w:webHidden/>
              </w:rPr>
              <w:t>30</w:t>
            </w:r>
            <w:r w:rsidRPr="000F2627">
              <w:rPr>
                <w:noProof/>
                <w:webHidden/>
              </w:rPr>
              <w:fldChar w:fldCharType="end"/>
            </w:r>
          </w:hyperlink>
        </w:p>
        <w:p w14:paraId="01AE0528" w14:textId="333B8003"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3" w:history="1">
            <w:r w:rsidRPr="000F2627">
              <w:rPr>
                <w:rStyle w:val="Hipervnculo"/>
                <w:b/>
                <w:noProof/>
                <w:spacing w:val="15"/>
              </w:rPr>
              <w:t>12.2.</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FACTURACIÓN</w:t>
            </w:r>
            <w:r w:rsidRPr="000F2627">
              <w:rPr>
                <w:noProof/>
                <w:webHidden/>
              </w:rPr>
              <w:tab/>
            </w:r>
            <w:r w:rsidRPr="000F2627">
              <w:rPr>
                <w:noProof/>
                <w:webHidden/>
              </w:rPr>
              <w:fldChar w:fldCharType="begin"/>
            </w:r>
            <w:r w:rsidRPr="000F2627">
              <w:rPr>
                <w:noProof/>
                <w:webHidden/>
              </w:rPr>
              <w:instrText xml:space="preserve"> PAGEREF _Toc71631793 \h </w:instrText>
            </w:r>
            <w:r w:rsidRPr="000F2627">
              <w:rPr>
                <w:noProof/>
                <w:webHidden/>
              </w:rPr>
            </w:r>
            <w:r w:rsidRPr="000F2627">
              <w:rPr>
                <w:noProof/>
                <w:webHidden/>
              </w:rPr>
              <w:fldChar w:fldCharType="separate"/>
            </w:r>
            <w:r w:rsidRPr="000F2627">
              <w:rPr>
                <w:noProof/>
                <w:webHidden/>
              </w:rPr>
              <w:t>31</w:t>
            </w:r>
            <w:r w:rsidRPr="000F2627">
              <w:rPr>
                <w:noProof/>
                <w:webHidden/>
              </w:rPr>
              <w:fldChar w:fldCharType="end"/>
            </w:r>
          </w:hyperlink>
        </w:p>
        <w:p w14:paraId="0C089033" w14:textId="3F1B4597"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94" w:history="1">
            <w:r w:rsidRPr="000F2627">
              <w:rPr>
                <w:rStyle w:val="Hipervnculo"/>
              </w:rPr>
              <w:t>13.</w:t>
            </w:r>
            <w:r w:rsidRPr="000F2627">
              <w:rPr>
                <w:rFonts w:asciiTheme="minorHAnsi" w:eastAsiaTheme="minorEastAsia" w:hAnsiTheme="minorHAnsi" w:cstheme="minorBidi"/>
                <w:caps w:val="0"/>
                <w:spacing w:val="0"/>
                <w:sz w:val="24"/>
                <w:szCs w:val="24"/>
                <w:lang w:eastAsia="es-ES_tradnl"/>
              </w:rPr>
              <w:tab/>
            </w:r>
            <w:r w:rsidRPr="000F2627">
              <w:rPr>
                <w:rStyle w:val="Hipervnculo"/>
              </w:rPr>
              <w:t>CESIÓN Y SUBCONTRATACIÓN</w:t>
            </w:r>
            <w:r w:rsidRPr="000F2627">
              <w:rPr>
                <w:webHidden/>
              </w:rPr>
              <w:tab/>
            </w:r>
            <w:r w:rsidRPr="000F2627">
              <w:rPr>
                <w:webHidden/>
              </w:rPr>
              <w:fldChar w:fldCharType="begin"/>
            </w:r>
            <w:r w:rsidRPr="000F2627">
              <w:rPr>
                <w:webHidden/>
              </w:rPr>
              <w:instrText xml:space="preserve"> PAGEREF _Toc71631794 \h </w:instrText>
            </w:r>
            <w:r w:rsidRPr="000F2627">
              <w:rPr>
                <w:webHidden/>
              </w:rPr>
            </w:r>
            <w:r w:rsidRPr="000F2627">
              <w:rPr>
                <w:webHidden/>
              </w:rPr>
              <w:fldChar w:fldCharType="separate"/>
            </w:r>
            <w:r w:rsidRPr="000F2627">
              <w:rPr>
                <w:webHidden/>
              </w:rPr>
              <w:t>31</w:t>
            </w:r>
            <w:r w:rsidRPr="000F2627">
              <w:rPr>
                <w:webHidden/>
              </w:rPr>
              <w:fldChar w:fldCharType="end"/>
            </w:r>
          </w:hyperlink>
        </w:p>
        <w:p w14:paraId="3F90AA23" w14:textId="4B40D761"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5" w:history="1">
            <w:r w:rsidRPr="000F2627">
              <w:rPr>
                <w:rStyle w:val="Hipervnculo"/>
                <w:b/>
                <w:caps/>
                <w:noProof/>
                <w:spacing w:val="15"/>
              </w:rPr>
              <w:t>13.1.</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CESIÓN</w:t>
            </w:r>
            <w:r w:rsidRPr="000F2627">
              <w:rPr>
                <w:noProof/>
                <w:webHidden/>
              </w:rPr>
              <w:tab/>
            </w:r>
            <w:r w:rsidRPr="000F2627">
              <w:rPr>
                <w:noProof/>
                <w:webHidden/>
              </w:rPr>
              <w:fldChar w:fldCharType="begin"/>
            </w:r>
            <w:r w:rsidRPr="000F2627">
              <w:rPr>
                <w:noProof/>
                <w:webHidden/>
              </w:rPr>
              <w:instrText xml:space="preserve"> PAGEREF _Toc71631795 \h </w:instrText>
            </w:r>
            <w:r w:rsidRPr="000F2627">
              <w:rPr>
                <w:noProof/>
                <w:webHidden/>
              </w:rPr>
            </w:r>
            <w:r w:rsidRPr="000F2627">
              <w:rPr>
                <w:noProof/>
                <w:webHidden/>
              </w:rPr>
              <w:fldChar w:fldCharType="separate"/>
            </w:r>
            <w:r w:rsidRPr="000F2627">
              <w:rPr>
                <w:noProof/>
                <w:webHidden/>
              </w:rPr>
              <w:t>32</w:t>
            </w:r>
            <w:r w:rsidRPr="000F2627">
              <w:rPr>
                <w:noProof/>
                <w:webHidden/>
              </w:rPr>
              <w:fldChar w:fldCharType="end"/>
            </w:r>
          </w:hyperlink>
        </w:p>
        <w:p w14:paraId="2BDBD55B" w14:textId="3B3F13EF"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6" w:history="1">
            <w:r w:rsidRPr="000F2627">
              <w:rPr>
                <w:rStyle w:val="Hipervnculo"/>
                <w:b/>
                <w:caps/>
                <w:noProof/>
                <w:spacing w:val="15"/>
              </w:rPr>
              <w:t>13.2.</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SUBCONTRATACIÓN</w:t>
            </w:r>
            <w:r w:rsidRPr="000F2627">
              <w:rPr>
                <w:noProof/>
                <w:webHidden/>
              </w:rPr>
              <w:tab/>
            </w:r>
            <w:r w:rsidRPr="000F2627">
              <w:rPr>
                <w:noProof/>
                <w:webHidden/>
              </w:rPr>
              <w:fldChar w:fldCharType="begin"/>
            </w:r>
            <w:r w:rsidRPr="000F2627">
              <w:rPr>
                <w:noProof/>
                <w:webHidden/>
              </w:rPr>
              <w:instrText xml:space="preserve"> PAGEREF _Toc71631796 \h </w:instrText>
            </w:r>
            <w:r w:rsidRPr="000F2627">
              <w:rPr>
                <w:noProof/>
                <w:webHidden/>
              </w:rPr>
            </w:r>
            <w:r w:rsidRPr="000F2627">
              <w:rPr>
                <w:noProof/>
                <w:webHidden/>
              </w:rPr>
              <w:fldChar w:fldCharType="separate"/>
            </w:r>
            <w:r w:rsidRPr="000F2627">
              <w:rPr>
                <w:noProof/>
                <w:webHidden/>
              </w:rPr>
              <w:t>32</w:t>
            </w:r>
            <w:r w:rsidRPr="000F2627">
              <w:rPr>
                <w:noProof/>
                <w:webHidden/>
              </w:rPr>
              <w:fldChar w:fldCharType="end"/>
            </w:r>
          </w:hyperlink>
        </w:p>
        <w:p w14:paraId="2B94E039" w14:textId="2BC1BDE0"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797" w:history="1">
            <w:r w:rsidRPr="000F2627">
              <w:rPr>
                <w:rStyle w:val="Hipervnculo"/>
              </w:rPr>
              <w:t>14.</w:t>
            </w:r>
            <w:r w:rsidRPr="000F2627">
              <w:rPr>
                <w:rFonts w:asciiTheme="minorHAnsi" w:eastAsiaTheme="minorEastAsia" w:hAnsiTheme="minorHAnsi" w:cstheme="minorBidi"/>
                <w:caps w:val="0"/>
                <w:spacing w:val="0"/>
                <w:sz w:val="24"/>
                <w:szCs w:val="24"/>
                <w:lang w:eastAsia="es-ES_tradnl"/>
              </w:rPr>
              <w:tab/>
            </w:r>
            <w:r w:rsidRPr="000F2627">
              <w:rPr>
                <w:rStyle w:val="Hipervnculo"/>
              </w:rPr>
              <w:t>PENALIDADES</w:t>
            </w:r>
            <w:r w:rsidRPr="000F2627">
              <w:rPr>
                <w:webHidden/>
              </w:rPr>
              <w:tab/>
            </w:r>
            <w:r w:rsidRPr="000F2627">
              <w:rPr>
                <w:webHidden/>
              </w:rPr>
              <w:fldChar w:fldCharType="begin"/>
            </w:r>
            <w:r w:rsidRPr="000F2627">
              <w:rPr>
                <w:webHidden/>
              </w:rPr>
              <w:instrText xml:space="preserve"> PAGEREF _Toc71631797 \h </w:instrText>
            </w:r>
            <w:r w:rsidRPr="000F2627">
              <w:rPr>
                <w:webHidden/>
              </w:rPr>
            </w:r>
            <w:r w:rsidRPr="000F2627">
              <w:rPr>
                <w:webHidden/>
              </w:rPr>
              <w:fldChar w:fldCharType="separate"/>
            </w:r>
            <w:r w:rsidRPr="000F2627">
              <w:rPr>
                <w:webHidden/>
              </w:rPr>
              <w:t>33</w:t>
            </w:r>
            <w:r w:rsidRPr="000F2627">
              <w:rPr>
                <w:webHidden/>
              </w:rPr>
              <w:fldChar w:fldCharType="end"/>
            </w:r>
          </w:hyperlink>
        </w:p>
        <w:p w14:paraId="096AAE39" w14:textId="63541D38"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8" w:history="1">
            <w:r w:rsidRPr="000F2627">
              <w:rPr>
                <w:rStyle w:val="Hipervnculo"/>
                <w:b/>
                <w:caps/>
                <w:noProof/>
                <w:spacing w:val="15"/>
              </w:rPr>
              <w:t>14.1.</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APLICACIÓN DE PENALIDADES</w:t>
            </w:r>
            <w:r w:rsidRPr="000F2627">
              <w:rPr>
                <w:noProof/>
                <w:webHidden/>
              </w:rPr>
              <w:tab/>
            </w:r>
            <w:r w:rsidRPr="000F2627">
              <w:rPr>
                <w:noProof/>
                <w:webHidden/>
              </w:rPr>
              <w:fldChar w:fldCharType="begin"/>
            </w:r>
            <w:r w:rsidRPr="000F2627">
              <w:rPr>
                <w:noProof/>
                <w:webHidden/>
              </w:rPr>
              <w:instrText xml:space="preserve"> PAGEREF _Toc71631798 \h </w:instrText>
            </w:r>
            <w:r w:rsidRPr="000F2627">
              <w:rPr>
                <w:noProof/>
                <w:webHidden/>
              </w:rPr>
            </w:r>
            <w:r w:rsidRPr="000F2627">
              <w:rPr>
                <w:noProof/>
                <w:webHidden/>
              </w:rPr>
              <w:fldChar w:fldCharType="separate"/>
            </w:r>
            <w:r w:rsidRPr="000F2627">
              <w:rPr>
                <w:noProof/>
                <w:webHidden/>
              </w:rPr>
              <w:t>33</w:t>
            </w:r>
            <w:r w:rsidRPr="000F2627">
              <w:rPr>
                <w:noProof/>
                <w:webHidden/>
              </w:rPr>
              <w:fldChar w:fldCharType="end"/>
            </w:r>
          </w:hyperlink>
        </w:p>
        <w:p w14:paraId="5CAA6712" w14:textId="0ABFE207"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799" w:history="1">
            <w:r w:rsidRPr="000F2627">
              <w:rPr>
                <w:rStyle w:val="Hipervnculo"/>
                <w:b/>
                <w:caps/>
                <w:noProof/>
                <w:spacing w:val="15"/>
              </w:rPr>
              <w:t>14.2.</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FALTAS PENALIZABLES</w:t>
            </w:r>
            <w:r w:rsidRPr="000F2627">
              <w:rPr>
                <w:noProof/>
                <w:webHidden/>
              </w:rPr>
              <w:tab/>
            </w:r>
            <w:r w:rsidRPr="000F2627">
              <w:rPr>
                <w:noProof/>
                <w:webHidden/>
              </w:rPr>
              <w:fldChar w:fldCharType="begin"/>
            </w:r>
            <w:r w:rsidRPr="000F2627">
              <w:rPr>
                <w:noProof/>
                <w:webHidden/>
              </w:rPr>
              <w:instrText xml:space="preserve"> PAGEREF _Toc71631799 \h </w:instrText>
            </w:r>
            <w:r w:rsidRPr="000F2627">
              <w:rPr>
                <w:noProof/>
                <w:webHidden/>
              </w:rPr>
            </w:r>
            <w:r w:rsidRPr="000F2627">
              <w:rPr>
                <w:noProof/>
                <w:webHidden/>
              </w:rPr>
              <w:fldChar w:fldCharType="separate"/>
            </w:r>
            <w:r w:rsidRPr="000F2627">
              <w:rPr>
                <w:noProof/>
                <w:webHidden/>
              </w:rPr>
              <w:t>33</w:t>
            </w:r>
            <w:r w:rsidRPr="000F2627">
              <w:rPr>
                <w:noProof/>
                <w:webHidden/>
              </w:rPr>
              <w:fldChar w:fldCharType="end"/>
            </w:r>
          </w:hyperlink>
        </w:p>
        <w:p w14:paraId="1040F762" w14:textId="51F0C1D9"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800" w:history="1">
            <w:r w:rsidRPr="000F2627">
              <w:rPr>
                <w:rStyle w:val="Hipervnculo"/>
                <w:b/>
                <w:caps/>
                <w:noProof/>
                <w:spacing w:val="15"/>
              </w:rPr>
              <w:t>14.3.</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CUANTÍA DE LAS PENALIDADES.</w:t>
            </w:r>
            <w:r w:rsidRPr="000F2627">
              <w:rPr>
                <w:noProof/>
                <w:webHidden/>
              </w:rPr>
              <w:tab/>
            </w:r>
            <w:r w:rsidRPr="000F2627">
              <w:rPr>
                <w:noProof/>
                <w:webHidden/>
              </w:rPr>
              <w:fldChar w:fldCharType="begin"/>
            </w:r>
            <w:r w:rsidRPr="000F2627">
              <w:rPr>
                <w:noProof/>
                <w:webHidden/>
              </w:rPr>
              <w:instrText xml:space="preserve"> PAGEREF _Toc71631800 \h </w:instrText>
            </w:r>
            <w:r w:rsidRPr="000F2627">
              <w:rPr>
                <w:noProof/>
                <w:webHidden/>
              </w:rPr>
            </w:r>
            <w:r w:rsidRPr="000F2627">
              <w:rPr>
                <w:noProof/>
                <w:webHidden/>
              </w:rPr>
              <w:fldChar w:fldCharType="separate"/>
            </w:r>
            <w:r w:rsidRPr="000F2627">
              <w:rPr>
                <w:noProof/>
                <w:webHidden/>
              </w:rPr>
              <w:t>35</w:t>
            </w:r>
            <w:r w:rsidRPr="000F2627">
              <w:rPr>
                <w:noProof/>
                <w:webHidden/>
              </w:rPr>
              <w:fldChar w:fldCharType="end"/>
            </w:r>
          </w:hyperlink>
        </w:p>
        <w:p w14:paraId="275F15E9" w14:textId="07F1C426"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801" w:history="1">
            <w:r w:rsidRPr="000F2627">
              <w:rPr>
                <w:rStyle w:val="Hipervnculo"/>
              </w:rPr>
              <w:t>15.</w:t>
            </w:r>
            <w:r w:rsidRPr="000F2627">
              <w:rPr>
                <w:rFonts w:asciiTheme="minorHAnsi" w:eastAsiaTheme="minorEastAsia" w:hAnsiTheme="minorHAnsi" w:cstheme="minorBidi"/>
                <w:caps w:val="0"/>
                <w:spacing w:val="0"/>
                <w:sz w:val="24"/>
                <w:szCs w:val="24"/>
                <w:lang w:eastAsia="es-ES_tradnl"/>
              </w:rPr>
              <w:tab/>
            </w:r>
            <w:r w:rsidRPr="000F2627">
              <w:rPr>
                <w:rStyle w:val="Hipervnculo"/>
              </w:rPr>
              <w:t>extinción del contrato</w:t>
            </w:r>
            <w:r w:rsidRPr="000F2627">
              <w:rPr>
                <w:webHidden/>
              </w:rPr>
              <w:tab/>
            </w:r>
            <w:r w:rsidRPr="000F2627">
              <w:rPr>
                <w:webHidden/>
              </w:rPr>
              <w:fldChar w:fldCharType="begin"/>
            </w:r>
            <w:r w:rsidRPr="000F2627">
              <w:rPr>
                <w:webHidden/>
              </w:rPr>
              <w:instrText xml:space="preserve"> PAGEREF _Toc71631801 \h </w:instrText>
            </w:r>
            <w:r w:rsidRPr="000F2627">
              <w:rPr>
                <w:webHidden/>
              </w:rPr>
            </w:r>
            <w:r w:rsidRPr="000F2627">
              <w:rPr>
                <w:webHidden/>
              </w:rPr>
              <w:fldChar w:fldCharType="separate"/>
            </w:r>
            <w:r w:rsidRPr="000F2627">
              <w:rPr>
                <w:webHidden/>
              </w:rPr>
              <w:t>36</w:t>
            </w:r>
            <w:r w:rsidRPr="000F2627">
              <w:rPr>
                <w:webHidden/>
              </w:rPr>
              <w:fldChar w:fldCharType="end"/>
            </w:r>
          </w:hyperlink>
        </w:p>
        <w:p w14:paraId="05D8650A" w14:textId="01008EA2"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802" w:history="1">
            <w:r w:rsidRPr="000F2627">
              <w:rPr>
                <w:rStyle w:val="Hipervnculo"/>
                <w:b/>
                <w:noProof/>
                <w:spacing w:val="15"/>
              </w:rPr>
              <w:t>15.1.</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CUMPLIMIENTO DEL CONTRATO</w:t>
            </w:r>
            <w:r w:rsidRPr="000F2627">
              <w:rPr>
                <w:noProof/>
                <w:webHidden/>
              </w:rPr>
              <w:tab/>
            </w:r>
            <w:r w:rsidRPr="000F2627">
              <w:rPr>
                <w:noProof/>
                <w:webHidden/>
              </w:rPr>
              <w:fldChar w:fldCharType="begin"/>
            </w:r>
            <w:r w:rsidRPr="000F2627">
              <w:rPr>
                <w:noProof/>
                <w:webHidden/>
              </w:rPr>
              <w:instrText xml:space="preserve"> PAGEREF _Toc71631802 \h </w:instrText>
            </w:r>
            <w:r w:rsidRPr="000F2627">
              <w:rPr>
                <w:noProof/>
                <w:webHidden/>
              </w:rPr>
            </w:r>
            <w:r w:rsidRPr="000F2627">
              <w:rPr>
                <w:noProof/>
                <w:webHidden/>
              </w:rPr>
              <w:fldChar w:fldCharType="separate"/>
            </w:r>
            <w:r w:rsidRPr="000F2627">
              <w:rPr>
                <w:noProof/>
                <w:webHidden/>
              </w:rPr>
              <w:t>36</w:t>
            </w:r>
            <w:r w:rsidRPr="000F2627">
              <w:rPr>
                <w:noProof/>
                <w:webHidden/>
              </w:rPr>
              <w:fldChar w:fldCharType="end"/>
            </w:r>
          </w:hyperlink>
        </w:p>
        <w:p w14:paraId="59A8D87E" w14:textId="4EA8FF09"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803" w:history="1">
            <w:r w:rsidRPr="000F2627">
              <w:rPr>
                <w:rStyle w:val="Hipervnculo"/>
                <w:b/>
                <w:noProof/>
                <w:spacing w:val="15"/>
              </w:rPr>
              <w:t>15.2.</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PROPIEDAD DE LOS TRABAJOS REALIZADOS</w:t>
            </w:r>
            <w:r w:rsidRPr="000F2627">
              <w:rPr>
                <w:noProof/>
                <w:webHidden/>
              </w:rPr>
              <w:tab/>
            </w:r>
            <w:r w:rsidRPr="000F2627">
              <w:rPr>
                <w:noProof/>
                <w:webHidden/>
              </w:rPr>
              <w:fldChar w:fldCharType="begin"/>
            </w:r>
            <w:r w:rsidRPr="000F2627">
              <w:rPr>
                <w:noProof/>
                <w:webHidden/>
              </w:rPr>
              <w:instrText xml:space="preserve"> PAGEREF _Toc71631803 \h </w:instrText>
            </w:r>
            <w:r w:rsidRPr="000F2627">
              <w:rPr>
                <w:noProof/>
                <w:webHidden/>
              </w:rPr>
            </w:r>
            <w:r w:rsidRPr="000F2627">
              <w:rPr>
                <w:noProof/>
                <w:webHidden/>
              </w:rPr>
              <w:fldChar w:fldCharType="separate"/>
            </w:r>
            <w:r w:rsidRPr="000F2627">
              <w:rPr>
                <w:noProof/>
                <w:webHidden/>
              </w:rPr>
              <w:t>36</w:t>
            </w:r>
            <w:r w:rsidRPr="000F2627">
              <w:rPr>
                <w:noProof/>
                <w:webHidden/>
              </w:rPr>
              <w:fldChar w:fldCharType="end"/>
            </w:r>
          </w:hyperlink>
        </w:p>
        <w:p w14:paraId="3D864BE4" w14:textId="3F95F65C"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804" w:history="1">
            <w:r w:rsidRPr="000F2627">
              <w:rPr>
                <w:rStyle w:val="Hipervnculo"/>
                <w:b/>
                <w:noProof/>
                <w:spacing w:val="15"/>
              </w:rPr>
              <w:t>15.3.</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PLAZO DE GARANTIA</w:t>
            </w:r>
            <w:r w:rsidRPr="000F2627">
              <w:rPr>
                <w:noProof/>
                <w:webHidden/>
              </w:rPr>
              <w:tab/>
            </w:r>
            <w:r w:rsidRPr="000F2627">
              <w:rPr>
                <w:noProof/>
                <w:webHidden/>
              </w:rPr>
              <w:fldChar w:fldCharType="begin"/>
            </w:r>
            <w:r w:rsidRPr="000F2627">
              <w:rPr>
                <w:noProof/>
                <w:webHidden/>
              </w:rPr>
              <w:instrText xml:space="preserve"> PAGEREF _Toc71631804 \h </w:instrText>
            </w:r>
            <w:r w:rsidRPr="000F2627">
              <w:rPr>
                <w:noProof/>
                <w:webHidden/>
              </w:rPr>
            </w:r>
            <w:r w:rsidRPr="000F2627">
              <w:rPr>
                <w:noProof/>
                <w:webHidden/>
              </w:rPr>
              <w:fldChar w:fldCharType="separate"/>
            </w:r>
            <w:r w:rsidRPr="000F2627">
              <w:rPr>
                <w:noProof/>
                <w:webHidden/>
              </w:rPr>
              <w:t>37</w:t>
            </w:r>
            <w:r w:rsidRPr="000F2627">
              <w:rPr>
                <w:noProof/>
                <w:webHidden/>
              </w:rPr>
              <w:fldChar w:fldCharType="end"/>
            </w:r>
          </w:hyperlink>
        </w:p>
        <w:p w14:paraId="641A35CE" w14:textId="4DBDD2A5" w:rsidR="00244B10" w:rsidRPr="000F2627" w:rsidRDefault="00244B10">
          <w:pPr>
            <w:pStyle w:val="TDC2"/>
            <w:tabs>
              <w:tab w:val="left" w:pos="1200"/>
              <w:tab w:val="right" w:leader="dot" w:pos="8494"/>
            </w:tabs>
            <w:rPr>
              <w:rFonts w:asciiTheme="minorHAnsi" w:eastAsiaTheme="minorEastAsia" w:hAnsiTheme="minorHAnsi" w:cstheme="minorBidi"/>
              <w:noProof/>
              <w:sz w:val="24"/>
              <w:szCs w:val="24"/>
              <w:lang w:eastAsia="es-ES_tradnl"/>
            </w:rPr>
          </w:pPr>
          <w:hyperlink w:anchor="_Toc71631805" w:history="1">
            <w:r w:rsidRPr="000F2627">
              <w:rPr>
                <w:rStyle w:val="Hipervnculo"/>
                <w:b/>
                <w:noProof/>
                <w:spacing w:val="15"/>
              </w:rPr>
              <w:t>15.4.</w:t>
            </w:r>
            <w:r w:rsidRPr="000F2627">
              <w:rPr>
                <w:rFonts w:asciiTheme="minorHAnsi" w:eastAsiaTheme="minorEastAsia" w:hAnsiTheme="minorHAnsi" w:cstheme="minorBidi"/>
                <w:noProof/>
                <w:sz w:val="24"/>
                <w:szCs w:val="24"/>
                <w:lang w:eastAsia="es-ES_tradnl"/>
              </w:rPr>
              <w:tab/>
            </w:r>
            <w:r w:rsidRPr="000F2627">
              <w:rPr>
                <w:rStyle w:val="Hipervnculo"/>
                <w:noProof/>
                <w:spacing w:val="15"/>
              </w:rPr>
              <w:t>RESOLUCIÓN DEL CONTRATO</w:t>
            </w:r>
            <w:r w:rsidRPr="000F2627">
              <w:rPr>
                <w:noProof/>
                <w:webHidden/>
              </w:rPr>
              <w:tab/>
            </w:r>
            <w:r w:rsidRPr="000F2627">
              <w:rPr>
                <w:noProof/>
                <w:webHidden/>
              </w:rPr>
              <w:fldChar w:fldCharType="begin"/>
            </w:r>
            <w:r w:rsidRPr="000F2627">
              <w:rPr>
                <w:noProof/>
                <w:webHidden/>
              </w:rPr>
              <w:instrText xml:space="preserve"> PAGEREF _Toc71631805 \h </w:instrText>
            </w:r>
            <w:r w:rsidRPr="000F2627">
              <w:rPr>
                <w:noProof/>
                <w:webHidden/>
              </w:rPr>
            </w:r>
            <w:r w:rsidRPr="000F2627">
              <w:rPr>
                <w:noProof/>
                <w:webHidden/>
              </w:rPr>
              <w:fldChar w:fldCharType="separate"/>
            </w:r>
            <w:r w:rsidRPr="000F2627">
              <w:rPr>
                <w:noProof/>
                <w:webHidden/>
              </w:rPr>
              <w:t>37</w:t>
            </w:r>
            <w:r w:rsidRPr="000F2627">
              <w:rPr>
                <w:noProof/>
                <w:webHidden/>
              </w:rPr>
              <w:fldChar w:fldCharType="end"/>
            </w:r>
          </w:hyperlink>
        </w:p>
        <w:p w14:paraId="5C8F00B8" w14:textId="47017602" w:rsidR="00244B10" w:rsidRPr="000F2627" w:rsidRDefault="00244B10">
          <w:pPr>
            <w:pStyle w:val="TDC1"/>
            <w:rPr>
              <w:rFonts w:asciiTheme="minorHAnsi" w:eastAsiaTheme="minorEastAsia" w:hAnsiTheme="minorHAnsi" w:cstheme="minorBidi"/>
              <w:caps w:val="0"/>
              <w:spacing w:val="0"/>
              <w:sz w:val="24"/>
              <w:szCs w:val="24"/>
              <w:lang w:eastAsia="es-ES_tradnl"/>
            </w:rPr>
          </w:pPr>
          <w:hyperlink w:anchor="_Toc71631806" w:history="1">
            <w:r w:rsidRPr="000F2627">
              <w:rPr>
                <w:rStyle w:val="Hipervnculo"/>
                <w:rFonts w:eastAsiaTheme="majorEastAsia"/>
                <w:lang w:val="es-ES_tradnl"/>
              </w:rPr>
              <w:t>16.</w:t>
            </w:r>
            <w:r w:rsidRPr="000F2627">
              <w:rPr>
                <w:rFonts w:asciiTheme="minorHAnsi" w:eastAsiaTheme="minorEastAsia" w:hAnsiTheme="minorHAnsi" w:cstheme="minorBidi"/>
                <w:caps w:val="0"/>
                <w:spacing w:val="0"/>
                <w:sz w:val="24"/>
                <w:szCs w:val="24"/>
                <w:lang w:eastAsia="es-ES_tradnl"/>
              </w:rPr>
              <w:tab/>
            </w:r>
            <w:r w:rsidRPr="000F2627">
              <w:rPr>
                <w:rStyle w:val="Hipervnculo"/>
              </w:rPr>
              <w:t>jurisdicción</w:t>
            </w:r>
            <w:r w:rsidRPr="000F2627">
              <w:rPr>
                <w:webHidden/>
              </w:rPr>
              <w:tab/>
            </w:r>
            <w:r w:rsidRPr="000F2627">
              <w:rPr>
                <w:webHidden/>
              </w:rPr>
              <w:fldChar w:fldCharType="begin"/>
            </w:r>
            <w:r w:rsidRPr="000F2627">
              <w:rPr>
                <w:webHidden/>
              </w:rPr>
              <w:instrText xml:space="preserve"> PAGEREF _Toc71631806 \h </w:instrText>
            </w:r>
            <w:r w:rsidRPr="000F2627">
              <w:rPr>
                <w:webHidden/>
              </w:rPr>
            </w:r>
            <w:r w:rsidRPr="000F2627">
              <w:rPr>
                <w:webHidden/>
              </w:rPr>
              <w:fldChar w:fldCharType="separate"/>
            </w:r>
            <w:r w:rsidRPr="000F2627">
              <w:rPr>
                <w:webHidden/>
              </w:rPr>
              <w:t>38</w:t>
            </w:r>
            <w:r w:rsidRPr="000F2627">
              <w:rPr>
                <w:webHidden/>
              </w:rPr>
              <w:fldChar w:fldCharType="end"/>
            </w:r>
          </w:hyperlink>
        </w:p>
        <w:p w14:paraId="751B675C" w14:textId="780EFE5D" w:rsidR="00244B10" w:rsidRDefault="00244B10">
          <w:pPr>
            <w:pStyle w:val="TDC1"/>
            <w:rPr>
              <w:rFonts w:asciiTheme="minorHAnsi" w:eastAsiaTheme="minorEastAsia" w:hAnsiTheme="minorHAnsi" w:cstheme="minorBidi"/>
              <w:caps w:val="0"/>
              <w:spacing w:val="0"/>
              <w:sz w:val="24"/>
              <w:szCs w:val="24"/>
              <w:lang w:eastAsia="es-ES_tradnl"/>
            </w:rPr>
          </w:pPr>
          <w:hyperlink w:anchor="_Toc71631807" w:history="1">
            <w:r w:rsidRPr="000F2627">
              <w:rPr>
                <w:rStyle w:val="Hipervnculo"/>
              </w:rPr>
              <w:t xml:space="preserve">Anexo i. </w:t>
            </w:r>
            <w:r w:rsidRPr="000F2627">
              <w:rPr>
                <w:rStyle w:val="Hipervnculo"/>
                <w:rFonts w:eastAsiaTheme="majorEastAsia"/>
                <w:spacing w:val="-3"/>
                <w:lang w:val="es-ES_tradnl"/>
              </w:rPr>
              <w:t>DECLARACIÓN RESPONSABLE</w:t>
            </w:r>
            <w:r w:rsidRPr="000F2627">
              <w:rPr>
                <w:webHidden/>
              </w:rPr>
              <w:tab/>
            </w:r>
            <w:r w:rsidRPr="000F2627">
              <w:rPr>
                <w:webHidden/>
              </w:rPr>
              <w:fldChar w:fldCharType="begin"/>
            </w:r>
            <w:r w:rsidRPr="000F2627">
              <w:rPr>
                <w:webHidden/>
              </w:rPr>
              <w:instrText xml:space="preserve"> PAGEREF _Toc71631807 \h </w:instrText>
            </w:r>
            <w:r w:rsidRPr="000F2627">
              <w:rPr>
                <w:webHidden/>
              </w:rPr>
            </w:r>
            <w:r w:rsidRPr="000F2627">
              <w:rPr>
                <w:webHidden/>
              </w:rPr>
              <w:fldChar w:fldCharType="separate"/>
            </w:r>
            <w:r w:rsidRPr="000F2627">
              <w:rPr>
                <w:webHidden/>
              </w:rPr>
              <w:t>40</w:t>
            </w:r>
            <w:r w:rsidRPr="000F2627">
              <w:rPr>
                <w:webHidden/>
              </w:rPr>
              <w:fldChar w:fldCharType="end"/>
            </w:r>
          </w:hyperlink>
        </w:p>
        <w:p w14:paraId="3759306E" w14:textId="5EAF5B1A" w:rsidR="00244B10" w:rsidRDefault="00244B10">
          <w:pPr>
            <w:pStyle w:val="TDC1"/>
            <w:rPr>
              <w:rFonts w:asciiTheme="minorHAnsi" w:eastAsiaTheme="minorEastAsia" w:hAnsiTheme="minorHAnsi" w:cstheme="minorBidi"/>
              <w:caps w:val="0"/>
              <w:spacing w:val="0"/>
              <w:sz w:val="24"/>
              <w:szCs w:val="24"/>
              <w:lang w:eastAsia="es-ES_tradnl"/>
            </w:rPr>
          </w:pPr>
          <w:hyperlink w:anchor="_Toc71631808" w:history="1">
            <w:r w:rsidRPr="00326802">
              <w:rPr>
                <w:rStyle w:val="Hipervnculo"/>
              </w:rPr>
              <w:t xml:space="preserve">Anexo iI. </w:t>
            </w:r>
            <w:r w:rsidRPr="00326802">
              <w:rPr>
                <w:rStyle w:val="Hipervnculo"/>
                <w:rFonts w:eastAsiaTheme="majorEastAsia"/>
                <w:spacing w:val="-3"/>
                <w:lang w:val="es-ES_tradnl"/>
              </w:rPr>
              <w:t xml:space="preserve">MODELO PROPOSICIÓN DE CRITERIOS </w:t>
            </w:r>
            <w:r w:rsidRPr="00326802">
              <w:rPr>
                <w:rStyle w:val="Hipervnculo"/>
                <w:rFonts w:eastAsiaTheme="majorEastAsia"/>
                <w:spacing w:val="-3"/>
              </w:rPr>
              <w:t>CUANTIFICABLES POR FÓRMULA</w:t>
            </w:r>
            <w:r>
              <w:rPr>
                <w:webHidden/>
              </w:rPr>
              <w:tab/>
            </w:r>
            <w:r>
              <w:rPr>
                <w:webHidden/>
              </w:rPr>
              <w:fldChar w:fldCharType="begin"/>
            </w:r>
            <w:r>
              <w:rPr>
                <w:webHidden/>
              </w:rPr>
              <w:instrText xml:space="preserve"> PAGEREF _Toc71631808 \h </w:instrText>
            </w:r>
            <w:r>
              <w:rPr>
                <w:webHidden/>
              </w:rPr>
            </w:r>
            <w:r>
              <w:rPr>
                <w:webHidden/>
              </w:rPr>
              <w:fldChar w:fldCharType="separate"/>
            </w:r>
            <w:r>
              <w:rPr>
                <w:webHidden/>
              </w:rPr>
              <w:t>42</w:t>
            </w:r>
            <w:r>
              <w:rPr>
                <w:webHidden/>
              </w:rPr>
              <w:fldChar w:fldCharType="end"/>
            </w:r>
          </w:hyperlink>
        </w:p>
        <w:p w14:paraId="73A3B71C" w14:textId="4738AE58" w:rsidR="00244B10" w:rsidRDefault="00244B10">
          <w:pPr>
            <w:pStyle w:val="TDC1"/>
            <w:rPr>
              <w:rFonts w:asciiTheme="minorHAnsi" w:eastAsiaTheme="minorEastAsia" w:hAnsiTheme="minorHAnsi" w:cstheme="minorBidi"/>
              <w:caps w:val="0"/>
              <w:spacing w:val="0"/>
              <w:sz w:val="24"/>
              <w:szCs w:val="24"/>
              <w:lang w:eastAsia="es-ES_tradnl"/>
            </w:rPr>
          </w:pPr>
          <w:hyperlink w:anchor="_Toc71631809" w:history="1">
            <w:r w:rsidRPr="00326802">
              <w:rPr>
                <w:rStyle w:val="Hipervnculo"/>
              </w:rPr>
              <w:t>ANEXO III:DATOS SUBROGACIÓN.</w:t>
            </w:r>
            <w:r>
              <w:rPr>
                <w:webHidden/>
              </w:rPr>
              <w:tab/>
            </w:r>
            <w:r>
              <w:rPr>
                <w:webHidden/>
              </w:rPr>
              <w:fldChar w:fldCharType="begin"/>
            </w:r>
            <w:r>
              <w:rPr>
                <w:webHidden/>
              </w:rPr>
              <w:instrText xml:space="preserve"> PAGEREF _Toc71631809 \h </w:instrText>
            </w:r>
            <w:r>
              <w:rPr>
                <w:webHidden/>
              </w:rPr>
            </w:r>
            <w:r>
              <w:rPr>
                <w:webHidden/>
              </w:rPr>
              <w:fldChar w:fldCharType="separate"/>
            </w:r>
            <w:r>
              <w:rPr>
                <w:webHidden/>
              </w:rPr>
              <w:t>43</w:t>
            </w:r>
            <w:r>
              <w:rPr>
                <w:webHidden/>
              </w:rPr>
              <w:fldChar w:fldCharType="end"/>
            </w:r>
          </w:hyperlink>
        </w:p>
        <w:p w14:paraId="4F4E1A1F" w14:textId="6AB4B47D" w:rsidR="006D2DE8" w:rsidRPr="00795E82" w:rsidRDefault="006D2DE8" w:rsidP="006D2DE8">
          <w:pPr>
            <w:widowControl w:val="0"/>
            <w:tabs>
              <w:tab w:val="right" w:leader="dot" w:pos="8504"/>
            </w:tabs>
            <w:autoSpaceDE w:val="0"/>
            <w:autoSpaceDN w:val="0"/>
            <w:adjustRightInd w:val="0"/>
            <w:spacing w:after="0" w:line="240" w:lineRule="auto"/>
            <w:ind w:right="-126"/>
            <w:rPr>
              <w:rFonts w:ascii="Arial" w:eastAsia="Times New Roman" w:hAnsi="Arial" w:cs="Arial"/>
              <w:lang w:eastAsia="es-ES"/>
            </w:rPr>
          </w:pPr>
          <w:r w:rsidRPr="00795E82">
            <w:rPr>
              <w:rFonts w:ascii="Arial" w:eastAsia="Times New Roman" w:hAnsi="Arial" w:cs="Arial"/>
              <w:bCs/>
              <w:lang w:eastAsia="es-ES"/>
            </w:rPr>
            <w:fldChar w:fldCharType="end"/>
          </w:r>
        </w:p>
      </w:sdtContent>
    </w:sdt>
    <w:p w14:paraId="024D094F" w14:textId="77777777" w:rsidR="006D2DE8" w:rsidRPr="00795E82" w:rsidRDefault="006D2DE8" w:rsidP="006D2DE8">
      <w:pPr>
        <w:spacing w:line="240" w:lineRule="auto"/>
        <w:rPr>
          <w:rFonts w:ascii="Arial" w:eastAsia="Times New Roman" w:hAnsi="Arial" w:cs="Arial"/>
          <w:b/>
          <w:lang w:eastAsia="es-ES"/>
        </w:rPr>
      </w:pPr>
      <w:r w:rsidRPr="00795E82">
        <w:rPr>
          <w:rFonts w:ascii="Arial" w:eastAsia="Times New Roman" w:hAnsi="Arial" w:cs="Arial"/>
          <w:b/>
          <w:lang w:eastAsia="es-ES"/>
        </w:rPr>
        <w:br w:type="page"/>
      </w:r>
    </w:p>
    <w:p w14:paraId="606ABA58"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b/>
          <w:lang w:eastAsia="es-ES"/>
        </w:rPr>
      </w:pPr>
    </w:p>
    <w:p w14:paraId="797BA6F9"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0" w:name="_Toc71631754"/>
      <w:r w:rsidRPr="00795E82">
        <w:rPr>
          <w:rFonts w:ascii="Arial" w:eastAsia="Times New Roman" w:hAnsi="Arial" w:cs="Arial"/>
          <w:caps/>
          <w:color w:val="FFFFFF"/>
          <w:spacing w:val="15"/>
          <w:lang w:eastAsia="es-ES"/>
        </w:rPr>
        <w:t>DISPOSICIONES GENERALES</w:t>
      </w:r>
      <w:bookmarkEnd w:id="0"/>
      <w:r w:rsidRPr="00795E82">
        <w:rPr>
          <w:rFonts w:ascii="Arial" w:eastAsia="Times New Roman" w:hAnsi="Arial" w:cs="Arial"/>
          <w:caps/>
          <w:color w:val="FFFFFF"/>
          <w:spacing w:val="15"/>
          <w:lang w:eastAsia="es-ES"/>
        </w:rPr>
        <w:t xml:space="preserve"> </w:t>
      </w:r>
    </w:p>
    <w:p w14:paraId="17C1899B"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eastAsia="es-ES"/>
        </w:rPr>
      </w:pPr>
    </w:p>
    <w:p w14:paraId="76C8CF8E"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left="0" w:right="-126" w:firstLine="0"/>
        <w:outlineLvl w:val="1"/>
        <w:rPr>
          <w:rFonts w:ascii="Arial" w:eastAsia="Times New Roman" w:hAnsi="Arial" w:cs="Arial"/>
          <w:caps/>
          <w:spacing w:val="15"/>
          <w:lang w:eastAsia="es-ES"/>
        </w:rPr>
      </w:pPr>
      <w:bookmarkStart w:id="1" w:name="_Toc486323065"/>
      <w:bookmarkStart w:id="2" w:name="_Toc486323440"/>
      <w:bookmarkStart w:id="3" w:name="_Toc486323504"/>
      <w:bookmarkStart w:id="4" w:name="_Toc486323564"/>
      <w:bookmarkStart w:id="5" w:name="_Toc486323622"/>
      <w:bookmarkStart w:id="6" w:name="_Toc486322343"/>
      <w:bookmarkStart w:id="7" w:name="_Toc486323066"/>
      <w:bookmarkStart w:id="8" w:name="_Toc486323441"/>
      <w:bookmarkStart w:id="9" w:name="_Toc486323505"/>
      <w:bookmarkStart w:id="10" w:name="_Toc486323565"/>
      <w:bookmarkStart w:id="11" w:name="_Toc486323623"/>
      <w:bookmarkStart w:id="12" w:name="_Toc71631755"/>
      <w:bookmarkEnd w:id="1"/>
      <w:bookmarkEnd w:id="2"/>
      <w:bookmarkEnd w:id="3"/>
      <w:bookmarkEnd w:id="4"/>
      <w:bookmarkEnd w:id="5"/>
      <w:bookmarkEnd w:id="6"/>
      <w:bookmarkEnd w:id="7"/>
      <w:bookmarkEnd w:id="8"/>
      <w:bookmarkEnd w:id="9"/>
      <w:bookmarkEnd w:id="10"/>
      <w:bookmarkEnd w:id="11"/>
      <w:r w:rsidRPr="00795E82">
        <w:rPr>
          <w:rFonts w:ascii="Arial" w:eastAsia="Times New Roman" w:hAnsi="Arial" w:cs="Arial"/>
          <w:caps/>
          <w:spacing w:val="15"/>
          <w:lang w:eastAsia="es-ES"/>
        </w:rPr>
        <w:t>OBJETO y lotes</w:t>
      </w:r>
      <w:bookmarkEnd w:id="12"/>
      <w:r w:rsidRPr="00795E82">
        <w:rPr>
          <w:rFonts w:ascii="Arial" w:eastAsia="Times New Roman" w:hAnsi="Arial" w:cs="Arial"/>
          <w:caps/>
          <w:spacing w:val="15"/>
          <w:lang w:eastAsia="es-ES"/>
        </w:rPr>
        <w:t xml:space="preserve"> </w:t>
      </w:r>
    </w:p>
    <w:p w14:paraId="10CF6909" w14:textId="77777777" w:rsidR="006D2DE8" w:rsidRPr="00795E82" w:rsidRDefault="006D2DE8" w:rsidP="006D2DE8">
      <w:pPr>
        <w:spacing w:after="0" w:line="240" w:lineRule="auto"/>
        <w:ind w:right="-126"/>
        <w:jc w:val="both"/>
        <w:rPr>
          <w:rFonts w:ascii="Arial" w:eastAsia="Times New Roman" w:hAnsi="Arial" w:cs="Arial"/>
          <w:lang w:eastAsia="es-ES"/>
        </w:rPr>
      </w:pPr>
    </w:p>
    <w:p w14:paraId="7FFD27DA"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val="es-ES_tradnl" w:eastAsia="es-ES"/>
        </w:rPr>
      </w:pPr>
      <w:r w:rsidRPr="00244FA7">
        <w:rPr>
          <w:rFonts w:ascii="Arial" w:eastAsia="Times New Roman" w:hAnsi="Arial" w:cs="Arial"/>
          <w:lang w:val="es-ES_tradnl" w:eastAsia="es-ES"/>
        </w:rPr>
        <w:t>Es objeto de este Pliego el establecimiento de los pactos y condiciones definidores de los derechos y obligaciones que han de regir en sus aspectos jurídicos, administrativos, económicos y técnicos en la contratación de los servicios a que se refiere el apartado B.1) del Cuadro de Características del Contrato – en adelante, Cuadro de Características-.</w:t>
      </w:r>
      <w:r w:rsidRPr="00795E82">
        <w:rPr>
          <w:rFonts w:ascii="Arial" w:eastAsia="Times New Roman" w:hAnsi="Arial" w:cs="Arial"/>
          <w:lang w:val="es-ES_tradnl" w:eastAsia="es-ES"/>
        </w:rPr>
        <w:t xml:space="preserve"> </w:t>
      </w:r>
    </w:p>
    <w:p w14:paraId="2DEECF22" w14:textId="77777777" w:rsidR="006D2DE8" w:rsidRPr="00795E82" w:rsidRDefault="006D2DE8" w:rsidP="006D2DE8">
      <w:pPr>
        <w:spacing w:after="0" w:line="240" w:lineRule="auto"/>
        <w:ind w:right="-126"/>
        <w:jc w:val="both"/>
        <w:rPr>
          <w:rFonts w:ascii="Arial" w:eastAsia="Times New Roman" w:hAnsi="Arial" w:cs="Arial"/>
          <w:lang w:eastAsia="es-ES"/>
        </w:rPr>
      </w:pPr>
    </w:p>
    <w:p w14:paraId="3D8D056C" w14:textId="77777777" w:rsidR="006D2DE8" w:rsidRPr="00795E82" w:rsidRDefault="006D2DE8" w:rsidP="006D2DE8">
      <w:pPr>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 xml:space="preserve">Las necesidades a satisfacer mediante el presente contrato son las que constan desarrolladas en </w:t>
      </w:r>
      <w:r>
        <w:rPr>
          <w:rFonts w:ascii="Arial" w:eastAsia="Times New Roman" w:hAnsi="Arial" w:cs="Arial"/>
          <w:lang w:eastAsia="es-ES"/>
        </w:rPr>
        <w:t>las</w:t>
      </w:r>
      <w:r w:rsidRPr="00795E82">
        <w:rPr>
          <w:rFonts w:ascii="Arial" w:eastAsia="Times New Roman" w:hAnsi="Arial" w:cs="Arial"/>
          <w:lang w:eastAsia="es-ES"/>
        </w:rPr>
        <w:t xml:space="preserve"> Prescripciones Técnicas y en el apartado B.2) del Cuadro de Características. </w:t>
      </w:r>
    </w:p>
    <w:p w14:paraId="6615D14E" w14:textId="77777777" w:rsidR="006D2DE8" w:rsidRPr="00B95C09" w:rsidRDefault="006D2DE8" w:rsidP="006D2DE8">
      <w:pPr>
        <w:autoSpaceDE w:val="0"/>
        <w:autoSpaceDN w:val="0"/>
        <w:adjustRightInd w:val="0"/>
        <w:spacing w:after="0" w:line="240" w:lineRule="auto"/>
        <w:jc w:val="both"/>
        <w:rPr>
          <w:rFonts w:ascii="Arial" w:eastAsia="Times New Roman" w:hAnsi="Arial" w:cs="Arial"/>
          <w:lang w:eastAsia="es-ES"/>
        </w:rPr>
      </w:pPr>
    </w:p>
    <w:p w14:paraId="6E0B8BB4"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Si el contrato está dividido en lotes, los licitadores podrán optar a un lote, a varios o a todos ellos y resultar adjudicatarios de uno, varios o todos ellos, salvo que se establezca un número máximo de lotes por licitador a efectos de participación y/o adjudicación, para lo que se estará a lo estipulado en el apartado B.4) del Cuadro de Características.</w:t>
      </w:r>
    </w:p>
    <w:p w14:paraId="4BFB6795"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val="es-ES_tradnl" w:eastAsia="es-ES"/>
        </w:rPr>
      </w:pPr>
    </w:p>
    <w:p w14:paraId="06C1AE40"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Respecto de las variantes, se estará a lo dispuesto en el apartado B.5) del Cuadro de Características.</w:t>
      </w:r>
    </w:p>
    <w:p w14:paraId="4F468F09" w14:textId="77777777" w:rsidR="006D2DE8" w:rsidRPr="00795E82" w:rsidRDefault="006D2DE8" w:rsidP="006D2DE8">
      <w:pPr>
        <w:autoSpaceDE w:val="0"/>
        <w:autoSpaceDN w:val="0"/>
        <w:adjustRightInd w:val="0"/>
        <w:spacing w:after="0" w:line="240" w:lineRule="auto"/>
        <w:ind w:left="360"/>
        <w:jc w:val="both"/>
        <w:rPr>
          <w:rFonts w:ascii="Arial" w:eastAsia="Times New Roman" w:hAnsi="Arial" w:cs="Arial"/>
          <w:lang w:val="es-ES_tradnl" w:eastAsia="es-ES"/>
        </w:rPr>
      </w:pPr>
    </w:p>
    <w:p w14:paraId="60EA388A"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left="0" w:right="-126" w:firstLine="0"/>
        <w:outlineLvl w:val="1"/>
        <w:rPr>
          <w:rFonts w:ascii="Arial" w:eastAsia="Times New Roman" w:hAnsi="Arial" w:cs="Arial"/>
          <w:caps/>
          <w:spacing w:val="15"/>
          <w:lang w:eastAsia="es-ES"/>
        </w:rPr>
      </w:pPr>
      <w:bookmarkStart w:id="13" w:name="_Toc71631756"/>
      <w:r w:rsidRPr="00795E82">
        <w:rPr>
          <w:rFonts w:ascii="Arial" w:eastAsia="Times New Roman" w:hAnsi="Arial" w:cs="Arial"/>
          <w:caps/>
          <w:spacing w:val="15"/>
          <w:lang w:eastAsia="es-ES"/>
        </w:rPr>
        <w:t>cpv</w:t>
      </w:r>
      <w:bookmarkEnd w:id="13"/>
    </w:p>
    <w:p w14:paraId="1487F208" w14:textId="77777777" w:rsidR="006D2DE8" w:rsidRPr="00795E82" w:rsidRDefault="006D2DE8" w:rsidP="006D2DE8">
      <w:pPr>
        <w:widowControl w:val="0"/>
        <w:shd w:val="clear" w:color="auto" w:fill="FFFFFF"/>
        <w:tabs>
          <w:tab w:val="left" w:pos="696"/>
        </w:tabs>
        <w:autoSpaceDE w:val="0"/>
        <w:autoSpaceDN w:val="0"/>
        <w:adjustRightInd w:val="0"/>
        <w:spacing w:after="0" w:line="240" w:lineRule="auto"/>
        <w:ind w:right="-126"/>
        <w:jc w:val="both"/>
        <w:rPr>
          <w:rFonts w:ascii="Arial" w:eastAsia="Times New Roman" w:hAnsi="Arial" w:cs="Arial"/>
          <w:b/>
          <w:lang w:eastAsia="es-ES"/>
        </w:rPr>
      </w:pPr>
      <w:r w:rsidRPr="00795E82">
        <w:rPr>
          <w:rFonts w:ascii="Arial" w:eastAsia="Times New Roman" w:hAnsi="Arial" w:cs="Arial"/>
          <w:b/>
          <w:lang w:eastAsia="es-ES"/>
        </w:rPr>
        <w:t xml:space="preserve"> </w:t>
      </w:r>
    </w:p>
    <w:p w14:paraId="3E5CE5F6" w14:textId="77777777" w:rsidR="006D2DE8" w:rsidRPr="00795E82" w:rsidRDefault="006D2DE8" w:rsidP="006D2DE8">
      <w:pPr>
        <w:widowControl w:val="0"/>
        <w:shd w:val="clear" w:color="auto" w:fill="FFFFFF"/>
        <w:tabs>
          <w:tab w:val="left" w:pos="696"/>
        </w:tabs>
        <w:autoSpaceDE w:val="0"/>
        <w:autoSpaceDN w:val="0"/>
        <w:adjustRightInd w:val="0"/>
        <w:spacing w:after="0" w:line="240" w:lineRule="auto"/>
        <w:ind w:right="-126"/>
        <w:jc w:val="both"/>
        <w:rPr>
          <w:rFonts w:ascii="Arial" w:eastAsia="Times New Roman" w:hAnsi="Arial" w:cs="Arial"/>
          <w:lang w:eastAsia="es-ES"/>
        </w:rPr>
      </w:pPr>
      <w:r w:rsidRPr="00795E82">
        <w:rPr>
          <w:rFonts w:ascii="Arial" w:eastAsia="Times New Roman" w:hAnsi="Arial" w:cs="Arial"/>
          <w:lang w:val="es-ES_tradnl" w:eastAsia="es-ES"/>
        </w:rPr>
        <w:t xml:space="preserve">El código CPV es el señalado </w:t>
      </w:r>
      <w:r w:rsidRPr="00795E82">
        <w:rPr>
          <w:rFonts w:ascii="Arial" w:eastAsia="Times New Roman" w:hAnsi="Arial" w:cs="Arial"/>
          <w:lang w:eastAsia="es-ES"/>
        </w:rPr>
        <w:t xml:space="preserve">en el apartado B.3) del Cuadro de Características adjunto al presente pliego. </w:t>
      </w:r>
    </w:p>
    <w:p w14:paraId="0CEEEC08"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val="es-ES_tradnl" w:eastAsia="es-ES"/>
        </w:rPr>
      </w:pPr>
    </w:p>
    <w:p w14:paraId="44E1A455"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left="0" w:right="-126" w:firstLine="0"/>
        <w:outlineLvl w:val="1"/>
        <w:rPr>
          <w:rFonts w:ascii="Arial" w:eastAsia="Times New Roman" w:hAnsi="Arial" w:cs="Arial"/>
          <w:caps/>
          <w:spacing w:val="15"/>
          <w:lang w:eastAsia="es-ES"/>
        </w:rPr>
      </w:pPr>
      <w:bookmarkStart w:id="14" w:name="_Toc71631757"/>
      <w:r w:rsidRPr="00795E82">
        <w:rPr>
          <w:rFonts w:ascii="Arial" w:eastAsia="Times New Roman" w:hAnsi="Arial" w:cs="Arial"/>
          <w:caps/>
          <w:spacing w:val="15"/>
          <w:lang w:eastAsia="es-ES"/>
        </w:rPr>
        <w:t>Plazo de duración del contrato.</w:t>
      </w:r>
      <w:bookmarkEnd w:id="14"/>
      <w:r w:rsidRPr="00795E82">
        <w:rPr>
          <w:rFonts w:ascii="Arial" w:eastAsia="Times New Roman" w:hAnsi="Arial" w:cs="Arial"/>
          <w:caps/>
          <w:spacing w:val="15"/>
          <w:lang w:eastAsia="es-ES"/>
        </w:rPr>
        <w:t xml:space="preserve"> </w:t>
      </w:r>
    </w:p>
    <w:p w14:paraId="1F6A17EA" w14:textId="77777777" w:rsidR="006D2DE8" w:rsidRPr="00795E82" w:rsidRDefault="006D2DE8" w:rsidP="006D2DE8">
      <w:pPr>
        <w:spacing w:after="0" w:line="240" w:lineRule="auto"/>
        <w:ind w:right="-126"/>
        <w:jc w:val="both"/>
        <w:rPr>
          <w:rFonts w:ascii="Arial" w:eastAsia="Times New Roman" w:hAnsi="Arial" w:cs="Arial"/>
          <w:color w:val="FF0000"/>
          <w:lang w:eastAsia="es-ES"/>
        </w:rPr>
      </w:pPr>
    </w:p>
    <w:p w14:paraId="442426FA"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La duración del presente contrato será la señalada en el apartado D.1) del Cuadro de Características.</w:t>
      </w:r>
    </w:p>
    <w:p w14:paraId="39F81CC9"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7E752E4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plazo de duración del contrato, así como los plazos parciales que, en su caso, pudieran establecerse, serán los fijados en el apartado D.2) del Cuadro de Características (o el que resulte de la adjudicación del contrato de acuerdo con la oferta presentada por la adjudicataria), y comenzará a contar desde el día siguiente al de la formalización del contrato.</w:t>
      </w:r>
    </w:p>
    <w:p w14:paraId="707E0D4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2ED107D5"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Si bien el responsable del contrato podrá indicar la fecha exacta de inicio del mismo, debiendo quedar constancia de dicha circunstancia en el expediente. </w:t>
      </w:r>
    </w:p>
    <w:p w14:paraId="24264D86" w14:textId="37CB50A3" w:rsidR="006D2DE8" w:rsidRDefault="006D2DE8" w:rsidP="006D2DE8">
      <w:pPr>
        <w:autoSpaceDE w:val="0"/>
        <w:autoSpaceDN w:val="0"/>
        <w:adjustRightInd w:val="0"/>
        <w:spacing w:after="0" w:line="240" w:lineRule="auto"/>
        <w:ind w:left="360"/>
        <w:jc w:val="both"/>
        <w:rPr>
          <w:rFonts w:ascii="Arial" w:eastAsia="Times New Roman" w:hAnsi="Arial" w:cs="Arial"/>
          <w:lang w:eastAsia="es-ES"/>
        </w:rPr>
      </w:pPr>
    </w:p>
    <w:p w14:paraId="0DE15C4D" w14:textId="199EBCB5" w:rsidR="006119CC" w:rsidRDefault="006119CC" w:rsidP="006D2DE8">
      <w:pPr>
        <w:autoSpaceDE w:val="0"/>
        <w:autoSpaceDN w:val="0"/>
        <w:adjustRightInd w:val="0"/>
        <w:spacing w:after="0" w:line="240" w:lineRule="auto"/>
        <w:ind w:left="360"/>
        <w:jc w:val="both"/>
        <w:rPr>
          <w:rFonts w:ascii="Arial" w:eastAsia="Times New Roman" w:hAnsi="Arial" w:cs="Arial"/>
          <w:lang w:eastAsia="es-ES"/>
        </w:rPr>
      </w:pPr>
    </w:p>
    <w:p w14:paraId="79BA3136" w14:textId="3867E03C" w:rsidR="006119CC" w:rsidRDefault="006119CC" w:rsidP="006D2DE8">
      <w:pPr>
        <w:autoSpaceDE w:val="0"/>
        <w:autoSpaceDN w:val="0"/>
        <w:adjustRightInd w:val="0"/>
        <w:spacing w:after="0" w:line="240" w:lineRule="auto"/>
        <w:ind w:left="360"/>
        <w:jc w:val="both"/>
        <w:rPr>
          <w:rFonts w:ascii="Arial" w:eastAsia="Times New Roman" w:hAnsi="Arial" w:cs="Arial"/>
          <w:lang w:eastAsia="es-ES"/>
        </w:rPr>
      </w:pPr>
    </w:p>
    <w:p w14:paraId="1C9C634D" w14:textId="77777777" w:rsidR="006119CC" w:rsidRPr="00795E82" w:rsidRDefault="006119CC" w:rsidP="006D2DE8">
      <w:pPr>
        <w:autoSpaceDE w:val="0"/>
        <w:autoSpaceDN w:val="0"/>
        <w:adjustRightInd w:val="0"/>
        <w:spacing w:after="0" w:line="240" w:lineRule="auto"/>
        <w:ind w:left="360"/>
        <w:jc w:val="both"/>
        <w:rPr>
          <w:rFonts w:ascii="Arial" w:eastAsia="Times New Roman" w:hAnsi="Arial" w:cs="Arial"/>
          <w:lang w:eastAsia="es-ES"/>
        </w:rPr>
      </w:pPr>
    </w:p>
    <w:p w14:paraId="6C78CAAB"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left="0" w:right="-126" w:firstLine="0"/>
        <w:outlineLvl w:val="1"/>
        <w:rPr>
          <w:rFonts w:ascii="Arial" w:eastAsia="Times New Roman" w:hAnsi="Arial" w:cs="Arial"/>
          <w:caps/>
          <w:spacing w:val="15"/>
          <w:lang w:eastAsia="es-ES"/>
        </w:rPr>
      </w:pPr>
      <w:bookmarkStart w:id="15" w:name="_Toc71631758"/>
      <w:r w:rsidRPr="00795E82">
        <w:rPr>
          <w:rFonts w:ascii="Arial" w:eastAsia="Times New Roman" w:hAnsi="Arial" w:cs="Arial"/>
          <w:caps/>
          <w:spacing w:val="15"/>
          <w:lang w:eastAsia="es-ES"/>
        </w:rPr>
        <w:t>Lugar de ejecución del contrato.</w:t>
      </w:r>
      <w:bookmarkEnd w:id="15"/>
    </w:p>
    <w:p w14:paraId="7103FCC7" w14:textId="77777777" w:rsidR="006D2DE8" w:rsidRPr="00795E82" w:rsidRDefault="006D2DE8" w:rsidP="006D2DE8">
      <w:pPr>
        <w:autoSpaceDE w:val="0"/>
        <w:autoSpaceDN w:val="0"/>
        <w:adjustRightInd w:val="0"/>
        <w:spacing w:after="0" w:line="240" w:lineRule="auto"/>
        <w:ind w:left="1080"/>
        <w:jc w:val="both"/>
        <w:rPr>
          <w:rFonts w:ascii="Arial" w:eastAsia="Times New Roman" w:hAnsi="Arial" w:cs="Arial"/>
          <w:lang w:eastAsia="es-ES"/>
        </w:rPr>
      </w:pPr>
    </w:p>
    <w:p w14:paraId="41054578" w14:textId="1642403B" w:rsidR="006D2DE8" w:rsidRPr="00795E82" w:rsidRDefault="006D2DE8" w:rsidP="006D2DE8">
      <w:pPr>
        <w:spacing w:after="0" w:line="240" w:lineRule="auto"/>
        <w:jc w:val="both"/>
        <w:rPr>
          <w:rFonts w:ascii="Arial" w:eastAsia="Times New Roman" w:hAnsi="Arial" w:cs="Arial"/>
          <w:lang w:eastAsia="es-ES"/>
        </w:rPr>
      </w:pPr>
      <w:bookmarkStart w:id="16" w:name="_Hlk512065597"/>
      <w:r w:rsidRPr="00795E82">
        <w:rPr>
          <w:rFonts w:ascii="Arial" w:eastAsia="Times New Roman" w:hAnsi="Arial" w:cs="Arial"/>
          <w:lang w:eastAsia="es-ES"/>
        </w:rPr>
        <w:t xml:space="preserve">El contrato se ejecutará en </w:t>
      </w:r>
      <w:bookmarkStart w:id="17" w:name="_Hlk513373342"/>
      <w:r w:rsidRPr="00795E82">
        <w:rPr>
          <w:rFonts w:ascii="Arial" w:eastAsia="Times New Roman" w:hAnsi="Arial" w:cs="Arial"/>
          <w:lang w:eastAsia="es-ES"/>
        </w:rPr>
        <w:t>el</w:t>
      </w:r>
      <w:bookmarkEnd w:id="17"/>
      <w:r w:rsidR="00A450EF">
        <w:rPr>
          <w:rFonts w:ascii="Arial" w:eastAsia="Times New Roman" w:hAnsi="Arial" w:cs="Arial"/>
          <w:lang w:eastAsia="es-ES"/>
        </w:rPr>
        <w:t xml:space="preserve"> lugar indicado </w:t>
      </w:r>
      <w:r w:rsidRPr="00795E82">
        <w:rPr>
          <w:rFonts w:ascii="Arial" w:eastAsia="Times New Roman" w:hAnsi="Arial" w:cs="Arial"/>
          <w:shd w:val="clear" w:color="auto" w:fill="FFFFFF"/>
          <w:lang w:eastAsia="es-ES"/>
        </w:rPr>
        <w:t xml:space="preserve">en el </w:t>
      </w:r>
      <w:r w:rsidRPr="00795E82">
        <w:rPr>
          <w:rFonts w:ascii="Arial" w:eastAsia="Times New Roman" w:hAnsi="Arial" w:cs="Arial"/>
          <w:lang w:eastAsia="es-ES"/>
        </w:rPr>
        <w:t xml:space="preserve">apartado D.5) del Cuadro de Características. </w:t>
      </w:r>
    </w:p>
    <w:bookmarkEnd w:id="16"/>
    <w:p w14:paraId="0246EB15"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eastAsia="es-ES"/>
        </w:rPr>
      </w:pPr>
    </w:p>
    <w:p w14:paraId="60467F92" w14:textId="17CEA53C" w:rsidR="00A806FC" w:rsidRPr="00A806FC" w:rsidRDefault="006D2DE8" w:rsidP="00A806FC">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spacing w:val="15"/>
          <w:lang w:eastAsia="es-ES"/>
        </w:rPr>
      </w:pPr>
      <w:bookmarkStart w:id="18" w:name="_Toc71631759"/>
      <w:r w:rsidRPr="00795E82">
        <w:rPr>
          <w:rFonts w:ascii="Arial" w:eastAsia="Times New Roman" w:hAnsi="Arial" w:cs="Arial"/>
          <w:caps/>
          <w:spacing w:val="15"/>
          <w:lang w:eastAsia="es-ES"/>
        </w:rPr>
        <w:lastRenderedPageBreak/>
        <w:t>naturaleza jurídica y RÉGIMEN JURÍDICO</w:t>
      </w:r>
      <w:bookmarkStart w:id="19" w:name="_Hlk512065598"/>
      <w:bookmarkStart w:id="20" w:name="_Hlk20281655"/>
      <w:bookmarkEnd w:id="18"/>
    </w:p>
    <w:p w14:paraId="09F383AC" w14:textId="175CDAE7" w:rsidR="00A450EF" w:rsidRDefault="00A450EF" w:rsidP="00A450EF">
      <w:pPr>
        <w:spacing w:beforeAutospacing="1" w:afterAutospacing="1" w:line="240" w:lineRule="auto"/>
        <w:jc w:val="both"/>
        <w:rPr>
          <w:rFonts w:ascii="Arial" w:eastAsia="Times New Roman" w:hAnsi="Arial" w:cs="Arial"/>
          <w:lang w:val="es-ES_tradnl" w:eastAsia="es-ES"/>
        </w:rPr>
      </w:pPr>
      <w:r>
        <w:rPr>
          <w:rFonts w:ascii="Arial" w:eastAsia="Times New Roman" w:hAnsi="Arial" w:cs="Arial"/>
          <w:color w:val="000000"/>
          <w:lang w:val="es-ES_tradnl" w:eastAsia="es-ES"/>
        </w:rPr>
        <w:t xml:space="preserve">El presente contrato tiene naturaleza administrativa, rigiéndose por el presente pliego y en lo </w:t>
      </w:r>
      <w:r>
        <w:rPr>
          <w:rFonts w:ascii="Arial" w:hAnsi="Arial"/>
          <w:color w:val="000000"/>
        </w:rPr>
        <w:t>no previsto en éste será de aplicación la Ley Foral de Contratos Públicos, Ley Foral 6/1990, de 2 de julio, de la Administración Local de Navarra, y demás normativa aplicable.</w:t>
      </w:r>
    </w:p>
    <w:p w14:paraId="0E3A13BF" w14:textId="77777777" w:rsidR="00A450EF" w:rsidRPr="00795E82" w:rsidRDefault="00A450EF" w:rsidP="00A450EF">
      <w:pPr>
        <w:spacing w:before="100" w:beforeAutospacing="1" w:after="100" w:afterAutospacing="1" w:line="240" w:lineRule="auto"/>
        <w:jc w:val="both"/>
        <w:rPr>
          <w:rFonts w:ascii="Arial" w:eastAsia="Times New Roman" w:hAnsi="Arial" w:cs="Arial"/>
          <w:lang w:eastAsia="es-ES"/>
        </w:rPr>
      </w:pPr>
      <w:r w:rsidRPr="00795E82">
        <w:rPr>
          <w:rFonts w:ascii="Arial" w:eastAsia="Times New Roman" w:hAnsi="Arial" w:cs="Arial"/>
          <w:lang w:val="es-ES_tradnl" w:eastAsia="es-ES"/>
        </w:rPr>
        <w:t xml:space="preserve">El presente pliego, las Prescripciones Técnicas y el Cuadro de Características del contrato de que se trate, sus Anexos y demás documentos anexos revestirán carácter contractual. </w:t>
      </w:r>
    </w:p>
    <w:p w14:paraId="65144EFE" w14:textId="77777777" w:rsidR="00A450EF" w:rsidRPr="00795E82" w:rsidRDefault="00A450EF" w:rsidP="00A450EF">
      <w:pPr>
        <w:spacing w:before="100" w:beforeAutospacing="1" w:after="100" w:afterAutospacing="1" w:line="240" w:lineRule="auto"/>
        <w:jc w:val="both"/>
        <w:rPr>
          <w:rFonts w:ascii="Arial" w:eastAsia="Times New Roman" w:hAnsi="Arial" w:cs="Arial"/>
          <w:lang w:eastAsia="es-ES"/>
        </w:rPr>
      </w:pPr>
      <w:r w:rsidRPr="00795E82">
        <w:rPr>
          <w:rFonts w:ascii="Arial" w:eastAsia="Times New Roman" w:hAnsi="Arial" w:cs="Arial"/>
          <w:lang w:val="es-ES_tradnl" w:eastAsia="es-ES"/>
        </w:rPr>
        <w:t>En caso de discordancia entre el presente pliego y cualquiera del resto de documentos contractuales, prevalecerá este pliego. Asimismo, tendrá carácter contractual la oferta técnica y económica que resulte adjudicataria del contrato y en su caso, el documento de formalización del contrato.</w:t>
      </w:r>
    </w:p>
    <w:p w14:paraId="00E297E0" w14:textId="77777777" w:rsidR="00A450EF" w:rsidRDefault="00A450EF" w:rsidP="00A450EF">
      <w:pPr>
        <w:jc w:val="both"/>
        <w:rPr>
          <w:rFonts w:ascii="Arial" w:eastAsia="Times New Roman" w:hAnsi="Arial" w:cs="Arial"/>
          <w:lang w:val="es-ES_tradnl" w:eastAsia="es-ES"/>
        </w:rPr>
      </w:pPr>
      <w:r>
        <w:rPr>
          <w:rFonts w:ascii="Arial" w:hAnsi="Arial"/>
          <w:color w:val="000000"/>
        </w:rPr>
        <w:t>El desconocimiento de las cláusulas del contrato en cualquiera de sus términos, de los otros documentos contractuales que forman parte y de las instrucciones o de la normativa que resulten de aplicación en la ejecución de la cosa pactada, no exime a la persona adjudicataria de la obligación de cumplirlas.</w:t>
      </w:r>
    </w:p>
    <w:p w14:paraId="0FE91105" w14:textId="77777777" w:rsidR="00A450EF" w:rsidRDefault="00A450EF" w:rsidP="00A450EF">
      <w:pPr>
        <w:jc w:val="both"/>
        <w:rPr>
          <w:rFonts w:ascii="Arial" w:eastAsia="Times New Roman" w:hAnsi="Arial" w:cs="Arial"/>
          <w:lang w:val="es-ES_tradnl" w:eastAsia="es-ES"/>
        </w:rPr>
      </w:pPr>
      <w:r>
        <w:rPr>
          <w:rFonts w:ascii="Arial" w:hAnsi="Arial"/>
          <w:color w:val="000000"/>
        </w:rPr>
        <w:t>El órgano de contratación ostenta la prerrogativa de interpretar el contrato, resolver las dudas que ofrezca su cumplimiento, modificarlo por razones de interés público, acordar su resolución y determinar los efectos de ésta; todo ello dentro de los límites y con sujeción a los requisitos y efectos señalados en la Ley Foral de Contratos Públicos.</w:t>
      </w:r>
    </w:p>
    <w:p w14:paraId="7B3E9979" w14:textId="77777777" w:rsidR="00A450EF" w:rsidRDefault="00A450EF" w:rsidP="00A450EF">
      <w:pPr>
        <w:jc w:val="both"/>
        <w:rPr>
          <w:rFonts w:ascii="Arial" w:eastAsia="Times New Roman" w:hAnsi="Arial" w:cs="Arial"/>
          <w:lang w:val="es-ES_tradnl" w:eastAsia="es-ES"/>
        </w:rPr>
      </w:pPr>
      <w:r>
        <w:rPr>
          <w:rFonts w:ascii="Arial" w:hAnsi="Arial"/>
          <w:color w:val="000000"/>
        </w:rPr>
        <w:t xml:space="preserve">En los procedimientos iniciados a solicitud de una persona interesada para los que no se establezca específicamente otra cosa y que tengan por objeto o se refieran a la reclamación de cantidades, el ejercicio de prerrogativas administrativas o a cualquier otra cuestión relativa de la ejecución, consumación o extinción de un contrato administrativo, una vez transcurrido el </w:t>
      </w:r>
      <w:r>
        <w:rPr>
          <w:rFonts w:ascii="Arial" w:eastAsia="Times New Roman" w:hAnsi="Arial" w:cs="Arial"/>
          <w:color w:val="000000"/>
          <w:lang w:val="es-ES_tradnl" w:eastAsia="es-ES"/>
        </w:rPr>
        <w:t xml:space="preserve">plazo previsto para su resolución sin haberse notificado ésta, el interesado podrá considerar </w:t>
      </w:r>
      <w:r>
        <w:rPr>
          <w:rFonts w:ascii="Arial" w:hAnsi="Arial"/>
          <w:color w:val="000000"/>
        </w:rPr>
        <w:t>desestimada su solicitud por silencio administrativo, sin perjuicio de la subsistencia de la obligación de resolver.</w:t>
      </w:r>
    </w:p>
    <w:p w14:paraId="2B92A631" w14:textId="77777777" w:rsidR="00A450EF" w:rsidRDefault="00A450EF" w:rsidP="00A450EF">
      <w:pPr>
        <w:spacing w:beforeAutospacing="1" w:afterAutospacing="1" w:line="240" w:lineRule="auto"/>
        <w:jc w:val="both"/>
        <w:rPr>
          <w:rFonts w:ascii="Arial" w:eastAsia="Times New Roman" w:hAnsi="Arial" w:cs="Arial"/>
          <w:bCs/>
          <w:lang w:eastAsia="es-ES"/>
        </w:rPr>
      </w:pPr>
      <w:r>
        <w:rPr>
          <w:rFonts w:ascii="Arial" w:eastAsia="Times New Roman" w:hAnsi="Arial" w:cs="Arial"/>
          <w:bCs/>
          <w:color w:val="000000"/>
          <w:lang w:val="es-ES_tradnl" w:eastAsia="es-ES"/>
        </w:rPr>
        <w:t>En caso de que conforme a lo dispuesto en el apartado C.6) del Cuadro de Características existiera financiación europea de este contrato la contratación deberá supeditarse a las disposiciones del Tratado y a los actos fijados en virtud del mismo</w:t>
      </w:r>
    </w:p>
    <w:p w14:paraId="5C176E68" w14:textId="33FE5EF9" w:rsidR="00A450EF" w:rsidRPr="00795E82" w:rsidRDefault="00A450EF" w:rsidP="00A450EF">
      <w:pPr>
        <w:spacing w:before="100" w:beforeAutospacing="1" w:after="100" w:afterAutospacing="1" w:line="240" w:lineRule="auto"/>
        <w:jc w:val="both"/>
        <w:rPr>
          <w:rFonts w:ascii="Arial" w:eastAsia="Times New Roman" w:hAnsi="Arial" w:cs="Arial"/>
          <w:lang w:val="es-ES_tradnl" w:eastAsia="es-ES"/>
        </w:rPr>
      </w:pPr>
      <w:r>
        <w:rPr>
          <w:rFonts w:ascii="Arial" w:eastAsia="Times New Roman" w:hAnsi="Arial" w:cs="Arial"/>
          <w:bCs/>
          <w:color w:val="000000"/>
          <w:lang w:val="es-ES_tradnl" w:eastAsia="es-ES"/>
        </w:rPr>
        <w:t>La contratación del suministro se adjudicará por el procedimiento simplificado (art.80 LFCP) y tal y como se indique en el Cuadro de Características</w:t>
      </w:r>
    </w:p>
    <w:p w14:paraId="61A5FCDE"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21" w:name="_Toc71631760"/>
      <w:bookmarkEnd w:id="19"/>
      <w:bookmarkEnd w:id="20"/>
      <w:r w:rsidRPr="00795E82">
        <w:rPr>
          <w:rFonts w:ascii="Arial" w:eastAsia="Times New Roman" w:hAnsi="Arial" w:cs="Arial"/>
          <w:caps/>
          <w:color w:val="FFFFFF"/>
          <w:spacing w:val="15"/>
          <w:lang w:eastAsia="es-ES"/>
        </w:rPr>
        <w:t>ÓRGANO DE CONTRATACIÓN</w:t>
      </w:r>
      <w:r>
        <w:rPr>
          <w:rFonts w:ascii="Arial" w:eastAsia="Times New Roman" w:hAnsi="Arial" w:cs="Arial"/>
          <w:caps/>
          <w:color w:val="FFFFFF"/>
          <w:spacing w:val="15"/>
          <w:lang w:eastAsia="es-ES"/>
        </w:rPr>
        <w:t xml:space="preserve"> Y</w:t>
      </w:r>
      <w:r w:rsidRPr="00795E82">
        <w:rPr>
          <w:rFonts w:ascii="Arial" w:eastAsia="Times New Roman" w:hAnsi="Arial" w:cs="Arial"/>
          <w:caps/>
          <w:color w:val="FFFFFF"/>
          <w:spacing w:val="15"/>
          <w:lang w:eastAsia="es-ES"/>
        </w:rPr>
        <w:t xml:space="preserve"> responsable del contrato</w:t>
      </w:r>
      <w:bookmarkEnd w:id="21"/>
    </w:p>
    <w:p w14:paraId="37E2C0F7" w14:textId="77777777" w:rsidR="006D2DE8" w:rsidRPr="000A74DB" w:rsidRDefault="006D2DE8" w:rsidP="006D2DE8">
      <w:pPr>
        <w:spacing w:after="0" w:line="240" w:lineRule="auto"/>
        <w:ind w:right="-126" w:firstLine="360"/>
        <w:jc w:val="both"/>
        <w:rPr>
          <w:rFonts w:ascii="Arial" w:eastAsia="Times New Roman" w:hAnsi="Arial" w:cs="Arial"/>
          <w:spacing w:val="-10"/>
          <w:lang w:eastAsia="es-ES"/>
        </w:rPr>
      </w:pPr>
    </w:p>
    <w:p w14:paraId="1111A84A"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22" w:name="_Toc71631761"/>
      <w:r w:rsidRPr="00795E82">
        <w:rPr>
          <w:rFonts w:ascii="Arial" w:eastAsia="Times New Roman" w:hAnsi="Arial" w:cs="Arial"/>
          <w:caps/>
          <w:spacing w:val="15"/>
          <w:lang w:eastAsia="es-ES"/>
        </w:rPr>
        <w:t>órgano de contratación</w:t>
      </w:r>
      <w:bookmarkEnd w:id="22"/>
    </w:p>
    <w:p w14:paraId="6D71C937" w14:textId="77777777" w:rsidR="006D2DE8" w:rsidRPr="00795E82" w:rsidRDefault="006D2DE8" w:rsidP="006D2DE8">
      <w:pPr>
        <w:spacing w:after="0" w:line="240" w:lineRule="auto"/>
        <w:ind w:right="-126" w:firstLine="360"/>
        <w:jc w:val="both"/>
        <w:rPr>
          <w:rFonts w:ascii="Arial" w:eastAsia="Times New Roman" w:hAnsi="Arial" w:cs="Arial"/>
          <w:spacing w:val="-10"/>
          <w:lang w:val="es-ES_tradnl" w:eastAsia="es-ES"/>
        </w:rPr>
      </w:pPr>
    </w:p>
    <w:p w14:paraId="3F322062" w14:textId="0717016D" w:rsidR="00A450EF" w:rsidRDefault="00A450EF" w:rsidP="00A450EF">
      <w:pPr>
        <w:widowControl w:val="0"/>
        <w:overflowPunct w:val="0"/>
        <w:spacing w:after="0" w:line="240" w:lineRule="auto"/>
        <w:jc w:val="both"/>
        <w:textAlignment w:val="baseline"/>
        <w:rPr>
          <w:rFonts w:ascii="Arial" w:eastAsia="Times New Roman" w:hAnsi="Arial" w:cs="Arial"/>
          <w:lang w:val="es-ES_tradnl" w:eastAsia="es-ES"/>
        </w:rPr>
      </w:pPr>
      <w:bookmarkStart w:id="23" w:name="_Hlk512063100"/>
      <w:r>
        <w:rPr>
          <w:rFonts w:ascii="Arial" w:eastAsia="Times New Roman" w:hAnsi="Arial" w:cs="Arial"/>
          <w:spacing w:val="-2"/>
          <w:lang w:val="es-ES_tradnl" w:eastAsia="es-ES"/>
        </w:rPr>
        <w:t xml:space="preserve">El órgano de contratación </w:t>
      </w:r>
      <w:r w:rsidR="00BB0777">
        <w:rPr>
          <w:rFonts w:ascii="Arial" w:eastAsia="Times New Roman" w:hAnsi="Arial" w:cs="Arial"/>
          <w:spacing w:val="-2"/>
          <w:lang w:val="es-ES_tradnl" w:eastAsia="es-ES"/>
        </w:rPr>
        <w:t>de la Mancomunidad de Servicios Sociales de Base de Zona de Noain</w:t>
      </w:r>
      <w:r>
        <w:rPr>
          <w:rFonts w:ascii="Arial" w:eastAsia="Times New Roman" w:hAnsi="Arial" w:cs="Arial"/>
          <w:spacing w:val="-2"/>
          <w:lang w:val="es-ES_tradnl" w:eastAsia="es-ES"/>
        </w:rPr>
        <w:t xml:space="preserve"> es el que se define en el apartado A2 del Cuadro de Características.</w:t>
      </w:r>
    </w:p>
    <w:p w14:paraId="011112AB" w14:textId="77777777" w:rsidR="00A450EF" w:rsidRDefault="00A450EF" w:rsidP="00A450EF">
      <w:pPr>
        <w:widowControl w:val="0"/>
        <w:overflowPunct w:val="0"/>
        <w:spacing w:after="0" w:line="240" w:lineRule="auto"/>
        <w:jc w:val="both"/>
        <w:textAlignment w:val="baseline"/>
        <w:rPr>
          <w:rFonts w:ascii="Arial" w:eastAsia="Times New Roman" w:hAnsi="Arial" w:cs="Arial"/>
          <w:lang w:val="es-ES_tradnl" w:eastAsia="es-ES"/>
        </w:rPr>
      </w:pPr>
    </w:p>
    <w:p w14:paraId="7D962C72" w14:textId="77777777" w:rsidR="006D2DE8" w:rsidRPr="006119CC" w:rsidRDefault="006D2DE8" w:rsidP="006D2DE8">
      <w:pPr>
        <w:spacing w:line="240" w:lineRule="auto"/>
        <w:ind w:right="-126"/>
        <w:jc w:val="both"/>
        <w:rPr>
          <w:rFonts w:ascii="Arial" w:hAnsi="Arial" w:cs="Arial"/>
          <w:color w:val="000000" w:themeColor="text1"/>
          <w:spacing w:val="-2"/>
          <w:lang w:val="es-ES_tradnl"/>
        </w:rPr>
      </w:pPr>
      <w:r w:rsidRPr="006119CC">
        <w:rPr>
          <w:rFonts w:ascii="Arial" w:hAnsi="Arial" w:cs="Arial"/>
          <w:color w:val="000000" w:themeColor="text1"/>
          <w:spacing w:val="-2"/>
          <w:lang w:val="es-ES_tradnl"/>
        </w:rPr>
        <w:t>Para la adjudicación del contrato, el órgano de contratación estará asistido por la Mesa de Contratación, cuando se establezca en el apartado I del Cuadro de Características.</w:t>
      </w:r>
    </w:p>
    <w:p w14:paraId="0533FEAA" w14:textId="77777777" w:rsidR="006D2DE8" w:rsidRPr="00795E82" w:rsidRDefault="006D2DE8" w:rsidP="006D2DE8">
      <w:pPr>
        <w:spacing w:line="240" w:lineRule="auto"/>
        <w:ind w:right="-126"/>
        <w:jc w:val="both"/>
        <w:rPr>
          <w:rFonts w:ascii="Arial" w:hAnsi="Arial" w:cs="Arial"/>
          <w:spacing w:val="-2"/>
          <w:lang w:val="es-ES_tradnl"/>
        </w:rPr>
      </w:pPr>
    </w:p>
    <w:p w14:paraId="36BD6CF1"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24" w:name="_Toc71631762"/>
      <w:bookmarkEnd w:id="23"/>
      <w:r w:rsidRPr="00795E82">
        <w:rPr>
          <w:rFonts w:ascii="Arial" w:eastAsia="Times New Roman" w:hAnsi="Arial" w:cs="Arial"/>
          <w:caps/>
          <w:spacing w:val="15"/>
          <w:lang w:eastAsia="es-ES"/>
        </w:rPr>
        <w:t>responsable del contrato</w:t>
      </w:r>
      <w:bookmarkEnd w:id="24"/>
    </w:p>
    <w:p w14:paraId="1C092156"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2550942B"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Responsable del Contrato vendrá identificado en el apartado A.3) del Cuadro de Características. A éste le corresponderá ejercer de manera continuada y directa, la coordinación, supervisión, control y seguimiento del contrato y dictar las instrucciones necesarias con el fin de asegurar la correcta ejecución de la prestación pactada.</w:t>
      </w:r>
    </w:p>
    <w:p w14:paraId="1F510ABE"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315DBB1" w14:textId="51340479"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A estos efectos, durante la ejecución del contrato, el Responsable del Contrato podrá supervisar los servicios cuantas veces considere necesario y solicitar la información que estime oportuna para el correcto control del trabajo. Con dicha finalidad el Responsable del Contrato y sus colaboradores, tendrán libre acceso a los lugares donde se realice el contrato. El contratista, sin coste adicional alguno, facilitará a</w:t>
      </w:r>
      <w:r w:rsidR="00A450EF">
        <w:rPr>
          <w:rFonts w:ascii="Arial" w:eastAsia="Times New Roman" w:hAnsi="Arial" w:cs="Arial"/>
          <w:lang w:eastAsia="es-ES"/>
        </w:rPr>
        <w:t>l Poder Adjudicador</w:t>
      </w:r>
      <w:r w:rsidRPr="00795E82">
        <w:rPr>
          <w:rFonts w:ascii="Arial" w:eastAsia="Times New Roman" w:hAnsi="Arial" w:cs="Arial"/>
          <w:lang w:eastAsia="es-ES"/>
        </w:rPr>
        <w:t xml:space="preserve"> asistencia profesional en las reuniones explicativas o de información, que ésta estime necesarias para el aprovechamiento de la prestación contratada.</w:t>
      </w:r>
    </w:p>
    <w:p w14:paraId="7899BF68"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3D50FC22" w14:textId="539C6861" w:rsidR="006D2DE8" w:rsidRPr="00795E82" w:rsidRDefault="00A450EF" w:rsidP="006D2DE8">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xml:space="preserve">La persona </w:t>
      </w:r>
      <w:r w:rsidR="006D2DE8" w:rsidRPr="00795E82">
        <w:rPr>
          <w:rFonts w:ascii="Arial" w:eastAsia="Times New Roman" w:hAnsi="Arial" w:cs="Arial"/>
          <w:lang w:eastAsia="es-ES"/>
        </w:rPr>
        <w:t xml:space="preserve">contratista aportará cuanta documentación y precisiones le sean requeridas por el Responsable del Contrato durante la ejecución del contrato. Cuando el contratista, o personas de él dependientes, incurran en actos u omisiones que comprometan o perturben la buena marcha del contrato, el Responsable del Contrato podrá exigir la adopción de medidas concretas para conseguir o restablecer el buen orden en la ejecución de lo pactado. </w:t>
      </w:r>
    </w:p>
    <w:p w14:paraId="66E57ECA"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D3DEE71"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contratista estará obligado a prestar su colaboración al responsable del contrato, para el normal cumplimiento de las obligaciones a éste encomendadas.</w:t>
      </w:r>
    </w:p>
    <w:p w14:paraId="1BF11D79"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C047C2F"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responsable del contrato, en orden a su misión de dirección, control, comprobación y vigilancia de la correcta realización de los servicios, asumirá en relación con el contratista cuantas funciones sean necesarias, y específicamente las siguientes:</w:t>
      </w:r>
    </w:p>
    <w:p w14:paraId="231CC6A8"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21FDDB9F"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Exigir al contratista, directamente o a través del personal a sus órdenes, el cumplimiento de las condiciones contractuales.</w:t>
      </w:r>
    </w:p>
    <w:p w14:paraId="22DF2C45"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Garantizar la ejecución de los servicios con estricta sujeción a la oferta, o modificaciones debidamente aprobadas, y el cumplimento del programa de trabajo.</w:t>
      </w:r>
    </w:p>
    <w:p w14:paraId="66B20DCF"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Definir aquellas condiciones técnicas que las Prescripciones Técnicas dejan a su decisión.</w:t>
      </w:r>
    </w:p>
    <w:p w14:paraId="57C8A79F"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Resolver cuantas cuestiones técnicas surjan en cuanto a la interpretación siempre que no se modifiquen las condiciones del contrato.</w:t>
      </w:r>
    </w:p>
    <w:p w14:paraId="47D36E68"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Estudiar las incidencias o problemas planteados que impidan el normal cumplimiento del contrato o aconsejen su modificación, tramitando, en su caso, las propuestas correspondientes.</w:t>
      </w:r>
    </w:p>
    <w:p w14:paraId="153F57FC"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Proponer las actuaciones procedentes para obtener de los organismos y de los particulares, los permisos y autorizaciones necesarios para la ejecución de los servicios y resolver los problemas planteados relacionados con las mismas.</w:t>
      </w:r>
    </w:p>
    <w:p w14:paraId="3A1F2DF9" w14:textId="77777777" w:rsidR="006D2DE8" w:rsidRPr="00795E82" w:rsidRDefault="006D2DE8" w:rsidP="00017FC3">
      <w:pPr>
        <w:widowControl w:val="0"/>
        <w:numPr>
          <w:ilvl w:val="0"/>
          <w:numId w:val="10"/>
        </w:numPr>
        <w:tabs>
          <w:tab w:val="left" w:pos="284"/>
        </w:tabs>
        <w:autoSpaceDE w:val="0"/>
        <w:autoSpaceDN w:val="0"/>
        <w:adjustRightInd w:val="0"/>
        <w:spacing w:after="0" w:line="240" w:lineRule="auto"/>
        <w:ind w:left="0" w:firstLine="0"/>
        <w:contextualSpacing/>
        <w:jc w:val="both"/>
        <w:rPr>
          <w:rFonts w:ascii="Arial" w:eastAsia="Times New Roman" w:hAnsi="Arial" w:cs="Arial"/>
          <w:lang w:eastAsia="es-ES"/>
        </w:rPr>
      </w:pPr>
      <w:r w:rsidRPr="00795E82">
        <w:rPr>
          <w:rFonts w:ascii="Arial" w:eastAsia="Times New Roman" w:hAnsi="Arial" w:cs="Arial"/>
          <w:lang w:eastAsia="es-ES"/>
        </w:rPr>
        <w:t>Asumir personalmente y bajo su responsabilidad, en casos de urgencia o gravedad, la dirección inmediata de determinadas operaciones o trabajos en curso, para lo cual el contratista deberá poner a su disposición el personal y material necesarios.</w:t>
      </w:r>
    </w:p>
    <w:p w14:paraId="5933719D"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lang w:eastAsia="es-ES"/>
        </w:rPr>
      </w:pPr>
    </w:p>
    <w:p w14:paraId="259A6ACE" w14:textId="77777777" w:rsidR="006D2DE8" w:rsidRPr="00795E82" w:rsidRDefault="006D2DE8" w:rsidP="006D2DE8">
      <w:pPr>
        <w:spacing w:after="0" w:line="240" w:lineRule="auto"/>
        <w:ind w:right="-126"/>
        <w:jc w:val="both"/>
        <w:rPr>
          <w:rFonts w:ascii="Arial" w:eastAsia="Times New Roman" w:hAnsi="Arial" w:cs="Arial"/>
          <w:lang w:eastAsia="es-ES"/>
        </w:rPr>
      </w:pPr>
    </w:p>
    <w:p w14:paraId="3000215A"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25" w:name="_Toc506020174"/>
      <w:bookmarkStart w:id="26" w:name="_Toc71631763"/>
      <w:bookmarkEnd w:id="25"/>
      <w:r w:rsidRPr="00795E82">
        <w:rPr>
          <w:rFonts w:ascii="Arial" w:eastAsia="Times New Roman" w:hAnsi="Arial" w:cs="Arial"/>
          <w:caps/>
          <w:color w:val="FFFFFF"/>
          <w:spacing w:val="15"/>
          <w:lang w:eastAsia="es-ES"/>
        </w:rPr>
        <w:t>PRESUPUESTO, VALOR ESTIMADO, REVISIÓN DE PRECIOS, EXISTENCIA DE CRÉDITO</w:t>
      </w:r>
      <w:bookmarkEnd w:id="26"/>
    </w:p>
    <w:p w14:paraId="100C3C3C" w14:textId="77777777" w:rsidR="006D2DE8" w:rsidRPr="00795E82" w:rsidRDefault="006D2DE8" w:rsidP="006D2DE8">
      <w:pPr>
        <w:widowControl w:val="0"/>
        <w:shd w:val="clear" w:color="auto" w:fill="FFFFFF"/>
        <w:autoSpaceDE w:val="0"/>
        <w:autoSpaceDN w:val="0"/>
        <w:adjustRightInd w:val="0"/>
        <w:spacing w:after="0" w:line="240" w:lineRule="auto"/>
        <w:ind w:left="6" w:right="-126"/>
        <w:jc w:val="both"/>
        <w:rPr>
          <w:rFonts w:ascii="Arial" w:eastAsia="Times New Roman" w:hAnsi="Arial" w:cs="Arial"/>
          <w:b/>
          <w:lang w:eastAsia="es-ES"/>
        </w:rPr>
      </w:pPr>
    </w:p>
    <w:p w14:paraId="406F88A9"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27" w:name="_Toc71631764"/>
      <w:r w:rsidRPr="00795E82">
        <w:rPr>
          <w:rFonts w:ascii="Arial" w:eastAsia="Times New Roman" w:hAnsi="Arial" w:cs="Arial"/>
          <w:caps/>
          <w:spacing w:val="15"/>
          <w:lang w:eastAsia="es-ES"/>
        </w:rPr>
        <w:t>PRESUPUESTO</w:t>
      </w:r>
      <w:bookmarkEnd w:id="27"/>
    </w:p>
    <w:p w14:paraId="11DAA472" w14:textId="77777777" w:rsidR="006D2DE8" w:rsidRPr="00795E82" w:rsidRDefault="006D2DE8" w:rsidP="006D2DE8">
      <w:pPr>
        <w:spacing w:after="0" w:line="240" w:lineRule="auto"/>
        <w:ind w:right="-126"/>
        <w:jc w:val="both"/>
        <w:rPr>
          <w:rFonts w:ascii="Arial" w:eastAsia="Times New Roman" w:hAnsi="Arial" w:cs="Arial"/>
          <w:lang w:eastAsia="es-ES"/>
        </w:rPr>
      </w:pPr>
    </w:p>
    <w:p w14:paraId="0BE37638" w14:textId="77777777" w:rsidR="006D2DE8" w:rsidRPr="00795E82" w:rsidRDefault="006D2DE8" w:rsidP="006D2DE8">
      <w:pPr>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El presupuesto base de licitación previsto para el periodo de vigencia inicial del contrato (</w:t>
      </w:r>
      <w:bookmarkStart w:id="28" w:name="_Hlk512063243"/>
      <w:r w:rsidRPr="00795E82">
        <w:rPr>
          <w:rFonts w:ascii="Arial" w:eastAsia="Times New Roman" w:hAnsi="Arial" w:cs="Arial"/>
          <w:lang w:eastAsia="es-ES"/>
        </w:rPr>
        <w:t xml:space="preserve">Impuesto Valor Añadido, en adelante, IVA, </w:t>
      </w:r>
      <w:bookmarkEnd w:id="28"/>
      <w:r w:rsidRPr="00795E82">
        <w:rPr>
          <w:rFonts w:ascii="Arial" w:eastAsia="Times New Roman" w:hAnsi="Arial" w:cs="Arial"/>
          <w:lang w:eastAsia="es-ES"/>
        </w:rPr>
        <w:t xml:space="preserve">excluido) se detalla en el apartado C.1 del Cuadro de Características. </w:t>
      </w:r>
    </w:p>
    <w:p w14:paraId="303AFCCA" w14:textId="77777777" w:rsidR="006D2DE8" w:rsidRPr="00795E82" w:rsidRDefault="006D2DE8" w:rsidP="006D2DE8">
      <w:pPr>
        <w:spacing w:after="0" w:line="240" w:lineRule="auto"/>
        <w:ind w:right="-126"/>
        <w:jc w:val="both"/>
        <w:rPr>
          <w:rFonts w:ascii="Arial" w:eastAsia="Times New Roman" w:hAnsi="Arial" w:cs="Arial"/>
          <w:lang w:eastAsia="es-ES"/>
        </w:rPr>
      </w:pPr>
    </w:p>
    <w:p w14:paraId="62009EEF" w14:textId="77777777" w:rsidR="006D2DE8" w:rsidRPr="00795E82" w:rsidRDefault="006D2DE8" w:rsidP="006D2DE8">
      <w:pPr>
        <w:spacing w:after="0" w:line="240" w:lineRule="auto"/>
        <w:ind w:right="-126"/>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A todos los efectos se entenderá que en las ofertas presentadas están incluidos todos los </w:t>
      </w:r>
      <w:r w:rsidRPr="00795E82">
        <w:rPr>
          <w:rFonts w:ascii="Arial" w:eastAsia="Times New Roman" w:hAnsi="Arial" w:cs="Arial"/>
          <w:lang w:eastAsia="es-ES"/>
        </w:rPr>
        <w:t xml:space="preserve">factores de valoración, </w:t>
      </w:r>
      <w:r w:rsidRPr="00795E82">
        <w:rPr>
          <w:rFonts w:ascii="Arial" w:eastAsia="Times New Roman" w:hAnsi="Arial" w:cs="Arial"/>
          <w:lang w:val="es-ES_tradnl" w:eastAsia="es-ES"/>
        </w:rPr>
        <w:t>gastos que adjudicataria deba realizar para la correcta ejecución del contrato, como son los gastos generales, material fungible, herramientas y utensilios, gastos financieros, seguros, transportes y desplazamientos, así como toda clase de tributos que sean de aplicación según las disposiciones vigentes, atendiendo en todo caso a las especificaciones contempladas en las Prescripciones Técnicas. La cantidad correspondiente al IVA se detallará como partida independiente.</w:t>
      </w:r>
    </w:p>
    <w:p w14:paraId="4CDE1096"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7E2F3B8E"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Las proposiciones que superen dicho presupuesto serán desechadas.</w:t>
      </w:r>
    </w:p>
    <w:p w14:paraId="750CBA75" w14:textId="77777777" w:rsidR="006D2DE8" w:rsidRPr="00795E82" w:rsidRDefault="006D2DE8" w:rsidP="006D2DE8">
      <w:pPr>
        <w:spacing w:after="0" w:line="240" w:lineRule="auto"/>
        <w:ind w:right="-126"/>
        <w:jc w:val="both"/>
        <w:rPr>
          <w:rFonts w:ascii="Arial" w:eastAsia="Times New Roman" w:hAnsi="Arial" w:cs="Arial"/>
          <w:lang w:eastAsia="es-ES"/>
        </w:rPr>
      </w:pPr>
    </w:p>
    <w:p w14:paraId="045A0EB9"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29" w:name="_Toc71631765"/>
      <w:r w:rsidRPr="00795E82">
        <w:rPr>
          <w:rFonts w:ascii="Arial" w:eastAsia="Times New Roman" w:hAnsi="Arial" w:cs="Arial"/>
          <w:caps/>
          <w:spacing w:val="15"/>
          <w:lang w:eastAsia="es-ES"/>
        </w:rPr>
        <w:t>VALOR ESTIMADO</w:t>
      </w:r>
      <w:bookmarkEnd w:id="29"/>
    </w:p>
    <w:p w14:paraId="0DF37832" w14:textId="77777777" w:rsidR="006D2DE8" w:rsidRPr="00795E82" w:rsidRDefault="006D2DE8" w:rsidP="006D2DE8">
      <w:pPr>
        <w:spacing w:after="0" w:line="240" w:lineRule="auto"/>
        <w:ind w:left="360" w:right="-126"/>
        <w:jc w:val="both"/>
        <w:rPr>
          <w:rFonts w:ascii="Arial" w:eastAsia="Times New Roman" w:hAnsi="Arial" w:cs="Arial"/>
          <w:lang w:val="es-ES_tradnl"/>
        </w:rPr>
      </w:pPr>
    </w:p>
    <w:p w14:paraId="5056D75A" w14:textId="77777777" w:rsidR="006D2DE8" w:rsidRPr="00795E82" w:rsidRDefault="006D2DE8" w:rsidP="006D2DE8">
      <w:pPr>
        <w:spacing w:after="0" w:line="240" w:lineRule="auto"/>
        <w:ind w:right="-126"/>
        <w:jc w:val="both"/>
        <w:rPr>
          <w:rFonts w:ascii="Arial" w:eastAsia="Times New Roman" w:hAnsi="Arial" w:cs="Arial"/>
          <w:lang w:val="es-ES_tradnl"/>
        </w:rPr>
      </w:pPr>
      <w:r w:rsidRPr="00795E82">
        <w:rPr>
          <w:rFonts w:ascii="Arial" w:eastAsia="Times New Roman" w:hAnsi="Arial" w:cs="Arial"/>
          <w:lang w:val="es-ES_tradnl"/>
        </w:rPr>
        <w:t>El valor estimado, a los efectos del artículo 42 LFCP, es el que se señala en el apartado C.2) del Cuadro de Características.</w:t>
      </w:r>
    </w:p>
    <w:p w14:paraId="2E907296"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7688A4A1" w14:textId="77777777" w:rsidR="006D2DE8" w:rsidRPr="00795E82" w:rsidRDefault="006D2DE8" w:rsidP="006D2DE8">
      <w:pPr>
        <w:pStyle w:val="Textocomentario"/>
        <w:jc w:val="both"/>
        <w:rPr>
          <w:sz w:val="22"/>
          <w:szCs w:val="22"/>
        </w:rPr>
      </w:pPr>
      <w:bookmarkStart w:id="30" w:name="_Hlk513373589"/>
      <w:r w:rsidRPr="00795E82">
        <w:rPr>
          <w:sz w:val="22"/>
          <w:szCs w:val="22"/>
        </w:rPr>
        <w:t>El cálculo del valor estimado del contrato está basado en el importe total, sin incluir el IVA. Para este cálculo se ha tenido en cuenta el importe total estimado, incluida cualquier forma de opción eventual y las eventuales prórrogas del contrato, el importe de las modificaciones del contrato calculado sobre el importe del presupuesto base de licitación y, en su caso, las primas o pagos a los candidatos o licitadores, así, como en su caso, el resto de aspectos señalados en dicho artículo de la LFCP.</w:t>
      </w:r>
    </w:p>
    <w:bookmarkEnd w:id="30"/>
    <w:p w14:paraId="7320A0E8" w14:textId="77777777" w:rsidR="006D2DE8" w:rsidRPr="00795E82" w:rsidRDefault="006D2DE8" w:rsidP="006D2DE8">
      <w:pPr>
        <w:pStyle w:val="Textocomentario"/>
        <w:jc w:val="both"/>
        <w:rPr>
          <w:color w:val="FF0000"/>
          <w:sz w:val="22"/>
          <w:szCs w:val="22"/>
        </w:rPr>
      </w:pPr>
    </w:p>
    <w:p w14:paraId="45C9DE31"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left="0" w:right="-126" w:firstLine="284"/>
        <w:outlineLvl w:val="1"/>
        <w:rPr>
          <w:rFonts w:ascii="Arial" w:eastAsia="Times New Roman" w:hAnsi="Arial" w:cs="Arial"/>
          <w:caps/>
          <w:spacing w:val="15"/>
          <w:lang w:eastAsia="es-ES"/>
        </w:rPr>
      </w:pPr>
      <w:bookmarkStart w:id="31" w:name="_Toc71631766"/>
      <w:r w:rsidRPr="00795E82">
        <w:rPr>
          <w:rFonts w:ascii="Arial" w:eastAsia="Times New Roman" w:hAnsi="Arial" w:cs="Arial"/>
          <w:caps/>
          <w:spacing w:val="15"/>
          <w:lang w:eastAsia="es-ES"/>
        </w:rPr>
        <w:t>REVISIÓN DE PRECIOS</w:t>
      </w:r>
      <w:bookmarkEnd w:id="31"/>
    </w:p>
    <w:p w14:paraId="6C5DC5A8" w14:textId="77777777" w:rsidR="006D2DE8" w:rsidRPr="00795E82" w:rsidRDefault="006D2DE8" w:rsidP="006D2DE8">
      <w:pPr>
        <w:spacing w:after="0" w:line="240" w:lineRule="auto"/>
        <w:ind w:right="-126" w:firstLine="284"/>
        <w:jc w:val="both"/>
        <w:rPr>
          <w:rFonts w:ascii="Arial" w:eastAsia="Times New Roman" w:hAnsi="Arial" w:cs="Arial"/>
          <w:lang w:eastAsia="es-ES"/>
        </w:rPr>
      </w:pPr>
    </w:p>
    <w:p w14:paraId="64749F49"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De preverlo así el apartado C.5) del Cuadro de Características existirá revisión de precios. En tal caso, se utilizará el índice o fórmula que figure en dicho apartado, todo ello de conformidad con los artículos 109 a 113 LFCP.</w:t>
      </w:r>
    </w:p>
    <w:p w14:paraId="690FAB07" w14:textId="77777777" w:rsidR="006D2DE8" w:rsidRPr="00795E82" w:rsidRDefault="006D2DE8" w:rsidP="006D2DE8">
      <w:pPr>
        <w:spacing w:after="0" w:line="240" w:lineRule="auto"/>
        <w:ind w:right="-126" w:firstLine="360"/>
        <w:jc w:val="both"/>
        <w:rPr>
          <w:rFonts w:ascii="Arial" w:eastAsia="Times New Roman" w:hAnsi="Arial" w:cs="Arial"/>
          <w:lang w:eastAsia="es-ES"/>
        </w:rPr>
      </w:pPr>
    </w:p>
    <w:p w14:paraId="192120E2"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32" w:name="_Toc71631767"/>
      <w:r w:rsidRPr="00795E82">
        <w:rPr>
          <w:rFonts w:ascii="Arial" w:eastAsia="Times New Roman" w:hAnsi="Arial" w:cs="Arial"/>
          <w:caps/>
          <w:spacing w:val="15"/>
          <w:lang w:eastAsia="es-ES"/>
        </w:rPr>
        <w:t>EXISTENCIA DE CRÉDITO</w:t>
      </w:r>
      <w:bookmarkEnd w:id="32"/>
      <w:r w:rsidRPr="00795E82">
        <w:rPr>
          <w:rFonts w:ascii="Arial" w:eastAsia="Times New Roman" w:hAnsi="Arial" w:cs="Arial"/>
          <w:caps/>
          <w:spacing w:val="15"/>
          <w:lang w:eastAsia="es-ES"/>
        </w:rPr>
        <w:t xml:space="preserve"> </w:t>
      </w:r>
    </w:p>
    <w:p w14:paraId="26F742D0" w14:textId="77777777" w:rsidR="006D2DE8" w:rsidRPr="00795E82" w:rsidRDefault="006D2DE8" w:rsidP="006D2DE8">
      <w:pPr>
        <w:spacing w:after="0" w:line="240" w:lineRule="auto"/>
        <w:ind w:right="-126"/>
        <w:jc w:val="both"/>
        <w:rPr>
          <w:rFonts w:ascii="Arial" w:eastAsia="Times New Roman" w:hAnsi="Arial" w:cs="Arial"/>
          <w:lang w:eastAsia="es-ES"/>
        </w:rPr>
      </w:pPr>
    </w:p>
    <w:p w14:paraId="76CAEEB1" w14:textId="77777777" w:rsidR="006D2DE8" w:rsidRPr="00795E82" w:rsidRDefault="006D2DE8" w:rsidP="006D2DE8">
      <w:pPr>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La aplicación presupuestaria es la señalada en el apartado C.4) del Cuadro de Características.</w:t>
      </w:r>
    </w:p>
    <w:p w14:paraId="6233E0ED"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eastAsia="es-ES"/>
        </w:rPr>
      </w:pPr>
    </w:p>
    <w:p w14:paraId="7B48E233" w14:textId="06490FC9"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eastAsia="es-ES"/>
        </w:rPr>
      </w:pPr>
      <w:r w:rsidRPr="00795E82">
        <w:rPr>
          <w:rFonts w:ascii="Arial" w:eastAsia="Times New Roman" w:hAnsi="Arial" w:cs="Arial"/>
          <w:lang w:eastAsia="es-ES"/>
        </w:rPr>
        <w:t>Existe crédito suficiente hasta el importe del presupuesto aprobado por el órgano de contratación</w:t>
      </w:r>
      <w:r w:rsidR="00D57C93">
        <w:rPr>
          <w:rFonts w:ascii="Arial" w:eastAsia="Times New Roman" w:hAnsi="Arial" w:cs="Arial"/>
          <w:lang w:eastAsia="es-ES"/>
        </w:rPr>
        <w:t>.</w:t>
      </w:r>
    </w:p>
    <w:p w14:paraId="361AB344"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395C118B" w14:textId="0C6F72E2"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caso de que conforme al Cuadro de Características se tramite anticipadamente el expediente</w:t>
      </w:r>
      <w:r>
        <w:rPr>
          <w:rFonts w:ascii="Arial" w:eastAsia="Times New Roman" w:hAnsi="Arial" w:cs="Arial"/>
          <w:lang w:eastAsia="es-ES"/>
        </w:rPr>
        <w:t>,</w:t>
      </w:r>
      <w:r w:rsidRPr="00795E82">
        <w:rPr>
          <w:rFonts w:ascii="Arial" w:eastAsia="Times New Roman" w:hAnsi="Arial" w:cs="Arial"/>
          <w:lang w:eastAsia="es-ES"/>
        </w:rPr>
        <w:t xml:space="preserve"> la adjudicación del contrato queda condicionada a la existencia de crédito adecuado y suficiente con cargo al presupuesto del ejercicio siguiente. Asimismo, </w:t>
      </w:r>
      <w:r w:rsidR="00BB0777">
        <w:rPr>
          <w:rFonts w:ascii="Arial" w:eastAsia="Times New Roman" w:hAnsi="Arial" w:cs="Arial"/>
          <w:lang w:eastAsia="es-ES"/>
        </w:rPr>
        <w:t>la Mancomunidad</w:t>
      </w:r>
      <w:r w:rsidR="00BB0777">
        <w:rPr>
          <w:rFonts w:ascii="Arial" w:eastAsia="Times New Roman" w:hAnsi="Arial" w:cs="Arial"/>
          <w:spacing w:val="-2"/>
          <w:lang w:val="es-ES_tradnl" w:eastAsia="es-ES"/>
        </w:rPr>
        <w:t xml:space="preserve"> de Servicios Sociales de Base de Zona de Noain</w:t>
      </w:r>
      <w:r w:rsidRPr="00795E82">
        <w:rPr>
          <w:rFonts w:ascii="Arial" w:eastAsia="Times New Roman" w:hAnsi="Arial" w:cs="Arial"/>
          <w:lang w:eastAsia="es-ES"/>
        </w:rPr>
        <w:t xml:space="preserve"> contraerá la obligación de consignar anualmente en los presupuestos las cuantías suficientes para dar efectividad a los gastos que exige la contratación, si alcanzara a otros ejercicios. </w:t>
      </w:r>
    </w:p>
    <w:p w14:paraId="1C19D32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25C6F20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caso de tratarse de servicios que se ejecuten en varias anualidades la existencia de crédito y su posible disponibilidad futura se contemplan en el apartado C.4) del Cuadro de Características del contrato.</w:t>
      </w:r>
    </w:p>
    <w:p w14:paraId="5C3F2B50"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7E6D8E2D"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caso de existir financiación externa se reflejará este extremo en el apartado C.6) del Cuadro de Características.</w:t>
      </w:r>
    </w:p>
    <w:p w14:paraId="4BF446B0" w14:textId="77777777" w:rsidR="006D2DE8" w:rsidRPr="00795E82" w:rsidRDefault="006D2DE8" w:rsidP="006D2DE8">
      <w:pPr>
        <w:spacing w:after="0" w:line="240" w:lineRule="auto"/>
        <w:ind w:right="-126"/>
        <w:jc w:val="both"/>
        <w:rPr>
          <w:rFonts w:ascii="Arial" w:eastAsia="Times New Roman" w:hAnsi="Arial" w:cs="Arial"/>
          <w:lang w:eastAsia="es-ES"/>
        </w:rPr>
      </w:pPr>
    </w:p>
    <w:p w14:paraId="7548AEF7" w14:textId="77777777" w:rsidR="006D2DE8" w:rsidRPr="00795E82" w:rsidRDefault="006D2DE8" w:rsidP="006D2DE8">
      <w:pPr>
        <w:spacing w:after="0" w:line="240" w:lineRule="auto"/>
        <w:ind w:right="-126"/>
        <w:jc w:val="both"/>
        <w:rPr>
          <w:rFonts w:ascii="Arial" w:eastAsia="Times New Roman" w:hAnsi="Arial" w:cs="Arial"/>
          <w:spacing w:val="-14"/>
          <w:lang w:eastAsia="es-ES"/>
        </w:rPr>
      </w:pPr>
    </w:p>
    <w:p w14:paraId="006D428E"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jc w:val="both"/>
        <w:outlineLvl w:val="0"/>
        <w:rPr>
          <w:rFonts w:ascii="Arial" w:eastAsia="Times New Roman" w:hAnsi="Arial" w:cs="Arial"/>
          <w:caps/>
          <w:color w:val="FFFFFF"/>
          <w:spacing w:val="15"/>
          <w:lang w:eastAsia="es-ES"/>
        </w:rPr>
      </w:pPr>
      <w:bookmarkStart w:id="33" w:name="_Toc71631768"/>
      <w:r w:rsidRPr="00795E82">
        <w:rPr>
          <w:rFonts w:ascii="Arial" w:eastAsia="Times New Roman" w:hAnsi="Arial" w:cs="Arial"/>
          <w:caps/>
          <w:color w:val="FFFFFF"/>
          <w:spacing w:val="15"/>
          <w:lang w:eastAsia="es-ES"/>
        </w:rPr>
        <w:t>capacidad y solvencia de los LICITADOReS y DOCUMENTACIÓN de las proposiciones</w:t>
      </w:r>
      <w:bookmarkEnd w:id="33"/>
    </w:p>
    <w:p w14:paraId="7A9EE8C5" w14:textId="77777777" w:rsidR="006D2DE8" w:rsidRPr="00795E82" w:rsidRDefault="006D2DE8" w:rsidP="006D2DE8">
      <w:pPr>
        <w:spacing w:after="0" w:line="240" w:lineRule="auto"/>
        <w:ind w:right="-126"/>
        <w:jc w:val="both"/>
        <w:rPr>
          <w:rFonts w:ascii="Arial" w:eastAsia="Times New Roman" w:hAnsi="Arial" w:cs="Arial"/>
          <w:spacing w:val="-14"/>
          <w:lang w:eastAsia="es-ES"/>
        </w:rPr>
      </w:pPr>
    </w:p>
    <w:p w14:paraId="3D54CDB2"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34" w:name="_Toc71631769"/>
      <w:r w:rsidRPr="00795E82">
        <w:rPr>
          <w:rFonts w:ascii="Arial" w:eastAsia="Times New Roman" w:hAnsi="Arial" w:cs="Arial"/>
          <w:caps/>
          <w:spacing w:val="15"/>
          <w:lang w:eastAsia="es-ES"/>
        </w:rPr>
        <w:t>CAPACIDAD Y SOLVENCIA DE los LICITADOReS</w:t>
      </w:r>
      <w:bookmarkEnd w:id="34"/>
      <w:r w:rsidRPr="00795E82">
        <w:rPr>
          <w:rFonts w:ascii="Arial" w:eastAsia="Times New Roman" w:hAnsi="Arial" w:cs="Arial"/>
          <w:caps/>
          <w:spacing w:val="15"/>
          <w:lang w:eastAsia="es-ES"/>
        </w:rPr>
        <w:t xml:space="preserve"> </w:t>
      </w:r>
    </w:p>
    <w:p w14:paraId="7963FBE7" w14:textId="77777777" w:rsidR="006D2DE8" w:rsidRPr="00795E82" w:rsidRDefault="006D2DE8" w:rsidP="006D2DE8">
      <w:pPr>
        <w:widowControl w:val="0"/>
        <w:shd w:val="clear" w:color="auto" w:fill="FFFFFF"/>
        <w:autoSpaceDE w:val="0"/>
        <w:autoSpaceDN w:val="0"/>
        <w:adjustRightInd w:val="0"/>
        <w:spacing w:after="0" w:line="240" w:lineRule="auto"/>
        <w:ind w:left="426" w:right="-126"/>
        <w:jc w:val="both"/>
        <w:rPr>
          <w:rFonts w:ascii="Arial" w:eastAsia="Times New Roman" w:hAnsi="Arial" w:cs="Arial"/>
          <w:spacing w:val="-7"/>
          <w:lang w:val="es-ES_tradnl"/>
        </w:rPr>
      </w:pPr>
    </w:p>
    <w:p w14:paraId="0BC3CFBF"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rPr>
      </w:pPr>
      <w:bookmarkStart w:id="35" w:name="_Hlk20282120"/>
      <w:r w:rsidRPr="00795E82">
        <w:rPr>
          <w:rFonts w:ascii="Arial" w:eastAsia="Times New Roman" w:hAnsi="Arial" w:cs="Arial"/>
          <w:spacing w:val="-7"/>
          <w:lang w:val="es-ES_tradnl"/>
        </w:rPr>
        <w:t>1º) Podrán presentar proposiciones las personas naturales o</w:t>
      </w:r>
      <w:r w:rsidRPr="00795E82">
        <w:rPr>
          <w:rFonts w:ascii="Arial" w:eastAsia="Times New Roman" w:hAnsi="Arial" w:cs="Arial"/>
          <w:spacing w:val="-1"/>
          <w:lang w:val="es-ES_tradnl"/>
        </w:rPr>
        <w:t xml:space="preserve"> jurídicas, españolas o extranjeras, </w:t>
      </w:r>
      <w:r w:rsidRPr="00795E82">
        <w:rPr>
          <w:rFonts w:ascii="Arial" w:eastAsia="Times New Roman" w:hAnsi="Arial" w:cs="Arial"/>
        </w:rPr>
        <w:t>individuales o que participen conjuntamente</w:t>
      </w:r>
      <w:r>
        <w:rPr>
          <w:rFonts w:ascii="Arial" w:eastAsia="Times New Roman" w:hAnsi="Arial" w:cs="Arial"/>
        </w:rPr>
        <w:t xml:space="preserve"> (artículo</w:t>
      </w:r>
      <w:r w:rsidRPr="00795E82">
        <w:rPr>
          <w:rFonts w:ascii="Arial" w:eastAsia="Times New Roman" w:hAnsi="Arial" w:cs="Arial"/>
        </w:rPr>
        <w:t xml:space="preserve"> 13 LFCP) </w:t>
      </w:r>
      <w:r w:rsidRPr="00795E82">
        <w:rPr>
          <w:rFonts w:ascii="Arial" w:eastAsia="Times New Roman" w:hAnsi="Arial" w:cs="Arial"/>
          <w:spacing w:val="-1"/>
          <w:lang w:val="es-ES_tradnl"/>
        </w:rPr>
        <w:t xml:space="preserve">que, tengan plena capacidad </w:t>
      </w:r>
      <w:r w:rsidRPr="00795E82">
        <w:rPr>
          <w:rFonts w:ascii="Arial" w:eastAsia="Times New Roman" w:hAnsi="Arial" w:cs="Arial"/>
          <w:lang w:val="es-ES_tradnl"/>
        </w:rPr>
        <w:t xml:space="preserve">de obrar, </w:t>
      </w:r>
      <w:r w:rsidRPr="00795E82">
        <w:rPr>
          <w:rFonts w:ascii="Arial" w:eastAsia="Times New Roman" w:hAnsi="Arial" w:cs="Arial"/>
          <w:spacing w:val="-1"/>
          <w:lang w:val="es-ES_tradnl"/>
        </w:rPr>
        <w:t>y que no se encuentren en alguna de las prohibiciones de contratar establecidas en el artículo 22 LFCP, no se hallen en una situación de conflicto de interés</w:t>
      </w:r>
      <w:r w:rsidRPr="00795E82">
        <w:rPr>
          <w:rFonts w:ascii="Arial" w:eastAsia="Times New Roman" w:hAnsi="Arial" w:cs="Arial"/>
        </w:rPr>
        <w:t xml:space="preserve"> y acrediten una solvencia económica, financiera y técnica o profesional suficiente para ejecutar la prestación contractual demandada.</w:t>
      </w:r>
    </w:p>
    <w:bookmarkEnd w:id="35"/>
    <w:p w14:paraId="72058B8E"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59C7B721"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Cuando los licitadores sean personas jurídicas, </w:t>
      </w:r>
      <w:r w:rsidRPr="00795E82">
        <w:rPr>
          <w:rFonts w:ascii="Arial" w:eastAsia="Times New Roman" w:hAnsi="Arial" w:cs="Arial"/>
          <w:lang w:eastAsia="es-ES"/>
        </w:rPr>
        <w:t xml:space="preserve">las prestaciones del contrato objeto del presente Pliego han de estar comprendidas dentro de los fines, objeto o ámbito de actividad que, conforme a sus </w:t>
      </w:r>
      <w:r w:rsidRPr="00795E82">
        <w:rPr>
          <w:rFonts w:ascii="Arial" w:eastAsia="Times New Roman" w:hAnsi="Arial" w:cs="Arial"/>
          <w:lang w:val="es-ES_tradnl" w:eastAsia="es-ES"/>
        </w:rPr>
        <w:t xml:space="preserve">estatutos o normas fundacionales, </w:t>
      </w:r>
      <w:r w:rsidRPr="00795E82">
        <w:rPr>
          <w:rFonts w:ascii="Arial" w:eastAsia="Times New Roman" w:hAnsi="Arial" w:cs="Arial"/>
          <w:lang w:eastAsia="es-ES"/>
        </w:rPr>
        <w:t>les sean propios</w:t>
      </w:r>
      <w:r w:rsidRPr="00795E82">
        <w:rPr>
          <w:rFonts w:ascii="Arial" w:eastAsia="Times New Roman" w:hAnsi="Arial" w:cs="Arial"/>
          <w:lang w:val="es-ES_tradnl" w:eastAsia="es-ES"/>
        </w:rPr>
        <w:t xml:space="preserve"> y dispongan de la adecuada infraestructura para la correcta ejecución del contrato.</w:t>
      </w:r>
    </w:p>
    <w:p w14:paraId="5DC9403B"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0CB21012"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2º)</w:t>
      </w:r>
      <w:r w:rsidRPr="00795E82">
        <w:rPr>
          <w:rFonts w:ascii="Arial" w:eastAsia="Times New Roman" w:hAnsi="Arial" w:cs="Arial"/>
          <w:b/>
          <w:lang w:eastAsia="es-ES"/>
        </w:rPr>
        <w:t xml:space="preserve"> </w:t>
      </w:r>
      <w:r w:rsidRPr="00795E82">
        <w:rPr>
          <w:rFonts w:ascii="Arial" w:eastAsia="Times New Roman" w:hAnsi="Arial" w:cs="Arial"/>
          <w:lang w:eastAsia="es-ES"/>
        </w:rPr>
        <w:t xml:space="preserve">Además, las personas interesadas deberán acreditar </w:t>
      </w:r>
      <w:bookmarkStart w:id="36" w:name="_bookmark0"/>
      <w:bookmarkStart w:id="37" w:name="_bookmark1"/>
      <w:bookmarkStart w:id="38" w:name="6._SOLVENCIA_ECON”MICA,_FINANCIERA,_T…CN"/>
      <w:bookmarkEnd w:id="36"/>
      <w:bookmarkEnd w:id="37"/>
      <w:bookmarkEnd w:id="38"/>
      <w:r w:rsidRPr="00795E82">
        <w:rPr>
          <w:rFonts w:ascii="Arial" w:eastAsia="Times New Roman" w:hAnsi="Arial" w:cs="Arial"/>
          <w:lang w:eastAsia="es-ES"/>
        </w:rPr>
        <w:t xml:space="preserve">disponer de la solvencia económica y financiera suficiente para que la correcta ejecución de este contrato no corra peligro de ser alterada por incidencias de carácter económico o financiero. Para la ejecución del contrato deberá disponerse, asimismo, de la solvencia técnica o profesional adecuada para la correcta ejecución del mismo. </w:t>
      </w:r>
    </w:p>
    <w:p w14:paraId="261F46F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18F1ABE6"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Todo ello se acreditará por los medios que se especifiquen en el apartado F) del Cuadro de Características.</w:t>
      </w:r>
    </w:p>
    <w:p w14:paraId="0A5C654F" w14:textId="77777777" w:rsidR="006D2DE8" w:rsidRPr="00795E82" w:rsidRDefault="006D2DE8" w:rsidP="006D2DE8">
      <w:pPr>
        <w:widowControl w:val="0"/>
        <w:spacing w:after="0" w:line="240" w:lineRule="auto"/>
        <w:ind w:right="-126"/>
        <w:jc w:val="both"/>
        <w:rPr>
          <w:rFonts w:ascii="Arial" w:eastAsia="Times New Roman" w:hAnsi="Arial" w:cs="Arial"/>
          <w:spacing w:val="-1"/>
          <w:lang w:val="es-ES_tradnl"/>
        </w:rPr>
      </w:pPr>
    </w:p>
    <w:p w14:paraId="15A73782"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3º) Acreditación de la solvencia por referencia a otras empresas.</w:t>
      </w:r>
    </w:p>
    <w:p w14:paraId="4B09255B"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38EAF790" w14:textId="77777777" w:rsidR="006D2DE8" w:rsidRDefault="006D2DE8" w:rsidP="006D2DE8">
      <w:pPr>
        <w:autoSpaceDE w:val="0"/>
        <w:autoSpaceDN w:val="0"/>
        <w:adjustRightInd w:val="0"/>
        <w:spacing w:after="0" w:line="240" w:lineRule="auto"/>
        <w:jc w:val="both"/>
        <w:rPr>
          <w:rFonts w:ascii="Arial" w:eastAsia="Times New Roman" w:hAnsi="Arial" w:cs="Arial"/>
          <w:lang w:eastAsia="es-ES"/>
        </w:rPr>
      </w:pPr>
      <w:bookmarkStart w:id="39" w:name="_Hlk20236200"/>
      <w:r w:rsidRPr="00795E82">
        <w:rPr>
          <w:rFonts w:ascii="Arial" w:eastAsia="Times New Roman" w:hAnsi="Arial" w:cs="Arial"/>
          <w:lang w:eastAsia="es-ES"/>
        </w:rPr>
        <w:t>Para acreditar su solvencia, quien licite podrá basarse en la solvencia de otras empresas, independientemente de la naturaleza jurídica de los vínculos que tengan con ellas.</w:t>
      </w:r>
    </w:p>
    <w:p w14:paraId="2928318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0601805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el supuesto de personas jurídicas dominantes de un grupo de sociedades se podrán tener en cuenta las sociedades pertenecientes al grupo, siempre y cuando aquellas acrediten que tienen efectivamente a su disposición los medios, pertenecientes a dichas sociedades, necesarios para la ejecución de los contratos.</w:t>
      </w:r>
    </w:p>
    <w:p w14:paraId="02A5FB41" w14:textId="77777777" w:rsidR="006D2DE8" w:rsidRDefault="006D2DE8" w:rsidP="006D2DE8">
      <w:pPr>
        <w:autoSpaceDE w:val="0"/>
        <w:autoSpaceDN w:val="0"/>
        <w:adjustRightInd w:val="0"/>
        <w:spacing w:after="0" w:line="240" w:lineRule="auto"/>
        <w:jc w:val="both"/>
        <w:rPr>
          <w:rFonts w:ascii="Arial" w:eastAsia="Times New Roman" w:hAnsi="Arial" w:cs="Arial"/>
          <w:lang w:eastAsia="es-ES"/>
        </w:rPr>
      </w:pPr>
    </w:p>
    <w:p w14:paraId="34A4981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el caso de que la solvencia se acredite mediante la subcontratación, quien licita deberá aportar un documento que demuestre la existencia de un compromiso formal con los subcontratistas para la ejecución del contrato, sumándose en este caso la solvencia de todos ellos. Asimismo</w:t>
      </w:r>
      <w:r>
        <w:rPr>
          <w:rFonts w:ascii="Arial" w:eastAsia="Times New Roman" w:hAnsi="Arial" w:cs="Arial"/>
          <w:lang w:eastAsia="es-ES"/>
        </w:rPr>
        <w:t>,</w:t>
      </w:r>
      <w:r w:rsidRPr="00795E82">
        <w:rPr>
          <w:rFonts w:ascii="Arial" w:eastAsia="Times New Roman" w:hAnsi="Arial" w:cs="Arial"/>
          <w:lang w:eastAsia="es-ES"/>
        </w:rPr>
        <w:t xml:space="preserve"> deberá acreditar, en la forma y condiciones establecidas en los artículos 16 y 17</w:t>
      </w:r>
      <w:r>
        <w:rPr>
          <w:rFonts w:ascii="Arial" w:eastAsia="Times New Roman" w:hAnsi="Arial" w:cs="Arial"/>
          <w:lang w:eastAsia="es-ES"/>
        </w:rPr>
        <w:t xml:space="preserve"> LFCP</w:t>
      </w:r>
      <w:r w:rsidRPr="00795E82">
        <w:rPr>
          <w:rFonts w:ascii="Arial" w:eastAsia="Times New Roman" w:hAnsi="Arial" w:cs="Arial"/>
          <w:lang w:eastAsia="es-ES"/>
        </w:rPr>
        <w:t>, que los subcontratistas disponen de los medios necesarios para la ejecución del contrato.</w:t>
      </w:r>
    </w:p>
    <w:bookmarkEnd w:id="39"/>
    <w:p w14:paraId="296AD1DF" w14:textId="77777777" w:rsidR="006D2DE8" w:rsidRPr="00B95C09"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eastAsia="es-ES"/>
        </w:rPr>
      </w:pPr>
    </w:p>
    <w:p w14:paraId="02020EA3"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40" w:name="_Toc71631770"/>
      <w:r w:rsidRPr="00795E82">
        <w:rPr>
          <w:rFonts w:ascii="Arial" w:eastAsia="Times New Roman" w:hAnsi="Arial" w:cs="Arial"/>
          <w:caps/>
          <w:spacing w:val="15"/>
          <w:lang w:eastAsia="es-ES"/>
        </w:rPr>
        <w:t>PRESENTACIÓN DE PROPOSICIONES</w:t>
      </w:r>
      <w:bookmarkEnd w:id="40"/>
    </w:p>
    <w:p w14:paraId="23F846A7"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p>
    <w:p w14:paraId="06BB3A6F"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r w:rsidRPr="00795E82">
        <w:rPr>
          <w:rFonts w:ascii="Arial" w:eastAsia="Times New Roman" w:hAnsi="Arial" w:cs="Arial"/>
          <w:lang w:val="es-ES_tradnl" w:eastAsia="es-ES"/>
        </w:rPr>
        <w:t>1º) Cada licitador sólo podrá presentar una propuesta, y no podrá suscribir ninguna propuesta en participación conjunta, si lo ha hecho individualmente. La contravención de este principio dará lugar automáticamente a la inadmisión de todas las propuestas por él presentadas.</w:t>
      </w:r>
    </w:p>
    <w:p w14:paraId="57BD5C8F"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val="es-ES_tradnl" w:eastAsia="es-ES"/>
        </w:rPr>
      </w:pPr>
    </w:p>
    <w:p w14:paraId="1694C88C"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r w:rsidRPr="00795E82">
        <w:rPr>
          <w:rFonts w:ascii="Arial" w:eastAsia="Times New Roman" w:hAnsi="Arial" w:cs="Arial"/>
          <w:lang w:val="es-ES_tradnl"/>
        </w:rPr>
        <w:t>2º) La</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presentación</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de</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proposiciones</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supone</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por</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parte</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del</w:t>
      </w:r>
      <w:r w:rsidRPr="00795E82">
        <w:rPr>
          <w:rFonts w:ascii="Arial" w:eastAsia="Times New Roman" w:hAnsi="Arial" w:cs="Arial"/>
          <w:spacing w:val="3"/>
          <w:lang w:val="es-ES_tradnl"/>
        </w:rPr>
        <w:t xml:space="preserve"> </w:t>
      </w:r>
      <w:r w:rsidRPr="00795E82">
        <w:rPr>
          <w:rFonts w:ascii="Arial" w:eastAsia="Times New Roman" w:hAnsi="Arial" w:cs="Arial"/>
          <w:lang w:val="es-ES_tradnl"/>
        </w:rPr>
        <w:t>licitador</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la</w:t>
      </w:r>
      <w:r w:rsidRPr="00795E82">
        <w:rPr>
          <w:rFonts w:ascii="Arial" w:eastAsia="Times New Roman" w:hAnsi="Arial" w:cs="Arial"/>
          <w:spacing w:val="3"/>
          <w:lang w:val="es-ES_tradnl"/>
        </w:rPr>
        <w:t xml:space="preserve"> </w:t>
      </w:r>
      <w:r w:rsidRPr="00795E82">
        <w:rPr>
          <w:rFonts w:ascii="Arial" w:eastAsia="Times New Roman" w:hAnsi="Arial" w:cs="Arial"/>
          <w:lang w:val="es-ES_tradnl"/>
        </w:rPr>
        <w:t>ace</w:t>
      </w:r>
      <w:r w:rsidRPr="00795E82">
        <w:rPr>
          <w:rFonts w:ascii="Arial" w:eastAsia="Times New Roman" w:hAnsi="Arial" w:cs="Arial"/>
          <w:spacing w:val="-2"/>
          <w:lang w:val="es-ES_tradnl"/>
        </w:rPr>
        <w:t>p</w:t>
      </w:r>
      <w:r w:rsidRPr="00795E82">
        <w:rPr>
          <w:rFonts w:ascii="Arial" w:eastAsia="Times New Roman" w:hAnsi="Arial" w:cs="Arial"/>
          <w:lang w:val="es-ES_tradnl"/>
        </w:rPr>
        <w:t>tación</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incon</w:t>
      </w:r>
      <w:r w:rsidRPr="00795E82">
        <w:rPr>
          <w:rFonts w:ascii="Arial" w:eastAsia="Times New Roman" w:hAnsi="Arial" w:cs="Arial"/>
          <w:spacing w:val="-2"/>
          <w:lang w:val="es-ES_tradnl"/>
        </w:rPr>
        <w:t>d</w:t>
      </w:r>
      <w:r w:rsidRPr="00795E82">
        <w:rPr>
          <w:rFonts w:ascii="Arial" w:eastAsia="Times New Roman" w:hAnsi="Arial" w:cs="Arial"/>
          <w:lang w:val="es-ES_tradnl"/>
        </w:rPr>
        <w:t>icional del contenido de la totalidad de</w:t>
      </w:r>
      <w:r w:rsidRPr="00795E82">
        <w:rPr>
          <w:rFonts w:ascii="Arial" w:eastAsia="Times New Roman" w:hAnsi="Arial" w:cs="Arial"/>
          <w:spacing w:val="6"/>
          <w:lang w:val="es-ES_tradnl"/>
        </w:rPr>
        <w:t xml:space="preserve"> </w:t>
      </w:r>
      <w:r w:rsidRPr="00795E82">
        <w:rPr>
          <w:rFonts w:ascii="Arial" w:eastAsia="Times New Roman" w:hAnsi="Arial" w:cs="Arial"/>
          <w:lang w:val="es-ES_tradnl"/>
        </w:rPr>
        <w:t>las</w:t>
      </w:r>
      <w:r w:rsidRPr="00795E82">
        <w:rPr>
          <w:rFonts w:ascii="Arial" w:eastAsia="Times New Roman" w:hAnsi="Arial" w:cs="Arial"/>
          <w:spacing w:val="6"/>
          <w:lang w:val="es-ES_tradnl"/>
        </w:rPr>
        <w:t xml:space="preserve"> </w:t>
      </w:r>
      <w:r w:rsidRPr="00795E82">
        <w:rPr>
          <w:rFonts w:ascii="Arial" w:eastAsia="Times New Roman" w:hAnsi="Arial" w:cs="Arial"/>
          <w:lang w:val="es-ES_tradnl"/>
        </w:rPr>
        <w:t>cláusulas</w:t>
      </w:r>
      <w:r w:rsidRPr="00795E82">
        <w:rPr>
          <w:rFonts w:ascii="Arial" w:eastAsia="Times New Roman" w:hAnsi="Arial" w:cs="Arial"/>
          <w:spacing w:val="6"/>
          <w:lang w:val="es-ES_tradnl"/>
        </w:rPr>
        <w:t xml:space="preserve"> o condiciones previstas en </w:t>
      </w:r>
      <w:r>
        <w:rPr>
          <w:rFonts w:ascii="Arial" w:eastAsia="Times New Roman" w:hAnsi="Arial" w:cs="Arial"/>
          <w:spacing w:val="6"/>
          <w:lang w:val="es-ES_tradnl"/>
        </w:rPr>
        <w:t>el</w:t>
      </w:r>
      <w:r w:rsidRPr="00795E82">
        <w:rPr>
          <w:rFonts w:ascii="Arial" w:eastAsia="Times New Roman" w:hAnsi="Arial" w:cs="Arial"/>
          <w:spacing w:val="6"/>
          <w:lang w:val="es-ES_tradnl"/>
        </w:rPr>
        <w:t xml:space="preserve"> </w:t>
      </w:r>
      <w:r w:rsidRPr="00795E82">
        <w:rPr>
          <w:rFonts w:ascii="Arial" w:eastAsia="Times New Roman" w:hAnsi="Arial" w:cs="Arial"/>
          <w:spacing w:val="-1"/>
          <w:lang w:val="es-ES_tradnl"/>
        </w:rPr>
        <w:t>P</w:t>
      </w:r>
      <w:r w:rsidRPr="00795E82">
        <w:rPr>
          <w:rFonts w:ascii="Arial" w:eastAsia="Times New Roman" w:hAnsi="Arial" w:cs="Arial"/>
          <w:lang w:val="es-ES_tradnl"/>
        </w:rPr>
        <w:t>liego sin salvedad o reserva alguna.</w:t>
      </w:r>
    </w:p>
    <w:p w14:paraId="64DE5A3B" w14:textId="77777777" w:rsidR="006D2DE8" w:rsidRPr="00795E82" w:rsidRDefault="006D2DE8" w:rsidP="006D2DE8">
      <w:pPr>
        <w:widowControl w:val="0"/>
        <w:spacing w:after="0" w:line="240" w:lineRule="auto"/>
        <w:ind w:right="-126"/>
        <w:jc w:val="both"/>
        <w:rPr>
          <w:rFonts w:ascii="Arial" w:eastAsia="Times New Roman" w:hAnsi="Arial" w:cs="Arial"/>
          <w:spacing w:val="-1"/>
          <w:lang w:val="es-ES_tradnl"/>
        </w:rPr>
      </w:pPr>
    </w:p>
    <w:p w14:paraId="41386C30"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bookmarkStart w:id="41" w:name="_Hlk20236286"/>
      <w:r w:rsidRPr="00795E82">
        <w:rPr>
          <w:rFonts w:ascii="Arial" w:eastAsia="Times New Roman" w:hAnsi="Arial" w:cs="Arial"/>
          <w:lang w:val="es-ES_tradnl" w:eastAsia="es-ES"/>
        </w:rPr>
        <w:t>3º) De conformidad con lo previsto en el artículo 54 LFCP, los licitadores tendrán que indicar, si es el caso, mediante una declaración complementaria motivada qué documentos administrativos y técnicos y datos presentados son, a su parecer, constitutivos de ser considerados confidenciales. Esta circunstancia deberá además reflejarse claramente (al margen o de cualquier otra forma) en el propio documento señalado como tal. Los documentos y datos presentados por los licitadores pueden ser considerados de carácter confidencial cuando se trate de secretos técnicos o comerciales, a los aspectos confidenciales de las ofertas y a cualesquiera otras informaciones cuyo contenido pueda ser utilizado para falsear la competencia, ya sea en ese procedimiento de licitación o en otros posteriores. El deber de confidencialidad del órgano de contratación así como de sus servicios dependientes no podrá extenderse a todo el contenido de la oferta de la adjudicataria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w:t>
      </w:r>
    </w:p>
    <w:p w14:paraId="2C9B56B7"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De no aportarse esta declaración motivada se considerará que ningún documento o dato posee dicho carácter. </w:t>
      </w:r>
    </w:p>
    <w:p w14:paraId="5E5A65D2" w14:textId="77777777" w:rsidR="006D2DE8" w:rsidRPr="00795E82" w:rsidRDefault="006D2DE8" w:rsidP="006D2DE8">
      <w:pPr>
        <w:widowControl w:val="0"/>
        <w:shd w:val="clear" w:color="auto" w:fill="FFFFFF"/>
        <w:tabs>
          <w:tab w:val="left" w:pos="540"/>
          <w:tab w:val="left" w:pos="9356"/>
        </w:tabs>
        <w:suppressAutoHyphens/>
        <w:autoSpaceDE w:val="0"/>
        <w:autoSpaceDN w:val="0"/>
        <w:adjustRightInd w:val="0"/>
        <w:spacing w:after="0" w:line="240" w:lineRule="auto"/>
        <w:ind w:right="-126"/>
        <w:jc w:val="both"/>
        <w:rPr>
          <w:rFonts w:ascii="Arial" w:eastAsia="Times New Roman" w:hAnsi="Arial" w:cs="Arial"/>
          <w:bCs/>
          <w:lang w:val="es-ES_tradnl" w:eastAsia="es-ES"/>
        </w:rPr>
      </w:pPr>
    </w:p>
    <w:p w14:paraId="4D012419" w14:textId="77777777" w:rsidR="006D2DE8" w:rsidRPr="00795E82" w:rsidRDefault="006D2DE8" w:rsidP="006D2DE8">
      <w:pPr>
        <w:widowControl w:val="0"/>
        <w:shd w:val="clear" w:color="auto" w:fill="FFFFFF"/>
        <w:tabs>
          <w:tab w:val="left" w:pos="540"/>
          <w:tab w:val="left" w:pos="9356"/>
        </w:tabs>
        <w:suppressAutoHyphens/>
        <w:autoSpaceDE w:val="0"/>
        <w:autoSpaceDN w:val="0"/>
        <w:adjustRightInd w:val="0"/>
        <w:spacing w:after="0" w:line="240" w:lineRule="auto"/>
        <w:ind w:right="-126"/>
        <w:jc w:val="both"/>
        <w:rPr>
          <w:rFonts w:ascii="Arial" w:eastAsia="Times New Roman" w:hAnsi="Arial" w:cs="Arial"/>
          <w:bCs/>
          <w:lang w:val="es-ES_tradnl" w:eastAsia="es-ES"/>
        </w:rPr>
      </w:pPr>
      <w:r w:rsidRPr="00795E82">
        <w:rPr>
          <w:rFonts w:ascii="Arial" w:eastAsia="Times New Roman" w:hAnsi="Arial" w:cs="Arial"/>
          <w:bCs/>
          <w:lang w:val="es-ES_tradnl" w:eastAsia="es-ES"/>
        </w:rPr>
        <w:t>El Órgano de Contratación garantiza la confidencialidad de las propuestas presentadas por los licitad</w:t>
      </w:r>
      <w:r>
        <w:rPr>
          <w:rFonts w:ascii="Arial" w:eastAsia="Times New Roman" w:hAnsi="Arial" w:cs="Arial"/>
          <w:bCs/>
          <w:lang w:val="es-ES_tradnl" w:eastAsia="es-ES"/>
        </w:rPr>
        <w:t>ores, de conformidad con el artículo</w:t>
      </w:r>
      <w:r w:rsidRPr="00795E82">
        <w:rPr>
          <w:rFonts w:ascii="Arial" w:eastAsia="Times New Roman" w:hAnsi="Arial" w:cs="Arial"/>
          <w:bCs/>
          <w:lang w:val="es-ES_tradnl" w:eastAsia="es-ES"/>
        </w:rPr>
        <w:t xml:space="preserve"> 54 LFCP.</w:t>
      </w:r>
    </w:p>
    <w:p w14:paraId="3FD2A1C2" w14:textId="77777777" w:rsidR="006D2DE8" w:rsidRPr="00795E82" w:rsidRDefault="006D2DE8" w:rsidP="006D2DE8">
      <w:pPr>
        <w:widowControl w:val="0"/>
        <w:shd w:val="clear" w:color="auto" w:fill="FFFFFF"/>
        <w:tabs>
          <w:tab w:val="left" w:pos="540"/>
          <w:tab w:val="left" w:pos="9356"/>
        </w:tabs>
        <w:suppressAutoHyphens/>
        <w:autoSpaceDE w:val="0"/>
        <w:autoSpaceDN w:val="0"/>
        <w:adjustRightInd w:val="0"/>
        <w:spacing w:after="0" w:line="240" w:lineRule="auto"/>
        <w:ind w:right="-126"/>
        <w:jc w:val="both"/>
        <w:rPr>
          <w:rFonts w:ascii="Arial" w:eastAsia="Times New Roman" w:hAnsi="Arial" w:cs="Arial"/>
          <w:bCs/>
          <w:lang w:val="es-ES_tradnl" w:eastAsia="es-ES"/>
        </w:rPr>
      </w:pPr>
    </w:p>
    <w:p w14:paraId="0E945EAE" w14:textId="77777777" w:rsidR="006D2DE8" w:rsidRPr="00795E82" w:rsidRDefault="006D2DE8" w:rsidP="006D2DE8">
      <w:pPr>
        <w:autoSpaceDE w:val="0"/>
        <w:autoSpaceDN w:val="0"/>
        <w:adjustRightInd w:val="0"/>
        <w:spacing w:after="0" w:line="240" w:lineRule="auto"/>
        <w:jc w:val="both"/>
        <w:rPr>
          <w:rFonts w:ascii="Arial" w:eastAsia="Calibri" w:hAnsi="Arial" w:cs="Arial"/>
        </w:rPr>
      </w:pPr>
      <w:r w:rsidRPr="00795E82">
        <w:rPr>
          <w:rFonts w:ascii="Arial" w:eastAsia="Calibri" w:hAnsi="Arial" w:cs="Arial"/>
        </w:rPr>
        <w:t xml:space="preserve">Los interesados podrán solicitar por email </w:t>
      </w:r>
      <w:r w:rsidRPr="00795E82">
        <w:rPr>
          <w:rFonts w:ascii="Arial" w:eastAsia="Times New Roman" w:hAnsi="Arial" w:cs="Arial"/>
          <w:shd w:val="clear" w:color="auto" w:fill="FFFFFF"/>
          <w:lang w:eastAsia="es-ES"/>
        </w:rPr>
        <w:t>aquella información adicional sobre los pliegos y demás documentación complementaria</w:t>
      </w:r>
      <w:r w:rsidRPr="00795E82">
        <w:rPr>
          <w:rFonts w:ascii="Arial" w:eastAsia="Calibri" w:hAnsi="Arial" w:cs="Arial"/>
        </w:rPr>
        <w:t xml:space="preserve"> que estimen pertinente, que serán contestadas </w:t>
      </w:r>
      <w:r w:rsidRPr="00795E82">
        <w:rPr>
          <w:rFonts w:ascii="Arial" w:eastAsia="Times New Roman" w:hAnsi="Arial" w:cs="Arial"/>
          <w:shd w:val="clear" w:color="auto" w:fill="FFFFFF"/>
          <w:lang w:eastAsia="es-ES"/>
        </w:rPr>
        <w:t xml:space="preserve">en el plazo máximo de </w:t>
      </w:r>
      <w:r w:rsidRPr="00795E82">
        <w:rPr>
          <w:rFonts w:ascii="Arial" w:eastAsia="Calibri" w:hAnsi="Arial" w:cs="Arial"/>
        </w:rPr>
        <w:t xml:space="preserve">tres días naturales desde que la soliciten. Las respuestas serán </w:t>
      </w:r>
      <w:r w:rsidRPr="00795E82">
        <w:rPr>
          <w:rFonts w:ascii="Arial" w:eastAsia="Calibri" w:hAnsi="Arial" w:cs="Arial"/>
          <w:lang w:val="es-ES_tradnl"/>
        </w:rPr>
        <w:t>publicadas en el Portal de Contratación.</w:t>
      </w:r>
    </w:p>
    <w:bookmarkEnd w:id="41"/>
    <w:p w14:paraId="6D00EC76" w14:textId="77777777" w:rsidR="006D2DE8" w:rsidRPr="00795E82" w:rsidRDefault="006D2DE8" w:rsidP="006D2DE8">
      <w:pPr>
        <w:widowControl w:val="0"/>
        <w:spacing w:after="0" w:line="240" w:lineRule="auto"/>
        <w:ind w:right="-126"/>
        <w:jc w:val="both"/>
        <w:rPr>
          <w:rFonts w:ascii="Arial" w:eastAsia="Times New Roman" w:hAnsi="Arial" w:cs="Arial"/>
          <w:spacing w:val="-1"/>
          <w:lang w:val="es-ES_tradnl"/>
        </w:rPr>
      </w:pPr>
    </w:p>
    <w:p w14:paraId="577C4DFF" w14:textId="77777777" w:rsidR="006D2DE8" w:rsidRPr="00EF2DDD"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42" w:name="_Toc71631771"/>
      <w:r w:rsidRPr="00EF2DDD">
        <w:rPr>
          <w:rFonts w:ascii="Arial" w:eastAsia="Times New Roman" w:hAnsi="Arial" w:cs="Arial"/>
          <w:caps/>
          <w:spacing w:val="15"/>
          <w:lang w:eastAsia="es-ES"/>
        </w:rPr>
        <w:t>contenido de proposiciones</w:t>
      </w:r>
      <w:bookmarkEnd w:id="42"/>
    </w:p>
    <w:p w14:paraId="56C91577" w14:textId="77777777" w:rsidR="006D2DE8" w:rsidRPr="00795E82" w:rsidRDefault="006D2DE8" w:rsidP="006D2DE8">
      <w:pPr>
        <w:widowControl w:val="0"/>
        <w:tabs>
          <w:tab w:val="left" w:pos="993"/>
        </w:tabs>
        <w:autoSpaceDE w:val="0"/>
        <w:autoSpaceDN w:val="0"/>
        <w:adjustRightInd w:val="0"/>
        <w:spacing w:after="0" w:line="240" w:lineRule="auto"/>
        <w:ind w:left="284" w:right="-126"/>
        <w:jc w:val="both"/>
        <w:rPr>
          <w:rFonts w:ascii="Arial" w:eastAsia="Times New Roman" w:hAnsi="Arial" w:cs="Arial"/>
          <w:b/>
          <w:bCs/>
          <w:lang w:val="es-ES_tradnl" w:eastAsia="es-ES"/>
        </w:rPr>
      </w:pPr>
    </w:p>
    <w:p w14:paraId="7B494A4C" w14:textId="77777777" w:rsidR="006D2DE8" w:rsidRPr="00795E82" w:rsidRDefault="006D2DE8" w:rsidP="006D2DE8">
      <w:pPr>
        <w:autoSpaceDE w:val="0"/>
        <w:autoSpaceDN w:val="0"/>
        <w:adjustRightInd w:val="0"/>
        <w:spacing w:after="0" w:line="240" w:lineRule="auto"/>
        <w:ind w:firstLine="708"/>
        <w:jc w:val="both"/>
        <w:rPr>
          <w:rFonts w:ascii="Arial" w:eastAsia="Times New Roman" w:hAnsi="Arial" w:cs="Arial"/>
          <w:b/>
          <w:u w:val="single"/>
          <w:lang w:eastAsia="es-ES"/>
        </w:rPr>
      </w:pPr>
      <w:r w:rsidRPr="00795E82">
        <w:rPr>
          <w:rFonts w:ascii="Arial" w:eastAsia="Times New Roman" w:hAnsi="Arial" w:cs="Arial"/>
          <w:b/>
          <w:u w:val="single"/>
          <w:lang w:eastAsia="es-ES"/>
        </w:rPr>
        <w:t>A1) SOBRE O ARCHIVO ELECTRÓNICO QUE CONTENGA LA DECLARACIÓN RESPONSABLE:</w:t>
      </w:r>
    </w:p>
    <w:p w14:paraId="45B43E2B" w14:textId="77777777" w:rsidR="006D2DE8" w:rsidRPr="00795E82" w:rsidRDefault="006D2DE8" w:rsidP="006D2DE8">
      <w:pPr>
        <w:autoSpaceDE w:val="0"/>
        <w:autoSpaceDN w:val="0"/>
        <w:adjustRightInd w:val="0"/>
        <w:spacing w:after="0" w:line="240" w:lineRule="auto"/>
        <w:jc w:val="both"/>
        <w:rPr>
          <w:rFonts w:ascii="Arial" w:eastAsia="Times New Roman" w:hAnsi="Arial" w:cs="Arial"/>
          <w:b/>
          <w:lang w:eastAsia="es-ES"/>
        </w:rPr>
      </w:pPr>
    </w:p>
    <w:p w14:paraId="2EC1DB80" w14:textId="77777777" w:rsidR="006D2DE8" w:rsidRDefault="006D2DE8" w:rsidP="00017FC3">
      <w:pPr>
        <w:numPr>
          <w:ilvl w:val="0"/>
          <w:numId w:val="4"/>
        </w:numPr>
        <w:spacing w:after="0" w:line="240" w:lineRule="auto"/>
        <w:jc w:val="both"/>
        <w:rPr>
          <w:rFonts w:ascii="Arial" w:hAnsi="Arial" w:cs="Arial"/>
          <w:b/>
        </w:rPr>
      </w:pPr>
      <w:bookmarkStart w:id="43" w:name="_Hlk20282897"/>
      <w:bookmarkStart w:id="44" w:name="_Hlk20236358"/>
      <w:r w:rsidRPr="008909F8">
        <w:rPr>
          <w:rFonts w:ascii="Arial" w:hAnsi="Arial" w:cs="Arial"/>
          <w:b/>
        </w:rPr>
        <w:t xml:space="preserve">Declaración responsable de la persona licitadora, </w:t>
      </w:r>
      <w:r w:rsidRPr="008909F8">
        <w:rPr>
          <w:rFonts w:ascii="Arial" w:hAnsi="Arial" w:cs="Arial"/>
        </w:rPr>
        <w:t>conforme al Anexo I que se adjunta al presente Pliego, indicando entre otras cuestiones, que cumple los requisitos para contratar conforme al artículo 55 LFCP.</w:t>
      </w:r>
      <w:r w:rsidRPr="008909F8">
        <w:rPr>
          <w:rFonts w:ascii="Arial" w:hAnsi="Arial" w:cs="Arial"/>
          <w:b/>
        </w:rPr>
        <w:t xml:space="preserve"> </w:t>
      </w:r>
    </w:p>
    <w:p w14:paraId="5E0E9C35" w14:textId="77777777" w:rsidR="006D2DE8" w:rsidRPr="008909F8" w:rsidRDefault="006D2DE8" w:rsidP="006D2DE8">
      <w:pPr>
        <w:spacing w:after="0" w:line="240" w:lineRule="auto"/>
        <w:ind w:left="1068"/>
        <w:jc w:val="both"/>
        <w:rPr>
          <w:rFonts w:ascii="Arial" w:hAnsi="Arial" w:cs="Arial"/>
          <w:b/>
        </w:rPr>
      </w:pPr>
    </w:p>
    <w:p w14:paraId="718B8DDE" w14:textId="77777777" w:rsidR="006D2DE8" w:rsidRPr="008909F8" w:rsidRDefault="006D2DE8" w:rsidP="006D2DE8">
      <w:pPr>
        <w:spacing w:line="240" w:lineRule="auto"/>
        <w:ind w:left="360"/>
        <w:jc w:val="both"/>
        <w:rPr>
          <w:rFonts w:ascii="Arial" w:hAnsi="Arial" w:cs="Arial"/>
        </w:rPr>
      </w:pPr>
      <w:r w:rsidRPr="008909F8">
        <w:rPr>
          <w:rFonts w:ascii="Arial" w:hAnsi="Arial" w:cs="Arial"/>
        </w:rPr>
        <w:t>Si hay publicidad en el Diario Oficial de la Unión Europea (DOUE) además de la declaración anterior será necesario:</w:t>
      </w:r>
    </w:p>
    <w:p w14:paraId="11CE7E14" w14:textId="77777777" w:rsidR="006D2DE8"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lang w:eastAsia="es-ES"/>
        </w:rPr>
      </w:pPr>
      <w:r w:rsidRPr="008909F8">
        <w:rPr>
          <w:rFonts w:ascii="Arial" w:hAnsi="Arial" w:cs="Arial"/>
          <w:b/>
        </w:rPr>
        <w:t xml:space="preserve">Documento Europeo Único de Contratación (DEUC) </w:t>
      </w:r>
      <w:r w:rsidRPr="008909F8">
        <w:rPr>
          <w:rFonts w:ascii="Arial" w:hAnsi="Arial" w:cs="Arial"/>
        </w:rPr>
        <w:t xml:space="preserve">de la persona licitadora debidamente cumplimentado. Su cumplimentación se realizará a través de la dirección: </w:t>
      </w:r>
      <w:hyperlink r:id="rId7" w:history="1">
        <w:r w:rsidRPr="008909F8">
          <w:rPr>
            <w:rStyle w:val="Hipervnculo"/>
            <w:rFonts w:ascii="Arial" w:hAnsi="Arial" w:cs="Arial"/>
          </w:rPr>
          <w:t>https://visor.registrodelicitadores.gob.es/espd-web/filter?lang=es</w:t>
        </w:r>
      </w:hyperlink>
      <w:r w:rsidRPr="008909F8">
        <w:rPr>
          <w:rFonts w:ascii="Arial" w:hAnsi="Arial" w:cs="Arial"/>
        </w:rPr>
        <w:t xml:space="preserve"> y el archivo </w:t>
      </w:r>
      <w:proofErr w:type="spellStart"/>
      <w:r w:rsidRPr="008909F8">
        <w:rPr>
          <w:rFonts w:ascii="Arial" w:hAnsi="Arial" w:cs="Arial"/>
        </w:rPr>
        <w:t>xml</w:t>
      </w:r>
      <w:proofErr w:type="spellEnd"/>
      <w:r w:rsidRPr="008909F8">
        <w:rPr>
          <w:rFonts w:ascii="Arial" w:hAnsi="Arial" w:cs="Arial"/>
        </w:rPr>
        <w:t xml:space="preserve"> publicado en el anuncio de licitación.</w:t>
      </w:r>
    </w:p>
    <w:bookmarkEnd w:id="43"/>
    <w:p w14:paraId="39C785A1" w14:textId="77777777" w:rsidR="006D2DE8" w:rsidRPr="007A5F49" w:rsidRDefault="006D2DE8" w:rsidP="006D2DE8">
      <w:pPr>
        <w:widowControl w:val="0"/>
        <w:autoSpaceDE w:val="0"/>
        <w:autoSpaceDN w:val="0"/>
        <w:adjustRightInd w:val="0"/>
        <w:spacing w:after="0" w:line="240" w:lineRule="auto"/>
        <w:ind w:left="1068"/>
        <w:jc w:val="both"/>
        <w:rPr>
          <w:rFonts w:ascii="Arial" w:eastAsia="Times New Roman" w:hAnsi="Arial" w:cs="Arial"/>
          <w:lang w:eastAsia="es-ES"/>
        </w:rPr>
      </w:pPr>
    </w:p>
    <w:p w14:paraId="365E4C74" w14:textId="77777777" w:rsidR="006D2DE8" w:rsidRPr="008909F8" w:rsidRDefault="006D2DE8" w:rsidP="006D2DE8">
      <w:pPr>
        <w:spacing w:line="240" w:lineRule="auto"/>
        <w:ind w:left="360"/>
        <w:jc w:val="both"/>
        <w:rPr>
          <w:rFonts w:ascii="Arial" w:hAnsi="Arial" w:cs="Arial"/>
        </w:rPr>
      </w:pPr>
      <w:bookmarkStart w:id="45" w:name="_Hlk20282940"/>
      <w:r w:rsidRPr="008909F8">
        <w:rPr>
          <w:rFonts w:ascii="Arial" w:hAnsi="Arial" w:cs="Arial"/>
        </w:rPr>
        <w:t>Cuando se exija constitución de garantía provisional, se aportará documento acreditativo de haberla constituido.</w:t>
      </w:r>
    </w:p>
    <w:p w14:paraId="5AA7C53F" w14:textId="77777777" w:rsidR="006D2DE8" w:rsidRPr="008909F8" w:rsidRDefault="006D2DE8" w:rsidP="006D2DE8">
      <w:pPr>
        <w:spacing w:line="240" w:lineRule="auto"/>
        <w:ind w:left="360"/>
        <w:jc w:val="both"/>
        <w:rPr>
          <w:rFonts w:ascii="Arial" w:hAnsi="Arial" w:cs="Arial"/>
        </w:rPr>
      </w:pPr>
      <w:r w:rsidRPr="008909F8">
        <w:rPr>
          <w:rFonts w:ascii="Arial" w:hAnsi="Arial" w:cs="Arial"/>
        </w:rPr>
        <w:t>Designación de una dirección de correo electrónico en que efectuar las notificaciones relacionadas con cualquier fase del procedimiento.</w:t>
      </w:r>
    </w:p>
    <w:p w14:paraId="7146EA2F" w14:textId="77777777" w:rsidR="006D2DE8" w:rsidRPr="008909F8" w:rsidRDefault="006D2DE8" w:rsidP="006D2DE8">
      <w:pPr>
        <w:spacing w:after="0" w:line="240" w:lineRule="auto"/>
        <w:ind w:firstLine="360"/>
        <w:jc w:val="both"/>
        <w:rPr>
          <w:rFonts w:ascii="Arial" w:eastAsia="Times New Roman" w:hAnsi="Arial" w:cs="Arial"/>
          <w:lang w:eastAsia="es-ES"/>
        </w:rPr>
      </w:pPr>
      <w:r w:rsidRPr="008909F8">
        <w:rPr>
          <w:rFonts w:ascii="Arial" w:eastAsia="Times New Roman" w:hAnsi="Arial" w:cs="Arial"/>
          <w:lang w:eastAsia="es-ES"/>
        </w:rPr>
        <w:t>En el caso de que la oferta se instrumente en forma de participación conjunta:</w:t>
      </w:r>
    </w:p>
    <w:p w14:paraId="48930748" w14:textId="77777777" w:rsidR="006D2DE8" w:rsidRPr="008909F8" w:rsidRDefault="006D2DE8" w:rsidP="006D2DE8">
      <w:pPr>
        <w:spacing w:after="0" w:line="240" w:lineRule="auto"/>
        <w:ind w:firstLine="360"/>
        <w:jc w:val="both"/>
        <w:rPr>
          <w:rFonts w:ascii="Arial" w:eastAsia="Times New Roman" w:hAnsi="Arial" w:cs="Arial"/>
          <w:lang w:eastAsia="es-ES"/>
        </w:rPr>
      </w:pPr>
    </w:p>
    <w:p w14:paraId="4B8B38E3" w14:textId="77777777" w:rsidR="006D2DE8" w:rsidRPr="008909F8" w:rsidRDefault="006D2DE8" w:rsidP="00017FC3">
      <w:pPr>
        <w:numPr>
          <w:ilvl w:val="2"/>
          <w:numId w:val="17"/>
        </w:numPr>
        <w:tabs>
          <w:tab w:val="num" w:pos="-779"/>
        </w:tabs>
        <w:suppressAutoHyphens/>
        <w:autoSpaceDE w:val="0"/>
        <w:autoSpaceDN w:val="0"/>
        <w:adjustRightInd w:val="0"/>
        <w:spacing w:after="0" w:line="240" w:lineRule="auto"/>
        <w:ind w:left="1452"/>
        <w:jc w:val="both"/>
        <w:rPr>
          <w:rFonts w:ascii="Arial" w:eastAsia="Times New Roman" w:hAnsi="Arial" w:cs="Arial"/>
          <w:lang w:eastAsia="es-ES"/>
        </w:rPr>
      </w:pPr>
      <w:r w:rsidRPr="008909F8">
        <w:rPr>
          <w:rFonts w:ascii="Arial" w:eastAsia="Times New Roman" w:hAnsi="Arial" w:cs="Arial"/>
          <w:lang w:eastAsia="es-ES"/>
        </w:rPr>
        <w:t>Documento privado en el que se manifieste esta voluntad, se indique el porcentaje de participación de cada una de las personas licitadoras y se designe una representación o apoderamiento único con facultades para ejercer los derechos y cumplir las obligaciones derivadas del contrato hasta la extinción del mismo, sin perjuicio de la existencia de facultades mancomunadas para cobros y pagos.</w:t>
      </w:r>
    </w:p>
    <w:p w14:paraId="37122D3D" w14:textId="77777777" w:rsidR="006D2DE8" w:rsidRPr="008909F8" w:rsidRDefault="006D2DE8" w:rsidP="006D2DE8">
      <w:pPr>
        <w:tabs>
          <w:tab w:val="num" w:pos="2160"/>
        </w:tabs>
        <w:suppressAutoHyphens/>
        <w:autoSpaceDE w:val="0"/>
        <w:autoSpaceDN w:val="0"/>
        <w:adjustRightInd w:val="0"/>
        <w:spacing w:after="0" w:line="240" w:lineRule="auto"/>
        <w:ind w:left="1452"/>
        <w:jc w:val="both"/>
        <w:rPr>
          <w:rFonts w:ascii="Arial" w:eastAsia="Times New Roman" w:hAnsi="Arial" w:cs="Arial"/>
          <w:lang w:eastAsia="es-ES"/>
        </w:rPr>
      </w:pPr>
    </w:p>
    <w:p w14:paraId="4F5E4FA8" w14:textId="77777777" w:rsidR="006D2DE8" w:rsidRPr="008909F8" w:rsidRDefault="006D2DE8" w:rsidP="00017FC3">
      <w:pPr>
        <w:numPr>
          <w:ilvl w:val="2"/>
          <w:numId w:val="17"/>
        </w:numPr>
        <w:tabs>
          <w:tab w:val="num" w:pos="-1127"/>
        </w:tabs>
        <w:suppressAutoHyphens/>
        <w:autoSpaceDE w:val="0"/>
        <w:autoSpaceDN w:val="0"/>
        <w:adjustRightInd w:val="0"/>
        <w:spacing w:after="0" w:line="240" w:lineRule="auto"/>
        <w:ind w:left="1452"/>
        <w:jc w:val="both"/>
        <w:rPr>
          <w:rFonts w:ascii="Arial" w:eastAsia="Times New Roman" w:hAnsi="Arial" w:cs="Arial"/>
          <w:lang w:eastAsia="es-ES"/>
        </w:rPr>
      </w:pPr>
      <w:r w:rsidRPr="008909F8">
        <w:rPr>
          <w:rFonts w:ascii="Arial" w:eastAsia="Times New Roman" w:hAnsi="Arial" w:cs="Arial"/>
          <w:lang w:eastAsia="es-ES"/>
        </w:rPr>
        <w:t>En su caso, aportación de compromiso de constitución de una unión de empresas de carácter temporal en caso de resultar adjudicatarias.</w:t>
      </w:r>
    </w:p>
    <w:bookmarkEnd w:id="45"/>
    <w:p w14:paraId="7022B958" w14:textId="77777777" w:rsidR="006D2DE8" w:rsidRPr="008909F8" w:rsidRDefault="006D2DE8" w:rsidP="006D2DE8">
      <w:pPr>
        <w:spacing w:after="0" w:line="240" w:lineRule="auto"/>
        <w:ind w:left="360"/>
        <w:jc w:val="both"/>
        <w:rPr>
          <w:rFonts w:ascii="Arial" w:eastAsia="Times New Roman" w:hAnsi="Arial" w:cs="Arial"/>
          <w:b/>
          <w:lang w:eastAsia="es-ES"/>
        </w:rPr>
      </w:pPr>
    </w:p>
    <w:p w14:paraId="7F2D5296" w14:textId="77777777" w:rsidR="006D2DE8" w:rsidRPr="008909F8" w:rsidRDefault="006D2DE8" w:rsidP="006D2DE8">
      <w:pPr>
        <w:spacing w:after="0" w:line="240" w:lineRule="auto"/>
        <w:ind w:left="360"/>
        <w:jc w:val="both"/>
        <w:rPr>
          <w:rFonts w:ascii="Arial" w:eastAsia="Times New Roman" w:hAnsi="Arial" w:cs="Arial"/>
          <w:lang w:eastAsia="es-ES"/>
        </w:rPr>
      </w:pPr>
      <w:bookmarkStart w:id="46" w:name="_Hlk20283116"/>
      <w:r w:rsidRPr="008909F8">
        <w:rPr>
          <w:rFonts w:ascii="Arial" w:eastAsia="Times New Roman" w:hAnsi="Arial" w:cs="Arial"/>
          <w:lang w:eastAsia="es-ES"/>
        </w:rPr>
        <w:t>En el caso de subcontratación, la persona licitadora hará constar la relación de las personas subcontratistas y de que está en posesión de un documento que demuestre la existencia de un compromiso formal con las personas que tienen capacidad para comprometer a la empresa subcontratista para la ejecución del contrato. En el caso de que la solvencia técnica o económica se acredite mediante subcontratación la documentación que se exige en los apartados anteriores, deberá ser presentada por todas y cada una de las personas licitadores que concurran a la licitación y/o ejecución del contrato.</w:t>
      </w:r>
    </w:p>
    <w:bookmarkEnd w:id="46"/>
    <w:p w14:paraId="08C63ACF"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37CAC37C" w14:textId="77777777" w:rsidR="006D2DE8" w:rsidRPr="00795E82"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La documentación adicional que, en su caso, se establezca en el apartado G.1) del Cuadro de Características. </w:t>
      </w:r>
    </w:p>
    <w:bookmarkEnd w:id="44"/>
    <w:p w14:paraId="78BA2CEF"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195AB234" w14:textId="77777777" w:rsidR="006D2DE8" w:rsidRPr="00795E82" w:rsidRDefault="006D2DE8" w:rsidP="006D2DE8">
      <w:pPr>
        <w:autoSpaceDE w:val="0"/>
        <w:autoSpaceDN w:val="0"/>
        <w:adjustRightInd w:val="0"/>
        <w:spacing w:after="0" w:line="240" w:lineRule="auto"/>
        <w:ind w:left="708"/>
        <w:jc w:val="both"/>
        <w:rPr>
          <w:rFonts w:ascii="Arial" w:eastAsia="Times New Roman" w:hAnsi="Arial" w:cs="Arial"/>
          <w:b/>
          <w:u w:val="single"/>
          <w:lang w:eastAsia="es-ES"/>
        </w:rPr>
      </w:pPr>
      <w:r w:rsidRPr="00795E82">
        <w:rPr>
          <w:rFonts w:ascii="Arial" w:eastAsia="Times New Roman" w:hAnsi="Arial" w:cs="Arial"/>
          <w:b/>
          <w:u w:val="single"/>
          <w:lang w:eastAsia="es-ES"/>
        </w:rPr>
        <w:t>A2) SOBRE O ARCHIVO ELECTRÓNICO EN EL QUE DEBA INCORPORARSE LA DOCUMENTACION RELATIVA A CRITERIOS CUALITATIVOS:</w:t>
      </w:r>
    </w:p>
    <w:p w14:paraId="47734597" w14:textId="77777777" w:rsidR="006D2DE8" w:rsidRPr="00795E82" w:rsidRDefault="006D2DE8" w:rsidP="006D2DE8">
      <w:pPr>
        <w:autoSpaceDE w:val="0"/>
        <w:autoSpaceDN w:val="0"/>
        <w:adjustRightInd w:val="0"/>
        <w:spacing w:after="0" w:line="240" w:lineRule="auto"/>
        <w:ind w:left="708"/>
        <w:jc w:val="both"/>
        <w:rPr>
          <w:rFonts w:ascii="Arial" w:eastAsia="Times New Roman" w:hAnsi="Arial" w:cs="Arial"/>
          <w:b/>
          <w:u w:val="single"/>
          <w:lang w:eastAsia="es-ES"/>
        </w:rPr>
      </w:pPr>
    </w:p>
    <w:p w14:paraId="2C417D62" w14:textId="77777777" w:rsidR="006D2DE8" w:rsidRPr="00795E82"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Los licitadores deberán presentar los documentos necesarios para la valoración y ponderación de sus ofertas con respecto a los criterios de valoración de ofertas no cuantificables por fórmulas establecidos en el apartado J) del Cuadro de Características.</w:t>
      </w:r>
    </w:p>
    <w:p w14:paraId="6773F609" w14:textId="77777777" w:rsidR="006D2DE8" w:rsidRPr="00795E82" w:rsidRDefault="006D2DE8" w:rsidP="006D2DE8">
      <w:pPr>
        <w:autoSpaceDE w:val="0"/>
        <w:autoSpaceDN w:val="0"/>
        <w:adjustRightInd w:val="0"/>
        <w:spacing w:after="0" w:line="240" w:lineRule="auto"/>
        <w:ind w:left="1068"/>
        <w:jc w:val="both"/>
        <w:rPr>
          <w:rFonts w:ascii="Arial" w:eastAsia="Times New Roman" w:hAnsi="Arial" w:cs="Arial"/>
          <w:lang w:eastAsia="es-ES"/>
        </w:rPr>
      </w:pPr>
    </w:p>
    <w:p w14:paraId="66B2A483" w14:textId="77777777" w:rsidR="006D2DE8" w:rsidRPr="00795E82"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ningún caso se deberá contener en este sobre o archivo electrónico la oferta económica, ni documentos relevantes de su oferta económica, ni documentos relativos a criterios cuantificables por fórmula.</w:t>
      </w:r>
    </w:p>
    <w:p w14:paraId="6E5E2F59" w14:textId="77777777" w:rsidR="006D2DE8" w:rsidRDefault="006D2DE8" w:rsidP="006D2DE8">
      <w:pPr>
        <w:widowControl w:val="0"/>
        <w:autoSpaceDE w:val="0"/>
        <w:autoSpaceDN w:val="0"/>
        <w:adjustRightInd w:val="0"/>
        <w:spacing w:after="0" w:line="240" w:lineRule="auto"/>
        <w:ind w:left="1068"/>
        <w:jc w:val="both"/>
        <w:rPr>
          <w:rFonts w:ascii="Arial" w:eastAsia="Times New Roman" w:hAnsi="Arial" w:cs="Arial"/>
          <w:lang w:eastAsia="es-ES"/>
        </w:rPr>
      </w:pPr>
    </w:p>
    <w:p w14:paraId="2E4B498B" w14:textId="77777777" w:rsidR="006D2DE8" w:rsidRPr="000A74DB"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lang w:eastAsia="es-ES"/>
        </w:rPr>
      </w:pPr>
      <w:bookmarkStart w:id="47" w:name="_Hlk20236440"/>
      <w:r w:rsidRPr="00714F2F">
        <w:rPr>
          <w:rFonts w:ascii="Arial" w:eastAsia="Times New Roman" w:hAnsi="Arial" w:cs="Arial"/>
          <w:lang w:val="es-ES_tradnl" w:eastAsia="es-ES"/>
        </w:rPr>
        <w:t>Para el caso de que se prevea la posibilidad de presentar variantes (mejoras) en el apartado B.5) del</w:t>
      </w:r>
      <w:r w:rsidRPr="00714F2F">
        <w:rPr>
          <w:rFonts w:ascii="Arial" w:eastAsia="Times New Roman" w:hAnsi="Arial" w:cs="Arial"/>
          <w:lang w:eastAsia="es-ES"/>
        </w:rPr>
        <w:t xml:space="preserve"> </w:t>
      </w:r>
      <w:r w:rsidRPr="00714F2F">
        <w:rPr>
          <w:rFonts w:ascii="Arial" w:eastAsia="Times New Roman" w:hAnsi="Arial" w:cs="Arial"/>
          <w:lang w:val="es-ES_tradnl" w:eastAsia="es-ES"/>
        </w:rPr>
        <w:t>Cuadro de Características, las que se propongan deberán tener relación directa con el objeto del</w:t>
      </w:r>
      <w:r w:rsidRPr="00714F2F">
        <w:rPr>
          <w:rFonts w:ascii="Arial" w:eastAsia="Times New Roman" w:hAnsi="Arial" w:cs="Arial"/>
          <w:lang w:eastAsia="es-ES"/>
        </w:rPr>
        <w:t xml:space="preserve"> </w:t>
      </w:r>
      <w:r w:rsidRPr="00714F2F">
        <w:rPr>
          <w:rFonts w:ascii="Arial" w:eastAsia="Times New Roman" w:hAnsi="Arial" w:cs="Arial"/>
          <w:lang w:val="es-ES_tradnl" w:eastAsia="es-ES"/>
        </w:rPr>
        <w:t>contrato, deberán estar valoradas económicamente, debiendo respetar las condiciones establecidas en el</w:t>
      </w:r>
      <w:r w:rsidRPr="00714F2F">
        <w:rPr>
          <w:rFonts w:ascii="Arial" w:eastAsia="Times New Roman" w:hAnsi="Arial" w:cs="Arial"/>
          <w:lang w:eastAsia="es-ES"/>
        </w:rPr>
        <w:t xml:space="preserve"> </w:t>
      </w:r>
      <w:r w:rsidRPr="00714F2F">
        <w:rPr>
          <w:rFonts w:ascii="Arial" w:eastAsia="Times New Roman" w:hAnsi="Arial" w:cs="Arial"/>
          <w:lang w:val="es-ES_tradnl" w:eastAsia="es-ES"/>
        </w:rPr>
        <w:t>citado apartado. Estas mejoras, en el supuesto de ser aceptadas expresamente por el órgano de</w:t>
      </w:r>
      <w:r w:rsidRPr="00714F2F">
        <w:rPr>
          <w:rFonts w:ascii="Arial" w:eastAsia="Times New Roman" w:hAnsi="Arial" w:cs="Arial"/>
          <w:lang w:eastAsia="es-ES"/>
        </w:rPr>
        <w:t xml:space="preserve"> </w:t>
      </w:r>
      <w:r w:rsidRPr="00714F2F">
        <w:rPr>
          <w:rFonts w:ascii="Arial" w:eastAsia="Times New Roman" w:hAnsi="Arial" w:cs="Arial"/>
          <w:lang w:val="es-ES_tradnl" w:eastAsia="es-ES"/>
        </w:rPr>
        <w:t>contratación en el acuerdo de adjudicación formarán parte del contrato.</w:t>
      </w:r>
    </w:p>
    <w:p w14:paraId="195115AB" w14:textId="77777777" w:rsidR="006D2DE8" w:rsidRDefault="006D2DE8" w:rsidP="006D2DE8">
      <w:pPr>
        <w:pStyle w:val="Prrafodelista"/>
      </w:pPr>
    </w:p>
    <w:p w14:paraId="56B8EF20" w14:textId="77777777" w:rsidR="006D2DE8" w:rsidRPr="007438DA"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En su caso, declaración de confidencialidad en los términos indicados en la cláusula 5.2.3º del presente pliego. </w:t>
      </w:r>
    </w:p>
    <w:bookmarkEnd w:id="47"/>
    <w:p w14:paraId="0FBA8CB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02B45BFD" w14:textId="77777777" w:rsidR="006D2DE8" w:rsidRPr="00795E82" w:rsidRDefault="006D2DE8" w:rsidP="006D2DE8">
      <w:pPr>
        <w:autoSpaceDE w:val="0"/>
        <w:autoSpaceDN w:val="0"/>
        <w:adjustRightInd w:val="0"/>
        <w:spacing w:after="0" w:line="240" w:lineRule="auto"/>
        <w:ind w:left="708"/>
        <w:jc w:val="both"/>
        <w:rPr>
          <w:rFonts w:ascii="Arial" w:eastAsia="Times New Roman" w:hAnsi="Arial" w:cs="Arial"/>
          <w:b/>
          <w:u w:val="single"/>
          <w:lang w:eastAsia="es-ES"/>
        </w:rPr>
      </w:pPr>
      <w:r w:rsidRPr="00795E82">
        <w:rPr>
          <w:rFonts w:ascii="Arial" w:eastAsia="Times New Roman" w:hAnsi="Arial" w:cs="Arial"/>
          <w:b/>
          <w:u w:val="single"/>
          <w:lang w:eastAsia="es-ES"/>
        </w:rPr>
        <w:t>A3) SOBRE O ARCHIVO ELECTRÓNICO EN EL QUE DEBA INCORPORARSE LA DOCUMENTACION RELATIVA A CRITERIOS CUANTIFICABLES MEDIANTE FÓRMULA.</w:t>
      </w:r>
    </w:p>
    <w:p w14:paraId="5C39ABC9" w14:textId="77777777" w:rsidR="006D2DE8" w:rsidRPr="00795E82" w:rsidRDefault="006D2DE8" w:rsidP="006D2DE8">
      <w:pPr>
        <w:autoSpaceDE w:val="0"/>
        <w:autoSpaceDN w:val="0"/>
        <w:adjustRightInd w:val="0"/>
        <w:spacing w:after="0" w:line="240" w:lineRule="auto"/>
        <w:jc w:val="both"/>
        <w:rPr>
          <w:rFonts w:ascii="Arial" w:eastAsia="Times New Roman" w:hAnsi="Arial" w:cs="Arial"/>
          <w:b/>
          <w:u w:val="single"/>
          <w:lang w:eastAsia="es-ES"/>
        </w:rPr>
      </w:pPr>
    </w:p>
    <w:p w14:paraId="2B8024AD" w14:textId="66861C95" w:rsidR="006D2DE8" w:rsidRDefault="006D2DE8" w:rsidP="00017FC3">
      <w:pPr>
        <w:widowControl w:val="0"/>
        <w:numPr>
          <w:ilvl w:val="0"/>
          <w:numId w:val="4"/>
        </w:numPr>
        <w:autoSpaceDE w:val="0"/>
        <w:autoSpaceDN w:val="0"/>
        <w:adjustRightInd w:val="0"/>
        <w:spacing w:after="0" w:line="240" w:lineRule="auto"/>
        <w:jc w:val="both"/>
        <w:rPr>
          <w:rFonts w:ascii="Arial" w:eastAsia="Times New Roman" w:hAnsi="Arial" w:cs="Arial"/>
          <w:b/>
          <w:lang w:val="es-ES_tradnl" w:eastAsia="es-ES"/>
        </w:rPr>
      </w:pPr>
      <w:r w:rsidRPr="00795E82">
        <w:rPr>
          <w:rFonts w:ascii="Arial" w:eastAsia="Times New Roman" w:hAnsi="Arial" w:cs="Arial"/>
          <w:b/>
          <w:lang w:val="es-ES_tradnl" w:eastAsia="es-ES"/>
        </w:rPr>
        <w:t xml:space="preserve">Contendrá una sola proposición firmada por el licitador o persona que le represente, redactada conforme al modelo que figura como Anexo </w:t>
      </w:r>
      <w:r w:rsidR="00D57C93" w:rsidRPr="00660586">
        <w:rPr>
          <w:rFonts w:ascii="Arial" w:eastAsia="Times New Roman" w:hAnsi="Arial" w:cs="Arial"/>
          <w:b/>
          <w:color w:val="000000" w:themeColor="text1"/>
          <w:lang w:val="es-ES_tradnl" w:eastAsia="es-ES"/>
        </w:rPr>
        <w:t>II</w:t>
      </w:r>
      <w:r w:rsidRPr="00660586">
        <w:rPr>
          <w:rFonts w:ascii="Arial" w:eastAsia="Times New Roman" w:hAnsi="Arial" w:cs="Arial"/>
          <w:b/>
          <w:color w:val="000000" w:themeColor="text1"/>
          <w:lang w:val="es-ES_tradnl" w:eastAsia="es-ES"/>
        </w:rPr>
        <w:t xml:space="preserve"> </w:t>
      </w:r>
      <w:r w:rsidRPr="00795E82">
        <w:rPr>
          <w:rFonts w:ascii="Arial" w:eastAsia="Times New Roman" w:hAnsi="Arial" w:cs="Arial"/>
          <w:b/>
          <w:lang w:val="es-ES_tradnl" w:eastAsia="es-ES"/>
        </w:rPr>
        <w:t>del presente Pliego.</w:t>
      </w:r>
    </w:p>
    <w:p w14:paraId="6E0BC57B" w14:textId="77777777" w:rsidR="006D2DE8" w:rsidRPr="00795E82" w:rsidRDefault="006D2DE8" w:rsidP="006D2DE8">
      <w:pPr>
        <w:widowControl w:val="0"/>
        <w:autoSpaceDE w:val="0"/>
        <w:autoSpaceDN w:val="0"/>
        <w:adjustRightInd w:val="0"/>
        <w:spacing w:after="0" w:line="240" w:lineRule="auto"/>
        <w:ind w:left="1068"/>
        <w:jc w:val="both"/>
        <w:rPr>
          <w:rFonts w:ascii="Arial" w:eastAsia="Times New Roman" w:hAnsi="Arial" w:cs="Arial"/>
          <w:b/>
          <w:lang w:val="es-ES_tradnl" w:eastAsia="es-ES"/>
        </w:rPr>
      </w:pPr>
    </w:p>
    <w:p w14:paraId="54A3E835" w14:textId="77777777" w:rsidR="006D2DE8" w:rsidRPr="00714F2F" w:rsidRDefault="006D2DE8" w:rsidP="006D2DE8">
      <w:pPr>
        <w:autoSpaceDE w:val="0"/>
        <w:autoSpaceDN w:val="0"/>
        <w:adjustRightInd w:val="0"/>
        <w:spacing w:after="0" w:line="240" w:lineRule="auto"/>
        <w:ind w:left="1093"/>
        <w:contextualSpacing/>
        <w:jc w:val="both"/>
        <w:rPr>
          <w:rFonts w:ascii="Arial" w:eastAsia="Times New Roman" w:hAnsi="Arial" w:cs="Arial"/>
          <w:lang w:eastAsia="es-ES"/>
        </w:rPr>
      </w:pPr>
      <w:r w:rsidRPr="00714F2F">
        <w:rPr>
          <w:rFonts w:ascii="Arial" w:eastAsia="Times New Roman" w:hAnsi="Arial" w:cs="Arial"/>
          <w:lang w:eastAsia="es-ES"/>
        </w:rPr>
        <w:t>No obstante, en el caso de que se autorice en el apartado B.5) la presentación de variantes, podrá contener cuantas soluciones o variantes se autorice conllevando, en consecuencia, ofertas económicas variantes.</w:t>
      </w:r>
    </w:p>
    <w:p w14:paraId="2F102214" w14:textId="77777777" w:rsidR="006D2DE8" w:rsidRPr="00795E82" w:rsidRDefault="006D2DE8" w:rsidP="006D2DE8">
      <w:pPr>
        <w:autoSpaceDE w:val="0"/>
        <w:autoSpaceDN w:val="0"/>
        <w:adjustRightInd w:val="0"/>
        <w:spacing w:after="0" w:line="240" w:lineRule="auto"/>
        <w:contextualSpacing/>
        <w:jc w:val="both"/>
        <w:rPr>
          <w:rFonts w:ascii="Arial" w:eastAsia="Times New Roman" w:hAnsi="Arial" w:cs="Arial"/>
          <w:lang w:eastAsia="es-ES"/>
        </w:rPr>
      </w:pPr>
    </w:p>
    <w:p w14:paraId="18F83787" w14:textId="6772D9DE" w:rsidR="006D2DE8" w:rsidRPr="000A74DB" w:rsidRDefault="006D2DE8" w:rsidP="00017FC3">
      <w:pPr>
        <w:widowControl w:val="0"/>
        <w:numPr>
          <w:ilvl w:val="0"/>
          <w:numId w:val="5"/>
        </w:numPr>
        <w:autoSpaceDE w:val="0"/>
        <w:autoSpaceDN w:val="0"/>
        <w:adjustRightInd w:val="0"/>
        <w:spacing w:after="0" w:line="240" w:lineRule="auto"/>
        <w:ind w:left="1478"/>
        <w:contextualSpacing/>
        <w:jc w:val="both"/>
        <w:rPr>
          <w:rFonts w:ascii="Arial" w:eastAsia="Times New Roman" w:hAnsi="Arial" w:cs="Arial"/>
          <w:lang w:eastAsia="es-ES"/>
        </w:rPr>
      </w:pPr>
      <w:bookmarkStart w:id="48" w:name="_Hlk20236505"/>
      <w:r w:rsidRPr="000A74DB">
        <w:rPr>
          <w:rFonts w:ascii="Arial" w:eastAsia="Times New Roman" w:hAnsi="Arial" w:cs="Arial"/>
          <w:lang w:eastAsia="es-ES"/>
        </w:rPr>
        <w:t>La oferta económica deberá ser adecuada para que la adjudicataria haga frente al coste derivado de la aplicación, como mínimo, del convenio sectorial que corresponda, sin que en ningún caso los precios/hora de los salarios contemplados puedan ser inferiores a los precios/hora, más las mejoras precio/hora del convenio más los costes de Seguridad Social.</w:t>
      </w:r>
    </w:p>
    <w:bookmarkEnd w:id="48"/>
    <w:p w14:paraId="0576FCDB" w14:textId="77777777" w:rsidR="006D2DE8" w:rsidRPr="00795E82" w:rsidRDefault="006D2DE8" w:rsidP="00017FC3">
      <w:pPr>
        <w:widowControl w:val="0"/>
        <w:numPr>
          <w:ilvl w:val="0"/>
          <w:numId w:val="5"/>
        </w:numPr>
        <w:autoSpaceDE w:val="0"/>
        <w:autoSpaceDN w:val="0"/>
        <w:adjustRightInd w:val="0"/>
        <w:spacing w:after="0" w:line="240" w:lineRule="auto"/>
        <w:ind w:left="1478"/>
        <w:contextualSpacing/>
        <w:jc w:val="both"/>
        <w:rPr>
          <w:rFonts w:ascii="Arial" w:eastAsia="Times New Roman" w:hAnsi="Arial" w:cs="Arial"/>
          <w:lang w:eastAsia="es-ES"/>
        </w:rPr>
      </w:pPr>
      <w:r w:rsidRPr="00795E82">
        <w:rPr>
          <w:rFonts w:ascii="Arial" w:eastAsia="Times New Roman" w:hAnsi="Arial" w:cs="Arial"/>
          <w:lang w:eastAsia="es-ES"/>
        </w:rPr>
        <w:t>La oferta económica indicará como partida independiente el IVA que debe ser repercutido.</w:t>
      </w:r>
    </w:p>
    <w:p w14:paraId="40CF039F" w14:textId="77777777" w:rsidR="006D2DE8" w:rsidRPr="00795E82" w:rsidRDefault="006D2DE8" w:rsidP="00017FC3">
      <w:pPr>
        <w:widowControl w:val="0"/>
        <w:numPr>
          <w:ilvl w:val="0"/>
          <w:numId w:val="5"/>
        </w:numPr>
        <w:autoSpaceDE w:val="0"/>
        <w:autoSpaceDN w:val="0"/>
        <w:adjustRightInd w:val="0"/>
        <w:spacing w:after="0" w:line="240" w:lineRule="auto"/>
        <w:ind w:left="1478"/>
        <w:contextualSpacing/>
        <w:jc w:val="both"/>
        <w:rPr>
          <w:rFonts w:ascii="Arial" w:eastAsia="Times New Roman" w:hAnsi="Arial" w:cs="Arial"/>
          <w:lang w:eastAsia="es-ES"/>
        </w:rPr>
      </w:pPr>
      <w:r w:rsidRPr="00795E82">
        <w:rPr>
          <w:rFonts w:ascii="Arial" w:eastAsia="Times New Roman" w:hAnsi="Arial" w:cs="Arial"/>
          <w:lang w:eastAsia="es-ES"/>
        </w:rPr>
        <w:t>El importe de la oferta económica no podrá superar el presupuesto de licitación del contrato.</w:t>
      </w:r>
    </w:p>
    <w:p w14:paraId="60CACF17" w14:textId="77777777" w:rsidR="006D2DE8" w:rsidRPr="00795E82" w:rsidRDefault="006D2DE8" w:rsidP="00017FC3">
      <w:pPr>
        <w:widowControl w:val="0"/>
        <w:numPr>
          <w:ilvl w:val="0"/>
          <w:numId w:val="5"/>
        </w:numPr>
        <w:autoSpaceDE w:val="0"/>
        <w:autoSpaceDN w:val="0"/>
        <w:adjustRightInd w:val="0"/>
        <w:spacing w:after="0" w:line="240" w:lineRule="auto"/>
        <w:ind w:left="1478"/>
        <w:contextualSpacing/>
        <w:jc w:val="both"/>
        <w:rPr>
          <w:rFonts w:ascii="Arial" w:eastAsia="Times New Roman" w:hAnsi="Arial" w:cs="Arial"/>
          <w:lang w:eastAsia="es-ES"/>
        </w:rPr>
      </w:pPr>
      <w:r w:rsidRPr="00795E82">
        <w:rPr>
          <w:rFonts w:ascii="Arial" w:eastAsia="Times New Roman" w:hAnsi="Arial" w:cs="Arial"/>
          <w:lang w:eastAsia="es-ES"/>
        </w:rPr>
        <w:t xml:space="preserve"> A todos los efectos se entenderá incluido en el precio ofertado todos los conceptos incluyendo los gastos, tasas y arbitrios de cualquier esfera fiscal y el beneficio industrial del contratista, excepto el IVA, que será repercutido como partida independiente.</w:t>
      </w:r>
    </w:p>
    <w:p w14:paraId="5F778783" w14:textId="77777777" w:rsidR="006D2DE8" w:rsidRPr="00795E82" w:rsidRDefault="006D2DE8" w:rsidP="006D2DE8">
      <w:pPr>
        <w:autoSpaceDE w:val="0"/>
        <w:autoSpaceDN w:val="0"/>
        <w:adjustRightInd w:val="0"/>
        <w:spacing w:after="0" w:line="240" w:lineRule="auto"/>
        <w:contextualSpacing/>
        <w:jc w:val="both"/>
        <w:rPr>
          <w:rFonts w:ascii="Arial" w:eastAsia="Times New Roman" w:hAnsi="Arial" w:cs="Arial"/>
          <w:b/>
          <w:lang w:eastAsia="es-ES"/>
        </w:rPr>
      </w:pPr>
    </w:p>
    <w:p w14:paraId="0796847C" w14:textId="42036090" w:rsidR="006D2DE8" w:rsidRPr="00795E82" w:rsidRDefault="006D2DE8" w:rsidP="006D2DE8">
      <w:pPr>
        <w:autoSpaceDE w:val="0"/>
        <w:autoSpaceDN w:val="0"/>
        <w:adjustRightInd w:val="0"/>
        <w:spacing w:after="0" w:line="240" w:lineRule="auto"/>
        <w:ind w:left="708"/>
        <w:contextualSpacing/>
        <w:jc w:val="both"/>
        <w:rPr>
          <w:rFonts w:ascii="Arial" w:eastAsia="Times New Roman" w:hAnsi="Arial" w:cs="Arial"/>
          <w:lang w:val="es-ES_tradnl" w:eastAsia="es-ES"/>
        </w:rPr>
      </w:pPr>
      <w:r w:rsidRPr="00795E82">
        <w:rPr>
          <w:rFonts w:ascii="Arial" w:eastAsia="Times New Roman" w:hAnsi="Arial" w:cs="Arial"/>
          <w:b/>
          <w:lang w:val="es-ES_tradnl" w:eastAsia="es-ES"/>
        </w:rPr>
        <w:t>No se aceptarán aquellas proposiciones que contengan omisiones</w:t>
      </w:r>
      <w:r w:rsidRPr="00795E82">
        <w:rPr>
          <w:rFonts w:ascii="Arial" w:eastAsia="Times New Roman" w:hAnsi="Arial" w:cs="Arial"/>
          <w:lang w:val="es-ES_tradnl" w:eastAsia="es-ES"/>
        </w:rPr>
        <w:t xml:space="preserve">, errores o tachaduras que impidan conocer claramente lo que </w:t>
      </w:r>
      <w:r w:rsidR="00D57C93" w:rsidRPr="00660586">
        <w:rPr>
          <w:rFonts w:ascii="Arial" w:eastAsia="Times New Roman" w:hAnsi="Arial" w:cs="Arial"/>
          <w:color w:val="000000" w:themeColor="text1"/>
          <w:lang w:val="es-ES_tradnl" w:eastAsia="es-ES"/>
        </w:rPr>
        <w:t>se</w:t>
      </w:r>
      <w:r w:rsidRPr="00660586">
        <w:rPr>
          <w:rFonts w:ascii="Arial" w:eastAsia="Times New Roman" w:hAnsi="Arial" w:cs="Arial"/>
          <w:color w:val="000000" w:themeColor="text1"/>
          <w:lang w:val="es-ES_tradnl" w:eastAsia="es-ES"/>
        </w:rPr>
        <w:t xml:space="preserve"> e</w:t>
      </w:r>
      <w:r w:rsidRPr="00795E82">
        <w:rPr>
          <w:rFonts w:ascii="Arial" w:eastAsia="Times New Roman" w:hAnsi="Arial" w:cs="Arial"/>
          <w:lang w:val="es-ES_tradnl" w:eastAsia="es-ES"/>
        </w:rPr>
        <w:t xml:space="preserve">stime fundamental para considerar la oferta, carezcan de concordancia con la documentación examinada y admitida, excedan del presupuesto de licitación, varíen sustancialmente el modelo de proposición establecido que figura como </w:t>
      </w:r>
      <w:r w:rsidRPr="00EF2DDD">
        <w:rPr>
          <w:rFonts w:ascii="Arial" w:eastAsia="Times New Roman" w:hAnsi="Arial" w:cs="Arial"/>
          <w:lang w:val="es-ES_tradnl" w:eastAsia="es-ES"/>
        </w:rPr>
        <w:t xml:space="preserve">Anexo II a este Pliego, tengan cifras comparativas como, por ejemplo, las </w:t>
      </w:r>
      <w:r w:rsidRPr="00795E82">
        <w:rPr>
          <w:rFonts w:ascii="Arial" w:eastAsia="Times New Roman" w:hAnsi="Arial" w:cs="Arial"/>
          <w:lang w:val="es-ES_tradnl" w:eastAsia="es-ES"/>
        </w:rPr>
        <w:t xml:space="preserve">expresión “tanto menos” o bien “tanto por ciento menos” que la proposición más ventajosa o conceptos similares, así como aquellas en las que existiese reconocimiento por parte del licitador de que adolece de error o inconsistencia que la hagan inviable. </w:t>
      </w:r>
    </w:p>
    <w:p w14:paraId="34653EFF" w14:textId="77777777" w:rsidR="006D2DE8" w:rsidRPr="00795E82" w:rsidRDefault="006D2DE8" w:rsidP="006D2DE8">
      <w:pPr>
        <w:autoSpaceDE w:val="0"/>
        <w:autoSpaceDN w:val="0"/>
        <w:adjustRightInd w:val="0"/>
        <w:spacing w:after="0" w:line="240" w:lineRule="auto"/>
        <w:ind w:left="708"/>
        <w:contextualSpacing/>
        <w:jc w:val="both"/>
        <w:rPr>
          <w:rFonts w:ascii="Arial" w:eastAsia="Times New Roman" w:hAnsi="Arial" w:cs="Arial"/>
          <w:lang w:eastAsia="es-ES"/>
        </w:rPr>
      </w:pPr>
    </w:p>
    <w:p w14:paraId="2B2E8E16" w14:textId="77777777" w:rsidR="006D2DE8" w:rsidRPr="00795E82" w:rsidRDefault="006D2DE8" w:rsidP="006D2DE8">
      <w:pPr>
        <w:autoSpaceDE w:val="0"/>
        <w:autoSpaceDN w:val="0"/>
        <w:adjustRightInd w:val="0"/>
        <w:spacing w:after="0" w:line="240" w:lineRule="auto"/>
        <w:ind w:left="708"/>
        <w:contextualSpacing/>
        <w:jc w:val="both"/>
        <w:rPr>
          <w:rFonts w:ascii="Arial" w:eastAsia="Times New Roman" w:hAnsi="Arial" w:cs="Arial"/>
          <w:b/>
          <w:lang w:eastAsia="es-ES"/>
        </w:rPr>
      </w:pPr>
      <w:r w:rsidRPr="00795E82">
        <w:rPr>
          <w:rFonts w:ascii="Arial" w:eastAsia="Times New Roman" w:hAnsi="Arial" w:cs="Arial"/>
          <w:b/>
          <w:lang w:eastAsia="es-ES"/>
        </w:rPr>
        <w:t xml:space="preserve">En caso de discrepancia entre la oferta expresada en letras y la expresada en números, prevalecerá (con la excepción en el supuesto de que únicamente dicha cantidad exceda del tipo de licitación), la cantidad que se consigne en letras, salvo que, utilizando criterios racionales derivados del </w:t>
      </w:r>
      <w:r w:rsidRPr="00EF2DDD">
        <w:rPr>
          <w:rFonts w:ascii="Arial" w:eastAsia="Times New Roman" w:hAnsi="Arial" w:cs="Arial"/>
          <w:b/>
          <w:lang w:eastAsia="es-ES"/>
        </w:rPr>
        <w:t xml:space="preserve">examen de la documentación, la Mesa de Contratación </w:t>
      </w:r>
      <w:bookmarkStart w:id="49" w:name="_Hlk20236575"/>
      <w:bookmarkStart w:id="50" w:name="_Hlk20283285"/>
      <w:r w:rsidRPr="00EF2DDD">
        <w:rPr>
          <w:rFonts w:ascii="Arial" w:eastAsia="Times New Roman" w:hAnsi="Arial" w:cs="Arial"/>
          <w:b/>
          <w:lang w:eastAsia="es-ES"/>
        </w:rPr>
        <w:t>(o quien haga sus funciones)</w:t>
      </w:r>
      <w:bookmarkEnd w:id="49"/>
      <w:r w:rsidRPr="00EF2DDD">
        <w:rPr>
          <w:rFonts w:ascii="Arial" w:eastAsia="Times New Roman" w:hAnsi="Arial" w:cs="Arial"/>
          <w:b/>
          <w:lang w:eastAsia="es-ES"/>
        </w:rPr>
        <w:t xml:space="preserve"> </w:t>
      </w:r>
      <w:bookmarkEnd w:id="50"/>
      <w:r w:rsidRPr="00EF2DDD">
        <w:rPr>
          <w:rFonts w:ascii="Arial" w:eastAsia="Times New Roman" w:hAnsi="Arial" w:cs="Arial"/>
          <w:b/>
          <w:lang w:eastAsia="es-ES"/>
        </w:rPr>
        <w:t>adopte otra postura.</w:t>
      </w:r>
    </w:p>
    <w:p w14:paraId="340DA67A" w14:textId="77777777" w:rsidR="006D2DE8" w:rsidRPr="00795E82" w:rsidRDefault="006D2DE8" w:rsidP="006D2DE8">
      <w:pPr>
        <w:autoSpaceDE w:val="0"/>
        <w:autoSpaceDN w:val="0"/>
        <w:adjustRightInd w:val="0"/>
        <w:spacing w:after="0" w:line="240" w:lineRule="auto"/>
        <w:ind w:left="708"/>
        <w:contextualSpacing/>
        <w:jc w:val="both"/>
        <w:rPr>
          <w:rFonts w:ascii="Arial" w:eastAsia="Times New Roman" w:hAnsi="Arial" w:cs="Arial"/>
          <w:b/>
          <w:lang w:eastAsia="es-ES"/>
        </w:rPr>
      </w:pPr>
      <w:r w:rsidRPr="00795E82">
        <w:rPr>
          <w:rFonts w:ascii="Arial" w:eastAsia="Times New Roman" w:hAnsi="Arial" w:cs="Arial"/>
          <w:b/>
          <w:lang w:eastAsia="es-ES"/>
        </w:rPr>
        <w:t>Se hace constar que los errores de cuenta en la oferta económica darán lugar a su corrección.</w:t>
      </w:r>
    </w:p>
    <w:p w14:paraId="0AB870EA" w14:textId="041EAEFA" w:rsidR="006D2DE8" w:rsidRPr="007438DA" w:rsidRDefault="006D2DE8" w:rsidP="006D2DE8">
      <w:pPr>
        <w:autoSpaceDE w:val="0"/>
        <w:autoSpaceDN w:val="0"/>
        <w:adjustRightInd w:val="0"/>
        <w:spacing w:after="0" w:line="240" w:lineRule="auto"/>
        <w:ind w:left="708"/>
        <w:contextualSpacing/>
        <w:jc w:val="both"/>
        <w:rPr>
          <w:rFonts w:ascii="Arial" w:eastAsia="Times New Roman" w:hAnsi="Arial" w:cs="Arial"/>
          <w:b/>
          <w:lang w:eastAsia="es-ES"/>
        </w:rPr>
      </w:pPr>
      <w:r w:rsidRPr="00795E82">
        <w:rPr>
          <w:rFonts w:ascii="Arial" w:eastAsia="Times New Roman" w:hAnsi="Arial" w:cs="Arial"/>
          <w:b/>
          <w:lang w:eastAsia="es-ES"/>
        </w:rPr>
        <w:t>En caso de contradicciones que no supongan rechazo de ofertas, se tomará en cuenta lo que resulte más ventajoso para</w:t>
      </w:r>
      <w:r w:rsidR="00DA6E10">
        <w:rPr>
          <w:rFonts w:ascii="Arial" w:eastAsia="Times New Roman" w:hAnsi="Arial" w:cs="Arial"/>
          <w:b/>
          <w:color w:val="FF0000"/>
          <w:lang w:eastAsia="es-ES"/>
        </w:rPr>
        <w:t xml:space="preserve"> </w:t>
      </w:r>
      <w:r w:rsidR="00DA6E10" w:rsidRPr="007F49E9">
        <w:rPr>
          <w:rFonts w:ascii="Arial" w:eastAsia="Times New Roman" w:hAnsi="Arial" w:cs="Arial"/>
          <w:b/>
          <w:color w:val="000000" w:themeColor="text1"/>
          <w:lang w:eastAsia="es-ES"/>
        </w:rPr>
        <w:t>el Poder Adjudicador</w:t>
      </w:r>
      <w:r>
        <w:rPr>
          <w:rFonts w:ascii="Arial" w:eastAsia="Times New Roman" w:hAnsi="Arial" w:cs="Arial"/>
          <w:b/>
          <w:lang w:eastAsia="es-ES"/>
        </w:rPr>
        <w:t>.</w:t>
      </w:r>
    </w:p>
    <w:p w14:paraId="60D06545" w14:textId="77777777" w:rsidR="006D2DE8" w:rsidRPr="00795E82" w:rsidRDefault="006D2DE8" w:rsidP="006D2DE8">
      <w:pPr>
        <w:widowControl w:val="0"/>
        <w:tabs>
          <w:tab w:val="left" w:pos="993"/>
        </w:tabs>
        <w:autoSpaceDE w:val="0"/>
        <w:autoSpaceDN w:val="0"/>
        <w:adjustRightInd w:val="0"/>
        <w:spacing w:after="0" w:line="240" w:lineRule="auto"/>
        <w:ind w:right="-126"/>
        <w:jc w:val="both"/>
        <w:rPr>
          <w:rFonts w:ascii="Arial" w:eastAsia="Times New Roman" w:hAnsi="Arial" w:cs="Arial"/>
          <w:lang w:val="es-ES_tradnl" w:eastAsia="es-ES"/>
        </w:rPr>
      </w:pPr>
    </w:p>
    <w:p w14:paraId="35CA04F9" w14:textId="77777777" w:rsidR="006D2DE8" w:rsidRPr="00B7014D"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bookmarkStart w:id="51" w:name="_Toc71631772"/>
      <w:r w:rsidRPr="00B7014D">
        <w:rPr>
          <w:rFonts w:ascii="Arial" w:eastAsia="Times New Roman" w:hAnsi="Arial" w:cs="Arial"/>
          <w:caps/>
          <w:spacing w:val="15"/>
          <w:lang w:eastAsia="es-ES"/>
        </w:rPr>
        <w:t>LUGAR, forma Y PLAZO DE ENTREGA</w:t>
      </w:r>
      <w:bookmarkEnd w:id="51"/>
    </w:p>
    <w:p w14:paraId="222D966E" w14:textId="77777777" w:rsidR="006D2DE8" w:rsidRPr="008909F8" w:rsidRDefault="006D2DE8" w:rsidP="006D2DE8">
      <w:pPr>
        <w:spacing w:after="0" w:line="240" w:lineRule="auto"/>
        <w:jc w:val="both"/>
        <w:rPr>
          <w:rFonts w:ascii="Arial" w:eastAsia="Times New Roman" w:hAnsi="Arial" w:cs="Arial"/>
          <w:lang w:eastAsia="es-ES"/>
        </w:rPr>
      </w:pPr>
    </w:p>
    <w:p w14:paraId="49F0C8DC" w14:textId="77777777" w:rsidR="006D2DE8" w:rsidRPr="005877DA" w:rsidRDefault="006D2DE8" w:rsidP="006D2DE8">
      <w:pPr>
        <w:spacing w:line="240" w:lineRule="auto"/>
        <w:jc w:val="both"/>
        <w:rPr>
          <w:rFonts w:ascii="Arial" w:hAnsi="Arial" w:cs="Arial"/>
        </w:rPr>
      </w:pPr>
      <w:r w:rsidRPr="005877DA">
        <w:rPr>
          <w:rFonts w:ascii="Arial" w:hAnsi="Arial" w:cs="Arial"/>
        </w:rPr>
        <w:t>Las proposiciones se presentarán electrónicamente a través de la Plataforma de Licitación Electrónica de Navarra (PLENA). Así mismo, todas las comunicaciones y resto de actuaciones de trámites que procedan con las personas licitadoras se efectuarán a través de PLENA.</w:t>
      </w:r>
    </w:p>
    <w:p w14:paraId="35568407" w14:textId="282B4F4A" w:rsidR="006D2DE8" w:rsidRPr="005877DA" w:rsidRDefault="006D2DE8" w:rsidP="006D2DE8">
      <w:pPr>
        <w:pStyle w:val="Style11"/>
        <w:spacing w:before="36" w:line="240" w:lineRule="auto"/>
        <w:rPr>
          <w:rStyle w:val="Ninguno"/>
          <w:color w:val="auto"/>
          <w:spacing w:val="10"/>
          <w:sz w:val="22"/>
          <w:szCs w:val="22"/>
          <w:lang w:val="es-ES_tradnl"/>
        </w:rPr>
      </w:pPr>
      <w:r w:rsidRPr="005877DA">
        <w:rPr>
          <w:rStyle w:val="Ninguno"/>
          <w:color w:val="auto"/>
          <w:spacing w:val="10"/>
          <w:sz w:val="22"/>
          <w:szCs w:val="22"/>
          <w:lang w:val="es-ES_tradnl"/>
        </w:rPr>
        <w:t>Desde el Portal de Contratación se podrá acceder al espacio de la Plataforma de Licitación Electrónica de Navarra (PLENA) donde cualquier persona interesada en la licitación puede descargar una aplicación de escritorio que le permite la preparación y presentación de ofertas mediante sobre digital. Esta aplicación debe descargarse una única vez, siendo válida para cualquier licitación posterior a través de PLENA por parte de cualquier entidad sometida a la misma.</w:t>
      </w:r>
    </w:p>
    <w:p w14:paraId="5313CDCB" w14:textId="77777777" w:rsidR="006D2DE8" w:rsidRPr="005877DA" w:rsidRDefault="006D2DE8" w:rsidP="006D2DE8">
      <w:pPr>
        <w:pStyle w:val="Style11"/>
        <w:spacing w:before="36" w:line="240" w:lineRule="auto"/>
        <w:rPr>
          <w:rStyle w:val="Ninguno"/>
          <w:color w:val="auto"/>
          <w:spacing w:val="10"/>
          <w:sz w:val="22"/>
          <w:szCs w:val="22"/>
          <w:lang w:val="es-ES_tradnl"/>
        </w:rPr>
      </w:pPr>
    </w:p>
    <w:p w14:paraId="39CAC900" w14:textId="77777777" w:rsidR="006D2DE8" w:rsidRDefault="006D2DE8" w:rsidP="006D2DE8">
      <w:pPr>
        <w:pStyle w:val="Style11"/>
        <w:spacing w:before="36" w:line="240" w:lineRule="auto"/>
        <w:rPr>
          <w:rStyle w:val="Ninguno"/>
          <w:color w:val="auto"/>
          <w:spacing w:val="10"/>
          <w:sz w:val="22"/>
          <w:szCs w:val="22"/>
          <w:lang w:val="es-ES_tradnl"/>
        </w:rPr>
      </w:pPr>
      <w:r w:rsidRPr="005877DA">
        <w:rPr>
          <w:rStyle w:val="Ninguno"/>
          <w:color w:val="auto"/>
          <w:spacing w:val="10"/>
          <w:sz w:val="22"/>
          <w:szCs w:val="22"/>
          <w:lang w:val="es-ES_tradnl"/>
        </w:rPr>
        <w:t>Las ofertas son cifradas en el escritorio de quien vaya a licitar utilizando mecanismos estándares de cifrado, y una vez presentadas, son depositadas en un repositorio seguro.</w:t>
      </w:r>
    </w:p>
    <w:p w14:paraId="338DE030" w14:textId="77777777" w:rsidR="006D2DE8" w:rsidRPr="000A74DB" w:rsidRDefault="006D2DE8" w:rsidP="006D2DE8">
      <w:pPr>
        <w:pStyle w:val="Style11"/>
        <w:spacing w:before="36" w:line="240" w:lineRule="auto"/>
        <w:rPr>
          <w:color w:val="auto"/>
          <w:spacing w:val="10"/>
          <w:sz w:val="22"/>
          <w:szCs w:val="22"/>
          <w:lang w:val="es-ES_tradnl"/>
        </w:rPr>
      </w:pPr>
    </w:p>
    <w:p w14:paraId="64DE6D73" w14:textId="77777777" w:rsidR="006D2DE8" w:rsidRPr="005877DA" w:rsidRDefault="006D2DE8" w:rsidP="006D2DE8">
      <w:pPr>
        <w:pStyle w:val="Style11"/>
        <w:spacing w:before="36" w:line="240" w:lineRule="auto"/>
        <w:rPr>
          <w:rStyle w:val="Ninguno"/>
          <w:color w:val="auto"/>
          <w:spacing w:val="10"/>
          <w:sz w:val="22"/>
          <w:szCs w:val="22"/>
          <w:lang w:val="es-ES_tradnl"/>
        </w:rPr>
      </w:pPr>
      <w:r w:rsidRPr="005877DA">
        <w:rPr>
          <w:rStyle w:val="Ninguno"/>
          <w:color w:val="auto"/>
          <w:spacing w:val="10"/>
          <w:sz w:val="22"/>
          <w:szCs w:val="22"/>
          <w:lang w:val="es-ES_tradnl"/>
        </w:rPr>
        <w:t>La oferta deberá ir firmada mediante firma electrónica reconocida, válidamente emitida por un Prestador de Servicios de Certificación y que garantice la identidad e integridad del documento, la oferta y todos los documentos asociados a la misma, de conformidad con lo dispuesto en la Ley 59/2003, de 19 de diciembre, de firma electrónica y demás disposiciones de contratación pública electrónica.</w:t>
      </w:r>
    </w:p>
    <w:p w14:paraId="4419B0B7" w14:textId="77777777" w:rsidR="006D2DE8" w:rsidRDefault="006D2DE8" w:rsidP="006D2DE8">
      <w:pPr>
        <w:pStyle w:val="Style11"/>
        <w:spacing w:before="36" w:line="240" w:lineRule="auto"/>
        <w:rPr>
          <w:rStyle w:val="Ninguno"/>
          <w:color w:val="auto"/>
          <w:spacing w:val="10"/>
          <w:sz w:val="22"/>
          <w:szCs w:val="22"/>
          <w:lang w:val="es-ES_tradnl"/>
        </w:rPr>
      </w:pPr>
    </w:p>
    <w:p w14:paraId="289D3173" w14:textId="77777777" w:rsidR="006D2DE8" w:rsidRDefault="006D2DE8" w:rsidP="006D2DE8">
      <w:pPr>
        <w:pStyle w:val="Style11"/>
        <w:spacing w:before="36" w:line="240" w:lineRule="auto"/>
        <w:rPr>
          <w:rStyle w:val="Ninguno"/>
          <w:color w:val="auto"/>
          <w:spacing w:val="10"/>
          <w:sz w:val="22"/>
          <w:szCs w:val="22"/>
          <w:lang w:val="es-ES_tradnl"/>
        </w:rPr>
      </w:pPr>
      <w:r w:rsidRPr="005877DA">
        <w:rPr>
          <w:rStyle w:val="Ninguno"/>
          <w:color w:val="auto"/>
          <w:spacing w:val="10"/>
          <w:sz w:val="22"/>
          <w:szCs w:val="22"/>
          <w:lang w:val="es-ES_tradnl"/>
        </w:rPr>
        <w:t>El tamaño permitido de cada fichero individual que se anexa en la oferta electrónica es de 50 MB.  El tamaño total de la oferta, con todos los documentos que la forman tendrá un tamaño máximo de 100 MB. PLENA no establece límite alguno en el número de archivos que se pueden adjuntar a una oferta.</w:t>
      </w:r>
    </w:p>
    <w:p w14:paraId="317EE1DE" w14:textId="77777777" w:rsidR="006D2DE8" w:rsidRPr="005877DA" w:rsidRDefault="006D2DE8" w:rsidP="006D2DE8">
      <w:pPr>
        <w:pStyle w:val="Style11"/>
        <w:spacing w:before="36" w:line="240" w:lineRule="auto"/>
        <w:rPr>
          <w:rStyle w:val="Ninguno"/>
          <w:color w:val="auto"/>
          <w:spacing w:val="10"/>
          <w:sz w:val="22"/>
          <w:szCs w:val="22"/>
          <w:lang w:val="es-ES_tradnl"/>
        </w:rPr>
      </w:pPr>
    </w:p>
    <w:p w14:paraId="6BABDA5C" w14:textId="77777777" w:rsidR="006D2DE8" w:rsidRDefault="006D2DE8" w:rsidP="006D2DE8">
      <w:pPr>
        <w:pStyle w:val="Style11"/>
        <w:spacing w:before="36" w:line="240" w:lineRule="auto"/>
        <w:rPr>
          <w:rStyle w:val="Ninguno"/>
          <w:color w:val="auto"/>
          <w:spacing w:val="10"/>
          <w:sz w:val="22"/>
          <w:szCs w:val="22"/>
          <w:lang w:val="es-ES_tradnl"/>
        </w:rPr>
      </w:pPr>
      <w:r w:rsidRPr="005877DA">
        <w:rPr>
          <w:rStyle w:val="Ninguno"/>
          <w:color w:val="auto"/>
          <w:spacing w:val="10"/>
          <w:sz w:val="22"/>
          <w:szCs w:val="22"/>
          <w:lang w:val="es-ES_tradnl"/>
        </w:rPr>
        <w:t>Los formatos admitidos por PLENA para los documentos que se anexan en la presentación de la oferta son los utilizados habitualmente (</w:t>
      </w:r>
      <w:proofErr w:type="spellStart"/>
      <w:r w:rsidRPr="005877DA">
        <w:rPr>
          <w:rStyle w:val="Ninguno"/>
          <w:color w:val="auto"/>
          <w:spacing w:val="10"/>
          <w:sz w:val="22"/>
          <w:szCs w:val="22"/>
          <w:lang w:val="es-ES_tradnl"/>
        </w:rPr>
        <w:t>doc</w:t>
      </w:r>
      <w:proofErr w:type="spellEnd"/>
      <w:r w:rsidRPr="005877DA">
        <w:rPr>
          <w:rStyle w:val="Ninguno"/>
          <w:color w:val="auto"/>
          <w:spacing w:val="10"/>
          <w:sz w:val="22"/>
          <w:szCs w:val="22"/>
          <w:lang w:val="es-ES_tradnl"/>
        </w:rPr>
        <w:t xml:space="preserve">, docx, xls, xlsx, </w:t>
      </w:r>
      <w:proofErr w:type="spellStart"/>
      <w:r w:rsidRPr="005877DA">
        <w:rPr>
          <w:rStyle w:val="Ninguno"/>
          <w:color w:val="auto"/>
          <w:spacing w:val="10"/>
          <w:sz w:val="22"/>
          <w:szCs w:val="22"/>
          <w:lang w:val="es-ES_tradnl"/>
        </w:rPr>
        <w:t>ppt</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pptx</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rtf</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sxw</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abw</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pdf</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jpg</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bmp</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tiff</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tif</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odt</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ods</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odp</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odi</w:t>
      </w:r>
      <w:proofErr w:type="spellEnd"/>
      <w:r w:rsidRPr="005877DA">
        <w:rPr>
          <w:rStyle w:val="Ninguno"/>
          <w:color w:val="auto"/>
          <w:spacing w:val="10"/>
          <w:sz w:val="22"/>
          <w:szCs w:val="22"/>
          <w:lang w:val="es-ES_tradnl"/>
        </w:rPr>
        <w:t xml:space="preserve">, </w:t>
      </w:r>
      <w:proofErr w:type="spellStart"/>
      <w:r w:rsidRPr="005877DA">
        <w:rPr>
          <w:rStyle w:val="Ninguno"/>
          <w:color w:val="auto"/>
          <w:spacing w:val="10"/>
          <w:sz w:val="22"/>
          <w:szCs w:val="22"/>
          <w:lang w:val="es-ES_tradnl"/>
        </w:rPr>
        <w:t>dwg</w:t>
      </w:r>
      <w:proofErr w:type="spellEnd"/>
      <w:r w:rsidRPr="005877DA">
        <w:rPr>
          <w:rStyle w:val="Ninguno"/>
          <w:color w:val="auto"/>
          <w:spacing w:val="10"/>
          <w:sz w:val="22"/>
          <w:szCs w:val="22"/>
          <w:lang w:val="es-ES_tradnl"/>
        </w:rPr>
        <w:t>, zip), y como medida alternativa, para adjuntar archivos de otros formatos, se pueden envolver en un archivo comprimido (ZIP).</w:t>
      </w:r>
    </w:p>
    <w:p w14:paraId="3AE4FE06" w14:textId="77777777" w:rsidR="006D2DE8" w:rsidRPr="005877DA" w:rsidRDefault="006D2DE8" w:rsidP="006D2DE8">
      <w:pPr>
        <w:pStyle w:val="Style11"/>
        <w:spacing w:before="36" w:line="240" w:lineRule="auto"/>
        <w:rPr>
          <w:rStyle w:val="Ninguno"/>
          <w:color w:val="auto"/>
          <w:spacing w:val="10"/>
          <w:sz w:val="22"/>
          <w:szCs w:val="22"/>
          <w:lang w:val="es-ES_tradnl"/>
        </w:rPr>
      </w:pPr>
    </w:p>
    <w:p w14:paraId="7DF1F6BB" w14:textId="77777777" w:rsidR="006D2DE8" w:rsidRDefault="006D2DE8" w:rsidP="006D2DE8">
      <w:pPr>
        <w:pStyle w:val="Style11"/>
        <w:spacing w:before="36" w:line="240" w:lineRule="auto"/>
        <w:rPr>
          <w:rStyle w:val="Ninguno"/>
          <w:color w:val="auto"/>
          <w:spacing w:val="10"/>
          <w:sz w:val="22"/>
          <w:szCs w:val="22"/>
          <w:lang w:val="es-ES_tradnl"/>
        </w:rPr>
      </w:pPr>
      <w:r w:rsidRPr="005877DA">
        <w:rPr>
          <w:rStyle w:val="Ninguno"/>
          <w:color w:val="auto"/>
          <w:spacing w:val="10"/>
          <w:sz w:val="22"/>
          <w:szCs w:val="22"/>
          <w:lang w:val="es-ES_tradnl"/>
        </w:rPr>
        <w:t>En caso de discordancia entre los valores objetivos introducidos en los formularios de la plataforma y los documentos anexos que dan respaldo a cada criterio prevalecerán los documentos y anexos suscritos electrónicamente por la entidad o persona licitadora o quien tenga poder de representación.</w:t>
      </w:r>
    </w:p>
    <w:p w14:paraId="469359DF" w14:textId="77777777" w:rsidR="006D2DE8" w:rsidRPr="005877DA" w:rsidRDefault="006D2DE8" w:rsidP="006D2DE8">
      <w:pPr>
        <w:pStyle w:val="Style11"/>
        <w:spacing w:before="36" w:line="240" w:lineRule="auto"/>
        <w:rPr>
          <w:rStyle w:val="Ninguno"/>
          <w:color w:val="auto"/>
          <w:spacing w:val="10"/>
          <w:sz w:val="22"/>
          <w:szCs w:val="22"/>
          <w:lang w:val="es-ES_tradnl"/>
        </w:rPr>
      </w:pPr>
    </w:p>
    <w:p w14:paraId="1DEB9642" w14:textId="77777777" w:rsidR="006D2DE8" w:rsidRDefault="006D2DE8" w:rsidP="006D2DE8">
      <w:pPr>
        <w:pStyle w:val="Style11"/>
        <w:spacing w:before="36" w:line="240" w:lineRule="auto"/>
        <w:rPr>
          <w:color w:val="auto"/>
          <w:sz w:val="22"/>
          <w:szCs w:val="22"/>
          <w:lang w:val="es-ES"/>
        </w:rPr>
      </w:pPr>
      <w:r w:rsidRPr="005877DA">
        <w:rPr>
          <w:rStyle w:val="Ninguno"/>
          <w:color w:val="auto"/>
          <w:spacing w:val="10"/>
          <w:sz w:val="22"/>
          <w:szCs w:val="22"/>
          <w:lang w:val="es-ES_tradnl"/>
        </w:rPr>
        <w:t>En el momento en que la persona licitadora cierre su oferta, se generará una huella -resumen criptográfico- del contenido de la misma, quedando como constancia de la oferta. En el caso de que quien licite tenga problemas (*) en la presentación de su oferta en PLENA, si la huella –resumen criptográfico- es remitida, dentro del plazo de presentación de ofertas, al órgano de contratación por correo electrónico a la dirección de contacto establecida en el Portal de Contratación, se dispondrá de un plazo extendido de 24 horas para la recepción de la oferta completa a través de PLENA y para considerar completada la presentación. Sin cumplir tales requisitos no</w:t>
      </w:r>
      <w:r w:rsidRPr="005877DA">
        <w:rPr>
          <w:color w:val="auto"/>
          <w:sz w:val="22"/>
          <w:szCs w:val="22"/>
          <w:lang w:val="es-ES"/>
        </w:rPr>
        <w:t xml:space="preserve"> será admitida la solicitud de participación en el caso de que se recibiera fuera del plazo fijado en el anuncio de licitación.  </w:t>
      </w:r>
    </w:p>
    <w:p w14:paraId="71F01812" w14:textId="77777777" w:rsidR="006D2DE8" w:rsidRPr="005877DA" w:rsidRDefault="006D2DE8" w:rsidP="006D2DE8">
      <w:pPr>
        <w:pStyle w:val="Style11"/>
        <w:spacing w:before="36" w:line="240" w:lineRule="auto"/>
        <w:rPr>
          <w:sz w:val="22"/>
          <w:szCs w:val="22"/>
          <w:lang w:val="es-ES"/>
        </w:rPr>
      </w:pPr>
    </w:p>
    <w:p w14:paraId="22D8704A" w14:textId="77777777" w:rsidR="006D2DE8" w:rsidRPr="005877DA" w:rsidRDefault="006D2DE8" w:rsidP="006D2DE8">
      <w:pPr>
        <w:spacing w:line="240" w:lineRule="auto"/>
        <w:jc w:val="both"/>
        <w:rPr>
          <w:rFonts w:ascii="Arial" w:hAnsi="Arial" w:cs="Arial"/>
          <w:i/>
          <w:color w:val="000000" w:themeColor="text1"/>
        </w:rPr>
      </w:pPr>
      <w:r w:rsidRPr="005877DA">
        <w:rPr>
          <w:rFonts w:ascii="Arial" w:hAnsi="Arial" w:cs="Arial"/>
          <w:i/>
          <w:color w:val="000000" w:themeColor="text1"/>
        </w:rPr>
        <w:t xml:space="preserve">A estos efectos se advierte de que cuanto mayor sea el peso (medido en MB) de las ofertas, mayor puede ser el tiempo requerido para completar su presentación. Ello con independencia de la concurrencia de otras circunstancias, como una menor velocidad de subida de datos debida a la calidad de la conexión, u otras. </w:t>
      </w:r>
    </w:p>
    <w:p w14:paraId="64588333" w14:textId="77777777" w:rsidR="006D2DE8" w:rsidRPr="005877DA" w:rsidRDefault="006D2DE8" w:rsidP="006D2DE8">
      <w:pPr>
        <w:spacing w:line="240" w:lineRule="auto"/>
        <w:jc w:val="both"/>
        <w:rPr>
          <w:rFonts w:ascii="Arial" w:hAnsi="Arial" w:cs="Arial"/>
        </w:rPr>
      </w:pPr>
      <w:r w:rsidRPr="005877DA">
        <w:rPr>
          <w:rFonts w:ascii="Arial" w:hAnsi="Arial" w:cs="Arial"/>
        </w:rPr>
        <w:t xml:space="preserve">El plazo de presentación de las ofertas será </w:t>
      </w:r>
      <w:r>
        <w:rPr>
          <w:rFonts w:ascii="Arial" w:hAnsi="Arial" w:cs="Arial"/>
        </w:rPr>
        <w:t>el que se indique</w:t>
      </w:r>
      <w:r w:rsidRPr="005877DA">
        <w:rPr>
          <w:rFonts w:ascii="Arial" w:hAnsi="Arial" w:cs="Arial"/>
        </w:rPr>
        <w:t xml:space="preserve"> en el Portal de Contratación de Navarra y se fijará en el anuncio para la licitación publicado.</w:t>
      </w:r>
    </w:p>
    <w:p w14:paraId="32AE1DD6" w14:textId="77777777" w:rsidR="006D2DE8" w:rsidRPr="005877DA" w:rsidRDefault="006D2DE8" w:rsidP="006D2DE8">
      <w:pPr>
        <w:spacing w:line="240" w:lineRule="auto"/>
        <w:jc w:val="both"/>
        <w:rPr>
          <w:rFonts w:ascii="Arial" w:hAnsi="Arial" w:cs="Arial"/>
        </w:rPr>
      </w:pPr>
      <w:r w:rsidRPr="005877DA">
        <w:rPr>
          <w:rFonts w:ascii="Arial" w:hAnsi="Arial" w:cs="Arial"/>
        </w:rPr>
        <w:t>Si al proceder a la apertura de los sobres, se detecta una presentación fuera de plazo sobre la cual se ha recibido una huella, ésta se validará, si la huella coincide, y la fecha de recepción está dentro de las 24 horas extendidas, la oferta se dará por válida y se abrirá.</w:t>
      </w:r>
    </w:p>
    <w:p w14:paraId="5CBB5A34" w14:textId="77777777" w:rsidR="006D2DE8" w:rsidRPr="005877DA" w:rsidRDefault="006D2DE8" w:rsidP="006D2DE8">
      <w:pPr>
        <w:spacing w:line="240" w:lineRule="auto"/>
        <w:jc w:val="both"/>
        <w:rPr>
          <w:rFonts w:ascii="Arial" w:hAnsi="Arial" w:cs="Arial"/>
        </w:rPr>
      </w:pPr>
      <w:r w:rsidRPr="005877DA">
        <w:rPr>
          <w:rFonts w:ascii="Arial" w:hAnsi="Arial" w:cs="Arial"/>
        </w:rPr>
        <w:t>Si por el contrario la huella no coincide, o bien la oferta se ha recibido fuera del plazo de 24 horas extendidas, la oferta se excluirá, no abriéndose nunca su contenido.</w:t>
      </w:r>
      <w:r>
        <w:rPr>
          <w:rFonts w:ascii="Arial" w:hAnsi="Arial" w:cs="Arial"/>
        </w:rPr>
        <w:t xml:space="preserve"> </w:t>
      </w:r>
      <w:r w:rsidRPr="005877DA">
        <w:rPr>
          <w:rFonts w:ascii="Arial" w:hAnsi="Arial" w:cs="Arial"/>
        </w:rPr>
        <w:t xml:space="preserve">En caso de que la oferta hubiera sido presentada fuera de plazo y la persona licitadora adujera la existencia de problemas técnicos en la presentación, se verificará si en el momento de presentación de la oferta existieron problemas de índole técnica en la Plataforma. Solamente en el caso de que hubiera acaecido incidencia técnica en el normal funcionamiento de la Plataforma, la oferta presentada será admitida. </w:t>
      </w:r>
    </w:p>
    <w:p w14:paraId="1A807753" w14:textId="77777777" w:rsidR="006D2DE8" w:rsidRPr="005877DA" w:rsidRDefault="006D2DE8" w:rsidP="006D2DE8">
      <w:pPr>
        <w:spacing w:line="240" w:lineRule="auto"/>
        <w:jc w:val="both"/>
        <w:rPr>
          <w:rFonts w:ascii="Arial" w:hAnsi="Arial" w:cs="Arial"/>
        </w:rPr>
      </w:pPr>
      <w:r w:rsidRPr="005877DA">
        <w:rPr>
          <w:rFonts w:ascii="Arial" w:hAnsi="Arial" w:cs="Arial"/>
        </w:rPr>
        <w:t xml:space="preserve">A este respecto se informa que es necesario que la hora del equipo desde el que se vaya a realizar la presentación coincida </w:t>
      </w:r>
      <w:r w:rsidRPr="005877DA">
        <w:rPr>
          <w:rFonts w:ascii="Arial" w:hAnsi="Arial" w:cs="Arial"/>
          <w:u w:val="single"/>
        </w:rPr>
        <w:t>con un margen máximo de desfase de 5 minutos</w:t>
      </w:r>
      <w:r w:rsidRPr="005877DA">
        <w:rPr>
          <w:rFonts w:ascii="Arial" w:hAnsi="Arial" w:cs="Arial"/>
        </w:rPr>
        <w:t>, con la hora del servidor de Gobierno de Navarra. Los servidores de Gobierno de Navarra, utilizan como referencia el Tiempo Universal Coordinado (UTC), que es la escala de tiempo universal mantenida por los laboratorios internacionales de referencia con una precisión: +/- 1seg. Esta es, por tanto, la hora oficial de los servicios electrónicos:</w:t>
      </w:r>
    </w:p>
    <w:p w14:paraId="4D6E7D59" w14:textId="77777777" w:rsidR="006D2DE8" w:rsidRPr="005877DA" w:rsidRDefault="006D2DE8" w:rsidP="00017FC3">
      <w:pPr>
        <w:numPr>
          <w:ilvl w:val="0"/>
          <w:numId w:val="19"/>
        </w:numPr>
        <w:spacing w:after="0" w:line="240" w:lineRule="auto"/>
        <w:jc w:val="both"/>
        <w:rPr>
          <w:rFonts w:ascii="Arial" w:hAnsi="Arial" w:cs="Arial"/>
        </w:rPr>
      </w:pPr>
      <w:r w:rsidRPr="005877DA">
        <w:rPr>
          <w:rFonts w:ascii="Arial" w:hAnsi="Arial" w:cs="Arial"/>
        </w:rPr>
        <w:t>Fuente horaria primaria: hora.roa.es (Real Instituto y Observatorio de la Armada: dos servidores en San Fernando-Cádiz y un tercero situado en Madrid)</w:t>
      </w:r>
    </w:p>
    <w:p w14:paraId="22CBA323" w14:textId="77777777" w:rsidR="006D2DE8" w:rsidRPr="005877DA" w:rsidRDefault="006D2DE8" w:rsidP="00017FC3">
      <w:pPr>
        <w:numPr>
          <w:ilvl w:val="0"/>
          <w:numId w:val="19"/>
        </w:numPr>
        <w:spacing w:after="0" w:line="240" w:lineRule="auto"/>
        <w:jc w:val="both"/>
        <w:rPr>
          <w:rFonts w:ascii="Arial" w:hAnsi="Arial" w:cs="Arial"/>
          <w:lang w:val="en-US"/>
        </w:rPr>
      </w:pPr>
      <w:r w:rsidRPr="005877DA">
        <w:rPr>
          <w:rFonts w:ascii="Arial" w:hAnsi="Arial" w:cs="Arial"/>
        </w:rPr>
        <w:t xml:space="preserve">Fuentes horarias  secundarias: </w:t>
      </w:r>
    </w:p>
    <w:p w14:paraId="793E4D74" w14:textId="77777777" w:rsidR="006D2DE8" w:rsidRPr="005877DA" w:rsidRDefault="006D2DE8" w:rsidP="00017FC3">
      <w:pPr>
        <w:numPr>
          <w:ilvl w:val="1"/>
          <w:numId w:val="19"/>
        </w:numPr>
        <w:spacing w:after="0" w:line="240" w:lineRule="auto"/>
        <w:jc w:val="both"/>
        <w:rPr>
          <w:rFonts w:ascii="Arial" w:hAnsi="Arial" w:cs="Arial"/>
        </w:rPr>
      </w:pPr>
      <w:r w:rsidRPr="005877DA">
        <w:rPr>
          <w:rFonts w:ascii="Arial" w:hAnsi="Arial" w:cs="Arial"/>
        </w:rPr>
        <w:t>canon.inria.fr , INRIA, Paris</w:t>
      </w:r>
    </w:p>
    <w:p w14:paraId="662E4FE0" w14:textId="77777777" w:rsidR="006D2DE8" w:rsidRPr="005877DA" w:rsidRDefault="006D2DE8" w:rsidP="00017FC3">
      <w:pPr>
        <w:numPr>
          <w:ilvl w:val="1"/>
          <w:numId w:val="19"/>
        </w:numPr>
        <w:spacing w:after="0" w:line="240" w:lineRule="auto"/>
        <w:jc w:val="both"/>
        <w:rPr>
          <w:rFonts w:ascii="Arial" w:hAnsi="Arial" w:cs="Arial"/>
          <w:lang w:val="en-US"/>
        </w:rPr>
      </w:pPr>
      <w:r w:rsidRPr="005877DA">
        <w:rPr>
          <w:rFonts w:ascii="Arial" w:hAnsi="Arial" w:cs="Arial"/>
          <w:lang w:val="en-US"/>
        </w:rPr>
        <w:t>i2t15.i2t.ehu.es , UPV-EHU</w:t>
      </w:r>
    </w:p>
    <w:p w14:paraId="19BB4494" w14:textId="77777777" w:rsidR="006D2DE8" w:rsidRPr="005877DA" w:rsidRDefault="006D2DE8" w:rsidP="006D2DE8">
      <w:pPr>
        <w:spacing w:line="240" w:lineRule="auto"/>
        <w:jc w:val="both"/>
        <w:rPr>
          <w:rFonts w:ascii="Arial" w:hAnsi="Arial" w:cs="Arial"/>
          <w:lang w:val="en-US"/>
        </w:rPr>
      </w:pPr>
    </w:p>
    <w:p w14:paraId="4042B370" w14:textId="77777777" w:rsidR="006D2DE8" w:rsidRPr="005877DA" w:rsidRDefault="006D2DE8" w:rsidP="006D2DE8">
      <w:pPr>
        <w:spacing w:line="240" w:lineRule="auto"/>
        <w:jc w:val="both"/>
      </w:pPr>
      <w:r w:rsidRPr="005877DA">
        <w:rPr>
          <w:rFonts w:ascii="Arial" w:hAnsi="Arial" w:cs="Arial"/>
        </w:rPr>
        <w:t>El desconocimiento de la persona licitadora o problemas técnicos ajenos a la Plataforma no justificarán la extemporaneidad en la presentación de la oferta y conllevarán la exclusión.</w:t>
      </w:r>
    </w:p>
    <w:p w14:paraId="59EAA913" w14:textId="77777777" w:rsidR="006D2DE8" w:rsidRPr="008909F8" w:rsidRDefault="006D2DE8" w:rsidP="006D2DE8">
      <w:pPr>
        <w:widowControl w:val="0"/>
        <w:shd w:val="clear" w:color="auto" w:fill="FFFFFF"/>
        <w:tabs>
          <w:tab w:val="left" w:pos="709"/>
        </w:tabs>
        <w:suppressAutoHyphens/>
        <w:autoSpaceDE w:val="0"/>
        <w:spacing w:after="0" w:line="240" w:lineRule="auto"/>
        <w:ind w:right="-126"/>
        <w:jc w:val="both"/>
        <w:rPr>
          <w:rFonts w:ascii="Arial" w:eastAsia="Times New Roman" w:hAnsi="Arial" w:cs="Arial"/>
          <w:bCs/>
        </w:rPr>
      </w:pPr>
    </w:p>
    <w:p w14:paraId="1A65327E"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52" w:name="_Toc71631773"/>
      <w:r w:rsidRPr="00795E82">
        <w:rPr>
          <w:rFonts w:ascii="Arial" w:eastAsia="Times New Roman" w:hAnsi="Arial" w:cs="Arial"/>
          <w:caps/>
          <w:color w:val="FFFFFF"/>
          <w:spacing w:val="15"/>
          <w:lang w:eastAsia="es-ES"/>
        </w:rPr>
        <w:t>CRITERIOS DE ADJUDICACIÓN</w:t>
      </w:r>
      <w:bookmarkEnd w:id="52"/>
    </w:p>
    <w:p w14:paraId="374ED787"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lang w:eastAsia="es-ES"/>
        </w:rPr>
      </w:pPr>
    </w:p>
    <w:p w14:paraId="66AF2205"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Los criterios de adjudicación de las ofertas presentadas por los licitadores se detallan en el apartado J del Cuadro de Características. </w:t>
      </w:r>
    </w:p>
    <w:p w14:paraId="67B8FAB2"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3E76798C"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el caso de que se produzca empate en la puntuación total entre dos o más licitadores éste se dirimirá en la forma contenida en el apartado J.2) del Cuadro de Características.</w:t>
      </w:r>
    </w:p>
    <w:p w14:paraId="6221C580"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44A2B0F1"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53" w:name="_Toc71631774"/>
      <w:bookmarkStart w:id="54" w:name="_Hlk512066504"/>
      <w:r w:rsidRPr="00795E82">
        <w:rPr>
          <w:rFonts w:ascii="Arial" w:eastAsia="Times New Roman" w:hAnsi="Arial" w:cs="Arial"/>
          <w:caps/>
          <w:color w:val="FFFFFF"/>
          <w:spacing w:val="15"/>
          <w:lang w:eastAsia="es-ES"/>
        </w:rPr>
        <w:t>MESA DE CONTRATACIÓN</w:t>
      </w:r>
      <w:bookmarkEnd w:id="53"/>
    </w:p>
    <w:bookmarkEnd w:id="54"/>
    <w:p w14:paraId="306AE78A" w14:textId="77777777" w:rsidR="006D2DE8" w:rsidRPr="00795E82" w:rsidRDefault="006D2DE8" w:rsidP="006D2DE8">
      <w:pPr>
        <w:widowControl w:val="0"/>
        <w:shd w:val="clear" w:color="auto" w:fill="FFFFFF"/>
        <w:autoSpaceDE w:val="0"/>
        <w:autoSpaceDN w:val="0"/>
        <w:adjustRightInd w:val="0"/>
        <w:spacing w:after="0" w:line="240" w:lineRule="auto"/>
        <w:ind w:left="360" w:right="-126"/>
        <w:jc w:val="both"/>
        <w:rPr>
          <w:rFonts w:ascii="Arial" w:eastAsia="Times New Roman" w:hAnsi="Arial" w:cs="Arial"/>
          <w:lang w:val="es-ES_tradnl" w:eastAsia="es-ES"/>
        </w:rPr>
      </w:pPr>
    </w:p>
    <w:p w14:paraId="104178BF" w14:textId="77777777" w:rsidR="006D2DE8" w:rsidRPr="00586BC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bookmarkStart w:id="55" w:name="_Hlk20252462"/>
      <w:bookmarkStart w:id="56" w:name="_Hlk512063434"/>
      <w:bookmarkStart w:id="57" w:name="_Hlk512091867"/>
      <w:r w:rsidRPr="00586BC2">
        <w:rPr>
          <w:rFonts w:ascii="Arial" w:eastAsia="Times New Roman" w:hAnsi="Arial" w:cs="Arial"/>
          <w:lang w:val="es-ES_tradnl" w:eastAsia="es-ES"/>
        </w:rPr>
        <w:t>La Mesa de Contratación existirá cuando se determine en el apartado I del Cuadro de Características y por los miembros que</w:t>
      </w:r>
      <w:r w:rsidRPr="00586BC2">
        <w:rPr>
          <w:rFonts w:ascii="Arial" w:eastAsia="Times New Roman" w:hAnsi="Arial" w:cs="Arial"/>
          <w:spacing w:val="-3"/>
          <w:lang w:val="es-ES_tradnl" w:eastAsia="es-ES"/>
        </w:rPr>
        <w:t xml:space="preserve"> se indique</w:t>
      </w:r>
      <w:bookmarkEnd w:id="55"/>
      <w:r w:rsidRPr="00586BC2">
        <w:rPr>
          <w:rFonts w:ascii="Arial" w:eastAsia="Times New Roman" w:hAnsi="Arial" w:cs="Arial"/>
          <w:spacing w:val="-3"/>
          <w:lang w:val="es-ES_tradnl" w:eastAsia="es-ES"/>
        </w:rPr>
        <w:t>.</w:t>
      </w:r>
    </w:p>
    <w:bookmarkEnd w:id="56"/>
    <w:bookmarkEnd w:id="57"/>
    <w:p w14:paraId="3AC1E22C" w14:textId="71DE12F9" w:rsidR="006D2DE8"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p>
    <w:p w14:paraId="6F8ABFFB" w14:textId="38F4052F" w:rsidR="006119CC" w:rsidRDefault="006119CC"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p>
    <w:p w14:paraId="04779F70" w14:textId="7D129C69" w:rsidR="006119CC" w:rsidRDefault="006119CC"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p>
    <w:p w14:paraId="4E0775E9" w14:textId="2827820A" w:rsidR="006119CC" w:rsidRDefault="006119CC"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p>
    <w:p w14:paraId="0EB49426" w14:textId="095476CB" w:rsidR="006119CC" w:rsidRDefault="006119CC"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p>
    <w:p w14:paraId="085DF5E2" w14:textId="77777777" w:rsidR="006119CC" w:rsidRPr="00586BC2" w:rsidRDefault="006119CC"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3"/>
          <w:lang w:val="es-ES_tradnl" w:eastAsia="es-ES"/>
        </w:rPr>
      </w:pPr>
    </w:p>
    <w:p w14:paraId="3B0E80F6"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58" w:name="_Toc71631775"/>
      <w:r w:rsidRPr="00795E82">
        <w:rPr>
          <w:rFonts w:ascii="Arial" w:eastAsia="Times New Roman" w:hAnsi="Arial" w:cs="Arial"/>
          <w:caps/>
          <w:color w:val="FFFFFF"/>
          <w:spacing w:val="15"/>
          <w:lang w:eastAsia="es-ES"/>
        </w:rPr>
        <w:t>APERTURA DE PROPOSICIONES y propuesta de adjudicación</w:t>
      </w:r>
      <w:bookmarkEnd w:id="58"/>
    </w:p>
    <w:p w14:paraId="36762214"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p>
    <w:p w14:paraId="6D062265"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color w:val="2F5496" w:themeColor="accent1" w:themeShade="BF"/>
          <w:spacing w:val="15"/>
          <w:lang w:eastAsia="es-ES"/>
        </w:rPr>
      </w:pPr>
      <w:bookmarkStart w:id="59" w:name="_Toc71631776"/>
      <w:r w:rsidRPr="00795E82">
        <w:rPr>
          <w:rFonts w:ascii="Arial" w:eastAsia="Times New Roman" w:hAnsi="Arial" w:cs="Arial"/>
          <w:caps/>
          <w:spacing w:val="15"/>
          <w:lang w:eastAsia="es-ES"/>
        </w:rPr>
        <w:t>apertura DE ARCHIVOs ELECTRÓNICOS</w:t>
      </w:r>
      <w:bookmarkEnd w:id="59"/>
    </w:p>
    <w:p w14:paraId="530355C8" w14:textId="77777777" w:rsidR="006D2DE8" w:rsidRPr="00795E82" w:rsidRDefault="006D2DE8" w:rsidP="006D2DE8">
      <w:pPr>
        <w:widowControl w:val="0"/>
        <w:tabs>
          <w:tab w:val="left" w:pos="709"/>
        </w:tabs>
        <w:spacing w:before="15" w:after="0" w:line="240" w:lineRule="auto"/>
        <w:ind w:right="-126"/>
        <w:jc w:val="both"/>
        <w:rPr>
          <w:rFonts w:ascii="Arial" w:eastAsia="Times New Roman" w:hAnsi="Arial" w:cs="Arial"/>
          <w:lang w:val="es-ES_tradnl"/>
        </w:rPr>
      </w:pPr>
      <w:bookmarkStart w:id="60" w:name="_Hlk20252506"/>
    </w:p>
    <w:p w14:paraId="7B691EB0" w14:textId="77777777" w:rsidR="00C321E9" w:rsidRPr="00825BB6" w:rsidRDefault="00C321E9" w:rsidP="00C321E9">
      <w:pPr>
        <w:widowControl w:val="0"/>
        <w:shd w:val="clear" w:color="auto" w:fill="FFFFFF"/>
        <w:autoSpaceDE w:val="0"/>
        <w:autoSpaceDN w:val="0"/>
        <w:adjustRightInd w:val="0"/>
        <w:spacing w:after="0" w:line="240" w:lineRule="auto"/>
        <w:ind w:right="-126"/>
        <w:jc w:val="both"/>
        <w:rPr>
          <w:rFonts w:ascii="Arial" w:eastAsia="Times New Roman" w:hAnsi="Arial" w:cs="Arial"/>
          <w:b/>
          <w:bCs/>
          <w:color w:val="000000" w:themeColor="text1"/>
          <w:lang w:val="es-ES_tradnl" w:eastAsia="es-ES"/>
        </w:rPr>
      </w:pPr>
      <w:r w:rsidRPr="00825BB6">
        <w:rPr>
          <w:rFonts w:ascii="Arial" w:hAnsi="Arial" w:cs="Arial"/>
          <w:color w:val="000000" w:themeColor="text1"/>
          <w:spacing w:val="-3"/>
          <w:lang w:val="es-ES_tradnl" w:eastAsia="es-ES"/>
        </w:rPr>
        <w:t xml:space="preserve">Finalizado el plazo de presentación de ofertas, </w:t>
      </w:r>
      <w:r w:rsidRPr="00825BB6">
        <w:rPr>
          <w:rFonts w:ascii="Arial" w:eastAsia="Times New Roman" w:hAnsi="Arial" w:cs="Arial"/>
          <w:color w:val="000000" w:themeColor="text1"/>
          <w:lang w:val="es-ES_tradnl" w:eastAsia="es-ES"/>
        </w:rPr>
        <w:t xml:space="preserve">se revisará la documentación relativa al </w:t>
      </w:r>
      <w:r w:rsidRPr="00825BB6">
        <w:rPr>
          <w:rFonts w:ascii="Arial" w:eastAsia="Times New Roman" w:hAnsi="Arial" w:cs="Arial"/>
          <w:b/>
          <w:bCs/>
          <w:color w:val="000000" w:themeColor="text1"/>
          <w:lang w:val="es-ES_tradnl" w:eastAsia="es-ES"/>
        </w:rPr>
        <w:t>Sobre o archivo electrónico nº 1.</w:t>
      </w:r>
    </w:p>
    <w:p w14:paraId="0ACB3666" w14:textId="77777777" w:rsidR="00C321E9" w:rsidRPr="00825BB6" w:rsidRDefault="00C321E9" w:rsidP="00C321E9">
      <w:pPr>
        <w:widowControl w:val="0"/>
        <w:tabs>
          <w:tab w:val="left" w:pos="709"/>
        </w:tabs>
        <w:spacing w:before="15" w:after="0" w:line="240" w:lineRule="auto"/>
        <w:ind w:right="-126"/>
        <w:jc w:val="both"/>
        <w:rPr>
          <w:rFonts w:ascii="Arial" w:eastAsia="Times New Roman" w:hAnsi="Arial" w:cs="Arial"/>
          <w:b/>
          <w:bCs/>
          <w:color w:val="000000" w:themeColor="text1"/>
          <w:lang w:val="es-ES_tradnl"/>
        </w:rPr>
      </w:pPr>
    </w:p>
    <w:p w14:paraId="30F2A3F9" w14:textId="77777777" w:rsidR="00C321E9" w:rsidRPr="00200C26" w:rsidRDefault="00C321E9" w:rsidP="00C321E9">
      <w:pPr>
        <w:spacing w:after="0" w:line="240" w:lineRule="auto"/>
        <w:jc w:val="both"/>
        <w:rPr>
          <w:rFonts w:ascii="Times New Roman" w:eastAsia="Times New Roman" w:hAnsi="Times New Roman" w:cs="Times New Roman"/>
          <w:color w:val="000000" w:themeColor="text1"/>
          <w:lang w:eastAsia="es-ES_tradnl"/>
        </w:rPr>
      </w:pPr>
      <w:r w:rsidRPr="00200C26">
        <w:rPr>
          <w:rFonts w:ascii="Arial" w:eastAsia="Times New Roman" w:hAnsi="Arial" w:cs="Arial"/>
          <w:color w:val="000000" w:themeColor="text1"/>
          <w:shd w:val="clear" w:color="auto" w:fill="FFFFFF"/>
          <w:lang w:eastAsia="es-ES_tradnl"/>
        </w:rPr>
        <w:t>En los casos e</w:t>
      </w:r>
      <w:r>
        <w:rPr>
          <w:rFonts w:ascii="Arial" w:eastAsia="Times New Roman" w:hAnsi="Arial" w:cs="Arial"/>
          <w:color w:val="000000" w:themeColor="text1"/>
          <w:shd w:val="clear" w:color="auto" w:fill="FFFFFF"/>
          <w:lang w:eastAsia="es-ES_tradnl"/>
        </w:rPr>
        <w:t xml:space="preserve">n que esta </w:t>
      </w:r>
      <w:r w:rsidRPr="00200C26">
        <w:rPr>
          <w:rFonts w:ascii="Arial" w:eastAsia="Times New Roman" w:hAnsi="Arial" w:cs="Arial"/>
          <w:color w:val="000000" w:themeColor="text1"/>
          <w:shd w:val="clear" w:color="auto" w:fill="FFFFFF"/>
          <w:lang w:eastAsia="es-ES_tradnl"/>
        </w:rPr>
        <w:t>documentación acreditativa de la personalidad, capacidad, solvencia económica y financiera y técnica o profesional sea incompleta o presente alguna duda, se requerirá a la persona afectada para que complete o subsane los certificados y documentos presentados, otorgándoles un plazo de, al menos, cinco días.</w:t>
      </w:r>
    </w:p>
    <w:p w14:paraId="678954C8" w14:textId="77777777" w:rsidR="00C321E9" w:rsidRPr="00825BB6" w:rsidRDefault="00C321E9" w:rsidP="00C321E9">
      <w:pPr>
        <w:spacing w:after="0" w:line="240" w:lineRule="auto"/>
        <w:jc w:val="both"/>
        <w:rPr>
          <w:rFonts w:ascii="Arial" w:eastAsia="Times New Roman" w:hAnsi="Arial" w:cs="Arial"/>
          <w:color w:val="000000" w:themeColor="text1"/>
          <w:shd w:val="clear" w:color="auto" w:fill="FFFFFF"/>
          <w:lang w:eastAsia="es-ES_tradnl"/>
        </w:rPr>
      </w:pPr>
    </w:p>
    <w:p w14:paraId="1A8667E2" w14:textId="77777777" w:rsidR="00C321E9" w:rsidRPr="00200C26" w:rsidRDefault="00C321E9" w:rsidP="00C321E9">
      <w:pPr>
        <w:spacing w:after="0" w:line="240" w:lineRule="auto"/>
        <w:jc w:val="both"/>
        <w:rPr>
          <w:rFonts w:ascii="Times New Roman" w:eastAsia="Times New Roman" w:hAnsi="Times New Roman" w:cs="Times New Roman"/>
          <w:color w:val="000000" w:themeColor="text1"/>
          <w:lang w:eastAsia="es-ES_tradnl"/>
        </w:rPr>
      </w:pPr>
      <w:r w:rsidRPr="00200C26">
        <w:rPr>
          <w:rFonts w:ascii="Arial" w:eastAsia="Times New Roman" w:hAnsi="Arial" w:cs="Arial"/>
          <w:color w:val="000000" w:themeColor="text1"/>
          <w:shd w:val="clear" w:color="auto" w:fill="FFFFFF"/>
          <w:lang w:eastAsia="es-ES_tradnl"/>
        </w:rPr>
        <w:t>Si transcurrido el plazo de subsanación no se ha completado la información requerida, se procederá a su exclusión en el procedimiento, dejando constancia documental de ello.</w:t>
      </w:r>
    </w:p>
    <w:p w14:paraId="314BF9CE" w14:textId="77777777" w:rsidR="00C321E9" w:rsidRPr="00825BB6" w:rsidRDefault="00C321E9" w:rsidP="00C321E9">
      <w:pPr>
        <w:spacing w:after="0" w:line="240" w:lineRule="auto"/>
        <w:jc w:val="both"/>
        <w:rPr>
          <w:rFonts w:ascii="Arial" w:eastAsia="Times New Roman" w:hAnsi="Arial" w:cs="Arial"/>
          <w:color w:val="000000" w:themeColor="text1"/>
          <w:lang w:eastAsia="es-ES"/>
        </w:rPr>
      </w:pPr>
    </w:p>
    <w:p w14:paraId="4ABB3039" w14:textId="77777777" w:rsidR="00C321E9" w:rsidRPr="00825BB6" w:rsidRDefault="00C321E9" w:rsidP="00C321E9">
      <w:pPr>
        <w:pStyle w:val="xa1"/>
        <w:shd w:val="clear" w:color="auto" w:fill="FFFFFF"/>
        <w:spacing w:before="0" w:beforeAutospacing="0" w:after="240" w:afterAutospacing="0"/>
        <w:ind w:right="75"/>
        <w:jc w:val="both"/>
        <w:rPr>
          <w:rFonts w:ascii="Arial" w:hAnsi="Arial" w:cs="Arial"/>
          <w:color w:val="000000" w:themeColor="text1"/>
          <w:sz w:val="22"/>
          <w:szCs w:val="22"/>
        </w:rPr>
      </w:pPr>
      <w:r w:rsidRPr="00825BB6">
        <w:rPr>
          <w:rFonts w:ascii="Arial" w:hAnsi="Arial" w:cs="Arial"/>
          <w:b/>
          <w:bCs/>
          <w:color w:val="000000" w:themeColor="text1"/>
          <w:sz w:val="22"/>
          <w:szCs w:val="22"/>
        </w:rPr>
        <w:t>Cuando la oferta contenga criterios cualitativos</w:t>
      </w:r>
      <w:r w:rsidRPr="00825BB6">
        <w:rPr>
          <w:rFonts w:ascii="Arial" w:hAnsi="Arial" w:cs="Arial"/>
          <w:color w:val="000000" w:themeColor="text1"/>
          <w:sz w:val="22"/>
          <w:szCs w:val="22"/>
        </w:rPr>
        <w:t>, se presentará de forma separada la documentación relativa a dichos criterios y la relativa a los criterios cuantificables mediante fórmulas.</w:t>
      </w:r>
    </w:p>
    <w:p w14:paraId="40A13275" w14:textId="57FF8712" w:rsidR="00C321E9" w:rsidRPr="006119CC" w:rsidRDefault="00C321E9" w:rsidP="006119CC">
      <w:pPr>
        <w:pStyle w:val="xa1"/>
        <w:shd w:val="clear" w:color="auto" w:fill="FFFFFF"/>
        <w:spacing w:before="0" w:beforeAutospacing="0" w:after="240" w:afterAutospacing="0"/>
        <w:ind w:right="75"/>
        <w:jc w:val="both"/>
        <w:rPr>
          <w:rFonts w:ascii="Arial" w:hAnsi="Arial" w:cs="Arial"/>
          <w:color w:val="000000" w:themeColor="text1"/>
          <w:sz w:val="22"/>
          <w:szCs w:val="22"/>
        </w:rPr>
      </w:pPr>
      <w:r w:rsidRPr="00825BB6">
        <w:rPr>
          <w:rFonts w:ascii="Arial" w:hAnsi="Arial" w:cs="Arial"/>
          <w:color w:val="000000" w:themeColor="text1"/>
          <w:sz w:val="22"/>
          <w:szCs w:val="22"/>
        </w:rPr>
        <w:t>La evaluación de los criterios no cuantificables mediante la aplicación de fórmulas se realizará en acto interno, pudiendo desecharse las ofertas técnicamente inadecuadas o que no garanticen adecuadamente la correcta ejecución del contrato. Deberá quedar constancia documental de todo ello</w:t>
      </w:r>
    </w:p>
    <w:p w14:paraId="068019C4" w14:textId="77777777" w:rsidR="00C321E9" w:rsidRDefault="00C321E9" w:rsidP="006D2DE8">
      <w:pPr>
        <w:spacing w:after="0" w:line="240" w:lineRule="auto"/>
        <w:jc w:val="both"/>
        <w:rPr>
          <w:rFonts w:ascii="Arial" w:eastAsia="Times New Roman" w:hAnsi="Arial" w:cs="Arial"/>
          <w:color w:val="111111"/>
          <w:lang w:eastAsia="es-ES"/>
        </w:rPr>
      </w:pPr>
    </w:p>
    <w:p w14:paraId="41FEB358" w14:textId="03198E98" w:rsidR="006D2DE8" w:rsidRPr="008909F8" w:rsidRDefault="006D2DE8" w:rsidP="006D2DE8">
      <w:pPr>
        <w:spacing w:after="0" w:line="240" w:lineRule="auto"/>
        <w:jc w:val="both"/>
        <w:rPr>
          <w:rFonts w:ascii="Arial" w:eastAsia="Times New Roman" w:hAnsi="Arial" w:cs="Arial"/>
          <w:color w:val="111111"/>
          <w:lang w:eastAsia="es-ES"/>
        </w:rPr>
      </w:pPr>
      <w:r w:rsidRPr="008909F8">
        <w:rPr>
          <w:rFonts w:ascii="Arial" w:eastAsia="Times New Roman" w:hAnsi="Arial" w:cs="Arial"/>
          <w:color w:val="111111"/>
          <w:lang w:eastAsia="es-ES"/>
        </w:rPr>
        <w:t>Si el órgano de contratación considera que la oferta presentada adolece de oscuridad o de inconcreción, podrá solicitar aclaraciones complementarias, respetando en todo caso el principio de igualdad de trato de quienes hayan licitado, que no podrán modificar la oferta presentada. El plazo de contestación no podrá ser inferior a cinco días ni exceder de diez.</w:t>
      </w:r>
    </w:p>
    <w:p w14:paraId="63332111" w14:textId="77777777" w:rsidR="006D2DE8" w:rsidRPr="008909F8" w:rsidRDefault="006D2DE8" w:rsidP="006D2DE8">
      <w:pPr>
        <w:widowControl w:val="0"/>
        <w:autoSpaceDE w:val="0"/>
        <w:autoSpaceDN w:val="0"/>
        <w:adjustRightInd w:val="0"/>
        <w:spacing w:before="16" w:after="0" w:line="240" w:lineRule="auto"/>
        <w:ind w:right="-126"/>
        <w:rPr>
          <w:rFonts w:ascii="Arial" w:eastAsia="Times New Roman" w:hAnsi="Arial" w:cs="Arial"/>
          <w:lang w:eastAsia="es-ES"/>
        </w:rPr>
      </w:pPr>
    </w:p>
    <w:p w14:paraId="3B886ACF" w14:textId="77777777" w:rsidR="006D2DE8" w:rsidRPr="008909F8" w:rsidRDefault="006D2DE8" w:rsidP="006D2DE8">
      <w:pPr>
        <w:spacing w:after="0" w:line="240" w:lineRule="auto"/>
        <w:jc w:val="both"/>
        <w:rPr>
          <w:rFonts w:ascii="Arial" w:eastAsia="Times New Roman" w:hAnsi="Arial" w:cs="Arial"/>
          <w:color w:val="111111"/>
          <w:lang w:eastAsia="es-ES"/>
        </w:rPr>
      </w:pPr>
      <w:r w:rsidRPr="008909F8">
        <w:rPr>
          <w:rFonts w:ascii="Arial" w:eastAsia="Times New Roman" w:hAnsi="Arial" w:cs="Arial"/>
          <w:color w:val="111111"/>
          <w:lang w:eastAsia="es-ES"/>
        </w:rPr>
        <w:t>Efectuada esta valoración, o examinada la admisión de las ofertas, se publicará en el Portal de Contratación de Navarra, con al menos tres días de antelación el lugar, fecha y hora de la apertura de la documentación relativa a los criterios cuantificables mediante fórmula. Esta parte de la oferta debe permanecer secreta hasta el momento señalado en el Portal de Contratación. Una vez realizada la apertura de la documentación, se hará pública la puntuación obtenida por cada persona licitadora en la valoración de criterios no cuantificables mediante fórmulas, así como la oferta presentada en los criterios cuantificables mediante fórmulas</w:t>
      </w:r>
      <w:r>
        <w:rPr>
          <w:rFonts w:ascii="Arial" w:eastAsia="Times New Roman" w:hAnsi="Arial" w:cs="Arial"/>
          <w:color w:val="111111"/>
          <w:lang w:eastAsia="es-ES"/>
        </w:rPr>
        <w:t>.</w:t>
      </w:r>
    </w:p>
    <w:bookmarkEnd w:id="60"/>
    <w:p w14:paraId="7B7654AC"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spacing w:val="-1"/>
          <w:lang w:val="es-ES_tradnl" w:eastAsia="es-ES"/>
        </w:rPr>
      </w:pPr>
    </w:p>
    <w:p w14:paraId="059B43A6" w14:textId="208D92A4"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jc w:val="both"/>
        <w:outlineLvl w:val="1"/>
        <w:rPr>
          <w:rFonts w:ascii="Arial" w:eastAsia="Times New Roman" w:hAnsi="Arial" w:cs="Arial"/>
          <w:caps/>
          <w:color w:val="2F5496" w:themeColor="accent1" w:themeShade="BF"/>
          <w:spacing w:val="15"/>
          <w:lang w:eastAsia="es-ES"/>
        </w:rPr>
      </w:pPr>
      <w:bookmarkStart w:id="61" w:name="_Toc71631777"/>
      <w:bookmarkStart w:id="62" w:name="_Hlk20252528"/>
      <w:r w:rsidRPr="00795E82">
        <w:rPr>
          <w:rFonts w:ascii="Arial" w:eastAsia="Times New Roman" w:hAnsi="Arial" w:cs="Arial"/>
          <w:caps/>
          <w:spacing w:val="15"/>
          <w:lang w:eastAsia="es-ES"/>
        </w:rPr>
        <w:t>REQUERIMIENTO A</w:t>
      </w:r>
      <w:r w:rsidR="00DA6E10">
        <w:rPr>
          <w:rFonts w:ascii="Arial" w:eastAsia="Times New Roman" w:hAnsi="Arial" w:cs="Arial"/>
          <w:caps/>
          <w:spacing w:val="15"/>
          <w:lang w:eastAsia="es-ES"/>
        </w:rPr>
        <w:t xml:space="preserve"> LA PERSONA </w:t>
      </w:r>
      <w:r w:rsidRPr="00795E82">
        <w:rPr>
          <w:rFonts w:ascii="Arial" w:eastAsia="Times New Roman" w:hAnsi="Arial" w:cs="Arial"/>
          <w:caps/>
          <w:spacing w:val="15"/>
          <w:lang w:eastAsia="es-ES"/>
        </w:rPr>
        <w:t>LICITADOR</w:t>
      </w:r>
      <w:r w:rsidR="00DA6E10">
        <w:rPr>
          <w:rFonts w:ascii="Arial" w:eastAsia="Times New Roman" w:hAnsi="Arial" w:cs="Arial"/>
          <w:caps/>
          <w:spacing w:val="15"/>
          <w:lang w:eastAsia="es-ES"/>
        </w:rPr>
        <w:t>A</w:t>
      </w:r>
      <w:r w:rsidRPr="00795E82">
        <w:rPr>
          <w:rFonts w:ascii="Arial" w:eastAsia="Times New Roman" w:hAnsi="Arial" w:cs="Arial"/>
          <w:caps/>
          <w:spacing w:val="15"/>
          <w:lang w:eastAsia="es-ES"/>
        </w:rPr>
        <w:t xml:space="preserve"> QUE HAYA PRESENTADO LA MEJOR OFERTA</w:t>
      </w:r>
      <w:bookmarkEnd w:id="61"/>
      <w:r w:rsidRPr="00795E82">
        <w:rPr>
          <w:rFonts w:ascii="Arial" w:eastAsia="Times New Roman" w:hAnsi="Arial" w:cs="Arial"/>
          <w:caps/>
          <w:spacing w:val="15"/>
          <w:lang w:eastAsia="es-ES"/>
        </w:rPr>
        <w:t xml:space="preserve"> </w:t>
      </w:r>
    </w:p>
    <w:p w14:paraId="307EDFD8"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E5E1F37"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eastAsia="es-ES"/>
        </w:rPr>
        <w:t xml:space="preserve">De conformidad con lo establecido en el artículo 55.8 LFCP, </w:t>
      </w:r>
      <w:r w:rsidRPr="00795E82">
        <w:rPr>
          <w:rFonts w:ascii="Arial" w:eastAsia="Times New Roman" w:hAnsi="Arial" w:cs="Arial"/>
          <w:lang w:val="es-ES_tradnl" w:eastAsia="es-ES"/>
        </w:rPr>
        <w:t>se requerirá al licitador que haya presentado la mejor oferta para que, dentro del plazo de siete días  desde que se le requiera:</w:t>
      </w:r>
    </w:p>
    <w:p w14:paraId="4BE027DE" w14:textId="77777777" w:rsidR="006D2DE8" w:rsidRPr="00795E82" w:rsidRDefault="006D2DE8" w:rsidP="006D2DE8">
      <w:pPr>
        <w:autoSpaceDE w:val="0"/>
        <w:autoSpaceDN w:val="0"/>
        <w:adjustRightInd w:val="0"/>
        <w:spacing w:before="100" w:beforeAutospacing="1" w:after="100" w:afterAutospacing="1" w:line="240" w:lineRule="auto"/>
        <w:jc w:val="both"/>
        <w:rPr>
          <w:rFonts w:ascii="Arial" w:eastAsia="Times New Roman" w:hAnsi="Arial" w:cs="Arial"/>
          <w:lang w:eastAsia="es-ES"/>
        </w:rPr>
      </w:pPr>
      <w:r w:rsidRPr="00795E82">
        <w:rPr>
          <w:rFonts w:ascii="Arial" w:eastAsia="Times New Roman" w:hAnsi="Arial" w:cs="Arial"/>
          <w:lang w:eastAsia="es-ES"/>
        </w:rPr>
        <w:t xml:space="preserve">1) Presente la siguiente documentación tanto del licitador como de aquellas otras empresas a cuyas capacidades se recurra: </w:t>
      </w:r>
    </w:p>
    <w:p w14:paraId="716653E6" w14:textId="77777777" w:rsidR="006D2DE8" w:rsidRPr="00795E82" w:rsidRDefault="006D2DE8" w:rsidP="006D2DE8">
      <w:pPr>
        <w:autoSpaceDE w:val="0"/>
        <w:autoSpaceDN w:val="0"/>
        <w:adjustRightInd w:val="0"/>
        <w:spacing w:before="100" w:beforeAutospacing="1" w:after="100" w:afterAutospacing="1" w:line="240" w:lineRule="auto"/>
        <w:ind w:firstLine="284"/>
        <w:jc w:val="both"/>
        <w:rPr>
          <w:rFonts w:ascii="Arial" w:eastAsia="Times New Roman" w:hAnsi="Arial" w:cs="Arial"/>
          <w:lang w:val="es-ES_tradnl" w:eastAsia="es-ES"/>
        </w:rPr>
      </w:pPr>
      <w:r w:rsidRPr="00795E82">
        <w:rPr>
          <w:rFonts w:ascii="Arial" w:eastAsia="Times New Roman" w:hAnsi="Arial" w:cs="Arial"/>
          <w:lang w:val="es-ES_tradnl" w:eastAsia="es-ES"/>
        </w:rPr>
        <w:t>a) Los que acrediten la personalidad de la persona empresaria, en la forma siguiente:</w:t>
      </w:r>
    </w:p>
    <w:p w14:paraId="7DADA01A" w14:textId="77777777" w:rsidR="006D2DE8" w:rsidRPr="00795E82" w:rsidRDefault="006D2DE8" w:rsidP="006D2DE8">
      <w:pPr>
        <w:autoSpaceDE w:val="0"/>
        <w:autoSpaceDN w:val="0"/>
        <w:adjustRightInd w:val="0"/>
        <w:spacing w:before="100" w:beforeAutospacing="1" w:after="100" w:afterAutospacing="1" w:line="240" w:lineRule="auto"/>
        <w:ind w:left="708"/>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a.1.- Cuando se trate de persona física, </w:t>
      </w:r>
      <w:r w:rsidRPr="00795E82">
        <w:rPr>
          <w:rFonts w:ascii="Arial" w:eastAsia="Times New Roman" w:hAnsi="Arial" w:cs="Arial"/>
          <w:u w:val="single"/>
          <w:lang w:val="es-ES_tradnl" w:eastAsia="es-ES"/>
        </w:rPr>
        <w:t>Documento Nacional de Identidad</w:t>
      </w:r>
      <w:r w:rsidRPr="00795E82">
        <w:rPr>
          <w:rFonts w:ascii="Arial" w:eastAsia="Times New Roman" w:hAnsi="Arial" w:cs="Arial"/>
          <w:lang w:val="es-ES_tradnl" w:eastAsia="es-ES"/>
        </w:rPr>
        <w:t xml:space="preserve"> y cuando se trate de persona jurídica </w:t>
      </w:r>
      <w:r w:rsidRPr="00795E82">
        <w:rPr>
          <w:rFonts w:ascii="Arial" w:eastAsia="Times New Roman" w:hAnsi="Arial" w:cs="Arial"/>
          <w:u w:val="single"/>
          <w:lang w:val="es-ES_tradnl" w:eastAsia="es-ES"/>
        </w:rPr>
        <w:t>Escritura de Constitución</w:t>
      </w:r>
      <w:r w:rsidRPr="00795E82">
        <w:rPr>
          <w:rFonts w:ascii="Arial" w:eastAsia="Times New Roman" w:hAnsi="Arial" w:cs="Arial"/>
          <w:lang w:val="es-ES_tradnl" w:eastAsia="es-ES"/>
        </w:rPr>
        <w:t xml:space="preserve"> de la sociedad o de modificación, en su caso, inscritas en el Registro Mercantil, cuando este requisito fuera exigible por la legislación específica aplicable. Si no lo fuere, la acreditación de la capacidad de obrar se realizará mediante la escritura o documento de constitución, estatutos o acta fundacional, en el que consten las normas por las que se regula su actividad, inscritos, en su caso, en el correspondiente Registro Oficial.</w:t>
      </w:r>
    </w:p>
    <w:p w14:paraId="08E407E6" w14:textId="77777777" w:rsidR="006D2DE8" w:rsidRPr="00795E82" w:rsidRDefault="006D2DE8" w:rsidP="006D2DE8">
      <w:pPr>
        <w:autoSpaceDE w:val="0"/>
        <w:autoSpaceDN w:val="0"/>
        <w:adjustRightInd w:val="0"/>
        <w:spacing w:before="100" w:beforeAutospacing="1" w:after="100" w:afterAutospacing="1" w:line="240" w:lineRule="auto"/>
        <w:ind w:left="708"/>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a.2.- Los </w:t>
      </w:r>
      <w:r w:rsidRPr="00795E82">
        <w:rPr>
          <w:rFonts w:ascii="Arial" w:eastAsia="Times New Roman" w:hAnsi="Arial" w:cs="Arial"/>
          <w:u w:val="single"/>
          <w:lang w:val="es-ES_tradnl" w:eastAsia="es-ES"/>
        </w:rPr>
        <w:t>poderes de representación</w:t>
      </w:r>
      <w:r w:rsidRPr="00795E82">
        <w:rPr>
          <w:rFonts w:ascii="Arial" w:eastAsia="Times New Roman" w:hAnsi="Arial" w:cs="Arial"/>
          <w:lang w:val="es-ES_tradnl" w:eastAsia="es-ES"/>
        </w:rPr>
        <w:t>.</w:t>
      </w:r>
    </w:p>
    <w:p w14:paraId="2F0FBF2C" w14:textId="77777777" w:rsidR="006D2DE8" w:rsidRPr="00795E82" w:rsidRDefault="006D2DE8" w:rsidP="006D2DE8">
      <w:pPr>
        <w:autoSpaceDE w:val="0"/>
        <w:autoSpaceDN w:val="0"/>
        <w:adjustRightInd w:val="0"/>
        <w:spacing w:before="100" w:beforeAutospacing="1" w:after="100" w:afterAutospacing="1" w:line="240" w:lineRule="auto"/>
        <w:ind w:left="708"/>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La capacidad de obrar de personas empresarias no españolas </w:t>
      </w:r>
      <w:r w:rsidRPr="00795E82">
        <w:rPr>
          <w:rFonts w:ascii="Arial" w:eastAsia="Times New Roman" w:hAnsi="Arial" w:cs="Arial"/>
          <w:b/>
          <w:lang w:val="es-ES_tradnl" w:eastAsia="es-ES"/>
        </w:rPr>
        <w:t>que sean nacionales de Estados miembros de la Unión Europea</w:t>
      </w:r>
      <w:r w:rsidRPr="00795E82">
        <w:rPr>
          <w:rFonts w:ascii="Arial" w:eastAsia="Times New Roman" w:hAnsi="Arial" w:cs="Arial"/>
          <w:lang w:val="es-ES_tradnl" w:eastAsia="es-ES"/>
        </w:rPr>
        <w:t xml:space="preserve"> se acreditará mediante su inscripción en su registro procedente de acuerdo con la legislación del Estado respectivo o mediante la presentación de una declaración jurada o un certificado, en los términos que se establezcan reglamentariamente, de acuerdo con las disposiciones comunitarias de aplicación.</w:t>
      </w:r>
    </w:p>
    <w:p w14:paraId="0A25D2CE" w14:textId="77777777" w:rsidR="006D2DE8" w:rsidRPr="00795E82" w:rsidRDefault="006D2DE8" w:rsidP="006D2DE8">
      <w:pPr>
        <w:autoSpaceDE w:val="0"/>
        <w:autoSpaceDN w:val="0"/>
        <w:adjustRightInd w:val="0"/>
        <w:spacing w:before="100" w:beforeAutospacing="1" w:after="100" w:afterAutospacing="1" w:line="240" w:lineRule="auto"/>
        <w:ind w:left="708"/>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Las personas empresarias no españolas de Estados </w:t>
      </w:r>
      <w:r w:rsidRPr="00795E82">
        <w:rPr>
          <w:rFonts w:ascii="Arial" w:eastAsia="Times New Roman" w:hAnsi="Arial" w:cs="Arial"/>
          <w:b/>
          <w:lang w:val="es-ES_tradnl" w:eastAsia="es-ES"/>
        </w:rPr>
        <w:t>no pertenecientes a la Unión Europea</w:t>
      </w:r>
      <w:r w:rsidRPr="00795E82">
        <w:rPr>
          <w:rFonts w:ascii="Arial" w:eastAsia="Times New Roman" w:hAnsi="Arial" w:cs="Arial"/>
          <w:lang w:val="es-ES_tradnl" w:eastAsia="es-ES"/>
        </w:rPr>
        <w:t xml:space="preserve"> deberán acreditar su capacidad de obrar con informe de la Misión Diplomática Permanente de España en el Estado correspondiente o de la Oficina Consular en cuyo ámbito territorial radique el domicilio de la empresa. Para celebrar contratos de obras será necesario, además, que estas empresas tengan abierta sucursal en España, con designación de apoderados/as o representantes para sus operaciones, y que estén inscritas en el Registro Mercantil. </w:t>
      </w:r>
    </w:p>
    <w:p w14:paraId="6814D7D0" w14:textId="77777777" w:rsidR="006D2DE8" w:rsidRPr="00795E82" w:rsidRDefault="006D2DE8" w:rsidP="006D2DE8">
      <w:pPr>
        <w:autoSpaceDE w:val="0"/>
        <w:autoSpaceDN w:val="0"/>
        <w:adjustRightInd w:val="0"/>
        <w:spacing w:before="100" w:beforeAutospacing="1" w:after="100" w:afterAutospacing="1" w:line="240" w:lineRule="auto"/>
        <w:ind w:left="708"/>
        <w:jc w:val="both"/>
        <w:rPr>
          <w:rFonts w:ascii="Arial" w:eastAsia="Times New Roman" w:hAnsi="Arial" w:cs="Arial"/>
          <w:lang w:val="es-ES_tradnl" w:eastAsia="es-ES"/>
        </w:rPr>
      </w:pPr>
      <w:r w:rsidRPr="00795E82">
        <w:rPr>
          <w:rFonts w:ascii="Arial" w:eastAsia="Times New Roman" w:hAnsi="Arial" w:cs="Arial"/>
          <w:lang w:val="es-ES_tradnl" w:eastAsia="es-ES"/>
        </w:rPr>
        <w:t>Si varias empresas acudiesen a la licitación constituyendo una Unión Temporal deberá aportarse la escritura de constitución formal de la UTE. Así mismo, deberán nombrar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14:paraId="02A8427F" w14:textId="77777777" w:rsidR="006D2DE8" w:rsidRPr="00795E82"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b/>
          <w:u w:val="single"/>
          <w:lang w:eastAsia="es-ES"/>
        </w:rPr>
      </w:pPr>
      <w:bookmarkStart w:id="63" w:name="_Hlk20283754"/>
      <w:r w:rsidRPr="00795E82">
        <w:rPr>
          <w:rFonts w:ascii="Arial" w:eastAsia="Times New Roman" w:hAnsi="Arial" w:cs="Arial"/>
          <w:b/>
          <w:u w:val="single"/>
          <w:lang w:eastAsia="es-ES"/>
        </w:rPr>
        <w:t>Los documentos deberán ser</w:t>
      </w:r>
      <w:r w:rsidRPr="00795E82">
        <w:rPr>
          <w:rFonts w:ascii="Arial" w:eastAsia="Times New Roman" w:hAnsi="Arial" w:cs="Arial"/>
          <w:b/>
          <w:u w:val="single"/>
          <w:lang w:val="es-ES_tradnl" w:eastAsia="es-ES"/>
        </w:rPr>
        <w:t xml:space="preserve"> originales o bien copias, que tengan carácter de auténticas </w:t>
      </w:r>
      <w:r w:rsidRPr="00795E82">
        <w:rPr>
          <w:rFonts w:ascii="Arial" w:eastAsia="Times New Roman" w:hAnsi="Arial" w:cs="Arial"/>
          <w:b/>
          <w:bCs/>
          <w:u w:val="single"/>
          <w:lang w:val="es-ES_tradnl" w:eastAsia="es-ES"/>
        </w:rPr>
        <w:t>o compulsadas</w:t>
      </w:r>
      <w:r w:rsidRPr="00795E82">
        <w:rPr>
          <w:rFonts w:ascii="Arial" w:eastAsia="Times New Roman" w:hAnsi="Arial" w:cs="Arial"/>
          <w:b/>
          <w:u w:val="single"/>
          <w:lang w:val="es-ES_tradnl" w:eastAsia="es-ES"/>
        </w:rPr>
        <w:t xml:space="preserve"> conforme a la legislación vigente en la materia y en lengua castellana o mediante traducción oficial.</w:t>
      </w:r>
    </w:p>
    <w:p w14:paraId="0C0BC640" w14:textId="77777777" w:rsidR="006D2DE8"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b/>
          <w:lang w:val="es-ES_tradnl" w:eastAsia="es-ES"/>
        </w:rPr>
      </w:pPr>
      <w:r w:rsidRPr="00795E82">
        <w:rPr>
          <w:rFonts w:ascii="Arial" w:eastAsia="Times New Roman" w:hAnsi="Arial" w:cs="Arial"/>
          <w:b/>
          <w:lang w:val="es-ES_tradnl" w:eastAsia="es-ES"/>
        </w:rPr>
        <w:t xml:space="preserve">La presentación del certificado de estar inscrito en el </w:t>
      </w:r>
      <w:r w:rsidRPr="008909F8">
        <w:rPr>
          <w:rFonts w:ascii="Arial" w:eastAsia="Times New Roman" w:hAnsi="Arial" w:cs="Arial"/>
          <w:b/>
          <w:lang w:val="es-ES_tradnl" w:eastAsia="es-ES"/>
        </w:rPr>
        <w:t>Registro Voluntario de Licitadores de la Comunidad Foral</w:t>
      </w:r>
      <w:r w:rsidRPr="008909F8" w:rsidDel="004529F8">
        <w:rPr>
          <w:rFonts w:ascii="Arial" w:eastAsia="Times New Roman" w:hAnsi="Arial" w:cs="Arial"/>
          <w:b/>
          <w:lang w:val="es-ES_tradnl" w:eastAsia="es-ES"/>
        </w:rPr>
        <w:t xml:space="preserve"> </w:t>
      </w:r>
      <w:r w:rsidRPr="00795E82">
        <w:rPr>
          <w:rFonts w:ascii="Arial" w:eastAsia="Times New Roman" w:hAnsi="Arial" w:cs="Arial"/>
          <w:b/>
          <w:lang w:val="es-ES_tradnl" w:eastAsia="es-ES"/>
        </w:rPr>
        <w:t>a tenor de lo en él reflejado y salvo prueba en contrario, eximirá a la licitadora de acreditar las condiciones de aptitud del empresario en cuanto a su personalidad y capacidad de obrar y representación</w:t>
      </w:r>
      <w:bookmarkEnd w:id="63"/>
      <w:r>
        <w:rPr>
          <w:rFonts w:ascii="Arial" w:eastAsia="Times New Roman" w:hAnsi="Arial" w:cs="Arial"/>
          <w:b/>
          <w:lang w:val="es-ES_tradnl" w:eastAsia="es-ES"/>
        </w:rPr>
        <w:t>.</w:t>
      </w:r>
    </w:p>
    <w:p w14:paraId="3AC13D00" w14:textId="77777777" w:rsidR="006D2DE8" w:rsidRPr="00795E82" w:rsidRDefault="006D2DE8" w:rsidP="006D2DE8">
      <w:pPr>
        <w:widowControl w:val="0"/>
        <w:autoSpaceDE w:val="0"/>
        <w:autoSpaceDN w:val="0"/>
        <w:adjustRightInd w:val="0"/>
        <w:spacing w:after="0" w:line="240" w:lineRule="auto"/>
        <w:ind w:firstLine="284"/>
        <w:jc w:val="both"/>
        <w:rPr>
          <w:rFonts w:ascii="Arial" w:eastAsia="Times New Roman" w:hAnsi="Arial" w:cs="Arial"/>
          <w:lang w:val="es-ES_tradnl" w:eastAsia="es-ES"/>
        </w:rPr>
      </w:pPr>
      <w:r w:rsidRPr="00795E82">
        <w:rPr>
          <w:rFonts w:ascii="Arial" w:eastAsia="Times New Roman" w:hAnsi="Arial" w:cs="Arial"/>
          <w:lang w:eastAsia="es-ES"/>
        </w:rPr>
        <w:t>b) Que cumple los requisitos de solvencia económica, financiera y técnica o profesional exigidos en el presente pliego y en los apartados F) del Cuadro de Características</w:t>
      </w:r>
    </w:p>
    <w:p w14:paraId="224DF8DE" w14:textId="77777777" w:rsidR="006D2DE8" w:rsidRPr="00795E82"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lang w:eastAsia="es-ES"/>
        </w:rPr>
      </w:pPr>
      <w:r w:rsidRPr="00795E82">
        <w:rPr>
          <w:rFonts w:ascii="Arial" w:eastAsia="Times New Roman" w:hAnsi="Arial" w:cs="Arial"/>
          <w:lang w:eastAsia="es-ES"/>
        </w:rPr>
        <w:t>En caso de que haya recurrido a otras empresas para acreditar su solvencia deberá aportar acreditación de disponer efectivamente de los medios que se hubiese comprometido a dedicar o adscribir a la ejecución del contrato.</w:t>
      </w:r>
    </w:p>
    <w:p w14:paraId="245118F8" w14:textId="77777777" w:rsidR="006D2DE8" w:rsidRPr="00795E82" w:rsidRDefault="006D2DE8" w:rsidP="006D2DE8">
      <w:pPr>
        <w:autoSpaceDE w:val="0"/>
        <w:autoSpaceDN w:val="0"/>
        <w:adjustRightInd w:val="0"/>
        <w:spacing w:before="100" w:beforeAutospacing="1" w:after="100" w:afterAutospacing="1" w:line="240" w:lineRule="auto"/>
        <w:jc w:val="both"/>
        <w:rPr>
          <w:rFonts w:ascii="Arial" w:eastAsia="Times New Roman" w:hAnsi="Arial" w:cs="Arial"/>
          <w:spacing w:val="-3"/>
          <w:lang w:eastAsia="es-ES"/>
        </w:rPr>
      </w:pPr>
      <w:r w:rsidRPr="00795E82">
        <w:rPr>
          <w:rFonts w:ascii="Arial" w:eastAsia="Times New Roman" w:hAnsi="Arial" w:cs="Arial"/>
          <w:lang w:eastAsia="es-ES"/>
        </w:rPr>
        <w:t>2) Presente l</w:t>
      </w:r>
      <w:r w:rsidRPr="00795E82">
        <w:rPr>
          <w:rFonts w:ascii="Arial" w:eastAsia="Times New Roman" w:hAnsi="Arial" w:cs="Arial"/>
          <w:spacing w:val="-3"/>
          <w:lang w:eastAsia="es-ES"/>
        </w:rPr>
        <w:t>a documentación justificativa de los siguientes extremos:</w:t>
      </w:r>
    </w:p>
    <w:p w14:paraId="56379E09" w14:textId="77777777" w:rsidR="006D2DE8" w:rsidRPr="00795E82"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spacing w:val="-3"/>
          <w:lang w:val="es-ES_tradnl" w:eastAsia="es-ES"/>
        </w:rPr>
      </w:pPr>
      <w:bookmarkStart w:id="64" w:name="_Hlk20283838"/>
      <w:r w:rsidRPr="00795E82">
        <w:rPr>
          <w:rFonts w:ascii="Arial" w:eastAsia="Times New Roman" w:hAnsi="Arial" w:cs="Arial"/>
          <w:spacing w:val="-3"/>
          <w:lang w:eastAsia="es-ES"/>
        </w:rPr>
        <w:t xml:space="preserve">a) </w:t>
      </w:r>
      <w:r w:rsidRPr="00795E82">
        <w:rPr>
          <w:rFonts w:ascii="Arial" w:eastAsia="Times New Roman" w:hAnsi="Arial" w:cs="Arial"/>
          <w:spacing w:val="-3"/>
          <w:lang w:val="es-ES_tradnl" w:eastAsia="es-ES"/>
        </w:rPr>
        <w:t xml:space="preserve">Hallarse al corriente en el cumplimiento de sus obligaciones tributarias relativas a la </w:t>
      </w:r>
      <w:bookmarkStart w:id="65" w:name="_Hlk20283795"/>
      <w:r w:rsidRPr="00795E82">
        <w:rPr>
          <w:rFonts w:ascii="Arial" w:eastAsia="Times New Roman" w:hAnsi="Arial" w:cs="Arial"/>
          <w:spacing w:val="-3"/>
          <w:lang w:val="es-ES_tradnl" w:eastAsia="es-ES"/>
        </w:rPr>
        <w:t xml:space="preserve">Administración Tributaria </w:t>
      </w:r>
      <w:bookmarkEnd w:id="65"/>
      <w:r w:rsidRPr="00795E82">
        <w:rPr>
          <w:rFonts w:ascii="Arial" w:eastAsia="Times New Roman" w:hAnsi="Arial" w:cs="Arial"/>
          <w:spacing w:val="-3"/>
          <w:lang w:val="es-ES_tradnl" w:eastAsia="es-ES"/>
        </w:rPr>
        <w:t>de las que la persona licitadora sea sujeto pasivo.</w:t>
      </w:r>
    </w:p>
    <w:p w14:paraId="2EB6A519" w14:textId="77777777" w:rsidR="006D2DE8" w:rsidRPr="008909F8"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spacing w:val="-3"/>
          <w:lang w:eastAsia="es-ES"/>
        </w:rPr>
      </w:pPr>
      <w:r w:rsidRPr="008909F8">
        <w:rPr>
          <w:rFonts w:ascii="Arial" w:eastAsia="Times New Roman" w:hAnsi="Arial" w:cs="Arial"/>
          <w:spacing w:val="-3"/>
          <w:lang w:eastAsia="es-ES"/>
        </w:rPr>
        <w:t>b</w:t>
      </w:r>
      <w:r w:rsidRPr="00795E82">
        <w:rPr>
          <w:rFonts w:ascii="Arial" w:eastAsia="Times New Roman" w:hAnsi="Arial" w:cs="Arial"/>
          <w:spacing w:val="-3"/>
          <w:lang w:eastAsia="es-ES"/>
        </w:rPr>
        <w:t xml:space="preserve">) </w:t>
      </w:r>
      <w:r w:rsidRPr="008909F8">
        <w:rPr>
          <w:rFonts w:ascii="Arial" w:eastAsia="Times New Roman" w:hAnsi="Arial" w:cs="Arial"/>
          <w:spacing w:val="-3"/>
          <w:lang w:eastAsia="es-ES"/>
        </w:rPr>
        <w:t xml:space="preserve">Hallarse al corriente en las obligaciones con la Seguridad Social lo que se llevará a cabo mediante una Certificación de la Tesorería General de la Seguridad Social de que la persona licitadora se encuentra al corriente en el cumplimiento de sus obligaciones con la Seguridad Social. </w:t>
      </w:r>
    </w:p>
    <w:p w14:paraId="2FE88427" w14:textId="77777777" w:rsidR="006D2DE8" w:rsidRPr="008909F8"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spacing w:val="-3"/>
          <w:lang w:eastAsia="es-ES"/>
        </w:rPr>
      </w:pPr>
      <w:r w:rsidRPr="00795E82">
        <w:rPr>
          <w:rFonts w:ascii="Arial" w:eastAsia="Times New Roman" w:hAnsi="Arial" w:cs="Arial"/>
          <w:spacing w:val="-3"/>
          <w:lang w:eastAsia="es-ES"/>
        </w:rPr>
        <w:t xml:space="preserve">c) </w:t>
      </w:r>
      <w:r w:rsidRPr="008909F8">
        <w:rPr>
          <w:rFonts w:ascii="Arial" w:eastAsia="Times New Roman" w:hAnsi="Arial" w:cs="Arial"/>
          <w:spacing w:val="-3"/>
          <w:lang w:eastAsia="es-ES"/>
        </w:rPr>
        <w:t>Documento acreditativo de alta en el impuesto sobre Actividades Económicas/Licencia Fiscal y último recibo del impuesto, cuando sea exigible.</w:t>
      </w:r>
    </w:p>
    <w:p w14:paraId="06229E5E" w14:textId="77777777" w:rsidR="006D2DE8" w:rsidRPr="00795E82" w:rsidRDefault="006D2DE8" w:rsidP="006D2DE8">
      <w:pPr>
        <w:autoSpaceDE w:val="0"/>
        <w:autoSpaceDN w:val="0"/>
        <w:adjustRightInd w:val="0"/>
        <w:spacing w:before="100" w:beforeAutospacing="1" w:after="100" w:afterAutospacing="1" w:line="240" w:lineRule="auto"/>
        <w:ind w:left="284"/>
        <w:jc w:val="both"/>
        <w:rPr>
          <w:rFonts w:ascii="Arial" w:eastAsia="Times New Roman" w:hAnsi="Arial" w:cs="Arial"/>
          <w:spacing w:val="-3"/>
          <w:lang w:val="es-ES_tradnl" w:eastAsia="es-ES"/>
        </w:rPr>
      </w:pPr>
      <w:r>
        <w:rPr>
          <w:rFonts w:ascii="Arial" w:eastAsia="Times New Roman" w:hAnsi="Arial" w:cs="Arial"/>
          <w:spacing w:val="-3"/>
          <w:lang w:eastAsia="es-ES"/>
        </w:rPr>
        <w:t>d</w:t>
      </w:r>
      <w:r w:rsidRPr="00795E82">
        <w:rPr>
          <w:rFonts w:ascii="Arial" w:eastAsia="Times New Roman" w:hAnsi="Arial" w:cs="Arial"/>
          <w:spacing w:val="-3"/>
          <w:lang w:val="es-ES_tradnl" w:eastAsia="es-ES"/>
        </w:rPr>
        <w:t xml:space="preserve">) En su caso, efectiva disposición de los medios que se hubiesen comprometido dedicar o adscribir a la ejecución del contrato que le reclame el órgano de contratación conforme a los Pliegos. </w:t>
      </w:r>
    </w:p>
    <w:p w14:paraId="79223996" w14:textId="043A5F0F" w:rsidR="006D2DE8" w:rsidRPr="00795E82" w:rsidRDefault="0087382F" w:rsidP="006D2DE8">
      <w:pPr>
        <w:autoSpaceDE w:val="0"/>
        <w:autoSpaceDN w:val="0"/>
        <w:adjustRightInd w:val="0"/>
        <w:spacing w:before="100" w:beforeAutospacing="1" w:after="100" w:afterAutospacing="1" w:line="240" w:lineRule="auto"/>
        <w:jc w:val="both"/>
        <w:rPr>
          <w:rFonts w:ascii="Arial" w:eastAsia="Times New Roman" w:hAnsi="Arial" w:cs="Arial"/>
          <w:lang w:eastAsia="es-ES"/>
        </w:rPr>
      </w:pPr>
      <w:r>
        <w:rPr>
          <w:rFonts w:ascii="Arial" w:eastAsia="Times New Roman" w:hAnsi="Arial" w:cs="Arial"/>
          <w:lang w:eastAsia="es-ES"/>
        </w:rPr>
        <w:t>La persona</w:t>
      </w:r>
      <w:r w:rsidR="006D2DE8" w:rsidRPr="00795E82">
        <w:rPr>
          <w:rFonts w:ascii="Arial" w:eastAsia="Times New Roman" w:hAnsi="Arial" w:cs="Arial"/>
          <w:lang w:eastAsia="es-ES"/>
        </w:rPr>
        <w:t xml:space="preserve"> licitador</w:t>
      </w:r>
      <w:r>
        <w:rPr>
          <w:rFonts w:ascii="Arial" w:eastAsia="Times New Roman" w:hAnsi="Arial" w:cs="Arial"/>
          <w:lang w:eastAsia="es-ES"/>
        </w:rPr>
        <w:t xml:space="preserve">a </w:t>
      </w:r>
      <w:r w:rsidR="006D2DE8" w:rsidRPr="00795E82">
        <w:rPr>
          <w:rFonts w:ascii="Arial" w:eastAsia="Times New Roman" w:hAnsi="Arial" w:cs="Arial"/>
          <w:lang w:eastAsia="es-ES"/>
        </w:rPr>
        <w:t>incurrirá en prohibición de contratar, de conformidad con lo previsto en el art. 22.1.i) LFCP, si hubiera incurrido en falsedad al efectuar las declaraciones responsables sobre su capacidad, representación y solvencia.</w:t>
      </w:r>
    </w:p>
    <w:p w14:paraId="31082D99"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licitador que no cumplimente lo establecido en este subapartado dentro del plazo señalado mediando dolo, culpa o negligencia podrá ser declarado en prohibición de contratar según lo previsto en el art. 22.1</w:t>
      </w:r>
      <w:r>
        <w:rPr>
          <w:rFonts w:ascii="Arial" w:eastAsia="Times New Roman" w:hAnsi="Arial" w:cs="Arial"/>
          <w:lang w:eastAsia="es-ES"/>
        </w:rPr>
        <w:t>.</w:t>
      </w:r>
      <w:r w:rsidRPr="00795E82">
        <w:rPr>
          <w:rFonts w:ascii="Arial" w:eastAsia="Times New Roman" w:hAnsi="Arial" w:cs="Arial"/>
          <w:lang w:eastAsia="es-ES"/>
        </w:rPr>
        <w:t xml:space="preserve"> j) LFCP.</w:t>
      </w:r>
    </w:p>
    <w:bookmarkEnd w:id="64"/>
    <w:p w14:paraId="21CA1509" w14:textId="77777777" w:rsidR="006D2DE8" w:rsidRPr="00795E82" w:rsidRDefault="006D2DE8" w:rsidP="006D2DE8">
      <w:pPr>
        <w:widowControl w:val="0"/>
        <w:autoSpaceDE w:val="0"/>
        <w:autoSpaceDN w:val="0"/>
        <w:adjustRightInd w:val="0"/>
        <w:spacing w:after="0" w:line="240" w:lineRule="auto"/>
        <w:ind w:left="708"/>
        <w:jc w:val="both"/>
        <w:rPr>
          <w:rFonts w:ascii="Arial" w:eastAsia="Times New Roman" w:hAnsi="Arial" w:cs="Arial"/>
          <w:lang w:eastAsia="es-ES"/>
        </w:rPr>
      </w:pPr>
    </w:p>
    <w:p w14:paraId="6095B490"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outlineLvl w:val="1"/>
        <w:rPr>
          <w:rFonts w:ascii="Arial" w:eastAsia="Times New Roman" w:hAnsi="Arial" w:cs="Arial"/>
          <w:caps/>
          <w:spacing w:val="15"/>
          <w:lang w:eastAsia="es-ES"/>
        </w:rPr>
      </w:pPr>
      <w:bookmarkStart w:id="66" w:name="_Toc71631778"/>
      <w:bookmarkStart w:id="67" w:name="_Hlk20283863"/>
      <w:bookmarkEnd w:id="62"/>
      <w:r w:rsidRPr="00795E82">
        <w:rPr>
          <w:rFonts w:ascii="Arial" w:eastAsia="Times New Roman" w:hAnsi="Arial" w:cs="Arial"/>
          <w:caps/>
          <w:spacing w:val="15"/>
          <w:lang w:eastAsia="es-ES"/>
        </w:rPr>
        <w:t>PROPUESTA DE ADJUDICACIÓN</w:t>
      </w:r>
      <w:bookmarkEnd w:id="66"/>
    </w:p>
    <w:p w14:paraId="6A3CDE4A" w14:textId="77777777" w:rsidR="006D2DE8" w:rsidRPr="00EF2DDD" w:rsidRDefault="006D2DE8" w:rsidP="006D2DE8">
      <w:pPr>
        <w:spacing w:after="0" w:line="240" w:lineRule="auto"/>
        <w:jc w:val="both"/>
        <w:rPr>
          <w:rFonts w:ascii="Arial" w:eastAsia="Times New Roman" w:hAnsi="Arial" w:cs="Arial"/>
          <w:lang w:eastAsia="es-ES"/>
        </w:rPr>
      </w:pPr>
      <w:bookmarkStart w:id="68" w:name="_Hlk20252563"/>
    </w:p>
    <w:p w14:paraId="3C289EE4" w14:textId="77777777" w:rsidR="006D2DE8" w:rsidRDefault="006D2DE8" w:rsidP="006D2DE8">
      <w:pPr>
        <w:spacing w:after="0" w:line="240" w:lineRule="auto"/>
        <w:jc w:val="both"/>
        <w:rPr>
          <w:rFonts w:ascii="Arial" w:eastAsia="Times New Roman" w:hAnsi="Arial" w:cs="Arial"/>
          <w:lang w:eastAsia="es-ES"/>
        </w:rPr>
      </w:pPr>
      <w:r w:rsidRPr="00EF2DDD">
        <w:rPr>
          <w:rFonts w:ascii="Arial" w:eastAsia="Times New Roman" w:hAnsi="Arial" w:cs="Arial"/>
          <w:lang w:eastAsia="es-ES"/>
        </w:rPr>
        <w:t xml:space="preserve">La Mesa de Contratación (o quien haga sus funciones) examinará </w:t>
      </w:r>
      <w:r w:rsidRPr="008909F8">
        <w:rPr>
          <w:rFonts w:ascii="Arial" w:eastAsia="Times New Roman" w:hAnsi="Arial" w:cs="Arial"/>
          <w:lang w:eastAsia="es-ES"/>
        </w:rPr>
        <w:t xml:space="preserve">la documentación aportada y en el caso que sea conforme a lo previsto en las Condiciones Reguladoras, elevará la propuesta de adjudicación del contrato al órgano de contratación. Si la documentación no cumpliera las condiciones establecidas, la Mesa de Contratación realizará una nueva propuesta de adjudicación a la siguiente persona licitadora que </w:t>
      </w:r>
      <w:r>
        <w:rPr>
          <w:rFonts w:ascii="Arial" w:eastAsia="Times New Roman" w:hAnsi="Arial" w:cs="Arial"/>
          <w:lang w:eastAsia="es-ES"/>
        </w:rPr>
        <w:t>haya obtenido mayor puntuación.</w:t>
      </w:r>
    </w:p>
    <w:p w14:paraId="7D645AC7" w14:textId="77777777" w:rsidR="006D2DE8" w:rsidRPr="00795E82" w:rsidRDefault="006D2DE8" w:rsidP="006D2DE8">
      <w:pPr>
        <w:spacing w:after="0" w:line="240" w:lineRule="auto"/>
        <w:jc w:val="both"/>
        <w:rPr>
          <w:rFonts w:ascii="Arial" w:eastAsia="Times New Roman" w:hAnsi="Arial" w:cs="Arial"/>
          <w:lang w:eastAsia="es-ES"/>
        </w:rPr>
      </w:pPr>
    </w:p>
    <w:p w14:paraId="0DFB8F37"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outlineLvl w:val="1"/>
        <w:rPr>
          <w:rFonts w:ascii="Arial" w:eastAsia="Times New Roman" w:hAnsi="Arial" w:cs="Arial"/>
          <w:caps/>
          <w:spacing w:val="15"/>
          <w:lang w:eastAsia="es-ES"/>
        </w:rPr>
      </w:pPr>
      <w:bookmarkStart w:id="69" w:name="_Toc71631779"/>
      <w:bookmarkEnd w:id="67"/>
      <w:bookmarkEnd w:id="68"/>
      <w:r w:rsidRPr="00795E82">
        <w:rPr>
          <w:rFonts w:ascii="Arial" w:eastAsia="Times New Roman" w:hAnsi="Arial" w:cs="Arial"/>
          <w:caps/>
          <w:spacing w:val="15"/>
          <w:lang w:eastAsia="es-ES"/>
        </w:rPr>
        <w:t>ADJUDICACIÓN</w:t>
      </w:r>
      <w:bookmarkEnd w:id="69"/>
    </w:p>
    <w:p w14:paraId="06B1DB78"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eastAsia="es-ES"/>
        </w:rPr>
      </w:pPr>
      <w:bookmarkStart w:id="70" w:name="_Hlk20252683"/>
    </w:p>
    <w:p w14:paraId="703D3DB1" w14:textId="77777777" w:rsidR="006D2DE8" w:rsidRPr="008909F8" w:rsidRDefault="006D2DE8" w:rsidP="006D2DE8">
      <w:pPr>
        <w:spacing w:after="0" w:line="240" w:lineRule="auto"/>
        <w:jc w:val="both"/>
        <w:rPr>
          <w:rFonts w:ascii="Arial" w:eastAsia="Times New Roman" w:hAnsi="Arial" w:cs="Arial"/>
          <w:lang w:eastAsia="es-ES"/>
        </w:rPr>
      </w:pPr>
      <w:bookmarkStart w:id="71" w:name="_Hlk20284102"/>
      <w:r w:rsidRPr="008909F8">
        <w:rPr>
          <w:rFonts w:ascii="Arial" w:eastAsia="Times New Roman" w:hAnsi="Arial" w:cs="Arial"/>
          <w:lang w:eastAsia="es-ES"/>
        </w:rPr>
        <w:t xml:space="preserve">El órgano de contratación adjudicará el contrato en el plazo máximo de un mes desde el acto de apertura de la oferta económica, informando a las personas licitadoras admitidas en la licitación sobre las decisiones adoptadas conforme al artículo 100.3 LFCP. </w:t>
      </w:r>
    </w:p>
    <w:p w14:paraId="7874AADB" w14:textId="77777777" w:rsidR="006D2DE8" w:rsidRPr="008909F8" w:rsidRDefault="006D2DE8" w:rsidP="006D2DE8">
      <w:pPr>
        <w:spacing w:after="0" w:line="240" w:lineRule="auto"/>
        <w:jc w:val="both"/>
        <w:rPr>
          <w:rFonts w:ascii="Arial" w:eastAsia="Times New Roman" w:hAnsi="Arial" w:cs="Arial"/>
          <w:lang w:eastAsia="es-ES"/>
        </w:rPr>
      </w:pPr>
    </w:p>
    <w:p w14:paraId="2ECB81A1" w14:textId="77777777" w:rsidR="006D2DE8" w:rsidRPr="008909F8" w:rsidRDefault="006D2DE8" w:rsidP="006D2DE8">
      <w:pPr>
        <w:spacing w:after="0" w:line="240" w:lineRule="auto"/>
        <w:jc w:val="both"/>
        <w:rPr>
          <w:rFonts w:ascii="Arial" w:eastAsia="Times New Roman" w:hAnsi="Arial" w:cs="Arial"/>
          <w:lang w:eastAsia="es-ES"/>
        </w:rPr>
      </w:pPr>
      <w:r w:rsidRPr="008909F8">
        <w:rPr>
          <w:rFonts w:ascii="Arial" w:eastAsia="Times New Roman" w:hAnsi="Arial" w:cs="Arial"/>
          <w:lang w:eastAsia="es-ES"/>
        </w:rPr>
        <w:t>La decisión de adjudicación tendrá suspendidos sus efectos durante el plazo de 10 días naturales si no hay publicidad en el Diario Oficial de la Unión Europea o durante 15 días si hay publicidad en el Diario Oficial de la Unión Europea, contados desde la fecha de remisión de la comunicación.</w:t>
      </w:r>
    </w:p>
    <w:p w14:paraId="5038D0E2" w14:textId="77777777" w:rsidR="006D2DE8" w:rsidRPr="008909F8" w:rsidRDefault="006D2DE8" w:rsidP="006D2DE8">
      <w:pPr>
        <w:widowControl w:val="0"/>
        <w:tabs>
          <w:tab w:val="left" w:pos="709"/>
        </w:tabs>
        <w:spacing w:after="0" w:line="240" w:lineRule="auto"/>
        <w:ind w:right="-126"/>
        <w:jc w:val="both"/>
        <w:rPr>
          <w:rFonts w:ascii="Arial" w:eastAsia="Times New Roman" w:hAnsi="Arial" w:cs="Arial"/>
        </w:rPr>
      </w:pPr>
    </w:p>
    <w:p w14:paraId="2EB24E50" w14:textId="77777777" w:rsidR="006D2DE8" w:rsidRPr="008909F8" w:rsidRDefault="006D2DE8" w:rsidP="006D2DE8">
      <w:pPr>
        <w:widowControl w:val="0"/>
        <w:tabs>
          <w:tab w:val="left" w:pos="709"/>
        </w:tabs>
        <w:spacing w:after="0" w:line="240" w:lineRule="auto"/>
        <w:ind w:right="-126"/>
        <w:jc w:val="both"/>
        <w:rPr>
          <w:rFonts w:ascii="Arial" w:eastAsia="Times New Roman" w:hAnsi="Arial" w:cs="Arial"/>
          <w:lang w:eastAsia="es-ES"/>
        </w:rPr>
      </w:pPr>
      <w:r w:rsidRPr="008909F8">
        <w:rPr>
          <w:rFonts w:ascii="Arial" w:eastAsia="Times New Roman" w:hAnsi="Arial" w:cs="Arial"/>
          <w:lang w:eastAsia="es-ES"/>
        </w:rPr>
        <w:t>La adjudicación del contrato se anunciará en el Portal de Contratación de Navarra en el plazo de 30 días desde la adjudicación del contrato.</w:t>
      </w:r>
      <w:r>
        <w:rPr>
          <w:rFonts w:ascii="Arial" w:eastAsia="Times New Roman" w:hAnsi="Arial" w:cs="Arial"/>
          <w:lang w:eastAsia="es-ES"/>
        </w:rPr>
        <w:t xml:space="preserve"> </w:t>
      </w:r>
      <w:r w:rsidRPr="008909F8">
        <w:rPr>
          <w:rFonts w:ascii="Arial" w:eastAsia="Times New Roman" w:hAnsi="Arial" w:cs="Arial"/>
          <w:lang w:eastAsia="es-ES"/>
        </w:rPr>
        <w:t>Cuando el contrato sea de valor igual o superior al umbral europeo se anunciará asimismo en el Diario Oficial de la Unión Europea.</w:t>
      </w:r>
    </w:p>
    <w:p w14:paraId="09730F3C" w14:textId="77777777" w:rsidR="006D2DE8" w:rsidRPr="00795E82" w:rsidRDefault="006D2DE8" w:rsidP="006D2DE8">
      <w:pPr>
        <w:widowControl w:val="0"/>
        <w:suppressAutoHyphens/>
        <w:autoSpaceDE w:val="0"/>
        <w:autoSpaceDN w:val="0"/>
        <w:adjustRightInd w:val="0"/>
        <w:spacing w:before="160" w:after="80" w:line="240" w:lineRule="auto"/>
        <w:jc w:val="both"/>
        <w:rPr>
          <w:rFonts w:ascii="Arial" w:eastAsiaTheme="minorEastAsia" w:hAnsi="Arial" w:cs="Arial"/>
          <w:color w:val="000000"/>
          <w:lang w:eastAsia="es-ES"/>
        </w:rPr>
      </w:pPr>
      <w:r w:rsidRPr="00795E82">
        <w:rPr>
          <w:rFonts w:ascii="Arial" w:eastAsiaTheme="minorEastAsia" w:hAnsi="Arial" w:cs="Arial"/>
          <w:color w:val="000000"/>
          <w:lang w:eastAsia="es-ES"/>
        </w:rPr>
        <w:t>De no producirse la adjudicación dentro de los plazos señalados, los licitadores tendrán derecho a retirar su proposición sin penalidad alguna</w:t>
      </w:r>
      <w:bookmarkEnd w:id="70"/>
      <w:bookmarkEnd w:id="71"/>
      <w:r w:rsidRPr="00795E82">
        <w:rPr>
          <w:rFonts w:ascii="Arial" w:eastAsiaTheme="minorEastAsia" w:hAnsi="Arial" w:cs="Arial"/>
          <w:color w:val="000000"/>
          <w:lang w:eastAsia="es-ES"/>
        </w:rPr>
        <w:t>.</w:t>
      </w:r>
    </w:p>
    <w:p w14:paraId="1E1C1ECE" w14:textId="77777777" w:rsidR="006D2DE8" w:rsidRPr="00EB72A7" w:rsidRDefault="006D2DE8" w:rsidP="006D2DE8">
      <w:pPr>
        <w:widowControl w:val="0"/>
        <w:spacing w:after="0" w:line="240" w:lineRule="auto"/>
        <w:ind w:left="140" w:right="-126"/>
        <w:jc w:val="both"/>
        <w:rPr>
          <w:rFonts w:ascii="Arial" w:eastAsia="Times New Roman" w:hAnsi="Arial" w:cs="Arial"/>
        </w:rPr>
      </w:pPr>
    </w:p>
    <w:p w14:paraId="37D68C8B"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502"/>
        <w:outlineLvl w:val="1"/>
        <w:rPr>
          <w:rFonts w:ascii="Arial" w:eastAsia="Times New Roman" w:hAnsi="Arial" w:cs="Arial"/>
          <w:caps/>
          <w:spacing w:val="15"/>
          <w:lang w:eastAsia="es-ES"/>
        </w:rPr>
      </w:pPr>
      <w:bookmarkStart w:id="72" w:name="_Toc506020195"/>
      <w:bookmarkStart w:id="73" w:name="_Toc71631780"/>
      <w:r w:rsidRPr="00795E82">
        <w:rPr>
          <w:rFonts w:ascii="Arial" w:eastAsia="Times New Roman" w:hAnsi="Arial" w:cs="Arial"/>
          <w:caps/>
          <w:spacing w:val="15"/>
          <w:lang w:eastAsia="es-ES"/>
        </w:rPr>
        <w:t>GARANTÍA DEFINITIVA</w:t>
      </w:r>
      <w:bookmarkEnd w:id="72"/>
      <w:bookmarkEnd w:id="73"/>
    </w:p>
    <w:p w14:paraId="3CDA83D1" w14:textId="77777777" w:rsidR="006D2DE8" w:rsidRPr="00795E82" w:rsidRDefault="006D2DE8" w:rsidP="006D2DE8">
      <w:pPr>
        <w:widowControl w:val="0"/>
        <w:spacing w:after="0" w:line="240" w:lineRule="auto"/>
        <w:ind w:left="140" w:right="-126"/>
        <w:jc w:val="both"/>
        <w:rPr>
          <w:rFonts w:ascii="Arial" w:eastAsia="Times New Roman" w:hAnsi="Arial" w:cs="Arial"/>
          <w:lang w:val="es-ES_tradnl"/>
        </w:rPr>
      </w:pPr>
    </w:p>
    <w:p w14:paraId="25FFC22B"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bookmarkStart w:id="74" w:name="_Hlk20252639"/>
      <w:r w:rsidRPr="00795E82">
        <w:rPr>
          <w:rFonts w:ascii="Arial" w:eastAsia="Times New Roman" w:hAnsi="Arial" w:cs="Arial"/>
          <w:spacing w:val="-2"/>
          <w:lang w:val="es-ES_tradnl"/>
        </w:rPr>
        <w:t>E</w:t>
      </w:r>
      <w:r w:rsidRPr="00795E82">
        <w:rPr>
          <w:rFonts w:ascii="Arial" w:eastAsia="Times New Roman" w:hAnsi="Arial" w:cs="Arial"/>
          <w:lang w:val="es-ES_tradnl"/>
        </w:rPr>
        <w:t>l</w:t>
      </w:r>
      <w:r w:rsidRPr="00795E82">
        <w:rPr>
          <w:rFonts w:ascii="Arial" w:eastAsia="Times New Roman" w:hAnsi="Arial" w:cs="Arial"/>
          <w:spacing w:val="4"/>
          <w:lang w:val="es-ES_tradnl"/>
        </w:rPr>
        <w:t xml:space="preserve"> </w:t>
      </w:r>
      <w:r w:rsidRPr="00795E82">
        <w:rPr>
          <w:rFonts w:ascii="Arial" w:eastAsia="Times New Roman" w:hAnsi="Arial" w:cs="Arial"/>
          <w:lang w:val="es-ES_tradnl"/>
        </w:rPr>
        <w:t>licitador</w:t>
      </w:r>
      <w:r w:rsidRPr="00795E82">
        <w:rPr>
          <w:rFonts w:ascii="Arial" w:eastAsia="Times New Roman" w:hAnsi="Arial" w:cs="Arial"/>
          <w:spacing w:val="2"/>
          <w:lang w:val="es-ES_tradnl"/>
        </w:rPr>
        <w:t xml:space="preserve"> </w:t>
      </w:r>
      <w:r w:rsidRPr="00795E82">
        <w:rPr>
          <w:rFonts w:ascii="Arial" w:eastAsia="Times New Roman" w:hAnsi="Arial" w:cs="Arial"/>
          <w:lang w:val="es-ES_tradnl"/>
        </w:rPr>
        <w:t>que</w:t>
      </w:r>
      <w:r w:rsidRPr="00795E82">
        <w:rPr>
          <w:rFonts w:ascii="Arial" w:eastAsia="Times New Roman" w:hAnsi="Arial" w:cs="Arial"/>
          <w:spacing w:val="3"/>
          <w:lang w:val="es-ES_tradnl"/>
        </w:rPr>
        <w:t xml:space="preserve"> </w:t>
      </w:r>
      <w:r w:rsidRPr="00795E82">
        <w:rPr>
          <w:rFonts w:ascii="Arial" w:eastAsia="Times New Roman" w:hAnsi="Arial" w:cs="Arial"/>
          <w:lang w:val="es-ES_tradnl"/>
        </w:rPr>
        <w:t>haya</w:t>
      </w:r>
      <w:r w:rsidRPr="00795E82">
        <w:rPr>
          <w:rFonts w:ascii="Arial" w:eastAsia="Times New Roman" w:hAnsi="Arial" w:cs="Arial"/>
          <w:spacing w:val="3"/>
          <w:lang w:val="es-ES_tradnl"/>
        </w:rPr>
        <w:t xml:space="preserve"> </w:t>
      </w:r>
      <w:r>
        <w:rPr>
          <w:rFonts w:ascii="Arial" w:eastAsia="Times New Roman" w:hAnsi="Arial" w:cs="Arial"/>
          <w:spacing w:val="-2"/>
          <w:lang w:val="es-ES_tradnl"/>
        </w:rPr>
        <w:t xml:space="preserve">sido propuesto adjudicatario </w:t>
      </w:r>
      <w:r w:rsidRPr="00795E82">
        <w:rPr>
          <w:rFonts w:ascii="Arial" w:eastAsia="Times New Roman" w:hAnsi="Arial" w:cs="Arial"/>
          <w:lang w:val="es-ES_tradnl"/>
        </w:rPr>
        <w:t>e</w:t>
      </w:r>
      <w:r w:rsidRPr="00795E82">
        <w:rPr>
          <w:rFonts w:ascii="Arial" w:eastAsia="Times New Roman" w:hAnsi="Arial" w:cs="Arial"/>
          <w:spacing w:val="-1"/>
          <w:lang w:val="es-ES_tradnl"/>
        </w:rPr>
        <w:t>s</w:t>
      </w:r>
      <w:r w:rsidRPr="00795E82">
        <w:rPr>
          <w:rFonts w:ascii="Arial" w:eastAsia="Times New Roman" w:hAnsi="Arial" w:cs="Arial"/>
          <w:lang w:val="es-ES_tradnl"/>
        </w:rPr>
        <w:t>tá</w:t>
      </w:r>
      <w:r w:rsidRPr="00795E82">
        <w:rPr>
          <w:rFonts w:ascii="Arial" w:eastAsia="Times New Roman" w:hAnsi="Arial" w:cs="Arial"/>
          <w:spacing w:val="31"/>
          <w:lang w:val="es-ES_tradnl"/>
        </w:rPr>
        <w:t xml:space="preserve"> </w:t>
      </w:r>
      <w:r w:rsidRPr="00795E82">
        <w:rPr>
          <w:rFonts w:ascii="Arial" w:eastAsia="Times New Roman" w:hAnsi="Arial" w:cs="Arial"/>
          <w:lang w:val="es-ES_tradnl"/>
        </w:rPr>
        <w:t>o</w:t>
      </w:r>
      <w:r w:rsidRPr="00795E82">
        <w:rPr>
          <w:rFonts w:ascii="Arial" w:eastAsia="Times New Roman" w:hAnsi="Arial" w:cs="Arial"/>
          <w:spacing w:val="-2"/>
          <w:lang w:val="es-ES_tradnl"/>
        </w:rPr>
        <w:t>b</w:t>
      </w:r>
      <w:r w:rsidRPr="00795E82">
        <w:rPr>
          <w:rFonts w:ascii="Arial" w:eastAsia="Times New Roman" w:hAnsi="Arial" w:cs="Arial"/>
          <w:lang w:val="es-ES_tradnl"/>
        </w:rPr>
        <w:t>ligado</w:t>
      </w:r>
      <w:r w:rsidRPr="00795E82">
        <w:rPr>
          <w:rFonts w:ascii="Arial" w:eastAsia="Times New Roman" w:hAnsi="Arial" w:cs="Arial"/>
          <w:spacing w:val="28"/>
          <w:lang w:val="es-ES_tradnl"/>
        </w:rPr>
        <w:t xml:space="preserve"> </w:t>
      </w:r>
      <w:r w:rsidRPr="00795E82">
        <w:rPr>
          <w:rFonts w:ascii="Arial" w:eastAsia="Times New Roman" w:hAnsi="Arial" w:cs="Arial"/>
          <w:lang w:val="es-ES_tradnl"/>
        </w:rPr>
        <w:t>a</w:t>
      </w:r>
      <w:r w:rsidRPr="00795E82">
        <w:rPr>
          <w:rFonts w:ascii="Arial" w:eastAsia="Times New Roman" w:hAnsi="Arial" w:cs="Arial"/>
          <w:spacing w:val="31"/>
          <w:lang w:val="es-ES_tradnl"/>
        </w:rPr>
        <w:t xml:space="preserve"> </w:t>
      </w:r>
      <w:r w:rsidRPr="00795E82">
        <w:rPr>
          <w:rFonts w:ascii="Arial" w:eastAsia="Times New Roman" w:hAnsi="Arial" w:cs="Arial"/>
          <w:lang w:val="es-ES_tradnl"/>
        </w:rPr>
        <w:t>acreditar</w:t>
      </w:r>
      <w:r w:rsidRPr="00795E82">
        <w:rPr>
          <w:rFonts w:ascii="Arial" w:eastAsia="Times New Roman" w:hAnsi="Arial" w:cs="Arial"/>
          <w:spacing w:val="30"/>
          <w:lang w:val="es-ES_tradnl"/>
        </w:rPr>
        <w:t xml:space="preserve"> </w:t>
      </w:r>
      <w:r>
        <w:rPr>
          <w:rFonts w:ascii="Arial" w:eastAsia="Times New Roman" w:hAnsi="Arial" w:cs="Arial"/>
          <w:lang w:val="es-ES_tradnl"/>
        </w:rPr>
        <w:t>antes de la formalización del contrato</w:t>
      </w:r>
      <w:r w:rsidRPr="00795E82">
        <w:rPr>
          <w:rFonts w:ascii="Arial" w:eastAsia="Times New Roman" w:hAnsi="Arial" w:cs="Arial"/>
          <w:spacing w:val="40"/>
          <w:lang w:val="es-ES_tradnl"/>
        </w:rPr>
        <w:t xml:space="preserve"> </w:t>
      </w:r>
      <w:r w:rsidRPr="00795E82">
        <w:rPr>
          <w:rFonts w:ascii="Arial" w:eastAsia="Times New Roman" w:hAnsi="Arial" w:cs="Arial"/>
          <w:lang w:val="es-ES_tradnl"/>
        </w:rPr>
        <w:t>una</w:t>
      </w:r>
      <w:r w:rsidRPr="00795E82">
        <w:rPr>
          <w:rFonts w:ascii="Arial" w:eastAsia="Times New Roman" w:hAnsi="Arial" w:cs="Arial"/>
          <w:spacing w:val="39"/>
          <w:lang w:val="es-ES_tradnl"/>
        </w:rPr>
        <w:t xml:space="preserve"> </w:t>
      </w:r>
      <w:r w:rsidRPr="00795E82">
        <w:rPr>
          <w:rFonts w:ascii="Arial" w:eastAsia="Times New Roman" w:hAnsi="Arial" w:cs="Arial"/>
          <w:lang w:val="es-ES_tradnl"/>
        </w:rPr>
        <w:t>gara</w:t>
      </w:r>
      <w:r w:rsidRPr="00795E82">
        <w:rPr>
          <w:rFonts w:ascii="Arial" w:eastAsia="Times New Roman" w:hAnsi="Arial" w:cs="Arial"/>
          <w:spacing w:val="-2"/>
          <w:lang w:val="es-ES_tradnl"/>
        </w:rPr>
        <w:t>n</w:t>
      </w:r>
      <w:r w:rsidRPr="00795E82">
        <w:rPr>
          <w:rFonts w:ascii="Arial" w:eastAsia="Times New Roman" w:hAnsi="Arial" w:cs="Arial"/>
          <w:lang w:val="es-ES_tradnl"/>
        </w:rPr>
        <w:t>tía</w:t>
      </w:r>
      <w:r w:rsidRPr="00795E82">
        <w:rPr>
          <w:rFonts w:ascii="Arial" w:eastAsia="Times New Roman" w:hAnsi="Arial" w:cs="Arial"/>
          <w:spacing w:val="40"/>
          <w:lang w:val="es-ES_tradnl"/>
        </w:rPr>
        <w:t xml:space="preserve"> </w:t>
      </w:r>
      <w:r w:rsidRPr="00795E82">
        <w:rPr>
          <w:rFonts w:ascii="Arial" w:eastAsia="Times New Roman" w:hAnsi="Arial" w:cs="Arial"/>
          <w:lang w:val="es-ES_tradnl"/>
        </w:rPr>
        <w:t>definitiva</w:t>
      </w:r>
      <w:r w:rsidRPr="00795E82">
        <w:rPr>
          <w:rFonts w:ascii="Arial" w:eastAsia="Times New Roman" w:hAnsi="Arial" w:cs="Arial"/>
          <w:spacing w:val="39"/>
          <w:lang w:val="es-ES_tradnl"/>
        </w:rPr>
        <w:t xml:space="preserve"> </w:t>
      </w:r>
      <w:r w:rsidRPr="00795E82">
        <w:rPr>
          <w:rFonts w:ascii="Arial" w:eastAsia="Times New Roman" w:hAnsi="Arial" w:cs="Arial"/>
          <w:lang w:val="es-ES_tradnl"/>
        </w:rPr>
        <w:t>por el i</w:t>
      </w:r>
      <w:r w:rsidRPr="00795E82">
        <w:rPr>
          <w:rFonts w:ascii="Arial" w:eastAsia="Times New Roman" w:hAnsi="Arial" w:cs="Arial"/>
          <w:spacing w:val="-2"/>
          <w:lang w:val="es-ES_tradnl"/>
        </w:rPr>
        <w:t>m</w:t>
      </w:r>
      <w:r w:rsidRPr="00795E82">
        <w:rPr>
          <w:rFonts w:ascii="Arial" w:eastAsia="Times New Roman" w:hAnsi="Arial" w:cs="Arial"/>
          <w:lang w:val="es-ES_tradnl"/>
        </w:rPr>
        <w:t>porte de adjudicación, excluido el IVA,</w:t>
      </w:r>
      <w:r w:rsidRPr="00795E82">
        <w:rPr>
          <w:rFonts w:ascii="Arial" w:eastAsia="Times New Roman" w:hAnsi="Arial" w:cs="Arial"/>
        </w:rPr>
        <w:t xml:space="preserve"> indicado en </w:t>
      </w:r>
      <w:r w:rsidRPr="009607B3">
        <w:rPr>
          <w:rFonts w:ascii="Arial" w:eastAsia="Times New Roman" w:hAnsi="Arial" w:cs="Arial"/>
        </w:rPr>
        <w:t>el apartado I del Cuadro de</w:t>
      </w:r>
      <w:r w:rsidRPr="00795E82">
        <w:rPr>
          <w:rFonts w:ascii="Arial" w:eastAsia="Times New Roman" w:hAnsi="Arial" w:cs="Arial"/>
        </w:rPr>
        <w:t xml:space="preserve"> Características y en el caso de los contratos con precios provisionales a que se refiere el artículo 43.8 LFCP, el citado porcentaje se calculará con referencia al precio máximo fijado (IVA excluido). </w:t>
      </w:r>
      <w:r w:rsidRPr="00795E82">
        <w:rPr>
          <w:rFonts w:ascii="Arial" w:eastAsia="Times New Roman" w:hAnsi="Arial" w:cs="Arial"/>
          <w:lang w:val="es-ES_tradnl"/>
        </w:rPr>
        <w:t>La fo</w:t>
      </w:r>
      <w:r w:rsidRPr="00795E82">
        <w:rPr>
          <w:rFonts w:ascii="Arial" w:eastAsia="Times New Roman" w:hAnsi="Arial" w:cs="Arial"/>
          <w:spacing w:val="1"/>
          <w:lang w:val="es-ES_tradnl"/>
        </w:rPr>
        <w:t>r</w:t>
      </w:r>
      <w:r w:rsidRPr="00795E82">
        <w:rPr>
          <w:rFonts w:ascii="Arial" w:eastAsia="Times New Roman" w:hAnsi="Arial" w:cs="Arial"/>
          <w:spacing w:val="-2"/>
          <w:lang w:val="es-ES_tradnl"/>
        </w:rPr>
        <w:t>m</w:t>
      </w:r>
      <w:r w:rsidRPr="00795E82">
        <w:rPr>
          <w:rFonts w:ascii="Arial" w:eastAsia="Times New Roman" w:hAnsi="Arial" w:cs="Arial"/>
          <w:lang w:val="es-ES_tradnl"/>
        </w:rPr>
        <w:t>a de presentaci</w:t>
      </w:r>
      <w:r w:rsidRPr="00795E82">
        <w:rPr>
          <w:rFonts w:ascii="Arial" w:eastAsia="Times New Roman" w:hAnsi="Arial" w:cs="Arial"/>
          <w:spacing w:val="-2"/>
          <w:lang w:val="es-ES_tradnl"/>
        </w:rPr>
        <w:t>ó</w:t>
      </w:r>
      <w:r w:rsidRPr="00795E82">
        <w:rPr>
          <w:rFonts w:ascii="Arial" w:eastAsia="Times New Roman" w:hAnsi="Arial" w:cs="Arial"/>
          <w:lang w:val="es-ES_tradnl"/>
        </w:rPr>
        <w:t>n, responsa</w:t>
      </w:r>
      <w:r w:rsidRPr="00795E82">
        <w:rPr>
          <w:rFonts w:ascii="Arial" w:eastAsia="Times New Roman" w:hAnsi="Arial" w:cs="Arial"/>
          <w:spacing w:val="-2"/>
          <w:lang w:val="es-ES_tradnl"/>
        </w:rPr>
        <w:t>b</w:t>
      </w:r>
      <w:r w:rsidRPr="00795E82">
        <w:rPr>
          <w:rFonts w:ascii="Arial" w:eastAsia="Times New Roman" w:hAnsi="Arial" w:cs="Arial"/>
          <w:lang w:val="es-ES_tradnl"/>
        </w:rPr>
        <w:t>ili</w:t>
      </w:r>
      <w:r w:rsidRPr="00795E82">
        <w:rPr>
          <w:rFonts w:ascii="Arial" w:eastAsia="Times New Roman" w:hAnsi="Arial" w:cs="Arial"/>
          <w:spacing w:val="-2"/>
          <w:lang w:val="es-ES_tradnl"/>
        </w:rPr>
        <w:t>d</w:t>
      </w:r>
      <w:r w:rsidRPr="00795E82">
        <w:rPr>
          <w:rFonts w:ascii="Arial" w:eastAsia="Times New Roman" w:hAnsi="Arial" w:cs="Arial"/>
          <w:lang w:val="es-ES_tradnl"/>
        </w:rPr>
        <w:t>ades y devolución de la garantía se ajustará</w:t>
      </w:r>
      <w:r w:rsidRPr="00795E82">
        <w:rPr>
          <w:rFonts w:ascii="Arial" w:eastAsia="Times New Roman" w:hAnsi="Arial" w:cs="Arial"/>
          <w:spacing w:val="-1"/>
          <w:lang w:val="es-ES_tradnl"/>
        </w:rPr>
        <w:t xml:space="preserve"> </w:t>
      </w:r>
      <w:r w:rsidRPr="00795E82">
        <w:rPr>
          <w:rFonts w:ascii="Arial" w:eastAsia="Times New Roman" w:hAnsi="Arial" w:cs="Arial"/>
          <w:lang w:val="es-ES_tradnl"/>
        </w:rPr>
        <w:t xml:space="preserve">a lo establecido </w:t>
      </w:r>
      <w:r w:rsidRPr="00795E82">
        <w:rPr>
          <w:rFonts w:ascii="Arial" w:eastAsia="Times New Roman" w:hAnsi="Arial" w:cs="Arial"/>
          <w:spacing w:val="-1"/>
          <w:lang w:val="es-ES_tradnl"/>
        </w:rPr>
        <w:t>e</w:t>
      </w:r>
      <w:r w:rsidRPr="00795E82">
        <w:rPr>
          <w:rFonts w:ascii="Arial" w:eastAsia="Times New Roman" w:hAnsi="Arial" w:cs="Arial"/>
          <w:lang w:val="es-ES_tradnl"/>
        </w:rPr>
        <w:t>n</w:t>
      </w:r>
      <w:r w:rsidRPr="00795E82">
        <w:rPr>
          <w:rFonts w:ascii="Arial" w:eastAsia="Times New Roman" w:hAnsi="Arial" w:cs="Arial"/>
          <w:spacing w:val="-1"/>
          <w:lang w:val="es-ES_tradnl"/>
        </w:rPr>
        <w:t xml:space="preserve"> </w:t>
      </w:r>
      <w:r>
        <w:rPr>
          <w:rFonts w:ascii="Arial" w:eastAsia="Times New Roman" w:hAnsi="Arial" w:cs="Arial"/>
          <w:spacing w:val="-1"/>
          <w:lang w:val="es-ES_tradnl"/>
        </w:rPr>
        <w:t>el</w:t>
      </w:r>
      <w:r w:rsidRPr="00795E82">
        <w:rPr>
          <w:rFonts w:ascii="Arial" w:eastAsia="Times New Roman" w:hAnsi="Arial" w:cs="Arial"/>
          <w:spacing w:val="-1"/>
          <w:lang w:val="es-ES_tradnl"/>
        </w:rPr>
        <w:t xml:space="preserve"> artículo 70 LFCP.</w:t>
      </w:r>
    </w:p>
    <w:p w14:paraId="5FC8ABE8" w14:textId="77777777" w:rsidR="006D2DE8" w:rsidRPr="00795E82" w:rsidRDefault="006D2DE8" w:rsidP="006D2DE8">
      <w:pPr>
        <w:autoSpaceDE w:val="0"/>
        <w:autoSpaceDN w:val="0"/>
        <w:adjustRightInd w:val="0"/>
        <w:spacing w:before="100" w:beforeAutospacing="1" w:after="100" w:afterAutospacing="1" w:line="240" w:lineRule="auto"/>
        <w:jc w:val="both"/>
        <w:rPr>
          <w:rFonts w:ascii="Arial" w:eastAsia="Times New Roman" w:hAnsi="Arial" w:cs="Arial"/>
          <w:lang w:eastAsia="es-ES"/>
        </w:rPr>
      </w:pPr>
      <w:r w:rsidRPr="00795E82">
        <w:rPr>
          <w:rFonts w:ascii="Arial" w:eastAsia="Times New Roman" w:hAnsi="Arial" w:cs="Arial"/>
          <w:lang w:eastAsia="es-ES"/>
        </w:rPr>
        <w:t xml:space="preserve">Quedarán exceptuadas de la constitución de garantía definitiva las entidades que tengan reconocida esta excepción por las leyes estatales o las disposiciones autonómicas correspondientes, limitadas en este último supuesto al respectivo ámbito competencial. </w:t>
      </w:r>
    </w:p>
    <w:p w14:paraId="3077DDA4" w14:textId="77777777" w:rsidR="006D2DE8" w:rsidRPr="001F2113" w:rsidRDefault="006D2DE8" w:rsidP="006D2DE8">
      <w:pPr>
        <w:autoSpaceDE w:val="0"/>
        <w:autoSpaceDN w:val="0"/>
        <w:adjustRightInd w:val="0"/>
        <w:spacing w:before="100" w:beforeAutospacing="1" w:after="100" w:afterAutospacing="1" w:line="240" w:lineRule="auto"/>
        <w:jc w:val="both"/>
        <w:rPr>
          <w:rFonts w:ascii="Arial" w:eastAsia="Times New Roman" w:hAnsi="Arial" w:cs="Arial"/>
          <w:lang w:eastAsia="es-ES"/>
        </w:rPr>
      </w:pPr>
      <w:r w:rsidRPr="00795E82">
        <w:rPr>
          <w:rFonts w:ascii="Arial" w:eastAsia="Times New Roman" w:hAnsi="Arial" w:cs="Arial"/>
          <w:lang w:eastAsia="es-ES"/>
        </w:rPr>
        <w:t>Cuando, a consecuencia de la modificación del contrato, experimente variación el valor del mismo, se reajustará la garantía en el plazo de 15 días naturales, contados desde la fecha en que se notifique a la adjudicatari</w:t>
      </w:r>
      <w:r>
        <w:rPr>
          <w:rFonts w:ascii="Arial" w:eastAsia="Times New Roman" w:hAnsi="Arial" w:cs="Arial"/>
          <w:lang w:eastAsia="es-ES"/>
        </w:rPr>
        <w:t>a la modificación del contrato.</w:t>
      </w:r>
    </w:p>
    <w:p w14:paraId="017EA7CF" w14:textId="77777777" w:rsidR="006D2DE8" w:rsidRPr="00795E82" w:rsidRDefault="006D2DE8" w:rsidP="006D2DE8">
      <w:pPr>
        <w:widowControl w:val="0"/>
        <w:shd w:val="clear" w:color="auto" w:fill="FFFFFF"/>
        <w:tabs>
          <w:tab w:val="left" w:pos="456"/>
        </w:tabs>
        <w:autoSpaceDE w:val="0"/>
        <w:autoSpaceDN w:val="0"/>
        <w:adjustRightInd w:val="0"/>
        <w:spacing w:after="0" w:line="240" w:lineRule="auto"/>
        <w:jc w:val="both"/>
        <w:rPr>
          <w:rFonts w:ascii="Arial" w:eastAsia="Times New Roman" w:hAnsi="Arial" w:cs="Arial"/>
          <w:spacing w:val="-3"/>
          <w:lang w:eastAsia="es-ES"/>
        </w:rPr>
      </w:pPr>
      <w:r w:rsidRPr="00795E82">
        <w:rPr>
          <w:rFonts w:ascii="Arial" w:eastAsia="Times New Roman" w:hAnsi="Arial" w:cs="Arial"/>
          <w:spacing w:val="-3"/>
          <w:lang w:eastAsia="es-ES"/>
        </w:rPr>
        <w:t>Durante el plazo de garantía el contratista estará obligado a subsanar, a su costa, todas las deficiencias que pudieren observarse en los servicios prestados, con independencia de las consecuencias que se pudieran derivar de las responsabilidades en que hubiere podido incurrir, de acuerdo a lo establecido en el presente pliego.</w:t>
      </w:r>
    </w:p>
    <w:p w14:paraId="72F871C2" w14:textId="77777777" w:rsidR="006D2DE8" w:rsidRPr="00795E82" w:rsidRDefault="006D2DE8" w:rsidP="006D2DE8">
      <w:pPr>
        <w:widowControl w:val="0"/>
        <w:shd w:val="clear" w:color="auto" w:fill="FFFFFF"/>
        <w:tabs>
          <w:tab w:val="left" w:pos="456"/>
        </w:tabs>
        <w:autoSpaceDE w:val="0"/>
        <w:autoSpaceDN w:val="0"/>
        <w:adjustRightInd w:val="0"/>
        <w:spacing w:after="0" w:line="240" w:lineRule="auto"/>
        <w:jc w:val="both"/>
        <w:rPr>
          <w:rFonts w:ascii="Arial" w:eastAsia="Times New Roman" w:hAnsi="Arial" w:cs="Arial"/>
          <w:spacing w:val="-3"/>
          <w:lang w:eastAsia="es-ES"/>
        </w:rPr>
      </w:pPr>
    </w:p>
    <w:p w14:paraId="40311D35" w14:textId="77777777" w:rsidR="006D2DE8" w:rsidRPr="00795E82" w:rsidRDefault="006D2DE8" w:rsidP="006D2DE8">
      <w:pPr>
        <w:widowControl w:val="0"/>
        <w:shd w:val="clear" w:color="auto" w:fill="FFFFFF"/>
        <w:tabs>
          <w:tab w:val="left" w:pos="456"/>
        </w:tabs>
        <w:autoSpaceDE w:val="0"/>
        <w:autoSpaceDN w:val="0"/>
        <w:adjustRightInd w:val="0"/>
        <w:spacing w:after="0" w:line="240" w:lineRule="auto"/>
        <w:jc w:val="both"/>
        <w:rPr>
          <w:rFonts w:ascii="Arial" w:eastAsia="Times New Roman" w:hAnsi="Arial" w:cs="Arial"/>
          <w:spacing w:val="-3"/>
          <w:lang w:eastAsia="es-ES"/>
        </w:rPr>
      </w:pPr>
      <w:r w:rsidRPr="00795E82">
        <w:rPr>
          <w:rFonts w:ascii="Arial" w:eastAsia="Times New Roman" w:hAnsi="Arial" w:cs="Arial"/>
          <w:spacing w:val="-3"/>
          <w:lang w:eastAsia="es-ES"/>
        </w:rPr>
        <w:t>Una vez finalizada la ejecución del contrato y transcurrido el periodo de garantía, se procederá a la devolución de la garantía definitiva, siempre y cuando el contrato se haya cumplido satisfactoriamente, y si no resultaren responsabilidades que hubieran de ejecutarse sobre la garantía.</w:t>
      </w:r>
    </w:p>
    <w:p w14:paraId="5442E82F"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eastAsia="es-ES"/>
        </w:rPr>
      </w:pPr>
      <w:bookmarkStart w:id="75" w:name="_Toc506020197"/>
      <w:bookmarkEnd w:id="74"/>
      <w:bookmarkEnd w:id="75"/>
    </w:p>
    <w:p w14:paraId="25D22679"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76" w:name="_Toc71631781"/>
      <w:r w:rsidRPr="00795E82">
        <w:rPr>
          <w:rFonts w:ascii="Arial" w:eastAsia="Times New Roman" w:hAnsi="Arial" w:cs="Arial"/>
          <w:caps/>
          <w:color w:val="FFFFFF"/>
          <w:spacing w:val="15"/>
          <w:lang w:eastAsia="es-ES"/>
        </w:rPr>
        <w:t>FORMALIZACIÓN DEL CONTRATO</w:t>
      </w:r>
      <w:bookmarkEnd w:id="76"/>
    </w:p>
    <w:p w14:paraId="0A1AA9CE" w14:textId="77777777" w:rsidR="006D2DE8" w:rsidRPr="00795E82" w:rsidRDefault="006D2DE8" w:rsidP="006D2DE8">
      <w:pPr>
        <w:widowControl w:val="0"/>
        <w:shd w:val="clear" w:color="auto" w:fill="FFFFFF"/>
        <w:autoSpaceDE w:val="0"/>
        <w:autoSpaceDN w:val="0"/>
        <w:adjustRightInd w:val="0"/>
        <w:spacing w:before="20" w:after="0" w:line="240" w:lineRule="auto"/>
        <w:ind w:right="-126"/>
        <w:jc w:val="both"/>
        <w:rPr>
          <w:rFonts w:ascii="Arial" w:eastAsia="Times New Roman" w:hAnsi="Arial" w:cs="Arial"/>
          <w:lang w:val="es-ES_tradnl" w:eastAsia="es-ES"/>
        </w:rPr>
      </w:pPr>
    </w:p>
    <w:p w14:paraId="3BF10001" w14:textId="77777777" w:rsidR="006D2DE8" w:rsidRPr="00795E82" w:rsidRDefault="006D2DE8" w:rsidP="006D2DE8">
      <w:pPr>
        <w:shd w:val="clear" w:color="auto" w:fill="FFFFFF"/>
        <w:tabs>
          <w:tab w:val="left" w:pos="709"/>
        </w:tabs>
        <w:suppressAutoHyphens/>
        <w:spacing w:after="0" w:line="240" w:lineRule="auto"/>
        <w:ind w:right="-126"/>
        <w:jc w:val="both"/>
        <w:rPr>
          <w:rFonts w:ascii="Arial" w:eastAsia="Times New Roman" w:hAnsi="Arial" w:cs="Arial"/>
          <w:spacing w:val="-1"/>
          <w:lang w:val="es-ES_tradnl"/>
        </w:rPr>
      </w:pPr>
      <w:bookmarkStart w:id="77" w:name="_Hlk20252744"/>
      <w:r w:rsidRPr="00795E82">
        <w:rPr>
          <w:rFonts w:ascii="Arial" w:eastAsia="Times New Roman" w:hAnsi="Arial" w:cs="Arial"/>
          <w:spacing w:val="-1"/>
          <w:lang w:val="es-ES_tradnl"/>
        </w:rPr>
        <w:t xml:space="preserve">Una vez adjudicado, el contrato se formalizará en el plazo de 15 días naturales contados desde la terminación del plazo de suspensión de la adjudicación. </w:t>
      </w:r>
    </w:p>
    <w:p w14:paraId="2799FABC" w14:textId="77777777" w:rsidR="006D2DE8" w:rsidRPr="00795E82" w:rsidRDefault="006D2DE8" w:rsidP="006D2DE8">
      <w:pPr>
        <w:shd w:val="clear" w:color="auto" w:fill="FFFFFF"/>
        <w:tabs>
          <w:tab w:val="left" w:pos="709"/>
        </w:tabs>
        <w:suppressAutoHyphens/>
        <w:spacing w:after="0" w:line="240" w:lineRule="auto"/>
        <w:ind w:right="-126"/>
        <w:jc w:val="both"/>
        <w:rPr>
          <w:rFonts w:ascii="Arial" w:eastAsia="Times New Roman" w:hAnsi="Arial" w:cs="Arial"/>
          <w:spacing w:val="-1"/>
          <w:lang w:val="es-ES_tradnl"/>
        </w:rPr>
      </w:pPr>
    </w:p>
    <w:p w14:paraId="5934C601" w14:textId="77777777" w:rsidR="006D2DE8" w:rsidRPr="00795E82" w:rsidRDefault="006D2DE8" w:rsidP="006D2DE8">
      <w:pPr>
        <w:shd w:val="clear" w:color="auto" w:fill="FFFFFF"/>
        <w:tabs>
          <w:tab w:val="left" w:pos="709"/>
        </w:tabs>
        <w:suppressAutoHyphens/>
        <w:spacing w:after="0" w:line="240" w:lineRule="auto"/>
        <w:ind w:right="-126"/>
        <w:jc w:val="both"/>
        <w:rPr>
          <w:rFonts w:ascii="Arial" w:eastAsia="Times New Roman" w:hAnsi="Arial" w:cs="Arial"/>
          <w:b/>
          <w:spacing w:val="-1"/>
          <w:lang w:val="es-ES_tradnl"/>
        </w:rPr>
      </w:pPr>
      <w:r w:rsidRPr="00795E82">
        <w:rPr>
          <w:rFonts w:ascii="Arial" w:eastAsia="Times New Roman" w:hAnsi="Arial" w:cs="Arial"/>
          <w:spacing w:val="-1"/>
          <w:lang w:val="es-ES_tradnl"/>
        </w:rPr>
        <w:t>El contratista podrá solicitar que el contrato se eleve a escritura pública, corriendo de su cargo los correspondientes gastos.</w:t>
      </w:r>
    </w:p>
    <w:p w14:paraId="589CE7AF"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b/>
          <w:spacing w:val="-1"/>
          <w:lang w:val="es-ES_tradnl" w:eastAsia="es-ES"/>
        </w:rPr>
      </w:pPr>
    </w:p>
    <w:p w14:paraId="1670FDD1"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r w:rsidRPr="00795E82">
        <w:rPr>
          <w:rFonts w:ascii="Arial" w:eastAsia="Times New Roman" w:hAnsi="Arial" w:cs="Arial"/>
          <w:spacing w:val="-1"/>
          <w:lang w:val="es-ES_tradnl" w:eastAsia="es-ES"/>
        </w:rPr>
        <w:t>En el caso de que el contrato fuera adjudicado a una Unión Temporal d</w:t>
      </w:r>
      <w:r w:rsidRPr="00795E82">
        <w:rPr>
          <w:rFonts w:ascii="Arial" w:eastAsia="Times New Roman" w:hAnsi="Arial" w:cs="Arial"/>
          <w:lang w:val="es-ES_tradnl" w:eastAsia="es-ES"/>
        </w:rPr>
        <w:t>e Empresas deberán éstas acreditar la constitución de la misma, en escritura pública, dentro del plazo otorgado para la formalización del Contrato, y NIF asignado a la Agrupación.</w:t>
      </w:r>
    </w:p>
    <w:p w14:paraId="07C5FB38"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p>
    <w:p w14:paraId="514340F9"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r w:rsidRPr="00795E82">
        <w:rPr>
          <w:rFonts w:ascii="Arial" w:eastAsia="Times New Roman" w:hAnsi="Arial" w:cs="Arial"/>
          <w:lang w:val="es-ES_tradnl" w:eastAsia="es-ES"/>
        </w:rPr>
        <w:t>No podrá iniciarse la ejecución d</w:t>
      </w:r>
      <w:r w:rsidRPr="00795E82">
        <w:rPr>
          <w:rFonts w:ascii="Arial" w:eastAsia="Times New Roman" w:hAnsi="Arial" w:cs="Arial"/>
          <w:spacing w:val="-2"/>
          <w:lang w:val="es-ES_tradnl" w:eastAsia="es-ES"/>
        </w:rPr>
        <w:t>e</w:t>
      </w:r>
      <w:r w:rsidRPr="00795E82">
        <w:rPr>
          <w:rFonts w:ascii="Arial" w:eastAsia="Times New Roman" w:hAnsi="Arial" w:cs="Arial"/>
          <w:lang w:val="es-ES_tradnl" w:eastAsia="es-ES"/>
        </w:rPr>
        <w:t>l contrato sin su previa for</w:t>
      </w:r>
      <w:r w:rsidRPr="00795E82">
        <w:rPr>
          <w:rFonts w:ascii="Arial" w:eastAsia="Times New Roman" w:hAnsi="Arial" w:cs="Arial"/>
          <w:spacing w:val="-3"/>
          <w:lang w:val="es-ES_tradnl" w:eastAsia="es-ES"/>
        </w:rPr>
        <w:t>m</w:t>
      </w:r>
      <w:r w:rsidRPr="00795E82">
        <w:rPr>
          <w:rFonts w:ascii="Arial" w:eastAsia="Times New Roman" w:hAnsi="Arial" w:cs="Arial"/>
          <w:lang w:val="es-ES_tradnl" w:eastAsia="es-ES"/>
        </w:rPr>
        <w:t>alización.</w:t>
      </w:r>
    </w:p>
    <w:p w14:paraId="1C20820D" w14:textId="77777777" w:rsidR="006D2DE8" w:rsidRDefault="006D2DE8" w:rsidP="006D2DE8">
      <w:pPr>
        <w:autoSpaceDE w:val="0"/>
        <w:autoSpaceDN w:val="0"/>
        <w:adjustRightInd w:val="0"/>
        <w:spacing w:before="100" w:beforeAutospacing="1" w:after="100" w:afterAutospacing="1" w:line="240" w:lineRule="auto"/>
        <w:jc w:val="both"/>
        <w:rPr>
          <w:rFonts w:ascii="Arial" w:eastAsia="Times New Roman" w:hAnsi="Arial" w:cs="Arial"/>
          <w:lang w:val="es-ES_tradnl" w:eastAsia="es-ES"/>
        </w:rPr>
      </w:pPr>
      <w:r w:rsidRPr="00795E82">
        <w:rPr>
          <w:rFonts w:ascii="Arial" w:eastAsia="Times New Roman" w:hAnsi="Arial" w:cs="Arial"/>
          <w:lang w:eastAsia="es-ES"/>
        </w:rPr>
        <w:t>Cuando por causas imputables a la adjudicataria no se hubiese formalizado el contrato en</w:t>
      </w:r>
      <w:r>
        <w:rPr>
          <w:rFonts w:ascii="Arial" w:eastAsia="Times New Roman" w:hAnsi="Arial" w:cs="Arial"/>
          <w:lang w:eastAsia="es-ES"/>
        </w:rPr>
        <w:t xml:space="preserve"> plazo,</w:t>
      </w:r>
      <w:r w:rsidRPr="008909F8">
        <w:rPr>
          <w:rFonts w:ascii="Arial" w:eastAsia="Times New Roman" w:hAnsi="Arial" w:cs="Arial"/>
          <w:lang w:val="es-ES_tradnl" w:eastAsia="es-ES"/>
        </w:rPr>
        <w:t xml:space="preserve"> el órgano de contratación podrá optar por resolver el contrato, previa audiencia del interesado, con incautación de las garantías constituidas para la licitación o con abono por parte de éste de una penalidad equivalente al 5 por 100 del valor estimado del contrato e indemnización complementaria de daños y perjuicios en todo lo que exceda dicho porcentaje, o bien conceder un nuevo plazo improrrogable con aplicación del régimen de penalidades previsto en el </w:t>
      </w:r>
      <w:r>
        <w:rPr>
          <w:rFonts w:ascii="Arial" w:eastAsia="Times New Roman" w:hAnsi="Arial" w:cs="Arial"/>
          <w:lang w:val="es-ES_tradnl" w:eastAsia="es-ES"/>
        </w:rPr>
        <w:t xml:space="preserve">presente </w:t>
      </w:r>
      <w:r w:rsidRPr="008909F8">
        <w:rPr>
          <w:rFonts w:ascii="Arial" w:eastAsia="Times New Roman" w:hAnsi="Arial" w:cs="Arial"/>
          <w:lang w:val="es-ES_tradnl" w:eastAsia="es-ES"/>
        </w:rPr>
        <w:t>pliego, para la demora en la ejecución del contrato.</w:t>
      </w:r>
    </w:p>
    <w:p w14:paraId="2629EE49" w14:textId="3F83D6AA" w:rsidR="006D2DE8" w:rsidRPr="00795E82" w:rsidRDefault="006D2DE8" w:rsidP="006D2DE8">
      <w:pPr>
        <w:autoSpaceDE w:val="0"/>
        <w:autoSpaceDN w:val="0"/>
        <w:adjustRightInd w:val="0"/>
        <w:spacing w:before="100" w:beforeAutospacing="1" w:after="100" w:afterAutospacing="1" w:line="240" w:lineRule="auto"/>
        <w:jc w:val="both"/>
        <w:rPr>
          <w:rFonts w:ascii="Arial" w:eastAsia="Times New Roman" w:hAnsi="Arial" w:cs="Arial"/>
          <w:lang w:eastAsia="es-ES"/>
        </w:rPr>
      </w:pPr>
      <w:r w:rsidRPr="00795E82">
        <w:rPr>
          <w:rFonts w:ascii="Arial" w:eastAsia="Times New Roman" w:hAnsi="Arial" w:cs="Arial"/>
          <w:lang w:eastAsia="es-ES"/>
        </w:rPr>
        <w:t>Si las causas de la no formalización fueren imputables a</w:t>
      </w:r>
      <w:r w:rsidR="00DA36E4">
        <w:rPr>
          <w:rFonts w:ascii="Arial" w:eastAsia="Times New Roman" w:hAnsi="Arial" w:cs="Arial"/>
          <w:lang w:eastAsia="es-ES"/>
        </w:rPr>
        <w:t>l órgano de contratación</w:t>
      </w:r>
      <w:r w:rsidRPr="00795E82">
        <w:rPr>
          <w:rFonts w:ascii="Arial" w:eastAsia="Times New Roman" w:hAnsi="Arial" w:cs="Arial"/>
          <w:lang w:eastAsia="es-ES"/>
        </w:rPr>
        <w:t>, el contratista podrá solicitar la resolución del contrato y la indemnización de daños y perjuicios que le pudiera ocasionar.</w:t>
      </w:r>
    </w:p>
    <w:p w14:paraId="31A73DE3"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No podrá iniciarse la ejecución del contrato sin la previa formalización del mismo. </w:t>
      </w:r>
    </w:p>
    <w:bookmarkEnd w:id="77"/>
    <w:p w14:paraId="77FDFF5C" w14:textId="77777777" w:rsidR="006D2DE8" w:rsidRPr="00795E82" w:rsidRDefault="006D2DE8" w:rsidP="006D2DE8">
      <w:pPr>
        <w:widowControl w:val="0"/>
        <w:autoSpaceDE w:val="0"/>
        <w:autoSpaceDN w:val="0"/>
        <w:adjustRightInd w:val="0"/>
        <w:spacing w:after="0" w:line="240" w:lineRule="auto"/>
        <w:ind w:left="720" w:right="-126"/>
        <w:contextualSpacing/>
        <w:rPr>
          <w:rFonts w:ascii="Arial" w:eastAsia="Times New Roman" w:hAnsi="Arial" w:cs="Arial"/>
          <w:lang w:eastAsia="es-ES"/>
        </w:rPr>
      </w:pPr>
    </w:p>
    <w:p w14:paraId="663A5AB7"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hanging="426"/>
        <w:outlineLvl w:val="0"/>
        <w:rPr>
          <w:rFonts w:ascii="Arial" w:eastAsia="Times New Roman" w:hAnsi="Arial" w:cs="Arial"/>
          <w:caps/>
          <w:color w:val="FFFFFF"/>
          <w:spacing w:val="15"/>
          <w:lang w:eastAsia="es-ES"/>
        </w:rPr>
      </w:pPr>
      <w:bookmarkStart w:id="78" w:name="_Toc71631782"/>
      <w:r w:rsidRPr="00795E82">
        <w:rPr>
          <w:rFonts w:ascii="Arial" w:eastAsia="Times New Roman" w:hAnsi="Arial" w:cs="Arial"/>
          <w:caps/>
          <w:color w:val="FFFFFF"/>
          <w:spacing w:val="15"/>
          <w:lang w:eastAsia="es-ES"/>
        </w:rPr>
        <w:t>ejecución del contrato Y modificación del contrato</w:t>
      </w:r>
      <w:bookmarkEnd w:id="78"/>
    </w:p>
    <w:p w14:paraId="67B706B4"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79" w:name="_Toc71631783"/>
      <w:r w:rsidRPr="00795E82">
        <w:rPr>
          <w:rFonts w:ascii="Arial" w:eastAsia="Times New Roman" w:hAnsi="Arial" w:cs="Arial"/>
          <w:spacing w:val="15"/>
          <w:lang w:eastAsia="es-ES"/>
        </w:rPr>
        <w:t>EJECUCIÓN DEL CONTRATO</w:t>
      </w:r>
      <w:bookmarkEnd w:id="79"/>
    </w:p>
    <w:p w14:paraId="73891AA1" w14:textId="77777777" w:rsidR="006D2DE8" w:rsidRPr="00795E82" w:rsidRDefault="006D2DE8" w:rsidP="006D2DE8">
      <w:pPr>
        <w:widowControl w:val="0"/>
        <w:tabs>
          <w:tab w:val="left" w:pos="707"/>
        </w:tabs>
        <w:spacing w:after="0" w:line="240" w:lineRule="auto"/>
        <w:ind w:left="20" w:right="-126"/>
        <w:jc w:val="both"/>
        <w:outlineLvl w:val="1"/>
        <w:rPr>
          <w:rFonts w:ascii="Arial" w:eastAsia="Times New Roman" w:hAnsi="Arial" w:cs="Arial"/>
          <w:b/>
          <w:lang w:val="es-ES_tradnl"/>
        </w:rPr>
      </w:pPr>
    </w:p>
    <w:p w14:paraId="6DCF7A43" w14:textId="77777777" w:rsidR="006D2DE8" w:rsidRPr="00795E82"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iCs/>
          <w:lang w:val="es-ES_tradnl"/>
        </w:rPr>
      </w:pPr>
      <w:r w:rsidRPr="00795E82">
        <w:rPr>
          <w:rFonts w:ascii="Arial" w:eastAsia="Times New Roman" w:hAnsi="Arial" w:cs="Arial"/>
          <w:lang w:val="es-ES_tradnl"/>
        </w:rPr>
        <w:t>No podrá iniciarse la ejecución del contrato sin su previa formalización.</w:t>
      </w:r>
    </w:p>
    <w:p w14:paraId="4B924C35" w14:textId="77777777" w:rsidR="006D2DE8" w:rsidRPr="00795E82" w:rsidRDefault="006D2DE8" w:rsidP="006D2DE8">
      <w:pPr>
        <w:widowControl w:val="0"/>
        <w:tabs>
          <w:tab w:val="left" w:pos="709"/>
        </w:tabs>
        <w:spacing w:after="0" w:line="240" w:lineRule="auto"/>
        <w:ind w:left="709" w:right="-126"/>
        <w:jc w:val="both"/>
        <w:rPr>
          <w:rFonts w:ascii="Arial" w:eastAsia="Times New Roman" w:hAnsi="Arial" w:cs="Arial"/>
          <w:iCs/>
          <w:lang w:val="es-ES_tradnl"/>
        </w:rPr>
      </w:pPr>
    </w:p>
    <w:p w14:paraId="46826E70" w14:textId="7CDC72D5" w:rsidR="006D2DE8" w:rsidRPr="00795E82"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iCs/>
          <w:lang w:val="es-ES_tradnl"/>
        </w:rPr>
      </w:pPr>
      <w:r w:rsidRPr="00795E82">
        <w:rPr>
          <w:rFonts w:ascii="Arial" w:eastAsia="Times New Roman" w:hAnsi="Arial" w:cs="Arial"/>
          <w:lang w:val="es-ES_tradnl"/>
        </w:rPr>
        <w:t>El contrato se</w:t>
      </w:r>
      <w:r w:rsidRPr="00795E82">
        <w:rPr>
          <w:rFonts w:ascii="Arial" w:eastAsia="Times New Roman" w:hAnsi="Arial" w:cs="Arial"/>
          <w:iCs/>
          <w:lang w:val="es-ES_tradnl"/>
        </w:rPr>
        <w:t xml:space="preserve"> ejecutará de conformidad con lo estipulado en él y en los pliegos, </w:t>
      </w:r>
      <w:r w:rsidRPr="00795E82">
        <w:rPr>
          <w:rFonts w:ascii="Arial" w:eastAsia="Times New Roman" w:hAnsi="Arial" w:cs="Arial"/>
          <w:lang w:val="es-ES_tradnl"/>
        </w:rPr>
        <w:t>y</w:t>
      </w:r>
      <w:r w:rsidRPr="00795E82">
        <w:rPr>
          <w:rFonts w:ascii="Arial" w:eastAsia="Times New Roman" w:hAnsi="Arial" w:cs="Arial"/>
          <w:spacing w:val="51"/>
          <w:lang w:val="es-ES_tradnl"/>
        </w:rPr>
        <w:t xml:space="preserve"> </w:t>
      </w:r>
      <w:r w:rsidRPr="00795E82">
        <w:rPr>
          <w:rFonts w:ascii="Arial" w:eastAsia="Times New Roman" w:hAnsi="Arial" w:cs="Arial"/>
          <w:lang w:val="es-ES_tradnl"/>
        </w:rPr>
        <w:t>de</w:t>
      </w:r>
      <w:r w:rsidRPr="00795E82">
        <w:rPr>
          <w:rFonts w:ascii="Arial" w:eastAsia="Times New Roman" w:hAnsi="Arial" w:cs="Arial"/>
          <w:spacing w:val="51"/>
          <w:lang w:val="es-ES_tradnl"/>
        </w:rPr>
        <w:t xml:space="preserve"> </w:t>
      </w:r>
      <w:r w:rsidRPr="00795E82">
        <w:rPr>
          <w:rFonts w:ascii="Arial" w:eastAsia="Times New Roman" w:hAnsi="Arial" w:cs="Arial"/>
          <w:lang w:val="es-ES_tradnl"/>
        </w:rPr>
        <w:t>acuerdo</w:t>
      </w:r>
      <w:r w:rsidRPr="00795E82">
        <w:rPr>
          <w:rFonts w:ascii="Arial" w:eastAsia="Times New Roman" w:hAnsi="Arial" w:cs="Arial"/>
          <w:spacing w:val="50"/>
          <w:lang w:val="es-ES_tradnl"/>
        </w:rPr>
        <w:t xml:space="preserve"> </w:t>
      </w:r>
      <w:r w:rsidRPr="00795E82">
        <w:rPr>
          <w:rFonts w:ascii="Arial" w:eastAsia="Times New Roman" w:hAnsi="Arial" w:cs="Arial"/>
          <w:lang w:val="es-ES_tradnl"/>
        </w:rPr>
        <w:t>c</w:t>
      </w:r>
      <w:r w:rsidRPr="00795E82">
        <w:rPr>
          <w:rFonts w:ascii="Arial" w:eastAsia="Times New Roman" w:hAnsi="Arial" w:cs="Arial"/>
          <w:spacing w:val="-2"/>
          <w:lang w:val="es-ES_tradnl"/>
        </w:rPr>
        <w:t>o</w:t>
      </w:r>
      <w:r w:rsidRPr="00795E82">
        <w:rPr>
          <w:rFonts w:ascii="Arial" w:eastAsia="Times New Roman" w:hAnsi="Arial" w:cs="Arial"/>
          <w:lang w:val="es-ES_tradnl"/>
        </w:rPr>
        <w:t>n</w:t>
      </w:r>
      <w:r w:rsidRPr="00795E82">
        <w:rPr>
          <w:rFonts w:ascii="Arial" w:eastAsia="Times New Roman" w:hAnsi="Arial" w:cs="Arial"/>
          <w:spacing w:val="51"/>
          <w:lang w:val="es-ES_tradnl"/>
        </w:rPr>
        <w:t xml:space="preserve"> </w:t>
      </w:r>
      <w:r w:rsidRPr="00795E82">
        <w:rPr>
          <w:rFonts w:ascii="Arial" w:eastAsia="Times New Roman" w:hAnsi="Arial" w:cs="Arial"/>
          <w:lang w:val="es-ES_tradnl"/>
        </w:rPr>
        <w:t>las instrucciones que para su interp</w:t>
      </w:r>
      <w:r w:rsidRPr="00795E82">
        <w:rPr>
          <w:rFonts w:ascii="Arial" w:eastAsia="Times New Roman" w:hAnsi="Arial" w:cs="Arial"/>
          <w:spacing w:val="-1"/>
          <w:lang w:val="es-ES_tradnl"/>
        </w:rPr>
        <w:t>r</w:t>
      </w:r>
      <w:r w:rsidRPr="00795E82">
        <w:rPr>
          <w:rFonts w:ascii="Arial" w:eastAsia="Times New Roman" w:hAnsi="Arial" w:cs="Arial"/>
          <w:lang w:val="es-ES_tradnl"/>
        </w:rPr>
        <w:t xml:space="preserve">etación diera al contratista </w:t>
      </w:r>
      <w:r w:rsidR="00BB0777">
        <w:rPr>
          <w:rFonts w:ascii="Arial" w:hAnsi="Arial" w:cs="Arial"/>
          <w:color w:val="000000" w:themeColor="text1"/>
        </w:rPr>
        <w:t>la Mancomunidad de Servicios Sociales de Base de Zona de Noain</w:t>
      </w:r>
      <w:r w:rsidRPr="007F49E9">
        <w:rPr>
          <w:rFonts w:ascii="Arial" w:eastAsia="Times New Roman" w:hAnsi="Arial" w:cs="Arial"/>
          <w:color w:val="000000" w:themeColor="text1"/>
          <w:spacing w:val="-1"/>
          <w:lang w:val="es-ES_tradnl"/>
        </w:rPr>
        <w:t>.</w:t>
      </w:r>
    </w:p>
    <w:p w14:paraId="14D388B8" w14:textId="77777777" w:rsidR="006D2DE8" w:rsidRPr="00795E82" w:rsidRDefault="006D2DE8" w:rsidP="006D2DE8">
      <w:pPr>
        <w:widowControl w:val="0"/>
        <w:autoSpaceDE w:val="0"/>
        <w:autoSpaceDN w:val="0"/>
        <w:adjustRightInd w:val="0"/>
        <w:spacing w:after="0" w:line="240" w:lineRule="auto"/>
        <w:ind w:left="720" w:right="-126"/>
        <w:contextualSpacing/>
        <w:rPr>
          <w:rFonts w:ascii="Arial" w:eastAsia="Times New Roman" w:hAnsi="Arial" w:cs="Arial"/>
          <w:iCs/>
          <w:lang w:val="es-ES_tradnl" w:eastAsia="es-ES"/>
        </w:rPr>
      </w:pPr>
    </w:p>
    <w:p w14:paraId="1230C001" w14:textId="77777777" w:rsidR="006D2DE8" w:rsidRPr="00795E82"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sidRPr="00795E82">
        <w:rPr>
          <w:rFonts w:ascii="Arial" w:eastAsia="Times New Roman" w:hAnsi="Arial" w:cs="Arial"/>
          <w:lang w:val="es-ES_tradnl"/>
        </w:rPr>
        <w:t>El contratista está obligado a la total ejecución del contrato en los términos previstos en los artículos 104 a 108 LFCP.</w:t>
      </w:r>
    </w:p>
    <w:p w14:paraId="7342B2F0" w14:textId="77777777" w:rsidR="006D2DE8" w:rsidRPr="00795E82" w:rsidRDefault="006D2DE8" w:rsidP="006D2DE8">
      <w:pPr>
        <w:widowControl w:val="0"/>
        <w:autoSpaceDE w:val="0"/>
        <w:autoSpaceDN w:val="0"/>
        <w:adjustRightInd w:val="0"/>
        <w:spacing w:after="0" w:line="240" w:lineRule="auto"/>
        <w:ind w:left="720"/>
        <w:contextualSpacing/>
        <w:rPr>
          <w:rFonts w:ascii="Arial" w:eastAsia="Times New Roman" w:hAnsi="Arial" w:cs="Arial"/>
          <w:lang w:val="es-ES_tradnl" w:eastAsia="es-ES"/>
        </w:rPr>
      </w:pPr>
    </w:p>
    <w:p w14:paraId="60D79374" w14:textId="77777777" w:rsidR="006D2DE8" w:rsidRPr="00795E82"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sidRPr="00795E82">
        <w:rPr>
          <w:rFonts w:ascii="Arial" w:eastAsia="Times New Roman" w:hAnsi="Arial" w:cs="Arial"/>
          <w:lang w:val="es-ES_tradnl"/>
        </w:rPr>
        <w:t xml:space="preserve">Si durante el desarrollo del trabajo procediera la modificación del contrato con arreglo a lo dispuesto en el presente pliego, se actuará en la forma prevista en los arts. 114 y 115 LFCP. Cada vez que se modifiquen las condiciones contractuales, el contratista queda obligado a la actualización del Programa de Trabajo. </w:t>
      </w:r>
    </w:p>
    <w:p w14:paraId="4940A321" w14:textId="77777777" w:rsidR="006D2DE8" w:rsidRPr="00795E82" w:rsidRDefault="006D2DE8" w:rsidP="006D2DE8">
      <w:pPr>
        <w:widowControl w:val="0"/>
        <w:tabs>
          <w:tab w:val="left" w:pos="709"/>
        </w:tabs>
        <w:autoSpaceDE w:val="0"/>
        <w:autoSpaceDN w:val="0"/>
        <w:adjustRightInd w:val="0"/>
        <w:spacing w:before="16" w:after="0" w:line="240" w:lineRule="auto"/>
        <w:ind w:right="-126"/>
        <w:rPr>
          <w:rFonts w:ascii="Arial" w:eastAsia="Times New Roman" w:hAnsi="Arial" w:cs="Arial"/>
          <w:lang w:val="es-ES_tradnl" w:eastAsia="es-ES"/>
        </w:rPr>
      </w:pPr>
    </w:p>
    <w:p w14:paraId="4FBF0899" w14:textId="7A851EAB" w:rsidR="006D2DE8" w:rsidRPr="00BB0777"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sidRPr="00795E82">
        <w:rPr>
          <w:rFonts w:ascii="Arial" w:eastAsia="Times New Roman" w:hAnsi="Arial" w:cs="Arial"/>
          <w:spacing w:val="-1"/>
          <w:lang w:val="es-ES_tradnl"/>
        </w:rPr>
        <w:t>D</w:t>
      </w:r>
      <w:r w:rsidRPr="00795E82">
        <w:rPr>
          <w:rFonts w:ascii="Arial" w:eastAsia="Times New Roman" w:hAnsi="Arial" w:cs="Arial"/>
          <w:lang w:val="es-ES_tradnl"/>
        </w:rPr>
        <w:t>e</w:t>
      </w:r>
      <w:r w:rsidRPr="00795E82">
        <w:rPr>
          <w:rFonts w:ascii="Arial" w:eastAsia="Times New Roman" w:hAnsi="Arial" w:cs="Arial"/>
          <w:spacing w:val="8"/>
          <w:lang w:val="es-ES_tradnl"/>
        </w:rPr>
        <w:t xml:space="preserve"> </w:t>
      </w:r>
      <w:r w:rsidRPr="00BB0777">
        <w:rPr>
          <w:rFonts w:ascii="Arial" w:eastAsia="Times New Roman" w:hAnsi="Arial" w:cs="Arial"/>
          <w:lang w:val="es-ES_tradnl"/>
        </w:rPr>
        <w:t>c</w:t>
      </w:r>
      <w:r w:rsidRPr="00BB0777">
        <w:rPr>
          <w:rFonts w:ascii="Arial" w:eastAsia="Times New Roman" w:hAnsi="Arial" w:cs="Arial"/>
          <w:spacing w:val="-1"/>
          <w:lang w:val="es-ES_tradnl"/>
        </w:rPr>
        <w:t>onfo</w:t>
      </w:r>
      <w:r w:rsidRPr="00BB0777">
        <w:rPr>
          <w:rFonts w:ascii="Arial" w:eastAsia="Times New Roman" w:hAnsi="Arial" w:cs="Arial"/>
          <w:spacing w:val="1"/>
          <w:lang w:val="es-ES_tradnl"/>
        </w:rPr>
        <w:t>r</w:t>
      </w:r>
      <w:r w:rsidRPr="00BB0777">
        <w:rPr>
          <w:rFonts w:ascii="Arial" w:eastAsia="Times New Roman" w:hAnsi="Arial" w:cs="Arial"/>
          <w:spacing w:val="-1"/>
          <w:lang w:val="es-ES_tradnl"/>
        </w:rPr>
        <w:t>mida</w:t>
      </w:r>
      <w:r w:rsidRPr="00BB0777">
        <w:rPr>
          <w:rFonts w:ascii="Arial" w:eastAsia="Times New Roman" w:hAnsi="Arial" w:cs="Arial"/>
          <w:lang w:val="es-ES_tradnl"/>
        </w:rPr>
        <w:t>d</w:t>
      </w:r>
      <w:r w:rsidRPr="00BB0777">
        <w:rPr>
          <w:rFonts w:ascii="Arial" w:eastAsia="Times New Roman" w:hAnsi="Arial" w:cs="Arial"/>
          <w:spacing w:val="8"/>
          <w:lang w:val="es-ES_tradnl"/>
        </w:rPr>
        <w:t xml:space="preserve"> </w:t>
      </w:r>
      <w:r w:rsidRPr="00BB0777">
        <w:rPr>
          <w:rFonts w:ascii="Arial" w:eastAsia="Times New Roman" w:hAnsi="Arial" w:cs="Arial"/>
          <w:spacing w:val="-1"/>
          <w:lang w:val="es-ES_tradnl"/>
        </w:rPr>
        <w:t>co</w:t>
      </w:r>
      <w:r w:rsidRPr="00BB0777">
        <w:rPr>
          <w:rFonts w:ascii="Arial" w:eastAsia="Times New Roman" w:hAnsi="Arial" w:cs="Arial"/>
          <w:lang w:val="es-ES_tradnl"/>
        </w:rPr>
        <w:t>n</w:t>
      </w:r>
      <w:r w:rsidRPr="00BB0777">
        <w:rPr>
          <w:rFonts w:ascii="Arial" w:eastAsia="Times New Roman" w:hAnsi="Arial" w:cs="Arial"/>
          <w:spacing w:val="8"/>
          <w:lang w:val="es-ES_tradnl"/>
        </w:rPr>
        <w:t xml:space="preserve"> </w:t>
      </w:r>
      <w:r w:rsidRPr="00BB0777">
        <w:rPr>
          <w:rFonts w:ascii="Arial" w:eastAsia="Times New Roman" w:hAnsi="Arial" w:cs="Arial"/>
          <w:spacing w:val="-1"/>
          <w:lang w:val="es-ES_tradnl"/>
        </w:rPr>
        <w:t>e</w:t>
      </w:r>
      <w:r w:rsidRPr="00BB0777">
        <w:rPr>
          <w:rFonts w:ascii="Arial" w:eastAsia="Times New Roman" w:hAnsi="Arial" w:cs="Arial"/>
          <w:lang w:val="es-ES_tradnl"/>
        </w:rPr>
        <w:t>l</w:t>
      </w:r>
      <w:r w:rsidRPr="00BB0777">
        <w:rPr>
          <w:rFonts w:ascii="Arial" w:eastAsia="Times New Roman" w:hAnsi="Arial" w:cs="Arial"/>
          <w:spacing w:val="8"/>
          <w:lang w:val="es-ES_tradnl"/>
        </w:rPr>
        <w:t xml:space="preserve"> </w:t>
      </w:r>
      <w:r w:rsidRPr="00BB0777">
        <w:rPr>
          <w:rFonts w:ascii="Arial" w:eastAsia="Times New Roman" w:hAnsi="Arial" w:cs="Arial"/>
          <w:lang w:val="es-ES_tradnl"/>
        </w:rPr>
        <w:t>a</w:t>
      </w:r>
      <w:r w:rsidRPr="00BB0777">
        <w:rPr>
          <w:rFonts w:ascii="Arial" w:eastAsia="Times New Roman" w:hAnsi="Arial" w:cs="Arial"/>
          <w:spacing w:val="-1"/>
          <w:lang w:val="es-ES_tradnl"/>
        </w:rPr>
        <w:t>rt</w:t>
      </w:r>
      <w:r w:rsidRPr="00BB0777">
        <w:rPr>
          <w:rFonts w:ascii="Arial" w:eastAsia="Times New Roman" w:hAnsi="Arial" w:cs="Arial"/>
          <w:lang w:val="es-ES_tradnl"/>
        </w:rPr>
        <w:t>.</w:t>
      </w:r>
      <w:r w:rsidRPr="00BB0777">
        <w:rPr>
          <w:rFonts w:ascii="Arial" w:eastAsia="Times New Roman" w:hAnsi="Arial" w:cs="Arial"/>
          <w:spacing w:val="8"/>
          <w:lang w:val="es-ES_tradnl"/>
        </w:rPr>
        <w:t xml:space="preserve"> 231 </w:t>
      </w:r>
      <w:r w:rsidRPr="00BB0777">
        <w:rPr>
          <w:rFonts w:ascii="Arial" w:eastAsia="Times New Roman" w:hAnsi="Arial" w:cs="Arial"/>
          <w:lang w:val="es-ES_tradnl"/>
        </w:rPr>
        <w:t xml:space="preserve">LFCP, </w:t>
      </w:r>
      <w:r w:rsidRPr="00BB0777">
        <w:rPr>
          <w:rFonts w:ascii="Arial" w:eastAsia="Times New Roman" w:hAnsi="Arial" w:cs="Arial"/>
          <w:spacing w:val="8"/>
          <w:lang w:val="es-ES_tradnl"/>
        </w:rPr>
        <w:t>el</w:t>
      </w:r>
      <w:r w:rsidRPr="00BB0777">
        <w:rPr>
          <w:rFonts w:ascii="Arial" w:eastAsia="Times New Roman" w:hAnsi="Arial" w:cs="Arial"/>
          <w:lang w:val="es-ES_tradnl"/>
        </w:rPr>
        <w:t xml:space="preserve"> </w:t>
      </w:r>
      <w:r w:rsidRPr="00BB0777">
        <w:rPr>
          <w:rFonts w:ascii="Arial" w:eastAsia="Times New Roman" w:hAnsi="Arial" w:cs="Arial"/>
          <w:spacing w:val="8"/>
          <w:lang w:val="es-ES_tradnl"/>
        </w:rPr>
        <w:t>contratista</w:t>
      </w:r>
      <w:r w:rsidRPr="00BB0777">
        <w:rPr>
          <w:rFonts w:ascii="Arial" w:eastAsia="Times New Roman" w:hAnsi="Arial" w:cs="Arial"/>
          <w:lang w:val="es-ES_tradnl"/>
        </w:rPr>
        <w:t xml:space="preserve"> será </w:t>
      </w:r>
      <w:r w:rsidRPr="00BB0777">
        <w:rPr>
          <w:rFonts w:ascii="Arial" w:eastAsia="Times New Roman" w:hAnsi="Arial" w:cs="Arial"/>
          <w:spacing w:val="7"/>
          <w:lang w:val="es-ES_tradnl"/>
        </w:rPr>
        <w:t>responsable</w:t>
      </w:r>
      <w:r w:rsidRPr="00BB0777">
        <w:rPr>
          <w:rFonts w:ascii="Arial" w:eastAsia="Times New Roman" w:hAnsi="Arial" w:cs="Arial"/>
          <w:lang w:val="es-ES_tradnl"/>
        </w:rPr>
        <w:t xml:space="preserve"> de</w:t>
      </w:r>
      <w:r w:rsidRPr="00BB0777">
        <w:rPr>
          <w:rFonts w:ascii="Arial" w:eastAsia="Times New Roman" w:hAnsi="Arial" w:cs="Arial"/>
          <w:spacing w:val="8"/>
          <w:lang w:val="es-ES_tradnl"/>
        </w:rPr>
        <w:t xml:space="preserve"> la calidad técnica de </w:t>
      </w:r>
      <w:r w:rsidRPr="00BB0777">
        <w:rPr>
          <w:rFonts w:ascii="Arial" w:eastAsia="Times New Roman" w:hAnsi="Arial" w:cs="Arial"/>
          <w:spacing w:val="-1"/>
          <w:lang w:val="es-ES_tradnl"/>
        </w:rPr>
        <w:t xml:space="preserve">los trabajos que desarrolle y de las prestaciones y </w:t>
      </w:r>
      <w:r w:rsidRPr="00BB0777">
        <w:rPr>
          <w:rFonts w:ascii="Arial" w:eastAsia="Times New Roman" w:hAnsi="Arial" w:cs="Arial"/>
          <w:lang w:val="es-ES_tradnl"/>
        </w:rPr>
        <w:t>servi</w:t>
      </w:r>
      <w:r w:rsidRPr="00BB0777">
        <w:rPr>
          <w:rFonts w:ascii="Arial" w:eastAsia="Times New Roman" w:hAnsi="Arial" w:cs="Arial"/>
          <w:spacing w:val="-1"/>
          <w:lang w:val="es-ES_tradnl"/>
        </w:rPr>
        <w:t>c</w:t>
      </w:r>
      <w:r w:rsidRPr="00BB0777">
        <w:rPr>
          <w:rFonts w:ascii="Arial" w:eastAsia="Times New Roman" w:hAnsi="Arial" w:cs="Arial"/>
          <w:lang w:val="es-ES_tradnl"/>
        </w:rPr>
        <w:t>ios</w:t>
      </w:r>
      <w:r w:rsidRPr="00BB0777">
        <w:rPr>
          <w:rFonts w:ascii="Arial" w:eastAsia="Times New Roman" w:hAnsi="Arial" w:cs="Arial"/>
          <w:spacing w:val="53"/>
          <w:lang w:val="es-ES_tradnl"/>
        </w:rPr>
        <w:t xml:space="preserve"> </w:t>
      </w:r>
      <w:r w:rsidRPr="00BB0777">
        <w:rPr>
          <w:rFonts w:ascii="Arial" w:eastAsia="Times New Roman" w:hAnsi="Arial" w:cs="Arial"/>
          <w:spacing w:val="-2"/>
          <w:lang w:val="es-ES_tradnl"/>
        </w:rPr>
        <w:t>realizados, así como</w:t>
      </w:r>
      <w:r w:rsidRPr="00BB0777">
        <w:rPr>
          <w:rFonts w:ascii="Arial" w:eastAsia="Times New Roman" w:hAnsi="Arial" w:cs="Arial"/>
          <w:spacing w:val="53"/>
          <w:lang w:val="es-ES_tradnl"/>
        </w:rPr>
        <w:t xml:space="preserve"> </w:t>
      </w:r>
      <w:r w:rsidRPr="00BB0777">
        <w:rPr>
          <w:rFonts w:ascii="Arial" w:eastAsia="Times New Roman" w:hAnsi="Arial" w:cs="Arial"/>
          <w:spacing w:val="-2"/>
          <w:lang w:val="es-ES_tradnl"/>
        </w:rPr>
        <w:t>d</w:t>
      </w:r>
      <w:r w:rsidRPr="00BB0777">
        <w:rPr>
          <w:rFonts w:ascii="Arial" w:eastAsia="Times New Roman" w:hAnsi="Arial" w:cs="Arial"/>
          <w:lang w:val="es-ES_tradnl"/>
        </w:rPr>
        <w:t>e</w:t>
      </w:r>
      <w:r w:rsidRPr="00BB0777">
        <w:rPr>
          <w:rFonts w:ascii="Arial" w:eastAsia="Times New Roman" w:hAnsi="Arial" w:cs="Arial"/>
          <w:spacing w:val="53"/>
          <w:lang w:val="es-ES_tradnl"/>
        </w:rPr>
        <w:t xml:space="preserve"> </w:t>
      </w:r>
      <w:r w:rsidRPr="00BB0777">
        <w:rPr>
          <w:rFonts w:ascii="Arial" w:eastAsia="Times New Roman" w:hAnsi="Arial" w:cs="Arial"/>
          <w:lang w:val="es-ES_tradnl"/>
        </w:rPr>
        <w:t>las</w:t>
      </w:r>
      <w:r w:rsidRPr="00BB0777">
        <w:rPr>
          <w:rFonts w:ascii="Arial" w:eastAsia="Times New Roman" w:hAnsi="Arial" w:cs="Arial"/>
          <w:spacing w:val="51"/>
          <w:lang w:val="es-ES_tradnl"/>
        </w:rPr>
        <w:t xml:space="preserve"> </w:t>
      </w:r>
      <w:r w:rsidRPr="00BB0777">
        <w:rPr>
          <w:rFonts w:ascii="Arial" w:eastAsia="Times New Roman" w:hAnsi="Arial" w:cs="Arial"/>
          <w:lang w:val="es-ES_tradnl"/>
        </w:rPr>
        <w:t>con</w:t>
      </w:r>
      <w:r w:rsidRPr="00BB0777">
        <w:rPr>
          <w:rFonts w:ascii="Arial" w:eastAsia="Times New Roman" w:hAnsi="Arial" w:cs="Arial"/>
          <w:spacing w:val="-1"/>
          <w:lang w:val="es-ES_tradnl"/>
        </w:rPr>
        <w:t>s</w:t>
      </w:r>
      <w:r w:rsidRPr="00BB0777">
        <w:rPr>
          <w:rFonts w:ascii="Arial" w:eastAsia="Times New Roman" w:hAnsi="Arial" w:cs="Arial"/>
          <w:lang w:val="es-ES_tradnl"/>
        </w:rPr>
        <w:t>ecuencias</w:t>
      </w:r>
      <w:r w:rsidRPr="00BB0777">
        <w:rPr>
          <w:rFonts w:ascii="Arial" w:eastAsia="Times New Roman" w:hAnsi="Arial" w:cs="Arial"/>
          <w:spacing w:val="52"/>
          <w:lang w:val="es-ES_tradnl"/>
        </w:rPr>
        <w:t xml:space="preserve"> </w:t>
      </w:r>
      <w:r w:rsidRPr="00BB0777">
        <w:rPr>
          <w:rFonts w:ascii="Arial" w:eastAsia="Times New Roman" w:hAnsi="Arial" w:cs="Arial"/>
          <w:lang w:val="es-ES_tradnl"/>
        </w:rPr>
        <w:t>que</w:t>
      </w:r>
      <w:r w:rsidRPr="00BB0777">
        <w:rPr>
          <w:rFonts w:ascii="Arial" w:eastAsia="Times New Roman" w:hAnsi="Arial" w:cs="Arial"/>
          <w:spacing w:val="52"/>
          <w:lang w:val="es-ES_tradnl"/>
        </w:rPr>
        <w:t xml:space="preserve"> </w:t>
      </w:r>
      <w:r w:rsidRPr="00BB0777">
        <w:rPr>
          <w:rFonts w:ascii="Arial" w:eastAsia="Times New Roman" w:hAnsi="Arial" w:cs="Arial"/>
          <w:lang w:val="es-ES_tradnl"/>
        </w:rPr>
        <w:t>se</w:t>
      </w:r>
      <w:r w:rsidRPr="00BB0777">
        <w:rPr>
          <w:rFonts w:ascii="Arial" w:eastAsia="Times New Roman" w:hAnsi="Arial" w:cs="Arial"/>
          <w:spacing w:val="52"/>
          <w:lang w:val="es-ES_tradnl"/>
        </w:rPr>
        <w:t xml:space="preserve"> </w:t>
      </w:r>
      <w:r w:rsidRPr="00BB0777">
        <w:rPr>
          <w:rFonts w:ascii="Arial" w:eastAsia="Times New Roman" w:hAnsi="Arial" w:cs="Arial"/>
          <w:lang w:val="es-ES_tradnl"/>
        </w:rPr>
        <w:t>deduzcan</w:t>
      </w:r>
      <w:r w:rsidRPr="00BB0777">
        <w:rPr>
          <w:rFonts w:ascii="Arial" w:eastAsia="Times New Roman" w:hAnsi="Arial" w:cs="Arial"/>
          <w:spacing w:val="52"/>
          <w:lang w:val="es-ES_tradnl"/>
        </w:rPr>
        <w:t xml:space="preserve"> </w:t>
      </w:r>
      <w:r w:rsidRPr="00BB0777">
        <w:rPr>
          <w:rFonts w:ascii="Arial" w:eastAsia="Times New Roman" w:hAnsi="Arial" w:cs="Arial"/>
          <w:lang w:val="es-ES_tradnl"/>
        </w:rPr>
        <w:t>para</w:t>
      </w:r>
      <w:r w:rsidRPr="00BB0777">
        <w:rPr>
          <w:rFonts w:ascii="Arial" w:eastAsia="Times New Roman" w:hAnsi="Arial" w:cs="Arial"/>
          <w:spacing w:val="50"/>
          <w:lang w:val="es-ES_tradnl"/>
        </w:rPr>
        <w:t xml:space="preserve"> </w:t>
      </w:r>
      <w:r w:rsidR="00BB0777">
        <w:rPr>
          <w:rFonts w:ascii="Arial" w:hAnsi="Arial" w:cs="Arial"/>
          <w:color w:val="000000" w:themeColor="text1"/>
        </w:rPr>
        <w:t>la Mancomunidad de Servicios Sociales de Base de Zona de Noain</w:t>
      </w:r>
      <w:r w:rsidRPr="00BB0777">
        <w:rPr>
          <w:rFonts w:ascii="Arial" w:eastAsia="Times New Roman" w:hAnsi="Arial" w:cs="Arial"/>
          <w:color w:val="000000" w:themeColor="text1"/>
          <w:spacing w:val="54"/>
          <w:lang w:val="es-ES_tradnl"/>
        </w:rPr>
        <w:t xml:space="preserve"> </w:t>
      </w:r>
      <w:r w:rsidRPr="00BB0777">
        <w:rPr>
          <w:rFonts w:ascii="Arial" w:eastAsia="Times New Roman" w:hAnsi="Arial" w:cs="Arial"/>
          <w:lang w:val="es-ES_tradnl"/>
        </w:rPr>
        <w:t>o</w:t>
      </w:r>
      <w:r w:rsidRPr="00BB0777">
        <w:rPr>
          <w:rFonts w:ascii="Arial" w:eastAsia="Times New Roman" w:hAnsi="Arial" w:cs="Arial"/>
          <w:spacing w:val="52"/>
          <w:lang w:val="es-ES_tradnl"/>
        </w:rPr>
        <w:t xml:space="preserve"> </w:t>
      </w:r>
      <w:r w:rsidRPr="00BB0777">
        <w:rPr>
          <w:rFonts w:ascii="Arial" w:eastAsia="Times New Roman" w:hAnsi="Arial" w:cs="Arial"/>
          <w:lang w:val="es-ES_tradnl"/>
        </w:rPr>
        <w:t>para terceros</w:t>
      </w:r>
      <w:r w:rsidRPr="00BB0777">
        <w:rPr>
          <w:rFonts w:ascii="Arial" w:eastAsia="Times New Roman" w:hAnsi="Arial" w:cs="Arial"/>
          <w:spacing w:val="8"/>
          <w:lang w:val="es-ES_tradnl"/>
        </w:rPr>
        <w:t xml:space="preserve"> </w:t>
      </w:r>
      <w:r w:rsidRPr="00BB0777">
        <w:rPr>
          <w:rFonts w:ascii="Arial" w:eastAsia="Times New Roman" w:hAnsi="Arial" w:cs="Arial"/>
          <w:spacing w:val="-1"/>
          <w:lang w:val="es-ES_tradnl"/>
        </w:rPr>
        <w:t>d</w:t>
      </w:r>
      <w:r w:rsidRPr="00BB0777">
        <w:rPr>
          <w:rFonts w:ascii="Arial" w:eastAsia="Times New Roman" w:hAnsi="Arial" w:cs="Arial"/>
          <w:lang w:val="es-ES_tradnl"/>
        </w:rPr>
        <w:t>e</w:t>
      </w:r>
      <w:r w:rsidRPr="00BB0777">
        <w:rPr>
          <w:rFonts w:ascii="Arial" w:eastAsia="Times New Roman" w:hAnsi="Arial" w:cs="Arial"/>
          <w:spacing w:val="8"/>
          <w:lang w:val="es-ES_tradnl"/>
        </w:rPr>
        <w:t xml:space="preserve"> </w:t>
      </w:r>
      <w:r w:rsidRPr="00BB0777">
        <w:rPr>
          <w:rFonts w:ascii="Arial" w:eastAsia="Times New Roman" w:hAnsi="Arial" w:cs="Arial"/>
          <w:lang w:val="es-ES_tradnl"/>
        </w:rPr>
        <w:t>las</w:t>
      </w:r>
      <w:r w:rsidRPr="00BB0777">
        <w:rPr>
          <w:rFonts w:ascii="Arial" w:eastAsia="Times New Roman" w:hAnsi="Arial" w:cs="Arial"/>
          <w:spacing w:val="8"/>
          <w:lang w:val="es-ES_tradnl"/>
        </w:rPr>
        <w:t xml:space="preserve"> </w:t>
      </w:r>
      <w:r w:rsidRPr="00BB0777">
        <w:rPr>
          <w:rFonts w:ascii="Arial" w:eastAsia="Times New Roman" w:hAnsi="Arial" w:cs="Arial"/>
          <w:lang w:val="es-ES_tradnl"/>
        </w:rPr>
        <w:t>o</w:t>
      </w:r>
      <w:r w:rsidRPr="00BB0777">
        <w:rPr>
          <w:rFonts w:ascii="Arial" w:eastAsia="Times New Roman" w:hAnsi="Arial" w:cs="Arial"/>
          <w:spacing w:val="-2"/>
          <w:lang w:val="es-ES_tradnl"/>
        </w:rPr>
        <w:t>m</w:t>
      </w:r>
      <w:r w:rsidRPr="00BB0777">
        <w:rPr>
          <w:rFonts w:ascii="Arial" w:eastAsia="Times New Roman" w:hAnsi="Arial" w:cs="Arial"/>
          <w:lang w:val="es-ES_tradnl"/>
        </w:rPr>
        <w:t>isiones,</w:t>
      </w:r>
      <w:r w:rsidRPr="00BB0777">
        <w:rPr>
          <w:rFonts w:ascii="Arial" w:eastAsia="Times New Roman" w:hAnsi="Arial" w:cs="Arial"/>
          <w:spacing w:val="8"/>
          <w:lang w:val="es-ES_tradnl"/>
        </w:rPr>
        <w:t xml:space="preserve"> </w:t>
      </w:r>
      <w:r w:rsidRPr="00BB0777">
        <w:rPr>
          <w:rFonts w:ascii="Arial" w:eastAsia="Times New Roman" w:hAnsi="Arial" w:cs="Arial"/>
          <w:lang w:val="es-ES_tradnl"/>
        </w:rPr>
        <w:t>errores,</w:t>
      </w:r>
      <w:r w:rsidRPr="00BB0777">
        <w:rPr>
          <w:rFonts w:ascii="Arial" w:eastAsia="Times New Roman" w:hAnsi="Arial" w:cs="Arial"/>
          <w:spacing w:val="8"/>
          <w:lang w:val="es-ES_tradnl"/>
        </w:rPr>
        <w:t xml:space="preserve"> </w:t>
      </w:r>
      <w:r w:rsidRPr="00BB0777">
        <w:rPr>
          <w:rFonts w:ascii="Arial" w:eastAsia="Times New Roman" w:hAnsi="Arial" w:cs="Arial"/>
          <w:spacing w:val="-1"/>
          <w:lang w:val="es-ES_tradnl"/>
        </w:rPr>
        <w:t>m</w:t>
      </w:r>
      <w:r w:rsidRPr="00BB0777">
        <w:rPr>
          <w:rFonts w:ascii="Arial" w:eastAsia="Times New Roman" w:hAnsi="Arial" w:cs="Arial"/>
          <w:lang w:val="es-ES_tradnl"/>
        </w:rPr>
        <w:t>étod</w:t>
      </w:r>
      <w:r w:rsidRPr="00BB0777">
        <w:rPr>
          <w:rFonts w:ascii="Arial" w:eastAsia="Times New Roman" w:hAnsi="Arial" w:cs="Arial"/>
          <w:spacing w:val="-2"/>
          <w:lang w:val="es-ES_tradnl"/>
        </w:rPr>
        <w:t>o</w:t>
      </w:r>
      <w:r w:rsidRPr="00BB0777">
        <w:rPr>
          <w:rFonts w:ascii="Arial" w:eastAsia="Times New Roman" w:hAnsi="Arial" w:cs="Arial"/>
          <w:lang w:val="es-ES_tradnl"/>
        </w:rPr>
        <w:t>s inadecuados o conclusiones inco</w:t>
      </w:r>
      <w:r w:rsidRPr="00BB0777">
        <w:rPr>
          <w:rFonts w:ascii="Arial" w:eastAsia="Times New Roman" w:hAnsi="Arial" w:cs="Arial"/>
          <w:spacing w:val="-1"/>
          <w:lang w:val="es-ES_tradnl"/>
        </w:rPr>
        <w:t>r</w:t>
      </w:r>
      <w:r w:rsidRPr="00BB0777">
        <w:rPr>
          <w:rFonts w:ascii="Arial" w:eastAsia="Times New Roman" w:hAnsi="Arial" w:cs="Arial"/>
          <w:lang w:val="es-ES_tradnl"/>
        </w:rPr>
        <w:t>rectas en la ejecución de cont</w:t>
      </w:r>
      <w:r w:rsidRPr="00BB0777">
        <w:rPr>
          <w:rFonts w:ascii="Arial" w:eastAsia="Times New Roman" w:hAnsi="Arial" w:cs="Arial"/>
          <w:spacing w:val="-1"/>
          <w:lang w:val="es-ES_tradnl"/>
        </w:rPr>
        <w:t>rato.</w:t>
      </w:r>
    </w:p>
    <w:p w14:paraId="6EB9A6BA" w14:textId="77777777" w:rsidR="006D2DE8" w:rsidRPr="00BB0777" w:rsidRDefault="006D2DE8" w:rsidP="006D2DE8">
      <w:pPr>
        <w:widowControl w:val="0"/>
        <w:tabs>
          <w:tab w:val="left" w:pos="709"/>
        </w:tabs>
        <w:autoSpaceDE w:val="0"/>
        <w:autoSpaceDN w:val="0"/>
        <w:adjustRightInd w:val="0"/>
        <w:spacing w:before="16" w:after="0" w:line="240" w:lineRule="auto"/>
        <w:ind w:left="709" w:right="-126" w:hanging="283"/>
        <w:rPr>
          <w:rFonts w:ascii="Arial" w:eastAsia="Times New Roman" w:hAnsi="Arial" w:cs="Arial"/>
          <w:lang w:val="es-ES_tradnl" w:eastAsia="es-ES"/>
        </w:rPr>
      </w:pPr>
    </w:p>
    <w:p w14:paraId="633E22E8" w14:textId="77777777" w:rsidR="006D2DE8" w:rsidRPr="00BB0777"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sidRPr="00BB0777">
        <w:rPr>
          <w:rFonts w:ascii="Arial" w:eastAsia="Times New Roman" w:hAnsi="Arial" w:cs="Arial"/>
          <w:lang w:val="es-ES_tradnl"/>
        </w:rPr>
        <w:t>El</w:t>
      </w:r>
      <w:r w:rsidRPr="00BB0777">
        <w:rPr>
          <w:rFonts w:ascii="Arial" w:eastAsia="Times New Roman" w:hAnsi="Arial" w:cs="Arial"/>
          <w:spacing w:val="2"/>
          <w:lang w:val="es-ES_tradnl"/>
        </w:rPr>
        <w:t xml:space="preserve"> </w:t>
      </w:r>
      <w:r w:rsidRPr="00BB0777">
        <w:rPr>
          <w:rFonts w:ascii="Arial" w:eastAsia="Times New Roman" w:hAnsi="Arial" w:cs="Arial"/>
          <w:spacing w:val="-1"/>
          <w:lang w:val="es-ES_tradnl"/>
        </w:rPr>
        <w:t>Ó</w:t>
      </w:r>
      <w:r w:rsidRPr="00BB0777">
        <w:rPr>
          <w:rFonts w:ascii="Arial" w:eastAsia="Times New Roman" w:hAnsi="Arial" w:cs="Arial"/>
          <w:lang w:val="es-ES_tradnl"/>
        </w:rPr>
        <w:t>rgano</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de</w:t>
      </w:r>
      <w:r w:rsidRPr="00BB0777">
        <w:rPr>
          <w:rFonts w:ascii="Arial" w:eastAsia="Times New Roman" w:hAnsi="Arial" w:cs="Arial"/>
          <w:spacing w:val="2"/>
          <w:lang w:val="es-ES_tradnl"/>
        </w:rPr>
        <w:t xml:space="preserve"> </w:t>
      </w:r>
      <w:r w:rsidRPr="00BB0777">
        <w:rPr>
          <w:rFonts w:ascii="Arial" w:eastAsia="Times New Roman" w:hAnsi="Arial" w:cs="Arial"/>
          <w:spacing w:val="-1"/>
          <w:lang w:val="es-ES_tradnl"/>
        </w:rPr>
        <w:t>C</w:t>
      </w:r>
      <w:r w:rsidRPr="00BB0777">
        <w:rPr>
          <w:rFonts w:ascii="Arial" w:eastAsia="Times New Roman" w:hAnsi="Arial" w:cs="Arial"/>
          <w:lang w:val="es-ES_tradnl"/>
        </w:rPr>
        <w:t>ontratación</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deter</w:t>
      </w:r>
      <w:r w:rsidRPr="00BB0777">
        <w:rPr>
          <w:rFonts w:ascii="Arial" w:eastAsia="Times New Roman" w:hAnsi="Arial" w:cs="Arial"/>
          <w:spacing w:val="-3"/>
          <w:lang w:val="es-ES_tradnl"/>
        </w:rPr>
        <w:t>m</w:t>
      </w:r>
      <w:r w:rsidRPr="00BB0777">
        <w:rPr>
          <w:rFonts w:ascii="Arial" w:eastAsia="Times New Roman" w:hAnsi="Arial" w:cs="Arial"/>
          <w:lang w:val="es-ES_tradnl"/>
        </w:rPr>
        <w:t>inará</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si</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la</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pre</w:t>
      </w:r>
      <w:r w:rsidRPr="00BB0777">
        <w:rPr>
          <w:rFonts w:ascii="Arial" w:eastAsia="Times New Roman" w:hAnsi="Arial" w:cs="Arial"/>
          <w:spacing w:val="-1"/>
          <w:lang w:val="es-ES_tradnl"/>
        </w:rPr>
        <w:t>s</w:t>
      </w:r>
      <w:r w:rsidRPr="00BB0777">
        <w:rPr>
          <w:rFonts w:ascii="Arial" w:eastAsia="Times New Roman" w:hAnsi="Arial" w:cs="Arial"/>
          <w:lang w:val="es-ES_tradnl"/>
        </w:rPr>
        <w:t>tación</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realiza</w:t>
      </w:r>
      <w:r w:rsidRPr="00BB0777">
        <w:rPr>
          <w:rFonts w:ascii="Arial" w:eastAsia="Times New Roman" w:hAnsi="Arial" w:cs="Arial"/>
          <w:spacing w:val="-2"/>
          <w:lang w:val="es-ES_tradnl"/>
        </w:rPr>
        <w:t>d</w:t>
      </w:r>
      <w:r w:rsidRPr="00BB0777">
        <w:rPr>
          <w:rFonts w:ascii="Arial" w:eastAsia="Times New Roman" w:hAnsi="Arial" w:cs="Arial"/>
          <w:lang w:val="es-ES_tradnl"/>
        </w:rPr>
        <w:t>a</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por</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el</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contratista</w:t>
      </w:r>
      <w:r w:rsidRPr="00BB0777">
        <w:rPr>
          <w:rFonts w:ascii="Arial" w:eastAsia="Times New Roman" w:hAnsi="Arial" w:cs="Arial"/>
          <w:spacing w:val="2"/>
          <w:lang w:val="es-ES_tradnl"/>
        </w:rPr>
        <w:t xml:space="preserve"> reúne las condiciones necesarias para proceder a su recepción </w:t>
      </w:r>
      <w:r w:rsidRPr="00BB0777">
        <w:rPr>
          <w:rFonts w:ascii="Arial" w:eastAsia="Times New Roman" w:hAnsi="Arial" w:cs="Arial"/>
          <w:lang w:val="es-ES_tradnl"/>
        </w:rPr>
        <w:t>tal y como se establece</w:t>
      </w:r>
      <w:r w:rsidRPr="00BB0777">
        <w:rPr>
          <w:rFonts w:ascii="Arial" w:eastAsia="Times New Roman" w:hAnsi="Arial" w:cs="Arial"/>
          <w:spacing w:val="-1"/>
          <w:lang w:val="es-ES_tradnl"/>
        </w:rPr>
        <w:t xml:space="preserve"> e</w:t>
      </w:r>
      <w:r w:rsidRPr="00BB0777">
        <w:rPr>
          <w:rFonts w:ascii="Arial" w:eastAsia="Times New Roman" w:hAnsi="Arial" w:cs="Arial"/>
          <w:lang w:val="es-ES_tradnl"/>
        </w:rPr>
        <w:t>n</w:t>
      </w:r>
      <w:r w:rsidRPr="00BB0777">
        <w:rPr>
          <w:rFonts w:ascii="Arial" w:eastAsia="Times New Roman" w:hAnsi="Arial" w:cs="Arial"/>
          <w:spacing w:val="-1"/>
          <w:lang w:val="es-ES_tradnl"/>
        </w:rPr>
        <w:t xml:space="preserve"> e</w:t>
      </w:r>
      <w:r w:rsidRPr="00BB0777">
        <w:rPr>
          <w:rFonts w:ascii="Arial" w:eastAsia="Times New Roman" w:hAnsi="Arial" w:cs="Arial"/>
          <w:lang w:val="es-ES_tradnl"/>
        </w:rPr>
        <w:t>l</w:t>
      </w:r>
      <w:r w:rsidRPr="00BB0777">
        <w:rPr>
          <w:rFonts w:ascii="Arial" w:eastAsia="Times New Roman" w:hAnsi="Arial" w:cs="Arial"/>
          <w:spacing w:val="-1"/>
          <w:lang w:val="es-ES_tradnl"/>
        </w:rPr>
        <w:t xml:space="preserve"> art</w:t>
      </w:r>
      <w:r w:rsidRPr="00BB0777">
        <w:rPr>
          <w:rFonts w:ascii="Arial" w:eastAsia="Times New Roman" w:hAnsi="Arial" w:cs="Arial"/>
          <w:lang w:val="es-ES_tradnl"/>
        </w:rPr>
        <w:t>.</w:t>
      </w:r>
      <w:r w:rsidRPr="00BB0777">
        <w:rPr>
          <w:rFonts w:ascii="Arial" w:eastAsia="Times New Roman" w:hAnsi="Arial" w:cs="Arial"/>
          <w:spacing w:val="-1"/>
          <w:lang w:val="es-ES_tradnl"/>
        </w:rPr>
        <w:t xml:space="preserve"> 231.2 LFCP</w:t>
      </w:r>
      <w:r w:rsidRPr="00BB0777">
        <w:rPr>
          <w:rFonts w:ascii="Arial" w:eastAsia="Times New Roman" w:hAnsi="Arial" w:cs="Arial"/>
          <w:lang w:val="es-ES_tradnl"/>
        </w:rPr>
        <w:t>.</w:t>
      </w:r>
    </w:p>
    <w:p w14:paraId="61CE0980" w14:textId="77777777" w:rsidR="006D2DE8" w:rsidRPr="00BB0777" w:rsidRDefault="006D2DE8" w:rsidP="006D2DE8">
      <w:pPr>
        <w:widowControl w:val="0"/>
        <w:tabs>
          <w:tab w:val="left" w:pos="709"/>
        </w:tabs>
        <w:autoSpaceDE w:val="0"/>
        <w:autoSpaceDN w:val="0"/>
        <w:adjustRightInd w:val="0"/>
        <w:spacing w:before="16" w:after="0" w:line="240" w:lineRule="auto"/>
        <w:ind w:left="709" w:right="-126" w:hanging="283"/>
        <w:rPr>
          <w:rFonts w:ascii="Arial" w:eastAsia="Times New Roman" w:hAnsi="Arial" w:cs="Arial"/>
          <w:lang w:val="es-ES_tradnl" w:eastAsia="es-ES"/>
        </w:rPr>
      </w:pPr>
    </w:p>
    <w:p w14:paraId="384F70EE" w14:textId="77777777" w:rsidR="006D2DE8" w:rsidRPr="00795E82"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sidRPr="00BB0777">
        <w:rPr>
          <w:rFonts w:ascii="Arial" w:eastAsia="Times New Roman" w:hAnsi="Arial" w:cs="Arial"/>
          <w:lang w:val="es-ES_tradnl"/>
        </w:rPr>
        <w:t>La</w:t>
      </w:r>
      <w:r w:rsidRPr="00BB0777">
        <w:rPr>
          <w:rFonts w:ascii="Arial" w:eastAsia="Times New Roman" w:hAnsi="Arial" w:cs="Arial"/>
          <w:spacing w:val="36"/>
          <w:lang w:val="es-ES_tradnl"/>
        </w:rPr>
        <w:t xml:space="preserve"> </w:t>
      </w:r>
      <w:r w:rsidRPr="00BB0777">
        <w:rPr>
          <w:rFonts w:ascii="Arial" w:eastAsia="Times New Roman" w:hAnsi="Arial" w:cs="Arial"/>
          <w:lang w:val="es-ES_tradnl"/>
        </w:rPr>
        <w:t>adjudicataria</w:t>
      </w:r>
      <w:r w:rsidRPr="00BB0777">
        <w:rPr>
          <w:rFonts w:ascii="Arial" w:eastAsia="Times New Roman" w:hAnsi="Arial" w:cs="Arial"/>
          <w:spacing w:val="36"/>
          <w:lang w:val="es-ES_tradnl"/>
        </w:rPr>
        <w:t xml:space="preserve"> </w:t>
      </w:r>
      <w:r w:rsidRPr="00BB0777">
        <w:rPr>
          <w:rFonts w:ascii="Arial" w:eastAsia="Times New Roman" w:hAnsi="Arial" w:cs="Arial"/>
          <w:lang w:val="es-ES_tradnl"/>
        </w:rPr>
        <w:t>debe</w:t>
      </w:r>
      <w:r w:rsidRPr="00BB0777">
        <w:rPr>
          <w:rFonts w:ascii="Arial" w:eastAsia="Times New Roman" w:hAnsi="Arial" w:cs="Arial"/>
          <w:spacing w:val="36"/>
          <w:lang w:val="es-ES_tradnl"/>
        </w:rPr>
        <w:t xml:space="preserve"> </w:t>
      </w:r>
      <w:r w:rsidRPr="00BB0777">
        <w:rPr>
          <w:rFonts w:ascii="Arial" w:eastAsia="Times New Roman" w:hAnsi="Arial" w:cs="Arial"/>
          <w:spacing w:val="-2"/>
          <w:lang w:val="es-ES_tradnl"/>
        </w:rPr>
        <w:t>g</w:t>
      </w:r>
      <w:r w:rsidRPr="00BB0777">
        <w:rPr>
          <w:rFonts w:ascii="Arial" w:eastAsia="Times New Roman" w:hAnsi="Arial" w:cs="Arial"/>
          <w:lang w:val="es-ES_tradnl"/>
        </w:rPr>
        <w:t>arantiz</w:t>
      </w:r>
      <w:r w:rsidRPr="00BB0777">
        <w:rPr>
          <w:rFonts w:ascii="Arial" w:eastAsia="Times New Roman" w:hAnsi="Arial" w:cs="Arial"/>
          <w:spacing w:val="-2"/>
          <w:lang w:val="es-ES_tradnl"/>
        </w:rPr>
        <w:t>a</w:t>
      </w:r>
      <w:r w:rsidRPr="00BB0777">
        <w:rPr>
          <w:rFonts w:ascii="Arial" w:eastAsia="Times New Roman" w:hAnsi="Arial" w:cs="Arial"/>
          <w:lang w:val="es-ES_tradnl"/>
        </w:rPr>
        <w:t>r</w:t>
      </w:r>
      <w:r w:rsidRPr="00BB0777">
        <w:rPr>
          <w:rFonts w:ascii="Arial" w:eastAsia="Times New Roman" w:hAnsi="Arial" w:cs="Arial"/>
          <w:spacing w:val="36"/>
          <w:lang w:val="es-ES_tradnl"/>
        </w:rPr>
        <w:t xml:space="preserve"> </w:t>
      </w:r>
      <w:r w:rsidRPr="00BB0777">
        <w:rPr>
          <w:rFonts w:ascii="Arial" w:eastAsia="Times New Roman" w:hAnsi="Arial" w:cs="Arial"/>
          <w:lang w:val="es-ES_tradnl"/>
        </w:rPr>
        <w:t>el</w:t>
      </w:r>
      <w:r w:rsidRPr="00BB0777">
        <w:rPr>
          <w:rFonts w:ascii="Arial" w:eastAsia="Times New Roman" w:hAnsi="Arial" w:cs="Arial"/>
          <w:spacing w:val="34"/>
          <w:lang w:val="es-ES_tradnl"/>
        </w:rPr>
        <w:t xml:space="preserve"> </w:t>
      </w:r>
      <w:r w:rsidRPr="00BB0777">
        <w:rPr>
          <w:rFonts w:ascii="Arial" w:eastAsia="Times New Roman" w:hAnsi="Arial" w:cs="Arial"/>
          <w:lang w:val="es-ES_tradnl"/>
        </w:rPr>
        <w:t>servicio</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en</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las</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condiciones</w:t>
      </w:r>
      <w:r w:rsidRPr="00795E82">
        <w:rPr>
          <w:rFonts w:ascii="Arial" w:eastAsia="Times New Roman" w:hAnsi="Arial" w:cs="Arial"/>
          <w:spacing w:val="35"/>
          <w:lang w:val="es-ES_tradnl"/>
        </w:rPr>
        <w:t xml:space="preserve"> </w:t>
      </w:r>
      <w:r w:rsidRPr="00795E82">
        <w:rPr>
          <w:rFonts w:ascii="Arial" w:eastAsia="Times New Roman" w:hAnsi="Arial" w:cs="Arial"/>
          <w:lang w:val="es-ES_tradnl"/>
        </w:rPr>
        <w:t>pactadas,</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durante</w:t>
      </w:r>
      <w:r w:rsidRPr="00795E82">
        <w:rPr>
          <w:rFonts w:ascii="Arial" w:eastAsia="Times New Roman" w:hAnsi="Arial" w:cs="Arial"/>
          <w:spacing w:val="36"/>
          <w:lang w:val="es-ES_tradnl"/>
        </w:rPr>
        <w:t xml:space="preserve"> </w:t>
      </w:r>
      <w:r w:rsidRPr="00795E82">
        <w:rPr>
          <w:rFonts w:ascii="Arial" w:eastAsia="Times New Roman" w:hAnsi="Arial" w:cs="Arial"/>
          <w:spacing w:val="-1"/>
          <w:lang w:val="es-ES_tradnl"/>
        </w:rPr>
        <w:t>t</w:t>
      </w:r>
      <w:r w:rsidRPr="00795E82">
        <w:rPr>
          <w:rFonts w:ascii="Arial" w:eastAsia="Times New Roman" w:hAnsi="Arial" w:cs="Arial"/>
          <w:lang w:val="es-ES_tradnl"/>
        </w:rPr>
        <w:t>oda</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 xml:space="preserve">la </w:t>
      </w:r>
      <w:r w:rsidRPr="00795E82">
        <w:rPr>
          <w:rFonts w:ascii="Arial" w:eastAsia="Times New Roman" w:hAnsi="Arial" w:cs="Arial"/>
          <w:spacing w:val="-1"/>
          <w:lang w:val="es-ES_tradnl"/>
        </w:rPr>
        <w:t>vigenci</w:t>
      </w:r>
      <w:r w:rsidRPr="00795E82">
        <w:rPr>
          <w:rFonts w:ascii="Arial" w:eastAsia="Times New Roman" w:hAnsi="Arial" w:cs="Arial"/>
          <w:lang w:val="es-ES_tradnl"/>
        </w:rPr>
        <w:t>a</w:t>
      </w:r>
      <w:r w:rsidRPr="00795E82">
        <w:rPr>
          <w:rFonts w:ascii="Arial" w:eastAsia="Times New Roman" w:hAnsi="Arial" w:cs="Arial"/>
          <w:spacing w:val="21"/>
          <w:lang w:val="es-ES_tradnl"/>
        </w:rPr>
        <w:t xml:space="preserve"> </w:t>
      </w:r>
      <w:r w:rsidRPr="00795E82">
        <w:rPr>
          <w:rFonts w:ascii="Arial" w:eastAsia="Times New Roman" w:hAnsi="Arial" w:cs="Arial"/>
          <w:lang w:val="es-ES_tradnl"/>
        </w:rPr>
        <w:t>d</w:t>
      </w:r>
      <w:r w:rsidRPr="00795E82">
        <w:rPr>
          <w:rFonts w:ascii="Arial" w:eastAsia="Times New Roman" w:hAnsi="Arial" w:cs="Arial"/>
          <w:spacing w:val="-1"/>
          <w:lang w:val="es-ES_tradnl"/>
        </w:rPr>
        <w:t>e</w:t>
      </w:r>
      <w:r w:rsidRPr="00795E82">
        <w:rPr>
          <w:rFonts w:ascii="Arial" w:eastAsia="Times New Roman" w:hAnsi="Arial" w:cs="Arial"/>
          <w:lang w:val="es-ES_tradnl"/>
        </w:rPr>
        <w:t>l</w:t>
      </w:r>
      <w:r w:rsidRPr="00795E82">
        <w:rPr>
          <w:rFonts w:ascii="Arial" w:eastAsia="Times New Roman" w:hAnsi="Arial" w:cs="Arial"/>
          <w:spacing w:val="21"/>
          <w:lang w:val="es-ES_tradnl"/>
        </w:rPr>
        <w:t xml:space="preserve"> </w:t>
      </w:r>
      <w:r w:rsidRPr="00795E82">
        <w:rPr>
          <w:rFonts w:ascii="Arial" w:eastAsia="Times New Roman" w:hAnsi="Arial" w:cs="Arial"/>
          <w:lang w:val="es-ES_tradnl"/>
        </w:rPr>
        <w:t>c</w:t>
      </w:r>
      <w:r w:rsidRPr="00795E82">
        <w:rPr>
          <w:rFonts w:ascii="Arial" w:eastAsia="Times New Roman" w:hAnsi="Arial" w:cs="Arial"/>
          <w:spacing w:val="-1"/>
          <w:lang w:val="es-ES_tradnl"/>
        </w:rPr>
        <w:t>ontrat</w:t>
      </w:r>
      <w:r w:rsidRPr="00795E82">
        <w:rPr>
          <w:rFonts w:ascii="Arial" w:eastAsia="Times New Roman" w:hAnsi="Arial" w:cs="Arial"/>
          <w:lang w:val="es-ES_tradnl"/>
        </w:rPr>
        <w:t>o,</w:t>
      </w:r>
      <w:r w:rsidRPr="00795E82">
        <w:rPr>
          <w:rFonts w:ascii="Arial" w:eastAsia="Times New Roman" w:hAnsi="Arial" w:cs="Arial"/>
          <w:spacing w:val="20"/>
          <w:lang w:val="es-ES_tradnl"/>
        </w:rPr>
        <w:t xml:space="preserve"> </w:t>
      </w:r>
      <w:r w:rsidRPr="00795E82">
        <w:rPr>
          <w:rFonts w:ascii="Arial" w:eastAsia="Times New Roman" w:hAnsi="Arial" w:cs="Arial"/>
          <w:spacing w:val="-1"/>
          <w:lang w:val="es-ES_tradnl"/>
        </w:rPr>
        <w:t>si</w:t>
      </w:r>
      <w:r w:rsidRPr="00795E82">
        <w:rPr>
          <w:rFonts w:ascii="Arial" w:eastAsia="Times New Roman" w:hAnsi="Arial" w:cs="Arial"/>
          <w:lang w:val="es-ES_tradnl"/>
        </w:rPr>
        <w:t>n</w:t>
      </w:r>
      <w:r w:rsidRPr="00795E82">
        <w:rPr>
          <w:rFonts w:ascii="Arial" w:eastAsia="Times New Roman" w:hAnsi="Arial" w:cs="Arial"/>
          <w:spacing w:val="21"/>
          <w:lang w:val="es-ES_tradnl"/>
        </w:rPr>
        <w:t xml:space="preserve"> </w:t>
      </w:r>
      <w:r w:rsidRPr="00795E82">
        <w:rPr>
          <w:rFonts w:ascii="Arial" w:eastAsia="Times New Roman" w:hAnsi="Arial" w:cs="Arial"/>
          <w:spacing w:val="-1"/>
          <w:lang w:val="es-ES_tradnl"/>
        </w:rPr>
        <w:t>qu</w:t>
      </w:r>
      <w:r w:rsidRPr="00795E82">
        <w:rPr>
          <w:rFonts w:ascii="Arial" w:eastAsia="Times New Roman" w:hAnsi="Arial" w:cs="Arial"/>
          <w:lang w:val="es-ES_tradnl"/>
        </w:rPr>
        <w:t>e</w:t>
      </w:r>
      <w:r w:rsidRPr="00795E82">
        <w:rPr>
          <w:rFonts w:ascii="Arial" w:eastAsia="Times New Roman" w:hAnsi="Arial" w:cs="Arial"/>
          <w:spacing w:val="21"/>
          <w:lang w:val="es-ES_tradnl"/>
        </w:rPr>
        <w:t xml:space="preserve"> </w:t>
      </w:r>
      <w:r w:rsidRPr="00795E82">
        <w:rPr>
          <w:rFonts w:ascii="Arial" w:eastAsia="Times New Roman" w:hAnsi="Arial" w:cs="Arial"/>
          <w:lang w:val="es-ES_tradnl"/>
        </w:rPr>
        <w:t>el</w:t>
      </w:r>
      <w:r w:rsidRPr="00795E82">
        <w:rPr>
          <w:rFonts w:ascii="Arial" w:eastAsia="Times New Roman" w:hAnsi="Arial" w:cs="Arial"/>
          <w:spacing w:val="20"/>
          <w:lang w:val="es-ES_tradnl"/>
        </w:rPr>
        <w:t xml:space="preserve"> </w:t>
      </w:r>
      <w:r w:rsidRPr="00795E82">
        <w:rPr>
          <w:rFonts w:ascii="Arial" w:eastAsia="Times New Roman" w:hAnsi="Arial" w:cs="Arial"/>
          <w:spacing w:val="-2"/>
          <w:lang w:val="es-ES_tradnl"/>
        </w:rPr>
        <w:t>m</w:t>
      </w:r>
      <w:r w:rsidRPr="00795E82">
        <w:rPr>
          <w:rFonts w:ascii="Arial" w:eastAsia="Times New Roman" w:hAnsi="Arial" w:cs="Arial"/>
          <w:lang w:val="es-ES_tradnl"/>
        </w:rPr>
        <w:t>i</w:t>
      </w:r>
      <w:r w:rsidRPr="00795E82">
        <w:rPr>
          <w:rFonts w:ascii="Arial" w:eastAsia="Times New Roman" w:hAnsi="Arial" w:cs="Arial"/>
          <w:spacing w:val="1"/>
          <w:lang w:val="es-ES_tradnl"/>
        </w:rPr>
        <w:t>s</w:t>
      </w:r>
      <w:r w:rsidRPr="00795E82">
        <w:rPr>
          <w:rFonts w:ascii="Arial" w:eastAsia="Times New Roman" w:hAnsi="Arial" w:cs="Arial"/>
          <w:spacing w:val="-2"/>
          <w:lang w:val="es-ES_tradnl"/>
        </w:rPr>
        <w:t>m</w:t>
      </w:r>
      <w:r w:rsidRPr="00795E82">
        <w:rPr>
          <w:rFonts w:ascii="Arial" w:eastAsia="Times New Roman" w:hAnsi="Arial" w:cs="Arial"/>
          <w:lang w:val="es-ES_tradnl"/>
        </w:rPr>
        <w:t>o</w:t>
      </w:r>
      <w:r w:rsidRPr="00795E82">
        <w:rPr>
          <w:rFonts w:ascii="Arial" w:eastAsia="Times New Roman" w:hAnsi="Arial" w:cs="Arial"/>
          <w:spacing w:val="21"/>
          <w:lang w:val="es-ES_tradnl"/>
        </w:rPr>
        <w:t xml:space="preserve"> </w:t>
      </w:r>
      <w:r w:rsidRPr="00795E82">
        <w:rPr>
          <w:rFonts w:ascii="Arial" w:eastAsia="Times New Roman" w:hAnsi="Arial" w:cs="Arial"/>
          <w:lang w:val="es-ES_tradnl"/>
        </w:rPr>
        <w:t>pueda</w:t>
      </w:r>
      <w:r w:rsidRPr="00795E82">
        <w:rPr>
          <w:rFonts w:ascii="Arial" w:eastAsia="Times New Roman" w:hAnsi="Arial" w:cs="Arial"/>
          <w:spacing w:val="21"/>
          <w:lang w:val="es-ES_tradnl"/>
        </w:rPr>
        <w:t xml:space="preserve"> </w:t>
      </w:r>
      <w:r w:rsidRPr="00795E82">
        <w:rPr>
          <w:rFonts w:ascii="Arial" w:eastAsia="Times New Roman" w:hAnsi="Arial" w:cs="Arial"/>
          <w:lang w:val="es-ES_tradnl"/>
        </w:rPr>
        <w:t>verse</w:t>
      </w:r>
      <w:r w:rsidRPr="00795E82">
        <w:rPr>
          <w:rFonts w:ascii="Arial" w:eastAsia="Times New Roman" w:hAnsi="Arial" w:cs="Arial"/>
          <w:spacing w:val="21"/>
          <w:lang w:val="es-ES_tradnl"/>
        </w:rPr>
        <w:t xml:space="preserve"> </w:t>
      </w:r>
      <w:r w:rsidRPr="00795E82">
        <w:rPr>
          <w:rFonts w:ascii="Arial" w:eastAsia="Times New Roman" w:hAnsi="Arial" w:cs="Arial"/>
          <w:spacing w:val="-1"/>
          <w:lang w:val="es-ES_tradnl"/>
        </w:rPr>
        <w:t>a</w:t>
      </w:r>
      <w:r w:rsidRPr="00795E82">
        <w:rPr>
          <w:rFonts w:ascii="Arial" w:eastAsia="Times New Roman" w:hAnsi="Arial" w:cs="Arial"/>
          <w:lang w:val="es-ES_tradnl"/>
        </w:rPr>
        <w:t>lterado</w:t>
      </w:r>
      <w:r w:rsidRPr="00795E82">
        <w:rPr>
          <w:rFonts w:ascii="Arial" w:eastAsia="Times New Roman" w:hAnsi="Arial" w:cs="Arial"/>
          <w:spacing w:val="21"/>
          <w:lang w:val="es-ES_tradnl"/>
        </w:rPr>
        <w:t xml:space="preserve"> </w:t>
      </w:r>
      <w:r w:rsidRPr="00795E82">
        <w:rPr>
          <w:rFonts w:ascii="Arial" w:eastAsia="Times New Roman" w:hAnsi="Arial" w:cs="Arial"/>
          <w:lang w:val="es-ES_tradnl"/>
        </w:rPr>
        <w:t>en períodos de</w:t>
      </w:r>
      <w:r w:rsidRPr="00795E82">
        <w:rPr>
          <w:rFonts w:ascii="Arial" w:eastAsia="Times New Roman" w:hAnsi="Arial" w:cs="Arial"/>
          <w:spacing w:val="-2"/>
          <w:lang w:val="es-ES_tradnl"/>
        </w:rPr>
        <w:t xml:space="preserve"> </w:t>
      </w:r>
      <w:r w:rsidRPr="00795E82">
        <w:rPr>
          <w:rFonts w:ascii="Arial" w:eastAsia="Times New Roman" w:hAnsi="Arial" w:cs="Arial"/>
          <w:lang w:val="es-ES_tradnl"/>
        </w:rPr>
        <w:t>vacacio</w:t>
      </w:r>
      <w:r w:rsidRPr="00795E82">
        <w:rPr>
          <w:rFonts w:ascii="Arial" w:eastAsia="Times New Roman" w:hAnsi="Arial" w:cs="Arial"/>
          <w:spacing w:val="-2"/>
          <w:lang w:val="es-ES_tradnl"/>
        </w:rPr>
        <w:t>n</w:t>
      </w:r>
      <w:r w:rsidRPr="00795E82">
        <w:rPr>
          <w:rFonts w:ascii="Arial" w:eastAsia="Times New Roman" w:hAnsi="Arial" w:cs="Arial"/>
          <w:lang w:val="es-ES_tradnl"/>
        </w:rPr>
        <w:t>es</w:t>
      </w:r>
      <w:r w:rsidRPr="00795E82">
        <w:rPr>
          <w:rFonts w:ascii="Arial" w:eastAsia="Times New Roman" w:hAnsi="Arial" w:cs="Arial"/>
          <w:spacing w:val="-2"/>
          <w:lang w:val="es-ES_tradnl"/>
        </w:rPr>
        <w:t xml:space="preserve"> </w:t>
      </w:r>
      <w:r w:rsidRPr="00795E82">
        <w:rPr>
          <w:rFonts w:ascii="Arial" w:eastAsia="Times New Roman" w:hAnsi="Arial" w:cs="Arial"/>
          <w:lang w:val="es-ES_tradnl"/>
        </w:rPr>
        <w:t>y en otras</w:t>
      </w:r>
      <w:r w:rsidRPr="00795E82">
        <w:rPr>
          <w:rFonts w:ascii="Arial" w:eastAsia="Times New Roman" w:hAnsi="Arial" w:cs="Arial"/>
          <w:spacing w:val="-2"/>
          <w:lang w:val="es-ES_tradnl"/>
        </w:rPr>
        <w:t xml:space="preserve"> </w:t>
      </w:r>
      <w:r w:rsidRPr="00795E82">
        <w:rPr>
          <w:rFonts w:ascii="Arial" w:eastAsia="Times New Roman" w:hAnsi="Arial" w:cs="Arial"/>
          <w:lang w:val="es-ES_tradnl"/>
        </w:rPr>
        <w:t>circunsta</w:t>
      </w:r>
      <w:r w:rsidRPr="00795E82">
        <w:rPr>
          <w:rFonts w:ascii="Arial" w:eastAsia="Times New Roman" w:hAnsi="Arial" w:cs="Arial"/>
          <w:spacing w:val="-2"/>
          <w:lang w:val="es-ES_tradnl"/>
        </w:rPr>
        <w:t>n</w:t>
      </w:r>
      <w:r w:rsidRPr="00795E82">
        <w:rPr>
          <w:rFonts w:ascii="Arial" w:eastAsia="Times New Roman" w:hAnsi="Arial" w:cs="Arial"/>
          <w:lang w:val="es-ES_tradnl"/>
        </w:rPr>
        <w:t>cias si</w:t>
      </w:r>
      <w:r w:rsidRPr="00795E82">
        <w:rPr>
          <w:rFonts w:ascii="Arial" w:eastAsia="Times New Roman" w:hAnsi="Arial" w:cs="Arial"/>
          <w:spacing w:val="-2"/>
          <w:lang w:val="es-ES_tradnl"/>
        </w:rPr>
        <w:t>m</w:t>
      </w:r>
      <w:r w:rsidRPr="00795E82">
        <w:rPr>
          <w:rFonts w:ascii="Arial" w:eastAsia="Times New Roman" w:hAnsi="Arial" w:cs="Arial"/>
          <w:lang w:val="es-ES_tradnl"/>
        </w:rPr>
        <w:t>ilares.</w:t>
      </w:r>
    </w:p>
    <w:p w14:paraId="5AAC36D9"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1BC0FB40" w14:textId="77777777" w:rsidR="006D2DE8" w:rsidRPr="00795E82"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Pr>
          <w:rFonts w:ascii="Arial" w:eastAsia="Times New Roman" w:hAnsi="Arial" w:cs="Arial"/>
          <w:lang w:val="es-ES_tradnl"/>
        </w:rPr>
        <w:t>Tanto el contratista</w:t>
      </w:r>
      <w:r w:rsidRPr="00795E82">
        <w:rPr>
          <w:rFonts w:ascii="Arial" w:eastAsia="Times New Roman" w:hAnsi="Arial" w:cs="Arial"/>
          <w:lang w:val="es-ES_tradnl"/>
        </w:rPr>
        <w:t xml:space="preserve"> como sus subcontratistas deberán cumplir las CONDICIONES ESPECIALES DE EJECUCIÓN señaladas en el apartado K) del Cuadro de Características.</w:t>
      </w:r>
    </w:p>
    <w:p w14:paraId="5573869D" w14:textId="77777777" w:rsidR="006D2DE8" w:rsidRPr="00795E82" w:rsidRDefault="006D2DE8" w:rsidP="006D2DE8">
      <w:pPr>
        <w:autoSpaceDE w:val="0"/>
        <w:autoSpaceDN w:val="0"/>
        <w:adjustRightInd w:val="0"/>
        <w:spacing w:after="0" w:line="240" w:lineRule="auto"/>
        <w:ind w:left="425"/>
        <w:jc w:val="both"/>
        <w:rPr>
          <w:rFonts w:ascii="Arial" w:eastAsia="Times New Roman" w:hAnsi="Arial" w:cs="Arial"/>
          <w:lang w:eastAsia="es-ES"/>
        </w:rPr>
      </w:pPr>
    </w:p>
    <w:p w14:paraId="4C000FFF" w14:textId="77777777" w:rsidR="006D2DE8" w:rsidRPr="00795E82" w:rsidRDefault="006D2DE8" w:rsidP="006D2DE8">
      <w:pPr>
        <w:autoSpaceDE w:val="0"/>
        <w:autoSpaceDN w:val="0"/>
        <w:adjustRightInd w:val="0"/>
        <w:spacing w:after="0" w:line="240" w:lineRule="auto"/>
        <w:ind w:left="708"/>
        <w:jc w:val="both"/>
        <w:rPr>
          <w:rFonts w:ascii="Arial" w:eastAsia="Times New Roman" w:hAnsi="Arial" w:cs="Arial"/>
          <w:color w:val="FF0000"/>
          <w:lang w:eastAsia="es-ES"/>
        </w:rPr>
      </w:pPr>
      <w:r w:rsidRPr="00795E82">
        <w:rPr>
          <w:rFonts w:ascii="Arial" w:eastAsia="Times New Roman" w:hAnsi="Arial" w:cs="Arial"/>
          <w:lang w:eastAsia="es-ES"/>
        </w:rPr>
        <w:t>Su incumplimiento dará lugar a la incoación de un expediente de imposición de penalidades que irá, atendiendo a su proporcionalidad, del 5% al 20% del precio del contrato e incluso, podrán llevar aparejada la resolución del contrato.</w:t>
      </w:r>
      <w:r w:rsidRPr="00795E82">
        <w:rPr>
          <w:rFonts w:ascii="Arial" w:eastAsia="Times New Roman" w:hAnsi="Arial" w:cs="Arial"/>
          <w:color w:val="FF0000"/>
          <w:lang w:eastAsia="es-ES"/>
        </w:rPr>
        <w:t xml:space="preserve"> </w:t>
      </w:r>
    </w:p>
    <w:p w14:paraId="3972971C" w14:textId="77777777" w:rsidR="006D2DE8" w:rsidRPr="00795E82" w:rsidRDefault="006D2DE8" w:rsidP="006D2DE8">
      <w:pPr>
        <w:widowControl w:val="0"/>
        <w:tabs>
          <w:tab w:val="left" w:pos="709"/>
        </w:tabs>
        <w:autoSpaceDE w:val="0"/>
        <w:autoSpaceDN w:val="0"/>
        <w:adjustRightInd w:val="0"/>
        <w:spacing w:after="0" w:line="240" w:lineRule="auto"/>
        <w:ind w:left="720" w:right="-126"/>
        <w:jc w:val="both"/>
        <w:rPr>
          <w:rFonts w:ascii="Arial" w:eastAsia="Times New Roman" w:hAnsi="Arial" w:cs="Arial"/>
          <w:lang w:val="es-ES_tradnl"/>
        </w:rPr>
      </w:pPr>
    </w:p>
    <w:p w14:paraId="7C1BCF1B" w14:textId="77777777" w:rsidR="006D2DE8" w:rsidRDefault="006D2DE8" w:rsidP="00017FC3">
      <w:pPr>
        <w:widowControl w:val="0"/>
        <w:numPr>
          <w:ilvl w:val="0"/>
          <w:numId w:val="14"/>
        </w:numPr>
        <w:tabs>
          <w:tab w:val="left" w:pos="709"/>
        </w:tabs>
        <w:autoSpaceDE w:val="0"/>
        <w:autoSpaceDN w:val="0"/>
        <w:adjustRightInd w:val="0"/>
        <w:spacing w:after="0" w:line="240" w:lineRule="auto"/>
        <w:ind w:right="-126"/>
        <w:jc w:val="both"/>
        <w:rPr>
          <w:rFonts w:ascii="Arial" w:eastAsia="Times New Roman" w:hAnsi="Arial" w:cs="Arial"/>
          <w:lang w:val="es-ES_tradnl"/>
        </w:rPr>
      </w:pPr>
      <w:r w:rsidRPr="008909F8">
        <w:rPr>
          <w:rFonts w:ascii="Arial" w:eastAsia="Times New Roman" w:hAnsi="Arial" w:cs="Arial"/>
          <w:lang w:val="es-ES_tradnl"/>
        </w:rPr>
        <w:t>La ejecución del contrato se realizará a riesgo y ventura de la persona adjudicataria y serán por cuenta de ésta las pérdidas, averías o perjuicios que experimente durante la ejecución del contrato sin perjuicio de su aseguramiento por la persona interesada.</w:t>
      </w:r>
    </w:p>
    <w:p w14:paraId="51E53904" w14:textId="77777777" w:rsidR="006D2DE8" w:rsidRPr="00795E82" w:rsidRDefault="006D2DE8" w:rsidP="006D2DE8">
      <w:pPr>
        <w:widowControl w:val="0"/>
        <w:tabs>
          <w:tab w:val="left" w:pos="709"/>
        </w:tabs>
        <w:autoSpaceDE w:val="0"/>
        <w:autoSpaceDN w:val="0"/>
        <w:adjustRightInd w:val="0"/>
        <w:spacing w:after="0" w:line="240" w:lineRule="auto"/>
        <w:ind w:left="720" w:right="-126"/>
        <w:jc w:val="both"/>
        <w:rPr>
          <w:rFonts w:ascii="Arial" w:eastAsia="Times New Roman" w:hAnsi="Arial" w:cs="Arial"/>
          <w:lang w:val="es-ES_tradnl"/>
        </w:rPr>
      </w:pPr>
    </w:p>
    <w:p w14:paraId="61C9322E" w14:textId="77777777" w:rsidR="006D2DE8" w:rsidRPr="00BB0777"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bookmarkStart w:id="80" w:name="_Toc71631784"/>
      <w:r w:rsidRPr="00BB0777">
        <w:rPr>
          <w:rFonts w:ascii="Arial" w:eastAsia="Times New Roman" w:hAnsi="Arial" w:cs="Arial"/>
          <w:spacing w:val="15"/>
          <w:lang w:eastAsia="es-ES"/>
        </w:rPr>
        <w:t>PROGRAMA DE TRABAJOS</w:t>
      </w:r>
      <w:bookmarkEnd w:id="80"/>
      <w:r w:rsidRPr="00BB0777">
        <w:rPr>
          <w:rFonts w:ascii="Arial" w:eastAsia="Times New Roman" w:hAnsi="Arial" w:cs="Arial"/>
          <w:spacing w:val="15"/>
          <w:lang w:eastAsia="es-ES"/>
        </w:rPr>
        <w:t xml:space="preserve"> </w:t>
      </w:r>
    </w:p>
    <w:p w14:paraId="7E9705D8" w14:textId="77777777" w:rsidR="006D2DE8" w:rsidRPr="00795E82" w:rsidRDefault="006D2DE8" w:rsidP="006D2DE8">
      <w:pPr>
        <w:widowControl w:val="0"/>
        <w:autoSpaceDE w:val="0"/>
        <w:autoSpaceDN w:val="0"/>
        <w:adjustRightInd w:val="0"/>
        <w:spacing w:after="0" w:line="240" w:lineRule="auto"/>
        <w:ind w:left="360"/>
        <w:contextualSpacing/>
        <w:jc w:val="both"/>
        <w:rPr>
          <w:rFonts w:ascii="Arial" w:eastAsia="Times New Roman" w:hAnsi="Arial" w:cs="Arial"/>
          <w:lang w:eastAsia="es-ES"/>
        </w:rPr>
      </w:pPr>
    </w:p>
    <w:p w14:paraId="02C82855" w14:textId="013A7075"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Una vez adjudicado el servicio, el contratista </w:t>
      </w:r>
      <w:r w:rsidRPr="00795E82">
        <w:rPr>
          <w:rFonts w:ascii="Arial" w:hAnsi="Arial" w:cs="Arial"/>
        </w:rPr>
        <w:t xml:space="preserve">cuando así se le requiera o sea necesario </w:t>
      </w:r>
      <w:r w:rsidRPr="00795E82">
        <w:rPr>
          <w:rFonts w:ascii="Arial" w:eastAsia="Times New Roman" w:hAnsi="Arial" w:cs="Arial"/>
          <w:lang w:eastAsia="es-ES"/>
        </w:rPr>
        <w:t xml:space="preserve">presentará un calendario de ejecución de los trabajos de forma que el mismo se ajuste a las fechas de iniciación y plazo de ejecución inicial o posteriormente señalados, pudiendo imponer </w:t>
      </w:r>
      <w:r w:rsidR="00DA36E4" w:rsidRPr="007F49E9">
        <w:rPr>
          <w:rFonts w:ascii="Arial" w:hAnsi="Arial" w:cs="Arial"/>
          <w:color w:val="000000" w:themeColor="text1"/>
        </w:rPr>
        <w:t>el órgano de contratación</w:t>
      </w:r>
      <w:r w:rsidRPr="00795E82">
        <w:rPr>
          <w:rFonts w:ascii="Arial" w:eastAsia="Times New Roman" w:hAnsi="Arial" w:cs="Arial"/>
          <w:lang w:eastAsia="es-ES"/>
        </w:rPr>
        <w:t>, la introducción de modificaciones o el cumplimiento de determinadas prescripciones, siempre que no contravengan las cláusulas del contrato.</w:t>
      </w:r>
    </w:p>
    <w:p w14:paraId="53BFF7E7"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p>
    <w:p w14:paraId="06964D83"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En el cronograma deberá incluir, en su caso, por el contratista se deberán incluir los siguientes datos:</w:t>
      </w:r>
    </w:p>
    <w:p w14:paraId="4F2856FB"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p>
    <w:p w14:paraId="599DC475" w14:textId="77777777" w:rsidR="006D2DE8" w:rsidRPr="00795E82" w:rsidRDefault="006D2DE8" w:rsidP="00017FC3">
      <w:pPr>
        <w:widowControl w:val="0"/>
        <w:numPr>
          <w:ilvl w:val="0"/>
          <w:numId w:val="15"/>
        </w:numPr>
        <w:autoSpaceDE w:val="0"/>
        <w:autoSpaceDN w:val="0"/>
        <w:adjustRightInd w:val="0"/>
        <w:spacing w:after="0" w:line="240" w:lineRule="auto"/>
        <w:ind w:left="709" w:hanging="709"/>
        <w:contextualSpacing/>
        <w:jc w:val="both"/>
        <w:rPr>
          <w:rFonts w:ascii="Arial" w:eastAsia="Times New Roman" w:hAnsi="Arial" w:cs="Arial"/>
          <w:lang w:eastAsia="es-ES"/>
        </w:rPr>
      </w:pPr>
      <w:r w:rsidRPr="00795E82">
        <w:rPr>
          <w:rFonts w:ascii="Arial" w:eastAsia="Times New Roman" w:hAnsi="Arial" w:cs="Arial"/>
          <w:lang w:eastAsia="es-ES"/>
        </w:rPr>
        <w:t>Determinación de los medios necesarios, tales como personal, instalaciones, equipo y materiales, con expresión de sus rendimientos medios.</w:t>
      </w:r>
    </w:p>
    <w:p w14:paraId="14869E37" w14:textId="77777777" w:rsidR="006D2DE8" w:rsidRPr="00795E82" w:rsidRDefault="006D2DE8" w:rsidP="00017FC3">
      <w:pPr>
        <w:widowControl w:val="0"/>
        <w:numPr>
          <w:ilvl w:val="0"/>
          <w:numId w:val="15"/>
        </w:numPr>
        <w:autoSpaceDE w:val="0"/>
        <w:autoSpaceDN w:val="0"/>
        <w:adjustRightInd w:val="0"/>
        <w:spacing w:after="0" w:line="240" w:lineRule="auto"/>
        <w:ind w:left="709" w:hanging="709"/>
        <w:contextualSpacing/>
        <w:jc w:val="both"/>
        <w:rPr>
          <w:rFonts w:ascii="Arial" w:eastAsia="Times New Roman" w:hAnsi="Arial" w:cs="Arial"/>
          <w:lang w:eastAsia="es-ES"/>
        </w:rPr>
      </w:pPr>
      <w:r w:rsidRPr="00795E82">
        <w:rPr>
          <w:rFonts w:ascii="Arial" w:eastAsia="Times New Roman" w:hAnsi="Arial" w:cs="Arial"/>
          <w:lang w:eastAsia="es-ES"/>
        </w:rPr>
        <w:t>Estimación en días de los plazos de ejecución de los diversos servicios, equipo e instalaciones.</w:t>
      </w:r>
    </w:p>
    <w:p w14:paraId="0B705211" w14:textId="77777777" w:rsidR="006D2DE8" w:rsidRPr="00795E82" w:rsidRDefault="006D2DE8" w:rsidP="00017FC3">
      <w:pPr>
        <w:widowControl w:val="0"/>
        <w:numPr>
          <w:ilvl w:val="0"/>
          <w:numId w:val="15"/>
        </w:numPr>
        <w:autoSpaceDE w:val="0"/>
        <w:autoSpaceDN w:val="0"/>
        <w:adjustRightInd w:val="0"/>
        <w:spacing w:after="0" w:line="240" w:lineRule="auto"/>
        <w:ind w:left="709" w:hanging="709"/>
        <w:contextualSpacing/>
        <w:jc w:val="both"/>
        <w:rPr>
          <w:rFonts w:ascii="Arial" w:eastAsia="Times New Roman" w:hAnsi="Arial" w:cs="Arial"/>
          <w:lang w:eastAsia="es-ES"/>
        </w:rPr>
      </w:pPr>
      <w:r w:rsidRPr="00795E82">
        <w:rPr>
          <w:rFonts w:ascii="Arial" w:eastAsia="Times New Roman" w:hAnsi="Arial" w:cs="Arial"/>
          <w:lang w:eastAsia="es-ES"/>
        </w:rPr>
        <w:t>Valoración mensual y acumulada del servicio programado.</w:t>
      </w:r>
    </w:p>
    <w:p w14:paraId="6F08FE7C"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p>
    <w:p w14:paraId="4717D09C" w14:textId="77777777" w:rsidR="006D2DE8" w:rsidRPr="00795E82" w:rsidRDefault="006D2DE8" w:rsidP="006D2DE8">
      <w:pPr>
        <w:widowControl w:val="0"/>
        <w:tabs>
          <w:tab w:val="left" w:pos="709"/>
        </w:tabs>
        <w:spacing w:after="0" w:line="240" w:lineRule="auto"/>
        <w:ind w:right="-126"/>
        <w:jc w:val="both"/>
        <w:rPr>
          <w:rFonts w:ascii="Arial" w:eastAsia="Times New Roman" w:hAnsi="Arial" w:cs="Arial"/>
          <w:lang w:val="es-ES_tradnl"/>
        </w:rPr>
      </w:pPr>
      <w:r w:rsidRPr="00795E82">
        <w:rPr>
          <w:rFonts w:ascii="Arial" w:eastAsia="Times New Roman" w:hAnsi="Arial" w:cs="Arial"/>
        </w:rPr>
        <w:t>A su vez y durante la ejecución de los trabajos cuando sea necesario se exigirá un reestudio del plan mensual en los que se recogerán los ajustes que se vayan produciendo.</w:t>
      </w:r>
    </w:p>
    <w:p w14:paraId="77AACA5C" w14:textId="77777777" w:rsidR="006D2DE8" w:rsidRPr="00795E82" w:rsidRDefault="006D2DE8" w:rsidP="006D2DE8">
      <w:pPr>
        <w:widowControl w:val="0"/>
        <w:tabs>
          <w:tab w:val="left" w:pos="709"/>
        </w:tabs>
        <w:spacing w:after="0" w:line="240" w:lineRule="auto"/>
        <w:ind w:left="140" w:right="-126"/>
        <w:jc w:val="both"/>
        <w:rPr>
          <w:rFonts w:ascii="Arial" w:eastAsia="Times New Roman" w:hAnsi="Arial" w:cs="Arial"/>
          <w:lang w:val="es-ES_tradnl"/>
        </w:rPr>
      </w:pPr>
    </w:p>
    <w:p w14:paraId="6E221585"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81" w:name="_Toc71631785"/>
      <w:r w:rsidRPr="00795E82">
        <w:rPr>
          <w:rFonts w:ascii="Arial" w:eastAsia="Times New Roman" w:hAnsi="Arial" w:cs="Arial"/>
          <w:spacing w:val="15"/>
          <w:lang w:eastAsia="es-ES"/>
        </w:rPr>
        <w:t>MODIFICACIÓN</w:t>
      </w:r>
      <w:bookmarkEnd w:id="81"/>
    </w:p>
    <w:p w14:paraId="2CA070F3"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eastAsia="es-ES"/>
        </w:rPr>
      </w:pPr>
    </w:p>
    <w:p w14:paraId="2219E7D5" w14:textId="77777777" w:rsidR="006D2DE8" w:rsidRPr="00795E82" w:rsidRDefault="006D2DE8" w:rsidP="006D2DE8">
      <w:pPr>
        <w:widowControl w:val="0"/>
        <w:tabs>
          <w:tab w:val="left" w:pos="851"/>
        </w:tabs>
        <w:spacing w:before="69" w:after="0" w:line="240" w:lineRule="auto"/>
        <w:ind w:right="-126"/>
        <w:jc w:val="both"/>
        <w:rPr>
          <w:rFonts w:ascii="Arial" w:eastAsia="Times New Roman" w:hAnsi="Arial" w:cs="Arial"/>
          <w:lang w:val="es-ES_tradnl" w:eastAsia="es-ES"/>
        </w:rPr>
      </w:pPr>
      <w:bookmarkStart w:id="82" w:name="_Hlk20253171"/>
      <w:r w:rsidRPr="00795E82">
        <w:rPr>
          <w:rFonts w:ascii="Arial" w:eastAsia="Times New Roman" w:hAnsi="Arial" w:cs="Arial"/>
          <w:lang w:val="es-ES_tradnl" w:eastAsia="es-ES"/>
        </w:rPr>
        <w:t xml:space="preserve">El Órgano de Contratación podrá acordar, una vez, perfeccionado el contrato y por razones de interés público, modificaciones en el mismo en los casos y en la forma previstos en </w:t>
      </w:r>
      <w:r w:rsidRPr="00795E82">
        <w:rPr>
          <w:rFonts w:ascii="Arial" w:eastAsia="Times New Roman" w:hAnsi="Arial" w:cs="Arial"/>
          <w:lang w:eastAsia="es-ES"/>
        </w:rPr>
        <w:t xml:space="preserve">los artículos 114 </w:t>
      </w:r>
      <w:r>
        <w:rPr>
          <w:rFonts w:ascii="Arial" w:eastAsia="Times New Roman" w:hAnsi="Arial" w:cs="Arial"/>
          <w:lang w:eastAsia="es-ES"/>
        </w:rPr>
        <w:t>y</w:t>
      </w:r>
      <w:r w:rsidRPr="00795E82">
        <w:rPr>
          <w:rFonts w:ascii="Arial" w:eastAsia="Times New Roman" w:hAnsi="Arial" w:cs="Arial"/>
          <w:lang w:eastAsia="es-ES"/>
        </w:rPr>
        <w:t xml:space="preserve"> 115 LFCP.</w:t>
      </w:r>
      <w:r w:rsidRPr="00795E82">
        <w:rPr>
          <w:rFonts w:ascii="Arial" w:eastAsia="Times New Roman" w:hAnsi="Arial" w:cs="Arial"/>
          <w:lang w:val="es-ES_tradnl" w:eastAsia="es-ES"/>
        </w:rPr>
        <w:t xml:space="preserve"> </w:t>
      </w:r>
    </w:p>
    <w:p w14:paraId="56DF89C7" w14:textId="77777777" w:rsidR="006D2DE8" w:rsidRPr="00795E82" w:rsidRDefault="006D2DE8" w:rsidP="006D2DE8">
      <w:pPr>
        <w:autoSpaceDE w:val="0"/>
        <w:autoSpaceDN w:val="0"/>
        <w:adjustRightInd w:val="0"/>
        <w:spacing w:after="0" w:line="240" w:lineRule="auto"/>
        <w:jc w:val="both"/>
        <w:rPr>
          <w:rFonts w:ascii="Arial" w:eastAsia="Times New Roman" w:hAnsi="Arial" w:cs="Arial"/>
          <w:color w:val="00B0F0"/>
          <w:lang w:eastAsia="es-ES"/>
        </w:rPr>
      </w:pPr>
    </w:p>
    <w:p w14:paraId="58B5885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Cabrá modificar el contrato:</w:t>
      </w:r>
    </w:p>
    <w:p w14:paraId="473D0EEF"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a) Cuando concurran circunstancias imprevisibles.</w:t>
      </w:r>
    </w:p>
    <w:p w14:paraId="0C72B4AE"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b) Cuando dicha posibilidad haya sido expresamente prevista en el apartado N) del Cuadro de Características</w:t>
      </w:r>
    </w:p>
    <w:p w14:paraId="278A2020"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c) Cuando el valor de la modificación sea inferior al 10% del importe de adjudicación.</w:t>
      </w:r>
    </w:p>
    <w:p w14:paraId="78FF25D7"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6F5BAE7A"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Las modificaciones que produzcan aumento, reducción, supresión o sustitución de unidades ya contempladas en el contrato, serán obligatorias para el contratista. </w:t>
      </w:r>
    </w:p>
    <w:p w14:paraId="2B41647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importe acumulado de todas las modificaciones no podrá exceder en ningún caso del 50% del importe de adjudicación del contrato.</w:t>
      </w:r>
    </w:p>
    <w:p w14:paraId="06B75970"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42EEC001"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En caso de que la modificación suponga supresión o reducción de unidades, el contratista no tendrá derecho a reclamar indemnización alguna.</w:t>
      </w:r>
    </w:p>
    <w:p w14:paraId="5C48C78B"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6F1C0FE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Las modificaciones del contrato que no estén debidamente aprobadas por el Órgano de Contratación, de acuerdo con lo previsto en este Pliego, originarán responsabilidad en el contratista, perdiendo todo derecho al abono de dichas modificaciones ejecutadas sin autorización.</w:t>
      </w:r>
    </w:p>
    <w:p w14:paraId="229A62FD"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val="es-ES_tradnl" w:eastAsia="es-ES"/>
        </w:rPr>
      </w:pPr>
      <w:bookmarkStart w:id="83" w:name="ArtÌculo_216._Pagos_a_subcontratistas_y_"/>
      <w:bookmarkEnd w:id="82"/>
      <w:bookmarkEnd w:id="83"/>
    </w:p>
    <w:p w14:paraId="17D45091"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84" w:name="_Toc71631786"/>
      <w:r w:rsidRPr="00795E82">
        <w:rPr>
          <w:rFonts w:ascii="Arial" w:eastAsia="Times New Roman" w:hAnsi="Arial" w:cs="Arial"/>
          <w:caps/>
          <w:color w:val="FFFFFF"/>
          <w:spacing w:val="15"/>
          <w:lang w:eastAsia="es-ES"/>
        </w:rPr>
        <w:t>obligaciones de la adjudicataria</w:t>
      </w:r>
      <w:bookmarkEnd w:id="84"/>
    </w:p>
    <w:p w14:paraId="4723772F"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val="es-ES_tradnl" w:eastAsia="es-ES"/>
        </w:rPr>
      </w:pPr>
    </w:p>
    <w:p w14:paraId="36A01BDE"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jc w:val="both"/>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85" w:name="_Toc71631787"/>
      <w:bookmarkStart w:id="86" w:name="_Hlk20253194"/>
      <w:r w:rsidRPr="00795E82">
        <w:rPr>
          <w:rFonts w:ascii="Arial" w:eastAsia="Times New Roman" w:hAnsi="Arial" w:cs="Arial"/>
          <w:spacing w:val="15"/>
          <w:lang w:eastAsia="es-ES"/>
        </w:rPr>
        <w:t>OBLIGACIONES FISCALES, LABORALES, SOCIALES, DE PROTECCIÓN DEL MEDIO AMBIENTE, DEL EMPLEO, DE LAS CONDICIONES DE TRABAJO Y DE LA IGUALDAD DE GÉNERO, PROTECCION DE DATOS Y PROPIEDAD INTELECTUAL</w:t>
      </w:r>
      <w:bookmarkEnd w:id="85"/>
      <w:r w:rsidRPr="00795E82">
        <w:rPr>
          <w:rFonts w:ascii="Arial" w:eastAsia="Times New Roman" w:hAnsi="Arial" w:cs="Arial"/>
          <w:spacing w:val="15"/>
          <w:lang w:eastAsia="es-ES"/>
        </w:rPr>
        <w:t xml:space="preserve"> </w:t>
      </w:r>
      <w:bookmarkEnd w:id="86"/>
    </w:p>
    <w:p w14:paraId="3759ECAA" w14:textId="77777777" w:rsidR="006D2DE8" w:rsidRPr="00795E82" w:rsidRDefault="006D2DE8" w:rsidP="006D2DE8">
      <w:pPr>
        <w:widowControl w:val="0"/>
        <w:tabs>
          <w:tab w:val="left" w:pos="709"/>
        </w:tabs>
        <w:spacing w:after="0" w:line="240" w:lineRule="auto"/>
        <w:ind w:right="-126"/>
        <w:jc w:val="both"/>
        <w:outlineLvl w:val="1"/>
        <w:rPr>
          <w:rFonts w:ascii="Arial" w:eastAsia="Times New Roman" w:hAnsi="Arial" w:cs="Arial"/>
          <w:b/>
          <w:bCs/>
          <w:spacing w:val="-1"/>
          <w:lang w:val="es-ES_tradnl"/>
        </w:rPr>
      </w:pPr>
    </w:p>
    <w:p w14:paraId="0FD90782" w14:textId="72737D35"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val="es-ES_tradnl" w:eastAsia="es-ES"/>
        </w:rPr>
      </w:pPr>
      <w:bookmarkStart w:id="87" w:name="_Hlk20755015"/>
      <w:r w:rsidRPr="00795E82">
        <w:rPr>
          <w:rFonts w:ascii="Arial" w:eastAsia="Times New Roman" w:hAnsi="Arial" w:cs="Arial"/>
          <w:lang w:val="es-ES_tradnl" w:eastAsia="es-ES"/>
        </w:rPr>
        <w:t>La</w:t>
      </w:r>
      <w:r w:rsidR="00DA36E4">
        <w:rPr>
          <w:rFonts w:ascii="Arial" w:eastAsia="Times New Roman" w:hAnsi="Arial" w:cs="Arial"/>
          <w:lang w:val="es-ES_tradnl" w:eastAsia="es-ES"/>
        </w:rPr>
        <w:t xml:space="preserve"> persona</w:t>
      </w:r>
      <w:r w:rsidRPr="00795E82">
        <w:rPr>
          <w:rFonts w:ascii="Arial" w:eastAsia="Times New Roman" w:hAnsi="Arial" w:cs="Arial"/>
          <w:spacing w:val="48"/>
          <w:lang w:val="es-ES_tradnl" w:eastAsia="es-ES"/>
        </w:rPr>
        <w:t xml:space="preserve"> </w:t>
      </w:r>
      <w:r w:rsidRPr="00795E82">
        <w:rPr>
          <w:rFonts w:ascii="Arial" w:eastAsia="Times New Roman" w:hAnsi="Arial" w:cs="Arial"/>
          <w:lang w:val="es-ES_tradnl" w:eastAsia="es-ES"/>
        </w:rPr>
        <w:t>adjudicataria</w:t>
      </w:r>
      <w:r w:rsidRPr="00795E82">
        <w:rPr>
          <w:rFonts w:ascii="Arial" w:eastAsia="Times New Roman" w:hAnsi="Arial" w:cs="Arial"/>
          <w:spacing w:val="48"/>
          <w:lang w:val="es-ES_tradnl" w:eastAsia="es-ES"/>
        </w:rPr>
        <w:t xml:space="preserve"> </w:t>
      </w:r>
      <w:r w:rsidRPr="00795E82">
        <w:rPr>
          <w:rFonts w:ascii="Arial" w:eastAsia="Times New Roman" w:hAnsi="Arial" w:cs="Arial"/>
          <w:lang w:val="es-ES_tradnl" w:eastAsia="es-ES"/>
        </w:rPr>
        <w:t>está</w:t>
      </w:r>
      <w:r w:rsidRPr="00795E82">
        <w:rPr>
          <w:rFonts w:ascii="Arial" w:eastAsia="Times New Roman" w:hAnsi="Arial" w:cs="Arial"/>
          <w:spacing w:val="48"/>
          <w:lang w:val="es-ES_tradnl" w:eastAsia="es-ES"/>
        </w:rPr>
        <w:t xml:space="preserve"> </w:t>
      </w:r>
      <w:r>
        <w:rPr>
          <w:rFonts w:ascii="Arial" w:eastAsia="Times New Roman" w:hAnsi="Arial" w:cs="Arial"/>
          <w:lang w:val="es-ES_tradnl" w:eastAsia="es-ES"/>
        </w:rPr>
        <w:t>obligada</w:t>
      </w:r>
      <w:r w:rsidRPr="00795E82">
        <w:rPr>
          <w:rFonts w:ascii="Arial" w:eastAsia="Times New Roman" w:hAnsi="Arial" w:cs="Arial"/>
          <w:spacing w:val="48"/>
          <w:lang w:val="es-ES_tradnl" w:eastAsia="es-ES"/>
        </w:rPr>
        <w:t xml:space="preserve"> </w:t>
      </w:r>
      <w:r w:rsidRPr="00EB72A7">
        <w:rPr>
          <w:rFonts w:ascii="Arial" w:eastAsia="Times New Roman" w:hAnsi="Arial" w:cs="Arial"/>
          <w:lang w:val="es-ES_tradnl" w:eastAsia="es-ES"/>
        </w:rPr>
        <w:t>al</w:t>
      </w:r>
      <w:r w:rsidRPr="00EB72A7">
        <w:rPr>
          <w:rFonts w:ascii="Arial" w:eastAsia="Times New Roman" w:hAnsi="Arial" w:cs="Arial"/>
          <w:spacing w:val="46"/>
          <w:lang w:val="es-ES_tradnl" w:eastAsia="es-ES"/>
        </w:rPr>
        <w:t xml:space="preserve"> </w:t>
      </w:r>
      <w:bookmarkStart w:id="88" w:name="_Hlk20253314"/>
      <w:r w:rsidRPr="00EB72A7">
        <w:rPr>
          <w:rFonts w:ascii="Arial" w:eastAsia="Times New Roman" w:hAnsi="Arial" w:cs="Arial"/>
          <w:lang w:val="es-ES_tradnl" w:eastAsia="es-ES"/>
        </w:rPr>
        <w:t>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colectivo sectorial del ámbito más inferior existente de aplicación en el sector en el que se encuadre la actividad a contratar.</w:t>
      </w:r>
      <w:bookmarkEnd w:id="88"/>
    </w:p>
    <w:bookmarkEnd w:id="87"/>
    <w:p w14:paraId="1401C039"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val="es-ES_tradnl" w:eastAsia="es-ES"/>
        </w:rPr>
      </w:pPr>
    </w:p>
    <w:p w14:paraId="223814D0"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De esas disposiciones se derivan las siguientes obligaciones para la adjudicataria:</w:t>
      </w:r>
    </w:p>
    <w:p w14:paraId="5C833BB0" w14:textId="77777777" w:rsidR="006D2DE8" w:rsidRPr="00795E82" w:rsidRDefault="006D2DE8" w:rsidP="006D2DE8">
      <w:pPr>
        <w:widowControl w:val="0"/>
        <w:autoSpaceDE w:val="0"/>
        <w:autoSpaceDN w:val="0"/>
        <w:adjustRightInd w:val="0"/>
        <w:spacing w:after="0" w:line="240" w:lineRule="auto"/>
        <w:ind w:left="708"/>
        <w:jc w:val="both"/>
        <w:rPr>
          <w:rFonts w:ascii="Arial" w:eastAsia="Times New Roman" w:hAnsi="Arial" w:cs="Arial"/>
          <w:lang w:val="es-ES_tradnl" w:eastAsia="es-ES"/>
        </w:rPr>
      </w:pPr>
    </w:p>
    <w:p w14:paraId="3195BDC2" w14:textId="77777777" w:rsidR="006D2DE8" w:rsidRPr="00ED4A8E" w:rsidRDefault="006D2DE8" w:rsidP="00017FC3">
      <w:pPr>
        <w:widowControl w:val="0"/>
        <w:numPr>
          <w:ilvl w:val="0"/>
          <w:numId w:val="8"/>
        </w:numPr>
        <w:autoSpaceDE w:val="0"/>
        <w:autoSpaceDN w:val="0"/>
        <w:adjustRightInd w:val="0"/>
        <w:spacing w:after="0" w:line="240" w:lineRule="auto"/>
        <w:ind w:left="426" w:hanging="426"/>
        <w:jc w:val="both"/>
        <w:rPr>
          <w:rFonts w:ascii="Arial" w:eastAsia="Times New Roman" w:hAnsi="Arial" w:cs="Arial"/>
          <w:b/>
          <w:lang w:eastAsia="es-ES"/>
        </w:rPr>
      </w:pPr>
      <w:r w:rsidRPr="00795E82">
        <w:rPr>
          <w:rFonts w:ascii="Arial" w:eastAsia="Times New Roman" w:hAnsi="Arial" w:cs="Arial"/>
          <w:b/>
          <w:lang w:eastAsia="es-ES"/>
        </w:rPr>
        <w:t>Obligaciones laborales:</w:t>
      </w:r>
    </w:p>
    <w:p w14:paraId="589D87C1" w14:textId="0F2D1418" w:rsidR="006D2DE8" w:rsidRPr="00795E82"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sidRPr="00795E82">
        <w:rPr>
          <w:rFonts w:ascii="Arial" w:eastAsia="Times New Roman" w:hAnsi="Arial" w:cs="Arial"/>
          <w:lang w:eastAsia="es-ES"/>
        </w:rPr>
        <w:t xml:space="preserve">El contratista está obligado al cumplimiento de la normativa vigente en materia laboral, de Seguridad Social y de Seguridad y Salud en el trabajo. El incumplimiento de estas obligaciones por parte del contratista no implicará responsabilidad alguna para </w:t>
      </w:r>
      <w:r w:rsidR="00BB0777">
        <w:rPr>
          <w:rFonts w:ascii="Arial" w:hAnsi="Arial" w:cs="Arial"/>
          <w:color w:val="000000"/>
        </w:rPr>
        <w:t>la Mancomunidad</w:t>
      </w:r>
      <w:r w:rsidR="00BB0777">
        <w:rPr>
          <w:rFonts w:ascii="Arial" w:hAnsi="Arial" w:cs="Arial"/>
          <w:color w:val="000000" w:themeColor="text1"/>
        </w:rPr>
        <w:t xml:space="preserve"> de Servicios Sociales de Base de Zona de Noain</w:t>
      </w:r>
      <w:r w:rsidR="00DA36E4">
        <w:rPr>
          <w:rFonts w:ascii="Arial" w:eastAsia="Times New Roman" w:hAnsi="Arial" w:cs="Arial"/>
          <w:color w:val="000000"/>
          <w:lang w:eastAsia="es-ES"/>
        </w:rPr>
        <w:t>.</w:t>
      </w:r>
    </w:p>
    <w:p w14:paraId="2E6DCD82" w14:textId="4976A3EF" w:rsidR="006D2DE8" w:rsidRPr="00795E82"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sidRPr="00795E82">
        <w:rPr>
          <w:rFonts w:ascii="Arial" w:eastAsia="Times New Roman" w:hAnsi="Arial" w:cs="Arial"/>
          <w:lang w:eastAsia="es-ES"/>
        </w:rPr>
        <w:t xml:space="preserve">Todo el personal trabajador por cuenta de la adjudicataria deberá estar amparado por el correspondiente contrato de trabajo. Dicho personal no adquirirá relación laboral alguna con </w:t>
      </w:r>
      <w:r w:rsidR="00BB0777">
        <w:rPr>
          <w:rFonts w:ascii="Arial" w:hAnsi="Arial" w:cs="Arial"/>
          <w:color w:val="000000" w:themeColor="text1"/>
        </w:rPr>
        <w:t>la Mancomunidad de Servicios Sociales de Base de Zona de Noain</w:t>
      </w:r>
      <w:r w:rsidRPr="00795E82">
        <w:rPr>
          <w:rFonts w:ascii="Arial" w:eastAsia="Times New Roman" w:hAnsi="Arial" w:cs="Arial"/>
          <w:lang w:eastAsia="es-ES"/>
        </w:rPr>
        <w:t xml:space="preserve">, por ser dependiente única y exclusivamente de la adjudicataria, el cual tendrá todos los derechos y obligaciones inherentes a su calidad de patrono respecto al citado personal, con arreglo a la Legislación Laboral sin que en ningún caso resulte para </w:t>
      </w:r>
      <w:r w:rsidR="00BB0777">
        <w:rPr>
          <w:rFonts w:ascii="Arial" w:hAnsi="Arial" w:cs="Arial"/>
          <w:color w:val="000000" w:themeColor="text1"/>
        </w:rPr>
        <w:t>la Mancomunidad de Servicios Sociales de Base de Zona de Noain</w:t>
      </w:r>
      <w:r w:rsidR="00DA36E4" w:rsidRPr="007F49E9">
        <w:rPr>
          <w:rFonts w:ascii="Arial" w:eastAsia="Times New Roman" w:hAnsi="Arial" w:cs="Arial"/>
          <w:color w:val="000000" w:themeColor="text1"/>
          <w:lang w:eastAsia="es-ES"/>
        </w:rPr>
        <w:t xml:space="preserve"> </w:t>
      </w:r>
      <w:r w:rsidRPr="00795E82">
        <w:rPr>
          <w:rFonts w:ascii="Arial" w:eastAsia="Times New Roman" w:hAnsi="Arial" w:cs="Arial"/>
          <w:lang w:eastAsia="es-ES"/>
        </w:rPr>
        <w:t xml:space="preserve">responsabilidad de las obligaciones nacidas entre la adjudicataria y sus empleados, </w:t>
      </w:r>
      <w:proofErr w:type="spellStart"/>
      <w:r w:rsidRPr="00795E82">
        <w:rPr>
          <w:rFonts w:ascii="Arial" w:eastAsia="Times New Roman" w:hAnsi="Arial" w:cs="Arial"/>
          <w:lang w:eastAsia="es-ES"/>
        </w:rPr>
        <w:t>aún</w:t>
      </w:r>
      <w:proofErr w:type="spellEnd"/>
      <w:r w:rsidRPr="00795E82">
        <w:rPr>
          <w:rFonts w:ascii="Arial" w:eastAsia="Times New Roman" w:hAnsi="Arial" w:cs="Arial"/>
          <w:lang w:eastAsia="es-ES"/>
        </w:rPr>
        <w:t xml:space="preserve"> cuando los despidos u otras medidas que adopte sean consecuencia directa o indirecta del cumplimiento, incumplimiento, rescisión o interpretación de este contrato. Asimismo, la adjudicataria ha de dar de alta en la Seguridad Social a todo el personal que preste sus servicios en la actividad y suscribir el documento de Asociación con la Mutualidad Laboral correspondiente, que cubra los riesgos de accidente de trabajo, con exacto cumplimiento de cuanto establece o establezca la legislación sobre la materia, así como de la normativa de seguridad, salud en el trabajo y prevención de riesgos laborales.</w:t>
      </w:r>
    </w:p>
    <w:p w14:paraId="4571B843" w14:textId="48BAD784" w:rsidR="006D2DE8" w:rsidRPr="00795E82"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sidRPr="00795E82">
        <w:rPr>
          <w:rFonts w:ascii="Arial" w:eastAsia="Times New Roman" w:hAnsi="Arial" w:cs="Arial"/>
          <w:lang w:eastAsia="es-ES"/>
        </w:rPr>
        <w:t>No existirá vinculación laboral alguna entre el personal que la adjudicataria destine a la ejecución del contrato y</w:t>
      </w:r>
      <w:r w:rsidR="00DA36E4">
        <w:rPr>
          <w:rFonts w:ascii="Arial" w:eastAsia="Times New Roman" w:hAnsi="Arial" w:cs="Arial"/>
          <w:lang w:eastAsia="es-ES"/>
        </w:rPr>
        <w:t xml:space="preserve"> </w:t>
      </w:r>
      <w:r w:rsidR="00BB0777">
        <w:rPr>
          <w:rFonts w:ascii="Arial" w:hAnsi="Arial" w:cs="Arial"/>
          <w:color w:val="000000" w:themeColor="text1"/>
        </w:rPr>
        <w:t>la Mancomunidad de Servicios Sociales de Base de Zona de Noain</w:t>
      </w:r>
      <w:r w:rsidR="00DA36E4" w:rsidRPr="007F49E9" w:rsidDel="00DA36E4">
        <w:rPr>
          <w:rFonts w:ascii="Arial" w:hAnsi="Arial" w:cs="Arial"/>
          <w:color w:val="000000" w:themeColor="text1"/>
        </w:rPr>
        <w:t xml:space="preserve"> </w:t>
      </w:r>
      <w:r w:rsidRPr="00795E82">
        <w:rPr>
          <w:rFonts w:ascii="Arial" w:eastAsia="Times New Roman" w:hAnsi="Arial" w:cs="Arial"/>
          <w:lang w:eastAsia="es-ES"/>
        </w:rPr>
        <w:t xml:space="preserve">, por cuanto el citado personal queda expresamente sometido al poder direccional y de organización de la adjudicataria en todo ámbito y orden legalmente establecido y siendo por tanto éste el único responsable y obligado al cumplimiento de cuantas disposiciones legales resulten aplicables al caso, en especial en materia de contratación, Seguridad Social y Seguridad y Salud en el trabajo, por cuanto dicho personal en ningún caso tendrá vinculación jurídico-laboral con </w:t>
      </w:r>
      <w:r w:rsidR="00BB0777">
        <w:rPr>
          <w:rFonts w:ascii="Arial" w:hAnsi="Arial" w:cs="Arial"/>
          <w:color w:val="000000" w:themeColor="text1"/>
        </w:rPr>
        <w:t>la Mancomunidad de Servicios Sociales de Base de Zona de Noain</w:t>
      </w:r>
      <w:r w:rsidRPr="00795E82">
        <w:rPr>
          <w:rFonts w:ascii="Arial" w:eastAsia="Times New Roman" w:hAnsi="Arial" w:cs="Arial"/>
          <w:lang w:eastAsia="es-ES"/>
        </w:rPr>
        <w:t>, y ello con independencia de las facultades de control e inspección que legal o contractualmente correspondan al mismo.</w:t>
      </w:r>
    </w:p>
    <w:p w14:paraId="36B6B97B" w14:textId="77777777" w:rsidR="006D2DE8" w:rsidRPr="00795E82"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sidRPr="00795E82">
        <w:rPr>
          <w:rFonts w:ascii="Arial" w:eastAsia="Times New Roman" w:hAnsi="Arial" w:cs="Arial"/>
          <w:lang w:eastAsia="es-ES"/>
        </w:rPr>
        <w:t>La adjudicataria asume bajo su responsabilidad que cumplirá y hará cumplir a todos sus trabajadores las normas y procedimientos operativos de trabajo que vengan establecidos por el Servicio de Prevención de Riesgos Laborales.</w:t>
      </w:r>
    </w:p>
    <w:p w14:paraId="1AF6870B" w14:textId="6A543830" w:rsidR="006D2DE8" w:rsidRPr="00795E82" w:rsidRDefault="00BB0777"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Pr>
          <w:rFonts w:ascii="Arial" w:hAnsi="Arial" w:cs="Arial"/>
          <w:color w:val="000000"/>
        </w:rPr>
        <w:t>La Mancomunidad de Servicios Sociales de Base de Zona de Noain</w:t>
      </w:r>
      <w:r w:rsidR="006D2DE8" w:rsidRPr="00795E82">
        <w:rPr>
          <w:rFonts w:ascii="Arial" w:eastAsia="Times New Roman" w:hAnsi="Arial" w:cs="Arial"/>
          <w:lang w:eastAsia="es-ES"/>
        </w:rPr>
        <w:t xml:space="preserve"> podrá requerir a la adjudicataria para que entregue copia de los partes de alta, baja o alteraciones de la Seguridad Social de la totalidad del personal destinado a los trabajos adjudicados, así como copia de las liquidaciones de cuotas efectuadas a la Seguridad Social, </w:t>
      </w:r>
      <w:r w:rsidR="006D2DE8" w:rsidRPr="00EB72A7">
        <w:rPr>
          <w:rFonts w:ascii="Arial" w:eastAsia="Times New Roman" w:hAnsi="Arial"/>
          <w:lang w:eastAsia="es-ES"/>
        </w:rPr>
        <w:t>modelos Relación Nominal de Trabajadores (RNT)</w:t>
      </w:r>
      <w:r w:rsidR="006D2DE8" w:rsidRPr="00EB72A7">
        <w:rPr>
          <w:rFonts w:ascii="Arial" w:eastAsia="Times New Roman" w:hAnsi="Arial" w:cs="Arial"/>
          <w:lang w:eastAsia="es-ES"/>
        </w:rPr>
        <w:t xml:space="preserve"> y </w:t>
      </w:r>
      <w:r w:rsidR="006D2DE8" w:rsidRPr="00EB72A7">
        <w:rPr>
          <w:rFonts w:ascii="Arial" w:eastAsia="Times New Roman" w:hAnsi="Arial"/>
          <w:lang w:eastAsia="es-ES"/>
        </w:rPr>
        <w:t>Relación de liquidación de cotizaciones (RLC)</w:t>
      </w:r>
      <w:r w:rsidR="006D2DE8" w:rsidRPr="00EB72A7">
        <w:rPr>
          <w:rFonts w:ascii="Arial" w:eastAsia="Times New Roman" w:hAnsi="Arial" w:cs="Arial"/>
          <w:lang w:eastAsia="es-ES"/>
        </w:rPr>
        <w:t xml:space="preserve">  o los </w:t>
      </w:r>
      <w:r w:rsidR="006D2DE8" w:rsidRPr="00795E82">
        <w:rPr>
          <w:rFonts w:ascii="Arial" w:eastAsia="Times New Roman" w:hAnsi="Arial" w:cs="Arial"/>
          <w:lang w:eastAsia="es-ES"/>
        </w:rPr>
        <w:t xml:space="preserve">que en el futuro puedan sustituir a los citados. Siempre que lo solicite </w:t>
      </w:r>
      <w:r>
        <w:rPr>
          <w:rFonts w:ascii="Arial" w:hAnsi="Arial" w:cs="Arial"/>
          <w:color w:val="000000"/>
        </w:rPr>
        <w:t>la Mancomunidad de Servicios Sociales de Base de Zona de Noain</w:t>
      </w:r>
      <w:r w:rsidR="006D2DE8" w:rsidRPr="00795E82">
        <w:rPr>
          <w:rFonts w:ascii="Arial" w:eastAsia="Times New Roman" w:hAnsi="Arial" w:cs="Arial"/>
          <w:lang w:eastAsia="es-ES"/>
        </w:rPr>
        <w:t>, el contratista deberá poner a disposición del mismo, además, la información precisa sobre los contratos del personal de su empresa destinados a la ejecución del presente contrato. Cualquier cambio que se produzca deberá ser notificado con carácter previo y de forma fehaciente a la unidad gestora, sin que esté permitida la reducción en el número de trabajadores adscritos al cumplimiento del contrato o su sustitución por personal que no posea la misma cualificación laboral. En la notificación que al efecto realice la adjudicataria, se hará constar la categoría profesional, tipo de contrato, antigüedad, número de horas semanales de trabajo y horario diario, tanto de las personas que pretenda sustituir como de las que desee incorporar.</w:t>
      </w:r>
    </w:p>
    <w:p w14:paraId="7EA75EEC" w14:textId="625E8891" w:rsidR="006D2DE8" w:rsidRPr="00795E82"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sidRPr="00795E82">
        <w:rPr>
          <w:rFonts w:ascii="Arial" w:eastAsia="Times New Roman" w:hAnsi="Arial" w:cs="Arial"/>
          <w:lang w:eastAsia="es-ES"/>
        </w:rPr>
        <w:t xml:space="preserve">La adjudicataria cumplirá con la obligación de mantener, durante la vigencia del contrato, al menos un dos por ciento (2%) de trabajadores/as con minusvalía, o con la ejecución de las medidas alternativas autorizadas y declaradas, de conformidad con la documentación aportada en el momento de la licitación, por encontrase obligada a ello, de conformidad con el artículo 42.1 del Real Decreto Legislativo 1/2013, de 29 de noviembre, por el que se aprueba el Texto Refundido de la Ley General de Derechos de las Personas con Discapacidad, pudiendo </w:t>
      </w:r>
      <w:r w:rsidR="00BB0777">
        <w:rPr>
          <w:rFonts w:ascii="Arial" w:hAnsi="Arial" w:cs="Arial"/>
          <w:color w:val="000000"/>
        </w:rPr>
        <w:t>la Mancomunidad de Servicios Sociales de Base de Zona de Noain</w:t>
      </w:r>
      <w:r w:rsidRPr="00795E82">
        <w:rPr>
          <w:rFonts w:ascii="Arial" w:eastAsia="Times New Roman" w:hAnsi="Arial" w:cs="Arial"/>
          <w:lang w:eastAsia="es-ES"/>
        </w:rPr>
        <w:t xml:space="preserve"> solicitar en cualquier momento de la ejecución del contrato, los documentos necesarios para la efectiva acreditación de su cumplimiento. </w:t>
      </w:r>
    </w:p>
    <w:p w14:paraId="75F19132" w14:textId="77777777" w:rsidR="006D2DE8" w:rsidRPr="00795E82"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r w:rsidRPr="00795E82">
        <w:rPr>
          <w:rFonts w:ascii="Arial" w:eastAsia="Times New Roman" w:hAnsi="Arial" w:cs="Arial"/>
          <w:lang w:eastAsia="es-ES"/>
        </w:rPr>
        <w:t>Quedará obligada, además, a dar exacto cumplimiento a cuanto previene la legislación social vigente y de prevención de riesgos laborales, corriendo de su cuenta y riesgo toda clase de seguros sociales, subsidios, indemnizaciones, remuneraciones y, en general, cualquier otra obligación de tipo laboral.</w:t>
      </w:r>
    </w:p>
    <w:p w14:paraId="4F5C28F8" w14:textId="77777777" w:rsidR="006D2DE8" w:rsidRPr="00EB72A7" w:rsidRDefault="006D2DE8" w:rsidP="00017FC3">
      <w:pPr>
        <w:widowControl w:val="0"/>
        <w:numPr>
          <w:ilvl w:val="0"/>
          <w:numId w:val="4"/>
        </w:numPr>
        <w:autoSpaceDE w:val="0"/>
        <w:autoSpaceDN w:val="0"/>
        <w:adjustRightInd w:val="0"/>
        <w:spacing w:before="120" w:after="120" w:line="240" w:lineRule="auto"/>
        <w:ind w:left="0" w:firstLine="567"/>
        <w:jc w:val="both"/>
        <w:rPr>
          <w:rFonts w:ascii="Arial" w:eastAsia="Times New Roman" w:hAnsi="Arial" w:cs="Arial"/>
          <w:lang w:eastAsia="es-ES"/>
        </w:rPr>
      </w:pPr>
      <w:bookmarkStart w:id="89" w:name="_Hlk20755082"/>
      <w:r>
        <w:rPr>
          <w:rFonts w:ascii="Arial" w:eastAsia="Times New Roman" w:hAnsi="Arial" w:cs="Arial"/>
          <w:lang w:eastAsia="es-ES"/>
        </w:rPr>
        <w:t>Quedará obligada a</w:t>
      </w:r>
      <w:r w:rsidRPr="00EB72A7">
        <w:rPr>
          <w:rFonts w:ascii="Arial" w:eastAsia="Times New Roman" w:hAnsi="Arial" w:cs="Arial"/>
          <w:lang w:eastAsia="es-ES"/>
        </w:rPr>
        <w:t xml:space="preserve"> cumplir durante todo el periodo de ejecución de contrato las normas y condiciones fijadas en el convenio colectivo de aplicación que será como mínimo el último convenio sectorial del ámbito más inferior y cercano, en vigencia o en ultraactividad, de aplicación en el sector en el que se encuadre la actividad a contratar.</w:t>
      </w:r>
    </w:p>
    <w:bookmarkEnd w:id="89"/>
    <w:p w14:paraId="1D9C8B09"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198EA30D" w14:textId="77777777" w:rsidR="006D2DE8" w:rsidRPr="00795E82" w:rsidRDefault="006D2DE8" w:rsidP="00017FC3">
      <w:pPr>
        <w:widowControl w:val="0"/>
        <w:numPr>
          <w:ilvl w:val="0"/>
          <w:numId w:val="8"/>
        </w:numPr>
        <w:tabs>
          <w:tab w:val="left" w:pos="426"/>
        </w:tabs>
        <w:autoSpaceDE w:val="0"/>
        <w:autoSpaceDN w:val="0"/>
        <w:adjustRightInd w:val="0"/>
        <w:spacing w:after="0" w:line="240" w:lineRule="auto"/>
        <w:ind w:left="426" w:hanging="426"/>
        <w:contextualSpacing/>
        <w:jc w:val="both"/>
        <w:rPr>
          <w:rFonts w:ascii="Arial" w:eastAsia="Times New Roman" w:hAnsi="Arial" w:cs="Arial"/>
          <w:b/>
          <w:lang w:eastAsia="es-ES"/>
        </w:rPr>
      </w:pPr>
      <w:r w:rsidRPr="00795E82">
        <w:rPr>
          <w:rFonts w:ascii="Arial" w:eastAsia="Times New Roman" w:hAnsi="Arial" w:cs="Arial"/>
          <w:b/>
          <w:lang w:eastAsia="es-ES"/>
        </w:rPr>
        <w:t xml:space="preserve">Medidas para la igualdad efectiva de mujeres y hombres. </w:t>
      </w:r>
    </w:p>
    <w:p w14:paraId="1011E7D7" w14:textId="77777777" w:rsidR="006D2DE8" w:rsidRPr="00795E82" w:rsidRDefault="006D2DE8" w:rsidP="006D2DE8">
      <w:pPr>
        <w:autoSpaceDE w:val="0"/>
        <w:autoSpaceDN w:val="0"/>
        <w:adjustRightInd w:val="0"/>
        <w:spacing w:after="0" w:line="240" w:lineRule="auto"/>
        <w:ind w:left="348"/>
        <w:jc w:val="both"/>
        <w:rPr>
          <w:rFonts w:ascii="Arial" w:eastAsia="Times New Roman" w:hAnsi="Arial" w:cs="Arial"/>
          <w:lang w:eastAsia="es-ES"/>
        </w:rPr>
      </w:pPr>
    </w:p>
    <w:p w14:paraId="19F7ECD6"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1º) La adjudicataria cumplirá con la obligación de elaborar y aplicar un plan de igualdad para la igualdad efectiva de mujeres y hombres, tal y como lo asume con la presentación de la declaración responsable a la que se refiere este Pliego, cuando la empresa se halle en alguna de las circunstancias siguientes: </w:t>
      </w:r>
    </w:p>
    <w:p w14:paraId="57459D64" w14:textId="2CF9602A" w:rsidR="006D2DE8" w:rsidRPr="00795E82" w:rsidRDefault="006D2DE8" w:rsidP="00017FC3">
      <w:pPr>
        <w:widowControl w:val="0"/>
        <w:numPr>
          <w:ilvl w:val="0"/>
          <w:numId w:val="6"/>
        </w:numPr>
        <w:tabs>
          <w:tab w:val="num" w:pos="1776"/>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Disponer de más de 50 trabajadores/as.</w:t>
      </w:r>
    </w:p>
    <w:p w14:paraId="24B3E264" w14:textId="77777777" w:rsidR="006D2DE8" w:rsidRPr="00795E82" w:rsidRDefault="006D2DE8" w:rsidP="00017FC3">
      <w:pPr>
        <w:widowControl w:val="0"/>
        <w:numPr>
          <w:ilvl w:val="0"/>
          <w:numId w:val="6"/>
        </w:numPr>
        <w:tabs>
          <w:tab w:val="num" w:pos="1428"/>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Cuando así lo establezca el convenio colectivo que le sea aplicable.</w:t>
      </w:r>
    </w:p>
    <w:p w14:paraId="2400E0BC" w14:textId="77777777" w:rsidR="006D2DE8" w:rsidRPr="00795E82" w:rsidRDefault="006D2DE8" w:rsidP="00017FC3">
      <w:pPr>
        <w:widowControl w:val="0"/>
        <w:numPr>
          <w:ilvl w:val="0"/>
          <w:numId w:val="6"/>
        </w:numPr>
        <w:tabs>
          <w:tab w:val="num" w:pos="1428"/>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Cuando la autoridad laboral lo hubiere acordado como medida que sustituye la sanción en un procedimiento sancionador.</w:t>
      </w:r>
    </w:p>
    <w:p w14:paraId="50BA4DEF" w14:textId="77777777" w:rsidR="006D2DE8" w:rsidRPr="00795E82" w:rsidRDefault="006D2DE8" w:rsidP="006D2DE8">
      <w:pPr>
        <w:autoSpaceDE w:val="0"/>
        <w:autoSpaceDN w:val="0"/>
        <w:adjustRightInd w:val="0"/>
        <w:spacing w:after="0" w:line="240" w:lineRule="auto"/>
        <w:ind w:left="348"/>
        <w:jc w:val="both"/>
        <w:rPr>
          <w:rFonts w:ascii="Arial" w:eastAsia="Times New Roman" w:hAnsi="Arial" w:cs="Arial"/>
          <w:lang w:eastAsia="es-ES"/>
        </w:rPr>
      </w:pPr>
    </w:p>
    <w:p w14:paraId="164CA829"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2º) En el supuesto de que la empresa posea el distintivo empresarial en materia de igualdad, quedará exenta de la obligación señalada en el punto anterior.</w:t>
      </w:r>
    </w:p>
    <w:p w14:paraId="15DBFAAC"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332C60CB"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3º) Las características de las condiciones de ejecución contractual, atendiendo a la naturaleza de este contrato y al sector de la actividad donde se generan sus prestaciones, son que en la realización del objeto del contrato participe un mínimo de un 25% de mujeres ostentando puestos de trabajo, profesiones o cargos en los que se ha encontrado infra-representadas, no quedando la contratación limitada a la ocupación de los puestos típicamente feminizados.</w:t>
      </w:r>
    </w:p>
    <w:p w14:paraId="488A0A16" w14:textId="77777777" w:rsidR="006D2DE8" w:rsidRPr="00795E82" w:rsidRDefault="006D2DE8" w:rsidP="006D2DE8">
      <w:pPr>
        <w:autoSpaceDE w:val="0"/>
        <w:autoSpaceDN w:val="0"/>
        <w:adjustRightInd w:val="0"/>
        <w:spacing w:after="0" w:line="240" w:lineRule="auto"/>
        <w:ind w:left="348"/>
        <w:jc w:val="both"/>
        <w:rPr>
          <w:rFonts w:ascii="Arial" w:eastAsia="Times New Roman" w:hAnsi="Arial" w:cs="Arial"/>
          <w:lang w:eastAsia="es-ES"/>
        </w:rPr>
      </w:pPr>
    </w:p>
    <w:p w14:paraId="72B1CCA0" w14:textId="77777777" w:rsidR="006D2DE8" w:rsidRPr="00795E82" w:rsidRDefault="006D2DE8" w:rsidP="00017FC3">
      <w:pPr>
        <w:widowControl w:val="0"/>
        <w:numPr>
          <w:ilvl w:val="0"/>
          <w:numId w:val="8"/>
        </w:numPr>
        <w:tabs>
          <w:tab w:val="left" w:pos="426"/>
        </w:tabs>
        <w:autoSpaceDE w:val="0"/>
        <w:autoSpaceDN w:val="0"/>
        <w:adjustRightInd w:val="0"/>
        <w:spacing w:after="0" w:line="240" w:lineRule="auto"/>
        <w:ind w:hanging="720"/>
        <w:contextualSpacing/>
        <w:jc w:val="both"/>
        <w:rPr>
          <w:rFonts w:ascii="Arial" w:eastAsia="Times New Roman" w:hAnsi="Arial" w:cs="Arial"/>
          <w:b/>
          <w:lang w:eastAsia="es-ES"/>
        </w:rPr>
      </w:pPr>
      <w:r w:rsidRPr="00795E82">
        <w:rPr>
          <w:rFonts w:ascii="Arial" w:eastAsia="Times New Roman" w:hAnsi="Arial" w:cs="Arial"/>
          <w:b/>
          <w:lang w:eastAsia="es-ES"/>
        </w:rPr>
        <w:t>Obligaciones</w:t>
      </w:r>
      <w:r w:rsidRPr="00795E82">
        <w:rPr>
          <w:rFonts w:ascii="Arial" w:eastAsia="Times New Roman" w:hAnsi="Arial" w:cs="Arial"/>
          <w:b/>
          <w:spacing w:val="8"/>
          <w:lang w:eastAsia="es-ES"/>
        </w:rPr>
        <w:t xml:space="preserve"> en materia </w:t>
      </w:r>
      <w:r w:rsidRPr="00795E82">
        <w:rPr>
          <w:rFonts w:ascii="Arial" w:eastAsia="Times New Roman" w:hAnsi="Arial" w:cs="Arial"/>
          <w:b/>
          <w:lang w:eastAsia="es-ES"/>
        </w:rPr>
        <w:t>de</w:t>
      </w:r>
      <w:r w:rsidRPr="00795E82">
        <w:rPr>
          <w:rFonts w:ascii="Arial" w:eastAsia="Times New Roman" w:hAnsi="Arial" w:cs="Arial"/>
          <w:b/>
          <w:spacing w:val="8"/>
          <w:lang w:eastAsia="es-ES"/>
        </w:rPr>
        <w:t xml:space="preserve"> </w:t>
      </w:r>
      <w:r w:rsidRPr="00795E82">
        <w:rPr>
          <w:rFonts w:ascii="Arial" w:eastAsia="Times New Roman" w:hAnsi="Arial" w:cs="Arial"/>
          <w:b/>
          <w:lang w:eastAsia="es-ES"/>
        </w:rPr>
        <w:t>medio</w:t>
      </w:r>
      <w:r w:rsidRPr="00795E82">
        <w:rPr>
          <w:rFonts w:ascii="Arial" w:eastAsia="Times New Roman" w:hAnsi="Arial" w:cs="Arial"/>
          <w:b/>
          <w:spacing w:val="10"/>
          <w:lang w:eastAsia="es-ES"/>
        </w:rPr>
        <w:t xml:space="preserve"> </w:t>
      </w:r>
      <w:r w:rsidRPr="00795E82">
        <w:rPr>
          <w:rFonts w:ascii="Arial" w:eastAsia="Times New Roman" w:hAnsi="Arial" w:cs="Arial"/>
          <w:b/>
          <w:lang w:eastAsia="es-ES"/>
        </w:rPr>
        <w:t xml:space="preserve">ambiente. </w:t>
      </w:r>
    </w:p>
    <w:p w14:paraId="2A03FFC7" w14:textId="77777777" w:rsidR="006D2DE8" w:rsidRPr="00795E82" w:rsidRDefault="006D2DE8" w:rsidP="006D2DE8">
      <w:pPr>
        <w:autoSpaceDE w:val="0"/>
        <w:autoSpaceDN w:val="0"/>
        <w:adjustRightInd w:val="0"/>
        <w:spacing w:after="0" w:line="240" w:lineRule="auto"/>
        <w:ind w:left="720"/>
        <w:contextualSpacing/>
        <w:jc w:val="both"/>
        <w:rPr>
          <w:rFonts w:ascii="Arial" w:eastAsia="Times New Roman" w:hAnsi="Arial" w:cs="Arial"/>
          <w:b/>
          <w:lang w:eastAsia="es-ES"/>
        </w:rPr>
      </w:pPr>
    </w:p>
    <w:p w14:paraId="76782D43"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w:t>
      </w:r>
      <w:r w:rsidRPr="00795E82">
        <w:rPr>
          <w:rFonts w:ascii="Arial" w:eastAsia="Times New Roman" w:hAnsi="Arial" w:cs="Arial"/>
          <w:spacing w:val="10"/>
          <w:lang w:eastAsia="es-ES"/>
        </w:rPr>
        <w:t xml:space="preserve"> </w:t>
      </w:r>
      <w:r w:rsidRPr="00795E82">
        <w:rPr>
          <w:rFonts w:ascii="Arial" w:eastAsia="Times New Roman" w:hAnsi="Arial" w:cs="Arial"/>
          <w:lang w:eastAsia="es-ES"/>
        </w:rPr>
        <w:t>contratista</w:t>
      </w:r>
      <w:r w:rsidRPr="00795E82">
        <w:rPr>
          <w:rFonts w:ascii="Arial" w:eastAsia="Times New Roman" w:hAnsi="Arial" w:cs="Arial"/>
          <w:spacing w:val="10"/>
          <w:lang w:eastAsia="es-ES"/>
        </w:rPr>
        <w:t xml:space="preserve"> </w:t>
      </w:r>
      <w:r w:rsidRPr="00795E82">
        <w:rPr>
          <w:rFonts w:ascii="Arial" w:eastAsia="Times New Roman" w:hAnsi="Arial" w:cs="Arial"/>
          <w:lang w:eastAsia="es-ES"/>
        </w:rPr>
        <w:t>está</w:t>
      </w:r>
      <w:r w:rsidRPr="00795E82">
        <w:rPr>
          <w:rFonts w:ascii="Arial" w:eastAsia="Times New Roman" w:hAnsi="Arial" w:cs="Arial"/>
          <w:spacing w:val="8"/>
          <w:lang w:eastAsia="es-ES"/>
        </w:rPr>
        <w:t xml:space="preserve"> </w:t>
      </w:r>
      <w:r w:rsidRPr="00795E82">
        <w:rPr>
          <w:rFonts w:ascii="Arial" w:eastAsia="Times New Roman" w:hAnsi="Arial" w:cs="Arial"/>
          <w:lang w:eastAsia="es-ES"/>
        </w:rPr>
        <w:t>obligado</w:t>
      </w:r>
      <w:r w:rsidRPr="00795E82">
        <w:rPr>
          <w:rFonts w:ascii="Arial" w:eastAsia="Times New Roman" w:hAnsi="Arial" w:cs="Arial"/>
          <w:spacing w:val="10"/>
          <w:lang w:eastAsia="es-ES"/>
        </w:rPr>
        <w:t xml:space="preserve"> </w:t>
      </w:r>
      <w:r w:rsidRPr="00795E82">
        <w:rPr>
          <w:rFonts w:ascii="Arial" w:eastAsia="Times New Roman" w:hAnsi="Arial" w:cs="Arial"/>
          <w:lang w:eastAsia="es-ES"/>
        </w:rPr>
        <w:t>al</w:t>
      </w:r>
      <w:r w:rsidRPr="00795E82">
        <w:rPr>
          <w:rFonts w:ascii="Arial" w:eastAsia="Times New Roman" w:hAnsi="Arial" w:cs="Arial"/>
          <w:spacing w:val="10"/>
          <w:lang w:eastAsia="es-ES"/>
        </w:rPr>
        <w:t xml:space="preserve"> </w:t>
      </w:r>
      <w:r w:rsidRPr="00795E82">
        <w:rPr>
          <w:rFonts w:ascii="Arial" w:eastAsia="Times New Roman" w:hAnsi="Arial" w:cs="Arial"/>
          <w:lang w:eastAsia="es-ES"/>
        </w:rPr>
        <w:t>cumplimiento</w:t>
      </w:r>
      <w:r w:rsidRPr="00795E82">
        <w:rPr>
          <w:rFonts w:ascii="Arial" w:eastAsia="Times New Roman" w:hAnsi="Arial" w:cs="Arial"/>
          <w:spacing w:val="10"/>
          <w:lang w:eastAsia="es-ES"/>
        </w:rPr>
        <w:t xml:space="preserve"> </w:t>
      </w:r>
      <w:r w:rsidRPr="00795E82">
        <w:rPr>
          <w:rFonts w:ascii="Arial" w:eastAsia="Times New Roman" w:hAnsi="Arial" w:cs="Arial"/>
          <w:lang w:eastAsia="es-ES"/>
        </w:rPr>
        <w:t>de</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las</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disposiciones</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vigentes</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en</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materia</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de</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protección</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del</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medio ambiente</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que</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se</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establezcan</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tanto</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en</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la</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normativa</w:t>
      </w:r>
      <w:r w:rsidRPr="00795E82">
        <w:rPr>
          <w:rFonts w:ascii="Arial" w:eastAsia="Times New Roman" w:hAnsi="Arial" w:cs="Arial"/>
          <w:spacing w:val="6"/>
          <w:lang w:eastAsia="es-ES"/>
        </w:rPr>
        <w:t xml:space="preserve"> </w:t>
      </w:r>
      <w:r w:rsidRPr="00795E82">
        <w:rPr>
          <w:rFonts w:ascii="Arial" w:eastAsia="Times New Roman" w:hAnsi="Arial" w:cs="Arial"/>
          <w:lang w:eastAsia="es-ES"/>
        </w:rPr>
        <w:t>vigente</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como</w:t>
      </w:r>
      <w:r w:rsidRPr="00795E82">
        <w:rPr>
          <w:rFonts w:ascii="Arial" w:eastAsia="Times New Roman" w:hAnsi="Arial" w:cs="Arial"/>
          <w:spacing w:val="6"/>
          <w:lang w:eastAsia="es-ES"/>
        </w:rPr>
        <w:t xml:space="preserve"> </w:t>
      </w:r>
      <w:r w:rsidRPr="00795E82">
        <w:rPr>
          <w:rFonts w:ascii="Arial" w:eastAsia="Times New Roman" w:hAnsi="Arial" w:cs="Arial"/>
          <w:lang w:eastAsia="es-ES"/>
        </w:rPr>
        <w:t>en</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los</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documentos</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que</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rigen</w:t>
      </w:r>
      <w:r w:rsidRPr="00795E82">
        <w:rPr>
          <w:rFonts w:ascii="Arial" w:eastAsia="Times New Roman" w:hAnsi="Arial" w:cs="Arial"/>
          <w:spacing w:val="7"/>
          <w:lang w:eastAsia="es-ES"/>
        </w:rPr>
        <w:t xml:space="preserve"> </w:t>
      </w:r>
      <w:r w:rsidRPr="00795E82">
        <w:rPr>
          <w:rFonts w:ascii="Arial" w:eastAsia="Times New Roman" w:hAnsi="Arial" w:cs="Arial"/>
          <w:lang w:eastAsia="es-ES"/>
        </w:rPr>
        <w:t>la presente</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contratación.</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El órgano</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de contratación</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podrá</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señalar</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en las</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Prescripciones</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Técnicas</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el</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organismo</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u</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organismos</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de</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los</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que</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los</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licitadores</w:t>
      </w:r>
      <w:r w:rsidRPr="00795E82">
        <w:rPr>
          <w:rFonts w:ascii="Arial" w:eastAsia="Times New Roman" w:hAnsi="Arial" w:cs="Arial"/>
          <w:spacing w:val="3"/>
          <w:lang w:eastAsia="es-ES"/>
        </w:rPr>
        <w:t xml:space="preserve"> </w:t>
      </w:r>
      <w:r w:rsidRPr="00795E82">
        <w:rPr>
          <w:rFonts w:ascii="Arial" w:eastAsia="Times New Roman" w:hAnsi="Arial" w:cs="Arial"/>
          <w:lang w:eastAsia="es-ES"/>
        </w:rPr>
        <w:t>puedan</w:t>
      </w:r>
      <w:r w:rsidRPr="00795E82">
        <w:rPr>
          <w:rFonts w:ascii="Arial" w:eastAsia="Times New Roman" w:hAnsi="Arial" w:cs="Arial"/>
          <w:spacing w:val="3"/>
          <w:lang w:eastAsia="es-ES"/>
        </w:rPr>
        <w:t xml:space="preserve"> </w:t>
      </w:r>
      <w:r w:rsidRPr="00795E82">
        <w:rPr>
          <w:rFonts w:ascii="Arial" w:eastAsia="Times New Roman" w:hAnsi="Arial" w:cs="Arial"/>
          <w:lang w:eastAsia="es-ES"/>
        </w:rPr>
        <w:t>obtener</w:t>
      </w:r>
      <w:r w:rsidRPr="00795E82">
        <w:rPr>
          <w:rFonts w:ascii="Arial" w:eastAsia="Times New Roman" w:hAnsi="Arial" w:cs="Arial"/>
          <w:spacing w:val="3"/>
          <w:lang w:eastAsia="es-ES"/>
        </w:rPr>
        <w:t xml:space="preserve"> </w:t>
      </w:r>
      <w:r w:rsidRPr="00795E82">
        <w:rPr>
          <w:rFonts w:ascii="Arial" w:eastAsia="Times New Roman" w:hAnsi="Arial" w:cs="Arial"/>
          <w:lang w:eastAsia="es-ES"/>
        </w:rPr>
        <w:t>la</w:t>
      </w:r>
      <w:r w:rsidRPr="00795E82">
        <w:rPr>
          <w:rFonts w:ascii="Arial" w:eastAsia="Times New Roman" w:hAnsi="Arial" w:cs="Arial"/>
          <w:spacing w:val="5"/>
          <w:lang w:eastAsia="es-ES"/>
        </w:rPr>
        <w:t xml:space="preserve"> </w:t>
      </w:r>
      <w:r w:rsidRPr="00795E82">
        <w:rPr>
          <w:rFonts w:ascii="Arial" w:eastAsia="Times New Roman" w:hAnsi="Arial" w:cs="Arial"/>
          <w:lang w:eastAsia="es-ES"/>
        </w:rPr>
        <w:t>información pertinente</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relativa</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a</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las</w:t>
      </w:r>
      <w:r w:rsidRPr="00795E82">
        <w:rPr>
          <w:rFonts w:ascii="Arial" w:eastAsia="Times New Roman" w:hAnsi="Arial" w:cs="Arial"/>
          <w:spacing w:val="-1"/>
          <w:lang w:eastAsia="es-ES"/>
        </w:rPr>
        <w:t xml:space="preserve"> </w:t>
      </w:r>
      <w:r w:rsidRPr="00795E82">
        <w:rPr>
          <w:rFonts w:ascii="Arial" w:eastAsia="Times New Roman" w:hAnsi="Arial" w:cs="Arial"/>
          <w:lang w:eastAsia="es-ES"/>
        </w:rPr>
        <w:t>citadas</w:t>
      </w:r>
      <w:r w:rsidRPr="00795E82">
        <w:rPr>
          <w:rFonts w:ascii="Arial" w:eastAsia="Times New Roman" w:hAnsi="Arial" w:cs="Arial"/>
          <w:spacing w:val="-2"/>
          <w:lang w:eastAsia="es-ES"/>
        </w:rPr>
        <w:t xml:space="preserve"> </w:t>
      </w:r>
      <w:r w:rsidRPr="00795E82">
        <w:rPr>
          <w:rFonts w:ascii="Arial" w:eastAsia="Times New Roman" w:hAnsi="Arial" w:cs="Arial"/>
          <w:lang w:eastAsia="es-ES"/>
        </w:rPr>
        <w:t>obligaciones. Además, todos los trabajos de ejecución de los servicios deberán respetar los siguientes criterios:</w:t>
      </w:r>
    </w:p>
    <w:p w14:paraId="7B6D577A" w14:textId="77777777" w:rsidR="006D2DE8" w:rsidRPr="00795E82" w:rsidRDefault="006D2DE8" w:rsidP="006D2DE8">
      <w:pPr>
        <w:autoSpaceDE w:val="0"/>
        <w:autoSpaceDN w:val="0"/>
        <w:adjustRightInd w:val="0"/>
        <w:spacing w:after="0" w:line="240" w:lineRule="auto"/>
        <w:ind w:left="348"/>
        <w:jc w:val="both"/>
        <w:rPr>
          <w:rFonts w:ascii="Arial" w:eastAsia="Times New Roman" w:hAnsi="Arial" w:cs="Arial"/>
          <w:lang w:eastAsia="es-ES"/>
        </w:rPr>
      </w:pPr>
    </w:p>
    <w:p w14:paraId="2CC1D224" w14:textId="77777777" w:rsidR="006D2DE8" w:rsidRPr="00795E82" w:rsidRDefault="006D2DE8" w:rsidP="00017FC3">
      <w:pPr>
        <w:widowControl w:val="0"/>
        <w:numPr>
          <w:ilvl w:val="0"/>
          <w:numId w:val="6"/>
        </w:numPr>
        <w:tabs>
          <w:tab w:val="num" w:pos="1776"/>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Se establecerán medidas de minimización y reutilización del consumo de agua necesaria para la ejecución de los servicios.</w:t>
      </w:r>
    </w:p>
    <w:p w14:paraId="22A77B6F" w14:textId="77777777" w:rsidR="006D2DE8" w:rsidRPr="00795E82" w:rsidRDefault="006D2DE8" w:rsidP="00017FC3">
      <w:pPr>
        <w:widowControl w:val="0"/>
        <w:numPr>
          <w:ilvl w:val="0"/>
          <w:numId w:val="6"/>
        </w:numPr>
        <w:tabs>
          <w:tab w:val="num" w:pos="1776"/>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Se adoptarán las medidas precisas para minimizar los ruidos y vibraciones que puedan ocasionar molestias, realizando los trabajos que impliquen estos inconvenientes en horarios compatibles con los horarios de descanso de los ciudadanos y respetando en todo caso la normativa específica sobre ruido.</w:t>
      </w:r>
    </w:p>
    <w:p w14:paraId="0E370853" w14:textId="77777777" w:rsidR="006D2DE8" w:rsidRPr="00795E82" w:rsidRDefault="006D2DE8" w:rsidP="00017FC3">
      <w:pPr>
        <w:widowControl w:val="0"/>
        <w:numPr>
          <w:ilvl w:val="0"/>
          <w:numId w:val="6"/>
        </w:numPr>
        <w:tabs>
          <w:tab w:val="num" w:pos="1776"/>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Los residuos que se puedan generar se deberán tratar de acuerdo a lo previsto por la normativa vigente.</w:t>
      </w:r>
    </w:p>
    <w:p w14:paraId="70471810" w14:textId="77777777" w:rsidR="006D2DE8" w:rsidRPr="00795E82" w:rsidRDefault="006D2DE8" w:rsidP="00017FC3">
      <w:pPr>
        <w:widowControl w:val="0"/>
        <w:numPr>
          <w:ilvl w:val="0"/>
          <w:numId w:val="6"/>
        </w:numPr>
        <w:tabs>
          <w:tab w:val="num" w:pos="1776"/>
        </w:tabs>
        <w:autoSpaceDE w:val="0"/>
        <w:autoSpaceDN w:val="0"/>
        <w:adjustRightInd w:val="0"/>
        <w:spacing w:before="120" w:after="120" w:line="240" w:lineRule="auto"/>
        <w:ind w:left="851" w:hanging="425"/>
        <w:jc w:val="both"/>
        <w:rPr>
          <w:rFonts w:ascii="Arial" w:eastAsia="Times New Roman" w:hAnsi="Arial" w:cs="Arial"/>
          <w:lang w:eastAsia="es-ES"/>
        </w:rPr>
      </w:pPr>
      <w:r w:rsidRPr="00795E82">
        <w:rPr>
          <w:rFonts w:ascii="Arial" w:eastAsia="Times New Roman" w:hAnsi="Arial" w:cs="Arial"/>
          <w:lang w:eastAsia="es-ES"/>
        </w:rPr>
        <w:t>Se evitará la contaminación que se entenderá comprensiva del medio ambiente atmosférico, de los recursos naturales (cursos de agua, masas forestales,...) y de cualesquiera otros bienes que puedan resultar dañados por motivo de la ejecución del contrato.</w:t>
      </w:r>
    </w:p>
    <w:p w14:paraId="72731BB0"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Las obligaciones descritas en el presente artículo constituyen condiciones especiales de ejecución. El incumplimiento en materia medioambiental dará lugar a la imposición de penalidades tipificadas como muy graves.</w:t>
      </w:r>
    </w:p>
    <w:p w14:paraId="44FA3522"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4DD53F7A" w14:textId="77777777" w:rsidR="006D2DE8" w:rsidRPr="00795E82" w:rsidRDefault="006D2DE8" w:rsidP="00017FC3">
      <w:pPr>
        <w:widowControl w:val="0"/>
        <w:numPr>
          <w:ilvl w:val="0"/>
          <w:numId w:val="8"/>
        </w:numPr>
        <w:tabs>
          <w:tab w:val="left" w:pos="426"/>
        </w:tabs>
        <w:autoSpaceDE w:val="0"/>
        <w:autoSpaceDN w:val="0"/>
        <w:adjustRightInd w:val="0"/>
        <w:spacing w:after="0" w:line="240" w:lineRule="auto"/>
        <w:ind w:hanging="720"/>
        <w:contextualSpacing/>
        <w:jc w:val="both"/>
        <w:rPr>
          <w:rFonts w:ascii="Arial" w:eastAsia="Times New Roman" w:hAnsi="Arial" w:cs="Arial"/>
          <w:b/>
          <w:lang w:eastAsia="es-ES"/>
        </w:rPr>
      </w:pPr>
      <w:r w:rsidRPr="00795E82">
        <w:rPr>
          <w:rFonts w:ascii="Arial" w:eastAsia="Times New Roman" w:hAnsi="Arial" w:cs="Arial"/>
          <w:b/>
          <w:lang w:eastAsia="es-ES"/>
        </w:rPr>
        <w:t>Protección de datos</w:t>
      </w:r>
    </w:p>
    <w:p w14:paraId="08F11B44" w14:textId="1AB01E71"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De acuerdo con lo dispuesto en la normativa vigente en materia de protección de datos el responsable del tratamiento de sus datos es </w:t>
      </w:r>
      <w:r w:rsidR="00BB0777">
        <w:rPr>
          <w:rFonts w:ascii="Arial" w:hAnsi="Arial" w:cs="Arial"/>
          <w:color w:val="000000" w:themeColor="text1"/>
        </w:rPr>
        <w:t>la Mancomunidad de Servicios Sociales de Base de Zona de Noain</w:t>
      </w:r>
      <w:r w:rsidRPr="007F49E9">
        <w:rPr>
          <w:rFonts w:ascii="Arial" w:eastAsia="Times New Roman" w:hAnsi="Arial" w:cs="Arial"/>
          <w:color w:val="000000" w:themeColor="text1"/>
          <w:lang w:val="es-ES_tradnl" w:eastAsia="es-ES"/>
        </w:rPr>
        <w:t xml:space="preserve"> </w:t>
      </w:r>
      <w:r w:rsidRPr="00795E82">
        <w:rPr>
          <w:rFonts w:ascii="Arial" w:eastAsia="Times New Roman" w:hAnsi="Arial" w:cs="Arial"/>
          <w:lang w:val="es-ES_tradnl" w:eastAsia="es-ES"/>
        </w:rPr>
        <w:t xml:space="preserve">(en adelante, el Responsable). </w:t>
      </w:r>
    </w:p>
    <w:p w14:paraId="24AFC16B"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El Responsable está legitimado para tratará los datos que le faciliten los licitadores con motivo de la participación en la presente licitación para las siguientes finalidades:</w:t>
      </w:r>
    </w:p>
    <w:p w14:paraId="059BE4D1"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p>
    <w:p w14:paraId="48A5C938" w14:textId="77777777" w:rsidR="006D2DE8" w:rsidRPr="00795E82" w:rsidRDefault="006D2DE8" w:rsidP="00017FC3">
      <w:pPr>
        <w:widowControl w:val="0"/>
        <w:numPr>
          <w:ilvl w:val="0"/>
          <w:numId w:val="12"/>
        </w:numPr>
        <w:overflowPunct w:val="0"/>
        <w:autoSpaceDE w:val="0"/>
        <w:autoSpaceDN w:val="0"/>
        <w:adjustRightInd w:val="0"/>
        <w:spacing w:before="120" w:after="0" w:line="240" w:lineRule="auto"/>
        <w:ind w:left="1134"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Gestionar la participación de los licitadores en la licitación. Este tratamiento queda legitimado por el consentimiento válidamente prestado por éstos en el momento de la presentación de su candidatura.</w:t>
      </w:r>
    </w:p>
    <w:p w14:paraId="1B253207" w14:textId="77777777" w:rsidR="006D2DE8" w:rsidRPr="00795E82" w:rsidRDefault="006D2DE8" w:rsidP="006D2DE8">
      <w:pPr>
        <w:widowControl w:val="0"/>
        <w:autoSpaceDE w:val="0"/>
        <w:autoSpaceDN w:val="0"/>
        <w:adjustRightInd w:val="0"/>
        <w:spacing w:before="120" w:after="0" w:line="240" w:lineRule="auto"/>
        <w:ind w:left="1134" w:hanging="425"/>
        <w:contextualSpacing/>
        <w:rPr>
          <w:rFonts w:ascii="Arial" w:eastAsia="Times New Roman" w:hAnsi="Arial" w:cs="Arial"/>
          <w:lang w:val="es-ES_tradnl" w:eastAsia="es-ES"/>
        </w:rPr>
      </w:pPr>
    </w:p>
    <w:p w14:paraId="7CFCF15C" w14:textId="77777777" w:rsidR="006D2DE8" w:rsidRPr="00795E82" w:rsidRDefault="006D2DE8" w:rsidP="00017FC3">
      <w:pPr>
        <w:widowControl w:val="0"/>
        <w:numPr>
          <w:ilvl w:val="0"/>
          <w:numId w:val="12"/>
        </w:numPr>
        <w:overflowPunct w:val="0"/>
        <w:autoSpaceDE w:val="0"/>
        <w:autoSpaceDN w:val="0"/>
        <w:adjustRightInd w:val="0"/>
        <w:spacing w:before="120" w:after="0" w:line="240" w:lineRule="auto"/>
        <w:ind w:left="1134"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Se emplearán los datos de la adjudicataria para el control y ejecución de la relación jurídica que surja entre las partes. El tratamiento está legitimado en virtud de la ejecución del contrato que regirá la prestación de los servicios del contrato. </w:t>
      </w:r>
    </w:p>
    <w:p w14:paraId="0EC446D1" w14:textId="77777777" w:rsidR="006D2DE8" w:rsidRPr="00795E82" w:rsidRDefault="006D2DE8" w:rsidP="006D2DE8">
      <w:pPr>
        <w:overflowPunct w:val="0"/>
        <w:autoSpaceDE w:val="0"/>
        <w:autoSpaceDN w:val="0"/>
        <w:spacing w:before="120" w:after="0" w:line="240" w:lineRule="auto"/>
        <w:jc w:val="both"/>
        <w:rPr>
          <w:rFonts w:ascii="Arial" w:eastAsia="Times New Roman" w:hAnsi="Arial" w:cs="Arial"/>
          <w:lang w:val="es-ES_tradnl" w:eastAsia="es-ES"/>
        </w:rPr>
      </w:pPr>
    </w:p>
    <w:p w14:paraId="1ADD8516" w14:textId="39E5379E" w:rsidR="006D2DE8" w:rsidRPr="00795E82" w:rsidRDefault="006D2DE8" w:rsidP="00017FC3">
      <w:pPr>
        <w:widowControl w:val="0"/>
        <w:numPr>
          <w:ilvl w:val="0"/>
          <w:numId w:val="12"/>
        </w:numPr>
        <w:overflowPunct w:val="0"/>
        <w:autoSpaceDE w:val="0"/>
        <w:autoSpaceDN w:val="0"/>
        <w:adjustRightInd w:val="0"/>
        <w:spacing w:before="120" w:after="0" w:line="240" w:lineRule="auto"/>
        <w:ind w:left="1134"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Publicación de los datos de los licitadores y los adjudicatarios a través de los medios que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considere oportunos, en especial a través d</w:t>
      </w:r>
      <w:bookmarkStart w:id="90" w:name="_Hlk513371741"/>
      <w:r w:rsidRPr="00795E82">
        <w:rPr>
          <w:rFonts w:ascii="Arial" w:eastAsia="Times New Roman" w:hAnsi="Arial" w:cs="Arial"/>
          <w:lang w:val="es-ES_tradnl" w:eastAsia="es-ES"/>
        </w:rPr>
        <w:t xml:space="preserve">el </w:t>
      </w:r>
      <w:bookmarkEnd w:id="90"/>
      <w:r w:rsidRPr="00795E82">
        <w:rPr>
          <w:rFonts w:ascii="Arial" w:eastAsia="Times New Roman" w:hAnsi="Arial" w:cs="Arial"/>
          <w:lang w:val="es-ES_tradnl" w:eastAsia="es-ES"/>
        </w:rPr>
        <w:t>Portal de Contratación (y en su caso, el Diario Oficial de la Unión Europea) que recoge información acerca, entre otros aspectos, de contrataciones y proveedores. Esta finalidad está autorizada por la LFCP.</w:t>
      </w:r>
    </w:p>
    <w:p w14:paraId="3F476992"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Los datos de carácter personal únicamente se tratarán y conservarán mientras persista la relación y una vez finalizada ésta mientras el Responsable esté legitimado para su tratamiento y/o conservación atendiendo a los plazos establecidos por la legislación vigente.</w:t>
      </w:r>
    </w:p>
    <w:p w14:paraId="31A9D1F1"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Respecto a los datos de carácter personal recogidos para su tratamiento los licitadores tienen la posibilidad de ejercitar los derechos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w:t>
      </w:r>
    </w:p>
    <w:p w14:paraId="5AE7E477"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El ejercicio de los citados derechos podrá hacerse mediante solicitud dirigida por escrito al Responsable a través de los datos de contacto indicados en el Cuadro de Características,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https://sedeagpd.gob.es.</w:t>
      </w:r>
    </w:p>
    <w:p w14:paraId="0D3481E0" w14:textId="19EFBBBC"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Si para la prestación del servicio debiera accederse a datos de carácter personal de los que es responsable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la adjudicataria, ostentaría la condición, a los efectos de la normativa de protección de datos, de encargado de tratamiento. En este caso, será necesario la formalización de un contrato en el que se regulen las condiciones de dicho tratamiento, debiendo contener al menos los siguientes aspectos:</w:t>
      </w:r>
    </w:p>
    <w:p w14:paraId="32671D48"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p>
    <w:p w14:paraId="38DB21C2" w14:textId="6353B734" w:rsidR="006D2DE8" w:rsidRPr="00795E82" w:rsidRDefault="006D2DE8" w:rsidP="00017FC3">
      <w:pPr>
        <w:widowControl w:val="0"/>
        <w:numPr>
          <w:ilvl w:val="2"/>
          <w:numId w:val="13"/>
        </w:numPr>
        <w:overflowPunct w:val="0"/>
        <w:autoSpaceDE w:val="0"/>
        <w:autoSpaceDN w:val="0"/>
        <w:adjustRightInd w:val="0"/>
        <w:spacing w:before="120" w:after="24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Compromiso de tratar los datos única y exclusivamente de acuerdo con las instrucciones documentadas que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le facilite debiendo poner en conocimiento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cualquier indicación que, a juicio de la adjudicataria, infrinja la normativa de protección de datos. La sujeción a las instrucciones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deberá producirse igualmente en el caso de los sub-encargados de tratamiento y las transferencias internacionales de datos que deberán ser autorizadas previamente por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w:t>
      </w:r>
    </w:p>
    <w:p w14:paraId="49AAD7B5" w14:textId="77777777" w:rsidR="006D2DE8" w:rsidRPr="00795E82" w:rsidRDefault="006D2DE8" w:rsidP="006D2DE8">
      <w:pPr>
        <w:widowControl w:val="0"/>
        <w:autoSpaceDE w:val="0"/>
        <w:autoSpaceDN w:val="0"/>
        <w:adjustRightInd w:val="0"/>
        <w:spacing w:before="120" w:after="240" w:line="240" w:lineRule="auto"/>
        <w:ind w:left="851" w:hanging="425"/>
        <w:contextualSpacing/>
        <w:rPr>
          <w:rFonts w:ascii="Arial" w:eastAsia="Times New Roman" w:hAnsi="Arial" w:cs="Arial"/>
          <w:lang w:val="es-ES_tradnl" w:eastAsia="es-ES"/>
        </w:rPr>
      </w:pPr>
    </w:p>
    <w:p w14:paraId="3A22187D" w14:textId="77777777"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En el caso de que de que la adjudicataria determine los fines y medios del tratamiento, será considerado responsable, estando afecto a las responsabilidades legales establecidas en la normativa de protección de datos.</w:t>
      </w:r>
    </w:p>
    <w:p w14:paraId="4912562A" w14:textId="77777777" w:rsidR="006D2DE8" w:rsidRPr="00795E82" w:rsidRDefault="006D2DE8" w:rsidP="006D2DE8">
      <w:pPr>
        <w:widowControl w:val="0"/>
        <w:autoSpaceDE w:val="0"/>
        <w:autoSpaceDN w:val="0"/>
        <w:adjustRightInd w:val="0"/>
        <w:spacing w:before="120" w:after="0" w:line="240" w:lineRule="auto"/>
        <w:ind w:left="851" w:hanging="425"/>
        <w:contextualSpacing/>
        <w:rPr>
          <w:rFonts w:ascii="Arial" w:eastAsia="Times New Roman" w:hAnsi="Arial" w:cs="Arial"/>
          <w:lang w:val="es-ES_tradnl" w:eastAsia="es-ES"/>
        </w:rPr>
      </w:pPr>
    </w:p>
    <w:p w14:paraId="5F807288" w14:textId="77777777"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A los efectos de dar cumplimiento a lo dispuesto en el artículo 32 del RGPD, compromiso de aplicación y actualización de las medidas técnicas y organizativas apropiadas para garantizar un nivel de seguridad adecuado al riesgo, todo ello teniendo en cuenta el estado de la técnica, los costes de aplicación, y la naturaleza, el alcance, el contexto y los fines del tratamiento, así como riesgos de probabilidad y gravedad variables para los derechos y libertades de las personas físicas.</w:t>
      </w:r>
    </w:p>
    <w:p w14:paraId="5DB6AD1C" w14:textId="77777777" w:rsidR="006D2DE8" w:rsidRPr="00795E82" w:rsidRDefault="006D2DE8" w:rsidP="006D2DE8">
      <w:pPr>
        <w:widowControl w:val="0"/>
        <w:autoSpaceDE w:val="0"/>
        <w:autoSpaceDN w:val="0"/>
        <w:adjustRightInd w:val="0"/>
        <w:spacing w:after="0" w:line="240" w:lineRule="auto"/>
        <w:ind w:left="720"/>
        <w:contextualSpacing/>
        <w:rPr>
          <w:rFonts w:ascii="Arial" w:eastAsia="Times New Roman" w:hAnsi="Arial" w:cs="Arial"/>
          <w:lang w:val="es-ES_tradnl" w:eastAsia="es-ES"/>
        </w:rPr>
      </w:pPr>
    </w:p>
    <w:p w14:paraId="441C05FB" w14:textId="7B212BF7"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Puesta a disposición d</w:t>
      </w:r>
      <w:r w:rsidR="00BB0777">
        <w:rPr>
          <w:rFonts w:ascii="Arial" w:eastAsia="Times New Roman" w:hAnsi="Arial" w:cs="Arial"/>
          <w:lang w:val="es-ES_tradnl" w:eastAsia="es-ES"/>
        </w:rPr>
        <w:t>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de toda la información necesaria para demostrar el cumplimiento de las obligaciones establecidas en el Reglamento General de Protección de Datos (en adelante, RGPD), así como en la correspondiente Ley Orgánica. En este sentido se compromete y obliga, a permitir y contribuir a la realización de auditorías, incluidas inspecciones, por parte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o de otro auditor autorizado ésta.</w:t>
      </w:r>
    </w:p>
    <w:p w14:paraId="021E3CDD" w14:textId="77777777" w:rsidR="006D2DE8" w:rsidRPr="00795E82" w:rsidRDefault="006D2DE8" w:rsidP="006D2DE8">
      <w:pPr>
        <w:widowControl w:val="0"/>
        <w:autoSpaceDE w:val="0"/>
        <w:autoSpaceDN w:val="0"/>
        <w:adjustRightInd w:val="0"/>
        <w:spacing w:before="120" w:after="0" w:line="240" w:lineRule="auto"/>
        <w:ind w:left="851" w:hanging="425"/>
        <w:contextualSpacing/>
        <w:rPr>
          <w:rFonts w:ascii="Arial" w:eastAsia="Times New Roman" w:hAnsi="Arial" w:cs="Arial"/>
          <w:lang w:val="es-ES_tradnl" w:eastAsia="es-ES"/>
        </w:rPr>
      </w:pPr>
      <w:r w:rsidRPr="00795E82">
        <w:rPr>
          <w:rFonts w:ascii="Arial" w:eastAsia="Times New Roman" w:hAnsi="Arial" w:cs="Arial"/>
          <w:lang w:val="es-ES_tradnl" w:eastAsia="es-ES"/>
        </w:rPr>
        <w:t xml:space="preserve"> </w:t>
      </w:r>
    </w:p>
    <w:p w14:paraId="5D11931F" w14:textId="2339B595"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En el supuesto de que para realizar las operaciones de tratamientos del Pliego fuera necesario realizar la evaluación de impacto del artículo 35 RGPD compromiso de la adjudicataria a ayudar </w:t>
      </w:r>
      <w:r w:rsidR="00BB0777">
        <w:rPr>
          <w:rFonts w:ascii="Arial" w:eastAsia="Times New Roman" w:hAnsi="Arial" w:cs="Arial"/>
          <w:lang w:val="es-ES_tradnl"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en la realización y mantenimiento de las evaluaciones de impacto y consulta previa.</w:t>
      </w:r>
    </w:p>
    <w:p w14:paraId="0645E5E2" w14:textId="77777777" w:rsidR="006D2DE8" w:rsidRPr="00795E82" w:rsidRDefault="006D2DE8" w:rsidP="006D2DE8">
      <w:pPr>
        <w:widowControl w:val="0"/>
        <w:autoSpaceDE w:val="0"/>
        <w:autoSpaceDN w:val="0"/>
        <w:adjustRightInd w:val="0"/>
        <w:spacing w:before="120" w:after="0" w:line="240" w:lineRule="auto"/>
        <w:ind w:left="851" w:hanging="425"/>
        <w:contextualSpacing/>
        <w:rPr>
          <w:rFonts w:ascii="Arial" w:eastAsia="Times New Roman" w:hAnsi="Arial" w:cs="Arial"/>
          <w:lang w:val="es-ES_tradnl" w:eastAsia="es-ES"/>
        </w:rPr>
      </w:pPr>
    </w:p>
    <w:p w14:paraId="4290BC82" w14:textId="7B2A8DB2"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Obligación de notificación </w:t>
      </w:r>
      <w:r w:rsidR="00BB0777">
        <w:rPr>
          <w:rFonts w:ascii="Arial" w:hAnsi="Arial" w:cs="Arial"/>
          <w:color w:val="000000"/>
        </w:rPr>
        <w:t>a la Mancomunidad de Servicios Sociales de Base de Zona de Noain</w:t>
      </w:r>
      <w:r w:rsidRPr="00795E82">
        <w:rPr>
          <w:rFonts w:ascii="Arial" w:eastAsia="Times New Roman" w:hAnsi="Arial" w:cs="Arial"/>
          <w:lang w:val="es-ES_tradnl" w:eastAsia="es-ES"/>
        </w:rPr>
        <w:t>, sin dilación indebida, las violaciones de la seguridad de los datos personales a su cargo de las que tenga conocimiento, juntamente con toda la información relevante para la documentación y comunicación de la incidencia.</w:t>
      </w:r>
    </w:p>
    <w:p w14:paraId="459CA3EA" w14:textId="77777777" w:rsidR="006D2DE8" w:rsidRPr="00795E82" w:rsidRDefault="006D2DE8" w:rsidP="006D2DE8">
      <w:pPr>
        <w:widowControl w:val="0"/>
        <w:autoSpaceDE w:val="0"/>
        <w:autoSpaceDN w:val="0"/>
        <w:adjustRightInd w:val="0"/>
        <w:spacing w:before="120" w:after="0" w:line="240" w:lineRule="auto"/>
        <w:ind w:left="851" w:hanging="425"/>
        <w:contextualSpacing/>
        <w:rPr>
          <w:rFonts w:ascii="Arial" w:eastAsia="Times New Roman" w:hAnsi="Arial" w:cs="Arial"/>
          <w:lang w:val="es-ES_tradnl" w:eastAsia="es-ES"/>
        </w:rPr>
      </w:pPr>
    </w:p>
    <w:p w14:paraId="254915EF" w14:textId="77777777"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Mantenimiento del registro de actividades de tratamiento, salvo que sea de aplicación la excepción prevista en el artículo 30.5 RGPD.</w:t>
      </w:r>
    </w:p>
    <w:p w14:paraId="7FDB4810" w14:textId="77777777" w:rsidR="006D2DE8" w:rsidRPr="00795E82" w:rsidRDefault="006D2DE8" w:rsidP="006D2DE8">
      <w:pPr>
        <w:widowControl w:val="0"/>
        <w:autoSpaceDE w:val="0"/>
        <w:autoSpaceDN w:val="0"/>
        <w:adjustRightInd w:val="0"/>
        <w:spacing w:before="120" w:after="0" w:line="240" w:lineRule="auto"/>
        <w:ind w:left="851" w:hanging="425"/>
        <w:contextualSpacing/>
        <w:rPr>
          <w:rFonts w:ascii="Arial" w:eastAsia="Times New Roman" w:hAnsi="Arial" w:cs="Arial"/>
          <w:lang w:val="es-ES_tradnl" w:eastAsia="es-ES"/>
        </w:rPr>
      </w:pPr>
      <w:r w:rsidRPr="00795E82">
        <w:rPr>
          <w:rFonts w:ascii="Arial" w:eastAsia="Times New Roman" w:hAnsi="Arial" w:cs="Arial"/>
          <w:lang w:val="es-ES_tradnl" w:eastAsia="es-ES"/>
        </w:rPr>
        <w:t xml:space="preserve"> </w:t>
      </w:r>
    </w:p>
    <w:p w14:paraId="1A6890A4" w14:textId="273B80B6" w:rsidR="006D2DE8" w:rsidRPr="00795E82" w:rsidRDefault="006D2DE8" w:rsidP="00017FC3">
      <w:pPr>
        <w:widowControl w:val="0"/>
        <w:numPr>
          <w:ilvl w:val="2"/>
          <w:numId w:val="13"/>
        </w:numPr>
        <w:overflowPunct w:val="0"/>
        <w:autoSpaceDE w:val="0"/>
        <w:autoSpaceDN w:val="0"/>
        <w:adjustRightInd w:val="0"/>
        <w:spacing w:before="120" w:after="0" w:line="240" w:lineRule="auto"/>
        <w:ind w:left="851"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A elección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una vez cumplida la prestación del servicio, obligación de la adjudicataria de:</w:t>
      </w:r>
    </w:p>
    <w:p w14:paraId="38819CC0" w14:textId="77777777" w:rsidR="006D2DE8" w:rsidRPr="00795E82" w:rsidRDefault="006D2DE8" w:rsidP="006D2DE8">
      <w:pPr>
        <w:widowControl w:val="0"/>
        <w:autoSpaceDE w:val="0"/>
        <w:autoSpaceDN w:val="0"/>
        <w:adjustRightInd w:val="0"/>
        <w:spacing w:after="0" w:line="240" w:lineRule="auto"/>
        <w:ind w:left="720"/>
        <w:contextualSpacing/>
        <w:rPr>
          <w:rFonts w:ascii="Arial" w:eastAsia="Times New Roman" w:hAnsi="Arial" w:cs="Arial"/>
          <w:lang w:val="es-ES_tradnl" w:eastAsia="es-ES"/>
        </w:rPr>
      </w:pPr>
    </w:p>
    <w:p w14:paraId="5F673BED" w14:textId="77777777" w:rsidR="006D2DE8" w:rsidRPr="00795E82" w:rsidRDefault="006D2DE8" w:rsidP="00017FC3">
      <w:pPr>
        <w:widowControl w:val="0"/>
        <w:numPr>
          <w:ilvl w:val="1"/>
          <w:numId w:val="7"/>
        </w:numPr>
        <w:overflowPunct w:val="0"/>
        <w:autoSpaceDE w:val="0"/>
        <w:autoSpaceDN w:val="0"/>
        <w:adjustRightInd w:val="0"/>
        <w:spacing w:before="120" w:after="0" w:line="240" w:lineRule="auto"/>
        <w:ind w:left="1276"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suprimir todos los datos personales y las copias existentes, salvo que de acuerdo alguna norma legal estipule la necesidad de conservarlos. conservación, caso en el cual no procederá la supresión de los datos personales o </w:t>
      </w:r>
    </w:p>
    <w:p w14:paraId="1672EC8F" w14:textId="77777777" w:rsidR="006D2DE8" w:rsidRPr="00795E82" w:rsidRDefault="006D2DE8" w:rsidP="00017FC3">
      <w:pPr>
        <w:widowControl w:val="0"/>
        <w:numPr>
          <w:ilvl w:val="1"/>
          <w:numId w:val="7"/>
        </w:numPr>
        <w:overflowPunct w:val="0"/>
        <w:autoSpaceDE w:val="0"/>
        <w:autoSpaceDN w:val="0"/>
        <w:adjustRightInd w:val="0"/>
        <w:spacing w:before="120" w:after="0" w:line="240" w:lineRule="auto"/>
        <w:ind w:left="1276" w:hanging="425"/>
        <w:contextualSpacing/>
        <w:jc w:val="both"/>
        <w:rPr>
          <w:rFonts w:ascii="Arial" w:eastAsia="Times New Roman" w:hAnsi="Arial" w:cs="Arial"/>
          <w:lang w:val="es-ES_tradnl" w:eastAsia="es-ES"/>
        </w:rPr>
      </w:pPr>
      <w:r w:rsidRPr="00795E82">
        <w:rPr>
          <w:rFonts w:ascii="Arial" w:eastAsia="Times New Roman" w:hAnsi="Arial" w:cs="Arial"/>
          <w:lang w:val="es-ES_tradnl" w:eastAsia="es-ES"/>
        </w:rPr>
        <w:t>devolver todos los datos personales una vez finalice la prestación de los servicios de tratamiento, y suprimir las copias que haya podido realizar.</w:t>
      </w:r>
    </w:p>
    <w:p w14:paraId="51E9EE48" w14:textId="77777777" w:rsidR="006D2DE8" w:rsidRPr="00795E82" w:rsidRDefault="006D2DE8" w:rsidP="006D2DE8">
      <w:pPr>
        <w:overflowPunct w:val="0"/>
        <w:autoSpaceDE w:val="0"/>
        <w:autoSpaceDN w:val="0"/>
        <w:spacing w:before="120" w:after="0" w:line="240" w:lineRule="auto"/>
        <w:ind w:left="1276"/>
        <w:contextualSpacing/>
        <w:jc w:val="both"/>
        <w:rPr>
          <w:rFonts w:ascii="Arial" w:eastAsia="Times New Roman" w:hAnsi="Arial" w:cs="Arial"/>
          <w:lang w:val="es-ES_tradnl" w:eastAsia="es-ES"/>
        </w:rPr>
      </w:pPr>
    </w:p>
    <w:p w14:paraId="1667332D" w14:textId="77777777" w:rsidR="006D2DE8" w:rsidRPr="00795E82" w:rsidRDefault="006D2DE8" w:rsidP="00017FC3">
      <w:pPr>
        <w:widowControl w:val="0"/>
        <w:numPr>
          <w:ilvl w:val="0"/>
          <w:numId w:val="8"/>
        </w:numPr>
        <w:tabs>
          <w:tab w:val="left" w:pos="284"/>
        </w:tabs>
        <w:autoSpaceDE w:val="0"/>
        <w:autoSpaceDN w:val="0"/>
        <w:adjustRightInd w:val="0"/>
        <w:spacing w:before="120" w:after="0" w:line="240" w:lineRule="auto"/>
        <w:ind w:hanging="720"/>
        <w:contextualSpacing/>
        <w:jc w:val="both"/>
        <w:rPr>
          <w:rFonts w:ascii="Arial" w:eastAsia="Times New Roman" w:hAnsi="Arial" w:cs="Arial"/>
          <w:lang w:eastAsia="es-ES"/>
        </w:rPr>
      </w:pPr>
      <w:r w:rsidRPr="00795E82">
        <w:rPr>
          <w:rFonts w:ascii="Arial" w:eastAsia="Times New Roman" w:hAnsi="Arial" w:cs="Arial"/>
          <w:b/>
          <w:lang w:eastAsia="es-ES"/>
        </w:rPr>
        <w:t xml:space="preserve">Propiedad intelectual o industrial </w:t>
      </w:r>
    </w:p>
    <w:p w14:paraId="1022F1DC" w14:textId="265485AC"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La denominación </w:t>
      </w:r>
      <w:bookmarkStart w:id="91" w:name="_Hlk513371762"/>
      <w:r w:rsidR="00BB0777">
        <w:rPr>
          <w:rFonts w:ascii="Arial" w:eastAsia="Times New Roman" w:hAnsi="Arial" w:cs="Arial"/>
          <w:lang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color w:val="FF0000"/>
          <w:lang w:eastAsia="es-ES"/>
        </w:rPr>
        <w:t xml:space="preserve"> </w:t>
      </w:r>
      <w:bookmarkEnd w:id="91"/>
      <w:r w:rsidRPr="00795E82">
        <w:rPr>
          <w:rFonts w:ascii="Arial" w:eastAsia="Times New Roman" w:hAnsi="Arial" w:cs="Arial"/>
          <w:lang w:eastAsia="es-ES"/>
        </w:rPr>
        <w:t xml:space="preserve">y su logotipo constituyen un signo distintivo registrado ante la Oficina Española de Patentes y Marcas, del que es titular </w:t>
      </w:r>
      <w:r w:rsidR="00BB0777">
        <w:rPr>
          <w:rFonts w:ascii="Arial" w:hAnsi="Arial" w:cs="Arial"/>
          <w:color w:val="000000"/>
        </w:rPr>
        <w:t>la Mancomunidad de Servicios Sociales de Base de Zona de Noain</w:t>
      </w:r>
      <w:r w:rsidRPr="00795E82">
        <w:rPr>
          <w:rFonts w:ascii="Arial" w:eastAsia="Times New Roman" w:hAnsi="Arial" w:cs="Arial"/>
          <w:lang w:eastAsia="es-ES"/>
        </w:rPr>
        <w:t>. La participación en la presente licitación o la eventual adjudicación del mismo, no otorgan ningún derecho de utilización sobre la marca antes mencionada.</w:t>
      </w:r>
    </w:p>
    <w:p w14:paraId="27A5345A" w14:textId="6B04CAA0"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Serán de titularidad exclusiva </w:t>
      </w:r>
      <w:r w:rsidR="00BB0777">
        <w:rPr>
          <w:rFonts w:ascii="Arial" w:eastAsia="Times New Roman" w:hAnsi="Arial" w:cs="Arial"/>
          <w:lang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 xml:space="preserve">, los resultados objeto del presente Pliego, así como todos los derechos de propiedad industrial e intelectual que se generen como consecuencia de la ejecución del contrato, incluido en su caso posibles actualizaciones, modificaciones, documentación, manuales, etc. que se creen durante la vigencia del mismo. </w:t>
      </w:r>
    </w:p>
    <w:p w14:paraId="07D639B7"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En relación a las obras protegibles bajo propiedad intelectual, la adjudicataria deberá ceder en exclusiva todos los derechos sobre las obras, incluyendo los derechos de reproducción, distribución, comunicación pública y transformación, sin ningún tipo de limitación, para todas las modalidades de explotación conocidas al momento de la firma del contrato por el máximo tiempo legalmente posible y con un ámbito de eficacia mundial, sin que quepa ninguna compensación económica adicional. En el caso de que las obras sean programas informáticos la adjudicataria deberá hacer entrega del código fuente del software creado una vez finalizada la prestación, o en su caso en el momento en que el contrato fuera rescindido por alguna de las partes. </w:t>
      </w:r>
    </w:p>
    <w:p w14:paraId="4070CCDD"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eastAsia="es-ES"/>
        </w:rPr>
      </w:pPr>
      <w:r w:rsidRPr="00795E82">
        <w:rPr>
          <w:rFonts w:ascii="Arial" w:eastAsia="Times New Roman" w:hAnsi="Arial" w:cs="Arial"/>
          <w:lang w:eastAsia="es-ES"/>
        </w:rPr>
        <w:t>En el caso de los derechos de propiedad industrial, la titularidad es igualmente exclusiva y comprenderá la posibilidad de explotarlos en cualesquiera campos y de registrarlos o no ante cualesquiera oficinas de propiedad industrial, siendo el ámbito mundial y por el máximo tiempo legalmente posible.</w:t>
      </w:r>
    </w:p>
    <w:p w14:paraId="42701AA5" w14:textId="2EBAFAB9" w:rsidR="006D2DE8" w:rsidRDefault="006D2DE8" w:rsidP="006D2DE8">
      <w:pPr>
        <w:widowControl w:val="0"/>
        <w:autoSpaceDE w:val="0"/>
        <w:autoSpaceDN w:val="0"/>
        <w:adjustRightInd w:val="0"/>
        <w:spacing w:before="120"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La adjudicataria deberá ser titular o tener autorización de quien ostente los derechos de explotación, de los derechos de propiedad intelectual e industrial necesarios para la ejecución del contrato, circunstancia que podrá ser comprobada por </w:t>
      </w:r>
      <w:r w:rsidR="00BB0777">
        <w:rPr>
          <w:rFonts w:ascii="Arial" w:eastAsia="Times New Roman" w:hAnsi="Arial" w:cs="Arial"/>
          <w:color w:val="000000" w:themeColor="text1"/>
          <w:lang w:eastAsia="es-ES"/>
        </w:rPr>
        <w:t>la Mancomunidad</w:t>
      </w:r>
      <w:r w:rsidR="00BB0777">
        <w:rPr>
          <w:rFonts w:ascii="Arial" w:hAnsi="Arial" w:cs="Arial"/>
          <w:color w:val="000000" w:themeColor="text1"/>
        </w:rPr>
        <w:t xml:space="preserve"> de Servicios Sociales de Base de Zona de Noain</w:t>
      </w:r>
      <w:r w:rsidRPr="007F49E9">
        <w:rPr>
          <w:rFonts w:ascii="Arial" w:eastAsia="Times New Roman" w:hAnsi="Arial" w:cs="Arial"/>
          <w:color w:val="000000" w:themeColor="text1"/>
          <w:lang w:eastAsia="es-ES"/>
        </w:rPr>
        <w:t xml:space="preserve"> en </w:t>
      </w:r>
      <w:r w:rsidRPr="00795E82">
        <w:rPr>
          <w:rFonts w:ascii="Arial" w:eastAsia="Times New Roman" w:hAnsi="Arial" w:cs="Arial"/>
          <w:lang w:eastAsia="es-ES"/>
        </w:rPr>
        <w:t xml:space="preserve">cualquier momento de la vigencia del contrato. Así, la adjudicataria exonerará </w:t>
      </w:r>
      <w:r w:rsidR="00BB0777">
        <w:rPr>
          <w:rFonts w:ascii="Arial" w:eastAsia="Times New Roman" w:hAnsi="Arial" w:cs="Arial"/>
          <w:lang w:eastAsia="es-ES"/>
        </w:rPr>
        <w:t>a la Mancomunidad</w:t>
      </w:r>
      <w:r w:rsidR="00BB0777">
        <w:rPr>
          <w:rFonts w:ascii="Arial" w:hAnsi="Arial" w:cs="Arial"/>
          <w:color w:val="000000" w:themeColor="text1"/>
        </w:rPr>
        <w:t xml:space="preserve"> de Servicios Sociales de Base de Zona de Noain</w:t>
      </w:r>
      <w:r w:rsidR="00041C0F" w:rsidRPr="00766AAE">
        <w:rPr>
          <w:rFonts w:ascii="Arial" w:eastAsia="Times New Roman" w:hAnsi="Arial" w:cs="Arial"/>
          <w:color w:val="000000" w:themeColor="text1"/>
          <w:lang w:eastAsia="es-ES"/>
        </w:rPr>
        <w:t xml:space="preserve"> en</w:t>
      </w:r>
      <w:r w:rsidRPr="00795E82">
        <w:rPr>
          <w:rFonts w:ascii="Arial" w:eastAsia="Times New Roman" w:hAnsi="Arial" w:cs="Arial"/>
          <w:lang w:eastAsia="es-ES"/>
        </w:rPr>
        <w:t xml:space="preserve"> de cualquier tipo de responsabilidad frente a terceros por reclamaciones de cualquier índole dimanantes de los suministros, materiales, procedimientos y medios utilizados para la ejecución del contrato objeto del presente Pliego, procedentes de los titulares de los derechos de propiedad intelectual e industrial sobre los mismos. </w:t>
      </w:r>
    </w:p>
    <w:p w14:paraId="376A83AD" w14:textId="0C4A579F" w:rsidR="006119CC" w:rsidRDefault="006119CC" w:rsidP="006D2DE8">
      <w:pPr>
        <w:widowControl w:val="0"/>
        <w:autoSpaceDE w:val="0"/>
        <w:autoSpaceDN w:val="0"/>
        <w:adjustRightInd w:val="0"/>
        <w:spacing w:before="120" w:after="0" w:line="240" w:lineRule="auto"/>
        <w:jc w:val="both"/>
        <w:rPr>
          <w:rFonts w:ascii="Arial" w:eastAsia="Times New Roman" w:hAnsi="Arial" w:cs="Arial"/>
          <w:lang w:eastAsia="es-ES"/>
        </w:rPr>
      </w:pPr>
    </w:p>
    <w:p w14:paraId="1B10308D" w14:textId="77777777" w:rsidR="006119CC" w:rsidRPr="009B2B6E" w:rsidRDefault="006119CC" w:rsidP="006D2DE8">
      <w:pPr>
        <w:widowControl w:val="0"/>
        <w:autoSpaceDE w:val="0"/>
        <w:autoSpaceDN w:val="0"/>
        <w:adjustRightInd w:val="0"/>
        <w:spacing w:before="120" w:after="0" w:line="240" w:lineRule="auto"/>
        <w:jc w:val="both"/>
        <w:rPr>
          <w:rFonts w:ascii="Arial" w:eastAsia="Times New Roman" w:hAnsi="Arial" w:cs="Arial"/>
          <w:lang w:eastAsia="es-ES"/>
        </w:rPr>
      </w:pPr>
    </w:p>
    <w:p w14:paraId="61BAF60B"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92" w:name="_Toc71631788"/>
      <w:r w:rsidRPr="00795E82">
        <w:rPr>
          <w:rFonts w:ascii="Arial" w:eastAsia="Times New Roman" w:hAnsi="Arial" w:cs="Arial"/>
          <w:spacing w:val="15"/>
          <w:lang w:eastAsia="es-ES"/>
        </w:rPr>
        <w:t>CUMPLIMIENTO DE PLAZOS</w:t>
      </w:r>
      <w:bookmarkEnd w:id="92"/>
      <w:r w:rsidRPr="00795E82">
        <w:rPr>
          <w:rFonts w:ascii="Arial" w:eastAsia="Times New Roman" w:hAnsi="Arial" w:cs="Arial"/>
          <w:spacing w:val="15"/>
          <w:lang w:eastAsia="es-ES"/>
        </w:rPr>
        <w:t xml:space="preserve"> </w:t>
      </w:r>
    </w:p>
    <w:p w14:paraId="5C7DF67C" w14:textId="77777777" w:rsidR="006D2DE8" w:rsidRPr="00795E82" w:rsidRDefault="006D2DE8" w:rsidP="006D2DE8">
      <w:pPr>
        <w:widowControl w:val="0"/>
        <w:tabs>
          <w:tab w:val="left" w:pos="709"/>
        </w:tabs>
        <w:spacing w:after="0" w:line="240" w:lineRule="auto"/>
        <w:ind w:left="284" w:right="-126"/>
        <w:jc w:val="both"/>
        <w:outlineLvl w:val="1"/>
        <w:rPr>
          <w:rFonts w:ascii="Arial" w:eastAsia="Times New Roman" w:hAnsi="Arial" w:cs="Arial"/>
          <w:b/>
          <w:bCs/>
          <w:lang w:val="es-ES_tradnl"/>
        </w:rPr>
      </w:pPr>
    </w:p>
    <w:p w14:paraId="6765E1DD" w14:textId="309137A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spacing w:val="24"/>
          <w:lang w:val="es-ES_tradnl" w:eastAsia="es-ES"/>
        </w:rPr>
      </w:pPr>
      <w:r w:rsidRPr="00795E82">
        <w:rPr>
          <w:rFonts w:ascii="Arial" w:eastAsia="Times New Roman" w:hAnsi="Arial" w:cs="Arial"/>
          <w:lang w:val="es-ES_tradnl" w:eastAsia="es-ES"/>
        </w:rPr>
        <w:t>La adjudicataria</w:t>
      </w:r>
      <w:r w:rsidRPr="00795E82">
        <w:rPr>
          <w:rFonts w:ascii="Arial" w:eastAsia="Times New Roman" w:hAnsi="Arial" w:cs="Arial"/>
          <w:spacing w:val="3"/>
          <w:lang w:val="es-ES_tradnl" w:eastAsia="es-ES"/>
        </w:rPr>
        <w:t xml:space="preserve"> </w:t>
      </w:r>
      <w:r w:rsidRPr="00795E82">
        <w:rPr>
          <w:rFonts w:ascii="Arial" w:eastAsia="Times New Roman" w:hAnsi="Arial" w:cs="Arial"/>
          <w:spacing w:val="-2"/>
          <w:lang w:val="es-ES_tradnl" w:eastAsia="es-ES"/>
        </w:rPr>
        <w:t>q</w:t>
      </w:r>
      <w:r w:rsidRPr="00795E82">
        <w:rPr>
          <w:rFonts w:ascii="Arial" w:eastAsia="Times New Roman" w:hAnsi="Arial" w:cs="Arial"/>
          <w:lang w:val="es-ES_tradnl" w:eastAsia="es-ES"/>
        </w:rPr>
        <w:t>ueda</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obligada</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al</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cu</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pli</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iento</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del</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plazo</w:t>
      </w:r>
      <w:r w:rsidRPr="00795E82">
        <w:rPr>
          <w:rFonts w:ascii="Arial" w:eastAsia="Times New Roman" w:hAnsi="Arial" w:cs="Arial"/>
          <w:spacing w:val="2"/>
          <w:lang w:val="es-ES_tradnl" w:eastAsia="es-ES"/>
        </w:rPr>
        <w:t xml:space="preserve"> total </w:t>
      </w:r>
      <w:r w:rsidRPr="00795E82">
        <w:rPr>
          <w:rFonts w:ascii="Arial" w:eastAsia="Times New Roman" w:hAnsi="Arial" w:cs="Arial"/>
          <w:lang w:val="es-ES_tradnl" w:eastAsia="es-ES"/>
        </w:rPr>
        <w:t>de</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ejecución</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del</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contrato</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y</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de</w:t>
      </w:r>
      <w:r w:rsidRPr="00795E82">
        <w:rPr>
          <w:rFonts w:ascii="Arial" w:eastAsia="Times New Roman" w:hAnsi="Arial" w:cs="Arial"/>
          <w:spacing w:val="3"/>
          <w:lang w:val="es-ES_tradnl" w:eastAsia="es-ES"/>
        </w:rPr>
        <w:t xml:space="preserve"> </w:t>
      </w:r>
      <w:r w:rsidRPr="00795E82">
        <w:rPr>
          <w:rFonts w:ascii="Arial" w:eastAsia="Times New Roman" w:hAnsi="Arial" w:cs="Arial"/>
          <w:lang w:val="es-ES_tradnl" w:eastAsia="es-ES"/>
        </w:rPr>
        <w:t>los plazos</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parciales</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fijados</w:t>
      </w:r>
      <w:r w:rsidRPr="00795E82">
        <w:rPr>
          <w:rFonts w:ascii="Arial" w:eastAsia="Times New Roman" w:hAnsi="Arial" w:cs="Arial"/>
          <w:spacing w:val="22"/>
          <w:lang w:val="es-ES_tradnl" w:eastAsia="es-ES"/>
        </w:rPr>
        <w:t xml:space="preserve"> </w:t>
      </w:r>
      <w:r w:rsidRPr="00795E82">
        <w:rPr>
          <w:rFonts w:ascii="Arial" w:eastAsia="Times New Roman" w:hAnsi="Arial" w:cs="Arial"/>
          <w:lang w:val="es-ES_tradnl" w:eastAsia="es-ES"/>
        </w:rPr>
        <w:t>por</w:t>
      </w:r>
      <w:r w:rsidRPr="00795E82">
        <w:rPr>
          <w:rFonts w:ascii="Arial" w:eastAsia="Times New Roman" w:hAnsi="Arial" w:cs="Arial"/>
          <w:spacing w:val="24"/>
          <w:lang w:val="es-ES_tradnl" w:eastAsia="es-ES"/>
        </w:rPr>
        <w:t xml:space="preserve"> </w:t>
      </w:r>
      <w:r w:rsidR="00BB0777">
        <w:rPr>
          <w:rFonts w:ascii="Arial" w:eastAsia="Times New Roman" w:hAnsi="Arial" w:cs="Arial"/>
          <w:color w:val="000000" w:themeColor="text1"/>
          <w:lang w:eastAsia="es-ES"/>
        </w:rPr>
        <w:t>la Mancomunidad</w:t>
      </w:r>
      <w:r w:rsidR="00BB0777">
        <w:rPr>
          <w:rFonts w:ascii="Arial" w:hAnsi="Arial" w:cs="Arial"/>
          <w:color w:val="000000" w:themeColor="text1"/>
        </w:rPr>
        <w:t xml:space="preserve"> de Servicios Sociales de Base de Zona de Noain</w:t>
      </w:r>
      <w:r w:rsidRPr="00795E82">
        <w:rPr>
          <w:rFonts w:ascii="Arial" w:eastAsia="Times New Roman" w:hAnsi="Arial" w:cs="Arial"/>
          <w:lang w:val="es-ES_tradnl" w:eastAsia="es-ES"/>
        </w:rPr>
        <w:t>,</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en</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su</w:t>
      </w:r>
      <w:r w:rsidRPr="00795E82">
        <w:rPr>
          <w:rFonts w:ascii="Arial" w:eastAsia="Times New Roman" w:hAnsi="Arial" w:cs="Arial"/>
          <w:spacing w:val="25"/>
          <w:lang w:val="es-ES_tradnl" w:eastAsia="es-ES"/>
        </w:rPr>
        <w:t xml:space="preserve"> </w:t>
      </w:r>
      <w:r w:rsidRPr="00795E82">
        <w:rPr>
          <w:rFonts w:ascii="Arial" w:eastAsia="Times New Roman" w:hAnsi="Arial" w:cs="Arial"/>
          <w:lang w:val="es-ES_tradnl" w:eastAsia="es-ES"/>
        </w:rPr>
        <w:t>caso.</w:t>
      </w:r>
      <w:r w:rsidRPr="00795E82">
        <w:rPr>
          <w:rFonts w:ascii="Arial" w:eastAsia="Times New Roman" w:hAnsi="Arial" w:cs="Arial"/>
          <w:spacing w:val="24"/>
          <w:lang w:val="es-ES_tradnl" w:eastAsia="es-ES"/>
        </w:rPr>
        <w:t xml:space="preserve"> </w:t>
      </w:r>
    </w:p>
    <w:p w14:paraId="4A96CDED"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spacing w:val="24"/>
          <w:lang w:val="es-ES_tradnl" w:eastAsia="es-ES"/>
        </w:rPr>
      </w:pPr>
    </w:p>
    <w:p w14:paraId="1666D37E" w14:textId="770FA3EA"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Si</w:t>
      </w:r>
      <w:r w:rsidRPr="00795E82">
        <w:rPr>
          <w:rFonts w:ascii="Arial" w:eastAsia="Times New Roman" w:hAnsi="Arial" w:cs="Arial"/>
          <w:spacing w:val="24"/>
          <w:lang w:val="es-ES_tradnl" w:eastAsia="es-ES"/>
        </w:rPr>
        <w:t xml:space="preserve"> </w:t>
      </w:r>
      <w:r w:rsidRPr="00795E82">
        <w:rPr>
          <w:rFonts w:ascii="Arial" w:eastAsia="Times New Roman" w:hAnsi="Arial" w:cs="Arial"/>
          <w:spacing w:val="-1"/>
          <w:lang w:val="es-ES_tradnl" w:eastAsia="es-ES"/>
        </w:rPr>
        <w:t>l</w:t>
      </w:r>
      <w:r w:rsidRPr="00795E82">
        <w:rPr>
          <w:rFonts w:ascii="Arial" w:eastAsia="Times New Roman" w:hAnsi="Arial" w:cs="Arial"/>
          <w:lang w:val="es-ES_tradnl" w:eastAsia="es-ES"/>
        </w:rPr>
        <w:t>legado</w:t>
      </w:r>
      <w:r w:rsidRPr="00795E82">
        <w:rPr>
          <w:rFonts w:ascii="Arial" w:eastAsia="Times New Roman" w:hAnsi="Arial" w:cs="Arial"/>
          <w:spacing w:val="22"/>
          <w:lang w:val="es-ES_tradnl" w:eastAsia="es-ES"/>
        </w:rPr>
        <w:t xml:space="preserve"> </w:t>
      </w:r>
      <w:r w:rsidRPr="00795E82">
        <w:rPr>
          <w:rFonts w:ascii="Arial" w:eastAsia="Times New Roman" w:hAnsi="Arial" w:cs="Arial"/>
          <w:lang w:val="es-ES_tradnl" w:eastAsia="es-ES"/>
        </w:rPr>
        <w:t>el</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tér</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ino</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del</w:t>
      </w:r>
      <w:r w:rsidRPr="00795E82">
        <w:rPr>
          <w:rFonts w:ascii="Arial" w:eastAsia="Times New Roman" w:hAnsi="Arial" w:cs="Arial"/>
          <w:spacing w:val="24"/>
          <w:lang w:val="es-ES_tradnl" w:eastAsia="es-ES"/>
        </w:rPr>
        <w:t xml:space="preserve"> </w:t>
      </w:r>
      <w:r w:rsidRPr="00795E82">
        <w:rPr>
          <w:rFonts w:ascii="Arial" w:eastAsia="Times New Roman" w:hAnsi="Arial" w:cs="Arial"/>
          <w:lang w:val="es-ES_tradnl" w:eastAsia="es-ES"/>
        </w:rPr>
        <w:t>plazo total</w:t>
      </w:r>
      <w:r w:rsidRPr="00795E82">
        <w:rPr>
          <w:rFonts w:ascii="Arial" w:eastAsia="Times New Roman" w:hAnsi="Arial" w:cs="Arial"/>
          <w:spacing w:val="15"/>
          <w:lang w:val="es-ES_tradnl" w:eastAsia="es-ES"/>
        </w:rPr>
        <w:t xml:space="preserve"> </w:t>
      </w:r>
      <w:r>
        <w:rPr>
          <w:rFonts w:ascii="Arial" w:eastAsia="Times New Roman" w:hAnsi="Arial" w:cs="Arial"/>
          <w:lang w:val="es-ES_tradnl" w:eastAsia="es-ES"/>
        </w:rPr>
        <w:t>o de los plazos parciales</w:t>
      </w:r>
      <w:r w:rsidRPr="00795E82">
        <w:rPr>
          <w:rFonts w:ascii="Arial" w:eastAsia="Times New Roman" w:hAnsi="Arial" w:cs="Arial"/>
          <w:lang w:val="es-ES_tradnl" w:eastAsia="es-ES"/>
        </w:rPr>
        <w:t>,</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el</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contratista</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hubiera</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incurrido</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en</w:t>
      </w:r>
      <w:r w:rsidRPr="00795E82">
        <w:rPr>
          <w:rFonts w:ascii="Arial" w:eastAsia="Times New Roman" w:hAnsi="Arial" w:cs="Arial"/>
          <w:spacing w:val="16"/>
          <w:lang w:val="es-ES_tradnl" w:eastAsia="es-ES"/>
        </w:rPr>
        <w:t xml:space="preserve"> de</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ora</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por</w:t>
      </w:r>
      <w:r w:rsidRPr="00795E82">
        <w:rPr>
          <w:rFonts w:ascii="Arial" w:eastAsia="Times New Roman" w:hAnsi="Arial" w:cs="Arial"/>
          <w:spacing w:val="16"/>
          <w:lang w:val="es-ES_tradnl" w:eastAsia="es-ES"/>
        </w:rPr>
        <w:t xml:space="preserve"> </w:t>
      </w:r>
      <w:r w:rsidRPr="00795E82">
        <w:rPr>
          <w:rFonts w:ascii="Arial" w:eastAsia="Times New Roman" w:hAnsi="Arial" w:cs="Arial"/>
          <w:lang w:val="es-ES_tradnl" w:eastAsia="es-ES"/>
        </w:rPr>
        <w:t>c</w:t>
      </w:r>
      <w:r w:rsidRPr="00795E82">
        <w:rPr>
          <w:rFonts w:ascii="Arial" w:eastAsia="Times New Roman" w:hAnsi="Arial" w:cs="Arial"/>
          <w:spacing w:val="-1"/>
          <w:lang w:val="es-ES_tradnl" w:eastAsia="es-ES"/>
        </w:rPr>
        <w:t>a</w:t>
      </w:r>
      <w:r w:rsidRPr="00795E82">
        <w:rPr>
          <w:rFonts w:ascii="Arial" w:eastAsia="Times New Roman" w:hAnsi="Arial" w:cs="Arial"/>
          <w:lang w:val="es-ES_tradnl" w:eastAsia="es-ES"/>
        </w:rPr>
        <w:t>usas</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i</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putables</w:t>
      </w:r>
      <w:r w:rsidRPr="00795E82">
        <w:rPr>
          <w:rFonts w:ascii="Arial" w:eastAsia="Times New Roman" w:hAnsi="Arial" w:cs="Arial"/>
          <w:spacing w:val="15"/>
          <w:lang w:val="es-ES_tradnl" w:eastAsia="es-ES"/>
        </w:rPr>
        <w:t xml:space="preserve"> </w:t>
      </w:r>
      <w:r w:rsidRPr="00795E82">
        <w:rPr>
          <w:rFonts w:ascii="Arial" w:eastAsia="Times New Roman" w:hAnsi="Arial" w:cs="Arial"/>
          <w:lang w:val="es-ES_tradnl" w:eastAsia="es-ES"/>
        </w:rPr>
        <w:t>al</w:t>
      </w:r>
      <w:r w:rsidRPr="00795E82">
        <w:rPr>
          <w:rFonts w:ascii="Arial" w:eastAsia="Times New Roman" w:hAnsi="Arial" w:cs="Arial"/>
          <w:spacing w:val="15"/>
          <w:lang w:val="es-ES_tradnl" w:eastAsia="es-ES"/>
        </w:rPr>
        <w:t xml:space="preserve"> </w:t>
      </w:r>
      <w:r w:rsidRPr="00795E82">
        <w:rPr>
          <w:rFonts w:ascii="Arial" w:eastAsia="Times New Roman" w:hAnsi="Arial" w:cs="Arial"/>
          <w:spacing w:val="-2"/>
          <w:lang w:val="es-ES_tradnl" w:eastAsia="es-ES"/>
        </w:rPr>
        <w:t>m</w:t>
      </w:r>
      <w:r w:rsidRPr="00795E82">
        <w:rPr>
          <w:rFonts w:ascii="Arial" w:eastAsia="Times New Roman" w:hAnsi="Arial" w:cs="Arial"/>
          <w:spacing w:val="1"/>
          <w:lang w:val="es-ES_tradnl" w:eastAsia="es-ES"/>
        </w:rPr>
        <w:t>i</w:t>
      </w:r>
      <w:r w:rsidRPr="00795E82">
        <w:rPr>
          <w:rFonts w:ascii="Arial" w:eastAsia="Times New Roman" w:hAnsi="Arial" w:cs="Arial"/>
          <w:lang w:val="es-ES_tradnl" w:eastAsia="es-ES"/>
        </w:rPr>
        <w:t>s</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o</w:t>
      </w:r>
      <w:r w:rsidR="00041C0F">
        <w:rPr>
          <w:rFonts w:ascii="Arial" w:eastAsia="Times New Roman" w:hAnsi="Arial" w:cs="Arial"/>
          <w:lang w:val="es-ES_tradnl" w:eastAsia="es-ES"/>
        </w:rPr>
        <w:t>,</w:t>
      </w:r>
      <w:r w:rsidR="00041C0F" w:rsidRPr="00041C0F">
        <w:rPr>
          <w:rFonts w:ascii="Arial" w:eastAsia="Times New Roman" w:hAnsi="Arial" w:cs="Arial"/>
          <w:color w:val="000000" w:themeColor="text1"/>
          <w:lang w:eastAsia="es-ES"/>
        </w:rPr>
        <w:t xml:space="preserve"> </w:t>
      </w:r>
      <w:r w:rsidR="00BB0777">
        <w:rPr>
          <w:rFonts w:ascii="Arial" w:eastAsia="Times New Roman" w:hAnsi="Arial" w:cs="Arial"/>
          <w:color w:val="000000" w:themeColor="text1"/>
          <w:lang w:eastAsia="es-ES"/>
        </w:rPr>
        <w:t>la Mancomunidad</w:t>
      </w:r>
      <w:r w:rsidR="00BB0777">
        <w:rPr>
          <w:rFonts w:ascii="Arial" w:hAnsi="Arial" w:cs="Arial"/>
          <w:color w:val="000000" w:themeColor="text1"/>
        </w:rPr>
        <w:t xml:space="preserve"> de Servicios Sociales de Base de Zona de Noain</w:t>
      </w:r>
      <w:r w:rsidR="00041C0F" w:rsidRPr="00766AAE">
        <w:rPr>
          <w:rFonts w:ascii="Arial" w:eastAsia="Times New Roman" w:hAnsi="Arial" w:cs="Arial"/>
          <w:color w:val="000000" w:themeColor="text1"/>
          <w:lang w:eastAsia="es-ES"/>
        </w:rPr>
        <w:t xml:space="preserve">  </w:t>
      </w:r>
      <w:r w:rsidRPr="00795E82">
        <w:rPr>
          <w:rFonts w:ascii="Arial" w:eastAsia="Times New Roman" w:hAnsi="Arial" w:cs="Arial"/>
          <w:lang w:val="es-ES_tradnl" w:eastAsia="es-ES"/>
        </w:rPr>
        <w:t>podrá optar por la resolución del contrato o por la imposición de penalidades económicas</w:t>
      </w:r>
      <w:r>
        <w:rPr>
          <w:rFonts w:ascii="Arial" w:eastAsia="Times New Roman" w:hAnsi="Arial" w:cs="Arial"/>
          <w:lang w:val="es-ES_tradnl" w:eastAsia="es-ES"/>
        </w:rPr>
        <w:t xml:space="preserve"> </w:t>
      </w:r>
      <w:r w:rsidRPr="00795E82">
        <w:rPr>
          <w:rFonts w:ascii="Arial" w:eastAsia="Times New Roman" w:hAnsi="Arial" w:cs="Arial"/>
          <w:lang w:val="es-ES_tradnl" w:eastAsia="es-ES"/>
        </w:rPr>
        <w:t xml:space="preserve">diarias, en la proporción de 0,40 euros por cada 1.000 euros del </w:t>
      </w:r>
      <w:r>
        <w:rPr>
          <w:rFonts w:ascii="Arial" w:eastAsia="Times New Roman" w:hAnsi="Arial" w:cs="Arial"/>
          <w:lang w:val="es-ES_tradnl" w:eastAsia="es-ES"/>
        </w:rPr>
        <w:t>importe de adjudicación</w:t>
      </w:r>
      <w:r w:rsidRPr="00795E82">
        <w:rPr>
          <w:rFonts w:ascii="Arial" w:eastAsia="Times New Roman" w:hAnsi="Arial" w:cs="Arial"/>
          <w:lang w:val="es-ES_tradnl" w:eastAsia="es-ES"/>
        </w:rPr>
        <w:t xml:space="preserve">. </w:t>
      </w:r>
    </w:p>
    <w:p w14:paraId="01CC4CD0"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15AB7858" w14:textId="3FA9A8A5" w:rsidR="006D2DE8" w:rsidRDefault="006D2DE8" w:rsidP="006D2DE8">
      <w:pPr>
        <w:widowControl w:val="0"/>
        <w:autoSpaceDE w:val="0"/>
        <w:autoSpaceDN w:val="0"/>
        <w:adjustRightInd w:val="0"/>
        <w:spacing w:after="0" w:line="240" w:lineRule="auto"/>
        <w:jc w:val="both"/>
        <w:rPr>
          <w:rFonts w:ascii="Arial" w:eastAsia="Times New Roman" w:hAnsi="Arial" w:cs="Arial"/>
          <w:lang w:val="es-ES_tradnl" w:eastAsia="es-ES"/>
        </w:rPr>
      </w:pPr>
      <w:r w:rsidRPr="00795E82">
        <w:rPr>
          <w:rFonts w:ascii="Arial" w:eastAsia="Times New Roman" w:hAnsi="Arial" w:cs="Arial"/>
          <w:lang w:eastAsia="es-ES"/>
        </w:rPr>
        <w:t xml:space="preserve">La aplicación y el pago de </w:t>
      </w:r>
      <w:r w:rsidRPr="00795E82">
        <w:rPr>
          <w:rFonts w:ascii="Arial" w:eastAsia="Times New Roman" w:hAnsi="Arial" w:cs="Arial"/>
          <w:spacing w:val="-1"/>
          <w:lang w:val="es-ES_tradnl" w:eastAsia="es-ES"/>
        </w:rPr>
        <w:t>la</w:t>
      </w:r>
      <w:r w:rsidRPr="00795E82">
        <w:rPr>
          <w:rFonts w:ascii="Arial" w:eastAsia="Times New Roman" w:hAnsi="Arial" w:cs="Arial"/>
          <w:lang w:val="es-ES_tradnl" w:eastAsia="es-ES"/>
        </w:rPr>
        <w:t>s</w:t>
      </w:r>
      <w:r w:rsidRPr="00795E82">
        <w:rPr>
          <w:rFonts w:ascii="Arial" w:eastAsia="Times New Roman" w:hAnsi="Arial" w:cs="Arial"/>
          <w:spacing w:val="8"/>
          <w:lang w:val="es-ES_tradnl" w:eastAsia="es-ES"/>
        </w:rPr>
        <w:t xml:space="preserve"> </w:t>
      </w:r>
      <w:r w:rsidRPr="00795E82">
        <w:rPr>
          <w:rFonts w:ascii="Arial" w:eastAsia="Times New Roman" w:hAnsi="Arial" w:cs="Arial"/>
          <w:spacing w:val="-2"/>
          <w:lang w:val="es-ES_tradnl" w:eastAsia="es-ES"/>
        </w:rPr>
        <w:t>p</w:t>
      </w:r>
      <w:r w:rsidRPr="00795E82">
        <w:rPr>
          <w:rFonts w:ascii="Arial" w:eastAsia="Times New Roman" w:hAnsi="Arial" w:cs="Arial"/>
          <w:spacing w:val="-1"/>
          <w:lang w:val="es-ES_tradnl" w:eastAsia="es-ES"/>
        </w:rPr>
        <w:t>e</w:t>
      </w:r>
      <w:r w:rsidRPr="00795E82">
        <w:rPr>
          <w:rFonts w:ascii="Arial" w:eastAsia="Times New Roman" w:hAnsi="Arial" w:cs="Arial"/>
          <w:spacing w:val="-2"/>
          <w:lang w:val="es-ES_tradnl" w:eastAsia="es-ES"/>
        </w:rPr>
        <w:t>n</w:t>
      </w:r>
      <w:r w:rsidRPr="00795E82">
        <w:rPr>
          <w:rFonts w:ascii="Arial" w:eastAsia="Times New Roman" w:hAnsi="Arial" w:cs="Arial"/>
          <w:spacing w:val="-1"/>
          <w:lang w:val="es-ES_tradnl" w:eastAsia="es-ES"/>
        </w:rPr>
        <w:t>ali</w:t>
      </w:r>
      <w:r w:rsidRPr="00795E82">
        <w:rPr>
          <w:rFonts w:ascii="Arial" w:eastAsia="Times New Roman" w:hAnsi="Arial" w:cs="Arial"/>
          <w:spacing w:val="-2"/>
          <w:lang w:val="es-ES_tradnl" w:eastAsia="es-ES"/>
        </w:rPr>
        <w:t>d</w:t>
      </w:r>
      <w:r w:rsidRPr="00795E82">
        <w:rPr>
          <w:rFonts w:ascii="Arial" w:eastAsia="Times New Roman" w:hAnsi="Arial" w:cs="Arial"/>
          <w:spacing w:val="-1"/>
          <w:lang w:val="es-ES_tradnl" w:eastAsia="es-ES"/>
        </w:rPr>
        <w:t>a</w:t>
      </w:r>
      <w:r w:rsidRPr="00795E82">
        <w:rPr>
          <w:rFonts w:ascii="Arial" w:eastAsia="Times New Roman" w:hAnsi="Arial" w:cs="Arial"/>
          <w:spacing w:val="-2"/>
          <w:lang w:val="es-ES_tradnl" w:eastAsia="es-ES"/>
        </w:rPr>
        <w:t>d</w:t>
      </w:r>
      <w:r w:rsidRPr="00795E82">
        <w:rPr>
          <w:rFonts w:ascii="Arial" w:eastAsia="Times New Roman" w:hAnsi="Arial" w:cs="Arial"/>
          <w:spacing w:val="-1"/>
          <w:lang w:val="es-ES_tradnl" w:eastAsia="es-ES"/>
        </w:rPr>
        <w:t>e</w:t>
      </w:r>
      <w:r w:rsidRPr="00795E82">
        <w:rPr>
          <w:rFonts w:ascii="Arial" w:eastAsia="Times New Roman" w:hAnsi="Arial" w:cs="Arial"/>
          <w:lang w:val="es-ES_tradnl" w:eastAsia="es-ES"/>
        </w:rPr>
        <w:t>s</w:t>
      </w:r>
      <w:r w:rsidRPr="00795E82">
        <w:rPr>
          <w:rFonts w:ascii="Arial" w:eastAsia="Times New Roman" w:hAnsi="Arial" w:cs="Arial"/>
          <w:spacing w:val="8"/>
          <w:lang w:val="es-ES_tradnl" w:eastAsia="es-ES"/>
        </w:rPr>
        <w:t xml:space="preserve"> </w:t>
      </w:r>
      <w:r w:rsidRPr="00795E82">
        <w:rPr>
          <w:rFonts w:ascii="Arial" w:eastAsia="Times New Roman" w:hAnsi="Arial" w:cs="Arial"/>
          <w:spacing w:val="-2"/>
          <w:lang w:val="es-ES_tradnl" w:eastAsia="es-ES"/>
        </w:rPr>
        <w:t>n</w:t>
      </w:r>
      <w:r w:rsidRPr="00795E82">
        <w:rPr>
          <w:rFonts w:ascii="Arial" w:eastAsia="Times New Roman" w:hAnsi="Arial" w:cs="Arial"/>
          <w:lang w:val="es-ES_tradnl" w:eastAsia="es-ES"/>
        </w:rPr>
        <w:t>o</w:t>
      </w:r>
      <w:r w:rsidRPr="00795E82">
        <w:rPr>
          <w:rFonts w:ascii="Arial" w:eastAsia="Times New Roman" w:hAnsi="Arial" w:cs="Arial"/>
          <w:spacing w:val="8"/>
          <w:lang w:val="es-ES_tradnl" w:eastAsia="es-ES"/>
        </w:rPr>
        <w:t xml:space="preserve"> </w:t>
      </w:r>
      <w:r w:rsidRPr="00795E82">
        <w:rPr>
          <w:rFonts w:ascii="Arial" w:eastAsia="Times New Roman" w:hAnsi="Arial" w:cs="Arial"/>
          <w:spacing w:val="-1"/>
          <w:lang w:val="es-ES_tradnl" w:eastAsia="es-ES"/>
        </w:rPr>
        <w:t>e</w:t>
      </w:r>
      <w:r w:rsidRPr="00795E82">
        <w:rPr>
          <w:rFonts w:ascii="Arial" w:eastAsia="Times New Roman" w:hAnsi="Arial" w:cs="Arial"/>
          <w:spacing w:val="-2"/>
          <w:lang w:val="es-ES_tradnl" w:eastAsia="es-ES"/>
        </w:rPr>
        <w:t>x</w:t>
      </w:r>
      <w:r w:rsidRPr="00795E82">
        <w:rPr>
          <w:rFonts w:ascii="Arial" w:eastAsia="Times New Roman" w:hAnsi="Arial" w:cs="Arial"/>
          <w:spacing w:val="-1"/>
          <w:lang w:val="es-ES_tradnl" w:eastAsia="es-ES"/>
        </w:rPr>
        <w:t>cl</w:t>
      </w:r>
      <w:r w:rsidRPr="00795E82">
        <w:rPr>
          <w:rFonts w:ascii="Arial" w:eastAsia="Times New Roman" w:hAnsi="Arial" w:cs="Arial"/>
          <w:spacing w:val="-2"/>
          <w:lang w:val="es-ES_tradnl" w:eastAsia="es-ES"/>
        </w:rPr>
        <w:t>uy</w:t>
      </w:r>
      <w:r w:rsidRPr="00795E82">
        <w:rPr>
          <w:rFonts w:ascii="Arial" w:eastAsia="Times New Roman" w:hAnsi="Arial" w:cs="Arial"/>
          <w:spacing w:val="-1"/>
          <w:lang w:val="es-ES_tradnl" w:eastAsia="es-ES"/>
        </w:rPr>
        <w:t>e</w:t>
      </w:r>
      <w:r w:rsidRPr="00795E82">
        <w:rPr>
          <w:rFonts w:ascii="Arial" w:eastAsia="Times New Roman" w:hAnsi="Arial" w:cs="Arial"/>
          <w:lang w:val="es-ES_tradnl" w:eastAsia="es-ES"/>
        </w:rPr>
        <w:t>n</w:t>
      </w:r>
      <w:r w:rsidRPr="00795E82">
        <w:rPr>
          <w:rFonts w:ascii="Arial" w:eastAsia="Times New Roman" w:hAnsi="Arial" w:cs="Arial"/>
          <w:spacing w:val="8"/>
          <w:lang w:val="es-ES_tradnl" w:eastAsia="es-ES"/>
        </w:rPr>
        <w:t xml:space="preserve"> </w:t>
      </w:r>
      <w:r w:rsidRPr="00795E82">
        <w:rPr>
          <w:rFonts w:ascii="Arial" w:eastAsia="Times New Roman" w:hAnsi="Arial" w:cs="Arial"/>
          <w:spacing w:val="-1"/>
          <w:lang w:val="es-ES_tradnl" w:eastAsia="es-ES"/>
        </w:rPr>
        <w:t>l</w:t>
      </w:r>
      <w:r w:rsidRPr="00795E82">
        <w:rPr>
          <w:rFonts w:ascii="Arial" w:eastAsia="Times New Roman" w:hAnsi="Arial" w:cs="Arial"/>
          <w:lang w:val="es-ES_tradnl" w:eastAsia="es-ES"/>
        </w:rPr>
        <w:t>a</w:t>
      </w:r>
      <w:r w:rsidRPr="00795E82">
        <w:rPr>
          <w:rFonts w:ascii="Arial" w:eastAsia="Times New Roman" w:hAnsi="Arial" w:cs="Arial"/>
          <w:spacing w:val="10"/>
          <w:lang w:val="es-ES_tradnl" w:eastAsia="es-ES"/>
        </w:rPr>
        <w:t xml:space="preserve"> </w:t>
      </w:r>
      <w:r w:rsidRPr="00795E82">
        <w:rPr>
          <w:rFonts w:ascii="Arial" w:eastAsia="Times New Roman" w:hAnsi="Arial" w:cs="Arial"/>
          <w:lang w:val="es-ES_tradnl" w:eastAsia="es-ES"/>
        </w:rPr>
        <w:t>i</w:t>
      </w:r>
      <w:r w:rsidRPr="00795E82">
        <w:rPr>
          <w:rFonts w:ascii="Arial" w:eastAsia="Times New Roman" w:hAnsi="Arial" w:cs="Arial"/>
          <w:spacing w:val="-1"/>
          <w:lang w:val="es-ES_tradnl" w:eastAsia="es-ES"/>
        </w:rPr>
        <w:t>nde</w:t>
      </w:r>
      <w:r w:rsidRPr="00795E82">
        <w:rPr>
          <w:rFonts w:ascii="Arial" w:eastAsia="Times New Roman" w:hAnsi="Arial" w:cs="Arial"/>
          <w:spacing w:val="-2"/>
          <w:lang w:val="es-ES_tradnl" w:eastAsia="es-ES"/>
        </w:rPr>
        <w:t>m</w:t>
      </w:r>
      <w:r w:rsidRPr="00795E82">
        <w:rPr>
          <w:rFonts w:ascii="Arial" w:eastAsia="Times New Roman" w:hAnsi="Arial" w:cs="Arial"/>
          <w:lang w:val="es-ES_tradnl" w:eastAsia="es-ES"/>
        </w:rPr>
        <w:t>n</w:t>
      </w:r>
      <w:r w:rsidRPr="00795E82">
        <w:rPr>
          <w:rFonts w:ascii="Arial" w:eastAsia="Times New Roman" w:hAnsi="Arial" w:cs="Arial"/>
          <w:spacing w:val="-1"/>
          <w:lang w:val="es-ES_tradnl" w:eastAsia="es-ES"/>
        </w:rPr>
        <w:t>izació</w:t>
      </w:r>
      <w:r w:rsidRPr="00795E82">
        <w:rPr>
          <w:rFonts w:ascii="Arial" w:eastAsia="Times New Roman" w:hAnsi="Arial" w:cs="Arial"/>
          <w:lang w:val="es-ES_tradnl" w:eastAsia="es-ES"/>
        </w:rPr>
        <w:t>n</w:t>
      </w:r>
      <w:r w:rsidRPr="00795E82">
        <w:rPr>
          <w:rFonts w:ascii="Arial" w:eastAsia="Times New Roman" w:hAnsi="Arial" w:cs="Arial"/>
          <w:spacing w:val="10"/>
          <w:lang w:val="es-ES_tradnl" w:eastAsia="es-ES"/>
        </w:rPr>
        <w:t xml:space="preserve"> </w:t>
      </w:r>
      <w:r w:rsidRPr="00795E82">
        <w:rPr>
          <w:rFonts w:ascii="Arial" w:eastAsia="Times New Roman" w:hAnsi="Arial" w:cs="Arial"/>
          <w:spacing w:val="-1"/>
          <w:lang w:val="es-ES_tradnl" w:eastAsia="es-ES"/>
        </w:rPr>
        <w:t>p</w:t>
      </w:r>
      <w:r w:rsidRPr="00795E82">
        <w:rPr>
          <w:rFonts w:ascii="Arial" w:eastAsia="Times New Roman" w:hAnsi="Arial" w:cs="Arial"/>
          <w:lang w:val="es-ES_tradnl" w:eastAsia="es-ES"/>
        </w:rPr>
        <w:t>or</w:t>
      </w:r>
      <w:r w:rsidRPr="00795E82">
        <w:rPr>
          <w:rFonts w:ascii="Arial" w:eastAsia="Times New Roman" w:hAnsi="Arial" w:cs="Arial"/>
          <w:spacing w:val="10"/>
          <w:lang w:val="es-ES_tradnl" w:eastAsia="es-ES"/>
        </w:rPr>
        <w:t xml:space="preserve"> </w:t>
      </w:r>
      <w:r w:rsidRPr="00795E82">
        <w:rPr>
          <w:rFonts w:ascii="Arial" w:eastAsia="Times New Roman" w:hAnsi="Arial" w:cs="Arial"/>
          <w:spacing w:val="-1"/>
          <w:lang w:val="es-ES_tradnl" w:eastAsia="es-ES"/>
        </w:rPr>
        <w:t>daño</w:t>
      </w:r>
      <w:r w:rsidRPr="00795E82">
        <w:rPr>
          <w:rFonts w:ascii="Arial" w:eastAsia="Times New Roman" w:hAnsi="Arial" w:cs="Arial"/>
          <w:lang w:val="es-ES_tradnl" w:eastAsia="es-ES"/>
        </w:rPr>
        <w:t>s</w:t>
      </w:r>
      <w:r w:rsidRPr="00795E82">
        <w:rPr>
          <w:rFonts w:ascii="Arial" w:eastAsia="Times New Roman" w:hAnsi="Arial" w:cs="Arial"/>
          <w:spacing w:val="10"/>
          <w:lang w:val="es-ES_tradnl" w:eastAsia="es-ES"/>
        </w:rPr>
        <w:t xml:space="preserve"> </w:t>
      </w:r>
      <w:r w:rsidRPr="00795E82">
        <w:rPr>
          <w:rFonts w:ascii="Arial" w:eastAsia="Times New Roman" w:hAnsi="Arial" w:cs="Arial"/>
          <w:lang w:val="es-ES_tradnl" w:eastAsia="es-ES"/>
        </w:rPr>
        <w:t>y</w:t>
      </w:r>
      <w:r w:rsidRPr="00795E82">
        <w:rPr>
          <w:rFonts w:ascii="Arial" w:eastAsia="Times New Roman" w:hAnsi="Arial" w:cs="Arial"/>
          <w:spacing w:val="10"/>
          <w:lang w:val="es-ES_tradnl" w:eastAsia="es-ES"/>
        </w:rPr>
        <w:t xml:space="preserve"> </w:t>
      </w:r>
      <w:r w:rsidRPr="00795E82">
        <w:rPr>
          <w:rFonts w:ascii="Arial" w:eastAsia="Times New Roman" w:hAnsi="Arial" w:cs="Arial"/>
          <w:spacing w:val="-1"/>
          <w:lang w:val="es-ES_tradnl" w:eastAsia="es-ES"/>
        </w:rPr>
        <w:t>perjuicio</w:t>
      </w:r>
      <w:r w:rsidRPr="00795E82">
        <w:rPr>
          <w:rFonts w:ascii="Arial" w:eastAsia="Times New Roman" w:hAnsi="Arial" w:cs="Arial"/>
          <w:lang w:val="es-ES_tradnl" w:eastAsia="es-ES"/>
        </w:rPr>
        <w:t>s</w:t>
      </w:r>
      <w:r w:rsidRPr="00795E82">
        <w:rPr>
          <w:rFonts w:ascii="Arial" w:eastAsia="Times New Roman" w:hAnsi="Arial" w:cs="Arial"/>
          <w:spacing w:val="10"/>
          <w:lang w:val="es-ES_tradnl" w:eastAsia="es-ES"/>
        </w:rPr>
        <w:t xml:space="preserve"> </w:t>
      </w:r>
      <w:r w:rsidRPr="00795E82">
        <w:rPr>
          <w:rFonts w:ascii="Arial" w:eastAsia="Times New Roman" w:hAnsi="Arial" w:cs="Arial"/>
          <w:lang w:val="es-ES_tradnl" w:eastAsia="es-ES"/>
        </w:rPr>
        <w:t>a</w:t>
      </w:r>
      <w:r w:rsidRPr="00795E82">
        <w:rPr>
          <w:rFonts w:ascii="Arial" w:eastAsia="Times New Roman" w:hAnsi="Arial" w:cs="Arial"/>
          <w:spacing w:val="11"/>
          <w:lang w:val="es-ES_tradnl" w:eastAsia="es-ES"/>
        </w:rPr>
        <w:t xml:space="preserve"> </w:t>
      </w:r>
      <w:r w:rsidRPr="00795E82">
        <w:rPr>
          <w:rFonts w:ascii="Arial" w:eastAsia="Times New Roman" w:hAnsi="Arial" w:cs="Arial"/>
          <w:spacing w:val="-1"/>
          <w:lang w:val="es-ES_tradnl" w:eastAsia="es-ES"/>
        </w:rPr>
        <w:t>qu</w:t>
      </w:r>
      <w:r w:rsidRPr="00795E82">
        <w:rPr>
          <w:rFonts w:ascii="Arial" w:eastAsia="Times New Roman" w:hAnsi="Arial" w:cs="Arial"/>
          <w:lang w:val="es-ES_tradnl" w:eastAsia="es-ES"/>
        </w:rPr>
        <w:t>e</w:t>
      </w:r>
      <w:r w:rsidRPr="00795E82">
        <w:rPr>
          <w:rFonts w:ascii="Arial" w:eastAsia="Times New Roman" w:hAnsi="Arial" w:cs="Arial"/>
          <w:spacing w:val="10"/>
          <w:lang w:val="es-ES_tradnl" w:eastAsia="es-ES"/>
        </w:rPr>
        <w:t xml:space="preserve"> </w:t>
      </w:r>
      <w:r w:rsidRPr="00795E82">
        <w:rPr>
          <w:rFonts w:ascii="Arial" w:eastAsia="Times New Roman" w:hAnsi="Arial" w:cs="Arial"/>
          <w:spacing w:val="-1"/>
          <w:lang w:val="es-ES_tradnl" w:eastAsia="es-ES"/>
        </w:rPr>
        <w:t xml:space="preserve">pueda </w:t>
      </w:r>
      <w:r w:rsidRPr="00795E82">
        <w:rPr>
          <w:rFonts w:ascii="Arial" w:eastAsia="Times New Roman" w:hAnsi="Arial" w:cs="Arial"/>
          <w:lang w:val="es-ES_tradnl" w:eastAsia="es-ES"/>
        </w:rPr>
        <w:t xml:space="preserve">tener derecho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origi</w:t>
      </w:r>
      <w:r w:rsidRPr="00795E82">
        <w:rPr>
          <w:rFonts w:ascii="Arial" w:eastAsia="Times New Roman" w:hAnsi="Arial" w:cs="Arial"/>
          <w:spacing w:val="-1"/>
          <w:lang w:val="es-ES_tradnl" w:eastAsia="es-ES"/>
        </w:rPr>
        <w:t>n</w:t>
      </w:r>
      <w:r w:rsidRPr="00795E82">
        <w:rPr>
          <w:rFonts w:ascii="Arial" w:eastAsia="Times New Roman" w:hAnsi="Arial" w:cs="Arial"/>
          <w:lang w:val="es-ES_tradnl" w:eastAsia="es-ES"/>
        </w:rPr>
        <w:t>ados por la demora del contrat</w:t>
      </w:r>
      <w:r w:rsidRPr="00795E82">
        <w:rPr>
          <w:rFonts w:ascii="Arial" w:eastAsia="Times New Roman" w:hAnsi="Arial" w:cs="Arial"/>
          <w:spacing w:val="-1"/>
          <w:lang w:val="es-ES_tradnl" w:eastAsia="es-ES"/>
        </w:rPr>
        <w:t>is</w:t>
      </w:r>
      <w:r w:rsidRPr="00795E82">
        <w:rPr>
          <w:rFonts w:ascii="Arial" w:eastAsia="Times New Roman" w:hAnsi="Arial" w:cs="Arial"/>
          <w:lang w:val="es-ES_tradnl" w:eastAsia="es-ES"/>
        </w:rPr>
        <w:t>ta.</w:t>
      </w:r>
    </w:p>
    <w:p w14:paraId="3E05BE7D" w14:textId="77777777" w:rsidR="005759E6" w:rsidRPr="00795E82" w:rsidRDefault="005759E6" w:rsidP="006D2DE8">
      <w:pPr>
        <w:widowControl w:val="0"/>
        <w:autoSpaceDE w:val="0"/>
        <w:autoSpaceDN w:val="0"/>
        <w:adjustRightInd w:val="0"/>
        <w:spacing w:after="0" w:line="240" w:lineRule="auto"/>
        <w:jc w:val="both"/>
        <w:rPr>
          <w:rFonts w:ascii="Arial" w:eastAsia="Times New Roman" w:hAnsi="Arial" w:cs="Arial"/>
          <w:lang w:val="es-ES_tradnl" w:eastAsia="es-ES"/>
        </w:rPr>
      </w:pPr>
    </w:p>
    <w:p w14:paraId="6E3484F6" w14:textId="77777777" w:rsidR="006D2DE8" w:rsidRPr="00795E82" w:rsidRDefault="006D2DE8" w:rsidP="006D2DE8">
      <w:pPr>
        <w:widowControl w:val="0"/>
        <w:autoSpaceDE w:val="0"/>
        <w:autoSpaceDN w:val="0"/>
        <w:adjustRightInd w:val="0"/>
        <w:spacing w:after="0" w:line="240" w:lineRule="auto"/>
        <w:ind w:left="360"/>
        <w:jc w:val="both"/>
        <w:rPr>
          <w:rFonts w:ascii="Arial" w:eastAsia="Times New Roman" w:hAnsi="Arial" w:cs="Arial"/>
          <w:lang w:val="es-ES_tradnl" w:eastAsia="es-ES"/>
        </w:rPr>
      </w:pPr>
    </w:p>
    <w:p w14:paraId="6FDDBCA9"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93" w:name="_Toc71631789"/>
      <w:r w:rsidRPr="00795E82">
        <w:rPr>
          <w:rFonts w:ascii="Arial" w:eastAsia="Times New Roman" w:hAnsi="Arial" w:cs="Arial"/>
          <w:spacing w:val="15"/>
          <w:lang w:eastAsia="es-ES"/>
        </w:rPr>
        <w:t>SECRETO PROFESIONAL</w:t>
      </w:r>
      <w:bookmarkEnd w:id="93"/>
      <w:r w:rsidRPr="00795E82">
        <w:rPr>
          <w:rFonts w:ascii="Arial" w:eastAsia="Times New Roman" w:hAnsi="Arial" w:cs="Arial"/>
          <w:spacing w:val="15"/>
          <w:lang w:eastAsia="es-ES"/>
        </w:rPr>
        <w:t xml:space="preserve"> </w:t>
      </w:r>
    </w:p>
    <w:p w14:paraId="289BA3CB" w14:textId="77777777" w:rsidR="006D2DE8" w:rsidRPr="00795E82" w:rsidRDefault="006D2DE8" w:rsidP="006D2DE8">
      <w:pPr>
        <w:widowControl w:val="0"/>
        <w:autoSpaceDE w:val="0"/>
        <w:autoSpaceDN w:val="0"/>
        <w:adjustRightInd w:val="0"/>
        <w:spacing w:before="16" w:after="0" w:line="240" w:lineRule="auto"/>
        <w:ind w:right="-126"/>
        <w:rPr>
          <w:rFonts w:ascii="Arial" w:eastAsia="Times New Roman" w:hAnsi="Arial" w:cs="Arial"/>
          <w:lang w:val="es-ES_tradnl" w:eastAsia="es-ES"/>
        </w:rPr>
      </w:pPr>
    </w:p>
    <w:p w14:paraId="75E77B15"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La adjudicataria se compromete a mantener la más estricta confidencialidad y secreto sobre la información confidencial, comprometiéndose a no revelarla a terceros, salvo en los casos específicamente previstos en este Pliego, debiendo implementar las medidas técnicas, jurídicas, formativas y organizativas que garanticen dichas obligaciones de confidencialidad y secreto. </w:t>
      </w:r>
    </w:p>
    <w:p w14:paraId="4C69DAC0"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La adjudicataria se compromete a limitar el acceso a la información confidencial a las personas de su organización que estrictamente precisen tener acceso para el cumplimiento del contrato, debiendo por otro lado, con carácter previo a que se produzca dicho acceso a la información confidencial, suscribir un contrato de confidencialidad que garantice el cumplimiento de lo dispuesto en el presente pliego. De igual modo, la adjudicataria se compromete a suscribir acuerdos de confidencialidad en iguales términos a los reflejados en el presente pliego con cualesquiera empresas, asociaciones, fundaciones, profesionales, etc., a los que se les pueda subcontratar, cuando esto sea posible según las previsiones del contrato, parte de las acciones a acometer en el proyecto. </w:t>
      </w:r>
    </w:p>
    <w:p w14:paraId="13F9D6FD"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La información confidencial única y exclusivamente podrá ser utilizada por la adjudicataria en el marco del presente compromiso y con el único objetivo del cumplimiento y desarrollo del mismo, no pudiendo emplearse ni aplicarse para otro tipo de propósito o finalidad diferente a la contenida en el contrato.</w:t>
      </w:r>
    </w:p>
    <w:p w14:paraId="72B95637"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Al momento de la finalización del contrato, por cualesquiera causas que fueran, la adjudicataria, con carácter general y salvo que haya otra previsión en el contrato, deberán proceder a la devolución de la información y en su caso, a la eliminación de manera efectiva y segura de sus sistemas informáticos en el caso de que la hubiera incorporado a los mismos.</w:t>
      </w:r>
    </w:p>
    <w:p w14:paraId="4B2D5F8F"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El deber de confidencialidad estará vigente durante la vigencia del contrato y se mantendrá en vigor los cinco (5) años siguientes a su finalización con independencia de la causa que motive la resolución. Por su parte, el ámbito territorial del compromiso de confidencialidad será mundial.</w:t>
      </w:r>
    </w:p>
    <w:p w14:paraId="26B7DA3A"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spacing w:val="-4"/>
          <w:lang w:val="es-ES_tradnl" w:eastAsia="es-ES"/>
        </w:rPr>
      </w:pPr>
    </w:p>
    <w:p w14:paraId="763B9E69" w14:textId="1E08DA0D"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spacing w:val="-4"/>
          <w:lang w:val="es-ES_tradnl" w:eastAsia="es-ES"/>
        </w:rPr>
      </w:pPr>
      <w:r w:rsidRPr="00795E82">
        <w:rPr>
          <w:rFonts w:ascii="Arial" w:eastAsia="Times New Roman" w:hAnsi="Arial" w:cs="Arial"/>
          <w:spacing w:val="-4"/>
          <w:lang w:val="es-ES_tradnl" w:eastAsia="es-ES"/>
        </w:rPr>
        <w:t xml:space="preserve">Se </w:t>
      </w:r>
      <w:r w:rsidRPr="00795E82">
        <w:rPr>
          <w:rFonts w:ascii="Arial" w:eastAsia="Times New Roman" w:hAnsi="Arial" w:cs="Arial"/>
          <w:lang w:val="es-ES_tradnl" w:eastAsia="es-ES"/>
        </w:rPr>
        <w:t xml:space="preserve">entenderá como información confidencial, cualesquiera datos, procedimientos, técnicas, know-how, informaciones o explicaciones que sobre los anteriores elementos se realice, con independencia de la naturaleza que tengan ya sea técnica, comercial o económica, que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revele, comunique o ponga a disposición de la adjudicataria, con independencia del medio o procedimiento empleado para ello, incluido la comunicación oral, durante la vigencia del contrato.</w:t>
      </w:r>
    </w:p>
    <w:p w14:paraId="68391CF3"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No obstante, no tendrá la consideración de información confidencial y por tanto no estará sometida a las obligaciones estipuladas en la presente cláusula toda aquella información que la adjudicataria estuviera en condiciones de probar que:</w:t>
      </w:r>
    </w:p>
    <w:p w14:paraId="72188B63" w14:textId="3B046EA1" w:rsidR="006D2DE8" w:rsidRPr="00795E82" w:rsidRDefault="006D2DE8" w:rsidP="00017FC3">
      <w:pPr>
        <w:widowControl w:val="0"/>
        <w:numPr>
          <w:ilvl w:val="0"/>
          <w:numId w:val="11"/>
        </w:numPr>
        <w:autoSpaceDE w:val="0"/>
        <w:autoSpaceDN w:val="0"/>
        <w:adjustRightInd w:val="0"/>
        <w:spacing w:before="120" w:after="0" w:line="240" w:lineRule="auto"/>
        <w:ind w:left="851" w:hanging="425"/>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Hubiera sido conocida por la adjudicataria por un medio legítimo con anterioridad a haber sido recibida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w:t>
      </w:r>
    </w:p>
    <w:p w14:paraId="32A8517F" w14:textId="1EB421F6" w:rsidR="006D2DE8" w:rsidRPr="00795E82" w:rsidRDefault="006D2DE8" w:rsidP="00017FC3">
      <w:pPr>
        <w:widowControl w:val="0"/>
        <w:numPr>
          <w:ilvl w:val="0"/>
          <w:numId w:val="11"/>
        </w:numPr>
        <w:autoSpaceDE w:val="0"/>
        <w:autoSpaceDN w:val="0"/>
        <w:adjustRightInd w:val="0"/>
        <w:spacing w:before="120" w:after="0" w:line="240" w:lineRule="auto"/>
        <w:ind w:left="851" w:hanging="425"/>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Sea en el momento de recibirla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o se convierta más tarde, de carácter público o de dominio público.</w:t>
      </w:r>
    </w:p>
    <w:p w14:paraId="7E4B4AC7" w14:textId="77777777" w:rsidR="006D2DE8" w:rsidRPr="00795E82" w:rsidRDefault="006D2DE8" w:rsidP="00017FC3">
      <w:pPr>
        <w:widowControl w:val="0"/>
        <w:numPr>
          <w:ilvl w:val="0"/>
          <w:numId w:val="11"/>
        </w:numPr>
        <w:autoSpaceDE w:val="0"/>
        <w:autoSpaceDN w:val="0"/>
        <w:adjustRightInd w:val="0"/>
        <w:spacing w:before="120" w:after="0" w:line="240" w:lineRule="auto"/>
        <w:ind w:left="851" w:hanging="425"/>
        <w:jc w:val="both"/>
        <w:rPr>
          <w:rFonts w:ascii="Arial" w:eastAsia="Times New Roman" w:hAnsi="Arial" w:cs="Arial"/>
          <w:lang w:val="es-ES_tradnl" w:eastAsia="es-ES"/>
        </w:rPr>
      </w:pPr>
      <w:r w:rsidRPr="00795E82">
        <w:rPr>
          <w:rFonts w:ascii="Arial" w:eastAsia="Times New Roman" w:hAnsi="Arial" w:cs="Arial"/>
          <w:lang w:val="es-ES_tradnl" w:eastAsia="es-ES"/>
        </w:rPr>
        <w:t>Se reciba a través de terceros que no tengan ninguna obligación de confidencialidad con la adjudicataria.</w:t>
      </w:r>
    </w:p>
    <w:p w14:paraId="2980A5BC" w14:textId="124A5BC0" w:rsidR="006D2DE8" w:rsidRPr="00795E82" w:rsidRDefault="006D2DE8" w:rsidP="00017FC3">
      <w:pPr>
        <w:widowControl w:val="0"/>
        <w:numPr>
          <w:ilvl w:val="0"/>
          <w:numId w:val="11"/>
        </w:numPr>
        <w:autoSpaceDE w:val="0"/>
        <w:autoSpaceDN w:val="0"/>
        <w:adjustRightInd w:val="0"/>
        <w:spacing w:before="120" w:after="0" w:line="240" w:lineRule="auto"/>
        <w:ind w:left="851" w:hanging="425"/>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Sea desarrollada por la adjudicataria independientemente de la información confidencial que ha recibido </w:t>
      </w:r>
      <w:r w:rsidR="00BB0777">
        <w:rPr>
          <w:rFonts w:ascii="Arial" w:eastAsia="Times New Roman" w:hAnsi="Arial" w:cs="Arial"/>
          <w:lang w:val="es-ES_tradnl"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siempre y cuando se pueda acreditar documentalmente.</w:t>
      </w:r>
    </w:p>
    <w:p w14:paraId="4762F76F" w14:textId="3DF046B3" w:rsidR="006D2DE8" w:rsidRPr="00795E82" w:rsidRDefault="006D2DE8" w:rsidP="00017FC3">
      <w:pPr>
        <w:widowControl w:val="0"/>
        <w:numPr>
          <w:ilvl w:val="0"/>
          <w:numId w:val="11"/>
        </w:numPr>
        <w:autoSpaceDE w:val="0"/>
        <w:autoSpaceDN w:val="0"/>
        <w:adjustRightInd w:val="0"/>
        <w:spacing w:before="120" w:after="0" w:line="240" w:lineRule="auto"/>
        <w:ind w:left="851" w:hanging="425"/>
        <w:jc w:val="both"/>
        <w:rPr>
          <w:rFonts w:ascii="Arial" w:eastAsia="Times New Roman" w:hAnsi="Arial" w:cs="Arial"/>
          <w:lang w:val="es-ES_tradnl" w:eastAsia="es-ES"/>
        </w:rPr>
      </w:pPr>
      <w:r w:rsidRPr="00795E82">
        <w:rPr>
          <w:rFonts w:ascii="Arial" w:eastAsia="Times New Roman" w:hAnsi="Arial" w:cs="Arial"/>
          <w:lang w:val="es-ES_tradnl" w:eastAsia="es-ES"/>
        </w:rPr>
        <w:t>La adjudicataria se vea obligad</w:t>
      </w:r>
      <w:r w:rsidR="00307366">
        <w:rPr>
          <w:rFonts w:ascii="Arial" w:eastAsia="Times New Roman" w:hAnsi="Arial" w:cs="Arial"/>
          <w:lang w:val="es-ES_tradnl" w:eastAsia="es-ES"/>
        </w:rPr>
        <w:t>a</w:t>
      </w:r>
      <w:r w:rsidRPr="00795E82">
        <w:rPr>
          <w:rFonts w:ascii="Arial" w:eastAsia="Times New Roman" w:hAnsi="Arial" w:cs="Arial"/>
          <w:lang w:val="es-ES_tradnl" w:eastAsia="es-ES"/>
        </w:rPr>
        <w:t xml:space="preserve"> a poner en conocimiento de un tercero por exigencia legal. No obstante, en dicho caso la adjudicataria notificará con la mayor brevedad posible </w:t>
      </w:r>
      <w:r w:rsidR="00BB0777">
        <w:rPr>
          <w:rFonts w:ascii="Arial" w:eastAsia="Times New Roman" w:hAnsi="Arial" w:cs="Arial"/>
          <w:lang w:val="es-ES_tradnl"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dicha circunstancia para que pueda tomar las medidas que estime oportunas con el fin de preservar la confidencialidad de dicha Información. En cualquier caso, la adjudicataria se compromete a facilitar únicamente aquella información que estén obligadas a divulgar, y a llevar a cabo cuantos actos sean necesarios para preservar la confidencialidad de la información.</w:t>
      </w:r>
    </w:p>
    <w:p w14:paraId="3ABB4ADF" w14:textId="6DA5F0EC" w:rsidR="006D2DE8" w:rsidRPr="00795E82" w:rsidRDefault="00BB0777" w:rsidP="00017FC3">
      <w:pPr>
        <w:widowControl w:val="0"/>
        <w:numPr>
          <w:ilvl w:val="0"/>
          <w:numId w:val="11"/>
        </w:numPr>
        <w:autoSpaceDE w:val="0"/>
        <w:autoSpaceDN w:val="0"/>
        <w:adjustRightInd w:val="0"/>
        <w:spacing w:before="120" w:after="0" w:line="240" w:lineRule="auto"/>
        <w:ind w:left="851" w:hanging="425"/>
        <w:jc w:val="both"/>
        <w:rPr>
          <w:rFonts w:ascii="Arial" w:eastAsia="Times New Roman" w:hAnsi="Arial" w:cs="Arial"/>
          <w:lang w:val="es-ES_tradnl" w:eastAsia="es-ES"/>
        </w:rPr>
      </w:pPr>
      <w:r>
        <w:rPr>
          <w:rFonts w:ascii="Arial" w:hAnsi="Arial" w:cs="Arial"/>
          <w:color w:val="000000"/>
        </w:rPr>
        <w:t>La Mancomunidad de Servicios Sociales de Base de Zona de Noain</w:t>
      </w:r>
      <w:r w:rsidR="006D2DE8" w:rsidRPr="00795E82">
        <w:rPr>
          <w:rFonts w:ascii="Arial" w:eastAsia="Times New Roman" w:hAnsi="Arial" w:cs="Arial"/>
          <w:lang w:val="es-ES_tradnl" w:eastAsia="es-ES"/>
        </w:rPr>
        <w:t xml:space="preserve"> le autorice a divulgar.</w:t>
      </w:r>
    </w:p>
    <w:p w14:paraId="3E3415EB" w14:textId="77777777" w:rsidR="006D2DE8" w:rsidRPr="00795E82" w:rsidRDefault="006D2DE8" w:rsidP="006D2DE8">
      <w:pPr>
        <w:widowControl w:val="0"/>
        <w:autoSpaceDE w:val="0"/>
        <w:autoSpaceDN w:val="0"/>
        <w:adjustRightInd w:val="0"/>
        <w:spacing w:before="120" w:after="0" w:line="240" w:lineRule="auto"/>
        <w:jc w:val="both"/>
        <w:rPr>
          <w:rFonts w:ascii="Arial" w:eastAsia="Times New Roman" w:hAnsi="Arial" w:cs="Arial"/>
          <w:lang w:val="es-ES_tradnl" w:eastAsia="es-ES"/>
        </w:rPr>
      </w:pPr>
    </w:p>
    <w:p w14:paraId="6F39A818" w14:textId="77777777" w:rsidR="006D2DE8" w:rsidRPr="00BB0777"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r w:rsidRPr="00795E82">
        <w:rPr>
          <w:rFonts w:ascii="Arial" w:eastAsia="Times New Roman" w:hAnsi="Arial" w:cs="Arial"/>
          <w:spacing w:val="15"/>
          <w:lang w:eastAsia="es-ES"/>
        </w:rPr>
        <w:t xml:space="preserve"> </w:t>
      </w:r>
      <w:bookmarkStart w:id="94" w:name="_Toc71631790"/>
      <w:r w:rsidRPr="00BB0777">
        <w:rPr>
          <w:rFonts w:ascii="Arial" w:eastAsia="Times New Roman" w:hAnsi="Arial" w:cs="Arial"/>
          <w:spacing w:val="15"/>
          <w:lang w:eastAsia="es-ES"/>
        </w:rPr>
        <w:t>REGLAS ESPECIALES RESPECTO DEL PERSONAL LABORAL DEL CONTRATISTA</w:t>
      </w:r>
      <w:bookmarkEnd w:id="94"/>
    </w:p>
    <w:p w14:paraId="11F284C0"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eastAsia="es-ES"/>
        </w:rPr>
      </w:pPr>
    </w:p>
    <w:p w14:paraId="1FDB801C" w14:textId="495097DC" w:rsidR="006D2DE8" w:rsidRPr="00795E82" w:rsidRDefault="006D2DE8" w:rsidP="006D2DE8">
      <w:pPr>
        <w:widowControl w:val="0"/>
        <w:numPr>
          <w:ilvl w:val="0"/>
          <w:numId w:val="2"/>
        </w:numPr>
        <w:autoSpaceDE w:val="0"/>
        <w:autoSpaceDN w:val="0"/>
        <w:adjustRightInd w:val="0"/>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 xml:space="preserve">Corresponde exclusivamente a la contratista la selección del personal que, reuniendo los requisitos de titulación y experiencia exigidos en los pliegos (en los casos en que se establezcan requisitos específicos de titulación y experiencia), formará parte del equipo de trabajo asignado a la ejecución del contrato, sin perjuicio de la verificación por parte </w:t>
      </w:r>
      <w:r w:rsidR="00BB0777">
        <w:rPr>
          <w:rFonts w:ascii="Arial" w:eastAsia="Times New Roman" w:hAnsi="Arial" w:cs="Arial"/>
          <w:lang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 xml:space="preserve"> del cumplimiento de aquellos requisitos.</w:t>
      </w:r>
    </w:p>
    <w:p w14:paraId="42CE7B27"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06575DDD" w14:textId="196C3FBB" w:rsidR="006D2DE8" w:rsidRPr="00795E82" w:rsidRDefault="006D2DE8" w:rsidP="006D2DE8">
      <w:pPr>
        <w:widowControl w:val="0"/>
        <w:autoSpaceDE w:val="0"/>
        <w:autoSpaceDN w:val="0"/>
        <w:adjustRightInd w:val="0"/>
        <w:spacing w:after="0" w:line="240" w:lineRule="auto"/>
        <w:ind w:left="360" w:right="-126"/>
        <w:jc w:val="both"/>
        <w:rPr>
          <w:rFonts w:ascii="Arial" w:eastAsia="Times New Roman" w:hAnsi="Arial" w:cs="Arial"/>
          <w:lang w:eastAsia="es-ES"/>
        </w:rPr>
      </w:pPr>
      <w:r w:rsidRPr="00795E82">
        <w:rPr>
          <w:rFonts w:ascii="Arial" w:eastAsia="Times New Roman" w:hAnsi="Arial" w:cs="Arial"/>
          <w:lang w:eastAsia="es-ES"/>
        </w:rPr>
        <w:t xml:space="preserve">La contratista procurará que exista estabilidad en el equipo de trabajo, y que las variaciones en su composición sean puntuales y obedezcan a razones justificadas, en orden a no alterar el buen funcionamiento del servicio (cuando existan razones que justifiquen esta exigencia), informando en todo momento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w:t>
      </w:r>
    </w:p>
    <w:p w14:paraId="60B8A0D4"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25FED20A" w14:textId="77777777" w:rsidR="006D2DE8" w:rsidRPr="00795E82" w:rsidRDefault="006D2DE8" w:rsidP="006D2DE8">
      <w:pPr>
        <w:widowControl w:val="0"/>
        <w:numPr>
          <w:ilvl w:val="0"/>
          <w:numId w:val="2"/>
        </w:numPr>
        <w:autoSpaceDE w:val="0"/>
        <w:autoSpaceDN w:val="0"/>
        <w:adjustRightInd w:val="0"/>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La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las sustituciones de los trabajadores en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14:paraId="3BCC8820"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308EF9D6" w14:textId="77777777" w:rsidR="006D2DE8" w:rsidRPr="00795E82" w:rsidRDefault="006D2DE8" w:rsidP="006D2DE8">
      <w:pPr>
        <w:widowControl w:val="0"/>
        <w:numPr>
          <w:ilvl w:val="0"/>
          <w:numId w:val="2"/>
        </w:numPr>
        <w:autoSpaceDE w:val="0"/>
        <w:autoSpaceDN w:val="0"/>
        <w:adjustRightInd w:val="0"/>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La contratista velará especialmente para que los trabajadores asignados a la ejecución del contrato desarrollen su actividad sin extralimitarse en las funciones desempeñadas respecto de la actividad delimitada en los pliegos como objeto del contrato.</w:t>
      </w:r>
    </w:p>
    <w:p w14:paraId="781341C8"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15CF9AF5" w14:textId="77777777" w:rsidR="006D2DE8" w:rsidRPr="00795E82" w:rsidRDefault="006D2DE8" w:rsidP="006D2DE8">
      <w:pPr>
        <w:widowControl w:val="0"/>
        <w:numPr>
          <w:ilvl w:val="0"/>
          <w:numId w:val="2"/>
        </w:numPr>
        <w:autoSpaceDE w:val="0"/>
        <w:autoSpaceDN w:val="0"/>
        <w:adjustRightInd w:val="0"/>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La contratista deberá designar al menos un coordinador técnico o responsable integrado en su propia plantilla, que tendrá entre sus obligaciones las siguientes:</w:t>
      </w:r>
    </w:p>
    <w:p w14:paraId="587861E0"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1D4FA30C" w14:textId="68597D3C" w:rsidR="006D2DE8" w:rsidRPr="00795E82" w:rsidRDefault="006D2DE8" w:rsidP="006D2DE8">
      <w:pPr>
        <w:widowControl w:val="0"/>
        <w:numPr>
          <w:ilvl w:val="0"/>
          <w:numId w:val="1"/>
        </w:numPr>
        <w:autoSpaceDE w:val="0"/>
        <w:autoSpaceDN w:val="0"/>
        <w:adjustRightInd w:val="0"/>
        <w:spacing w:after="0" w:line="240" w:lineRule="auto"/>
        <w:ind w:right="-126" w:hanging="345"/>
        <w:jc w:val="both"/>
        <w:rPr>
          <w:rFonts w:ascii="Arial" w:eastAsia="Times New Roman" w:hAnsi="Arial" w:cs="Arial"/>
          <w:lang w:eastAsia="es-ES"/>
        </w:rPr>
      </w:pPr>
      <w:r w:rsidRPr="00795E82">
        <w:rPr>
          <w:rFonts w:ascii="Arial" w:eastAsia="Times New Roman" w:hAnsi="Arial" w:cs="Arial"/>
          <w:lang w:eastAsia="es-ES"/>
        </w:rPr>
        <w:t xml:space="preserve">Actuar como interlocutor de la contratista frente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 xml:space="preserve">, canalizando la comunicación entre la contratista y el personal integrante del equipo de trabajo asignado al contrato, de un lado, y </w:t>
      </w:r>
      <w:r w:rsidR="00BB0777">
        <w:rPr>
          <w:rFonts w:ascii="Arial" w:hAnsi="Arial" w:cs="Arial"/>
          <w:color w:val="000000"/>
        </w:rPr>
        <w:t>la Mancomunidad de Servicios Sociales de Base de Zona de Noain</w:t>
      </w:r>
      <w:r w:rsidRPr="00795E82">
        <w:rPr>
          <w:rFonts w:ascii="Arial" w:eastAsia="Times New Roman" w:hAnsi="Arial" w:cs="Arial"/>
          <w:lang w:eastAsia="es-ES"/>
        </w:rPr>
        <w:t>, de otro lado, en todo lo relativo a las cuestiones derivadas de la ejecución del contrato.</w:t>
      </w:r>
    </w:p>
    <w:p w14:paraId="132EC094" w14:textId="77777777" w:rsidR="006D2DE8" w:rsidRPr="00795E82" w:rsidRDefault="006D2DE8" w:rsidP="006D2DE8">
      <w:pPr>
        <w:widowControl w:val="0"/>
        <w:autoSpaceDE w:val="0"/>
        <w:autoSpaceDN w:val="0"/>
        <w:adjustRightInd w:val="0"/>
        <w:spacing w:after="0" w:line="240" w:lineRule="auto"/>
        <w:ind w:left="720" w:right="-126"/>
        <w:jc w:val="both"/>
        <w:rPr>
          <w:rFonts w:ascii="Arial" w:eastAsia="Times New Roman" w:hAnsi="Arial" w:cs="Arial"/>
          <w:lang w:eastAsia="es-ES"/>
        </w:rPr>
      </w:pPr>
    </w:p>
    <w:p w14:paraId="039EB09B" w14:textId="77777777" w:rsidR="006D2DE8" w:rsidRPr="00795E82" w:rsidRDefault="006D2DE8" w:rsidP="006D2DE8">
      <w:pPr>
        <w:widowControl w:val="0"/>
        <w:numPr>
          <w:ilvl w:val="0"/>
          <w:numId w:val="1"/>
        </w:numPr>
        <w:autoSpaceDE w:val="0"/>
        <w:autoSpaceDN w:val="0"/>
        <w:adjustRightInd w:val="0"/>
        <w:spacing w:after="0" w:line="240" w:lineRule="auto"/>
        <w:ind w:right="-126" w:hanging="345"/>
        <w:jc w:val="both"/>
        <w:rPr>
          <w:rFonts w:ascii="Arial" w:eastAsia="Times New Roman" w:hAnsi="Arial" w:cs="Arial"/>
          <w:lang w:eastAsia="es-ES"/>
        </w:rPr>
      </w:pPr>
      <w:r w:rsidRPr="00795E82">
        <w:rPr>
          <w:rFonts w:ascii="Arial" w:eastAsia="Times New Roman" w:hAnsi="Arial" w:cs="Arial"/>
          <w:lang w:eastAsia="es-ES"/>
        </w:rPr>
        <w:t>Distribuir el trabajo entre el personal encargado de la ejecución del contrato, e impartir a dichos trabajadores las órdenes e instrucciones de trabajo que sean necesarias en relación con la prestación del servicio contratado.</w:t>
      </w:r>
    </w:p>
    <w:p w14:paraId="79E9DEAE"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1C10B824" w14:textId="77777777" w:rsidR="006D2DE8" w:rsidRPr="00795E82" w:rsidRDefault="006D2DE8" w:rsidP="006D2DE8">
      <w:pPr>
        <w:widowControl w:val="0"/>
        <w:numPr>
          <w:ilvl w:val="0"/>
          <w:numId w:val="1"/>
        </w:numPr>
        <w:autoSpaceDE w:val="0"/>
        <w:autoSpaceDN w:val="0"/>
        <w:adjustRightInd w:val="0"/>
        <w:spacing w:after="0" w:line="240" w:lineRule="auto"/>
        <w:ind w:right="-126" w:hanging="345"/>
        <w:jc w:val="both"/>
        <w:rPr>
          <w:rFonts w:ascii="Arial" w:eastAsia="Times New Roman" w:hAnsi="Arial" w:cs="Arial"/>
          <w:lang w:eastAsia="es-ES"/>
        </w:rPr>
      </w:pPr>
      <w:r w:rsidRPr="00795E82">
        <w:rPr>
          <w:rFonts w:ascii="Arial" w:eastAsia="Times New Roman" w:hAnsi="Arial" w:cs="Arial"/>
          <w:lang w:eastAsia="es-ES"/>
        </w:rPr>
        <w:t>Supervisar el correcto desempeño por parte del personal integrante del equipo de trabajo de las funciones que tienen encomendadas, así como controlar la asistencia de dicho personal al puesto de trabajo.</w:t>
      </w:r>
    </w:p>
    <w:p w14:paraId="48750B87"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4D481AB3" w14:textId="21F96BB4" w:rsidR="006D2DE8" w:rsidRPr="00795E82" w:rsidRDefault="006D2DE8" w:rsidP="006D2DE8">
      <w:pPr>
        <w:widowControl w:val="0"/>
        <w:numPr>
          <w:ilvl w:val="0"/>
          <w:numId w:val="1"/>
        </w:numPr>
        <w:autoSpaceDE w:val="0"/>
        <w:autoSpaceDN w:val="0"/>
        <w:adjustRightInd w:val="0"/>
        <w:spacing w:after="0" w:line="240" w:lineRule="auto"/>
        <w:ind w:right="-126" w:hanging="345"/>
        <w:jc w:val="both"/>
        <w:rPr>
          <w:rFonts w:ascii="Arial" w:eastAsia="Times New Roman" w:hAnsi="Arial" w:cs="Arial"/>
          <w:lang w:eastAsia="es-ES"/>
        </w:rPr>
      </w:pPr>
      <w:r w:rsidRPr="00795E82">
        <w:rPr>
          <w:rFonts w:ascii="Arial" w:eastAsia="Times New Roman" w:hAnsi="Arial" w:cs="Arial"/>
          <w:lang w:eastAsia="es-ES"/>
        </w:rPr>
        <w:t xml:space="preserve">Organizar el régimen de vacaciones del personal asignado a la ejecución del contrato, debiendo a tal efecto coordinarse adecuadamente la contratista con </w:t>
      </w:r>
      <w:r w:rsidR="00BB0777">
        <w:rPr>
          <w:rFonts w:ascii="Arial" w:hAnsi="Arial" w:cs="Arial"/>
          <w:color w:val="000000"/>
        </w:rPr>
        <w:t>la</w:t>
      </w:r>
      <w:r w:rsidR="00307366">
        <w:rPr>
          <w:rFonts w:ascii="Arial" w:hAnsi="Arial" w:cs="Arial"/>
          <w:color w:val="000000"/>
        </w:rPr>
        <w:t xml:space="preserve"> </w:t>
      </w:r>
      <w:r w:rsidR="00BB0777">
        <w:rPr>
          <w:rFonts w:ascii="Arial" w:hAnsi="Arial" w:cs="Arial"/>
          <w:color w:val="000000"/>
        </w:rPr>
        <w:t>Mancomunidad de Servicios Sociales de Base de Zona de Noain</w:t>
      </w:r>
      <w:r w:rsidRPr="00795E82">
        <w:rPr>
          <w:rFonts w:ascii="Arial" w:eastAsia="Times New Roman" w:hAnsi="Arial" w:cs="Arial"/>
          <w:lang w:eastAsia="es-ES"/>
        </w:rPr>
        <w:t>, a efectos de no alterar el buen funcionamiento del servicio.</w:t>
      </w:r>
    </w:p>
    <w:p w14:paraId="62352B01" w14:textId="77777777" w:rsidR="006D2DE8" w:rsidRPr="00795E82" w:rsidRDefault="006D2DE8" w:rsidP="006D2DE8">
      <w:pPr>
        <w:widowControl w:val="0"/>
        <w:autoSpaceDE w:val="0"/>
        <w:autoSpaceDN w:val="0"/>
        <w:adjustRightInd w:val="0"/>
        <w:spacing w:after="0" w:line="240" w:lineRule="auto"/>
        <w:ind w:right="-126"/>
        <w:jc w:val="both"/>
        <w:rPr>
          <w:rFonts w:ascii="Arial" w:eastAsia="Times New Roman" w:hAnsi="Arial" w:cs="Arial"/>
          <w:lang w:eastAsia="es-ES"/>
        </w:rPr>
      </w:pPr>
    </w:p>
    <w:p w14:paraId="2CBFA75F" w14:textId="024411B4" w:rsidR="006D2DE8" w:rsidRPr="00795E82" w:rsidRDefault="006D2DE8" w:rsidP="006D2DE8">
      <w:pPr>
        <w:widowControl w:val="0"/>
        <w:numPr>
          <w:ilvl w:val="0"/>
          <w:numId w:val="1"/>
        </w:numPr>
        <w:autoSpaceDE w:val="0"/>
        <w:autoSpaceDN w:val="0"/>
        <w:adjustRightInd w:val="0"/>
        <w:spacing w:after="0" w:line="240" w:lineRule="auto"/>
        <w:ind w:right="-126" w:hanging="345"/>
        <w:jc w:val="both"/>
        <w:rPr>
          <w:rFonts w:ascii="Arial" w:eastAsia="Times New Roman" w:hAnsi="Arial" w:cs="Arial"/>
          <w:lang w:eastAsia="es-ES"/>
        </w:rPr>
      </w:pPr>
      <w:r w:rsidRPr="00795E82">
        <w:rPr>
          <w:rFonts w:ascii="Arial" w:eastAsia="Times New Roman" w:hAnsi="Arial" w:cs="Arial"/>
          <w:lang w:eastAsia="es-ES"/>
        </w:rPr>
        <w:t xml:space="preserve">Informar </w:t>
      </w:r>
      <w:r w:rsidR="00BB0777">
        <w:rPr>
          <w:rFonts w:ascii="Arial" w:eastAsia="Times New Roman" w:hAnsi="Arial" w:cs="Arial"/>
          <w:lang w:eastAsia="es-ES"/>
        </w:rPr>
        <w:t>a la</w:t>
      </w:r>
      <w:r w:rsidR="00307366">
        <w:rPr>
          <w:rFonts w:ascii="Arial" w:hAnsi="Arial" w:cs="Arial"/>
          <w:color w:val="000000"/>
        </w:rPr>
        <w:t xml:space="preserve"> </w:t>
      </w:r>
      <w:r w:rsidR="00BB0777">
        <w:rPr>
          <w:rFonts w:ascii="Arial" w:hAnsi="Arial" w:cs="Arial"/>
          <w:color w:val="000000"/>
        </w:rPr>
        <w:t>Mancomunidad de Servicios Sociales de Base de Zona de Noain</w:t>
      </w:r>
      <w:r w:rsidRPr="00795E82">
        <w:rPr>
          <w:rFonts w:ascii="Arial" w:eastAsia="Times New Roman" w:hAnsi="Arial" w:cs="Arial"/>
          <w:lang w:eastAsia="es-ES"/>
        </w:rPr>
        <w:t xml:space="preserve"> acerca de las variaciones, ocasionales o permanentes, en la composición del equipo de trabajo asignado a la ejecución del contrato.</w:t>
      </w:r>
    </w:p>
    <w:p w14:paraId="4F84B177" w14:textId="77777777" w:rsidR="006D2DE8" w:rsidRPr="00795E82" w:rsidRDefault="006D2DE8" w:rsidP="006D2DE8">
      <w:pPr>
        <w:widowControl w:val="0"/>
        <w:autoSpaceDE w:val="0"/>
        <w:autoSpaceDN w:val="0"/>
        <w:adjustRightInd w:val="0"/>
        <w:spacing w:after="0" w:line="240" w:lineRule="auto"/>
        <w:ind w:left="720"/>
        <w:contextualSpacing/>
        <w:rPr>
          <w:rFonts w:ascii="Arial" w:eastAsia="Times New Roman" w:hAnsi="Arial" w:cs="Arial"/>
          <w:lang w:eastAsia="es-ES"/>
        </w:rPr>
      </w:pPr>
    </w:p>
    <w:p w14:paraId="309906C9" w14:textId="7EDAE73A" w:rsidR="006D2DE8" w:rsidRPr="00795E82" w:rsidRDefault="006D2DE8" w:rsidP="006D2DE8">
      <w:pPr>
        <w:widowControl w:val="0"/>
        <w:numPr>
          <w:ilvl w:val="0"/>
          <w:numId w:val="1"/>
        </w:numPr>
        <w:autoSpaceDE w:val="0"/>
        <w:autoSpaceDN w:val="0"/>
        <w:adjustRightInd w:val="0"/>
        <w:spacing w:after="0" w:line="240" w:lineRule="auto"/>
        <w:ind w:right="-126" w:hanging="345"/>
        <w:jc w:val="both"/>
        <w:rPr>
          <w:rFonts w:ascii="Arial" w:eastAsia="Times New Roman" w:hAnsi="Arial" w:cs="Arial"/>
          <w:lang w:eastAsia="es-ES"/>
        </w:rPr>
      </w:pPr>
      <w:r w:rsidRPr="00795E82">
        <w:rPr>
          <w:rFonts w:ascii="Arial" w:eastAsia="Times New Roman" w:hAnsi="Arial" w:cs="Arial"/>
          <w:lang w:eastAsia="es-ES"/>
        </w:rPr>
        <w:t xml:space="preserve">En referencia a la relación entre la adjudicataria y </w:t>
      </w:r>
      <w:r w:rsidR="00BB0777">
        <w:rPr>
          <w:rFonts w:ascii="Arial" w:hAnsi="Arial" w:cs="Arial"/>
          <w:color w:val="000000"/>
        </w:rPr>
        <w:t>la</w:t>
      </w:r>
      <w:r w:rsidR="00307366">
        <w:rPr>
          <w:rFonts w:ascii="Arial" w:hAnsi="Arial" w:cs="Arial"/>
          <w:color w:val="000000"/>
        </w:rPr>
        <w:t xml:space="preserve"> </w:t>
      </w:r>
      <w:r w:rsidR="00BB0777">
        <w:rPr>
          <w:rFonts w:ascii="Arial" w:hAnsi="Arial" w:cs="Arial"/>
          <w:color w:val="000000"/>
        </w:rPr>
        <w:t>Mancomunidad de Servicios Sociales de Base de Zona de Noain</w:t>
      </w:r>
      <w:r w:rsidRPr="00795E82">
        <w:rPr>
          <w:rFonts w:ascii="Arial" w:eastAsia="Times New Roman" w:hAnsi="Arial" w:cs="Arial"/>
          <w:lang w:eastAsia="es-ES"/>
        </w:rPr>
        <w:t xml:space="preserve">, toda comunicación entre ambas entidades deberá hacerse por escrito, siendo la persona de contacto en </w:t>
      </w:r>
      <w:r w:rsidR="00BB0777">
        <w:rPr>
          <w:rFonts w:ascii="Arial" w:hAnsi="Arial" w:cs="Arial"/>
          <w:color w:val="000000"/>
        </w:rPr>
        <w:t>la Mancomunidad de Servicios Sociales de Base de Zona de Noain</w:t>
      </w:r>
      <w:r w:rsidRPr="00795E82">
        <w:rPr>
          <w:rFonts w:ascii="Arial" w:eastAsia="Times New Roman" w:hAnsi="Arial" w:cs="Arial"/>
          <w:lang w:eastAsia="es-ES"/>
        </w:rPr>
        <w:t xml:space="preserve"> el responsable designado por la gerencia del centro. </w:t>
      </w:r>
    </w:p>
    <w:p w14:paraId="79A61DB7" w14:textId="77777777" w:rsidR="006D2DE8" w:rsidRPr="008909F8" w:rsidRDefault="006D2DE8" w:rsidP="006D2DE8">
      <w:pPr>
        <w:pStyle w:val="Prrafodelista"/>
        <w:rPr>
          <w:sz w:val="22"/>
          <w:szCs w:val="22"/>
        </w:rPr>
      </w:pPr>
    </w:p>
    <w:p w14:paraId="74CEE75E" w14:textId="3A4883E3" w:rsidR="006D2DE8" w:rsidRPr="00795E82" w:rsidRDefault="006D2DE8" w:rsidP="006D2DE8">
      <w:pPr>
        <w:widowControl w:val="0"/>
        <w:numPr>
          <w:ilvl w:val="0"/>
          <w:numId w:val="2"/>
        </w:numPr>
        <w:autoSpaceDE w:val="0"/>
        <w:autoSpaceDN w:val="0"/>
        <w:adjustRightInd w:val="0"/>
        <w:spacing w:after="0" w:line="240" w:lineRule="auto"/>
        <w:ind w:right="-126"/>
        <w:jc w:val="both"/>
        <w:rPr>
          <w:rFonts w:ascii="Arial" w:eastAsia="Times New Roman" w:hAnsi="Arial" w:cs="Arial"/>
          <w:lang w:eastAsia="es-ES"/>
        </w:rPr>
      </w:pPr>
      <w:r w:rsidRPr="00795E82">
        <w:rPr>
          <w:rFonts w:ascii="Arial" w:eastAsia="Times New Roman" w:hAnsi="Arial" w:cs="Arial"/>
          <w:lang w:eastAsia="es-ES"/>
        </w:rPr>
        <w:t xml:space="preserve">SUBROGACIÓN: En el caso de que así se indique en el apartado </w:t>
      </w:r>
      <w:r>
        <w:rPr>
          <w:rFonts w:ascii="Arial" w:eastAsia="Times New Roman" w:hAnsi="Arial" w:cs="Arial"/>
          <w:lang w:eastAsia="es-ES"/>
        </w:rPr>
        <w:t>O</w:t>
      </w:r>
      <w:r w:rsidRPr="00795E82">
        <w:rPr>
          <w:rFonts w:ascii="Arial" w:eastAsia="Times New Roman" w:hAnsi="Arial" w:cs="Arial"/>
          <w:lang w:eastAsia="es-ES"/>
        </w:rPr>
        <w:t xml:space="preserve">) del Cuadro de Características, y la adjudicataria deberá subrogarse como empleador en los contratos de trabajo cuyas condiciones se recogen en la documentación complementaria a este expediente. En tal caso, será de aplicación lo previsto en el art. 67 LFCP. Los datos que se acompañan en esta licitación se acompañan a título informativo habiendo sido facilitados por el prestador actualmente del servicio sin que </w:t>
      </w:r>
      <w:r w:rsidR="00BB0777">
        <w:rPr>
          <w:rFonts w:ascii="Arial" w:hAnsi="Arial" w:cs="Arial"/>
          <w:color w:val="000000"/>
        </w:rPr>
        <w:t>la Mancomunidad de Servicios Sociales de Base de Zona de Noain</w:t>
      </w:r>
      <w:r w:rsidRPr="00795E82">
        <w:rPr>
          <w:rFonts w:ascii="Arial" w:eastAsia="Times New Roman" w:hAnsi="Arial" w:cs="Arial"/>
          <w:lang w:eastAsia="es-ES"/>
        </w:rPr>
        <w:t xml:space="preserve"> se responsabilice de la exactitud, </w:t>
      </w:r>
      <w:proofErr w:type="spellStart"/>
      <w:r w:rsidRPr="00795E82">
        <w:rPr>
          <w:rFonts w:ascii="Arial" w:eastAsia="Times New Roman" w:hAnsi="Arial" w:cs="Arial"/>
          <w:lang w:eastAsia="es-ES"/>
        </w:rPr>
        <w:t>complitud</w:t>
      </w:r>
      <w:proofErr w:type="spellEnd"/>
      <w:r w:rsidRPr="00795E82">
        <w:rPr>
          <w:rFonts w:ascii="Arial" w:eastAsia="Times New Roman" w:hAnsi="Arial" w:cs="Arial"/>
          <w:lang w:eastAsia="es-ES"/>
        </w:rPr>
        <w:t xml:space="preserve"> o veracidad de los mismos, todo ello sin perjuicio de los efectos jurídicos originados en el suministrador de los mismos.</w:t>
      </w:r>
    </w:p>
    <w:p w14:paraId="408F04F3" w14:textId="77777777" w:rsidR="006D2DE8" w:rsidRPr="00795E82" w:rsidRDefault="006D2DE8" w:rsidP="006D2DE8">
      <w:pPr>
        <w:widowControl w:val="0"/>
        <w:autoSpaceDE w:val="0"/>
        <w:autoSpaceDN w:val="0"/>
        <w:adjustRightInd w:val="0"/>
        <w:spacing w:after="0" w:line="240" w:lineRule="auto"/>
        <w:ind w:left="360" w:right="-126"/>
        <w:jc w:val="both"/>
        <w:rPr>
          <w:rFonts w:ascii="Arial" w:eastAsia="Times New Roman" w:hAnsi="Arial" w:cs="Arial"/>
          <w:lang w:eastAsia="es-ES"/>
        </w:rPr>
      </w:pPr>
    </w:p>
    <w:p w14:paraId="49BDA53C"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95" w:name="_Toc71631791"/>
      <w:r w:rsidRPr="00795E82">
        <w:rPr>
          <w:rFonts w:ascii="Arial" w:eastAsia="Times New Roman" w:hAnsi="Arial" w:cs="Arial"/>
          <w:caps/>
          <w:color w:val="FFFFFF"/>
          <w:spacing w:val="15"/>
          <w:lang w:eastAsia="es-ES"/>
        </w:rPr>
        <w:t>derechos del contratista: abono de los trabajos y facturación</w:t>
      </w:r>
      <w:bookmarkEnd w:id="95"/>
    </w:p>
    <w:p w14:paraId="0B78C92A"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eastAsia="es-ES"/>
        </w:rPr>
      </w:pPr>
    </w:p>
    <w:p w14:paraId="33CA05FC"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bookmarkStart w:id="96" w:name="_Toc506020212"/>
      <w:bookmarkEnd w:id="96"/>
      <w:r w:rsidRPr="00795E82">
        <w:rPr>
          <w:rFonts w:ascii="Arial" w:eastAsia="Times New Roman" w:hAnsi="Arial" w:cs="Arial"/>
          <w:spacing w:val="15"/>
          <w:lang w:eastAsia="es-ES"/>
        </w:rPr>
        <w:t xml:space="preserve"> </w:t>
      </w:r>
      <w:bookmarkStart w:id="97" w:name="_Toc71631792"/>
      <w:r w:rsidRPr="00795E82">
        <w:rPr>
          <w:rFonts w:ascii="Arial" w:eastAsia="Times New Roman" w:hAnsi="Arial" w:cs="Arial"/>
          <w:spacing w:val="15"/>
          <w:lang w:eastAsia="es-ES"/>
        </w:rPr>
        <w:t>ABONO</w:t>
      </w:r>
      <w:bookmarkEnd w:id="97"/>
    </w:p>
    <w:p w14:paraId="68545116" w14:textId="77777777" w:rsidR="006D2DE8" w:rsidRPr="00795E82" w:rsidRDefault="006D2DE8" w:rsidP="006D2DE8">
      <w:pPr>
        <w:widowControl w:val="0"/>
        <w:tabs>
          <w:tab w:val="left" w:pos="142"/>
          <w:tab w:val="left" w:pos="707"/>
          <w:tab w:val="left" w:pos="1134"/>
        </w:tabs>
        <w:spacing w:after="0" w:line="240" w:lineRule="auto"/>
        <w:ind w:left="360" w:right="-126"/>
        <w:jc w:val="both"/>
        <w:rPr>
          <w:rFonts w:ascii="Arial" w:eastAsia="Times New Roman" w:hAnsi="Arial" w:cs="Arial"/>
          <w:lang w:val="es-ES_tradnl"/>
        </w:rPr>
      </w:pPr>
    </w:p>
    <w:p w14:paraId="05B7B035" w14:textId="77777777" w:rsidR="006D2DE8" w:rsidRPr="00795E82" w:rsidRDefault="006D2DE8" w:rsidP="006D2DE8">
      <w:pPr>
        <w:widowControl w:val="0"/>
        <w:tabs>
          <w:tab w:val="left" w:pos="142"/>
          <w:tab w:val="left" w:pos="707"/>
          <w:tab w:val="left" w:pos="1134"/>
        </w:tabs>
        <w:spacing w:after="0" w:line="240" w:lineRule="auto"/>
        <w:ind w:right="-126"/>
        <w:jc w:val="both"/>
        <w:rPr>
          <w:rFonts w:ascii="Arial" w:eastAsia="Times New Roman" w:hAnsi="Arial" w:cs="Arial"/>
          <w:lang w:val="es-ES_tradnl"/>
        </w:rPr>
      </w:pPr>
      <w:r w:rsidRPr="00BB0777">
        <w:rPr>
          <w:rFonts w:ascii="Arial" w:eastAsia="Times New Roman" w:hAnsi="Arial" w:cs="Arial"/>
          <w:lang w:val="es-ES_tradnl"/>
        </w:rPr>
        <w:t xml:space="preserve">El abono de los servicios </w:t>
      </w:r>
      <w:r w:rsidRPr="00BB0777">
        <w:rPr>
          <w:rFonts w:ascii="Arial" w:eastAsia="Times New Roman" w:hAnsi="Arial" w:cs="Arial"/>
          <w:spacing w:val="-1"/>
          <w:lang w:val="es-ES_tradnl"/>
        </w:rPr>
        <w:t>s</w:t>
      </w:r>
      <w:r w:rsidRPr="00BB0777">
        <w:rPr>
          <w:rFonts w:ascii="Arial" w:eastAsia="Times New Roman" w:hAnsi="Arial" w:cs="Arial"/>
          <w:lang w:val="es-ES_tradnl"/>
        </w:rPr>
        <w:t>e</w:t>
      </w:r>
      <w:r w:rsidRPr="00BB0777">
        <w:rPr>
          <w:rFonts w:ascii="Arial" w:eastAsia="Times New Roman" w:hAnsi="Arial" w:cs="Arial"/>
          <w:spacing w:val="-1"/>
          <w:lang w:val="es-ES_tradnl"/>
        </w:rPr>
        <w:t xml:space="preserve"> realizar</w:t>
      </w:r>
      <w:r w:rsidRPr="00BB0777">
        <w:rPr>
          <w:rFonts w:ascii="Arial" w:eastAsia="Times New Roman" w:hAnsi="Arial" w:cs="Arial"/>
          <w:lang w:val="es-ES_tradnl"/>
        </w:rPr>
        <w:t>á</w:t>
      </w:r>
      <w:r w:rsidRPr="00BB0777">
        <w:rPr>
          <w:rFonts w:ascii="Arial" w:eastAsia="Times New Roman" w:hAnsi="Arial" w:cs="Arial"/>
          <w:spacing w:val="-1"/>
          <w:lang w:val="es-ES_tradnl"/>
        </w:rPr>
        <w:t xml:space="preserve"> se</w:t>
      </w:r>
      <w:r w:rsidRPr="00BB0777">
        <w:rPr>
          <w:rFonts w:ascii="Arial" w:eastAsia="Times New Roman" w:hAnsi="Arial" w:cs="Arial"/>
          <w:lang w:val="es-ES_tradnl"/>
        </w:rPr>
        <w:t>gún se indica</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en el apartado C.8 del Cuadro</w:t>
      </w:r>
      <w:r w:rsidRPr="00BB0777">
        <w:rPr>
          <w:rFonts w:ascii="Arial" w:eastAsia="Times New Roman" w:hAnsi="Arial" w:cs="Arial"/>
          <w:spacing w:val="-2"/>
          <w:lang w:val="es-ES_tradnl"/>
        </w:rPr>
        <w:t xml:space="preserve"> </w:t>
      </w:r>
      <w:r w:rsidRPr="00BB0777">
        <w:rPr>
          <w:rFonts w:ascii="Arial" w:eastAsia="Times New Roman" w:hAnsi="Arial" w:cs="Arial"/>
          <w:lang w:val="es-ES_tradnl"/>
        </w:rPr>
        <w:t>de Características.</w:t>
      </w:r>
    </w:p>
    <w:p w14:paraId="72EF945A" w14:textId="77777777" w:rsidR="006D2DE8" w:rsidRPr="00795E82" w:rsidRDefault="006D2DE8" w:rsidP="006D2DE8">
      <w:pPr>
        <w:widowControl w:val="0"/>
        <w:tabs>
          <w:tab w:val="left" w:pos="142"/>
          <w:tab w:val="left" w:pos="707"/>
          <w:tab w:val="left" w:pos="1134"/>
        </w:tabs>
        <w:spacing w:after="0" w:line="240" w:lineRule="auto"/>
        <w:ind w:right="-126"/>
        <w:jc w:val="both"/>
        <w:rPr>
          <w:rFonts w:ascii="Arial" w:eastAsia="Times New Roman" w:hAnsi="Arial" w:cs="Arial"/>
          <w:lang w:val="es-ES_tradnl"/>
        </w:rPr>
      </w:pPr>
    </w:p>
    <w:p w14:paraId="6C1B3C40" w14:textId="13201F6F" w:rsidR="006D2DE8" w:rsidRPr="00795E82" w:rsidRDefault="006D2DE8" w:rsidP="006D2DE8">
      <w:pPr>
        <w:widowControl w:val="0"/>
        <w:tabs>
          <w:tab w:val="left" w:pos="709"/>
          <w:tab w:val="left" w:pos="1134"/>
        </w:tabs>
        <w:spacing w:after="0" w:line="240" w:lineRule="auto"/>
        <w:ind w:right="-126"/>
        <w:jc w:val="both"/>
        <w:rPr>
          <w:rFonts w:ascii="Arial" w:eastAsia="Times New Roman" w:hAnsi="Arial" w:cs="Arial"/>
          <w:lang w:val="es-ES_tradnl"/>
        </w:rPr>
      </w:pPr>
      <w:r w:rsidRPr="00795E82">
        <w:rPr>
          <w:rFonts w:ascii="Arial" w:eastAsia="Times New Roman" w:hAnsi="Arial" w:cs="Arial"/>
          <w:lang w:val="es-ES_tradnl"/>
        </w:rPr>
        <w:t>El</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c</w:t>
      </w:r>
      <w:r w:rsidRPr="00795E82">
        <w:rPr>
          <w:rFonts w:ascii="Arial" w:eastAsia="Times New Roman" w:hAnsi="Arial" w:cs="Arial"/>
          <w:lang w:val="es-ES_tradnl"/>
        </w:rPr>
        <w:t>ontratista</w:t>
      </w:r>
      <w:r w:rsidRPr="00795E82">
        <w:rPr>
          <w:rFonts w:ascii="Arial" w:eastAsia="Times New Roman" w:hAnsi="Arial" w:cs="Arial"/>
          <w:spacing w:val="44"/>
          <w:lang w:val="es-ES_tradnl"/>
        </w:rPr>
        <w:t xml:space="preserve"> </w:t>
      </w:r>
      <w:r w:rsidRPr="00795E82">
        <w:rPr>
          <w:rFonts w:ascii="Arial" w:eastAsia="Times New Roman" w:hAnsi="Arial" w:cs="Arial"/>
          <w:lang w:val="es-ES_tradnl"/>
        </w:rPr>
        <w:t>tiene</w:t>
      </w:r>
      <w:r w:rsidRPr="00795E82">
        <w:rPr>
          <w:rFonts w:ascii="Arial" w:eastAsia="Times New Roman" w:hAnsi="Arial" w:cs="Arial"/>
          <w:spacing w:val="45"/>
          <w:lang w:val="es-ES_tradnl"/>
        </w:rPr>
        <w:t xml:space="preserve"> </w:t>
      </w:r>
      <w:r w:rsidRPr="00795E82">
        <w:rPr>
          <w:rFonts w:ascii="Arial" w:eastAsia="Times New Roman" w:hAnsi="Arial" w:cs="Arial"/>
          <w:lang w:val="es-ES_tradnl"/>
        </w:rPr>
        <w:t>de</w:t>
      </w:r>
      <w:r w:rsidRPr="00795E82">
        <w:rPr>
          <w:rFonts w:ascii="Arial" w:eastAsia="Times New Roman" w:hAnsi="Arial" w:cs="Arial"/>
          <w:spacing w:val="-2"/>
          <w:lang w:val="es-ES_tradnl"/>
        </w:rPr>
        <w:t>r</w:t>
      </w:r>
      <w:r w:rsidRPr="00795E82">
        <w:rPr>
          <w:rFonts w:ascii="Arial" w:eastAsia="Times New Roman" w:hAnsi="Arial" w:cs="Arial"/>
          <w:spacing w:val="-1"/>
          <w:lang w:val="es-ES_tradnl"/>
        </w:rPr>
        <w:t>ech</w:t>
      </w:r>
      <w:r w:rsidRPr="00795E82">
        <w:rPr>
          <w:rFonts w:ascii="Arial" w:eastAsia="Times New Roman" w:hAnsi="Arial" w:cs="Arial"/>
          <w:lang w:val="es-ES_tradnl"/>
        </w:rPr>
        <w:t>o</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a</w:t>
      </w:r>
      <w:r w:rsidRPr="00795E82">
        <w:rPr>
          <w:rFonts w:ascii="Arial" w:eastAsia="Times New Roman" w:hAnsi="Arial" w:cs="Arial"/>
          <w:lang w:val="es-ES_tradnl"/>
        </w:rPr>
        <w:t>l</w:t>
      </w:r>
      <w:r w:rsidRPr="00795E82">
        <w:rPr>
          <w:rFonts w:ascii="Arial" w:eastAsia="Times New Roman" w:hAnsi="Arial" w:cs="Arial"/>
          <w:spacing w:val="44"/>
          <w:lang w:val="es-ES_tradnl"/>
        </w:rPr>
        <w:t xml:space="preserve"> </w:t>
      </w:r>
      <w:r w:rsidRPr="00795E82">
        <w:rPr>
          <w:rFonts w:ascii="Arial" w:eastAsia="Times New Roman" w:hAnsi="Arial" w:cs="Arial"/>
          <w:lang w:val="es-ES_tradnl"/>
        </w:rPr>
        <w:t>a</w:t>
      </w:r>
      <w:r w:rsidRPr="00795E82">
        <w:rPr>
          <w:rFonts w:ascii="Arial" w:eastAsia="Times New Roman" w:hAnsi="Arial" w:cs="Arial"/>
          <w:spacing w:val="-1"/>
          <w:lang w:val="es-ES_tradnl"/>
        </w:rPr>
        <w:t>bon</w:t>
      </w:r>
      <w:r w:rsidRPr="00795E82">
        <w:rPr>
          <w:rFonts w:ascii="Arial" w:eastAsia="Times New Roman" w:hAnsi="Arial" w:cs="Arial"/>
          <w:lang w:val="es-ES_tradnl"/>
        </w:rPr>
        <w:t>o</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de</w:t>
      </w:r>
      <w:r w:rsidRPr="00795E82">
        <w:rPr>
          <w:rFonts w:ascii="Arial" w:eastAsia="Times New Roman" w:hAnsi="Arial" w:cs="Arial"/>
          <w:lang w:val="es-ES_tradnl"/>
        </w:rPr>
        <w:t>l</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preci</w:t>
      </w:r>
      <w:r w:rsidRPr="00795E82">
        <w:rPr>
          <w:rFonts w:ascii="Arial" w:eastAsia="Times New Roman" w:hAnsi="Arial" w:cs="Arial"/>
          <w:lang w:val="es-ES_tradnl"/>
        </w:rPr>
        <w:t>o</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conve</w:t>
      </w:r>
      <w:r w:rsidRPr="00795E82">
        <w:rPr>
          <w:rFonts w:ascii="Arial" w:eastAsia="Times New Roman" w:hAnsi="Arial" w:cs="Arial"/>
          <w:lang w:val="es-ES_tradnl"/>
        </w:rPr>
        <w:t>n</w:t>
      </w:r>
      <w:r w:rsidRPr="00795E82">
        <w:rPr>
          <w:rFonts w:ascii="Arial" w:eastAsia="Times New Roman" w:hAnsi="Arial" w:cs="Arial"/>
          <w:spacing w:val="-1"/>
          <w:lang w:val="es-ES_tradnl"/>
        </w:rPr>
        <w:t>id</w:t>
      </w:r>
      <w:r w:rsidRPr="00795E82">
        <w:rPr>
          <w:rFonts w:ascii="Arial" w:eastAsia="Times New Roman" w:hAnsi="Arial" w:cs="Arial"/>
          <w:lang w:val="es-ES_tradnl"/>
        </w:rPr>
        <w:t>o</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e</w:t>
      </w:r>
      <w:r w:rsidRPr="00795E82">
        <w:rPr>
          <w:rFonts w:ascii="Arial" w:eastAsia="Times New Roman" w:hAnsi="Arial" w:cs="Arial"/>
          <w:lang w:val="es-ES_tradnl"/>
        </w:rPr>
        <w:t>n</w:t>
      </w:r>
      <w:r w:rsidRPr="00795E82">
        <w:rPr>
          <w:rFonts w:ascii="Arial" w:eastAsia="Times New Roman" w:hAnsi="Arial" w:cs="Arial"/>
          <w:spacing w:val="44"/>
          <w:lang w:val="es-ES_tradnl"/>
        </w:rPr>
        <w:t xml:space="preserve"> </w:t>
      </w:r>
      <w:r w:rsidRPr="00795E82">
        <w:rPr>
          <w:rFonts w:ascii="Arial" w:eastAsia="Times New Roman" w:hAnsi="Arial" w:cs="Arial"/>
          <w:lang w:val="es-ES_tradnl"/>
        </w:rPr>
        <w:t>la</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adjudicación</w:t>
      </w:r>
      <w:r w:rsidRPr="00795E82">
        <w:rPr>
          <w:rFonts w:ascii="Arial" w:eastAsia="Times New Roman" w:hAnsi="Arial" w:cs="Arial"/>
          <w:lang w:val="es-ES_tradnl"/>
        </w:rPr>
        <w:t>,</w:t>
      </w:r>
      <w:r w:rsidRPr="00795E82">
        <w:rPr>
          <w:rFonts w:ascii="Arial" w:eastAsia="Times New Roman" w:hAnsi="Arial" w:cs="Arial"/>
          <w:spacing w:val="45"/>
          <w:lang w:val="es-ES_tradnl"/>
        </w:rPr>
        <w:t xml:space="preserve"> </w:t>
      </w:r>
      <w:r w:rsidRPr="00795E82">
        <w:rPr>
          <w:rFonts w:ascii="Arial" w:eastAsia="Times New Roman" w:hAnsi="Arial" w:cs="Arial"/>
          <w:spacing w:val="-1"/>
          <w:lang w:val="es-ES_tradnl"/>
        </w:rPr>
        <w:t>po</w:t>
      </w:r>
      <w:r w:rsidRPr="00795E82">
        <w:rPr>
          <w:rFonts w:ascii="Arial" w:eastAsia="Times New Roman" w:hAnsi="Arial" w:cs="Arial"/>
          <w:lang w:val="es-ES_tradnl"/>
        </w:rPr>
        <w:t>r</w:t>
      </w:r>
      <w:r w:rsidRPr="00795E82">
        <w:rPr>
          <w:rFonts w:ascii="Arial" w:eastAsia="Times New Roman" w:hAnsi="Arial" w:cs="Arial"/>
          <w:spacing w:val="45"/>
          <w:lang w:val="es-ES_tradnl"/>
        </w:rPr>
        <w:t xml:space="preserve"> </w:t>
      </w:r>
      <w:r w:rsidRPr="00795E82">
        <w:rPr>
          <w:rFonts w:ascii="Arial" w:eastAsia="Times New Roman" w:hAnsi="Arial" w:cs="Arial"/>
          <w:lang w:val="es-ES_tradnl"/>
        </w:rPr>
        <w:t>l</w:t>
      </w:r>
      <w:r w:rsidRPr="00795E82">
        <w:rPr>
          <w:rFonts w:ascii="Arial" w:eastAsia="Times New Roman" w:hAnsi="Arial" w:cs="Arial"/>
          <w:spacing w:val="-1"/>
          <w:lang w:val="es-ES_tradnl"/>
        </w:rPr>
        <w:t xml:space="preserve">os </w:t>
      </w:r>
      <w:r w:rsidRPr="00795E82">
        <w:rPr>
          <w:rFonts w:ascii="Arial" w:eastAsia="Times New Roman" w:hAnsi="Arial" w:cs="Arial"/>
          <w:lang w:val="es-ES_tradnl"/>
        </w:rPr>
        <w:t>trabajos</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efectiva</w:t>
      </w:r>
      <w:r w:rsidRPr="00795E82">
        <w:rPr>
          <w:rFonts w:ascii="Arial" w:eastAsia="Times New Roman" w:hAnsi="Arial" w:cs="Arial"/>
          <w:spacing w:val="-2"/>
          <w:lang w:val="es-ES_tradnl"/>
        </w:rPr>
        <w:t>m</w:t>
      </w:r>
      <w:r w:rsidRPr="00795E82">
        <w:rPr>
          <w:rFonts w:ascii="Arial" w:eastAsia="Times New Roman" w:hAnsi="Arial" w:cs="Arial"/>
          <w:lang w:val="es-ES_tradnl"/>
        </w:rPr>
        <w:t>ente</w:t>
      </w:r>
      <w:r w:rsidRPr="00795E82">
        <w:rPr>
          <w:rFonts w:ascii="Arial" w:eastAsia="Times New Roman" w:hAnsi="Arial" w:cs="Arial"/>
          <w:spacing w:val="34"/>
          <w:lang w:val="es-ES_tradnl"/>
        </w:rPr>
        <w:t xml:space="preserve"> </w:t>
      </w:r>
      <w:r w:rsidRPr="00795E82">
        <w:rPr>
          <w:rFonts w:ascii="Arial" w:eastAsia="Times New Roman" w:hAnsi="Arial" w:cs="Arial"/>
          <w:lang w:val="es-ES_tradnl"/>
        </w:rPr>
        <w:t xml:space="preserve">realizados y formalmente recibidos de conformidad por </w:t>
      </w:r>
      <w:r w:rsidR="00BB0777">
        <w:rPr>
          <w:rFonts w:ascii="Arial" w:hAnsi="Arial" w:cs="Arial"/>
          <w:color w:val="000000"/>
        </w:rPr>
        <w:t>la Mancomunidad de Servicios Sociales de Base de Zona de Noain</w:t>
      </w:r>
      <w:r w:rsidRPr="00795E82">
        <w:rPr>
          <w:rFonts w:ascii="Arial" w:eastAsia="Times New Roman" w:hAnsi="Arial" w:cs="Arial"/>
          <w:lang w:val="es-ES_tradnl"/>
        </w:rPr>
        <w:t>, pero no tendrá derecho a indemnización por las</w:t>
      </w:r>
      <w:r w:rsidRPr="00795E82">
        <w:rPr>
          <w:rFonts w:ascii="Arial" w:eastAsia="Times New Roman" w:hAnsi="Arial" w:cs="Arial"/>
          <w:spacing w:val="37"/>
          <w:lang w:val="es-ES_tradnl"/>
        </w:rPr>
        <w:t xml:space="preserve"> </w:t>
      </w:r>
      <w:r w:rsidRPr="00795E82">
        <w:rPr>
          <w:rFonts w:ascii="Arial" w:eastAsia="Times New Roman" w:hAnsi="Arial" w:cs="Arial"/>
          <w:lang w:val="es-ES_tradnl"/>
        </w:rPr>
        <w:t>a</w:t>
      </w:r>
      <w:r w:rsidRPr="00795E82">
        <w:rPr>
          <w:rFonts w:ascii="Arial" w:eastAsia="Times New Roman" w:hAnsi="Arial" w:cs="Arial"/>
          <w:spacing w:val="-2"/>
          <w:lang w:val="es-ES_tradnl"/>
        </w:rPr>
        <w:t>v</w:t>
      </w:r>
      <w:r w:rsidRPr="00795E82">
        <w:rPr>
          <w:rFonts w:ascii="Arial" w:eastAsia="Times New Roman" w:hAnsi="Arial" w:cs="Arial"/>
          <w:lang w:val="es-ES_tradnl"/>
        </w:rPr>
        <w:t>erías</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y</w:t>
      </w:r>
      <w:r w:rsidRPr="00795E82">
        <w:rPr>
          <w:rFonts w:ascii="Arial" w:eastAsia="Times New Roman" w:hAnsi="Arial" w:cs="Arial"/>
          <w:spacing w:val="37"/>
          <w:lang w:val="es-ES_tradnl"/>
        </w:rPr>
        <w:t xml:space="preserve"> </w:t>
      </w:r>
      <w:r w:rsidRPr="00795E82">
        <w:rPr>
          <w:rFonts w:ascii="Arial" w:eastAsia="Times New Roman" w:hAnsi="Arial" w:cs="Arial"/>
          <w:lang w:val="es-ES_tradnl"/>
        </w:rPr>
        <w:t>perjuicios</w:t>
      </w:r>
      <w:r w:rsidRPr="00795E82">
        <w:rPr>
          <w:rFonts w:ascii="Arial" w:eastAsia="Times New Roman" w:hAnsi="Arial" w:cs="Arial"/>
          <w:spacing w:val="36"/>
          <w:lang w:val="es-ES_tradnl"/>
        </w:rPr>
        <w:t xml:space="preserve"> </w:t>
      </w:r>
      <w:r w:rsidRPr="00795E82">
        <w:rPr>
          <w:rFonts w:ascii="Arial" w:eastAsia="Times New Roman" w:hAnsi="Arial" w:cs="Arial"/>
          <w:lang w:val="es-ES_tradnl"/>
        </w:rPr>
        <w:t>oca</w:t>
      </w:r>
      <w:r w:rsidRPr="00795E82">
        <w:rPr>
          <w:rFonts w:ascii="Arial" w:eastAsia="Times New Roman" w:hAnsi="Arial" w:cs="Arial"/>
          <w:spacing w:val="-1"/>
          <w:lang w:val="es-ES_tradnl"/>
        </w:rPr>
        <w:t>s</w:t>
      </w:r>
      <w:r w:rsidRPr="00795E82">
        <w:rPr>
          <w:rFonts w:ascii="Arial" w:eastAsia="Times New Roman" w:hAnsi="Arial" w:cs="Arial"/>
          <w:lang w:val="es-ES_tradnl"/>
        </w:rPr>
        <w:t>ionad</w:t>
      </w:r>
      <w:r w:rsidRPr="00795E82">
        <w:rPr>
          <w:rFonts w:ascii="Arial" w:eastAsia="Times New Roman" w:hAnsi="Arial" w:cs="Arial"/>
          <w:spacing w:val="-2"/>
          <w:lang w:val="es-ES_tradnl"/>
        </w:rPr>
        <w:t>o</w:t>
      </w:r>
      <w:r w:rsidRPr="00795E82">
        <w:rPr>
          <w:rFonts w:ascii="Arial" w:eastAsia="Times New Roman" w:hAnsi="Arial" w:cs="Arial"/>
          <w:lang w:val="es-ES_tradnl"/>
        </w:rPr>
        <w:t>s</w:t>
      </w:r>
      <w:r w:rsidRPr="00795E82">
        <w:rPr>
          <w:rFonts w:ascii="Arial" w:eastAsia="Times New Roman" w:hAnsi="Arial" w:cs="Arial"/>
          <w:spacing w:val="37"/>
          <w:lang w:val="es-ES_tradnl"/>
        </w:rPr>
        <w:t xml:space="preserve"> </w:t>
      </w:r>
      <w:r w:rsidRPr="00795E82">
        <w:rPr>
          <w:rFonts w:ascii="Arial" w:eastAsia="Times New Roman" w:hAnsi="Arial" w:cs="Arial"/>
          <w:lang w:val="es-ES_tradnl"/>
        </w:rPr>
        <w:t>en</w:t>
      </w:r>
      <w:r w:rsidRPr="00795E82">
        <w:rPr>
          <w:rFonts w:ascii="Arial" w:eastAsia="Times New Roman" w:hAnsi="Arial" w:cs="Arial"/>
          <w:spacing w:val="36"/>
          <w:lang w:val="es-ES_tradnl"/>
        </w:rPr>
        <w:t xml:space="preserve"> </w:t>
      </w:r>
      <w:r w:rsidRPr="00795E82">
        <w:rPr>
          <w:rFonts w:ascii="Arial" w:eastAsia="Times New Roman" w:hAnsi="Arial" w:cs="Arial"/>
          <w:spacing w:val="-1"/>
          <w:lang w:val="es-ES_tradnl"/>
        </w:rPr>
        <w:t>l</w:t>
      </w:r>
      <w:r w:rsidRPr="00795E82">
        <w:rPr>
          <w:rFonts w:ascii="Arial" w:eastAsia="Times New Roman" w:hAnsi="Arial" w:cs="Arial"/>
          <w:lang w:val="es-ES_tradnl"/>
        </w:rPr>
        <w:t>a</w:t>
      </w:r>
      <w:r w:rsidRPr="00795E82">
        <w:rPr>
          <w:rFonts w:ascii="Arial" w:eastAsia="Times New Roman" w:hAnsi="Arial" w:cs="Arial"/>
          <w:spacing w:val="37"/>
          <w:lang w:val="es-ES_tradnl"/>
        </w:rPr>
        <w:t xml:space="preserve"> </w:t>
      </w:r>
      <w:r w:rsidRPr="00795E82">
        <w:rPr>
          <w:rFonts w:ascii="Arial" w:eastAsia="Times New Roman" w:hAnsi="Arial" w:cs="Arial"/>
          <w:lang w:val="es-ES_tradnl"/>
        </w:rPr>
        <w:t>ejecución</w:t>
      </w:r>
      <w:r w:rsidRPr="00795E82">
        <w:rPr>
          <w:rFonts w:ascii="Arial" w:eastAsia="Times New Roman" w:hAnsi="Arial" w:cs="Arial"/>
          <w:spacing w:val="34"/>
          <w:lang w:val="es-ES_tradnl"/>
        </w:rPr>
        <w:t xml:space="preserve"> </w:t>
      </w:r>
      <w:r w:rsidRPr="00795E82">
        <w:rPr>
          <w:rFonts w:ascii="Arial" w:eastAsia="Times New Roman" w:hAnsi="Arial" w:cs="Arial"/>
          <w:lang w:val="es-ES_tradnl"/>
        </w:rPr>
        <w:t>del</w:t>
      </w:r>
      <w:r w:rsidRPr="00795E82">
        <w:rPr>
          <w:rFonts w:ascii="Arial" w:eastAsia="Times New Roman" w:hAnsi="Arial" w:cs="Arial"/>
          <w:spacing w:val="37"/>
          <w:lang w:val="es-ES_tradnl"/>
        </w:rPr>
        <w:t xml:space="preserve"> </w:t>
      </w:r>
      <w:r w:rsidRPr="00795E82">
        <w:rPr>
          <w:rFonts w:ascii="Arial" w:eastAsia="Times New Roman" w:hAnsi="Arial" w:cs="Arial"/>
          <w:lang w:val="es-ES_tradnl"/>
        </w:rPr>
        <w:t>co</w:t>
      </w:r>
      <w:r w:rsidRPr="00795E82">
        <w:rPr>
          <w:rFonts w:ascii="Arial" w:eastAsia="Times New Roman" w:hAnsi="Arial" w:cs="Arial"/>
          <w:spacing w:val="-2"/>
          <w:lang w:val="es-ES_tradnl"/>
        </w:rPr>
        <w:t>n</w:t>
      </w:r>
      <w:r w:rsidRPr="00795E82">
        <w:rPr>
          <w:rFonts w:ascii="Arial" w:eastAsia="Times New Roman" w:hAnsi="Arial" w:cs="Arial"/>
          <w:lang w:val="es-ES_tradnl"/>
        </w:rPr>
        <w:t>tr</w:t>
      </w:r>
      <w:r w:rsidRPr="00795E82">
        <w:rPr>
          <w:rFonts w:ascii="Arial" w:eastAsia="Times New Roman" w:hAnsi="Arial" w:cs="Arial"/>
          <w:spacing w:val="-1"/>
          <w:lang w:val="es-ES_tradnl"/>
        </w:rPr>
        <w:t>a</w:t>
      </w:r>
      <w:r w:rsidRPr="00795E82">
        <w:rPr>
          <w:rFonts w:ascii="Arial" w:eastAsia="Times New Roman" w:hAnsi="Arial" w:cs="Arial"/>
          <w:lang w:val="es-ES_tradnl"/>
        </w:rPr>
        <w:t>t</w:t>
      </w:r>
      <w:r w:rsidRPr="00795E82">
        <w:rPr>
          <w:rFonts w:ascii="Arial" w:eastAsia="Times New Roman" w:hAnsi="Arial" w:cs="Arial"/>
          <w:spacing w:val="-2"/>
          <w:lang w:val="es-ES_tradnl"/>
        </w:rPr>
        <w:t>o</w:t>
      </w:r>
      <w:r w:rsidRPr="00795E82">
        <w:rPr>
          <w:rFonts w:ascii="Arial" w:eastAsia="Times New Roman" w:hAnsi="Arial" w:cs="Arial"/>
          <w:lang w:val="es-ES_tradnl"/>
        </w:rPr>
        <w:t xml:space="preserve">, salvo que </w:t>
      </w:r>
      <w:r w:rsidR="00BB0777">
        <w:rPr>
          <w:rFonts w:ascii="Arial" w:hAnsi="Arial" w:cs="Arial"/>
          <w:color w:val="000000"/>
        </w:rPr>
        <w:t>la Mancomunidad de Servicios Sociales de Base de Zona de Noain</w:t>
      </w:r>
      <w:r w:rsidRPr="00795E82">
        <w:rPr>
          <w:rFonts w:ascii="Arial" w:eastAsia="Times New Roman" w:hAnsi="Arial" w:cs="Arial"/>
          <w:lang w:val="es-ES_tradnl"/>
        </w:rPr>
        <w:t xml:space="preserve"> hubiere incurrido en culpa.</w:t>
      </w:r>
    </w:p>
    <w:p w14:paraId="6BE35151" w14:textId="77777777" w:rsidR="006D2DE8" w:rsidRPr="00795E82" w:rsidRDefault="006D2DE8" w:rsidP="006D2DE8">
      <w:pPr>
        <w:widowControl w:val="0"/>
        <w:tabs>
          <w:tab w:val="left" w:pos="709"/>
          <w:tab w:val="left" w:pos="1134"/>
        </w:tabs>
        <w:spacing w:after="0" w:line="240" w:lineRule="auto"/>
        <w:ind w:right="-126"/>
        <w:jc w:val="both"/>
        <w:rPr>
          <w:rFonts w:ascii="Arial" w:eastAsia="Times New Roman" w:hAnsi="Arial" w:cs="Arial"/>
          <w:lang w:val="es-ES_tradnl"/>
        </w:rPr>
      </w:pPr>
    </w:p>
    <w:p w14:paraId="0AB38A30"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Para el pago a cuenta de actuaciones preparatorias, acopio de materiales y equipo de maquinarias adscritos a los servicios, se estará a lo dispuesto en los artículos 154 LFCP.</w:t>
      </w:r>
    </w:p>
    <w:p w14:paraId="24C90D5C"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5012458F" w14:textId="73EBCA96"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El contratista no podrá reclamar ningún precio ni indemnización por aquellos trabajos realizados fuera de las estipulaciones del contrato ni aún en el caso de alegar y demostrar que los servicios así ejecutad</w:t>
      </w:r>
      <w:r w:rsidR="00685AC2">
        <w:rPr>
          <w:rFonts w:ascii="Arial" w:eastAsia="Times New Roman" w:hAnsi="Arial" w:cs="Arial"/>
          <w:lang w:eastAsia="es-ES"/>
        </w:rPr>
        <w:t>o</w:t>
      </w:r>
      <w:r w:rsidRPr="00795E82">
        <w:rPr>
          <w:rFonts w:ascii="Arial" w:eastAsia="Times New Roman" w:hAnsi="Arial" w:cs="Arial"/>
          <w:lang w:eastAsia="es-ES"/>
        </w:rPr>
        <w:t>s eran absolutamente necesari</w:t>
      </w:r>
      <w:r w:rsidR="00685AC2">
        <w:rPr>
          <w:rFonts w:ascii="Arial" w:eastAsia="Times New Roman" w:hAnsi="Arial" w:cs="Arial"/>
          <w:lang w:eastAsia="es-ES"/>
        </w:rPr>
        <w:t>o</w:t>
      </w:r>
      <w:r w:rsidRPr="00795E82">
        <w:rPr>
          <w:rFonts w:ascii="Arial" w:eastAsia="Times New Roman" w:hAnsi="Arial" w:cs="Arial"/>
          <w:lang w:eastAsia="es-ES"/>
        </w:rPr>
        <w:t>s para asegurar una perfecta realización del servicio como consecuencia de lo señalado en los párrafos anteriores.</w:t>
      </w:r>
    </w:p>
    <w:p w14:paraId="68034F32"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62021F9B" w14:textId="2F5B364E" w:rsidR="006D2DE8" w:rsidRPr="00795E82" w:rsidRDefault="00BB0777" w:rsidP="006D2DE8">
      <w:pPr>
        <w:widowControl w:val="0"/>
        <w:autoSpaceDE w:val="0"/>
        <w:autoSpaceDN w:val="0"/>
        <w:adjustRightInd w:val="0"/>
        <w:spacing w:after="0" w:line="240" w:lineRule="auto"/>
        <w:jc w:val="both"/>
        <w:rPr>
          <w:rFonts w:ascii="Arial" w:eastAsia="Times New Roman" w:hAnsi="Arial" w:cs="Arial"/>
          <w:lang w:eastAsia="es-ES"/>
        </w:rPr>
      </w:pPr>
      <w:r>
        <w:rPr>
          <w:rFonts w:ascii="Arial" w:hAnsi="Arial" w:cs="Arial"/>
          <w:color w:val="000000"/>
        </w:rPr>
        <w:t>La Mancomunidad de Servicios Sociales de Base de Zona de Noain</w:t>
      </w:r>
      <w:r w:rsidR="006D2DE8" w:rsidRPr="00795E82">
        <w:rPr>
          <w:rFonts w:ascii="Arial" w:eastAsia="Times New Roman" w:hAnsi="Arial" w:cs="Arial"/>
          <w:lang w:val="es-ES_tradnl" w:eastAsia="es-ES"/>
        </w:rPr>
        <w:t xml:space="preserve"> </w:t>
      </w:r>
      <w:r w:rsidR="006D2DE8" w:rsidRPr="00795E82">
        <w:rPr>
          <w:rFonts w:ascii="Arial" w:eastAsia="Times New Roman" w:hAnsi="Arial" w:cs="Arial"/>
          <w:lang w:eastAsia="es-ES"/>
        </w:rPr>
        <w:t>tendrá la obligación de abonar el precio dentro de los treinta días siguientes a la aprobación de la factura acompañada de los documentos que acrediten la realización total o parcial del contrato, debiendo aportarse a tal fin la factura.</w:t>
      </w:r>
    </w:p>
    <w:p w14:paraId="06837379"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7BF1AD97" w14:textId="647F945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Si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w:t>
      </w:r>
      <w:r w:rsidRPr="00795E82">
        <w:rPr>
          <w:rFonts w:ascii="Arial" w:eastAsia="Times New Roman" w:hAnsi="Arial" w:cs="Arial"/>
          <w:lang w:eastAsia="es-ES"/>
        </w:rPr>
        <w:t xml:space="preserve">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019D6262"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DD40C11" w14:textId="20B72224"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El contratista podrá ceder el derecho de cobro que tenga frente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w:t>
      </w:r>
      <w:r w:rsidRPr="00795E82">
        <w:rPr>
          <w:rFonts w:ascii="Arial" w:eastAsia="Times New Roman" w:hAnsi="Arial" w:cs="Arial"/>
          <w:lang w:eastAsia="es-ES"/>
        </w:rPr>
        <w:t>conforme a Derecho.</w:t>
      </w:r>
    </w:p>
    <w:p w14:paraId="1ADFA013" w14:textId="77777777" w:rsidR="006D2DE8" w:rsidRPr="00795E82" w:rsidRDefault="006D2DE8" w:rsidP="006D2DE8">
      <w:pPr>
        <w:widowControl w:val="0"/>
        <w:autoSpaceDE w:val="0"/>
        <w:autoSpaceDN w:val="0"/>
        <w:adjustRightInd w:val="0"/>
        <w:spacing w:after="0" w:line="240" w:lineRule="auto"/>
        <w:ind w:left="360"/>
        <w:jc w:val="both"/>
        <w:rPr>
          <w:rFonts w:ascii="Arial" w:eastAsia="Times New Roman" w:hAnsi="Arial" w:cs="Arial"/>
          <w:lang w:eastAsia="es-ES"/>
        </w:rPr>
      </w:pPr>
    </w:p>
    <w:p w14:paraId="100CCB37"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r w:rsidRPr="00795E82">
        <w:rPr>
          <w:rFonts w:ascii="Arial" w:eastAsia="Times New Roman" w:hAnsi="Arial" w:cs="Arial"/>
          <w:spacing w:val="15"/>
          <w:lang w:eastAsia="es-ES"/>
        </w:rPr>
        <w:t xml:space="preserve"> </w:t>
      </w:r>
      <w:bookmarkStart w:id="98" w:name="_Toc71631793"/>
      <w:r w:rsidRPr="00795E82">
        <w:rPr>
          <w:rFonts w:ascii="Arial" w:eastAsia="Times New Roman" w:hAnsi="Arial" w:cs="Arial"/>
          <w:spacing w:val="15"/>
          <w:lang w:eastAsia="es-ES"/>
        </w:rPr>
        <w:t>FACTURACIÓN</w:t>
      </w:r>
      <w:bookmarkEnd w:id="98"/>
    </w:p>
    <w:p w14:paraId="55DCB1B1" w14:textId="77777777" w:rsidR="006D2DE8" w:rsidRPr="00795E82" w:rsidRDefault="006D2DE8" w:rsidP="006D2DE8">
      <w:pPr>
        <w:widowControl w:val="0"/>
        <w:autoSpaceDE w:val="0"/>
        <w:autoSpaceDN w:val="0"/>
        <w:adjustRightInd w:val="0"/>
        <w:spacing w:after="0" w:line="240" w:lineRule="auto"/>
        <w:ind w:left="360"/>
        <w:jc w:val="both"/>
        <w:rPr>
          <w:rFonts w:ascii="Arial" w:eastAsia="Times New Roman" w:hAnsi="Arial" w:cs="Arial"/>
          <w:lang w:eastAsia="es-ES"/>
        </w:rPr>
      </w:pPr>
      <w:bookmarkStart w:id="99" w:name="ArtÌculo_197._Principio_de_riesgo_y_vent"/>
      <w:bookmarkStart w:id="100" w:name="ArtÌculo_198._Pago_del_precio."/>
      <w:bookmarkEnd w:id="99"/>
      <w:bookmarkEnd w:id="100"/>
    </w:p>
    <w:p w14:paraId="0E99B80C" w14:textId="0256F25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BB0777">
        <w:rPr>
          <w:rFonts w:ascii="Arial" w:eastAsia="Times New Roman" w:hAnsi="Arial" w:cs="Arial"/>
          <w:lang w:eastAsia="es-ES"/>
        </w:rPr>
        <w:t xml:space="preserve">El pago se realizará previa conformidad de la prestación del servicio por parte </w:t>
      </w:r>
      <w:r w:rsidR="00BB0777" w:rsidRPr="00BB0777">
        <w:rPr>
          <w:rFonts w:ascii="Arial" w:eastAsia="Times New Roman" w:hAnsi="Arial" w:cs="Arial"/>
          <w:lang w:eastAsia="es-ES"/>
        </w:rPr>
        <w:t>de la Mancomunidad</w:t>
      </w:r>
      <w:r w:rsidR="00BB0777" w:rsidRPr="00BB0777">
        <w:rPr>
          <w:rFonts w:ascii="Arial" w:hAnsi="Arial" w:cs="Arial"/>
          <w:color w:val="000000"/>
        </w:rPr>
        <w:t xml:space="preserve"> de Servicios Sociales de Base de Zona de Noain</w:t>
      </w:r>
      <w:r w:rsidRPr="00BB0777">
        <w:rPr>
          <w:rFonts w:ascii="Arial" w:eastAsia="Times New Roman" w:hAnsi="Arial" w:cs="Arial"/>
          <w:color w:val="FF0000"/>
          <w:lang w:eastAsia="es-ES"/>
        </w:rPr>
        <w:t xml:space="preserve"> </w:t>
      </w:r>
      <w:r w:rsidRPr="00BB0777">
        <w:rPr>
          <w:rFonts w:ascii="Arial" w:eastAsia="Times New Roman" w:hAnsi="Arial" w:cs="Arial"/>
          <w:lang w:eastAsia="es-ES"/>
        </w:rPr>
        <w:t>y presentación de la factura detallada por los trabajos efectivamente realizados y tal y como se indica en el apartado C.7 del Cuadro de Características del contrato.</w:t>
      </w:r>
    </w:p>
    <w:p w14:paraId="3A364CF9"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5033B12A"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FE116E">
        <w:rPr>
          <w:rFonts w:ascii="Arial" w:eastAsia="Times New Roman" w:hAnsi="Arial" w:cs="Arial"/>
          <w:lang w:eastAsia="es-ES"/>
        </w:rPr>
        <w:t>La factura deberá emitirse de conformidad con las disposiciones vigentes.</w:t>
      </w:r>
    </w:p>
    <w:p w14:paraId="6A2087C0" w14:textId="77777777" w:rsidR="006D2DE8" w:rsidRPr="00FE116E" w:rsidRDefault="006D2DE8" w:rsidP="006D2DE8">
      <w:pPr>
        <w:tabs>
          <w:tab w:val="num" w:pos="720"/>
        </w:tabs>
        <w:spacing w:after="0" w:line="240" w:lineRule="auto"/>
        <w:jc w:val="both"/>
        <w:rPr>
          <w:rFonts w:ascii="Trebuchet MS" w:eastAsia="Times New Roman" w:hAnsi="Trebuchet MS" w:cs="Arial"/>
          <w:sz w:val="20"/>
          <w:szCs w:val="20"/>
          <w:lang w:eastAsia="es-ES"/>
        </w:rPr>
      </w:pPr>
    </w:p>
    <w:p w14:paraId="7D04B560" w14:textId="2A6FF628" w:rsidR="006D2DE8" w:rsidRPr="00FE116E" w:rsidRDefault="00BB0777" w:rsidP="006D2DE8">
      <w:pPr>
        <w:widowControl w:val="0"/>
        <w:autoSpaceDE w:val="0"/>
        <w:autoSpaceDN w:val="0"/>
        <w:adjustRightInd w:val="0"/>
        <w:spacing w:after="0" w:line="240" w:lineRule="auto"/>
        <w:jc w:val="both"/>
        <w:rPr>
          <w:rFonts w:ascii="Arial" w:eastAsia="Times New Roman" w:hAnsi="Arial" w:cs="Arial"/>
          <w:lang w:eastAsia="es-ES"/>
        </w:rPr>
      </w:pPr>
      <w:r>
        <w:rPr>
          <w:rFonts w:ascii="Arial" w:hAnsi="Arial" w:cs="Arial"/>
          <w:color w:val="000000"/>
        </w:rPr>
        <w:t>La Mancomunidad de Servicios Sociales de Base de Zona de Noain</w:t>
      </w:r>
      <w:r w:rsidR="006D2DE8" w:rsidRPr="008D7B37">
        <w:rPr>
          <w:rFonts w:ascii="Arial" w:eastAsia="Times New Roman" w:hAnsi="Arial" w:cs="Arial"/>
          <w:color w:val="FF0000"/>
          <w:lang w:eastAsia="es-ES"/>
        </w:rPr>
        <w:t xml:space="preserve"> </w:t>
      </w:r>
      <w:r w:rsidR="006D2DE8" w:rsidRPr="00FE116E">
        <w:rPr>
          <w:rFonts w:ascii="Arial" w:eastAsia="Times New Roman" w:hAnsi="Arial" w:cs="Arial"/>
          <w:lang w:eastAsia="es-ES"/>
        </w:rPr>
        <w:t>podrá solicitar a la persona adjudicataria siempre y cuando puedan ambos tecnológicamente, que el formato de la factura sea electrónico (y no en papel), denominado “</w:t>
      </w:r>
      <w:proofErr w:type="spellStart"/>
      <w:r w:rsidR="006D2DE8" w:rsidRPr="00FE116E">
        <w:rPr>
          <w:rFonts w:ascii="Arial" w:eastAsia="Times New Roman" w:hAnsi="Arial" w:cs="Arial"/>
          <w:lang w:eastAsia="es-ES"/>
        </w:rPr>
        <w:t>Facturae</w:t>
      </w:r>
      <w:proofErr w:type="spellEnd"/>
      <w:r w:rsidR="006D2DE8" w:rsidRPr="00FE116E">
        <w:rPr>
          <w:rFonts w:ascii="Arial" w:eastAsia="Times New Roman" w:hAnsi="Arial" w:cs="Arial"/>
          <w:lang w:eastAsia="es-ES"/>
        </w:rPr>
        <w:t>” (tal y como se ha publicado en la Orden Pre/2971/2007 de 5 de octubre y posteriores actualizaciones, sobre la expedición de facturas por medios electrónicos) así como en formato PDF.</w:t>
      </w:r>
    </w:p>
    <w:p w14:paraId="38AF21E8"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31B488D7"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FE116E">
        <w:rPr>
          <w:rFonts w:ascii="Arial" w:eastAsia="Times New Roman" w:hAnsi="Arial" w:cs="Arial"/>
          <w:lang w:eastAsia="es-ES"/>
        </w:rPr>
        <w:t xml:space="preserve">Si se observase que la factura presentada adolece de algún requisito exigible, se solicitará su subsanación sin que empiece a computarse el plazo indicado en el párrafo siguiente hasta su corrección. </w:t>
      </w:r>
    </w:p>
    <w:p w14:paraId="75F2657C"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6F2C4DE4"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FE116E">
        <w:rPr>
          <w:rFonts w:ascii="Arial" w:eastAsia="Times New Roman" w:hAnsi="Arial" w:cs="Arial"/>
          <w:lang w:eastAsia="es-ES"/>
        </w:rPr>
        <w:t>El período de pago se establece en 30 días, tras envío de la factura, debiendo tener en cuenta el día habitual prev</w:t>
      </w:r>
      <w:r w:rsidRPr="00AF1B3A">
        <w:rPr>
          <w:rFonts w:ascii="Arial" w:eastAsia="Times New Roman" w:hAnsi="Arial" w:cs="Arial"/>
          <w:lang w:eastAsia="es-ES"/>
        </w:rPr>
        <w:t>isto de pagos</w:t>
      </w:r>
      <w:r w:rsidRPr="00FE116E">
        <w:rPr>
          <w:rFonts w:ascii="Arial" w:eastAsia="Times New Roman" w:hAnsi="Arial" w:cs="Arial"/>
          <w:lang w:eastAsia="es-ES"/>
        </w:rPr>
        <w:t xml:space="preserve">. </w:t>
      </w:r>
    </w:p>
    <w:p w14:paraId="11B509CF"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694605EA"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FE116E">
        <w:rPr>
          <w:rFonts w:ascii="Arial" w:eastAsia="Times New Roman" w:hAnsi="Arial" w:cs="Arial"/>
          <w:lang w:eastAsia="es-ES"/>
        </w:rPr>
        <w:t>El medio de pago será por transferencia.</w:t>
      </w:r>
    </w:p>
    <w:p w14:paraId="3E5DD94B"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3165F2AE" w14:textId="77777777" w:rsidR="006D2DE8" w:rsidRPr="00FE116E"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FE116E">
        <w:rPr>
          <w:rFonts w:ascii="Arial" w:eastAsia="Times New Roman" w:hAnsi="Arial" w:cs="Arial"/>
          <w:lang w:eastAsia="es-ES"/>
        </w:rPr>
        <w:t>Si se produjera demora en el pago, la persona contratista tendrá derecho a percibir los intereses de demora y la indemnización por los costes de cobro previstos en el artículo 155 LFCP.</w:t>
      </w:r>
    </w:p>
    <w:p w14:paraId="2F1BCE49"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58C58E86"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101" w:name="_Toc71631794"/>
      <w:r w:rsidRPr="00795E82">
        <w:rPr>
          <w:rFonts w:ascii="Arial" w:eastAsia="Times New Roman" w:hAnsi="Arial" w:cs="Arial"/>
          <w:caps/>
          <w:color w:val="FFFFFF"/>
          <w:spacing w:val="15"/>
          <w:lang w:eastAsia="es-ES"/>
        </w:rPr>
        <w:t>CESIÓN Y SUBCONTRATACIÓN</w:t>
      </w:r>
      <w:bookmarkEnd w:id="101"/>
      <w:r w:rsidRPr="00795E82">
        <w:rPr>
          <w:rFonts w:ascii="Arial" w:eastAsia="Times New Roman" w:hAnsi="Arial" w:cs="Arial"/>
          <w:caps/>
          <w:color w:val="FFFFFF"/>
          <w:spacing w:val="15"/>
          <w:lang w:eastAsia="es-ES"/>
        </w:rPr>
        <w:t xml:space="preserve"> </w:t>
      </w:r>
    </w:p>
    <w:p w14:paraId="2DF999E0"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102" w:name="_Toc71631795"/>
      <w:r w:rsidRPr="00795E82">
        <w:rPr>
          <w:rFonts w:ascii="Arial" w:eastAsia="Times New Roman" w:hAnsi="Arial" w:cs="Arial"/>
          <w:spacing w:val="15"/>
          <w:lang w:eastAsia="es-ES"/>
        </w:rPr>
        <w:t>CESIÓN</w:t>
      </w:r>
      <w:bookmarkEnd w:id="102"/>
    </w:p>
    <w:p w14:paraId="5B90EF21" w14:textId="77777777" w:rsidR="006D2DE8" w:rsidRPr="00795E82" w:rsidRDefault="006D2DE8" w:rsidP="006D2DE8">
      <w:pPr>
        <w:shd w:val="clear" w:color="auto" w:fill="FFFFFF"/>
        <w:tabs>
          <w:tab w:val="left" w:pos="709"/>
        </w:tabs>
        <w:suppressAutoHyphens/>
        <w:spacing w:after="0" w:line="240" w:lineRule="auto"/>
        <w:ind w:right="-126"/>
        <w:jc w:val="both"/>
        <w:rPr>
          <w:rFonts w:ascii="Arial" w:eastAsia="Times New Roman" w:hAnsi="Arial" w:cs="Arial"/>
          <w:lang w:val="es-ES_tradnl"/>
        </w:rPr>
      </w:pPr>
    </w:p>
    <w:p w14:paraId="6232AD23" w14:textId="77777777" w:rsidR="006D2DE8" w:rsidRPr="008909F8" w:rsidRDefault="006D2DE8" w:rsidP="006D2DE8">
      <w:pPr>
        <w:shd w:val="clear" w:color="auto" w:fill="FFFFFF"/>
        <w:tabs>
          <w:tab w:val="left" w:pos="567"/>
        </w:tabs>
        <w:suppressAutoHyphens/>
        <w:spacing w:after="0" w:line="240" w:lineRule="auto"/>
        <w:ind w:right="-126"/>
        <w:jc w:val="both"/>
        <w:rPr>
          <w:rFonts w:ascii="Arial" w:eastAsia="Times New Roman" w:hAnsi="Arial" w:cs="Arial"/>
          <w:lang w:val="es-ES_tradnl"/>
        </w:rPr>
      </w:pPr>
      <w:r w:rsidRPr="008909F8">
        <w:rPr>
          <w:rFonts w:ascii="Arial" w:eastAsia="Times New Roman" w:hAnsi="Arial" w:cs="Arial"/>
          <w:lang w:val="es-ES_tradnl"/>
        </w:rPr>
        <w:t xml:space="preserve">Los derechos y obligaciones dimanantes del contrato solo podrán ser cedidos a una tercera persona, siempre que las cualidades técnicas o personales de la cedente no hayan sido determinantes en la adjudicación, cuando concurra alguna de las circunstancias previstas en el artículo 108 LFCP y ello no implique otras modificaciones sustanciales del contrato o tenga por objeto eludir la aplicación de dicha LFCP. </w:t>
      </w:r>
    </w:p>
    <w:p w14:paraId="4D2903FC" w14:textId="77777777" w:rsidR="006D2DE8" w:rsidRPr="008909F8" w:rsidRDefault="006D2DE8" w:rsidP="006D2DE8">
      <w:pPr>
        <w:shd w:val="clear" w:color="auto" w:fill="FFFFFF"/>
        <w:tabs>
          <w:tab w:val="left" w:pos="567"/>
        </w:tabs>
        <w:suppressAutoHyphens/>
        <w:spacing w:after="0" w:line="240" w:lineRule="auto"/>
        <w:ind w:right="-126"/>
        <w:jc w:val="both"/>
        <w:rPr>
          <w:rFonts w:ascii="Arial" w:eastAsia="Times New Roman" w:hAnsi="Arial" w:cs="Arial"/>
          <w:lang w:val="es-ES_tradnl"/>
        </w:rPr>
      </w:pPr>
    </w:p>
    <w:p w14:paraId="398AC672" w14:textId="77777777" w:rsidR="006D2DE8" w:rsidRPr="00B95C09" w:rsidRDefault="006D2DE8" w:rsidP="006D2DE8">
      <w:pPr>
        <w:shd w:val="clear" w:color="auto" w:fill="FFFFFF"/>
        <w:tabs>
          <w:tab w:val="left" w:pos="567"/>
        </w:tabs>
        <w:suppressAutoHyphens/>
        <w:spacing w:after="0" w:line="240" w:lineRule="auto"/>
        <w:ind w:right="-126"/>
        <w:jc w:val="both"/>
        <w:rPr>
          <w:rFonts w:ascii="Arial" w:eastAsia="Times New Roman" w:hAnsi="Arial" w:cs="Arial"/>
          <w:lang w:val="es-ES_tradnl"/>
        </w:rPr>
      </w:pPr>
      <w:r w:rsidRPr="008909F8">
        <w:rPr>
          <w:rFonts w:ascii="Arial" w:eastAsia="Times New Roman" w:hAnsi="Arial" w:cs="Arial"/>
          <w:lang w:val="es-ES_tradnl"/>
        </w:rPr>
        <w:t>La persona cesionaria quedará subrogada en todos los derechos y obligaciones que corres</w:t>
      </w:r>
      <w:r>
        <w:rPr>
          <w:rFonts w:ascii="Arial" w:eastAsia="Times New Roman" w:hAnsi="Arial" w:cs="Arial"/>
          <w:lang w:val="es-ES_tradnl"/>
        </w:rPr>
        <w:t>ponderían a la persona cedente.</w:t>
      </w:r>
    </w:p>
    <w:p w14:paraId="1BEBCC79" w14:textId="77777777" w:rsidR="006D2DE8" w:rsidRPr="00795E82" w:rsidRDefault="006D2DE8" w:rsidP="006D2DE8">
      <w:pPr>
        <w:widowControl w:val="0"/>
        <w:autoSpaceDE w:val="0"/>
        <w:autoSpaceDN w:val="0"/>
        <w:adjustRightInd w:val="0"/>
        <w:spacing w:after="0" w:line="240" w:lineRule="auto"/>
        <w:ind w:left="1068"/>
        <w:contextualSpacing/>
        <w:jc w:val="both"/>
        <w:rPr>
          <w:rFonts w:ascii="Arial" w:eastAsia="Times New Roman" w:hAnsi="Arial" w:cs="Arial"/>
          <w:lang w:eastAsia="es-ES"/>
        </w:rPr>
      </w:pPr>
    </w:p>
    <w:p w14:paraId="400FF541"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spacing w:val="15"/>
          <w:lang w:eastAsia="es-ES"/>
        </w:rPr>
      </w:pPr>
      <w:r w:rsidRPr="00795E82">
        <w:rPr>
          <w:rFonts w:ascii="Arial" w:eastAsia="Times New Roman" w:hAnsi="Arial" w:cs="Arial"/>
          <w:spacing w:val="15"/>
          <w:lang w:eastAsia="es-ES"/>
        </w:rPr>
        <w:t xml:space="preserve"> </w:t>
      </w:r>
      <w:bookmarkStart w:id="103" w:name="_Toc71631796"/>
      <w:r w:rsidRPr="00795E82">
        <w:rPr>
          <w:rFonts w:ascii="Arial" w:eastAsia="Times New Roman" w:hAnsi="Arial" w:cs="Arial"/>
          <w:spacing w:val="15"/>
          <w:lang w:eastAsia="es-ES"/>
        </w:rPr>
        <w:t>SUBCONTRATACIÓN</w:t>
      </w:r>
      <w:bookmarkEnd w:id="103"/>
    </w:p>
    <w:p w14:paraId="3F409A67" w14:textId="77777777" w:rsidR="006D2DE8" w:rsidRPr="00795E82" w:rsidRDefault="006D2DE8" w:rsidP="006D2DE8">
      <w:pPr>
        <w:shd w:val="clear" w:color="auto" w:fill="FFFFFF"/>
        <w:suppressAutoHyphens/>
        <w:autoSpaceDE w:val="0"/>
        <w:autoSpaceDN w:val="0"/>
        <w:adjustRightInd w:val="0"/>
        <w:spacing w:after="0" w:line="240" w:lineRule="auto"/>
        <w:ind w:right="-126"/>
        <w:jc w:val="both"/>
        <w:rPr>
          <w:rFonts w:ascii="Arial" w:eastAsia="Times New Roman" w:hAnsi="Arial" w:cs="Arial"/>
          <w:b/>
          <w:lang w:val="es-ES_tradnl" w:eastAsia="es-ES"/>
        </w:rPr>
      </w:pPr>
    </w:p>
    <w:p w14:paraId="2C702874" w14:textId="77777777" w:rsidR="006D2DE8" w:rsidRPr="008909F8" w:rsidRDefault="006D2DE8" w:rsidP="006D2DE8">
      <w:pPr>
        <w:autoSpaceDE w:val="0"/>
        <w:autoSpaceDN w:val="0"/>
        <w:adjustRightInd w:val="0"/>
        <w:spacing w:after="0" w:line="240" w:lineRule="auto"/>
        <w:jc w:val="both"/>
        <w:rPr>
          <w:rFonts w:ascii="Arial" w:eastAsia="Times New Roman" w:hAnsi="Arial" w:cs="Arial"/>
          <w:lang w:eastAsia="es-ES"/>
        </w:rPr>
      </w:pPr>
      <w:bookmarkStart w:id="104" w:name="_Hlk20253914"/>
      <w:r w:rsidRPr="00795E82">
        <w:rPr>
          <w:rFonts w:ascii="Arial" w:eastAsia="Times New Roman" w:hAnsi="Arial" w:cs="Arial"/>
          <w:lang w:eastAsia="es-ES"/>
        </w:rPr>
        <w:t>El contratista podrá concertar con terceros la realización de la prestación con sujeción a lo que disponga el apartado Ñ del Cuadro de Características</w:t>
      </w:r>
      <w:r w:rsidRPr="00795E82" w:rsidDel="00B73BC2">
        <w:rPr>
          <w:rFonts w:ascii="Arial" w:eastAsia="Times New Roman" w:hAnsi="Arial" w:cs="Arial"/>
          <w:lang w:eastAsia="es-ES"/>
        </w:rPr>
        <w:t xml:space="preserve"> </w:t>
      </w:r>
      <w:r>
        <w:rPr>
          <w:rFonts w:ascii="Arial" w:eastAsia="Times New Roman" w:hAnsi="Arial" w:cs="Arial"/>
          <w:lang w:eastAsia="es-ES"/>
        </w:rPr>
        <w:t>y al artículo 107 LFCP, salvo que</w:t>
      </w:r>
      <w:r w:rsidRPr="00795E82">
        <w:rPr>
          <w:rFonts w:ascii="Arial" w:eastAsia="Times New Roman" w:hAnsi="Arial" w:cs="Arial"/>
          <w:lang w:eastAsia="es-ES"/>
        </w:rPr>
        <w:t xml:space="preserve">, la prestación o parte de la misma haya de ser ejecutada directamente por el </w:t>
      </w:r>
      <w:r w:rsidRPr="00D2641B">
        <w:rPr>
          <w:rFonts w:ascii="Arial" w:eastAsia="Times New Roman" w:hAnsi="Arial" w:cs="Arial"/>
          <w:lang w:eastAsia="es-ES"/>
        </w:rPr>
        <w:t>primero. La</w:t>
      </w:r>
      <w:r w:rsidRPr="008909F8">
        <w:rPr>
          <w:rFonts w:ascii="Arial" w:eastAsia="Times New Roman" w:hAnsi="Arial" w:cs="Arial"/>
          <w:lang w:eastAsia="es-ES"/>
        </w:rPr>
        <w:t xml:space="preserve"> persona contratista estará obligada a informar e incluir en el sobre/archivo A cada una de las empresas que serán previsiblemente subcontratadas.  </w:t>
      </w:r>
    </w:p>
    <w:p w14:paraId="65CCA51B" w14:textId="77777777" w:rsidR="006D2DE8" w:rsidRPr="008909F8" w:rsidRDefault="006D2DE8" w:rsidP="006D2DE8">
      <w:pPr>
        <w:autoSpaceDE w:val="0"/>
        <w:autoSpaceDN w:val="0"/>
        <w:adjustRightInd w:val="0"/>
        <w:spacing w:after="0" w:line="240" w:lineRule="auto"/>
        <w:jc w:val="both"/>
        <w:rPr>
          <w:rFonts w:ascii="Arial" w:eastAsia="Times New Roman" w:hAnsi="Arial" w:cs="Arial"/>
          <w:lang w:eastAsia="es-ES"/>
        </w:rPr>
      </w:pPr>
    </w:p>
    <w:p w14:paraId="76E6FB22" w14:textId="77777777" w:rsidR="006D2DE8" w:rsidRPr="008909F8" w:rsidRDefault="006D2DE8" w:rsidP="006D2DE8">
      <w:pPr>
        <w:autoSpaceDE w:val="0"/>
        <w:autoSpaceDN w:val="0"/>
        <w:adjustRightInd w:val="0"/>
        <w:spacing w:after="0" w:line="240" w:lineRule="auto"/>
        <w:jc w:val="both"/>
        <w:rPr>
          <w:rFonts w:ascii="Arial" w:eastAsia="Times New Roman" w:hAnsi="Arial" w:cs="Arial"/>
          <w:lang w:eastAsia="es-ES"/>
        </w:rPr>
      </w:pPr>
      <w:r w:rsidRPr="008909F8">
        <w:rPr>
          <w:rFonts w:ascii="Arial" w:eastAsia="Times New Roman" w:hAnsi="Arial" w:cs="Arial"/>
          <w:lang w:eastAsia="es-ES"/>
        </w:rPr>
        <w:t xml:space="preserve">La persona contratista deberá informar de la subcontratación, de acuerdo con la legislación laboral, a las personas representantes de las personas trabajadoras. </w:t>
      </w:r>
    </w:p>
    <w:p w14:paraId="163D50FF" w14:textId="77777777" w:rsidR="006D2DE8" w:rsidRPr="008909F8" w:rsidRDefault="006D2DE8" w:rsidP="006D2DE8">
      <w:pPr>
        <w:autoSpaceDE w:val="0"/>
        <w:autoSpaceDN w:val="0"/>
        <w:adjustRightInd w:val="0"/>
        <w:spacing w:after="0" w:line="240" w:lineRule="auto"/>
        <w:jc w:val="both"/>
        <w:rPr>
          <w:rFonts w:ascii="Arial" w:eastAsia="Times New Roman" w:hAnsi="Arial" w:cs="Arial"/>
          <w:lang w:eastAsia="es-ES"/>
        </w:rPr>
      </w:pPr>
    </w:p>
    <w:p w14:paraId="4959140A" w14:textId="3E9B6DF0" w:rsidR="006D2DE8" w:rsidRPr="008909F8" w:rsidRDefault="00BB0777" w:rsidP="006D2DE8">
      <w:pPr>
        <w:autoSpaceDE w:val="0"/>
        <w:autoSpaceDN w:val="0"/>
        <w:adjustRightInd w:val="0"/>
        <w:spacing w:after="0" w:line="240" w:lineRule="auto"/>
        <w:jc w:val="both"/>
        <w:rPr>
          <w:rFonts w:ascii="Arial" w:eastAsia="Times New Roman" w:hAnsi="Arial" w:cs="Arial"/>
          <w:lang w:eastAsia="es-ES"/>
        </w:rPr>
      </w:pPr>
      <w:r>
        <w:rPr>
          <w:rFonts w:ascii="Arial" w:hAnsi="Arial" w:cs="Arial"/>
          <w:color w:val="000000"/>
        </w:rPr>
        <w:t>La Mancomunidad de Servicios Sociales de Base de Zona de Noain</w:t>
      </w:r>
      <w:r w:rsidR="006D2DE8" w:rsidRPr="008D7B37">
        <w:rPr>
          <w:rFonts w:ascii="Arial" w:eastAsia="Times New Roman" w:hAnsi="Arial" w:cs="Arial"/>
          <w:color w:val="FF0000"/>
          <w:lang w:eastAsia="es-ES"/>
        </w:rPr>
        <w:t xml:space="preserve"> </w:t>
      </w:r>
      <w:r w:rsidR="006D2DE8" w:rsidRPr="008909F8">
        <w:rPr>
          <w:rFonts w:ascii="Arial" w:eastAsia="Times New Roman" w:hAnsi="Arial" w:cs="Arial"/>
          <w:lang w:eastAsia="es-ES"/>
        </w:rPr>
        <w:t xml:space="preserve">comprobará, sí así se dispone en el apartado Ñ) del Cuadro de Características del Contrato el estricto cumplimiento de los pagos que la persona contratista haga a todas las personas subcontratistas o suministradoras que participen en los mismos. </w:t>
      </w:r>
    </w:p>
    <w:p w14:paraId="79628F75" w14:textId="77777777" w:rsidR="006D2DE8" w:rsidRPr="008909F8" w:rsidRDefault="006D2DE8" w:rsidP="006D2DE8">
      <w:pPr>
        <w:autoSpaceDE w:val="0"/>
        <w:autoSpaceDN w:val="0"/>
        <w:adjustRightInd w:val="0"/>
        <w:spacing w:after="0" w:line="240" w:lineRule="auto"/>
        <w:jc w:val="both"/>
        <w:rPr>
          <w:rFonts w:ascii="Arial" w:eastAsia="Times New Roman" w:hAnsi="Arial" w:cs="Arial"/>
          <w:lang w:eastAsia="es-ES"/>
        </w:rPr>
      </w:pPr>
    </w:p>
    <w:p w14:paraId="552674D0" w14:textId="5BB8D30B"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r w:rsidRPr="008909F8">
        <w:rPr>
          <w:rFonts w:ascii="Arial" w:eastAsia="Times New Roman" w:hAnsi="Arial" w:cs="Arial"/>
          <w:lang w:eastAsia="es-ES"/>
        </w:rPr>
        <w:t xml:space="preserve">En tal caso, las personas contratistas adjudicatarias remitirán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8909F8">
        <w:rPr>
          <w:rFonts w:ascii="Arial" w:eastAsia="Times New Roman" w:hAnsi="Arial" w:cs="Arial"/>
          <w:lang w:eastAsia="es-ES"/>
        </w:rPr>
        <w:t xml:space="preserve">, cuando éste lo solicite, relación detallada de aquellas personas subcontratistas o suministradoras que participen en el contrato cuando se perfeccione su participación, junto con aquellas condiciones de subcontratación o suministro de cada uno de ellos que guarden una relación directa con el plazo de pago. Asimismo, deberán aportar a solicitud </w:t>
      </w:r>
      <w:r w:rsidR="00BB0777">
        <w:rPr>
          <w:rFonts w:ascii="Arial" w:eastAsia="Times New Roman" w:hAnsi="Arial" w:cs="Arial"/>
          <w:lang w:eastAsia="es-ES"/>
        </w:rPr>
        <w:t>de la Mancomunidad</w:t>
      </w:r>
      <w:r w:rsidR="00BB0777">
        <w:rPr>
          <w:rFonts w:ascii="Arial" w:hAnsi="Arial" w:cs="Arial"/>
          <w:color w:val="000000"/>
        </w:rPr>
        <w:t xml:space="preserve"> de Servicios Sociales de Base de Zona de Noain</w:t>
      </w:r>
      <w:r w:rsidRPr="00B95C09">
        <w:rPr>
          <w:rFonts w:ascii="Arial" w:eastAsia="Times New Roman" w:hAnsi="Arial" w:cs="Arial"/>
          <w:color w:val="FF0000"/>
          <w:lang w:eastAsia="es-ES"/>
        </w:rPr>
        <w:t xml:space="preserve"> </w:t>
      </w:r>
      <w:r w:rsidRPr="008909F8">
        <w:rPr>
          <w:rFonts w:ascii="Arial" w:eastAsia="Times New Roman" w:hAnsi="Arial" w:cs="Arial"/>
          <w:lang w:eastAsia="es-ES"/>
        </w:rPr>
        <w:t xml:space="preserve">justificante de cumplimiento de los pagos a aquellos una vez terminada la prestación dentro de los plazos de pago legalmente establecidos. Esta obligación se considera una condición esencial de ejecución, cuyo incumplimiento, además de las consecuencias previstas por el ordenamiento jurídico, permitirá la imposición de las penalidades que, en su caso, se contengan en el apartado </w:t>
      </w:r>
      <w:r>
        <w:rPr>
          <w:rFonts w:ascii="Arial" w:eastAsia="Times New Roman" w:hAnsi="Arial" w:cs="Arial"/>
          <w:lang w:eastAsia="es-ES"/>
        </w:rPr>
        <w:t>L</w:t>
      </w:r>
      <w:r w:rsidRPr="008909F8">
        <w:rPr>
          <w:rFonts w:ascii="Arial" w:eastAsia="Times New Roman" w:hAnsi="Arial" w:cs="Arial"/>
          <w:lang w:eastAsia="es-ES"/>
        </w:rPr>
        <w:t xml:space="preserve"> del Cuadro de Características</w:t>
      </w:r>
      <w:r w:rsidRPr="00795E82">
        <w:rPr>
          <w:rFonts w:ascii="Arial" w:eastAsia="Times New Roman" w:hAnsi="Arial" w:cs="Arial"/>
          <w:lang w:eastAsia="es-ES"/>
        </w:rPr>
        <w:t>.</w:t>
      </w:r>
    </w:p>
    <w:p w14:paraId="3F5C2C66"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4E2020EB" w14:textId="47CFEBA8" w:rsidR="006D2DE8" w:rsidRPr="008909F8" w:rsidRDefault="006D2DE8" w:rsidP="006D2DE8">
      <w:pPr>
        <w:autoSpaceDE w:val="0"/>
        <w:autoSpaceDN w:val="0"/>
        <w:adjustRightInd w:val="0"/>
        <w:spacing w:after="0" w:line="240" w:lineRule="auto"/>
        <w:jc w:val="both"/>
        <w:rPr>
          <w:rFonts w:ascii="Arial" w:eastAsia="Times New Roman" w:hAnsi="Arial" w:cs="Arial"/>
          <w:lang w:eastAsia="es-ES"/>
        </w:rPr>
      </w:pPr>
      <w:r w:rsidRPr="008909F8">
        <w:rPr>
          <w:rFonts w:ascii="Arial" w:eastAsia="Times New Roman" w:hAnsi="Arial" w:cs="Arial"/>
          <w:lang w:eastAsia="es-ES"/>
        </w:rPr>
        <w:t xml:space="preserve">El conocimiento que tenga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w:t>
      </w:r>
      <w:r w:rsidRPr="008909F8">
        <w:rPr>
          <w:rFonts w:ascii="Arial" w:eastAsia="Times New Roman" w:hAnsi="Arial" w:cs="Arial"/>
          <w:lang w:eastAsia="es-ES"/>
        </w:rPr>
        <w:t xml:space="preserve">de los subcontratos celebrados no alterará la responsabilidad exclusiva de la persona contratista principal. Las personas subcontratistas no tendrán en ningún caso acción directa frente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xml:space="preserve"> </w:t>
      </w:r>
      <w:r w:rsidRPr="008909F8">
        <w:rPr>
          <w:rFonts w:ascii="Arial" w:eastAsia="Times New Roman" w:hAnsi="Arial" w:cs="Arial"/>
          <w:lang w:eastAsia="es-ES"/>
        </w:rPr>
        <w:t xml:space="preserve">por las obligaciones contraídas con ellos por la persona contratista como consecuencia de la ejecución del contrato principal y de los subcontratos. No obstante, se podrán realizar pagos directos a las personas subcontratistas, sin perjuicio del cumplimiento de los requisitos para el pago a la persona contratista principal y siempre que se acredite el impago por parte de ésta a su persona subcontratista. Los pagos efectuados a favor de la persona subcontratista se entenderán realizados por cuenta de la persona contratista principal, manteniendo en relación con el órgano de contratación la misma naturaleza de abonos a buena cuenta que la de </w:t>
      </w:r>
      <w:r w:rsidRPr="00F154A9">
        <w:rPr>
          <w:rFonts w:ascii="Arial" w:eastAsia="Times New Roman" w:hAnsi="Arial" w:cs="Arial"/>
          <w:lang w:eastAsia="es-ES"/>
        </w:rPr>
        <w:t>las certificaciones de obra</w:t>
      </w:r>
      <w:bookmarkEnd w:id="104"/>
      <w:r w:rsidRPr="00F154A9">
        <w:rPr>
          <w:rFonts w:ascii="Arial" w:eastAsia="Times New Roman" w:hAnsi="Arial" w:cs="Arial"/>
          <w:lang w:eastAsia="es-ES"/>
        </w:rPr>
        <w:t>.</w:t>
      </w:r>
    </w:p>
    <w:p w14:paraId="419BA55F" w14:textId="77777777" w:rsidR="006D2DE8" w:rsidRPr="00795E82" w:rsidRDefault="006D2DE8" w:rsidP="006D2DE8">
      <w:pPr>
        <w:autoSpaceDE w:val="0"/>
        <w:autoSpaceDN w:val="0"/>
        <w:adjustRightInd w:val="0"/>
        <w:spacing w:after="0" w:line="240" w:lineRule="auto"/>
        <w:jc w:val="both"/>
        <w:rPr>
          <w:rFonts w:ascii="Arial" w:eastAsia="Times New Roman" w:hAnsi="Arial" w:cs="Arial"/>
          <w:lang w:eastAsia="es-ES"/>
        </w:rPr>
      </w:pPr>
    </w:p>
    <w:p w14:paraId="0B240ABA" w14:textId="77777777" w:rsidR="006D2DE8" w:rsidRPr="00795E82" w:rsidRDefault="006D2DE8" w:rsidP="006D2DE8">
      <w:pPr>
        <w:widowControl w:val="0"/>
        <w:autoSpaceDE w:val="0"/>
        <w:autoSpaceDN w:val="0"/>
        <w:adjustRightInd w:val="0"/>
        <w:spacing w:after="0" w:line="240" w:lineRule="auto"/>
        <w:ind w:left="360"/>
        <w:jc w:val="both"/>
        <w:rPr>
          <w:rFonts w:ascii="Arial" w:eastAsia="Times New Roman" w:hAnsi="Arial" w:cs="Arial"/>
          <w:lang w:eastAsia="es-ES"/>
        </w:rPr>
      </w:pPr>
    </w:p>
    <w:p w14:paraId="00BC338D"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105" w:name="_Toc71631797"/>
      <w:r w:rsidRPr="00795E82">
        <w:rPr>
          <w:rFonts w:ascii="Arial" w:eastAsia="Times New Roman" w:hAnsi="Arial" w:cs="Arial"/>
          <w:caps/>
          <w:color w:val="FFFFFF"/>
          <w:spacing w:val="15"/>
          <w:lang w:eastAsia="es-ES"/>
        </w:rPr>
        <w:t>PENALIDADES</w:t>
      </w:r>
      <w:bookmarkEnd w:id="105"/>
    </w:p>
    <w:p w14:paraId="4F12619E"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b/>
          <w:lang w:eastAsia="es-ES"/>
        </w:rPr>
      </w:pPr>
    </w:p>
    <w:p w14:paraId="0F37C97D"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color w:val="2F5496" w:themeColor="accent1" w:themeShade="BF"/>
          <w:spacing w:val="15"/>
          <w:lang w:eastAsia="es-ES"/>
        </w:rPr>
      </w:pPr>
      <w:bookmarkStart w:id="106" w:name="25._CUMPLIMIENTO_DE_PLAZOS_Y_PENALIDADES"/>
      <w:bookmarkStart w:id="107" w:name="26._R…GIMEN_DE_INCUMPLIMIENTOS_Y_PENALID"/>
      <w:bookmarkEnd w:id="106"/>
      <w:bookmarkEnd w:id="107"/>
      <w:r w:rsidRPr="00795E82">
        <w:rPr>
          <w:rFonts w:ascii="Arial" w:eastAsia="Times New Roman" w:hAnsi="Arial" w:cs="Arial"/>
          <w:spacing w:val="15"/>
          <w:lang w:eastAsia="es-ES"/>
        </w:rPr>
        <w:t xml:space="preserve"> </w:t>
      </w:r>
      <w:bookmarkStart w:id="108" w:name="_Toc71631798"/>
      <w:r w:rsidRPr="00795E82">
        <w:rPr>
          <w:rFonts w:ascii="Arial" w:eastAsia="Times New Roman" w:hAnsi="Arial" w:cs="Arial"/>
          <w:spacing w:val="15"/>
          <w:lang w:eastAsia="es-ES"/>
        </w:rPr>
        <w:t>APLICACIÓN DE PENALIDADES</w:t>
      </w:r>
      <w:bookmarkEnd w:id="108"/>
    </w:p>
    <w:p w14:paraId="6A396C3E" w14:textId="77777777" w:rsidR="006D2DE8" w:rsidRPr="00795E82" w:rsidRDefault="006D2DE8" w:rsidP="006D2DE8">
      <w:pPr>
        <w:widowControl w:val="0"/>
        <w:autoSpaceDE w:val="0"/>
        <w:autoSpaceDN w:val="0"/>
        <w:adjustRightInd w:val="0"/>
        <w:spacing w:after="0" w:line="240" w:lineRule="auto"/>
        <w:ind w:left="360"/>
        <w:jc w:val="both"/>
        <w:rPr>
          <w:rFonts w:ascii="Arial" w:eastAsia="Times New Roman" w:hAnsi="Arial" w:cs="Arial"/>
          <w:lang w:eastAsia="es-ES"/>
        </w:rPr>
      </w:pPr>
    </w:p>
    <w:p w14:paraId="37FA6A54" w14:textId="6252615C"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Si el contratista no cumple con algunas de las condiciones y requisitos señalados en el presente Pliego o en la LFCP, </w:t>
      </w:r>
      <w:r w:rsidR="00BB0777">
        <w:rPr>
          <w:rFonts w:ascii="Arial" w:hAnsi="Arial" w:cs="Arial"/>
          <w:color w:val="000000"/>
        </w:rPr>
        <w:t>la Mancomunidad de Servicios Sociales de Base de Zona de Noain</w:t>
      </w:r>
      <w:r w:rsidRPr="00795E82">
        <w:rPr>
          <w:rFonts w:ascii="Arial" w:eastAsia="Times New Roman" w:hAnsi="Arial" w:cs="Arial"/>
          <w:lang w:eastAsia="es-ES"/>
        </w:rPr>
        <w:t>, previa motivación, documentación del incumplimiento y una vez ofrecida audiencia del interesado durante un plazo mínimo de 5 días naturales, podrá imponer las penalizaciones que se señalan en los apartados siguientes, de acuerdo con las diferentes causas que los hayan motivado.</w:t>
      </w:r>
    </w:p>
    <w:p w14:paraId="1CCDF042"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b/>
          <w:lang w:eastAsia="es-ES"/>
        </w:rPr>
      </w:pPr>
    </w:p>
    <w:p w14:paraId="2386E25B" w14:textId="4F7CEB41"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Independientemente de la tipificación o no de la conducta como infracción contractual,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w:t>
      </w:r>
      <w:r w:rsidRPr="00795E82">
        <w:rPr>
          <w:rFonts w:ascii="Arial" w:eastAsia="Times New Roman" w:hAnsi="Arial" w:cs="Arial"/>
          <w:lang w:eastAsia="es-ES"/>
        </w:rPr>
        <w:t>descontará del abono al contratista, el importe correspondiente a las prestaciones no satisfechas exigiendo, si se producen daños o perjuicios, la correspondiente indemnización.</w:t>
      </w:r>
    </w:p>
    <w:p w14:paraId="08A67063"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b/>
          <w:lang w:eastAsia="es-ES"/>
        </w:rPr>
      </w:pPr>
    </w:p>
    <w:p w14:paraId="743249B2"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caps/>
          <w:color w:val="2F5496" w:themeColor="accent1" w:themeShade="BF"/>
          <w:spacing w:val="15"/>
          <w:lang w:eastAsia="es-ES"/>
        </w:rPr>
      </w:pPr>
      <w:r w:rsidRPr="00795E82">
        <w:rPr>
          <w:rFonts w:ascii="Arial" w:eastAsia="Times New Roman" w:hAnsi="Arial" w:cs="Arial"/>
          <w:spacing w:val="15"/>
          <w:lang w:eastAsia="es-ES"/>
        </w:rPr>
        <w:t xml:space="preserve"> </w:t>
      </w:r>
      <w:bookmarkStart w:id="109" w:name="_Toc71631799"/>
      <w:r w:rsidRPr="00795E82">
        <w:rPr>
          <w:rFonts w:ascii="Arial" w:eastAsia="Times New Roman" w:hAnsi="Arial" w:cs="Arial"/>
          <w:spacing w:val="15"/>
          <w:lang w:eastAsia="es-ES"/>
        </w:rPr>
        <w:t>FALTAS PENALIZABLES</w:t>
      </w:r>
      <w:bookmarkEnd w:id="109"/>
    </w:p>
    <w:p w14:paraId="484239A9" w14:textId="77777777" w:rsidR="006D2DE8" w:rsidRPr="00795E82" w:rsidRDefault="006D2DE8" w:rsidP="006D2DE8">
      <w:pPr>
        <w:widowControl w:val="0"/>
        <w:autoSpaceDE w:val="0"/>
        <w:autoSpaceDN w:val="0"/>
        <w:adjustRightInd w:val="0"/>
        <w:spacing w:after="0" w:line="240" w:lineRule="auto"/>
        <w:ind w:left="360"/>
        <w:contextualSpacing/>
        <w:rPr>
          <w:rFonts w:ascii="Arial" w:eastAsia="Times New Roman" w:hAnsi="Arial" w:cs="Arial"/>
          <w:b/>
          <w:lang w:eastAsia="es-ES"/>
        </w:rPr>
      </w:pPr>
    </w:p>
    <w:p w14:paraId="2FAAD5F2"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A efectos contractuales se considerará falta sancionable toda acción u omisión del contratista que suponga un quebranto de las exigencias especificadas en el Pliego o en la </w:t>
      </w:r>
      <w:bookmarkStart w:id="110" w:name="_Hlk20253946"/>
      <w:r w:rsidRPr="00795E82">
        <w:rPr>
          <w:rFonts w:ascii="Arial" w:eastAsia="Times New Roman" w:hAnsi="Arial" w:cs="Arial"/>
          <w:lang w:eastAsia="es-ES"/>
        </w:rPr>
        <w:t>LFCP</w:t>
      </w:r>
      <w:bookmarkEnd w:id="110"/>
      <w:r w:rsidRPr="00795E82">
        <w:rPr>
          <w:rFonts w:ascii="Arial" w:eastAsia="Times New Roman" w:hAnsi="Arial" w:cs="Arial"/>
          <w:lang w:eastAsia="es-ES"/>
        </w:rPr>
        <w:t>.</w:t>
      </w:r>
    </w:p>
    <w:p w14:paraId="47DE7EAE"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p>
    <w:p w14:paraId="3DAEA3EA" w14:textId="774F6E4D"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Con el fin de determinar la existencia o no de infracción, habrá de valorarse la importancia de la prestación no satisfecha, la concurrencia o no de negligencia, la reincidencia o reiteración de la omisión de prestaciones, la importancia de la incidencia en relación al conjunto del contrato, etc. Por lo que</w:t>
      </w:r>
      <w:r w:rsidR="00380D62">
        <w:rPr>
          <w:rFonts w:ascii="Arial" w:eastAsia="Times New Roman" w:hAnsi="Arial" w:cs="Arial"/>
          <w:lang w:eastAsia="es-ES"/>
        </w:rPr>
        <w:t>,</w:t>
      </w:r>
      <w:r w:rsidRPr="00795E82">
        <w:rPr>
          <w:rFonts w:ascii="Arial" w:eastAsia="Times New Roman" w:hAnsi="Arial" w:cs="Arial"/>
          <w:lang w:eastAsia="es-ES"/>
        </w:rPr>
        <w:t xml:space="preserve"> a la hora de aplicar dichas penalizaciones, se tendrá en cuenta la calidad de las prestaciones ejecutadas, debiendo ser proporcionales al tipo de incumplimiento causante de la penalización en el conjunto del contrato. Sólo cuando de tal valoración resulte equitativa y proporcionalmente, la existencia de una infracción, se iniciará el procedimiento de imposición de penalidades. La citada valoración deberá efectuarse atendiendo a los criterios expuestos, equidad y proporcionalidad.</w:t>
      </w:r>
    </w:p>
    <w:p w14:paraId="6FD32584"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p>
    <w:p w14:paraId="12532D2C"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Toda falta cometida por el contratista, se clasificará atendiendo a su trascendencia, proporcionalidad e intencionalidad en: leve, grave o muy grave, de acuerdo con los siguientes criterios:</w:t>
      </w:r>
    </w:p>
    <w:p w14:paraId="1BF899F9" w14:textId="77777777" w:rsidR="006D2DE8" w:rsidRPr="00795E82" w:rsidRDefault="006D2DE8" w:rsidP="006D2DE8">
      <w:pPr>
        <w:widowControl w:val="0"/>
        <w:autoSpaceDE w:val="0"/>
        <w:autoSpaceDN w:val="0"/>
        <w:adjustRightInd w:val="0"/>
        <w:spacing w:after="0" w:line="240" w:lineRule="auto"/>
        <w:contextualSpacing/>
        <w:rPr>
          <w:rFonts w:ascii="Arial" w:eastAsia="Times New Roman" w:hAnsi="Arial" w:cs="Arial"/>
          <w:lang w:eastAsia="es-ES"/>
        </w:rPr>
      </w:pPr>
    </w:p>
    <w:p w14:paraId="2B37A6A5"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b/>
          <w:lang w:eastAsia="es-ES"/>
        </w:rPr>
        <w:t>Falta leve:</w:t>
      </w:r>
      <w:r w:rsidRPr="00795E82">
        <w:rPr>
          <w:rFonts w:ascii="Arial" w:eastAsia="Times New Roman" w:hAnsi="Arial" w:cs="Arial"/>
          <w:lang w:eastAsia="es-ES"/>
        </w:rPr>
        <w:t xml:space="preserve"> Se considerarán faltas leves, aquellas que afectando desfavorablemente al funcionamiento y eficiencia del contrato, no sean debidas a actuación realizada maliciosamente, ni lleven unido peligros a personas, animales o cosas, ni reduzca la vida económica de los trabajos realizados, ni causen molestias a los usuarios de las vías, parques, etc. Entre otras serán las siguientes:</w:t>
      </w:r>
    </w:p>
    <w:p w14:paraId="1100E2D5" w14:textId="77777777" w:rsidR="006D2DE8" w:rsidRPr="00795E82" w:rsidRDefault="006D2DE8" w:rsidP="006D2DE8">
      <w:pPr>
        <w:widowControl w:val="0"/>
        <w:autoSpaceDE w:val="0"/>
        <w:autoSpaceDN w:val="0"/>
        <w:adjustRightInd w:val="0"/>
        <w:spacing w:after="0" w:line="240" w:lineRule="auto"/>
        <w:ind w:left="360"/>
        <w:contextualSpacing/>
        <w:jc w:val="both"/>
        <w:rPr>
          <w:rFonts w:ascii="Arial" w:eastAsia="Times New Roman" w:hAnsi="Arial" w:cs="Arial"/>
          <w:lang w:eastAsia="es-ES"/>
        </w:rPr>
      </w:pPr>
    </w:p>
    <w:p w14:paraId="6A0AC584"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inobservancia de la mecánica operativa inicial y normal en los trabajos.</w:t>
      </w:r>
    </w:p>
    <w:p w14:paraId="3A484560"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El retraso o suspensión en la prestación del contrato inferior a tres días, negligencia o descuido en el cumplimiento de las obligaciones. </w:t>
      </w:r>
    </w:p>
    <w:p w14:paraId="019A4759"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En general, la falta de puntualidad o el incumplimiento de sus deberes por negligencia o descuido excusable.</w:t>
      </w:r>
    </w:p>
    <w:p w14:paraId="16AFE226"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El incumplimiento de cualquier obligación de las establecidas en este pliego o en su correspondiente de prescripciones técnicas que no esté calificado con mayor gravedad en este pliego.</w:t>
      </w:r>
    </w:p>
    <w:p w14:paraId="748383D9"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Originar molestias innecesarias al vecindario.</w:t>
      </w:r>
    </w:p>
    <w:p w14:paraId="74662270"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no retirada inmediata de materiales sobrantes una vez acabados los trabajos.</w:t>
      </w:r>
    </w:p>
    <w:p w14:paraId="0D441C00"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b/>
          <w:lang w:eastAsia="es-ES"/>
        </w:rPr>
      </w:pPr>
    </w:p>
    <w:p w14:paraId="08F2E27A" w14:textId="77777777" w:rsidR="006D2DE8" w:rsidRPr="00795E82" w:rsidRDefault="006D2DE8" w:rsidP="006D2DE8">
      <w:pPr>
        <w:widowControl w:val="0"/>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b/>
          <w:lang w:eastAsia="es-ES"/>
        </w:rPr>
        <w:t>Falta grave</w:t>
      </w:r>
      <w:r w:rsidRPr="00795E82">
        <w:rPr>
          <w:rFonts w:ascii="Arial" w:eastAsia="Times New Roman" w:hAnsi="Arial" w:cs="Arial"/>
          <w:lang w:eastAsia="es-ES"/>
        </w:rPr>
        <w:t>: Son clasificadas como faltas graves aquellas que como consecuencia de realización deficiente de las inspecciones o de los distintos trabajos exigidos o de las prestaciones y exigencias contractuales, puedan influir negativamente en la vida económica de los trabajos realizados o causar molestias y peligros a los usuarios o causen un grave perjuicio al control o a la inspección municipal de los trabajos contratados. Entre otras serán las siguientes:</w:t>
      </w:r>
    </w:p>
    <w:p w14:paraId="68E717D1" w14:textId="77777777" w:rsidR="006D2DE8" w:rsidRPr="00795E82" w:rsidRDefault="006D2DE8" w:rsidP="006D2DE8">
      <w:pPr>
        <w:widowControl w:val="0"/>
        <w:autoSpaceDE w:val="0"/>
        <w:autoSpaceDN w:val="0"/>
        <w:adjustRightInd w:val="0"/>
        <w:spacing w:after="0" w:line="240" w:lineRule="auto"/>
        <w:ind w:left="360"/>
        <w:contextualSpacing/>
        <w:jc w:val="both"/>
        <w:rPr>
          <w:rFonts w:ascii="Arial" w:eastAsia="Times New Roman" w:hAnsi="Arial" w:cs="Arial"/>
          <w:lang w:eastAsia="es-ES"/>
        </w:rPr>
      </w:pPr>
    </w:p>
    <w:p w14:paraId="0489A14B"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El retraso o suspensión en la prestación del contrato igual o superior a tres días e inferior a quince días, las faltas repetidas de puntualidad, la negligencia o descuido continuado.</w:t>
      </w:r>
    </w:p>
    <w:p w14:paraId="2EFD7118"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En general el incumplimiento grave de los deberes y obligaciones y la comisión de tres faltas leves en el transcurso de un año.</w:t>
      </w:r>
    </w:p>
    <w:p w14:paraId="4BE87E0F"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No guardar la debida discreción respecto de los asuntos que se conozcan en razón del contrato prestado.</w:t>
      </w:r>
    </w:p>
    <w:p w14:paraId="3138E535"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No reparar los daños producidos en los bienes del centro o de los usuarios como consecuencia del uso de productos inadecuados.</w:t>
      </w:r>
    </w:p>
    <w:p w14:paraId="6EBE0156"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Existencia de tres incumplimientos leves en el mismo año.</w:t>
      </w:r>
    </w:p>
    <w:p w14:paraId="0A462D57"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inobservancia de las medidas de seguridad y salud en los trabajos.</w:t>
      </w:r>
    </w:p>
    <w:p w14:paraId="41462810"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no prestación de alguna de las operaciones contratadas,</w:t>
      </w:r>
    </w:p>
    <w:p w14:paraId="3B7BD643"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falta o ausencia de recursos humanos o materiales.</w:t>
      </w:r>
    </w:p>
    <w:p w14:paraId="18D7AA20"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La colocación de publicidad no autorizada o permitida por las Prescripciones Técnicas. </w:t>
      </w:r>
    </w:p>
    <w:p w14:paraId="24A642AD"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lang w:eastAsia="es-ES"/>
        </w:rPr>
      </w:pPr>
    </w:p>
    <w:p w14:paraId="1958B167"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b/>
          <w:lang w:eastAsia="es-ES"/>
        </w:rPr>
        <w:t>Falta muy grave:</w:t>
      </w:r>
      <w:r w:rsidRPr="00795E82">
        <w:rPr>
          <w:rFonts w:ascii="Arial" w:eastAsia="Times New Roman" w:hAnsi="Arial" w:cs="Arial"/>
          <w:lang w:eastAsia="es-ES"/>
        </w:rPr>
        <w:t xml:space="preserve"> Son clasificadas como faltas muy graves aquellas actuaciones que revistan una infracción de condiciones de especial relevancia u obedezcan a una actuación maliciosa del contratista. Entre otras las siguientes:</w:t>
      </w:r>
    </w:p>
    <w:p w14:paraId="7A9A8BFD" w14:textId="77777777" w:rsidR="006D2DE8" w:rsidRPr="00795E82" w:rsidRDefault="006D2DE8" w:rsidP="006D2DE8">
      <w:pPr>
        <w:widowControl w:val="0"/>
        <w:autoSpaceDE w:val="0"/>
        <w:autoSpaceDN w:val="0"/>
        <w:adjustRightInd w:val="0"/>
        <w:spacing w:after="0" w:line="240" w:lineRule="auto"/>
        <w:rPr>
          <w:rFonts w:ascii="Arial" w:eastAsia="Times New Roman" w:hAnsi="Arial" w:cs="Arial"/>
          <w:lang w:eastAsia="es-ES"/>
        </w:rPr>
      </w:pPr>
    </w:p>
    <w:p w14:paraId="15F9655E"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Se impondrán al contratista penalidades por incumplir los criterios de adjudicación o cuando se incumplan alguno o algunos de los compromisos asumidos en su oferta.</w:t>
      </w:r>
    </w:p>
    <w:p w14:paraId="1BB295C0" w14:textId="52ACC42F"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El fraude económico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 mediante facturas no acordes con la realidad, o a través de cualquier medio, sin que sea necesaria la existencia de dolo.</w:t>
      </w:r>
    </w:p>
    <w:p w14:paraId="2D27AEFB"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El retraso o suspensión en la prestación del contrato igual o superior a quince días o el abandono del contrato.</w:t>
      </w:r>
    </w:p>
    <w:p w14:paraId="6670B0EB"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La acumulación o reiteración de tres faltas graves cometidas en el transcurso de un año. </w:t>
      </w:r>
    </w:p>
    <w:p w14:paraId="0C400A21"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notoria falta de rendimiento, la prestación incorrecta y defectuosa del contrato, tanto en su calidad como en la cantidad.</w:t>
      </w:r>
    </w:p>
    <w:p w14:paraId="0FD156E7"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La negativa infundada a realizar las prestaciones propias del contrato o las tareas ordenadas por escrito por el responsable del contrato, siempre que ésta sea una actitud directamente imputable a la adjudicataria o a sus directivos responsables o empleados.</w:t>
      </w:r>
    </w:p>
    <w:p w14:paraId="6CFF9742"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Cualquier conducta constitutiva de delito, especialmente, coacciones y robo en las instalaciones.</w:t>
      </w:r>
    </w:p>
    <w:p w14:paraId="245AB9C9" w14:textId="7AAE573B"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Ceder los derechos y obligaciones dimanantes del contrato sin autorización </w:t>
      </w:r>
      <w:r w:rsidR="00BB0777">
        <w:rPr>
          <w:rFonts w:ascii="Arial" w:eastAsia="Times New Roman" w:hAnsi="Arial" w:cs="Arial"/>
          <w:lang w:eastAsia="es-ES"/>
        </w:rPr>
        <w:t>de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w:t>
      </w:r>
    </w:p>
    <w:p w14:paraId="479622C5"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La inobservancia de la obligación de secreto profesional.</w:t>
      </w:r>
    </w:p>
    <w:p w14:paraId="65C0B5BB"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La actitud deliberada de permitir el deterioro de un elemento o instalación.</w:t>
      </w:r>
    </w:p>
    <w:p w14:paraId="2D08C2CB"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La falsedad en los informes.</w:t>
      </w:r>
    </w:p>
    <w:p w14:paraId="4425A2E3"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No disponer de los medios personales y materiales suficientes para el cumplimiento del plazo de ejecución ofertado o del objeto del contrato, así como de los requeridos tanto por el Responsable del Contrato.</w:t>
      </w:r>
    </w:p>
    <w:p w14:paraId="72E6C0B1"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El abandono del contrato.</w:t>
      </w:r>
    </w:p>
    <w:p w14:paraId="197B4B87"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Incumplimiento de las obligaciones dispuestas en este Pliego en materia medioambiental.</w:t>
      </w:r>
    </w:p>
    <w:p w14:paraId="2A0D2C06" w14:textId="77777777" w:rsidR="006D2DE8" w:rsidRPr="00795E82"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795E82">
        <w:rPr>
          <w:rFonts w:ascii="Arial" w:eastAsia="Times New Roman" w:hAnsi="Arial" w:cs="Arial"/>
          <w:lang w:eastAsia="es-ES"/>
        </w:rPr>
        <w:t xml:space="preserve"> La reiteración de cualquier incumplimiento grave.</w:t>
      </w:r>
    </w:p>
    <w:p w14:paraId="565E9B93" w14:textId="77777777" w:rsidR="006D2DE8" w:rsidRPr="00795E82" w:rsidRDefault="006D2DE8" w:rsidP="006D2DE8">
      <w:pPr>
        <w:widowControl w:val="0"/>
        <w:autoSpaceDE w:val="0"/>
        <w:autoSpaceDN w:val="0"/>
        <w:adjustRightInd w:val="0"/>
        <w:spacing w:after="0" w:line="240" w:lineRule="auto"/>
        <w:ind w:left="426"/>
        <w:jc w:val="both"/>
        <w:rPr>
          <w:rFonts w:ascii="Arial" w:eastAsia="Times New Roman" w:hAnsi="Arial" w:cs="Arial"/>
          <w:lang w:eastAsia="es-ES"/>
        </w:rPr>
      </w:pPr>
    </w:p>
    <w:p w14:paraId="0683357D"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A estas penalidades se podrán adicionar las recogidas en el apartado L del Cuadro de Características.</w:t>
      </w:r>
    </w:p>
    <w:p w14:paraId="72A7C324" w14:textId="57235721" w:rsidR="006D2DE8" w:rsidRDefault="006D2DE8" w:rsidP="006D2DE8">
      <w:pPr>
        <w:widowControl w:val="0"/>
        <w:autoSpaceDE w:val="0"/>
        <w:autoSpaceDN w:val="0"/>
        <w:adjustRightInd w:val="0"/>
        <w:spacing w:after="0" w:line="240" w:lineRule="auto"/>
        <w:rPr>
          <w:rFonts w:ascii="Arial" w:eastAsia="Times New Roman" w:hAnsi="Arial" w:cs="Arial"/>
          <w:lang w:eastAsia="es-ES"/>
        </w:rPr>
      </w:pPr>
    </w:p>
    <w:p w14:paraId="01D278E4" w14:textId="77777777" w:rsidR="006119CC" w:rsidRPr="00795E82" w:rsidRDefault="006119CC" w:rsidP="006D2DE8">
      <w:pPr>
        <w:widowControl w:val="0"/>
        <w:autoSpaceDE w:val="0"/>
        <w:autoSpaceDN w:val="0"/>
        <w:adjustRightInd w:val="0"/>
        <w:spacing w:after="0" w:line="240" w:lineRule="auto"/>
        <w:rPr>
          <w:rFonts w:ascii="Arial" w:eastAsia="Times New Roman" w:hAnsi="Arial" w:cs="Arial"/>
          <w:lang w:eastAsia="es-ES"/>
        </w:rPr>
      </w:pPr>
    </w:p>
    <w:p w14:paraId="28F627E7"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outlineLvl w:val="1"/>
        <w:rPr>
          <w:rFonts w:ascii="Arial" w:eastAsia="Times New Roman" w:hAnsi="Arial" w:cs="Arial"/>
          <w:caps/>
          <w:color w:val="2F5496" w:themeColor="accent1" w:themeShade="BF"/>
          <w:spacing w:val="15"/>
          <w:lang w:eastAsia="es-ES"/>
        </w:rPr>
      </w:pPr>
      <w:bookmarkStart w:id="111" w:name="_Toc71631800"/>
      <w:r w:rsidRPr="00795E82">
        <w:rPr>
          <w:rFonts w:ascii="Arial" w:eastAsia="Times New Roman" w:hAnsi="Arial" w:cs="Arial"/>
          <w:spacing w:val="15"/>
          <w:lang w:eastAsia="es-ES"/>
        </w:rPr>
        <w:t>CUANTÍA DE LAS PENALIDADES.</w:t>
      </w:r>
      <w:bookmarkEnd w:id="111"/>
    </w:p>
    <w:p w14:paraId="06658B15" w14:textId="77777777" w:rsidR="006D2DE8" w:rsidRPr="00795E82" w:rsidRDefault="006D2DE8" w:rsidP="006D2DE8">
      <w:pPr>
        <w:widowControl w:val="0"/>
        <w:autoSpaceDE w:val="0"/>
        <w:autoSpaceDN w:val="0"/>
        <w:adjustRightInd w:val="0"/>
        <w:spacing w:after="0" w:line="240" w:lineRule="auto"/>
        <w:ind w:left="426"/>
        <w:jc w:val="both"/>
        <w:rPr>
          <w:rFonts w:ascii="Arial" w:eastAsia="Times New Roman" w:hAnsi="Arial" w:cs="Arial"/>
          <w:lang w:eastAsia="es-ES"/>
        </w:rPr>
      </w:pPr>
    </w:p>
    <w:p w14:paraId="00956705"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Por cada día de retraso en el inicio de la ejecución del contrato o de suspensión de la ejecución del contrato, se impondrá la sanción prevista por el artículo 12.2 de este pliego, salvo que en el apartado L del Cuadro de Características se establezca otra distinta.</w:t>
      </w:r>
    </w:p>
    <w:p w14:paraId="7E9DDBBE"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903F952"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Además, se impondrán las siguientes penalidades:</w:t>
      </w:r>
    </w:p>
    <w:p w14:paraId="78807004" w14:textId="77777777" w:rsidR="006D2DE8" w:rsidRPr="00795E82" w:rsidRDefault="006D2DE8" w:rsidP="006D2DE8">
      <w:pPr>
        <w:widowControl w:val="0"/>
        <w:autoSpaceDE w:val="0"/>
        <w:autoSpaceDN w:val="0"/>
        <w:adjustRightInd w:val="0"/>
        <w:spacing w:after="0" w:line="240" w:lineRule="auto"/>
        <w:ind w:left="426"/>
        <w:jc w:val="both"/>
        <w:rPr>
          <w:rFonts w:ascii="Arial" w:eastAsia="Times New Roman" w:hAnsi="Arial" w:cs="Arial"/>
          <w:lang w:eastAsia="es-ES"/>
        </w:rPr>
      </w:pPr>
    </w:p>
    <w:p w14:paraId="72563041" w14:textId="77777777" w:rsidR="006D2DE8" w:rsidRPr="00F154A9"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bookmarkStart w:id="112" w:name="_Hlk22588319"/>
      <w:r w:rsidRPr="00F154A9">
        <w:rPr>
          <w:rFonts w:ascii="Arial" w:eastAsia="Times New Roman" w:hAnsi="Arial" w:cs="Arial"/>
          <w:lang w:eastAsia="es-ES"/>
        </w:rPr>
        <w:t>Faltas leves: Cada falta leve, podrá ser sancionada con un importe de hasta el 1%</w:t>
      </w:r>
      <w:r w:rsidRPr="00F154A9">
        <w:rPr>
          <w:rFonts w:ascii="Verdana" w:hAnsi="Verdana"/>
          <w:sz w:val="18"/>
          <w:szCs w:val="18"/>
        </w:rPr>
        <w:t xml:space="preserve"> </w:t>
      </w:r>
      <w:r w:rsidRPr="00F154A9">
        <w:rPr>
          <w:rFonts w:ascii="Arial" w:eastAsia="Times New Roman" w:hAnsi="Arial" w:cs="Arial"/>
          <w:lang w:eastAsia="es-ES"/>
        </w:rPr>
        <w:t>del precio de adjudicación del contrato.</w:t>
      </w:r>
    </w:p>
    <w:p w14:paraId="6F860F8B" w14:textId="77777777" w:rsidR="006D2DE8" w:rsidRPr="00F154A9"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F154A9">
        <w:rPr>
          <w:rFonts w:ascii="Arial" w:eastAsia="Times New Roman" w:hAnsi="Arial" w:cs="Arial"/>
          <w:lang w:eastAsia="es-ES"/>
        </w:rPr>
        <w:t>Faltas graves: Por cada comisión de una falta grave, podrá ser sancionado el contratista con un importe desde el 1% hasta el 5%</w:t>
      </w:r>
      <w:r w:rsidRPr="00F154A9">
        <w:rPr>
          <w:rFonts w:ascii="Verdana" w:hAnsi="Verdana"/>
          <w:sz w:val="18"/>
          <w:szCs w:val="18"/>
        </w:rPr>
        <w:t xml:space="preserve"> </w:t>
      </w:r>
      <w:r w:rsidRPr="00F154A9">
        <w:rPr>
          <w:rFonts w:ascii="Arial" w:eastAsia="Times New Roman" w:hAnsi="Arial" w:cs="Arial"/>
          <w:lang w:eastAsia="es-ES"/>
        </w:rPr>
        <w:t>del precio de adjudicación del contrato.</w:t>
      </w:r>
    </w:p>
    <w:p w14:paraId="050F30ED" w14:textId="77777777" w:rsidR="006D2DE8" w:rsidRPr="00F154A9" w:rsidRDefault="006D2DE8" w:rsidP="00017FC3">
      <w:pPr>
        <w:widowControl w:val="0"/>
        <w:numPr>
          <w:ilvl w:val="0"/>
          <w:numId w:val="9"/>
        </w:numPr>
        <w:autoSpaceDE w:val="0"/>
        <w:autoSpaceDN w:val="0"/>
        <w:adjustRightInd w:val="0"/>
        <w:spacing w:after="0" w:line="240" w:lineRule="auto"/>
        <w:contextualSpacing/>
        <w:jc w:val="both"/>
        <w:rPr>
          <w:rFonts w:ascii="Arial" w:eastAsia="Times New Roman" w:hAnsi="Arial" w:cs="Arial"/>
          <w:lang w:eastAsia="es-ES"/>
        </w:rPr>
      </w:pPr>
      <w:r w:rsidRPr="00F154A9">
        <w:rPr>
          <w:rFonts w:ascii="Arial" w:eastAsia="Times New Roman" w:hAnsi="Arial" w:cs="Arial"/>
          <w:lang w:eastAsia="es-ES"/>
        </w:rPr>
        <w:t>Faltas muy graves: La falta muy grave será sancionada con un importe desde el 5% hasta el 10% del importe de adjudicación. Esta penalidad podrá alcanzar el 20% del importe del contrato en caso de incumplimiento de las condiciones especiales de ejecución del contrato previstas en el artículo 66 LFCP</w:t>
      </w:r>
      <w:r>
        <w:rPr>
          <w:rFonts w:ascii="Arial" w:eastAsia="Times New Roman" w:hAnsi="Arial" w:cs="Arial"/>
          <w:lang w:eastAsia="es-ES"/>
        </w:rPr>
        <w:t>.</w:t>
      </w:r>
    </w:p>
    <w:bookmarkEnd w:id="112"/>
    <w:p w14:paraId="32D49717" w14:textId="77777777" w:rsidR="006D2DE8" w:rsidRPr="00795E82" w:rsidRDefault="006D2DE8" w:rsidP="006D2DE8">
      <w:pPr>
        <w:widowControl w:val="0"/>
        <w:autoSpaceDE w:val="0"/>
        <w:autoSpaceDN w:val="0"/>
        <w:adjustRightInd w:val="0"/>
        <w:spacing w:after="0" w:line="240" w:lineRule="auto"/>
        <w:ind w:left="426"/>
        <w:jc w:val="both"/>
        <w:rPr>
          <w:rFonts w:ascii="Arial" w:eastAsia="Times New Roman" w:hAnsi="Arial" w:cs="Arial"/>
          <w:lang w:eastAsia="es-ES"/>
        </w:rPr>
      </w:pPr>
    </w:p>
    <w:p w14:paraId="20B52087"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No podrán alegarse como causas de fuerza mayor o causa justificada para el incumplimiento de sus obligaciones:</w:t>
      </w:r>
    </w:p>
    <w:p w14:paraId="5FADA658"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23D36CDD"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a) Condiciones climatológicas adversas no excepcionales o de efecto catastrófico.</w:t>
      </w:r>
    </w:p>
    <w:p w14:paraId="01042D89"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b) Paros laborales internos de la adjudicataria.</w:t>
      </w:r>
    </w:p>
    <w:p w14:paraId="18538CAE"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c) Vacaciones o bajas laborales de su personal o de terceros.</w:t>
      </w:r>
    </w:p>
    <w:p w14:paraId="5848B39F"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781FB9E1"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La adjudicataria en caso de incumplimiento deberá reparar el daño causado, todo ello sin perjuicio de la exigencia de responsabilidad a que el hecho diera lugar.</w:t>
      </w:r>
    </w:p>
    <w:p w14:paraId="742AF076"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2E57C54C"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Los importes de las penalidades se harán efectivos mediante deducción de los mismos en los pagos o, en su caso, de la fianza.</w:t>
      </w:r>
    </w:p>
    <w:p w14:paraId="7838B3C5"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3255917E" w14:textId="1B83EDAD"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r w:rsidRPr="00795E82">
        <w:rPr>
          <w:rFonts w:ascii="Arial" w:eastAsia="Times New Roman" w:hAnsi="Arial" w:cs="Arial"/>
          <w:lang w:eastAsia="es-ES"/>
        </w:rPr>
        <w:t xml:space="preserve">La imposición de las penalidades no excluye la eventual indemnización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 xml:space="preserve"> como consecuencia de la infracción.</w:t>
      </w:r>
    </w:p>
    <w:p w14:paraId="17BB4B3E"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lang w:eastAsia="es-ES"/>
        </w:rPr>
      </w:pPr>
    </w:p>
    <w:p w14:paraId="07425368"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left="426" w:right="-126"/>
        <w:outlineLvl w:val="0"/>
        <w:rPr>
          <w:rFonts w:ascii="Arial" w:eastAsia="Times New Roman" w:hAnsi="Arial" w:cs="Arial"/>
          <w:caps/>
          <w:color w:val="FFFFFF"/>
          <w:spacing w:val="15"/>
          <w:lang w:eastAsia="es-ES"/>
        </w:rPr>
      </w:pPr>
      <w:bookmarkStart w:id="113" w:name="_Toc506020222"/>
      <w:bookmarkStart w:id="114" w:name="_Toc506020223"/>
      <w:bookmarkStart w:id="115" w:name="_Toc71631801"/>
      <w:bookmarkEnd w:id="113"/>
      <w:bookmarkEnd w:id="114"/>
      <w:r w:rsidRPr="00795E82">
        <w:rPr>
          <w:rFonts w:ascii="Arial" w:eastAsia="Times New Roman" w:hAnsi="Arial" w:cs="Arial"/>
          <w:caps/>
          <w:color w:val="FFFFFF"/>
          <w:spacing w:val="15"/>
          <w:lang w:eastAsia="es-ES"/>
        </w:rPr>
        <w:t>extinción del contrato</w:t>
      </w:r>
      <w:bookmarkEnd w:id="115"/>
    </w:p>
    <w:p w14:paraId="16867402" w14:textId="77777777" w:rsidR="006D2DE8" w:rsidRPr="00795E82" w:rsidRDefault="006D2DE8" w:rsidP="006D2DE8">
      <w:pPr>
        <w:widowControl w:val="0"/>
        <w:autoSpaceDE w:val="0"/>
        <w:autoSpaceDN w:val="0"/>
        <w:adjustRightInd w:val="0"/>
        <w:spacing w:after="0" w:line="240" w:lineRule="auto"/>
        <w:ind w:right="-126"/>
        <w:rPr>
          <w:rFonts w:ascii="Arial" w:eastAsia="Times New Roman" w:hAnsi="Arial" w:cs="Arial"/>
          <w:lang w:eastAsia="es-ES"/>
        </w:rPr>
      </w:pPr>
    </w:p>
    <w:p w14:paraId="3F1D1F2F" w14:textId="77777777" w:rsidR="006D2DE8" w:rsidRPr="00795E82" w:rsidRDefault="006D2DE8" w:rsidP="006D2DE8">
      <w:pPr>
        <w:widowControl w:val="0"/>
        <w:spacing w:after="0" w:line="240" w:lineRule="auto"/>
        <w:ind w:right="-126"/>
        <w:jc w:val="both"/>
        <w:rPr>
          <w:rFonts w:ascii="Arial" w:eastAsia="Times New Roman" w:hAnsi="Arial" w:cs="Arial"/>
          <w:spacing w:val="-4"/>
          <w:lang w:val="es-ES_tradnl"/>
        </w:rPr>
      </w:pPr>
      <w:r w:rsidRPr="00795E82">
        <w:rPr>
          <w:rFonts w:ascii="Arial" w:eastAsia="Times New Roman" w:hAnsi="Arial" w:cs="Arial"/>
          <w:spacing w:val="-4"/>
          <w:lang w:val="es-ES_tradnl"/>
        </w:rPr>
        <w:t>Co</w:t>
      </w:r>
      <w:r w:rsidRPr="00795E82">
        <w:rPr>
          <w:rFonts w:ascii="Arial" w:eastAsia="Times New Roman" w:hAnsi="Arial" w:cs="Arial"/>
          <w:lang w:val="es-ES_tradnl"/>
        </w:rPr>
        <w:t>n</w:t>
      </w:r>
      <w:r w:rsidRPr="00795E82">
        <w:rPr>
          <w:rFonts w:ascii="Arial" w:eastAsia="Times New Roman" w:hAnsi="Arial" w:cs="Arial"/>
          <w:spacing w:val="13"/>
          <w:lang w:val="es-ES_tradnl"/>
        </w:rPr>
        <w:t xml:space="preserve"> </w:t>
      </w:r>
      <w:r w:rsidRPr="00795E82">
        <w:rPr>
          <w:rFonts w:ascii="Arial" w:eastAsia="Times New Roman" w:hAnsi="Arial" w:cs="Arial"/>
          <w:spacing w:val="-4"/>
          <w:lang w:val="es-ES_tradnl"/>
        </w:rPr>
        <w:t>carác</w:t>
      </w:r>
      <w:r w:rsidRPr="00795E82">
        <w:rPr>
          <w:rFonts w:ascii="Arial" w:eastAsia="Times New Roman" w:hAnsi="Arial" w:cs="Arial"/>
          <w:spacing w:val="-2"/>
          <w:lang w:val="es-ES_tradnl"/>
        </w:rPr>
        <w:t>t</w:t>
      </w:r>
      <w:r w:rsidRPr="00795E82">
        <w:rPr>
          <w:rFonts w:ascii="Arial" w:eastAsia="Times New Roman" w:hAnsi="Arial" w:cs="Arial"/>
          <w:spacing w:val="-4"/>
          <w:lang w:val="es-ES_tradnl"/>
        </w:rPr>
        <w:t>e</w:t>
      </w:r>
      <w:r w:rsidRPr="00795E82">
        <w:rPr>
          <w:rFonts w:ascii="Arial" w:eastAsia="Times New Roman" w:hAnsi="Arial" w:cs="Arial"/>
          <w:lang w:val="es-ES_tradnl"/>
        </w:rPr>
        <w:t>r</w:t>
      </w:r>
      <w:r w:rsidRPr="00795E82">
        <w:rPr>
          <w:rFonts w:ascii="Arial" w:eastAsia="Times New Roman" w:hAnsi="Arial" w:cs="Arial"/>
          <w:spacing w:val="14"/>
          <w:lang w:val="es-ES_tradnl"/>
        </w:rPr>
        <w:t xml:space="preserve"> </w:t>
      </w:r>
      <w:r w:rsidRPr="00795E82">
        <w:rPr>
          <w:rFonts w:ascii="Arial" w:eastAsia="Times New Roman" w:hAnsi="Arial" w:cs="Arial"/>
          <w:spacing w:val="-4"/>
          <w:lang w:val="es-ES_tradnl"/>
        </w:rPr>
        <w:t>genera</w:t>
      </w:r>
      <w:r w:rsidRPr="00795E82">
        <w:rPr>
          <w:rFonts w:ascii="Arial" w:eastAsia="Times New Roman" w:hAnsi="Arial" w:cs="Arial"/>
          <w:lang w:val="es-ES_tradnl"/>
        </w:rPr>
        <w:t>l,</w:t>
      </w:r>
      <w:r w:rsidRPr="00795E82">
        <w:rPr>
          <w:rFonts w:ascii="Arial" w:eastAsia="Times New Roman" w:hAnsi="Arial" w:cs="Arial"/>
          <w:spacing w:val="13"/>
          <w:lang w:val="es-ES_tradnl"/>
        </w:rPr>
        <w:t xml:space="preserve"> </w:t>
      </w:r>
      <w:r w:rsidRPr="00795E82">
        <w:rPr>
          <w:rFonts w:ascii="Arial" w:eastAsia="Times New Roman" w:hAnsi="Arial" w:cs="Arial"/>
          <w:spacing w:val="-4"/>
          <w:lang w:val="es-ES_tradnl"/>
        </w:rPr>
        <w:t>es</w:t>
      </w:r>
      <w:r w:rsidRPr="00795E82">
        <w:rPr>
          <w:rFonts w:ascii="Arial" w:eastAsia="Times New Roman" w:hAnsi="Arial" w:cs="Arial"/>
          <w:spacing w:val="-2"/>
          <w:lang w:val="es-ES_tradnl"/>
        </w:rPr>
        <w:t>t</w:t>
      </w:r>
      <w:r w:rsidRPr="00795E82">
        <w:rPr>
          <w:rFonts w:ascii="Arial" w:eastAsia="Times New Roman" w:hAnsi="Arial" w:cs="Arial"/>
          <w:lang w:val="es-ES_tradnl"/>
        </w:rPr>
        <w:t>e</w:t>
      </w:r>
      <w:r w:rsidRPr="00795E82">
        <w:rPr>
          <w:rFonts w:ascii="Arial" w:eastAsia="Times New Roman" w:hAnsi="Arial" w:cs="Arial"/>
          <w:spacing w:val="14"/>
          <w:lang w:val="es-ES_tradnl"/>
        </w:rPr>
        <w:t xml:space="preserve"> </w:t>
      </w:r>
      <w:r w:rsidRPr="00795E82">
        <w:rPr>
          <w:rFonts w:ascii="Arial" w:eastAsia="Times New Roman" w:hAnsi="Arial" w:cs="Arial"/>
          <w:spacing w:val="-4"/>
          <w:lang w:val="es-ES_tradnl"/>
        </w:rPr>
        <w:t>cont</w:t>
      </w:r>
      <w:r w:rsidRPr="00795E82">
        <w:rPr>
          <w:rFonts w:ascii="Arial" w:eastAsia="Times New Roman" w:hAnsi="Arial" w:cs="Arial"/>
          <w:spacing w:val="-2"/>
          <w:lang w:val="es-ES_tradnl"/>
        </w:rPr>
        <w:t>r</w:t>
      </w:r>
      <w:r w:rsidRPr="00795E82">
        <w:rPr>
          <w:rFonts w:ascii="Arial" w:eastAsia="Times New Roman" w:hAnsi="Arial" w:cs="Arial"/>
          <w:spacing w:val="-4"/>
          <w:lang w:val="es-ES_tradnl"/>
        </w:rPr>
        <w:t>at</w:t>
      </w:r>
      <w:r w:rsidRPr="00795E82">
        <w:rPr>
          <w:rFonts w:ascii="Arial" w:eastAsia="Times New Roman" w:hAnsi="Arial" w:cs="Arial"/>
          <w:lang w:val="es-ES_tradnl"/>
        </w:rPr>
        <w:t>o</w:t>
      </w:r>
      <w:r w:rsidRPr="00795E82">
        <w:rPr>
          <w:rFonts w:ascii="Arial" w:eastAsia="Times New Roman" w:hAnsi="Arial" w:cs="Arial"/>
          <w:spacing w:val="14"/>
          <w:lang w:val="es-ES_tradnl"/>
        </w:rPr>
        <w:t xml:space="preserve"> </w:t>
      </w:r>
      <w:r w:rsidRPr="00795E82">
        <w:rPr>
          <w:rFonts w:ascii="Arial" w:eastAsia="Times New Roman" w:hAnsi="Arial" w:cs="Arial"/>
          <w:spacing w:val="-4"/>
          <w:lang w:val="es-ES_tradnl"/>
        </w:rPr>
        <w:t>s</w:t>
      </w:r>
      <w:r w:rsidRPr="00795E82">
        <w:rPr>
          <w:rFonts w:ascii="Arial" w:eastAsia="Times New Roman" w:hAnsi="Arial" w:cs="Arial"/>
          <w:lang w:val="es-ES_tradnl"/>
        </w:rPr>
        <w:t>e</w:t>
      </w:r>
      <w:r w:rsidRPr="00795E82">
        <w:rPr>
          <w:rFonts w:ascii="Arial" w:eastAsia="Times New Roman" w:hAnsi="Arial" w:cs="Arial"/>
          <w:spacing w:val="14"/>
          <w:lang w:val="es-ES_tradnl"/>
        </w:rPr>
        <w:t xml:space="preserve"> </w:t>
      </w:r>
      <w:r w:rsidRPr="00795E82">
        <w:rPr>
          <w:rFonts w:ascii="Arial" w:eastAsia="Times New Roman" w:hAnsi="Arial" w:cs="Arial"/>
          <w:spacing w:val="-3"/>
          <w:lang w:val="es-ES_tradnl"/>
        </w:rPr>
        <w:t>e</w:t>
      </w:r>
      <w:r w:rsidRPr="00795E82">
        <w:rPr>
          <w:rFonts w:ascii="Arial" w:eastAsia="Times New Roman" w:hAnsi="Arial" w:cs="Arial"/>
          <w:spacing w:val="-4"/>
          <w:lang w:val="es-ES_tradnl"/>
        </w:rPr>
        <w:t>xtingui</w:t>
      </w:r>
      <w:r w:rsidRPr="00795E82">
        <w:rPr>
          <w:rFonts w:ascii="Arial" w:eastAsia="Times New Roman" w:hAnsi="Arial" w:cs="Arial"/>
          <w:spacing w:val="-2"/>
          <w:lang w:val="es-ES_tradnl"/>
        </w:rPr>
        <w:t>r</w:t>
      </w:r>
      <w:r w:rsidRPr="00795E82">
        <w:rPr>
          <w:rFonts w:ascii="Arial" w:eastAsia="Times New Roman" w:hAnsi="Arial" w:cs="Arial"/>
          <w:lang w:val="es-ES_tradnl"/>
        </w:rPr>
        <w:t>á</w:t>
      </w:r>
      <w:r w:rsidRPr="00795E82">
        <w:rPr>
          <w:rFonts w:ascii="Arial" w:eastAsia="Times New Roman" w:hAnsi="Arial" w:cs="Arial"/>
          <w:spacing w:val="13"/>
          <w:lang w:val="es-ES_tradnl"/>
        </w:rPr>
        <w:t xml:space="preserve"> </w:t>
      </w:r>
      <w:r w:rsidRPr="00795E82">
        <w:rPr>
          <w:rFonts w:ascii="Arial" w:eastAsia="Times New Roman" w:hAnsi="Arial" w:cs="Arial"/>
          <w:spacing w:val="-3"/>
          <w:lang w:val="es-ES_tradnl"/>
        </w:rPr>
        <w:t>p</w:t>
      </w:r>
      <w:r w:rsidRPr="00795E82">
        <w:rPr>
          <w:rFonts w:ascii="Arial" w:eastAsia="Times New Roman" w:hAnsi="Arial" w:cs="Arial"/>
          <w:spacing w:val="-4"/>
          <w:lang w:val="es-ES_tradnl"/>
        </w:rPr>
        <w:t>or cumpl</w:t>
      </w:r>
      <w:r w:rsidRPr="00795E82">
        <w:rPr>
          <w:rFonts w:ascii="Arial" w:eastAsia="Times New Roman" w:hAnsi="Arial" w:cs="Arial"/>
          <w:spacing w:val="-1"/>
          <w:lang w:val="es-ES_tradnl"/>
        </w:rPr>
        <w:t>i</w:t>
      </w:r>
      <w:r w:rsidRPr="00795E82">
        <w:rPr>
          <w:rFonts w:ascii="Arial" w:eastAsia="Times New Roman" w:hAnsi="Arial" w:cs="Arial"/>
          <w:spacing w:val="-4"/>
          <w:lang w:val="es-ES_tradnl"/>
        </w:rPr>
        <w:t>mien</w:t>
      </w:r>
      <w:r w:rsidRPr="00795E82">
        <w:rPr>
          <w:rFonts w:ascii="Arial" w:eastAsia="Times New Roman" w:hAnsi="Arial" w:cs="Arial"/>
          <w:spacing w:val="-2"/>
          <w:lang w:val="es-ES_tradnl"/>
        </w:rPr>
        <w:t>t</w:t>
      </w:r>
      <w:r w:rsidRPr="00795E82">
        <w:rPr>
          <w:rFonts w:ascii="Arial" w:eastAsia="Times New Roman" w:hAnsi="Arial" w:cs="Arial"/>
          <w:lang w:val="es-ES_tradnl"/>
        </w:rPr>
        <w:t>o</w:t>
      </w:r>
      <w:r w:rsidRPr="00795E82">
        <w:rPr>
          <w:rFonts w:ascii="Arial" w:eastAsia="Times New Roman" w:hAnsi="Arial" w:cs="Arial"/>
          <w:spacing w:val="-7"/>
          <w:lang w:val="es-ES_tradnl"/>
        </w:rPr>
        <w:t xml:space="preserve"> </w:t>
      </w:r>
      <w:r w:rsidRPr="00795E82">
        <w:rPr>
          <w:rFonts w:ascii="Arial" w:eastAsia="Times New Roman" w:hAnsi="Arial" w:cs="Arial"/>
          <w:lang w:val="es-ES_tradnl"/>
        </w:rPr>
        <w:t>o</w:t>
      </w:r>
      <w:r w:rsidRPr="00795E82">
        <w:rPr>
          <w:rFonts w:ascii="Arial" w:eastAsia="Times New Roman" w:hAnsi="Arial" w:cs="Arial"/>
          <w:spacing w:val="-7"/>
          <w:lang w:val="es-ES_tradnl"/>
        </w:rPr>
        <w:t xml:space="preserve"> </w:t>
      </w:r>
      <w:r w:rsidRPr="00795E82">
        <w:rPr>
          <w:rFonts w:ascii="Arial" w:eastAsia="Times New Roman" w:hAnsi="Arial" w:cs="Arial"/>
          <w:spacing w:val="-3"/>
          <w:lang w:val="es-ES_tradnl"/>
        </w:rPr>
        <w:t>p</w:t>
      </w:r>
      <w:r w:rsidRPr="00795E82">
        <w:rPr>
          <w:rFonts w:ascii="Arial" w:eastAsia="Times New Roman" w:hAnsi="Arial" w:cs="Arial"/>
          <w:spacing w:val="-4"/>
          <w:lang w:val="es-ES_tradnl"/>
        </w:rPr>
        <w:t>o</w:t>
      </w:r>
      <w:r w:rsidRPr="00795E82">
        <w:rPr>
          <w:rFonts w:ascii="Arial" w:eastAsia="Times New Roman" w:hAnsi="Arial" w:cs="Arial"/>
          <w:lang w:val="es-ES_tradnl"/>
        </w:rPr>
        <w:t>r</w:t>
      </w:r>
      <w:r w:rsidRPr="00795E82">
        <w:rPr>
          <w:rFonts w:ascii="Arial" w:eastAsia="Times New Roman" w:hAnsi="Arial" w:cs="Arial"/>
          <w:spacing w:val="-6"/>
          <w:lang w:val="es-ES_tradnl"/>
        </w:rPr>
        <w:t xml:space="preserve"> </w:t>
      </w:r>
      <w:r w:rsidRPr="00795E82">
        <w:rPr>
          <w:rFonts w:ascii="Arial" w:eastAsia="Times New Roman" w:hAnsi="Arial" w:cs="Arial"/>
          <w:spacing w:val="-4"/>
          <w:lang w:val="es-ES_tradnl"/>
        </w:rPr>
        <w:t>re</w:t>
      </w:r>
      <w:r w:rsidRPr="00795E82">
        <w:rPr>
          <w:rFonts w:ascii="Arial" w:eastAsia="Times New Roman" w:hAnsi="Arial" w:cs="Arial"/>
          <w:spacing w:val="-3"/>
          <w:lang w:val="es-ES_tradnl"/>
        </w:rPr>
        <w:t>s</w:t>
      </w:r>
      <w:r w:rsidRPr="00795E82">
        <w:rPr>
          <w:rFonts w:ascii="Arial" w:eastAsia="Times New Roman" w:hAnsi="Arial" w:cs="Arial"/>
          <w:spacing w:val="-4"/>
          <w:lang w:val="es-ES_tradnl"/>
        </w:rPr>
        <w:t>o</w:t>
      </w:r>
      <w:r w:rsidRPr="00795E82">
        <w:rPr>
          <w:rFonts w:ascii="Arial" w:eastAsia="Times New Roman" w:hAnsi="Arial" w:cs="Arial"/>
          <w:spacing w:val="-2"/>
          <w:lang w:val="es-ES_tradnl"/>
        </w:rPr>
        <w:t>l</w:t>
      </w:r>
      <w:r w:rsidRPr="00795E82">
        <w:rPr>
          <w:rFonts w:ascii="Arial" w:eastAsia="Times New Roman" w:hAnsi="Arial" w:cs="Arial"/>
          <w:spacing w:val="-4"/>
          <w:lang w:val="es-ES_tradnl"/>
        </w:rPr>
        <w:t>ución.</w:t>
      </w:r>
    </w:p>
    <w:p w14:paraId="5B42193A"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p>
    <w:p w14:paraId="11CEA708"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r w:rsidRPr="00795E82">
        <w:rPr>
          <w:rFonts w:ascii="Arial" w:eastAsia="Times New Roman" w:hAnsi="Arial" w:cs="Arial"/>
          <w:spacing w:val="15"/>
          <w:lang w:eastAsia="es-ES"/>
        </w:rPr>
        <w:t xml:space="preserve"> </w:t>
      </w:r>
      <w:bookmarkStart w:id="116" w:name="_Toc71631802"/>
      <w:r w:rsidRPr="00795E82">
        <w:rPr>
          <w:rFonts w:ascii="Arial" w:eastAsia="Times New Roman" w:hAnsi="Arial" w:cs="Arial"/>
          <w:spacing w:val="15"/>
          <w:lang w:eastAsia="es-ES"/>
        </w:rPr>
        <w:t>CUMPLIMIENTO DEL CONTRATO</w:t>
      </w:r>
      <w:bookmarkEnd w:id="116"/>
    </w:p>
    <w:p w14:paraId="3FEA9308" w14:textId="77777777" w:rsidR="006D2DE8" w:rsidRPr="00795E82" w:rsidRDefault="006D2DE8" w:rsidP="006D2DE8">
      <w:pPr>
        <w:widowControl w:val="0"/>
        <w:spacing w:after="0" w:line="240" w:lineRule="auto"/>
        <w:ind w:right="-126"/>
        <w:jc w:val="both"/>
        <w:rPr>
          <w:rFonts w:ascii="Arial" w:eastAsia="Times New Roman" w:hAnsi="Arial" w:cs="Arial"/>
          <w:spacing w:val="-4"/>
          <w:lang w:val="es-ES_tradnl"/>
        </w:rPr>
      </w:pPr>
    </w:p>
    <w:p w14:paraId="355491FD" w14:textId="20D9401E" w:rsidR="00B50D75" w:rsidRPr="00155D99" w:rsidRDefault="00B50D75" w:rsidP="00B50D75">
      <w:pPr>
        <w:widowControl w:val="0"/>
        <w:spacing w:after="0" w:line="240" w:lineRule="auto"/>
        <w:ind w:right="-126"/>
        <w:jc w:val="both"/>
        <w:rPr>
          <w:rFonts w:ascii="Arial" w:eastAsia="Times New Roman" w:hAnsi="Arial" w:cs="Arial"/>
          <w:color w:val="000000" w:themeColor="text1"/>
          <w:lang w:val="es-ES_tradnl"/>
        </w:rPr>
      </w:pPr>
      <w:r w:rsidRPr="00BB0777">
        <w:rPr>
          <w:rFonts w:ascii="Arial" w:eastAsia="Times New Roman" w:hAnsi="Arial" w:cs="Arial"/>
          <w:color w:val="000000" w:themeColor="text1"/>
          <w:spacing w:val="-4"/>
          <w:lang w:val="es-ES_tradnl"/>
        </w:rPr>
        <w:t>E</w:t>
      </w:r>
      <w:r w:rsidRPr="00BB0777">
        <w:rPr>
          <w:rFonts w:ascii="Arial" w:eastAsia="Times New Roman" w:hAnsi="Arial" w:cs="Arial"/>
          <w:color w:val="000000" w:themeColor="text1"/>
          <w:lang w:val="es-ES_tradnl"/>
        </w:rPr>
        <w:t>l</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contra</w:t>
      </w:r>
      <w:r w:rsidRPr="00BB0777">
        <w:rPr>
          <w:rFonts w:ascii="Arial" w:eastAsia="Times New Roman" w:hAnsi="Arial" w:cs="Arial"/>
          <w:color w:val="000000" w:themeColor="text1"/>
          <w:spacing w:val="-2"/>
          <w:lang w:val="es-ES_tradnl"/>
        </w:rPr>
        <w:t>t</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s</w:t>
      </w:r>
      <w:r w:rsidRPr="00BB0777">
        <w:rPr>
          <w:rFonts w:ascii="Arial" w:eastAsia="Times New Roman" w:hAnsi="Arial" w:cs="Arial"/>
          <w:color w:val="000000" w:themeColor="text1"/>
          <w:lang w:val="es-ES_tradnl"/>
        </w:rPr>
        <w:t>e</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ent</w:t>
      </w:r>
      <w:r w:rsidRPr="00BB0777">
        <w:rPr>
          <w:rFonts w:ascii="Arial" w:eastAsia="Times New Roman" w:hAnsi="Arial" w:cs="Arial"/>
          <w:color w:val="000000" w:themeColor="text1"/>
          <w:spacing w:val="-3"/>
          <w:lang w:val="es-ES_tradnl"/>
        </w:rPr>
        <w:t>e</w:t>
      </w:r>
      <w:r w:rsidRPr="00BB0777">
        <w:rPr>
          <w:rFonts w:ascii="Arial" w:eastAsia="Times New Roman" w:hAnsi="Arial" w:cs="Arial"/>
          <w:color w:val="000000" w:themeColor="text1"/>
          <w:spacing w:val="-4"/>
          <w:lang w:val="es-ES_tradnl"/>
        </w:rPr>
        <w:t>nder</w:t>
      </w:r>
      <w:r w:rsidRPr="00BB0777">
        <w:rPr>
          <w:rFonts w:ascii="Arial" w:eastAsia="Times New Roman" w:hAnsi="Arial" w:cs="Arial"/>
          <w:color w:val="000000" w:themeColor="text1"/>
          <w:lang w:val="es-ES_tradnl"/>
        </w:rPr>
        <w:t>á</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c</w:t>
      </w:r>
      <w:r w:rsidRPr="00BB0777">
        <w:rPr>
          <w:rFonts w:ascii="Arial" w:eastAsia="Times New Roman" w:hAnsi="Arial" w:cs="Arial"/>
          <w:color w:val="000000" w:themeColor="text1"/>
          <w:spacing w:val="-2"/>
          <w:lang w:val="es-ES_tradnl"/>
        </w:rPr>
        <w:t>u</w:t>
      </w:r>
      <w:r w:rsidRPr="00BB0777">
        <w:rPr>
          <w:rFonts w:ascii="Arial" w:eastAsia="Times New Roman" w:hAnsi="Arial" w:cs="Arial"/>
          <w:color w:val="000000" w:themeColor="text1"/>
          <w:spacing w:val="-5"/>
          <w:lang w:val="es-ES_tradnl"/>
        </w:rPr>
        <w:t>m</w:t>
      </w:r>
      <w:r w:rsidRPr="00BB0777">
        <w:rPr>
          <w:rFonts w:ascii="Arial" w:eastAsia="Times New Roman" w:hAnsi="Arial" w:cs="Arial"/>
          <w:color w:val="000000" w:themeColor="text1"/>
          <w:spacing w:val="-4"/>
          <w:lang w:val="es-ES_tradnl"/>
        </w:rPr>
        <w:t>pl</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spacing w:val="-5"/>
          <w:lang w:val="es-ES_tradnl"/>
        </w:rPr>
        <w:t>d</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23"/>
          <w:lang w:val="es-ES_tradnl"/>
        </w:rPr>
        <w:t xml:space="preserve"> </w:t>
      </w:r>
      <w:r w:rsidRPr="00BB0777">
        <w:rPr>
          <w:rFonts w:ascii="Arial" w:eastAsia="Times New Roman" w:hAnsi="Arial" w:cs="Arial"/>
          <w:color w:val="000000" w:themeColor="text1"/>
          <w:spacing w:val="-3"/>
          <w:lang w:val="es-ES_tradnl"/>
        </w:rPr>
        <w:t>po</w:t>
      </w:r>
      <w:r w:rsidRPr="00BB0777">
        <w:rPr>
          <w:rFonts w:ascii="Arial" w:eastAsia="Times New Roman" w:hAnsi="Arial" w:cs="Arial"/>
          <w:color w:val="000000" w:themeColor="text1"/>
          <w:lang w:val="es-ES_tradnl"/>
        </w:rPr>
        <w:t>r</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3"/>
          <w:lang w:val="es-ES_tradnl"/>
        </w:rPr>
        <w:t>la persona</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c</w:t>
      </w:r>
      <w:r w:rsidRPr="00BB0777">
        <w:rPr>
          <w:rFonts w:ascii="Arial" w:eastAsia="Times New Roman" w:hAnsi="Arial" w:cs="Arial"/>
          <w:color w:val="000000" w:themeColor="text1"/>
          <w:spacing w:val="-3"/>
          <w:lang w:val="es-ES_tradnl"/>
        </w:rPr>
        <w:t>ontratist</w:t>
      </w:r>
      <w:r w:rsidRPr="00BB0777">
        <w:rPr>
          <w:rFonts w:ascii="Arial" w:eastAsia="Times New Roman" w:hAnsi="Arial" w:cs="Arial"/>
          <w:color w:val="000000" w:themeColor="text1"/>
          <w:lang w:val="es-ES_tradnl"/>
        </w:rPr>
        <w:t>a</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c</w:t>
      </w:r>
      <w:r w:rsidRPr="00BB0777">
        <w:rPr>
          <w:rFonts w:ascii="Arial" w:eastAsia="Times New Roman" w:hAnsi="Arial" w:cs="Arial"/>
          <w:color w:val="000000" w:themeColor="text1"/>
          <w:spacing w:val="-3"/>
          <w:lang w:val="es-ES_tradnl"/>
        </w:rPr>
        <w:t>uand</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3"/>
          <w:lang w:val="es-ES_tradnl"/>
        </w:rPr>
        <w:t>és</w:t>
      </w:r>
      <w:r w:rsidRPr="00BB0777">
        <w:rPr>
          <w:rFonts w:ascii="Arial" w:eastAsia="Times New Roman" w:hAnsi="Arial" w:cs="Arial"/>
          <w:color w:val="000000" w:themeColor="text1"/>
          <w:spacing w:val="-5"/>
          <w:lang w:val="es-ES_tradnl"/>
        </w:rPr>
        <w:t>ta</w:t>
      </w:r>
      <w:r w:rsidRPr="00BB0777">
        <w:rPr>
          <w:rFonts w:ascii="Arial" w:eastAsia="Times New Roman" w:hAnsi="Arial" w:cs="Arial"/>
          <w:color w:val="000000" w:themeColor="text1"/>
          <w:spacing w:val="23"/>
          <w:lang w:val="es-ES_tradnl"/>
        </w:rPr>
        <w:t xml:space="preserve"> </w:t>
      </w:r>
      <w:r w:rsidRPr="00BB0777">
        <w:rPr>
          <w:rFonts w:ascii="Arial" w:eastAsia="Times New Roman" w:hAnsi="Arial" w:cs="Arial"/>
          <w:color w:val="000000" w:themeColor="text1"/>
          <w:spacing w:val="-3"/>
          <w:lang w:val="es-ES_tradnl"/>
        </w:rPr>
        <w:t>hay</w:t>
      </w:r>
      <w:r w:rsidRPr="00BB0777">
        <w:rPr>
          <w:rFonts w:ascii="Arial" w:eastAsia="Times New Roman" w:hAnsi="Arial" w:cs="Arial"/>
          <w:color w:val="000000" w:themeColor="text1"/>
          <w:lang w:val="es-ES_tradnl"/>
        </w:rPr>
        <w:t>a</w:t>
      </w:r>
      <w:r w:rsidRPr="00BB0777">
        <w:rPr>
          <w:rFonts w:ascii="Arial" w:eastAsia="Times New Roman" w:hAnsi="Arial" w:cs="Arial"/>
          <w:color w:val="000000" w:themeColor="text1"/>
          <w:spacing w:val="23"/>
          <w:lang w:val="es-ES_tradnl"/>
        </w:rPr>
        <w:t xml:space="preserve"> </w:t>
      </w:r>
      <w:r w:rsidRPr="00BB0777">
        <w:rPr>
          <w:rFonts w:ascii="Arial" w:eastAsia="Times New Roman" w:hAnsi="Arial" w:cs="Arial"/>
          <w:color w:val="000000" w:themeColor="text1"/>
          <w:spacing w:val="-4"/>
          <w:lang w:val="es-ES_tradnl"/>
        </w:rPr>
        <w:t>r</w:t>
      </w:r>
      <w:r w:rsidRPr="00BB0777">
        <w:rPr>
          <w:rFonts w:ascii="Arial" w:eastAsia="Times New Roman" w:hAnsi="Arial" w:cs="Arial"/>
          <w:color w:val="000000" w:themeColor="text1"/>
          <w:spacing w:val="-3"/>
          <w:lang w:val="es-ES_tradnl"/>
        </w:rPr>
        <w:t>ealizad</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23"/>
          <w:lang w:val="es-ES_tradnl"/>
        </w:rPr>
        <w:t xml:space="preserve"> </w:t>
      </w:r>
      <w:r w:rsidRPr="00BB0777">
        <w:rPr>
          <w:rFonts w:ascii="Arial" w:eastAsia="Times New Roman" w:hAnsi="Arial" w:cs="Arial"/>
          <w:color w:val="000000" w:themeColor="text1"/>
          <w:spacing w:val="-3"/>
          <w:lang w:val="es-ES_tradnl"/>
        </w:rPr>
        <w:t>l</w:t>
      </w:r>
      <w:r w:rsidRPr="00BB0777">
        <w:rPr>
          <w:rFonts w:ascii="Arial" w:eastAsia="Times New Roman" w:hAnsi="Arial" w:cs="Arial"/>
          <w:color w:val="000000" w:themeColor="text1"/>
          <w:lang w:val="es-ES_tradnl"/>
        </w:rPr>
        <w:t>a</w:t>
      </w:r>
      <w:r w:rsidRPr="00BB0777">
        <w:rPr>
          <w:rFonts w:ascii="Arial" w:eastAsia="Times New Roman" w:hAnsi="Arial" w:cs="Arial"/>
          <w:color w:val="000000" w:themeColor="text1"/>
          <w:spacing w:val="23"/>
          <w:lang w:val="es-ES_tradnl"/>
        </w:rPr>
        <w:t xml:space="preserve"> </w:t>
      </w:r>
      <w:r w:rsidRPr="00BB0777">
        <w:rPr>
          <w:rFonts w:ascii="Arial" w:eastAsia="Times New Roman" w:hAnsi="Arial" w:cs="Arial"/>
          <w:color w:val="000000" w:themeColor="text1"/>
          <w:spacing w:val="-4"/>
          <w:lang w:val="es-ES_tradnl"/>
        </w:rPr>
        <w:t>t</w:t>
      </w:r>
      <w:r w:rsidRPr="00BB0777">
        <w:rPr>
          <w:rFonts w:ascii="Arial" w:eastAsia="Times New Roman" w:hAnsi="Arial" w:cs="Arial"/>
          <w:color w:val="000000" w:themeColor="text1"/>
          <w:spacing w:val="-3"/>
          <w:lang w:val="es-ES_tradnl"/>
        </w:rPr>
        <w:t>otalida</w:t>
      </w:r>
      <w:r w:rsidRPr="00BB0777">
        <w:rPr>
          <w:rFonts w:ascii="Arial" w:eastAsia="Times New Roman" w:hAnsi="Arial" w:cs="Arial"/>
          <w:color w:val="000000" w:themeColor="text1"/>
          <w:lang w:val="es-ES_tradnl"/>
        </w:rPr>
        <w:t>d</w:t>
      </w:r>
      <w:r w:rsidRPr="00BB0777">
        <w:rPr>
          <w:rFonts w:ascii="Arial" w:eastAsia="Times New Roman" w:hAnsi="Arial" w:cs="Arial"/>
          <w:color w:val="000000" w:themeColor="text1"/>
          <w:spacing w:val="24"/>
          <w:lang w:val="es-ES_tradnl"/>
        </w:rPr>
        <w:t xml:space="preserve"> </w:t>
      </w:r>
      <w:r w:rsidRPr="00BB0777">
        <w:rPr>
          <w:rFonts w:ascii="Arial" w:eastAsia="Times New Roman" w:hAnsi="Arial" w:cs="Arial"/>
          <w:color w:val="000000" w:themeColor="text1"/>
          <w:spacing w:val="-4"/>
          <w:lang w:val="es-ES_tradnl"/>
        </w:rPr>
        <w:t>d</w:t>
      </w:r>
      <w:r w:rsidRPr="00BB0777">
        <w:rPr>
          <w:rFonts w:ascii="Arial" w:eastAsia="Times New Roman" w:hAnsi="Arial" w:cs="Arial"/>
          <w:color w:val="000000" w:themeColor="text1"/>
          <w:lang w:val="es-ES_tradnl"/>
        </w:rPr>
        <w:t>e</w:t>
      </w:r>
      <w:r w:rsidRPr="00BB0777">
        <w:rPr>
          <w:rFonts w:ascii="Arial" w:eastAsia="Times New Roman" w:hAnsi="Arial" w:cs="Arial"/>
          <w:color w:val="000000" w:themeColor="text1"/>
          <w:spacing w:val="23"/>
          <w:lang w:val="es-ES_tradnl"/>
        </w:rPr>
        <w:t xml:space="preserve"> </w:t>
      </w:r>
      <w:r w:rsidRPr="00BB0777">
        <w:rPr>
          <w:rFonts w:ascii="Arial" w:eastAsia="Times New Roman" w:hAnsi="Arial" w:cs="Arial"/>
          <w:color w:val="000000" w:themeColor="text1"/>
          <w:spacing w:val="-3"/>
          <w:lang w:val="es-ES_tradnl"/>
        </w:rPr>
        <w:t xml:space="preserve">los </w:t>
      </w:r>
      <w:r w:rsidRPr="00BB0777">
        <w:rPr>
          <w:rFonts w:ascii="Arial" w:eastAsia="Times New Roman" w:hAnsi="Arial" w:cs="Arial"/>
          <w:color w:val="000000" w:themeColor="text1"/>
          <w:lang w:val="es-ES_tradnl" w:eastAsia="es-ES"/>
        </w:rPr>
        <w:t>servicios</w:t>
      </w:r>
      <w:r w:rsidRPr="00BB0777">
        <w:rPr>
          <w:rFonts w:ascii="Arial" w:eastAsia="Times New Roman" w:hAnsi="Arial" w:cs="Arial"/>
          <w:color w:val="000000" w:themeColor="text1"/>
          <w:lang w:val="es-ES_tradnl"/>
        </w:rPr>
        <w:t>,</w:t>
      </w:r>
      <w:r w:rsidRPr="00BB0777">
        <w:rPr>
          <w:rFonts w:ascii="Arial" w:eastAsia="Times New Roman" w:hAnsi="Arial" w:cs="Arial"/>
          <w:color w:val="000000" w:themeColor="text1"/>
          <w:spacing w:val="1"/>
          <w:lang w:val="es-ES_tradnl"/>
        </w:rPr>
        <w:t xml:space="preserve"> </w:t>
      </w:r>
      <w:r w:rsidRPr="00BB0777">
        <w:rPr>
          <w:rFonts w:ascii="Arial" w:eastAsia="Times New Roman" w:hAnsi="Arial" w:cs="Arial"/>
          <w:color w:val="000000" w:themeColor="text1"/>
          <w:spacing w:val="-4"/>
          <w:lang w:val="es-ES_tradnl"/>
        </w:rPr>
        <w:t>d</w:t>
      </w:r>
      <w:r w:rsidRPr="00BB0777">
        <w:rPr>
          <w:rFonts w:ascii="Arial" w:eastAsia="Times New Roman" w:hAnsi="Arial" w:cs="Arial"/>
          <w:color w:val="000000" w:themeColor="text1"/>
          <w:lang w:val="es-ES_tradnl"/>
        </w:rPr>
        <w:t>e</w:t>
      </w:r>
      <w:r w:rsidRPr="00BB0777">
        <w:rPr>
          <w:rFonts w:ascii="Arial" w:eastAsia="Times New Roman" w:hAnsi="Arial" w:cs="Arial"/>
          <w:color w:val="000000" w:themeColor="text1"/>
          <w:spacing w:val="1"/>
          <w:lang w:val="es-ES_tradnl"/>
        </w:rPr>
        <w:t xml:space="preserve"> </w:t>
      </w:r>
      <w:r w:rsidRPr="00BB0777">
        <w:rPr>
          <w:rFonts w:ascii="Arial" w:eastAsia="Times New Roman" w:hAnsi="Arial" w:cs="Arial"/>
          <w:color w:val="000000" w:themeColor="text1"/>
          <w:spacing w:val="-3"/>
          <w:lang w:val="es-ES_tradnl"/>
        </w:rPr>
        <w:t>c</w:t>
      </w:r>
      <w:r w:rsidRPr="00BB0777">
        <w:rPr>
          <w:rFonts w:ascii="Arial" w:eastAsia="Times New Roman" w:hAnsi="Arial" w:cs="Arial"/>
          <w:color w:val="000000" w:themeColor="text1"/>
          <w:spacing w:val="-4"/>
          <w:lang w:val="es-ES_tradnl"/>
        </w:rPr>
        <w:t>onfo</w:t>
      </w:r>
      <w:r w:rsidRPr="00BB0777">
        <w:rPr>
          <w:rFonts w:ascii="Arial" w:eastAsia="Times New Roman" w:hAnsi="Arial" w:cs="Arial"/>
          <w:color w:val="000000" w:themeColor="text1"/>
          <w:spacing w:val="-2"/>
          <w:lang w:val="es-ES_tradnl"/>
        </w:rPr>
        <w:t>r</w:t>
      </w:r>
      <w:r w:rsidRPr="00BB0777">
        <w:rPr>
          <w:rFonts w:ascii="Arial" w:eastAsia="Times New Roman" w:hAnsi="Arial" w:cs="Arial"/>
          <w:color w:val="000000" w:themeColor="text1"/>
          <w:spacing w:val="-4"/>
          <w:lang w:val="es-ES_tradnl"/>
        </w:rPr>
        <w:t>m</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spacing w:val="-4"/>
          <w:lang w:val="es-ES_tradnl"/>
        </w:rPr>
        <w:t>da</w:t>
      </w:r>
      <w:r w:rsidRPr="00BB0777">
        <w:rPr>
          <w:rFonts w:ascii="Arial" w:eastAsia="Times New Roman" w:hAnsi="Arial" w:cs="Arial"/>
          <w:color w:val="000000" w:themeColor="text1"/>
          <w:lang w:val="es-ES_tradnl"/>
        </w:rPr>
        <w:t xml:space="preserve">d </w:t>
      </w:r>
      <w:r w:rsidRPr="00BB0777">
        <w:rPr>
          <w:rFonts w:ascii="Arial" w:eastAsia="Times New Roman" w:hAnsi="Arial" w:cs="Arial"/>
          <w:color w:val="000000" w:themeColor="text1"/>
          <w:spacing w:val="-3"/>
          <w:lang w:val="es-ES_tradnl"/>
        </w:rPr>
        <w:t>c</w:t>
      </w:r>
      <w:r w:rsidRPr="00BB0777">
        <w:rPr>
          <w:rFonts w:ascii="Arial" w:eastAsia="Times New Roman" w:hAnsi="Arial" w:cs="Arial"/>
          <w:color w:val="000000" w:themeColor="text1"/>
          <w:spacing w:val="-4"/>
          <w:lang w:val="es-ES_tradnl"/>
        </w:rPr>
        <w:t>o</w:t>
      </w:r>
      <w:r w:rsidRPr="00BB0777">
        <w:rPr>
          <w:rFonts w:ascii="Arial" w:eastAsia="Times New Roman" w:hAnsi="Arial" w:cs="Arial"/>
          <w:color w:val="000000" w:themeColor="text1"/>
          <w:lang w:val="es-ES_tradnl"/>
        </w:rPr>
        <w:t xml:space="preserve">n </w:t>
      </w:r>
      <w:r w:rsidRPr="00BB0777">
        <w:rPr>
          <w:rFonts w:ascii="Arial" w:eastAsia="Times New Roman" w:hAnsi="Arial" w:cs="Arial"/>
          <w:color w:val="000000" w:themeColor="text1"/>
          <w:spacing w:val="-2"/>
          <w:lang w:val="es-ES_tradnl"/>
        </w:rPr>
        <w:t>l</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1"/>
          <w:lang w:val="es-ES_tradnl"/>
        </w:rPr>
        <w:t xml:space="preserve"> </w:t>
      </w:r>
      <w:r w:rsidRPr="00BB0777">
        <w:rPr>
          <w:rFonts w:ascii="Arial" w:eastAsia="Times New Roman" w:hAnsi="Arial" w:cs="Arial"/>
          <w:color w:val="000000" w:themeColor="text1"/>
          <w:spacing w:val="-3"/>
          <w:lang w:val="es-ES_tradnl"/>
        </w:rPr>
        <w:t>e</w:t>
      </w:r>
      <w:r w:rsidRPr="00BB0777">
        <w:rPr>
          <w:rFonts w:ascii="Arial" w:eastAsia="Times New Roman" w:hAnsi="Arial" w:cs="Arial"/>
          <w:color w:val="000000" w:themeColor="text1"/>
          <w:spacing w:val="-4"/>
          <w:lang w:val="es-ES_tradnl"/>
        </w:rPr>
        <w:t>stablec</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spacing w:val="-4"/>
          <w:lang w:val="es-ES_tradnl"/>
        </w:rPr>
        <w:t>d</w:t>
      </w:r>
      <w:r w:rsidRPr="00BB0777">
        <w:rPr>
          <w:rFonts w:ascii="Arial" w:eastAsia="Times New Roman" w:hAnsi="Arial" w:cs="Arial"/>
          <w:color w:val="000000" w:themeColor="text1"/>
          <w:lang w:val="es-ES_tradnl"/>
        </w:rPr>
        <w:t xml:space="preserve">o </w:t>
      </w:r>
      <w:r w:rsidRPr="00BB0777">
        <w:rPr>
          <w:rFonts w:ascii="Arial" w:eastAsia="Times New Roman" w:hAnsi="Arial" w:cs="Arial"/>
          <w:color w:val="000000" w:themeColor="text1"/>
          <w:spacing w:val="-4"/>
          <w:lang w:val="es-ES_tradnl"/>
        </w:rPr>
        <w:t>e</w:t>
      </w:r>
      <w:r w:rsidRPr="00BB0777">
        <w:rPr>
          <w:rFonts w:ascii="Arial" w:eastAsia="Times New Roman" w:hAnsi="Arial" w:cs="Arial"/>
          <w:color w:val="000000" w:themeColor="text1"/>
          <w:lang w:val="es-ES_tradnl"/>
        </w:rPr>
        <w:t xml:space="preserve">n </w:t>
      </w:r>
      <w:r w:rsidRPr="00BB0777">
        <w:rPr>
          <w:rFonts w:ascii="Arial" w:eastAsia="Times New Roman" w:hAnsi="Arial" w:cs="Arial"/>
          <w:color w:val="000000" w:themeColor="text1"/>
          <w:spacing w:val="-4"/>
          <w:lang w:val="es-ES_tradnl"/>
        </w:rPr>
        <w:t>e</w:t>
      </w:r>
      <w:r w:rsidRPr="00BB0777">
        <w:rPr>
          <w:rFonts w:ascii="Arial" w:eastAsia="Times New Roman" w:hAnsi="Arial" w:cs="Arial"/>
          <w:color w:val="000000" w:themeColor="text1"/>
          <w:lang w:val="es-ES_tradnl"/>
        </w:rPr>
        <w:t>l</w:t>
      </w:r>
      <w:r w:rsidRPr="00BB0777">
        <w:rPr>
          <w:rFonts w:ascii="Arial" w:eastAsia="Times New Roman" w:hAnsi="Arial" w:cs="Arial"/>
          <w:color w:val="000000" w:themeColor="text1"/>
          <w:spacing w:val="1"/>
          <w:lang w:val="es-ES_tradnl"/>
        </w:rPr>
        <w:t xml:space="preserve"> </w:t>
      </w:r>
      <w:r w:rsidRPr="00BB0777">
        <w:rPr>
          <w:rFonts w:ascii="Arial" w:eastAsia="Times New Roman" w:hAnsi="Arial" w:cs="Arial"/>
          <w:color w:val="000000" w:themeColor="text1"/>
          <w:spacing w:val="-4"/>
          <w:lang w:val="es-ES_tradnl"/>
        </w:rPr>
        <w:t>p</w:t>
      </w:r>
      <w:r w:rsidRPr="00BB0777">
        <w:rPr>
          <w:rFonts w:ascii="Arial" w:eastAsia="Times New Roman" w:hAnsi="Arial" w:cs="Arial"/>
          <w:color w:val="000000" w:themeColor="text1"/>
          <w:spacing w:val="-2"/>
          <w:lang w:val="es-ES_tradnl"/>
        </w:rPr>
        <w:t>r</w:t>
      </w:r>
      <w:r w:rsidRPr="00BB0777">
        <w:rPr>
          <w:rFonts w:ascii="Arial" w:eastAsia="Times New Roman" w:hAnsi="Arial" w:cs="Arial"/>
          <w:color w:val="000000" w:themeColor="text1"/>
          <w:spacing w:val="-4"/>
          <w:lang w:val="es-ES_tradnl"/>
        </w:rPr>
        <w:t>esent</w:t>
      </w:r>
      <w:r w:rsidRPr="00BB0777">
        <w:rPr>
          <w:rFonts w:ascii="Arial" w:eastAsia="Times New Roman" w:hAnsi="Arial" w:cs="Arial"/>
          <w:color w:val="000000" w:themeColor="text1"/>
          <w:lang w:val="es-ES_tradnl"/>
        </w:rPr>
        <w:t xml:space="preserve">e </w:t>
      </w:r>
      <w:r w:rsidRPr="00BB0777">
        <w:rPr>
          <w:rFonts w:ascii="Arial" w:eastAsia="Times New Roman" w:hAnsi="Arial" w:cs="Arial"/>
          <w:color w:val="000000" w:themeColor="text1"/>
          <w:spacing w:val="-4"/>
          <w:lang w:val="es-ES_tradnl"/>
        </w:rPr>
        <w:t>p</w:t>
      </w:r>
      <w:r w:rsidRPr="00BB0777">
        <w:rPr>
          <w:rFonts w:ascii="Arial" w:eastAsia="Times New Roman" w:hAnsi="Arial" w:cs="Arial"/>
          <w:color w:val="000000" w:themeColor="text1"/>
          <w:spacing w:val="-2"/>
          <w:lang w:val="es-ES_tradnl"/>
        </w:rPr>
        <w:t>l</w:t>
      </w:r>
      <w:r w:rsidRPr="00BB0777">
        <w:rPr>
          <w:rFonts w:ascii="Arial" w:eastAsia="Times New Roman" w:hAnsi="Arial" w:cs="Arial"/>
          <w:color w:val="000000" w:themeColor="text1"/>
          <w:spacing w:val="-4"/>
          <w:lang w:val="es-ES_tradnl"/>
        </w:rPr>
        <w:t>ieg</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1"/>
          <w:lang w:val="es-ES_tradnl"/>
        </w:rPr>
        <w:t xml:space="preserve"> </w:t>
      </w:r>
      <w:r w:rsidRPr="00BB0777">
        <w:rPr>
          <w:rFonts w:ascii="Arial" w:eastAsia="Times New Roman" w:hAnsi="Arial" w:cs="Arial"/>
          <w:color w:val="000000" w:themeColor="text1"/>
          <w:lang w:val="es-ES_tradnl"/>
        </w:rPr>
        <w:t>y</w:t>
      </w:r>
      <w:r w:rsidRPr="00BB0777">
        <w:rPr>
          <w:rFonts w:ascii="Arial" w:eastAsia="Times New Roman" w:hAnsi="Arial" w:cs="Arial"/>
          <w:color w:val="000000" w:themeColor="text1"/>
          <w:spacing w:val="1"/>
          <w:lang w:val="es-ES_tradnl"/>
        </w:rPr>
        <w:t xml:space="preserve"> </w:t>
      </w:r>
      <w:r w:rsidRPr="00BB0777">
        <w:rPr>
          <w:rFonts w:ascii="Arial" w:eastAsia="Times New Roman" w:hAnsi="Arial" w:cs="Arial"/>
          <w:color w:val="000000" w:themeColor="text1"/>
          <w:spacing w:val="-4"/>
          <w:lang w:val="es-ES_tradnl"/>
        </w:rPr>
        <w:t>sus</w:t>
      </w:r>
      <w:r w:rsidRPr="00BB0777">
        <w:rPr>
          <w:rFonts w:ascii="Arial" w:eastAsia="Times New Roman" w:hAnsi="Arial" w:cs="Arial"/>
          <w:color w:val="000000" w:themeColor="text1"/>
          <w:spacing w:val="14"/>
          <w:lang w:val="es-ES_tradnl"/>
        </w:rPr>
        <w:t xml:space="preserve"> </w:t>
      </w:r>
      <w:r w:rsidRPr="00BB0777">
        <w:rPr>
          <w:rFonts w:ascii="Arial" w:eastAsia="Times New Roman" w:hAnsi="Arial" w:cs="Arial"/>
          <w:color w:val="000000" w:themeColor="text1"/>
          <w:spacing w:val="-4"/>
          <w:lang w:val="es-ES_tradnl"/>
        </w:rPr>
        <w:t>P</w:t>
      </w:r>
      <w:r w:rsidRPr="00BB0777">
        <w:rPr>
          <w:rFonts w:ascii="Arial" w:eastAsia="Times New Roman" w:hAnsi="Arial" w:cs="Arial"/>
          <w:color w:val="000000" w:themeColor="text1"/>
          <w:spacing w:val="-2"/>
          <w:lang w:val="es-ES_tradnl"/>
        </w:rPr>
        <w:t>r</w:t>
      </w:r>
      <w:r w:rsidRPr="00BB0777">
        <w:rPr>
          <w:rFonts w:ascii="Arial" w:eastAsia="Times New Roman" w:hAnsi="Arial" w:cs="Arial"/>
          <w:color w:val="000000" w:themeColor="text1"/>
          <w:spacing w:val="-4"/>
          <w:lang w:val="es-ES_tradnl"/>
        </w:rPr>
        <w:t>escr</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spacing w:val="-4"/>
          <w:lang w:val="es-ES_tradnl"/>
        </w:rPr>
        <w:t>pcione</w:t>
      </w:r>
      <w:r w:rsidRPr="00BB0777">
        <w:rPr>
          <w:rFonts w:ascii="Arial" w:eastAsia="Times New Roman" w:hAnsi="Arial" w:cs="Arial"/>
          <w:color w:val="000000" w:themeColor="text1"/>
          <w:lang w:val="es-ES_tradnl"/>
        </w:rPr>
        <w:t>s</w:t>
      </w:r>
      <w:r w:rsidRPr="00BB0777">
        <w:rPr>
          <w:rFonts w:ascii="Arial" w:eastAsia="Times New Roman" w:hAnsi="Arial" w:cs="Arial"/>
          <w:color w:val="000000" w:themeColor="text1"/>
          <w:spacing w:val="15"/>
          <w:lang w:val="es-ES_tradnl"/>
        </w:rPr>
        <w:t xml:space="preserve"> </w:t>
      </w:r>
      <w:r w:rsidRPr="00BB0777">
        <w:rPr>
          <w:rFonts w:ascii="Arial" w:eastAsia="Times New Roman" w:hAnsi="Arial" w:cs="Arial"/>
          <w:color w:val="000000" w:themeColor="text1"/>
          <w:spacing w:val="-4"/>
          <w:lang w:val="es-ES_tradnl"/>
        </w:rPr>
        <w:t>Técnicas</w:t>
      </w:r>
      <w:r w:rsidRPr="00BB0777">
        <w:rPr>
          <w:rFonts w:ascii="Arial" w:eastAsia="Times New Roman" w:hAnsi="Arial" w:cs="Arial"/>
          <w:color w:val="000000" w:themeColor="text1"/>
          <w:lang w:val="es-ES_tradnl"/>
        </w:rPr>
        <w:t>,</w:t>
      </w:r>
      <w:r w:rsidRPr="00BB0777">
        <w:rPr>
          <w:rFonts w:ascii="Arial" w:eastAsia="Times New Roman" w:hAnsi="Arial" w:cs="Arial"/>
          <w:color w:val="000000" w:themeColor="text1"/>
          <w:spacing w:val="14"/>
          <w:lang w:val="es-ES_tradnl"/>
        </w:rPr>
        <w:t xml:space="preserve"> </w:t>
      </w:r>
      <w:r w:rsidRPr="00BB0777">
        <w:rPr>
          <w:rFonts w:ascii="Arial" w:eastAsia="Times New Roman" w:hAnsi="Arial" w:cs="Arial"/>
          <w:color w:val="000000" w:themeColor="text1"/>
          <w:lang w:val="es-ES_tradnl"/>
        </w:rPr>
        <w:t>y</w:t>
      </w:r>
      <w:r w:rsidRPr="00BB0777">
        <w:rPr>
          <w:rFonts w:ascii="Arial" w:eastAsia="Times New Roman" w:hAnsi="Arial" w:cs="Arial"/>
          <w:color w:val="000000" w:themeColor="text1"/>
          <w:spacing w:val="15"/>
          <w:lang w:val="es-ES_tradnl"/>
        </w:rPr>
        <w:t xml:space="preserve"> </w:t>
      </w:r>
      <w:r w:rsidRPr="00BB0777">
        <w:rPr>
          <w:rFonts w:ascii="Arial" w:eastAsia="Times New Roman" w:hAnsi="Arial" w:cs="Arial"/>
          <w:color w:val="000000" w:themeColor="text1"/>
          <w:spacing w:val="-4"/>
          <w:lang w:val="es-ES_tradnl"/>
        </w:rPr>
        <w:t>dicho</w:t>
      </w:r>
      <w:r w:rsidRPr="00BB0777">
        <w:rPr>
          <w:rFonts w:ascii="Arial" w:eastAsia="Times New Roman" w:hAnsi="Arial" w:cs="Arial"/>
          <w:color w:val="000000" w:themeColor="text1"/>
          <w:lang w:val="es-ES_tradnl"/>
        </w:rPr>
        <w:t>s</w:t>
      </w:r>
      <w:r w:rsidRPr="00BB0777">
        <w:rPr>
          <w:rFonts w:ascii="Arial" w:eastAsia="Times New Roman" w:hAnsi="Arial" w:cs="Arial"/>
          <w:color w:val="000000" w:themeColor="text1"/>
          <w:spacing w:val="14"/>
          <w:lang w:val="es-ES_tradnl"/>
        </w:rPr>
        <w:t xml:space="preserve"> </w:t>
      </w:r>
      <w:r w:rsidRPr="00BB0777">
        <w:rPr>
          <w:rFonts w:ascii="Arial" w:eastAsia="Times New Roman" w:hAnsi="Arial" w:cs="Arial"/>
          <w:color w:val="000000" w:themeColor="text1"/>
          <w:lang w:val="es-ES_tradnl" w:eastAsia="es-ES"/>
        </w:rPr>
        <w:t>servicios</w:t>
      </w:r>
      <w:r w:rsidRPr="00BB0777">
        <w:rPr>
          <w:rFonts w:ascii="Arial" w:eastAsia="Times New Roman" w:hAnsi="Arial" w:cs="Arial"/>
          <w:color w:val="000000" w:themeColor="text1"/>
          <w:spacing w:val="-3"/>
          <w:lang w:val="es-ES_tradnl"/>
        </w:rPr>
        <w:t xml:space="preserve"> h</w:t>
      </w:r>
      <w:r w:rsidRPr="00BB0777">
        <w:rPr>
          <w:rFonts w:ascii="Arial" w:eastAsia="Times New Roman" w:hAnsi="Arial" w:cs="Arial"/>
          <w:color w:val="000000" w:themeColor="text1"/>
          <w:spacing w:val="-4"/>
          <w:lang w:val="es-ES_tradnl"/>
        </w:rPr>
        <w:t>aya</w:t>
      </w:r>
      <w:r w:rsidRPr="00BB0777">
        <w:rPr>
          <w:rFonts w:ascii="Arial" w:eastAsia="Times New Roman" w:hAnsi="Arial" w:cs="Arial"/>
          <w:color w:val="000000" w:themeColor="text1"/>
          <w:lang w:val="es-ES_tradnl"/>
        </w:rPr>
        <w:t>n</w:t>
      </w:r>
      <w:r w:rsidRPr="00BB0777">
        <w:rPr>
          <w:rFonts w:ascii="Arial" w:eastAsia="Times New Roman" w:hAnsi="Arial" w:cs="Arial"/>
          <w:color w:val="000000" w:themeColor="text1"/>
          <w:spacing w:val="14"/>
          <w:lang w:val="es-ES_tradnl"/>
        </w:rPr>
        <w:t xml:space="preserve"> </w:t>
      </w:r>
      <w:r w:rsidRPr="00BB0777">
        <w:rPr>
          <w:rFonts w:ascii="Arial" w:eastAsia="Times New Roman" w:hAnsi="Arial" w:cs="Arial"/>
          <w:color w:val="000000" w:themeColor="text1"/>
          <w:spacing w:val="-4"/>
          <w:lang w:val="es-ES_tradnl"/>
        </w:rPr>
        <w:t>s</w:t>
      </w:r>
      <w:r w:rsidRPr="00BB0777">
        <w:rPr>
          <w:rFonts w:ascii="Arial" w:eastAsia="Times New Roman" w:hAnsi="Arial" w:cs="Arial"/>
          <w:color w:val="000000" w:themeColor="text1"/>
          <w:spacing w:val="-2"/>
          <w:lang w:val="es-ES_tradnl"/>
        </w:rPr>
        <w:t>id</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14"/>
          <w:lang w:val="es-ES_tradnl"/>
        </w:rPr>
        <w:t xml:space="preserve"> </w:t>
      </w:r>
      <w:r w:rsidRPr="00BB0777">
        <w:rPr>
          <w:rFonts w:ascii="Arial" w:eastAsia="Times New Roman" w:hAnsi="Arial" w:cs="Arial"/>
          <w:color w:val="000000" w:themeColor="text1"/>
          <w:spacing w:val="-4"/>
          <w:lang w:val="es-ES_tradnl"/>
        </w:rPr>
        <w:t>rec</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spacing w:val="-4"/>
          <w:lang w:val="es-ES_tradnl"/>
        </w:rPr>
        <w:t>bido</w:t>
      </w:r>
      <w:r w:rsidRPr="00BB0777">
        <w:rPr>
          <w:rFonts w:ascii="Arial" w:eastAsia="Times New Roman" w:hAnsi="Arial" w:cs="Arial"/>
          <w:color w:val="000000" w:themeColor="text1"/>
          <w:lang w:val="es-ES_tradnl"/>
        </w:rPr>
        <w:t>s</w:t>
      </w:r>
      <w:r w:rsidRPr="00BB0777">
        <w:rPr>
          <w:rFonts w:ascii="Arial" w:eastAsia="Times New Roman" w:hAnsi="Arial" w:cs="Arial"/>
          <w:color w:val="000000" w:themeColor="text1"/>
          <w:spacing w:val="15"/>
          <w:lang w:val="es-ES_tradnl"/>
        </w:rPr>
        <w:t xml:space="preserve"> </w:t>
      </w:r>
      <w:r w:rsidRPr="00BB0777">
        <w:rPr>
          <w:rFonts w:ascii="Arial" w:eastAsia="Times New Roman" w:hAnsi="Arial" w:cs="Arial"/>
          <w:color w:val="000000" w:themeColor="text1"/>
          <w:spacing w:val="-4"/>
          <w:lang w:val="es-ES_tradnl"/>
        </w:rPr>
        <w:t>d</w:t>
      </w:r>
      <w:r w:rsidRPr="00BB0777">
        <w:rPr>
          <w:rFonts w:ascii="Arial" w:eastAsia="Times New Roman" w:hAnsi="Arial" w:cs="Arial"/>
          <w:color w:val="000000" w:themeColor="text1"/>
          <w:lang w:val="es-ES_tradnl"/>
        </w:rPr>
        <w:t>e</w:t>
      </w:r>
      <w:r w:rsidRPr="00BB0777">
        <w:rPr>
          <w:rFonts w:ascii="Arial" w:eastAsia="Times New Roman" w:hAnsi="Arial" w:cs="Arial"/>
          <w:color w:val="000000" w:themeColor="text1"/>
          <w:spacing w:val="14"/>
          <w:lang w:val="es-ES_tradnl"/>
        </w:rPr>
        <w:t xml:space="preserve"> </w:t>
      </w:r>
      <w:r w:rsidRPr="00BB0777">
        <w:rPr>
          <w:rFonts w:ascii="Arial" w:eastAsia="Times New Roman" w:hAnsi="Arial" w:cs="Arial"/>
          <w:color w:val="000000" w:themeColor="text1"/>
          <w:spacing w:val="-3"/>
          <w:lang w:val="es-ES_tradnl"/>
        </w:rPr>
        <w:t>c</w:t>
      </w:r>
      <w:r w:rsidRPr="00BB0777">
        <w:rPr>
          <w:rFonts w:ascii="Arial" w:eastAsia="Times New Roman" w:hAnsi="Arial" w:cs="Arial"/>
          <w:color w:val="000000" w:themeColor="text1"/>
          <w:spacing w:val="-4"/>
          <w:lang w:val="es-ES_tradnl"/>
        </w:rPr>
        <w:t>onfo</w:t>
      </w:r>
      <w:r w:rsidRPr="00BB0777">
        <w:rPr>
          <w:rFonts w:ascii="Arial" w:eastAsia="Times New Roman" w:hAnsi="Arial" w:cs="Arial"/>
          <w:color w:val="000000" w:themeColor="text1"/>
          <w:spacing w:val="-2"/>
          <w:lang w:val="es-ES_tradnl"/>
        </w:rPr>
        <w:t>r</w:t>
      </w:r>
      <w:r w:rsidRPr="00BB0777">
        <w:rPr>
          <w:rFonts w:ascii="Arial" w:eastAsia="Times New Roman" w:hAnsi="Arial" w:cs="Arial"/>
          <w:color w:val="000000" w:themeColor="text1"/>
          <w:spacing w:val="-5"/>
          <w:lang w:val="es-ES_tradnl"/>
        </w:rPr>
        <w:t>m</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spacing w:val="-4"/>
          <w:lang w:val="es-ES_tradnl"/>
        </w:rPr>
        <w:t>da</w:t>
      </w:r>
      <w:r w:rsidRPr="00BB0777">
        <w:rPr>
          <w:rFonts w:ascii="Arial" w:eastAsia="Times New Roman" w:hAnsi="Arial" w:cs="Arial"/>
          <w:color w:val="000000" w:themeColor="text1"/>
          <w:lang w:val="es-ES_tradnl"/>
        </w:rPr>
        <w:t>d</w:t>
      </w:r>
      <w:r w:rsidRPr="00BB0777">
        <w:rPr>
          <w:rFonts w:ascii="Arial" w:eastAsia="Times New Roman" w:hAnsi="Arial" w:cs="Arial"/>
          <w:color w:val="000000" w:themeColor="text1"/>
          <w:spacing w:val="15"/>
          <w:lang w:val="es-ES_tradnl"/>
        </w:rPr>
        <w:t xml:space="preserve"> </w:t>
      </w:r>
      <w:r w:rsidRPr="00BB0777">
        <w:rPr>
          <w:rFonts w:ascii="Arial" w:eastAsia="Times New Roman" w:hAnsi="Arial" w:cs="Arial"/>
          <w:color w:val="000000" w:themeColor="text1"/>
          <w:spacing w:val="-4"/>
          <w:lang w:val="es-ES_tradnl"/>
        </w:rPr>
        <w:t>po</w:t>
      </w:r>
      <w:r w:rsidRPr="00BB0777">
        <w:rPr>
          <w:rFonts w:ascii="Arial" w:eastAsia="Times New Roman" w:hAnsi="Arial" w:cs="Arial"/>
          <w:color w:val="000000" w:themeColor="text1"/>
          <w:lang w:val="es-ES_tradnl"/>
        </w:rPr>
        <w:t>r</w:t>
      </w:r>
      <w:r w:rsidRPr="00BB0777">
        <w:rPr>
          <w:rFonts w:ascii="Arial" w:eastAsia="Times New Roman" w:hAnsi="Arial" w:cs="Arial"/>
          <w:color w:val="000000" w:themeColor="text1"/>
          <w:spacing w:val="15"/>
          <w:lang w:val="es-ES_tradnl"/>
        </w:rPr>
        <w:t xml:space="preserve"> </w:t>
      </w:r>
      <w:r w:rsidRPr="00BB0777">
        <w:rPr>
          <w:rFonts w:ascii="Arial" w:eastAsia="Times New Roman" w:hAnsi="Arial" w:cs="Arial"/>
          <w:color w:val="000000" w:themeColor="text1"/>
          <w:spacing w:val="-4"/>
          <w:lang w:val="es-ES_tradnl"/>
        </w:rPr>
        <w:t>par</w:t>
      </w:r>
      <w:r w:rsidRPr="00BB0777">
        <w:rPr>
          <w:rFonts w:ascii="Arial" w:eastAsia="Times New Roman" w:hAnsi="Arial" w:cs="Arial"/>
          <w:color w:val="000000" w:themeColor="text1"/>
          <w:spacing w:val="-2"/>
          <w:lang w:val="es-ES_tradnl"/>
        </w:rPr>
        <w:t>t</w:t>
      </w:r>
      <w:r w:rsidRPr="00BB0777">
        <w:rPr>
          <w:rFonts w:ascii="Arial" w:eastAsia="Times New Roman" w:hAnsi="Arial" w:cs="Arial"/>
          <w:color w:val="000000" w:themeColor="text1"/>
          <w:lang w:val="es-ES_tradnl"/>
        </w:rPr>
        <w:t xml:space="preserve">e </w:t>
      </w:r>
      <w:r w:rsidR="00BB0777" w:rsidRPr="00BB0777">
        <w:rPr>
          <w:rFonts w:ascii="Arial" w:eastAsia="Times New Roman" w:hAnsi="Arial" w:cs="Arial"/>
          <w:color w:val="000000" w:themeColor="text1"/>
          <w:spacing w:val="-4"/>
          <w:lang w:val="es-ES_tradnl"/>
        </w:rPr>
        <w:t>de la Mancomunidad</w:t>
      </w:r>
      <w:r w:rsidRPr="00BB0777">
        <w:rPr>
          <w:rFonts w:ascii="Arial" w:eastAsia="Times New Roman" w:hAnsi="Arial" w:cs="Arial"/>
          <w:color w:val="000000" w:themeColor="text1"/>
          <w:lang w:val="es-ES_tradnl"/>
        </w:rPr>
        <w:t>,</w:t>
      </w:r>
      <w:r w:rsidRPr="00BB0777">
        <w:rPr>
          <w:rFonts w:ascii="Arial" w:eastAsia="Times New Roman" w:hAnsi="Arial" w:cs="Arial"/>
          <w:color w:val="000000" w:themeColor="text1"/>
          <w:spacing w:val="-7"/>
          <w:lang w:val="es-ES_tradnl"/>
        </w:rPr>
        <w:t xml:space="preserve"> </w:t>
      </w:r>
      <w:r w:rsidRPr="00BB0777">
        <w:rPr>
          <w:rFonts w:ascii="Arial" w:eastAsia="Times New Roman" w:hAnsi="Arial" w:cs="Arial"/>
          <w:color w:val="000000" w:themeColor="text1"/>
          <w:spacing w:val="-4"/>
          <w:lang w:val="es-ES_tradnl"/>
        </w:rPr>
        <w:t>s</w:t>
      </w:r>
      <w:r w:rsidRPr="00BB0777">
        <w:rPr>
          <w:rFonts w:ascii="Arial" w:eastAsia="Times New Roman" w:hAnsi="Arial" w:cs="Arial"/>
          <w:color w:val="000000" w:themeColor="text1"/>
          <w:spacing w:val="-2"/>
          <w:lang w:val="es-ES_tradnl"/>
        </w:rPr>
        <w:t>i</w:t>
      </w:r>
      <w:r w:rsidRPr="00BB0777">
        <w:rPr>
          <w:rFonts w:ascii="Arial" w:eastAsia="Times New Roman" w:hAnsi="Arial" w:cs="Arial"/>
          <w:color w:val="000000" w:themeColor="text1"/>
          <w:lang w:val="es-ES_tradnl"/>
        </w:rPr>
        <w:t>n</w:t>
      </w:r>
      <w:r w:rsidRPr="00BB0777">
        <w:rPr>
          <w:rFonts w:ascii="Arial" w:eastAsia="Times New Roman" w:hAnsi="Arial" w:cs="Arial"/>
          <w:color w:val="000000" w:themeColor="text1"/>
          <w:spacing w:val="-7"/>
          <w:lang w:val="es-ES_tradnl"/>
        </w:rPr>
        <w:t xml:space="preserve"> </w:t>
      </w:r>
      <w:r w:rsidRPr="00BB0777">
        <w:rPr>
          <w:rFonts w:ascii="Arial" w:eastAsia="Times New Roman" w:hAnsi="Arial" w:cs="Arial"/>
          <w:color w:val="000000" w:themeColor="text1"/>
          <w:spacing w:val="-4"/>
          <w:lang w:val="es-ES_tradnl"/>
        </w:rPr>
        <w:t>qu</w:t>
      </w:r>
      <w:r w:rsidRPr="00BB0777">
        <w:rPr>
          <w:rFonts w:ascii="Arial" w:eastAsia="Times New Roman" w:hAnsi="Arial" w:cs="Arial"/>
          <w:color w:val="000000" w:themeColor="text1"/>
          <w:lang w:val="es-ES_tradnl"/>
        </w:rPr>
        <w:t>e</w:t>
      </w:r>
      <w:r w:rsidRPr="00BB0777">
        <w:rPr>
          <w:rFonts w:ascii="Arial" w:eastAsia="Times New Roman" w:hAnsi="Arial" w:cs="Arial"/>
          <w:color w:val="000000" w:themeColor="text1"/>
          <w:spacing w:val="-6"/>
          <w:lang w:val="es-ES_tradnl"/>
        </w:rPr>
        <w:t xml:space="preserve"> </w:t>
      </w:r>
      <w:r w:rsidRPr="00BB0777">
        <w:rPr>
          <w:rFonts w:ascii="Arial" w:eastAsia="Times New Roman" w:hAnsi="Arial" w:cs="Arial"/>
          <w:color w:val="000000" w:themeColor="text1"/>
          <w:spacing w:val="-4"/>
          <w:lang w:val="es-ES_tradnl"/>
        </w:rPr>
        <w:t>é</w:t>
      </w:r>
      <w:r w:rsidRPr="00BB0777">
        <w:rPr>
          <w:rFonts w:ascii="Arial" w:eastAsia="Times New Roman" w:hAnsi="Arial" w:cs="Arial"/>
          <w:color w:val="000000" w:themeColor="text1"/>
          <w:spacing w:val="-3"/>
          <w:lang w:val="es-ES_tradnl"/>
        </w:rPr>
        <w:t>s</w:t>
      </w:r>
      <w:r w:rsidRPr="00BB0777">
        <w:rPr>
          <w:rFonts w:ascii="Arial" w:eastAsia="Times New Roman" w:hAnsi="Arial" w:cs="Arial"/>
          <w:color w:val="000000" w:themeColor="text1"/>
          <w:spacing w:val="-2"/>
          <w:lang w:val="es-ES_tradnl"/>
        </w:rPr>
        <w:t>t</w:t>
      </w:r>
      <w:r w:rsidRPr="00BB0777">
        <w:rPr>
          <w:rFonts w:ascii="Arial" w:eastAsia="Times New Roman" w:hAnsi="Arial" w:cs="Arial"/>
          <w:color w:val="000000" w:themeColor="text1"/>
          <w:lang w:val="es-ES_tradnl"/>
        </w:rPr>
        <w:t>e</w:t>
      </w:r>
      <w:r w:rsidRPr="00BB0777">
        <w:rPr>
          <w:rFonts w:ascii="Arial" w:eastAsia="Times New Roman" w:hAnsi="Arial" w:cs="Arial"/>
          <w:color w:val="000000" w:themeColor="text1"/>
          <w:spacing w:val="-7"/>
          <w:lang w:val="es-ES_tradnl"/>
        </w:rPr>
        <w:t xml:space="preserve"> </w:t>
      </w:r>
      <w:r w:rsidRPr="00BB0777">
        <w:rPr>
          <w:rFonts w:ascii="Arial" w:eastAsia="Times New Roman" w:hAnsi="Arial" w:cs="Arial"/>
          <w:color w:val="000000" w:themeColor="text1"/>
          <w:spacing w:val="-4"/>
          <w:lang w:val="es-ES_tradnl"/>
        </w:rPr>
        <w:t>hay</w:t>
      </w:r>
      <w:r w:rsidRPr="00BB0777">
        <w:rPr>
          <w:rFonts w:ascii="Arial" w:eastAsia="Times New Roman" w:hAnsi="Arial" w:cs="Arial"/>
          <w:color w:val="000000" w:themeColor="text1"/>
          <w:lang w:val="es-ES_tradnl"/>
        </w:rPr>
        <w:t>a</w:t>
      </w:r>
      <w:r w:rsidRPr="00BB0777">
        <w:rPr>
          <w:rFonts w:ascii="Arial" w:eastAsia="Times New Roman" w:hAnsi="Arial" w:cs="Arial"/>
          <w:color w:val="000000" w:themeColor="text1"/>
          <w:spacing w:val="-6"/>
          <w:lang w:val="es-ES_tradnl"/>
        </w:rPr>
        <w:t xml:space="preserve"> </w:t>
      </w:r>
      <w:r w:rsidRPr="00BB0777">
        <w:rPr>
          <w:rFonts w:ascii="Arial" w:eastAsia="Times New Roman" w:hAnsi="Arial" w:cs="Arial"/>
          <w:color w:val="000000" w:themeColor="text1"/>
          <w:spacing w:val="-4"/>
          <w:lang w:val="es-ES_tradnl"/>
        </w:rPr>
        <w:t>fo</w:t>
      </w:r>
      <w:r w:rsidRPr="00BB0777">
        <w:rPr>
          <w:rFonts w:ascii="Arial" w:eastAsia="Times New Roman" w:hAnsi="Arial" w:cs="Arial"/>
          <w:color w:val="000000" w:themeColor="text1"/>
          <w:spacing w:val="-1"/>
          <w:lang w:val="es-ES_tradnl"/>
        </w:rPr>
        <w:t>r</w:t>
      </w:r>
      <w:r w:rsidRPr="00BB0777">
        <w:rPr>
          <w:rFonts w:ascii="Arial" w:eastAsia="Times New Roman" w:hAnsi="Arial" w:cs="Arial"/>
          <w:color w:val="000000" w:themeColor="text1"/>
          <w:spacing w:val="-4"/>
          <w:lang w:val="es-ES_tradnl"/>
        </w:rPr>
        <w:t>mulad</w:t>
      </w:r>
      <w:r w:rsidRPr="00BB0777">
        <w:rPr>
          <w:rFonts w:ascii="Arial" w:eastAsia="Times New Roman" w:hAnsi="Arial" w:cs="Arial"/>
          <w:color w:val="000000" w:themeColor="text1"/>
          <w:lang w:val="es-ES_tradnl"/>
        </w:rPr>
        <w:t>o</w:t>
      </w:r>
      <w:r w:rsidRPr="00BB0777">
        <w:rPr>
          <w:rFonts w:ascii="Arial" w:eastAsia="Times New Roman" w:hAnsi="Arial" w:cs="Arial"/>
          <w:color w:val="000000" w:themeColor="text1"/>
          <w:spacing w:val="-7"/>
          <w:lang w:val="es-ES_tradnl"/>
        </w:rPr>
        <w:t xml:space="preserve"> </w:t>
      </w:r>
      <w:r w:rsidRPr="00BB0777">
        <w:rPr>
          <w:rFonts w:ascii="Arial" w:eastAsia="Times New Roman" w:hAnsi="Arial" w:cs="Arial"/>
          <w:color w:val="000000" w:themeColor="text1"/>
          <w:spacing w:val="-4"/>
          <w:lang w:val="es-ES_tradnl"/>
        </w:rPr>
        <w:t>quej</w:t>
      </w:r>
      <w:r w:rsidRPr="00BB0777">
        <w:rPr>
          <w:rFonts w:ascii="Arial" w:eastAsia="Times New Roman" w:hAnsi="Arial" w:cs="Arial"/>
          <w:color w:val="000000" w:themeColor="text1"/>
          <w:lang w:val="es-ES_tradnl"/>
        </w:rPr>
        <w:t>a</w:t>
      </w:r>
      <w:r w:rsidRPr="00BB0777">
        <w:rPr>
          <w:rFonts w:ascii="Arial" w:eastAsia="Times New Roman" w:hAnsi="Arial" w:cs="Arial"/>
          <w:color w:val="000000" w:themeColor="text1"/>
          <w:spacing w:val="-7"/>
          <w:lang w:val="es-ES_tradnl"/>
        </w:rPr>
        <w:t xml:space="preserve"> </w:t>
      </w:r>
      <w:r w:rsidRPr="00BB0777">
        <w:rPr>
          <w:rFonts w:ascii="Arial" w:eastAsia="Times New Roman" w:hAnsi="Arial" w:cs="Arial"/>
          <w:color w:val="000000" w:themeColor="text1"/>
          <w:spacing w:val="-4"/>
          <w:lang w:val="es-ES_tradnl"/>
        </w:rPr>
        <w:t>ninguna.</w:t>
      </w:r>
    </w:p>
    <w:p w14:paraId="08715687" w14:textId="77777777" w:rsidR="00B50D75" w:rsidRPr="00155D99" w:rsidRDefault="00B50D75" w:rsidP="00B50D75">
      <w:pPr>
        <w:widowControl w:val="0"/>
        <w:shd w:val="clear" w:color="auto" w:fill="FFFFFF"/>
        <w:tabs>
          <w:tab w:val="left" w:pos="456"/>
        </w:tabs>
        <w:spacing w:after="0" w:line="240" w:lineRule="auto"/>
        <w:ind w:right="-126"/>
        <w:jc w:val="both"/>
        <w:rPr>
          <w:rFonts w:ascii="Arial" w:eastAsia="Times New Roman" w:hAnsi="Arial" w:cs="Arial"/>
          <w:bCs/>
          <w:color w:val="000000" w:themeColor="text1"/>
          <w:spacing w:val="-3"/>
          <w:lang w:val="es-ES_tradnl" w:eastAsia="es-ES"/>
        </w:rPr>
      </w:pPr>
    </w:p>
    <w:p w14:paraId="7F1134AF" w14:textId="77777777" w:rsidR="00B50D75" w:rsidRPr="00BB0777" w:rsidRDefault="00B50D75" w:rsidP="00B50D75">
      <w:pPr>
        <w:widowControl w:val="0"/>
        <w:shd w:val="clear" w:color="auto" w:fill="FFFFFF"/>
        <w:tabs>
          <w:tab w:val="left" w:pos="456"/>
        </w:tabs>
        <w:spacing w:after="0" w:line="240" w:lineRule="auto"/>
        <w:ind w:right="-126"/>
        <w:jc w:val="both"/>
        <w:rPr>
          <w:rFonts w:ascii="Arial" w:eastAsia="Times New Roman" w:hAnsi="Arial" w:cs="Arial"/>
          <w:bCs/>
          <w:color w:val="000000" w:themeColor="text1"/>
          <w:spacing w:val="-3"/>
          <w:lang w:val="es-ES_tradnl" w:eastAsia="es-ES"/>
        </w:rPr>
      </w:pPr>
      <w:r w:rsidRPr="00155D99">
        <w:rPr>
          <w:rFonts w:ascii="Arial" w:eastAsia="Times New Roman" w:hAnsi="Arial" w:cs="Arial"/>
          <w:color w:val="000000" w:themeColor="text1"/>
          <w:lang w:eastAsia="es-ES_tradnl"/>
        </w:rPr>
        <w:t>El contratista será responsable de la calidad técnica de los trabajos que desarrolle y de las prestaciones y servicios realizados</w:t>
      </w:r>
      <w:r w:rsidRPr="00BB0777">
        <w:rPr>
          <w:rFonts w:ascii="Arial" w:eastAsia="Times New Roman" w:hAnsi="Arial" w:cs="Arial"/>
          <w:color w:val="000000" w:themeColor="text1"/>
          <w:lang w:eastAsia="es-ES_tradnl"/>
        </w:rPr>
        <w:t>, así como de las consecuencias que se deduzcan para la Administración o para terceros de las omisiones, errores, métodos inadecuados o conclusiones incorrectas en la ejecución del contrato</w:t>
      </w:r>
    </w:p>
    <w:p w14:paraId="521F0DE4" w14:textId="77777777" w:rsidR="00B50D75" w:rsidRPr="00BB0777" w:rsidRDefault="00B50D75" w:rsidP="00B50D75">
      <w:pPr>
        <w:widowControl w:val="0"/>
        <w:shd w:val="clear" w:color="auto" w:fill="FFFFFF"/>
        <w:tabs>
          <w:tab w:val="left" w:pos="456"/>
        </w:tabs>
        <w:spacing w:after="0" w:line="240" w:lineRule="auto"/>
        <w:ind w:right="-126"/>
        <w:jc w:val="both"/>
        <w:rPr>
          <w:rFonts w:ascii="Arial" w:eastAsia="Times New Roman" w:hAnsi="Arial" w:cs="Arial"/>
          <w:bCs/>
          <w:color w:val="000000" w:themeColor="text1"/>
          <w:spacing w:val="-3"/>
          <w:lang w:val="es-ES_tradnl" w:eastAsia="es-ES"/>
        </w:rPr>
      </w:pPr>
    </w:p>
    <w:p w14:paraId="0C64C876" w14:textId="1288DF4C" w:rsidR="00B50D75" w:rsidRPr="00BB0777" w:rsidRDefault="00B50D75" w:rsidP="00BB0777">
      <w:pPr>
        <w:widowControl w:val="0"/>
        <w:tabs>
          <w:tab w:val="left" w:pos="456"/>
        </w:tabs>
        <w:spacing w:after="0" w:line="240" w:lineRule="auto"/>
        <w:ind w:right="-126"/>
        <w:jc w:val="both"/>
        <w:rPr>
          <w:rFonts w:ascii="Arial" w:eastAsia="Times New Roman" w:hAnsi="Arial" w:cs="Arial"/>
          <w:bCs/>
          <w:color w:val="000000" w:themeColor="text1"/>
          <w:spacing w:val="-3"/>
          <w:lang w:val="es-ES_tradnl" w:eastAsia="es-ES"/>
        </w:rPr>
      </w:pPr>
      <w:r w:rsidRPr="00BB0777">
        <w:rPr>
          <w:rFonts w:ascii="Arial" w:eastAsia="Times New Roman" w:hAnsi="Arial" w:cs="Arial"/>
          <w:bCs/>
          <w:color w:val="000000" w:themeColor="text1"/>
          <w:spacing w:val="-3"/>
          <w:lang w:val="es-ES_tradnl" w:eastAsia="es-ES"/>
        </w:rPr>
        <w:t xml:space="preserve">En el caso de que los </w:t>
      </w:r>
      <w:r w:rsidRPr="00BB0777">
        <w:rPr>
          <w:rFonts w:ascii="Arial" w:eastAsia="Times New Roman" w:hAnsi="Arial" w:cs="Arial"/>
          <w:color w:val="000000" w:themeColor="text1"/>
          <w:lang w:val="es-ES_tradnl" w:eastAsia="es-ES"/>
        </w:rPr>
        <w:t>servicios</w:t>
      </w:r>
      <w:r w:rsidRPr="00BB0777">
        <w:rPr>
          <w:rFonts w:ascii="Arial" w:eastAsia="Times New Roman" w:hAnsi="Arial" w:cs="Arial"/>
          <w:bCs/>
          <w:color w:val="000000" w:themeColor="text1"/>
          <w:spacing w:val="-3"/>
          <w:lang w:val="es-ES_tradnl" w:eastAsia="es-ES"/>
        </w:rPr>
        <w:t xml:space="preserve"> no se hallen en condiciones de ser recibidos o </w:t>
      </w:r>
      <w:r w:rsidR="00BB0777" w:rsidRPr="00BB0777">
        <w:rPr>
          <w:rFonts w:ascii="Arial" w:hAnsi="Arial" w:cs="Arial"/>
          <w:bCs/>
          <w:color w:val="000000" w:themeColor="text1"/>
          <w:spacing w:val="-3"/>
        </w:rPr>
        <w:t>la Mancomunidad de Servicios Sociales de Base de Zona de Noain</w:t>
      </w:r>
      <w:r w:rsidRPr="00BB0777">
        <w:rPr>
          <w:rFonts w:ascii="Arial" w:hAnsi="Arial" w:cs="Arial"/>
          <w:bCs/>
          <w:color w:val="000000" w:themeColor="text1"/>
          <w:spacing w:val="-3"/>
        </w:rPr>
        <w:t xml:space="preserve"> </w:t>
      </w:r>
      <w:r w:rsidRPr="00BB0777">
        <w:rPr>
          <w:rFonts w:ascii="Arial" w:eastAsia="Times New Roman" w:hAnsi="Arial" w:cs="Arial"/>
          <w:bCs/>
          <w:color w:val="000000" w:themeColor="text1"/>
          <w:spacing w:val="-3"/>
          <w:lang w:val="es-ES_tradnl" w:eastAsia="es-ES"/>
        </w:rPr>
        <w:t xml:space="preserve">haya realizado alguna queja en caso de cualquier incumplimiento por parte de la persona contratista, deberá dejarse constancia expresa y </w:t>
      </w:r>
      <w:r w:rsidR="00BB0777" w:rsidRPr="00BB0777">
        <w:rPr>
          <w:rFonts w:ascii="Arial" w:hAnsi="Arial" w:cs="Arial"/>
          <w:bCs/>
          <w:color w:val="000000" w:themeColor="text1"/>
          <w:spacing w:val="-3"/>
        </w:rPr>
        <w:t>la Mancomunidad de Servicios Sociales de Base de Zona de Noain</w:t>
      </w:r>
      <w:r w:rsidRPr="00BB0777">
        <w:rPr>
          <w:rFonts w:ascii="Arial" w:hAnsi="Arial" w:cs="Arial"/>
          <w:bCs/>
          <w:color w:val="000000" w:themeColor="text1"/>
          <w:spacing w:val="-3"/>
        </w:rPr>
        <w:t xml:space="preserve"> </w:t>
      </w:r>
      <w:r w:rsidRPr="00BB0777">
        <w:rPr>
          <w:rFonts w:ascii="Arial" w:eastAsia="Times New Roman" w:hAnsi="Arial" w:cs="Arial"/>
          <w:bCs/>
          <w:color w:val="000000" w:themeColor="text1"/>
          <w:spacing w:val="-3"/>
          <w:lang w:val="es-ES_tradnl" w:eastAsia="es-ES"/>
        </w:rPr>
        <w:t xml:space="preserve">dará instrucciones a la persona contratista para que subsane dicho incumplimiento o defectos observados. Si aun así los </w:t>
      </w:r>
      <w:r w:rsidRPr="00BB0777">
        <w:rPr>
          <w:rFonts w:ascii="Arial" w:eastAsia="Times New Roman" w:hAnsi="Arial" w:cs="Arial"/>
          <w:color w:val="000000" w:themeColor="text1"/>
          <w:lang w:val="es-ES_tradnl" w:eastAsia="es-ES"/>
        </w:rPr>
        <w:t>servicios</w:t>
      </w:r>
      <w:r w:rsidRPr="00BB0777">
        <w:rPr>
          <w:rFonts w:ascii="Arial" w:eastAsia="Times New Roman" w:hAnsi="Arial" w:cs="Arial"/>
          <w:bCs/>
          <w:color w:val="000000" w:themeColor="text1"/>
          <w:spacing w:val="-3"/>
          <w:lang w:val="es-ES_tradnl" w:eastAsia="es-ES"/>
        </w:rPr>
        <w:t xml:space="preserve"> no se adecuan a lo contratado por causas imputables a la persona contratista, </w:t>
      </w:r>
      <w:r w:rsidR="00BB0777" w:rsidRPr="00BB0777">
        <w:rPr>
          <w:rFonts w:ascii="Arial" w:hAnsi="Arial" w:cs="Arial"/>
          <w:bCs/>
          <w:color w:val="000000" w:themeColor="text1"/>
          <w:spacing w:val="-3"/>
        </w:rPr>
        <w:t>la Mancomunidad de Servicios Sociales de Base de Zona de Noain</w:t>
      </w:r>
      <w:r w:rsidRPr="00BB0777">
        <w:rPr>
          <w:rFonts w:ascii="Arial" w:hAnsi="Arial" w:cs="Arial"/>
          <w:bCs/>
          <w:color w:val="000000" w:themeColor="text1"/>
          <w:spacing w:val="-3"/>
        </w:rPr>
        <w:t xml:space="preserve"> </w:t>
      </w:r>
      <w:r w:rsidRPr="00BB0777">
        <w:rPr>
          <w:rFonts w:ascii="Arial" w:eastAsia="Times New Roman" w:hAnsi="Arial" w:cs="Arial"/>
          <w:bCs/>
          <w:color w:val="000000" w:themeColor="text1"/>
          <w:spacing w:val="-3"/>
          <w:lang w:val="es-ES_tradnl" w:eastAsia="es-ES"/>
        </w:rPr>
        <w:t xml:space="preserve">podrá rechazar dichos </w:t>
      </w:r>
      <w:r w:rsidRPr="00BB0777">
        <w:rPr>
          <w:rFonts w:ascii="Arial" w:eastAsia="Times New Roman" w:hAnsi="Arial" w:cs="Arial"/>
          <w:color w:val="000000" w:themeColor="text1"/>
          <w:lang w:val="es-ES_tradnl" w:eastAsia="es-ES"/>
        </w:rPr>
        <w:t>servicios</w:t>
      </w:r>
      <w:r w:rsidRPr="00BB0777">
        <w:rPr>
          <w:rFonts w:ascii="Arial" w:eastAsia="Times New Roman" w:hAnsi="Arial" w:cs="Arial"/>
          <w:bCs/>
          <w:color w:val="000000" w:themeColor="text1"/>
          <w:spacing w:val="-3"/>
          <w:lang w:val="es-ES_tradnl" w:eastAsia="es-ES"/>
        </w:rPr>
        <w:t xml:space="preserve"> y quedar exento de la obligación de pago de los mismos, se entiende a contar desde la fecha de incumplimiento de recepción del servicio o recepción inadecuada.</w:t>
      </w:r>
    </w:p>
    <w:p w14:paraId="116B082C" w14:textId="77777777" w:rsidR="00B50D75" w:rsidRPr="00BB0777" w:rsidRDefault="00B50D75" w:rsidP="00B50D75">
      <w:pPr>
        <w:widowControl w:val="0"/>
        <w:shd w:val="clear" w:color="auto" w:fill="FFFFFF"/>
        <w:tabs>
          <w:tab w:val="left" w:pos="456"/>
        </w:tabs>
        <w:spacing w:after="0" w:line="240" w:lineRule="auto"/>
        <w:ind w:right="-126"/>
        <w:jc w:val="both"/>
        <w:rPr>
          <w:rFonts w:ascii="Arial" w:eastAsia="Times New Roman" w:hAnsi="Arial" w:cs="Arial"/>
          <w:bCs/>
          <w:color w:val="000000" w:themeColor="text1"/>
          <w:spacing w:val="-3"/>
          <w:lang w:val="es-ES_tradnl" w:eastAsia="es-ES"/>
        </w:rPr>
      </w:pPr>
    </w:p>
    <w:p w14:paraId="4E65EFD3" w14:textId="454A740F" w:rsidR="006D2DE8" w:rsidRDefault="00B50D75" w:rsidP="00B50D75">
      <w:pPr>
        <w:shd w:val="clear" w:color="auto" w:fill="FFFFFF"/>
        <w:spacing w:after="240" w:line="240" w:lineRule="auto"/>
        <w:ind w:right="75"/>
        <w:jc w:val="both"/>
        <w:rPr>
          <w:rFonts w:ascii="Arial" w:eastAsia="Times New Roman" w:hAnsi="Arial" w:cs="Arial"/>
          <w:color w:val="000000" w:themeColor="text1"/>
          <w:lang w:eastAsia="es-ES_tradnl"/>
        </w:rPr>
      </w:pPr>
      <w:r w:rsidRPr="00BB0777">
        <w:rPr>
          <w:rFonts w:ascii="Arial" w:eastAsia="Times New Roman" w:hAnsi="Arial" w:cs="Arial"/>
          <w:color w:val="000000" w:themeColor="text1"/>
          <w:lang w:eastAsia="es-ES_tradnl"/>
        </w:rPr>
        <w:t xml:space="preserve"> A la extinción de los contratos de servicios, no podrá producirse</w:t>
      </w:r>
      <w:r w:rsidRPr="00155D99">
        <w:rPr>
          <w:rFonts w:ascii="Arial" w:eastAsia="Times New Roman" w:hAnsi="Arial" w:cs="Arial"/>
          <w:color w:val="000000" w:themeColor="text1"/>
          <w:lang w:eastAsia="es-ES_tradnl"/>
        </w:rPr>
        <w:t xml:space="preserve"> en ningún caso la consolidación de las personas que hayan realizado los trabajos objeto del contrato como personal de la entidad contratante.</w:t>
      </w:r>
    </w:p>
    <w:p w14:paraId="54533040" w14:textId="77777777" w:rsidR="00B50D75" w:rsidRPr="00B50D75" w:rsidRDefault="00B50D75" w:rsidP="00B50D75">
      <w:pPr>
        <w:shd w:val="clear" w:color="auto" w:fill="FFFFFF"/>
        <w:spacing w:after="240" w:line="240" w:lineRule="auto"/>
        <w:ind w:right="75"/>
        <w:jc w:val="both"/>
        <w:rPr>
          <w:rFonts w:ascii="Arial" w:eastAsia="Times New Roman" w:hAnsi="Arial" w:cs="Arial"/>
          <w:color w:val="000000" w:themeColor="text1"/>
          <w:lang w:eastAsia="es-ES_tradnl"/>
        </w:rPr>
      </w:pPr>
    </w:p>
    <w:p w14:paraId="37AE44AC" w14:textId="77777777" w:rsidR="006D2DE8" w:rsidRPr="00BB0777"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r w:rsidRPr="00795E82">
        <w:rPr>
          <w:rFonts w:ascii="Arial" w:eastAsia="Times New Roman" w:hAnsi="Arial" w:cs="Arial"/>
          <w:spacing w:val="15"/>
          <w:lang w:eastAsia="es-ES"/>
        </w:rPr>
        <w:t xml:space="preserve"> </w:t>
      </w:r>
      <w:bookmarkStart w:id="117" w:name="_Toc71631803"/>
      <w:r w:rsidRPr="00BB0777">
        <w:rPr>
          <w:rFonts w:ascii="Arial" w:eastAsia="Times New Roman" w:hAnsi="Arial" w:cs="Arial"/>
          <w:spacing w:val="15"/>
          <w:lang w:eastAsia="es-ES"/>
        </w:rPr>
        <w:t>PROPIEDAD DE LOS TRABAJOS REALIZADOS</w:t>
      </w:r>
      <w:bookmarkEnd w:id="117"/>
      <w:r w:rsidRPr="00BB0777">
        <w:rPr>
          <w:rFonts w:ascii="Arial" w:eastAsia="Times New Roman" w:hAnsi="Arial" w:cs="Arial"/>
          <w:spacing w:val="15"/>
          <w:lang w:eastAsia="es-ES"/>
        </w:rPr>
        <w:t xml:space="preserve"> </w:t>
      </w:r>
    </w:p>
    <w:p w14:paraId="338D5E37" w14:textId="77777777" w:rsidR="006D2DE8" w:rsidRPr="00BB0777" w:rsidRDefault="006D2DE8" w:rsidP="006D2DE8">
      <w:pPr>
        <w:widowControl w:val="0"/>
        <w:autoSpaceDE w:val="0"/>
        <w:autoSpaceDN w:val="0"/>
        <w:adjustRightInd w:val="0"/>
        <w:spacing w:after="20" w:line="240" w:lineRule="auto"/>
        <w:jc w:val="both"/>
        <w:rPr>
          <w:rFonts w:ascii="Arial" w:eastAsia="Times New Roman" w:hAnsi="Arial" w:cs="Arial"/>
          <w:lang w:eastAsia="es-ES"/>
        </w:rPr>
      </w:pPr>
    </w:p>
    <w:p w14:paraId="516434C1" w14:textId="211614A8" w:rsidR="006D2DE8" w:rsidRPr="00BB0777" w:rsidRDefault="006D2DE8" w:rsidP="006D2DE8">
      <w:pPr>
        <w:widowControl w:val="0"/>
        <w:autoSpaceDE w:val="0"/>
        <w:autoSpaceDN w:val="0"/>
        <w:adjustRightInd w:val="0"/>
        <w:spacing w:after="20" w:line="240" w:lineRule="auto"/>
        <w:jc w:val="both"/>
        <w:rPr>
          <w:rFonts w:ascii="Arial" w:eastAsia="Times New Roman" w:hAnsi="Arial" w:cs="Arial"/>
          <w:lang w:eastAsia="es-ES"/>
        </w:rPr>
      </w:pPr>
      <w:r w:rsidRPr="00BB0777">
        <w:rPr>
          <w:rFonts w:ascii="Arial" w:eastAsia="Times New Roman" w:hAnsi="Arial" w:cs="Arial"/>
          <w:lang w:eastAsia="es-ES"/>
        </w:rPr>
        <w:t xml:space="preserve">Quedarán en propiedad </w:t>
      </w:r>
      <w:r w:rsidR="00BB0777" w:rsidRPr="00BB0777">
        <w:rPr>
          <w:rFonts w:ascii="Arial" w:eastAsia="Times New Roman" w:hAnsi="Arial" w:cs="Arial"/>
          <w:lang w:eastAsia="es-ES"/>
        </w:rPr>
        <w:t>de la Mancomunidad</w:t>
      </w:r>
      <w:r w:rsidR="00BB0777" w:rsidRPr="00BB0777">
        <w:rPr>
          <w:rFonts w:ascii="Arial" w:hAnsi="Arial" w:cs="Arial"/>
          <w:color w:val="000000"/>
        </w:rPr>
        <w:t xml:space="preserve"> de Servicios Sociales de Base de Zona de Noain</w:t>
      </w:r>
      <w:r w:rsidRPr="00BB0777">
        <w:rPr>
          <w:rFonts w:ascii="Arial" w:eastAsia="Times New Roman" w:hAnsi="Arial" w:cs="Arial"/>
          <w:bCs/>
          <w:spacing w:val="-3"/>
          <w:lang w:val="es-ES_tradnl" w:eastAsia="es-ES"/>
        </w:rPr>
        <w:t xml:space="preserve"> </w:t>
      </w:r>
      <w:r w:rsidRPr="00BB0777">
        <w:rPr>
          <w:rFonts w:ascii="Arial" w:eastAsia="Times New Roman" w:hAnsi="Arial" w:cs="Arial"/>
          <w:lang w:eastAsia="es-ES"/>
        </w:rPr>
        <w:t>tanto las prestaciones contratadas como todos los derechos inherentes a los trabajos realizados, su propiedad industrial y comercial, en consecuencia, podrá recabar en cualquier momento la entrega de los documentos o materiales que la integren, con todos sus antecedentes, datos o procedimientos.</w:t>
      </w:r>
    </w:p>
    <w:p w14:paraId="0C48A29D" w14:textId="77777777" w:rsidR="006D2DE8" w:rsidRPr="00BB0777" w:rsidRDefault="006D2DE8" w:rsidP="006D2DE8">
      <w:pPr>
        <w:widowControl w:val="0"/>
        <w:autoSpaceDE w:val="0"/>
        <w:autoSpaceDN w:val="0"/>
        <w:adjustRightInd w:val="0"/>
        <w:spacing w:after="20" w:line="240" w:lineRule="auto"/>
        <w:jc w:val="both"/>
        <w:rPr>
          <w:rFonts w:ascii="Arial" w:eastAsia="Times New Roman" w:hAnsi="Arial" w:cs="Arial"/>
          <w:lang w:eastAsia="es-ES"/>
        </w:rPr>
      </w:pPr>
    </w:p>
    <w:p w14:paraId="599313FC" w14:textId="0AEA8EBD" w:rsidR="006D2DE8" w:rsidRPr="00795E82" w:rsidRDefault="006D2DE8" w:rsidP="006D2DE8">
      <w:pPr>
        <w:widowControl w:val="0"/>
        <w:autoSpaceDE w:val="0"/>
        <w:autoSpaceDN w:val="0"/>
        <w:adjustRightInd w:val="0"/>
        <w:spacing w:after="20" w:line="240" w:lineRule="auto"/>
        <w:jc w:val="both"/>
        <w:rPr>
          <w:rFonts w:ascii="Arial" w:eastAsia="Times New Roman" w:hAnsi="Arial" w:cs="Arial"/>
          <w:lang w:eastAsia="es-ES"/>
        </w:rPr>
      </w:pPr>
      <w:r w:rsidRPr="00BB0777">
        <w:rPr>
          <w:rFonts w:ascii="Arial" w:eastAsia="Times New Roman" w:hAnsi="Arial" w:cs="Arial"/>
          <w:lang w:eastAsia="es-ES"/>
        </w:rPr>
        <w:t>Los contratos que tengan por objeto el desarrollo y la puesta a disposición de productos protegidos por</w:t>
      </w:r>
      <w:r w:rsidRPr="00795E82">
        <w:rPr>
          <w:rFonts w:ascii="Arial" w:eastAsia="Times New Roman" w:hAnsi="Arial" w:cs="Arial"/>
          <w:lang w:eastAsia="es-ES"/>
        </w:rPr>
        <w:t xml:space="preserve"> un derecho de propiedad intelectual o industrial llevarán aparejada la cesión de éste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bCs/>
          <w:spacing w:val="-3"/>
          <w:lang w:val="es-ES_tradnl" w:eastAsia="es-ES"/>
        </w:rPr>
        <w:t xml:space="preserve"> </w:t>
      </w:r>
      <w:r w:rsidRPr="00795E82">
        <w:rPr>
          <w:rFonts w:ascii="Arial" w:eastAsia="Times New Roman" w:hAnsi="Arial" w:cs="Arial"/>
          <w:lang w:eastAsia="es-ES"/>
        </w:rPr>
        <w:t xml:space="preserve">de acuerdo con lo dispuesto en el presente Pliego. </w:t>
      </w:r>
    </w:p>
    <w:p w14:paraId="7A72982A" w14:textId="77777777" w:rsidR="006D2DE8" w:rsidRPr="00795E82" w:rsidRDefault="006D2DE8" w:rsidP="006D2DE8">
      <w:pPr>
        <w:widowControl w:val="0"/>
        <w:autoSpaceDE w:val="0"/>
        <w:autoSpaceDN w:val="0"/>
        <w:adjustRightInd w:val="0"/>
        <w:spacing w:after="20" w:line="240" w:lineRule="auto"/>
        <w:jc w:val="both"/>
        <w:rPr>
          <w:rFonts w:ascii="Arial" w:eastAsia="Times New Roman" w:hAnsi="Arial" w:cs="Arial"/>
          <w:lang w:eastAsia="es-ES"/>
        </w:rPr>
      </w:pPr>
    </w:p>
    <w:p w14:paraId="1944797F" w14:textId="3D10D114" w:rsidR="006D2DE8" w:rsidRPr="00795E82" w:rsidRDefault="006D2DE8" w:rsidP="006D2DE8">
      <w:pPr>
        <w:widowControl w:val="0"/>
        <w:autoSpaceDE w:val="0"/>
        <w:autoSpaceDN w:val="0"/>
        <w:adjustRightInd w:val="0"/>
        <w:spacing w:after="20" w:line="240" w:lineRule="auto"/>
        <w:jc w:val="both"/>
        <w:rPr>
          <w:rFonts w:ascii="Arial" w:eastAsia="Times New Roman" w:hAnsi="Arial" w:cs="Arial"/>
          <w:lang w:eastAsia="es-ES"/>
        </w:rPr>
      </w:pPr>
      <w:r w:rsidRPr="00795E82">
        <w:rPr>
          <w:rFonts w:ascii="Arial" w:eastAsia="Times New Roman" w:hAnsi="Arial" w:cs="Arial"/>
          <w:lang w:eastAsia="es-ES"/>
        </w:rPr>
        <w:t xml:space="preserve">El Contratista tendrá la obligación de proporcionar en soporte informático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bCs/>
          <w:spacing w:val="-3"/>
          <w:lang w:val="es-ES_tradnl" w:eastAsia="es-ES"/>
        </w:rPr>
        <w:t xml:space="preserve"> </w:t>
      </w:r>
      <w:r w:rsidRPr="00795E82">
        <w:rPr>
          <w:rFonts w:ascii="Arial" w:eastAsia="Times New Roman" w:hAnsi="Arial" w:cs="Arial"/>
          <w:lang w:eastAsia="es-ES"/>
        </w:rPr>
        <w:t xml:space="preserve">todos los datos, cálculos, procesos y procedimientos empleados durante la elaboración de los trabajos. </w:t>
      </w:r>
    </w:p>
    <w:p w14:paraId="72F5C8E3" w14:textId="77777777" w:rsidR="006D2DE8" w:rsidRPr="00795E82" w:rsidRDefault="006D2DE8" w:rsidP="006D2DE8">
      <w:pPr>
        <w:widowControl w:val="0"/>
        <w:autoSpaceDE w:val="0"/>
        <w:autoSpaceDN w:val="0"/>
        <w:adjustRightInd w:val="0"/>
        <w:spacing w:after="20" w:line="240" w:lineRule="auto"/>
        <w:jc w:val="both"/>
        <w:rPr>
          <w:rFonts w:ascii="Arial" w:eastAsia="Times New Roman" w:hAnsi="Arial" w:cs="Arial"/>
          <w:lang w:eastAsia="es-ES"/>
        </w:rPr>
      </w:pPr>
    </w:p>
    <w:p w14:paraId="5A289ECE" w14:textId="168C7FD8" w:rsidR="006D2DE8" w:rsidRPr="00795E82" w:rsidRDefault="006D2DE8" w:rsidP="006D2DE8">
      <w:pPr>
        <w:widowControl w:val="0"/>
        <w:autoSpaceDE w:val="0"/>
        <w:autoSpaceDN w:val="0"/>
        <w:adjustRightInd w:val="0"/>
        <w:spacing w:after="20" w:line="240" w:lineRule="auto"/>
        <w:jc w:val="both"/>
        <w:rPr>
          <w:rFonts w:ascii="Arial" w:eastAsia="Times New Roman" w:hAnsi="Arial" w:cs="Arial"/>
          <w:lang w:eastAsia="es-ES"/>
        </w:rPr>
      </w:pPr>
      <w:r w:rsidRPr="00795E82">
        <w:rPr>
          <w:rFonts w:ascii="Arial" w:eastAsia="Times New Roman" w:hAnsi="Arial" w:cs="Arial"/>
          <w:lang w:eastAsia="es-ES"/>
        </w:rPr>
        <w:t xml:space="preserve">Los trabajos que constituyan objeto de propiedad intelectual, se entenderán expresamente cedidos en exclusiva </w:t>
      </w:r>
      <w:r w:rsidR="00BB0777">
        <w:rPr>
          <w:rFonts w:ascii="Arial" w:eastAsia="Times New Roman" w:hAnsi="Arial" w:cs="Arial"/>
          <w:lang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eastAsia="es-ES"/>
        </w:rPr>
        <w:t>, salvo en el caso de derechos preexistentes, en los que la cesión puede no ser con carácter de exclusividad.</w:t>
      </w:r>
    </w:p>
    <w:p w14:paraId="636125DE"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p>
    <w:p w14:paraId="20F6981B"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bookmarkStart w:id="118" w:name="_Toc71631804"/>
      <w:r w:rsidRPr="00795E82">
        <w:rPr>
          <w:rFonts w:ascii="Arial" w:eastAsia="Times New Roman" w:hAnsi="Arial" w:cs="Arial"/>
          <w:spacing w:val="15"/>
          <w:lang w:eastAsia="es-ES"/>
        </w:rPr>
        <w:t>PLAZO DE GARANTIA</w:t>
      </w:r>
      <w:bookmarkEnd w:id="118"/>
    </w:p>
    <w:p w14:paraId="2F361136"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p>
    <w:p w14:paraId="483F1072" w14:textId="77777777" w:rsidR="006D2DE8" w:rsidRPr="00795E82" w:rsidRDefault="006D2DE8" w:rsidP="006D2DE8">
      <w:pPr>
        <w:spacing w:after="20" w:line="240" w:lineRule="auto"/>
        <w:jc w:val="both"/>
        <w:rPr>
          <w:rFonts w:ascii="Arial" w:eastAsia="Times New Roman" w:hAnsi="Arial" w:cs="Arial"/>
          <w:lang w:eastAsia="es-ES"/>
        </w:rPr>
      </w:pPr>
      <w:r w:rsidRPr="00795E82">
        <w:rPr>
          <w:rFonts w:ascii="Arial" w:eastAsia="Times New Roman" w:hAnsi="Arial" w:cs="Arial"/>
          <w:lang w:eastAsia="es-ES"/>
        </w:rPr>
        <w:t>El plazo de garantía será, en su caso, el establecido en el apartado D.4) del Cuadro de Características, o en su caso, el ofertado por la adjudicataria. Salvo que por la naturaleza del contrato o características intrínsecas no resulte necesario, lo que deberá justificarse debidamente en el expediente de contratación y consignarse expresamente en dicho apartado.</w:t>
      </w:r>
    </w:p>
    <w:p w14:paraId="3666B85C" w14:textId="77777777" w:rsidR="006D2DE8" w:rsidRPr="00795E82" w:rsidRDefault="006D2DE8" w:rsidP="006D2DE8">
      <w:pPr>
        <w:spacing w:after="20" w:line="240" w:lineRule="auto"/>
        <w:jc w:val="both"/>
        <w:rPr>
          <w:rFonts w:ascii="Arial" w:eastAsia="Times New Roman" w:hAnsi="Arial" w:cs="Arial"/>
          <w:lang w:eastAsia="es-ES"/>
        </w:rPr>
      </w:pPr>
    </w:p>
    <w:p w14:paraId="1DBB7E2F" w14:textId="77777777" w:rsidR="006D2DE8" w:rsidRPr="00795E82" w:rsidRDefault="006D2DE8" w:rsidP="006D2DE8">
      <w:pPr>
        <w:spacing w:after="20" w:line="240" w:lineRule="auto"/>
        <w:jc w:val="both"/>
        <w:rPr>
          <w:rFonts w:ascii="Arial" w:eastAsia="Times New Roman" w:hAnsi="Arial" w:cs="Arial"/>
          <w:lang w:eastAsia="es-ES"/>
        </w:rPr>
      </w:pPr>
      <w:r w:rsidRPr="00795E82">
        <w:rPr>
          <w:rFonts w:ascii="Arial" w:eastAsia="Times New Roman" w:hAnsi="Arial" w:cs="Arial"/>
          <w:lang w:eastAsia="es-ES"/>
        </w:rPr>
        <w:t>Si durante dicho plazo se acreditase la existencia de vicios o defectos en los trabajos efectuados, el órgano de contratación tendrá derecho a reclamar la subsanación de los mismos.</w:t>
      </w:r>
    </w:p>
    <w:p w14:paraId="3CE4A5F8" w14:textId="77777777" w:rsidR="006D2DE8" w:rsidRPr="00795E82" w:rsidRDefault="006D2DE8" w:rsidP="006D2DE8">
      <w:pPr>
        <w:spacing w:after="20" w:line="240" w:lineRule="auto"/>
        <w:jc w:val="both"/>
        <w:rPr>
          <w:rFonts w:ascii="Arial" w:eastAsia="Times New Roman" w:hAnsi="Arial" w:cs="Arial"/>
          <w:lang w:eastAsia="es-ES"/>
        </w:rPr>
      </w:pPr>
    </w:p>
    <w:p w14:paraId="2ABFED37" w14:textId="0B68A1EB" w:rsidR="006D2DE8" w:rsidRPr="00795E82" w:rsidRDefault="006D2DE8" w:rsidP="006D2DE8">
      <w:pPr>
        <w:spacing w:after="20" w:line="240" w:lineRule="auto"/>
        <w:jc w:val="both"/>
        <w:rPr>
          <w:rFonts w:ascii="Arial" w:eastAsia="Times New Roman" w:hAnsi="Arial" w:cs="Arial"/>
          <w:lang w:eastAsia="es-ES"/>
        </w:rPr>
      </w:pPr>
      <w:r w:rsidRPr="00795E82">
        <w:rPr>
          <w:rFonts w:ascii="Arial" w:eastAsia="Times New Roman" w:hAnsi="Arial" w:cs="Arial"/>
          <w:lang w:eastAsia="es-ES"/>
        </w:rPr>
        <w:t xml:space="preserve">Transcurrido el plazo de garantía indicado, sin que </w:t>
      </w:r>
      <w:r w:rsidR="00BB0777">
        <w:rPr>
          <w:rFonts w:ascii="Arial" w:hAnsi="Arial" w:cs="Arial"/>
          <w:color w:val="000000"/>
        </w:rPr>
        <w:t>la Mancomunidad de Servicios Sociales de Base de Zona de Noain</w:t>
      </w:r>
      <w:r w:rsidRPr="00795E82">
        <w:rPr>
          <w:rFonts w:ascii="Arial" w:eastAsia="Times New Roman" w:hAnsi="Arial" w:cs="Arial"/>
          <w:bCs/>
          <w:spacing w:val="-3"/>
          <w:lang w:val="es-ES_tradnl" w:eastAsia="es-ES"/>
        </w:rPr>
        <w:t xml:space="preserve"> </w:t>
      </w:r>
      <w:r w:rsidRPr="00795E82">
        <w:rPr>
          <w:rFonts w:ascii="Arial" w:eastAsia="Times New Roman" w:hAnsi="Arial" w:cs="Arial"/>
          <w:lang w:eastAsia="es-ES"/>
        </w:rPr>
        <w:t xml:space="preserve">haya formalizado ningún reparo, el Contratista quedará relevado de toda responsabilidad por razón de la prestación efectuada. </w:t>
      </w:r>
    </w:p>
    <w:p w14:paraId="1FFC33D2"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p>
    <w:p w14:paraId="295CB4CA" w14:textId="77777777" w:rsidR="006D2DE8" w:rsidRPr="00795E82" w:rsidRDefault="006D2DE8" w:rsidP="006D2DE8">
      <w:pPr>
        <w:widowControl w:val="0"/>
        <w:numPr>
          <w:ilvl w:val="1"/>
          <w:numId w:val="3"/>
        </w:numPr>
        <w:pBdr>
          <w:top w:val="single" w:sz="24" w:space="0" w:color="DEEAF6"/>
          <w:left w:val="single" w:sz="24" w:space="0" w:color="DEEAF6"/>
          <w:bottom w:val="single" w:sz="24" w:space="0" w:color="DEEAF6"/>
          <w:right w:val="single" w:sz="24" w:space="0" w:color="DEEAF6"/>
        </w:pBdr>
        <w:shd w:val="clear" w:color="auto" w:fill="DEEAF6"/>
        <w:tabs>
          <w:tab w:val="left" w:pos="851"/>
        </w:tabs>
        <w:autoSpaceDE w:val="0"/>
        <w:autoSpaceDN w:val="0"/>
        <w:adjustRightInd w:val="0"/>
        <w:spacing w:before="100" w:after="0" w:line="240" w:lineRule="auto"/>
        <w:ind w:right="-126" w:hanging="644"/>
        <w:outlineLvl w:val="1"/>
        <w:rPr>
          <w:rFonts w:ascii="Arial" w:eastAsia="Times New Roman" w:hAnsi="Arial" w:cs="Arial"/>
          <w:spacing w:val="15"/>
          <w:lang w:eastAsia="es-ES"/>
        </w:rPr>
      </w:pPr>
      <w:r w:rsidRPr="00795E82">
        <w:rPr>
          <w:rFonts w:ascii="Arial" w:eastAsia="Times New Roman" w:hAnsi="Arial" w:cs="Arial"/>
          <w:spacing w:val="15"/>
          <w:lang w:eastAsia="es-ES"/>
        </w:rPr>
        <w:t xml:space="preserve"> </w:t>
      </w:r>
      <w:bookmarkStart w:id="119" w:name="_Toc71631805"/>
      <w:r w:rsidRPr="00795E82">
        <w:rPr>
          <w:rFonts w:ascii="Arial" w:eastAsia="Times New Roman" w:hAnsi="Arial" w:cs="Arial"/>
          <w:spacing w:val="15"/>
          <w:lang w:eastAsia="es-ES"/>
        </w:rPr>
        <w:t>RESOLUCIÓN DEL CONTRATO</w:t>
      </w:r>
      <w:bookmarkEnd w:id="119"/>
    </w:p>
    <w:p w14:paraId="64907762"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p>
    <w:p w14:paraId="1540C7D1"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bookmarkStart w:id="120" w:name="_Hlk20755739"/>
      <w:bookmarkStart w:id="121" w:name="_Hlk20254145"/>
      <w:r w:rsidRPr="00795E82">
        <w:rPr>
          <w:rFonts w:ascii="Arial" w:eastAsia="Times New Roman" w:hAnsi="Arial" w:cs="Arial"/>
          <w:lang w:val="es-ES_tradnl" w:eastAsia="es-ES"/>
        </w:rPr>
        <w:t>Serán</w:t>
      </w:r>
      <w:r w:rsidRPr="00795E82">
        <w:rPr>
          <w:rFonts w:ascii="Arial" w:eastAsia="Times New Roman" w:hAnsi="Arial" w:cs="Arial"/>
          <w:spacing w:val="19"/>
          <w:lang w:val="es-ES_tradnl" w:eastAsia="es-ES"/>
        </w:rPr>
        <w:t xml:space="preserve"> </w:t>
      </w:r>
      <w:r w:rsidRPr="00795E82">
        <w:rPr>
          <w:rFonts w:ascii="Arial" w:eastAsia="Times New Roman" w:hAnsi="Arial" w:cs="Arial"/>
          <w:lang w:val="es-ES_tradnl" w:eastAsia="es-ES"/>
        </w:rPr>
        <w:t>causas</w:t>
      </w:r>
      <w:r w:rsidRPr="00795E82">
        <w:rPr>
          <w:rFonts w:ascii="Arial" w:eastAsia="Times New Roman" w:hAnsi="Arial" w:cs="Arial"/>
          <w:spacing w:val="19"/>
          <w:lang w:val="es-ES_tradnl" w:eastAsia="es-ES"/>
        </w:rPr>
        <w:t xml:space="preserve"> </w:t>
      </w:r>
      <w:r w:rsidRPr="00795E82">
        <w:rPr>
          <w:rFonts w:ascii="Arial" w:eastAsia="Times New Roman" w:hAnsi="Arial" w:cs="Arial"/>
          <w:lang w:val="es-ES_tradnl" w:eastAsia="es-ES"/>
        </w:rPr>
        <w:t>de</w:t>
      </w:r>
      <w:r w:rsidRPr="00795E82">
        <w:rPr>
          <w:rFonts w:ascii="Arial" w:eastAsia="Times New Roman" w:hAnsi="Arial" w:cs="Arial"/>
          <w:spacing w:val="19"/>
          <w:lang w:val="es-ES_tradnl" w:eastAsia="es-ES"/>
        </w:rPr>
        <w:t xml:space="preserve"> </w:t>
      </w:r>
      <w:r w:rsidRPr="00795E82">
        <w:rPr>
          <w:rFonts w:ascii="Arial" w:eastAsia="Times New Roman" w:hAnsi="Arial" w:cs="Arial"/>
          <w:lang w:val="es-ES_tradnl" w:eastAsia="es-ES"/>
        </w:rPr>
        <w:t>resolución</w:t>
      </w:r>
      <w:r w:rsidRPr="00795E82">
        <w:rPr>
          <w:rFonts w:ascii="Arial" w:eastAsia="Times New Roman" w:hAnsi="Arial" w:cs="Arial"/>
          <w:spacing w:val="19"/>
          <w:lang w:val="es-ES_tradnl" w:eastAsia="es-ES"/>
        </w:rPr>
        <w:t xml:space="preserve"> </w:t>
      </w:r>
      <w:r w:rsidRPr="00795E82">
        <w:rPr>
          <w:rFonts w:ascii="Arial" w:eastAsia="Times New Roman" w:hAnsi="Arial" w:cs="Arial"/>
          <w:lang w:val="es-ES_tradnl" w:eastAsia="es-ES"/>
        </w:rPr>
        <w:t>del</w:t>
      </w:r>
      <w:r w:rsidRPr="00795E82">
        <w:rPr>
          <w:rFonts w:ascii="Arial" w:eastAsia="Times New Roman" w:hAnsi="Arial" w:cs="Arial"/>
          <w:spacing w:val="19"/>
          <w:lang w:val="es-ES_tradnl" w:eastAsia="es-ES"/>
        </w:rPr>
        <w:t xml:space="preserve"> </w:t>
      </w:r>
      <w:r w:rsidRPr="00795E82">
        <w:rPr>
          <w:rFonts w:ascii="Arial" w:eastAsia="Times New Roman" w:hAnsi="Arial" w:cs="Arial"/>
          <w:lang w:val="es-ES_tradnl" w:eastAsia="es-ES"/>
        </w:rPr>
        <w:t>contrato</w:t>
      </w:r>
      <w:r w:rsidRPr="00795E82">
        <w:rPr>
          <w:rFonts w:ascii="Arial" w:eastAsia="Times New Roman" w:hAnsi="Arial" w:cs="Arial"/>
          <w:spacing w:val="19"/>
          <w:lang w:val="es-ES_tradnl" w:eastAsia="es-ES"/>
        </w:rPr>
        <w:t xml:space="preserve"> </w:t>
      </w:r>
      <w:r w:rsidRPr="00EB54F7">
        <w:rPr>
          <w:rFonts w:ascii="Arial" w:hAnsi="Arial" w:cs="Arial"/>
        </w:rPr>
        <w:t>cualesquiera de las contempladas en la LFCP y, además, la reiteración de faltas graves o muy graves, y la falta de formalización podrá suponer la resolución del contrato.</w:t>
      </w:r>
    </w:p>
    <w:bookmarkEnd w:id="120"/>
    <w:p w14:paraId="713E4EE6" w14:textId="77777777"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p>
    <w:p w14:paraId="7E65D3AC" w14:textId="5C006460" w:rsidR="006D2DE8" w:rsidRPr="00795E82" w:rsidRDefault="006D2DE8" w:rsidP="006D2DE8">
      <w:pPr>
        <w:widowControl w:val="0"/>
        <w:shd w:val="clear" w:color="auto" w:fill="FFFFFF"/>
        <w:autoSpaceDE w:val="0"/>
        <w:autoSpaceDN w:val="0"/>
        <w:adjustRightInd w:val="0"/>
        <w:spacing w:after="0" w:line="240" w:lineRule="auto"/>
        <w:ind w:right="-126"/>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Cuando el contrato se resuelva por culpa de la adjudicataria, le será incautada la garantía definitiva, sin perjuicio de la indemnización, en su caso, por daños y perjuicios originados </w:t>
      </w:r>
      <w:r w:rsidR="00BB0777">
        <w:rPr>
          <w:rFonts w:ascii="Arial" w:eastAsia="Times New Roman" w:hAnsi="Arial" w:cs="Arial"/>
          <w:lang w:val="es-ES_tradnl" w:eastAsia="es-ES"/>
        </w:rPr>
        <w:t>a la Mancomunidad</w:t>
      </w:r>
      <w:r w:rsidR="00BB0777">
        <w:rPr>
          <w:rFonts w:ascii="Arial" w:hAnsi="Arial" w:cs="Arial"/>
          <w:color w:val="000000"/>
        </w:rPr>
        <w:t xml:space="preserve"> de Servicios Sociales de Base de Zona de Noain</w:t>
      </w:r>
      <w:r w:rsidRPr="00795E82">
        <w:rPr>
          <w:rFonts w:ascii="Arial" w:eastAsia="Times New Roman" w:hAnsi="Arial" w:cs="Arial"/>
          <w:lang w:val="es-ES_tradnl" w:eastAsia="es-ES"/>
        </w:rPr>
        <w:t>, en lo que excedan del importe de la garantía incautada.</w:t>
      </w:r>
    </w:p>
    <w:bookmarkEnd w:id="121"/>
    <w:p w14:paraId="23767315" w14:textId="77777777" w:rsidR="006D2DE8" w:rsidRDefault="006D2DE8" w:rsidP="006D2DE8">
      <w:pPr>
        <w:spacing w:after="0" w:line="240" w:lineRule="auto"/>
        <w:jc w:val="both"/>
        <w:rPr>
          <w:rFonts w:ascii="Trebuchet MS" w:eastAsia="Times New Roman" w:hAnsi="Trebuchet MS" w:cs="Arial"/>
          <w:sz w:val="20"/>
          <w:szCs w:val="20"/>
          <w:lang w:eastAsia="es-ES"/>
        </w:rPr>
      </w:pPr>
    </w:p>
    <w:p w14:paraId="1229C160" w14:textId="77777777" w:rsidR="006D2DE8" w:rsidRPr="00D2641B" w:rsidRDefault="006D2DE8" w:rsidP="006D2DE8">
      <w:pPr>
        <w:widowControl w:val="0"/>
        <w:spacing w:after="0" w:line="240" w:lineRule="auto"/>
        <w:ind w:left="360" w:right="-126"/>
        <w:jc w:val="both"/>
        <w:rPr>
          <w:rFonts w:ascii="Arial" w:eastAsia="Times New Roman" w:hAnsi="Arial" w:cs="Arial"/>
        </w:rPr>
      </w:pPr>
    </w:p>
    <w:p w14:paraId="66EC440F" w14:textId="77777777" w:rsidR="006D2DE8" w:rsidRPr="00795E82" w:rsidRDefault="006D2DE8" w:rsidP="006D2DE8">
      <w:pPr>
        <w:widowControl w:val="0"/>
        <w:numPr>
          <w:ilvl w:val="0"/>
          <w:numId w:val="3"/>
        </w:numPr>
        <w:pBdr>
          <w:top w:val="single" w:sz="24" w:space="0" w:color="5B9BD5"/>
          <w:left w:val="single" w:sz="24" w:space="0" w:color="5B9BD5"/>
          <w:bottom w:val="single" w:sz="24" w:space="0" w:color="5B9BD5"/>
          <w:right w:val="single" w:sz="24" w:space="0" w:color="5B9BD5"/>
        </w:pBdr>
        <w:shd w:val="clear" w:color="auto" w:fill="5B9BD5"/>
        <w:autoSpaceDE w:val="0"/>
        <w:autoSpaceDN w:val="0"/>
        <w:adjustRightInd w:val="0"/>
        <w:spacing w:before="100" w:after="0" w:line="240" w:lineRule="auto"/>
        <w:ind w:right="-126"/>
        <w:outlineLvl w:val="0"/>
        <w:rPr>
          <w:rFonts w:ascii="Arial" w:eastAsiaTheme="majorEastAsia" w:hAnsi="Arial" w:cs="Arial"/>
          <w:color w:val="2F5496" w:themeColor="accent1" w:themeShade="BF"/>
          <w:lang w:val="es-ES_tradnl" w:eastAsia="es-ES"/>
        </w:rPr>
      </w:pPr>
      <w:bookmarkStart w:id="122" w:name="_Toc71631806"/>
      <w:r w:rsidRPr="00795E82">
        <w:rPr>
          <w:rFonts w:ascii="Arial" w:eastAsia="Times New Roman" w:hAnsi="Arial" w:cs="Arial"/>
          <w:caps/>
          <w:color w:val="FFFFFF"/>
          <w:spacing w:val="15"/>
          <w:lang w:eastAsia="es-ES"/>
        </w:rPr>
        <w:t>jurisdicción</w:t>
      </w:r>
      <w:bookmarkEnd w:id="122"/>
      <w:r w:rsidRPr="00795E82">
        <w:rPr>
          <w:rFonts w:ascii="Arial" w:eastAsia="Times New Roman" w:hAnsi="Arial" w:cs="Arial"/>
          <w:caps/>
          <w:color w:val="FFFFFF"/>
          <w:spacing w:val="15"/>
          <w:lang w:eastAsia="es-ES"/>
        </w:rPr>
        <w:t xml:space="preserve"> </w:t>
      </w:r>
    </w:p>
    <w:p w14:paraId="10FBD888"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p>
    <w:p w14:paraId="568776B5" w14:textId="77777777" w:rsidR="00380D62" w:rsidRDefault="00380D62" w:rsidP="00380D62">
      <w:pPr>
        <w:spacing w:after="0" w:line="240" w:lineRule="auto"/>
        <w:jc w:val="both"/>
        <w:rPr>
          <w:rFonts w:ascii="Arial" w:eastAsia="Times New Roman" w:hAnsi="Arial" w:cs="Arial"/>
          <w:lang w:eastAsia="es-ES"/>
        </w:rPr>
      </w:pPr>
      <w:r>
        <w:rPr>
          <w:rFonts w:ascii="Arial" w:eastAsia="Times New Roman" w:hAnsi="Arial" w:cs="Arial"/>
          <w:color w:val="000000"/>
          <w:lang w:eastAsia="es-ES"/>
        </w:rPr>
        <w:t xml:space="preserve">Teniendo el presente contrato naturaleza administrativa, cuantas incidencias se deriven de la </w:t>
      </w:r>
      <w:r>
        <w:rPr>
          <w:rFonts w:ascii="Arial" w:hAnsi="Arial"/>
          <w:color w:val="000000"/>
        </w:rPr>
        <w:t>ejecución del contrato y de la interpretación de las disposiciones de este pliego serán resueltas en primer término por el órgano de contratación.</w:t>
      </w:r>
    </w:p>
    <w:p w14:paraId="58738F4B" w14:textId="77777777" w:rsidR="00380D62" w:rsidRDefault="00380D62" w:rsidP="00380D62">
      <w:pPr>
        <w:jc w:val="both"/>
        <w:rPr>
          <w:rFonts w:ascii="Arial" w:eastAsia="Times New Roman" w:hAnsi="Arial" w:cs="Arial"/>
          <w:lang w:eastAsia="es-ES"/>
        </w:rPr>
      </w:pPr>
    </w:p>
    <w:p w14:paraId="639A3994" w14:textId="7980ACD6" w:rsidR="00380D62" w:rsidRDefault="00380D62" w:rsidP="00380D62">
      <w:pPr>
        <w:jc w:val="both"/>
        <w:rPr>
          <w:rFonts w:ascii="Arial" w:eastAsia="Times New Roman" w:hAnsi="Arial" w:cs="Arial"/>
          <w:lang w:eastAsia="es-ES"/>
        </w:rPr>
      </w:pPr>
      <w:r>
        <w:rPr>
          <w:rFonts w:ascii="Arial" w:hAnsi="Arial"/>
          <w:color w:val="000000"/>
        </w:rPr>
        <w:t>Los acuerdos que dicte el órgano de contratación en el ejercicio de sus prerrogativas de interpretación, modificación y resolución, serán inmediatamente ejecutivos.</w:t>
      </w:r>
    </w:p>
    <w:p w14:paraId="2E9FD808" w14:textId="77777777" w:rsidR="00380D62" w:rsidRDefault="00380D62" w:rsidP="00380D62">
      <w:pPr>
        <w:jc w:val="both"/>
        <w:rPr>
          <w:rFonts w:ascii="Arial" w:eastAsia="Times New Roman" w:hAnsi="Arial" w:cs="Arial"/>
          <w:lang w:eastAsia="es-ES"/>
        </w:rPr>
      </w:pPr>
      <w:r>
        <w:rPr>
          <w:rFonts w:ascii="Arial" w:hAnsi="Arial"/>
          <w:color w:val="000000"/>
        </w:rPr>
        <w:t>Contra este pliego y las resoluciones que se dicten en ejecución del mismo podrán interponerse, potestativamente, los siguientes recursos:</w:t>
      </w:r>
    </w:p>
    <w:p w14:paraId="7E2F0C75" w14:textId="77777777" w:rsidR="006D2DE8" w:rsidRPr="008909F8" w:rsidRDefault="006D2DE8" w:rsidP="006D2DE8">
      <w:pPr>
        <w:spacing w:after="0" w:line="240" w:lineRule="auto"/>
        <w:jc w:val="both"/>
        <w:rPr>
          <w:rFonts w:ascii="Arial" w:eastAsia="Times New Roman" w:hAnsi="Arial" w:cs="Arial"/>
          <w:lang w:eastAsia="es-ES"/>
        </w:rPr>
      </w:pPr>
      <w:bookmarkStart w:id="123" w:name="_Hlk20254179"/>
    </w:p>
    <w:p w14:paraId="6DFDDF75" w14:textId="4EA04E55" w:rsidR="006D2DE8" w:rsidRPr="008909F8" w:rsidRDefault="006D2DE8" w:rsidP="00017FC3">
      <w:pPr>
        <w:numPr>
          <w:ilvl w:val="0"/>
          <w:numId w:val="20"/>
        </w:numPr>
        <w:autoSpaceDE w:val="0"/>
        <w:autoSpaceDN w:val="0"/>
        <w:adjustRightInd w:val="0"/>
        <w:spacing w:after="0" w:line="240" w:lineRule="auto"/>
        <w:jc w:val="both"/>
        <w:rPr>
          <w:rFonts w:ascii="Arial" w:eastAsia="Times New Roman" w:hAnsi="Arial" w:cs="Arial"/>
          <w:lang w:eastAsia="es-ES"/>
        </w:rPr>
      </w:pPr>
      <w:r w:rsidRPr="008909F8">
        <w:rPr>
          <w:rFonts w:ascii="Arial" w:eastAsia="Times New Roman" w:hAnsi="Arial" w:cs="Arial"/>
          <w:lang w:eastAsia="es-ES"/>
        </w:rPr>
        <w:t>Recurso</w:t>
      </w:r>
      <w:r w:rsidR="00380D62">
        <w:rPr>
          <w:rFonts w:ascii="Arial" w:eastAsia="Times New Roman" w:hAnsi="Arial" w:cs="Arial"/>
          <w:lang w:eastAsia="es-ES"/>
        </w:rPr>
        <w:t xml:space="preserve"> de reposición ante el órgano </w:t>
      </w:r>
      <w:r w:rsidR="00BB0777">
        <w:rPr>
          <w:rFonts w:ascii="Arial" w:eastAsia="Times New Roman" w:hAnsi="Arial" w:cs="Arial"/>
          <w:lang w:eastAsia="es-ES"/>
        </w:rPr>
        <w:t>de la Mancomunidad de Servicios Sociales de Base de Zona de Noain</w:t>
      </w:r>
      <w:r w:rsidR="00D269C8">
        <w:rPr>
          <w:rFonts w:ascii="Arial" w:eastAsia="Times New Roman" w:hAnsi="Arial" w:cs="Arial"/>
          <w:lang w:eastAsia="es-ES"/>
        </w:rPr>
        <w:t xml:space="preserve"> autor del acto </w:t>
      </w:r>
      <w:r w:rsidR="006119CC">
        <w:rPr>
          <w:rFonts w:ascii="Arial" w:eastAsia="Times New Roman" w:hAnsi="Arial" w:cs="Arial"/>
          <w:lang w:eastAsia="es-ES"/>
        </w:rPr>
        <w:t>administrativo</w:t>
      </w:r>
      <w:r w:rsidR="00D269C8">
        <w:rPr>
          <w:rFonts w:ascii="Arial" w:eastAsia="Times New Roman" w:hAnsi="Arial" w:cs="Arial"/>
          <w:lang w:eastAsia="es-ES"/>
        </w:rPr>
        <w:t>,</w:t>
      </w:r>
      <w:r w:rsidRPr="008909F8">
        <w:rPr>
          <w:rFonts w:ascii="Arial" w:eastAsia="Times New Roman" w:hAnsi="Arial" w:cs="Arial"/>
          <w:lang w:eastAsia="es-ES"/>
        </w:rPr>
        <w:t xml:space="preserve"> en el plazo de un mes a partir del día siguiente de la notificación o, en su caso, publicación del acto que se recurra. </w:t>
      </w:r>
    </w:p>
    <w:p w14:paraId="3F728E8E" w14:textId="77777777" w:rsidR="006D2DE8" w:rsidRPr="008909F8" w:rsidRDefault="006D2DE8" w:rsidP="006D2DE8">
      <w:pPr>
        <w:autoSpaceDE w:val="0"/>
        <w:autoSpaceDN w:val="0"/>
        <w:adjustRightInd w:val="0"/>
        <w:spacing w:after="0" w:line="240" w:lineRule="auto"/>
        <w:ind w:left="720"/>
        <w:jc w:val="both"/>
        <w:rPr>
          <w:rFonts w:ascii="Arial" w:eastAsia="Times New Roman" w:hAnsi="Arial" w:cs="Arial"/>
          <w:color w:val="FF0000"/>
          <w:lang w:eastAsia="es-ES"/>
        </w:rPr>
      </w:pPr>
    </w:p>
    <w:p w14:paraId="28D3AB97" w14:textId="77777777" w:rsidR="006D2DE8" w:rsidRPr="008909F8" w:rsidRDefault="006D2DE8" w:rsidP="00017FC3">
      <w:pPr>
        <w:numPr>
          <w:ilvl w:val="0"/>
          <w:numId w:val="20"/>
        </w:numPr>
        <w:autoSpaceDE w:val="0"/>
        <w:autoSpaceDN w:val="0"/>
        <w:adjustRightInd w:val="0"/>
        <w:spacing w:after="0" w:line="240" w:lineRule="auto"/>
        <w:jc w:val="both"/>
        <w:rPr>
          <w:rFonts w:ascii="Arial" w:eastAsia="Times New Roman" w:hAnsi="Arial" w:cs="Arial"/>
          <w:color w:val="000000"/>
          <w:lang w:eastAsia="es-ES"/>
        </w:rPr>
      </w:pPr>
      <w:r w:rsidRPr="008909F8">
        <w:rPr>
          <w:rFonts w:ascii="Arial" w:eastAsia="Times New Roman" w:hAnsi="Arial" w:cs="Arial"/>
          <w:color w:val="000000"/>
          <w:lang w:eastAsia="es-ES"/>
        </w:rPr>
        <w:t xml:space="preserve">Reclamación en materia de contratación pública ante el Tribunal Administrativo de Contratos Públicos de Navarra en el plazo de diez días a contar desde: </w:t>
      </w:r>
    </w:p>
    <w:p w14:paraId="5B6A76B4" w14:textId="77777777" w:rsidR="006D2DE8" w:rsidRPr="008909F8" w:rsidRDefault="006D2DE8" w:rsidP="006D2DE8">
      <w:pPr>
        <w:spacing w:after="0" w:line="240" w:lineRule="auto"/>
        <w:ind w:left="720"/>
        <w:jc w:val="both"/>
        <w:rPr>
          <w:rFonts w:ascii="Arial" w:eastAsia="Times New Roman" w:hAnsi="Arial" w:cs="Arial"/>
          <w:color w:val="000000"/>
          <w:lang w:eastAsia="es-ES"/>
        </w:rPr>
      </w:pPr>
    </w:p>
    <w:p w14:paraId="1E58AFBC" w14:textId="77777777" w:rsidR="006D2DE8" w:rsidRPr="008909F8" w:rsidRDefault="006D2DE8" w:rsidP="006D2DE8">
      <w:pPr>
        <w:spacing w:after="0" w:line="240" w:lineRule="auto"/>
        <w:ind w:left="720"/>
        <w:jc w:val="both"/>
        <w:rPr>
          <w:rFonts w:ascii="Arial" w:eastAsia="Times New Roman" w:hAnsi="Arial" w:cs="Arial"/>
          <w:color w:val="000000"/>
          <w:lang w:eastAsia="es-ES"/>
        </w:rPr>
      </w:pPr>
      <w:r w:rsidRPr="008909F8">
        <w:rPr>
          <w:rFonts w:ascii="Arial" w:eastAsia="Times New Roman" w:hAnsi="Arial" w:cs="Arial"/>
          <w:color w:val="000000"/>
          <w:lang w:eastAsia="es-ES"/>
        </w:rPr>
        <w:t>a) El día siguiente al de la publicación del anuncio de licitación en el Diario Oficial de la Unión Europea, o del anuncio en el Portal de Contratación de Navarra cuando no sea preceptivo aquel, para la impugnación de dicho anuncio y de la documentación que figura en él</w:t>
      </w:r>
    </w:p>
    <w:p w14:paraId="4B5A78B1"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p>
    <w:p w14:paraId="68D4FD62"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r w:rsidRPr="008909F8">
        <w:rPr>
          <w:rFonts w:ascii="Arial" w:eastAsia="Times New Roman" w:hAnsi="Arial" w:cs="Arial"/>
          <w:color w:val="000000"/>
          <w:lang w:eastAsia="es-ES"/>
        </w:rPr>
        <w:t xml:space="preserve">b) El día siguiente al de la notificación del acto impugnado cuando se recurran los actos de tramitación y de adjudicación por parte de quienes hayan licitado. </w:t>
      </w:r>
    </w:p>
    <w:p w14:paraId="4E0985B2"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p>
    <w:p w14:paraId="5E5AE97C" w14:textId="6C682B14"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r w:rsidRPr="008909F8">
        <w:rPr>
          <w:rFonts w:ascii="Arial" w:eastAsia="Times New Roman" w:hAnsi="Arial" w:cs="Arial"/>
          <w:color w:val="000000"/>
          <w:lang w:eastAsia="es-ES"/>
        </w:rPr>
        <w:t>c) El día siguiente a la publicación de la modificación de un contrato</w:t>
      </w:r>
      <w:r w:rsidR="00D269C8">
        <w:rPr>
          <w:rFonts w:ascii="Arial" w:eastAsia="Times New Roman" w:hAnsi="Arial" w:cs="Arial"/>
          <w:color w:val="000000"/>
          <w:lang w:eastAsia="es-ES"/>
        </w:rPr>
        <w:t xml:space="preserve"> o de un encargo a un ente instrumental.</w:t>
      </w:r>
      <w:r w:rsidRPr="008909F8">
        <w:rPr>
          <w:rFonts w:ascii="Arial" w:eastAsia="Times New Roman" w:hAnsi="Arial" w:cs="Arial"/>
          <w:color w:val="000000"/>
          <w:lang w:eastAsia="es-ES"/>
        </w:rPr>
        <w:t xml:space="preserve"> </w:t>
      </w:r>
    </w:p>
    <w:p w14:paraId="60BC227F" w14:textId="77777777" w:rsidR="006D2DE8" w:rsidRPr="008909F8" w:rsidRDefault="006D2DE8" w:rsidP="006D2DE8">
      <w:pPr>
        <w:autoSpaceDE w:val="0"/>
        <w:autoSpaceDN w:val="0"/>
        <w:adjustRightInd w:val="0"/>
        <w:spacing w:after="0" w:line="240" w:lineRule="auto"/>
        <w:rPr>
          <w:rFonts w:ascii="Arial" w:eastAsia="Times New Roman" w:hAnsi="Arial" w:cs="Arial"/>
          <w:color w:val="000000"/>
          <w:lang w:eastAsia="es-ES"/>
        </w:rPr>
      </w:pPr>
    </w:p>
    <w:p w14:paraId="2C8443EB" w14:textId="77777777" w:rsidR="006D2DE8" w:rsidRPr="008909F8" w:rsidRDefault="006D2DE8" w:rsidP="006D2DE8">
      <w:pPr>
        <w:autoSpaceDE w:val="0"/>
        <w:autoSpaceDN w:val="0"/>
        <w:adjustRightInd w:val="0"/>
        <w:spacing w:after="0" w:line="240" w:lineRule="auto"/>
        <w:ind w:left="708"/>
        <w:rPr>
          <w:rFonts w:ascii="Arial" w:eastAsia="Times New Roman" w:hAnsi="Arial" w:cs="Arial"/>
          <w:color w:val="000000"/>
          <w:lang w:eastAsia="es-ES"/>
        </w:rPr>
      </w:pPr>
      <w:r w:rsidRPr="008909F8">
        <w:rPr>
          <w:rFonts w:ascii="Arial" w:eastAsia="Times New Roman" w:hAnsi="Arial" w:cs="Arial"/>
          <w:color w:val="000000"/>
          <w:lang w:eastAsia="es-ES"/>
        </w:rPr>
        <w:t>La reclamación especial deberá fundarse exclusivamente en alguno de los siguientes motivos:</w:t>
      </w:r>
    </w:p>
    <w:p w14:paraId="692E69C8"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p>
    <w:p w14:paraId="349D0E93"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r w:rsidRPr="008909F8">
        <w:rPr>
          <w:rFonts w:ascii="Arial" w:eastAsia="Times New Roman" w:hAnsi="Arial" w:cs="Arial"/>
          <w:color w:val="000000"/>
          <w:lang w:eastAsia="es-ES"/>
        </w:rPr>
        <w:t xml:space="preserve">a) Encontrarse incursa la persona adjudicataria en alguna de las causas de exclusión de la licitación señaladas en la LFCP. </w:t>
      </w:r>
    </w:p>
    <w:p w14:paraId="0844ECFB"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p>
    <w:p w14:paraId="574408E9"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r w:rsidRPr="008909F8">
        <w:rPr>
          <w:rFonts w:ascii="Arial" w:eastAsia="Times New Roman" w:hAnsi="Arial" w:cs="Arial"/>
          <w:color w:val="000000"/>
          <w:lang w:eastAsia="es-ES"/>
        </w:rPr>
        <w:t xml:space="preserve">b) La falta de solvencia económica y financiera, técnica o profesional de la persona adjudicataria. </w:t>
      </w:r>
    </w:p>
    <w:p w14:paraId="6816C788"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p>
    <w:p w14:paraId="4CF19408"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r w:rsidRPr="008909F8">
        <w:rPr>
          <w:rFonts w:ascii="Arial" w:eastAsia="Times New Roman" w:hAnsi="Arial" w:cs="Arial"/>
          <w:color w:val="000000"/>
          <w:lang w:eastAsia="es-ES"/>
        </w:rPr>
        <w:t>c) Las infracciones de las normas de publicidad, concurrencia y transparencia en la licitación o adjudicación del contrato y, en particular, de los criterios de adjudicación fijados y aplicados.</w:t>
      </w:r>
    </w:p>
    <w:p w14:paraId="6AC8D8C3"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p>
    <w:p w14:paraId="36309339" w14:textId="77777777" w:rsidR="006D2DE8" w:rsidRPr="008909F8" w:rsidRDefault="006D2DE8" w:rsidP="006D2DE8">
      <w:pPr>
        <w:autoSpaceDE w:val="0"/>
        <w:autoSpaceDN w:val="0"/>
        <w:adjustRightInd w:val="0"/>
        <w:spacing w:after="0" w:line="240" w:lineRule="auto"/>
        <w:ind w:left="709"/>
        <w:jc w:val="both"/>
        <w:rPr>
          <w:rFonts w:ascii="Arial" w:eastAsia="Times New Roman" w:hAnsi="Arial" w:cs="Arial"/>
          <w:color w:val="000000"/>
          <w:lang w:eastAsia="es-ES"/>
        </w:rPr>
      </w:pPr>
      <w:r w:rsidRPr="008909F8">
        <w:rPr>
          <w:rFonts w:ascii="Arial" w:eastAsia="Times New Roman" w:hAnsi="Arial" w:cs="Arial"/>
          <w:color w:val="000000"/>
          <w:lang w:eastAsia="es-ES"/>
        </w:rPr>
        <w:t xml:space="preserve">d) Las modificaciones de contratos que se realicen con infracción de los preceptos de la LFCP, estén previstas o no en el contrato inicial, por considerar que debieron ser objeto de </w:t>
      </w:r>
      <w:r w:rsidRPr="008909F8">
        <w:rPr>
          <w:rFonts w:ascii="Arial" w:eastAsia="Times New Roman" w:hAnsi="Arial" w:cs="Arial"/>
          <w:lang w:eastAsia="es-ES"/>
        </w:rPr>
        <w:t>licitación. En este caso, ostentarán legitimación activa para reclamar únicamente las personas que hayan sido admitidas a la licitación del contrato inicial.</w:t>
      </w:r>
    </w:p>
    <w:p w14:paraId="008CB838" w14:textId="77777777" w:rsidR="006D2DE8" w:rsidRPr="008909F8" w:rsidRDefault="006D2DE8" w:rsidP="006D2DE8">
      <w:pPr>
        <w:autoSpaceDE w:val="0"/>
        <w:autoSpaceDN w:val="0"/>
        <w:adjustRightInd w:val="0"/>
        <w:spacing w:after="0" w:line="240" w:lineRule="auto"/>
        <w:ind w:left="720"/>
        <w:jc w:val="both"/>
        <w:rPr>
          <w:rFonts w:ascii="Arial" w:eastAsia="Times New Roman" w:hAnsi="Arial" w:cs="Arial"/>
          <w:color w:val="000000"/>
          <w:lang w:eastAsia="es-ES"/>
        </w:rPr>
      </w:pPr>
    </w:p>
    <w:p w14:paraId="3183ECE6" w14:textId="6582A388" w:rsidR="006D2DE8" w:rsidRDefault="006D2DE8" w:rsidP="00017FC3">
      <w:pPr>
        <w:numPr>
          <w:ilvl w:val="0"/>
          <w:numId w:val="20"/>
        </w:numPr>
        <w:autoSpaceDE w:val="0"/>
        <w:autoSpaceDN w:val="0"/>
        <w:adjustRightInd w:val="0"/>
        <w:spacing w:after="0" w:line="240" w:lineRule="auto"/>
        <w:jc w:val="both"/>
        <w:rPr>
          <w:rFonts w:ascii="Arial" w:eastAsia="Times New Roman" w:hAnsi="Arial" w:cs="Arial"/>
          <w:color w:val="000000"/>
          <w:lang w:eastAsia="es-ES"/>
        </w:rPr>
      </w:pPr>
      <w:r w:rsidRPr="008909F8">
        <w:rPr>
          <w:rFonts w:ascii="Arial" w:eastAsia="Times New Roman" w:hAnsi="Arial" w:cs="Arial"/>
          <w:color w:val="000000"/>
          <w:lang w:eastAsia="es-ES"/>
        </w:rPr>
        <w:t xml:space="preserve">Recurso Contencioso Administrativo ante el Juzgado Contencioso Administrativo de Pamplona en el plazo de dos meses. Este plazo se computará a partir del día siguiente a la notificación o publicación del acto que se recurra. </w:t>
      </w:r>
    </w:p>
    <w:p w14:paraId="5FC8941C" w14:textId="77777777" w:rsidR="00D269C8" w:rsidRDefault="00D269C8" w:rsidP="007F49E9">
      <w:pPr>
        <w:autoSpaceDE w:val="0"/>
        <w:autoSpaceDN w:val="0"/>
        <w:adjustRightInd w:val="0"/>
        <w:spacing w:after="0" w:line="240" w:lineRule="auto"/>
        <w:ind w:left="720"/>
        <w:jc w:val="both"/>
        <w:rPr>
          <w:rFonts w:ascii="Arial" w:eastAsia="Times New Roman" w:hAnsi="Arial" w:cs="Arial"/>
          <w:color w:val="000000"/>
          <w:lang w:eastAsia="es-ES"/>
        </w:rPr>
      </w:pPr>
    </w:p>
    <w:p w14:paraId="35F74248" w14:textId="69B6A795" w:rsidR="00D269C8" w:rsidRDefault="00D269C8" w:rsidP="00017FC3">
      <w:pPr>
        <w:numPr>
          <w:ilvl w:val="0"/>
          <w:numId w:val="20"/>
        </w:numPr>
        <w:autoSpaceDE w:val="0"/>
        <w:autoSpaceDN w:val="0"/>
        <w:adjustRightInd w:val="0"/>
        <w:spacing w:after="0" w:line="240" w:lineRule="auto"/>
        <w:jc w:val="both"/>
        <w:rPr>
          <w:rFonts w:ascii="Arial" w:eastAsia="Times New Roman" w:hAnsi="Arial" w:cs="Arial"/>
          <w:color w:val="000000"/>
          <w:lang w:eastAsia="es-ES"/>
        </w:rPr>
      </w:pPr>
      <w:r>
        <w:rPr>
          <w:rFonts w:ascii="Arial" w:hAnsi="Arial"/>
          <w:color w:val="000000"/>
        </w:rPr>
        <w:t xml:space="preserve">Recurso de Alzada ante el Tribunal Administrativo de Navarra, en el plazo del mes siguiente a la </w:t>
      </w:r>
      <w:r>
        <w:rPr>
          <w:rFonts w:ascii="Arial" w:eastAsia="Times New Roman" w:hAnsi="Arial" w:cs="Arial"/>
          <w:color w:val="000000"/>
          <w:lang w:val="es-ES_tradnl"/>
        </w:rPr>
        <w:t>notificación o publicación del acto que se recurra.</w:t>
      </w:r>
    </w:p>
    <w:p w14:paraId="61B1A91C" w14:textId="77777777" w:rsidR="00D269C8" w:rsidRPr="008909F8" w:rsidRDefault="00D269C8" w:rsidP="007F49E9">
      <w:pPr>
        <w:autoSpaceDE w:val="0"/>
        <w:autoSpaceDN w:val="0"/>
        <w:adjustRightInd w:val="0"/>
        <w:spacing w:after="0" w:line="240" w:lineRule="auto"/>
        <w:ind w:left="360"/>
        <w:jc w:val="both"/>
        <w:rPr>
          <w:rFonts w:ascii="Arial" w:eastAsia="Times New Roman" w:hAnsi="Arial" w:cs="Arial"/>
          <w:color w:val="000000"/>
          <w:lang w:eastAsia="es-ES"/>
        </w:rPr>
      </w:pPr>
    </w:p>
    <w:bookmarkEnd w:id="123"/>
    <w:p w14:paraId="644BFEF1" w14:textId="77777777" w:rsidR="006D2DE8" w:rsidRPr="00795E82" w:rsidRDefault="006D2DE8" w:rsidP="006D2DE8">
      <w:pPr>
        <w:widowControl w:val="0"/>
        <w:spacing w:after="0" w:line="240" w:lineRule="auto"/>
        <w:ind w:right="-126"/>
        <w:jc w:val="both"/>
        <w:rPr>
          <w:rFonts w:ascii="Arial" w:eastAsia="Times New Roman" w:hAnsi="Arial" w:cs="Arial"/>
          <w:lang w:val="es-ES_tradnl"/>
        </w:rPr>
      </w:pPr>
      <w:r w:rsidRPr="00795E82">
        <w:rPr>
          <w:rFonts w:ascii="Arial" w:eastAsia="Times New Roman" w:hAnsi="Arial" w:cs="Arial"/>
          <w:lang w:val="es-ES_tradnl"/>
        </w:rPr>
        <w:br w:type="page"/>
      </w:r>
    </w:p>
    <w:p w14:paraId="52804601" w14:textId="77777777" w:rsidR="006D2DE8" w:rsidRPr="00795E82" w:rsidRDefault="006D2DE8" w:rsidP="006D2DE8">
      <w:pPr>
        <w:widowControl w:val="0"/>
        <w:shd w:val="clear" w:color="auto" w:fill="FFFFFF"/>
        <w:tabs>
          <w:tab w:val="left" w:pos="540"/>
          <w:tab w:val="left" w:pos="9356"/>
        </w:tabs>
        <w:suppressAutoHyphens/>
        <w:autoSpaceDE w:val="0"/>
        <w:autoSpaceDN w:val="0"/>
        <w:adjustRightInd w:val="0"/>
        <w:spacing w:after="0" w:line="240" w:lineRule="auto"/>
        <w:ind w:left="360" w:right="-126"/>
        <w:jc w:val="both"/>
        <w:rPr>
          <w:rFonts w:ascii="Arial" w:eastAsia="Times New Roman" w:hAnsi="Arial" w:cs="Arial"/>
          <w:bCs/>
          <w:lang w:val="es-ES_tradnl" w:eastAsia="es-ES"/>
        </w:rPr>
      </w:pPr>
    </w:p>
    <w:p w14:paraId="1E0A8821" w14:textId="77777777" w:rsidR="006D2DE8" w:rsidRPr="00EF2DDD" w:rsidRDefault="006D2DE8" w:rsidP="006D2DE8">
      <w:pPr>
        <w:pBdr>
          <w:top w:val="single" w:sz="24" w:space="0" w:color="5B9BD5"/>
          <w:left w:val="single" w:sz="24" w:space="0" w:color="5B9BD5"/>
          <w:bottom w:val="single" w:sz="24" w:space="0" w:color="5B9BD5"/>
          <w:right w:val="single" w:sz="24" w:space="0" w:color="5B9BD5"/>
        </w:pBdr>
        <w:shd w:val="clear" w:color="auto" w:fill="5B9BD5"/>
        <w:spacing w:before="100" w:after="0" w:line="240" w:lineRule="auto"/>
        <w:ind w:right="-126"/>
        <w:jc w:val="both"/>
        <w:outlineLvl w:val="0"/>
        <w:rPr>
          <w:rFonts w:ascii="Arial" w:eastAsia="Times New Roman" w:hAnsi="Arial" w:cs="Arial"/>
          <w:caps/>
          <w:spacing w:val="15"/>
          <w:u w:val="single"/>
          <w:lang w:eastAsia="es-ES"/>
        </w:rPr>
      </w:pPr>
      <w:bookmarkStart w:id="124" w:name="_Toc71631807"/>
      <w:r w:rsidRPr="00EF2DDD">
        <w:rPr>
          <w:rFonts w:ascii="Arial" w:eastAsia="Times New Roman" w:hAnsi="Arial" w:cs="Arial"/>
          <w:caps/>
          <w:color w:val="FFFFFF"/>
          <w:spacing w:val="15"/>
          <w:lang w:eastAsia="es-ES"/>
        </w:rPr>
        <w:t xml:space="preserve">Anexo i. </w:t>
      </w:r>
      <w:r w:rsidRPr="00EF2DDD">
        <w:rPr>
          <w:rFonts w:ascii="Arial" w:eastAsiaTheme="majorEastAsia" w:hAnsi="Arial" w:cs="Arial"/>
          <w:color w:val="2F5496" w:themeColor="accent1" w:themeShade="BF"/>
          <w:spacing w:val="-3"/>
          <w:lang w:val="es-ES_tradnl" w:eastAsia="es-ES"/>
        </w:rPr>
        <w:t>DECLARACIÓN RESPONSABLE</w:t>
      </w:r>
      <w:bookmarkEnd w:id="124"/>
    </w:p>
    <w:p w14:paraId="151525D2" w14:textId="77777777" w:rsidR="006D2DE8" w:rsidRPr="00795E82" w:rsidRDefault="006D2DE8" w:rsidP="006D2DE8">
      <w:pPr>
        <w:suppressAutoHyphens/>
        <w:overflowPunct w:val="0"/>
        <w:autoSpaceDE w:val="0"/>
        <w:autoSpaceDN w:val="0"/>
        <w:adjustRightInd w:val="0"/>
        <w:spacing w:after="0" w:line="240" w:lineRule="auto"/>
        <w:jc w:val="center"/>
        <w:textAlignment w:val="baseline"/>
        <w:rPr>
          <w:rFonts w:ascii="Arial" w:eastAsia="Times New Roman" w:hAnsi="Arial" w:cs="Arial"/>
          <w:b/>
          <w:bCs/>
          <w:color w:val="000000"/>
          <w:spacing w:val="-3"/>
          <w:lang w:val="es-ES_tradnl" w:eastAsia="es-ES"/>
        </w:rPr>
      </w:pPr>
      <w:bookmarkStart w:id="125" w:name="_Hlk20254233"/>
      <w:r w:rsidRPr="00795E82">
        <w:rPr>
          <w:rFonts w:ascii="Arial" w:eastAsia="Times New Roman" w:hAnsi="Arial" w:cs="Arial"/>
          <w:b/>
          <w:spacing w:val="-3"/>
          <w:lang w:eastAsia="es-ES"/>
        </w:rPr>
        <w:t xml:space="preserve">  </w:t>
      </w:r>
      <w:r w:rsidRPr="00795E82">
        <w:rPr>
          <w:rFonts w:ascii="Arial" w:eastAsia="Times New Roman" w:hAnsi="Arial" w:cs="Arial"/>
          <w:spacing w:val="-3"/>
          <w:lang w:val="es-ES_tradnl" w:eastAsia="es-ES"/>
        </w:rPr>
        <w:t xml:space="preserve">  </w:t>
      </w:r>
    </w:p>
    <w:p w14:paraId="675895DF" w14:textId="604A7012" w:rsidR="006D2DE8" w:rsidRPr="00795E82" w:rsidRDefault="006D2DE8" w:rsidP="006D2DE8">
      <w:pPr>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D/Doña……………….., con domicilio en……………, en nombre propio o en representación de ……………., enterado/a del Pliego de Condiciones Reguladoras aprobados por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que han de regir el procedimiento para adjudicar la ejecución del contrato denominado </w:t>
      </w:r>
      <w:r w:rsidRPr="00795E82">
        <w:rPr>
          <w:rFonts w:ascii="Arial" w:eastAsia="Times New Roman" w:hAnsi="Arial" w:cs="Arial"/>
          <w:b/>
          <w:lang w:val="es-ES_tradnl" w:eastAsia="es-ES"/>
        </w:rPr>
        <w:t>“……………………………………………”</w:t>
      </w:r>
      <w:r w:rsidRPr="00795E82">
        <w:rPr>
          <w:rFonts w:ascii="Arial" w:eastAsia="Times New Roman" w:hAnsi="Arial" w:cs="Arial"/>
          <w:lang w:val="es-ES_tradnl" w:eastAsia="es-ES"/>
        </w:rPr>
        <w:t xml:space="preserve"> y, aceptando íntegramente el contenido de los mismos, en nombre…….….. (propio o de la persona o entidad que representa, especificando en este último caso sus circunstancias)</w:t>
      </w:r>
    </w:p>
    <w:p w14:paraId="4C7A68C6" w14:textId="77777777" w:rsidR="006D2DE8" w:rsidRDefault="006D2DE8" w:rsidP="006D2DE8">
      <w:pPr>
        <w:spacing w:after="0" w:line="240" w:lineRule="auto"/>
        <w:jc w:val="both"/>
        <w:rPr>
          <w:rFonts w:ascii="Arial" w:eastAsia="Times New Roman" w:hAnsi="Arial" w:cs="Arial"/>
          <w:lang w:val="es-ES_tradnl" w:eastAsia="es-ES"/>
        </w:rPr>
      </w:pPr>
    </w:p>
    <w:p w14:paraId="0F1248D4" w14:textId="77777777" w:rsidR="006D2DE8" w:rsidRPr="00795E82" w:rsidRDefault="006D2DE8" w:rsidP="006D2DE8">
      <w:pPr>
        <w:spacing w:after="0" w:line="240" w:lineRule="auto"/>
        <w:jc w:val="both"/>
        <w:rPr>
          <w:rFonts w:ascii="Arial" w:eastAsia="Times New Roman" w:hAnsi="Arial" w:cs="Arial"/>
          <w:lang w:val="es-ES_tradnl" w:eastAsia="es-ES"/>
        </w:rPr>
      </w:pPr>
    </w:p>
    <w:p w14:paraId="4B8098C6" w14:textId="77777777" w:rsidR="006D2DE8" w:rsidRPr="00795E82" w:rsidRDefault="006D2DE8" w:rsidP="006D2DE8">
      <w:pPr>
        <w:spacing w:after="0" w:line="240" w:lineRule="auto"/>
        <w:jc w:val="center"/>
        <w:rPr>
          <w:rFonts w:ascii="Arial" w:eastAsia="Times New Roman" w:hAnsi="Arial" w:cs="Arial"/>
          <w:lang w:val="es-ES_tradnl" w:eastAsia="es-ES"/>
        </w:rPr>
      </w:pPr>
      <w:r w:rsidRPr="00795E82">
        <w:rPr>
          <w:rFonts w:ascii="Arial" w:eastAsia="Times New Roman" w:hAnsi="Arial" w:cs="Arial"/>
          <w:lang w:val="es-ES_tradnl" w:eastAsia="es-ES"/>
        </w:rPr>
        <w:t>DECLARA</w:t>
      </w:r>
    </w:p>
    <w:p w14:paraId="1F71C0C5" w14:textId="77777777" w:rsidR="006D2DE8" w:rsidRDefault="006D2DE8" w:rsidP="006D2DE8">
      <w:pPr>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 </w:t>
      </w:r>
    </w:p>
    <w:p w14:paraId="69FCFB10" w14:textId="77777777" w:rsidR="006D2DE8" w:rsidRPr="00795E82" w:rsidRDefault="006D2DE8" w:rsidP="006D2DE8">
      <w:pPr>
        <w:spacing w:after="0" w:line="240" w:lineRule="auto"/>
        <w:jc w:val="both"/>
        <w:rPr>
          <w:rFonts w:ascii="Arial" w:eastAsia="Times New Roman" w:hAnsi="Arial" w:cs="Arial"/>
          <w:lang w:val="es-ES_tradnl" w:eastAsia="es-ES"/>
        </w:rPr>
      </w:pPr>
    </w:p>
    <w:p w14:paraId="2938892E" w14:textId="77777777" w:rsidR="006D2DE8" w:rsidRPr="008909F8" w:rsidRDefault="006D2DE8" w:rsidP="00017FC3">
      <w:pPr>
        <w:pStyle w:val="Prrafodelista"/>
        <w:numPr>
          <w:ilvl w:val="0"/>
          <w:numId w:val="18"/>
        </w:numPr>
        <w:ind w:left="1418" w:hanging="851"/>
        <w:jc w:val="both"/>
        <w:rPr>
          <w:lang w:val="es-ES_tradnl"/>
        </w:rPr>
      </w:pPr>
      <w:r w:rsidRPr="008909F8">
        <w:rPr>
          <w:sz w:val="22"/>
          <w:szCs w:val="22"/>
          <w:lang w:val="es-ES_tradnl"/>
        </w:rPr>
        <w:t>Que la persona que licita reúne los requisitos</w:t>
      </w:r>
      <w:r w:rsidRPr="008909F8">
        <w:rPr>
          <w:color w:val="111111"/>
          <w:sz w:val="22"/>
          <w:szCs w:val="22"/>
        </w:rPr>
        <w:t xml:space="preserve"> de capacidad jurídica y de obrar y, en su caso, que el firmante ostenta la debida representación.</w:t>
      </w:r>
    </w:p>
    <w:p w14:paraId="78F3608E" w14:textId="77777777" w:rsidR="006D2DE8" w:rsidRDefault="006D2DE8" w:rsidP="006D2DE8">
      <w:pPr>
        <w:spacing w:after="0" w:line="240" w:lineRule="auto"/>
        <w:ind w:left="1418" w:hanging="851"/>
        <w:jc w:val="both"/>
        <w:rPr>
          <w:rFonts w:ascii="Arial" w:eastAsia="Times New Roman" w:hAnsi="Arial" w:cs="Arial"/>
          <w:b/>
          <w:bCs/>
          <w:color w:val="111111"/>
          <w:lang w:eastAsia="es-ES"/>
        </w:rPr>
      </w:pPr>
    </w:p>
    <w:p w14:paraId="2BCC264B" w14:textId="77777777" w:rsidR="006D2DE8" w:rsidRPr="00D559A3" w:rsidRDefault="006D2DE8" w:rsidP="00017FC3">
      <w:pPr>
        <w:pStyle w:val="Prrafodelista"/>
        <w:numPr>
          <w:ilvl w:val="0"/>
          <w:numId w:val="18"/>
        </w:numPr>
        <w:ind w:left="1418" w:hanging="851"/>
        <w:jc w:val="both"/>
        <w:rPr>
          <w:sz w:val="22"/>
          <w:szCs w:val="22"/>
          <w:lang w:val="es-ES_tradnl"/>
        </w:rPr>
      </w:pPr>
      <w:r w:rsidRPr="00D559A3">
        <w:rPr>
          <w:sz w:val="22"/>
          <w:szCs w:val="22"/>
          <w:lang w:val="es-ES_tradnl"/>
        </w:rPr>
        <w:t>Que la persona que licita reúne los requisitos exigidos de solvencia económica, financiera y técnica o profesional.</w:t>
      </w:r>
    </w:p>
    <w:p w14:paraId="51E5C4B7" w14:textId="77777777" w:rsidR="006D2DE8" w:rsidRPr="00D559A3" w:rsidRDefault="006D2DE8" w:rsidP="006D2DE8">
      <w:pPr>
        <w:pStyle w:val="Prrafodelista"/>
        <w:ind w:left="1418" w:hanging="851"/>
        <w:jc w:val="both"/>
        <w:rPr>
          <w:sz w:val="22"/>
          <w:szCs w:val="22"/>
          <w:lang w:val="es-ES_tradnl"/>
        </w:rPr>
      </w:pPr>
    </w:p>
    <w:p w14:paraId="76B88688" w14:textId="77777777" w:rsidR="006D2DE8" w:rsidRPr="00D559A3" w:rsidRDefault="006D2DE8" w:rsidP="00017FC3">
      <w:pPr>
        <w:pStyle w:val="Prrafodelista"/>
        <w:numPr>
          <w:ilvl w:val="0"/>
          <w:numId w:val="18"/>
        </w:numPr>
        <w:ind w:left="1418" w:hanging="851"/>
        <w:jc w:val="both"/>
        <w:rPr>
          <w:sz w:val="22"/>
          <w:szCs w:val="22"/>
          <w:lang w:val="es-ES_tradnl"/>
        </w:rPr>
      </w:pPr>
      <w:r w:rsidRPr="00D559A3">
        <w:rPr>
          <w:sz w:val="22"/>
          <w:szCs w:val="22"/>
          <w:lang w:val="es-ES_tradnl"/>
        </w:rPr>
        <w:t>Que la persona que licita no está incurso en causa de prohibición de contratar. Que la persona que licita se halla al corriente del cumplimiento de las obligaciones tributarias y con la Seguridad Social impuestas por las disposiciones vigentes.</w:t>
      </w:r>
    </w:p>
    <w:p w14:paraId="200DF862" w14:textId="77777777" w:rsidR="006D2DE8" w:rsidRPr="00D559A3" w:rsidRDefault="006D2DE8" w:rsidP="006D2DE8">
      <w:pPr>
        <w:pStyle w:val="Prrafodelista"/>
        <w:ind w:left="1418"/>
        <w:jc w:val="both"/>
        <w:rPr>
          <w:sz w:val="22"/>
          <w:szCs w:val="22"/>
          <w:lang w:val="es-ES_tradnl"/>
        </w:rPr>
      </w:pPr>
    </w:p>
    <w:p w14:paraId="52FE8D82" w14:textId="77777777" w:rsidR="006D2DE8" w:rsidRPr="00D559A3" w:rsidRDefault="006D2DE8" w:rsidP="00017FC3">
      <w:pPr>
        <w:pStyle w:val="Prrafodelista"/>
        <w:numPr>
          <w:ilvl w:val="0"/>
          <w:numId w:val="18"/>
        </w:numPr>
        <w:ind w:left="1418" w:hanging="851"/>
        <w:jc w:val="both"/>
        <w:rPr>
          <w:sz w:val="22"/>
          <w:szCs w:val="22"/>
          <w:lang w:val="es-ES_tradnl"/>
        </w:rPr>
      </w:pPr>
      <w:r w:rsidRPr="00D559A3">
        <w:rPr>
          <w:sz w:val="22"/>
          <w:szCs w:val="22"/>
          <w:lang w:val="es-ES_tradnl"/>
        </w:rPr>
        <w:t>Que la persona que licita reúne el resto de requisitos legales para la ejecución de las prestaciones objeto del contrato, así como aquellos otros establecidos en los pliegos de contratación.</w:t>
      </w:r>
    </w:p>
    <w:p w14:paraId="0A87A020" w14:textId="77777777" w:rsidR="006D2DE8" w:rsidRPr="00D559A3" w:rsidRDefault="006D2DE8" w:rsidP="006D2DE8">
      <w:pPr>
        <w:pStyle w:val="Prrafodelista"/>
        <w:ind w:left="1418"/>
        <w:jc w:val="both"/>
        <w:rPr>
          <w:sz w:val="22"/>
          <w:szCs w:val="22"/>
          <w:lang w:val="es-ES_tradnl"/>
        </w:rPr>
      </w:pPr>
    </w:p>
    <w:p w14:paraId="1016B4AF" w14:textId="77777777" w:rsidR="006D2DE8" w:rsidRPr="00D559A3" w:rsidRDefault="006D2DE8" w:rsidP="00017FC3">
      <w:pPr>
        <w:pStyle w:val="Prrafodelista"/>
        <w:numPr>
          <w:ilvl w:val="0"/>
          <w:numId w:val="18"/>
        </w:numPr>
        <w:ind w:left="1418" w:hanging="851"/>
        <w:jc w:val="both"/>
        <w:rPr>
          <w:sz w:val="22"/>
          <w:szCs w:val="22"/>
          <w:lang w:val="es-ES_tradnl"/>
        </w:rPr>
      </w:pPr>
      <w:r w:rsidRPr="00D559A3">
        <w:rPr>
          <w:sz w:val="22"/>
          <w:szCs w:val="22"/>
          <w:lang w:val="es-ES_tradnl"/>
        </w:rPr>
        <w:t>Que la persona que licita se somete a la jurisdicción de los juzgados y tribunales españoles de cualquier orden, para todas las incidencias con renuncia, al fuero jurisdiccional que pudiera corresponderle, en el caso de empresas extranjeras.</w:t>
      </w:r>
    </w:p>
    <w:p w14:paraId="521E54DF" w14:textId="77777777" w:rsidR="006D2DE8" w:rsidRPr="00D559A3" w:rsidRDefault="006D2DE8" w:rsidP="006D2DE8">
      <w:pPr>
        <w:pStyle w:val="Prrafodelista"/>
        <w:ind w:left="1418" w:hanging="851"/>
        <w:jc w:val="both"/>
        <w:rPr>
          <w:sz w:val="22"/>
          <w:szCs w:val="22"/>
          <w:lang w:val="es-ES_tradnl"/>
        </w:rPr>
      </w:pPr>
    </w:p>
    <w:p w14:paraId="70AACACC" w14:textId="77777777" w:rsidR="006D2DE8" w:rsidRPr="00D559A3" w:rsidRDefault="006D2DE8" w:rsidP="00017FC3">
      <w:pPr>
        <w:pStyle w:val="Prrafodelista"/>
        <w:numPr>
          <w:ilvl w:val="0"/>
          <w:numId w:val="18"/>
        </w:numPr>
        <w:ind w:left="1418" w:hanging="851"/>
        <w:jc w:val="both"/>
        <w:rPr>
          <w:sz w:val="22"/>
          <w:szCs w:val="22"/>
          <w:lang w:val="es-ES_tradnl"/>
        </w:rPr>
      </w:pPr>
      <w:r w:rsidRPr="00D559A3">
        <w:rPr>
          <w:sz w:val="22"/>
          <w:szCs w:val="22"/>
          <w:lang w:val="es-ES_tradnl"/>
        </w:rPr>
        <w:t>Que la persona que licita cuenta con el compromiso por escrito de otras entidades respecto de la adscripción de sus medios o la disposición de sus recursos, en su caso.</w:t>
      </w:r>
    </w:p>
    <w:p w14:paraId="6332E181" w14:textId="77777777" w:rsidR="006D2DE8" w:rsidRDefault="006D2DE8" w:rsidP="006D2DE8">
      <w:pPr>
        <w:pStyle w:val="Prrafodelista"/>
        <w:ind w:left="1418"/>
        <w:jc w:val="both"/>
        <w:rPr>
          <w:sz w:val="22"/>
          <w:szCs w:val="22"/>
          <w:lang w:val="es-ES_tradnl"/>
        </w:rPr>
      </w:pPr>
    </w:p>
    <w:p w14:paraId="3201F332" w14:textId="77777777" w:rsidR="006D2DE8" w:rsidRPr="00D559A3" w:rsidRDefault="006D2DE8" w:rsidP="00017FC3">
      <w:pPr>
        <w:pStyle w:val="Prrafodelista"/>
        <w:numPr>
          <w:ilvl w:val="0"/>
          <w:numId w:val="18"/>
        </w:numPr>
        <w:ind w:left="1418" w:hanging="851"/>
        <w:jc w:val="both"/>
        <w:rPr>
          <w:sz w:val="22"/>
          <w:szCs w:val="22"/>
          <w:lang w:val="es-ES_tradnl"/>
        </w:rPr>
      </w:pPr>
      <w:r>
        <w:rPr>
          <w:sz w:val="22"/>
          <w:szCs w:val="22"/>
          <w:lang w:val="es-ES_tradnl"/>
        </w:rPr>
        <w:t xml:space="preserve">La </w:t>
      </w:r>
      <w:r w:rsidRPr="00D559A3">
        <w:rPr>
          <w:sz w:val="22"/>
          <w:szCs w:val="22"/>
          <w:lang w:val="es-ES_tradnl"/>
        </w:rPr>
        <w:t>dirección de correo electrónico en que efectuar las notificaciones relacionadas con cualquier fase del procedimiento</w:t>
      </w:r>
      <w:r>
        <w:rPr>
          <w:sz w:val="22"/>
          <w:szCs w:val="22"/>
          <w:lang w:val="es-ES_tradnl"/>
        </w:rPr>
        <w:t xml:space="preserve"> es la siguiente: ____________</w:t>
      </w:r>
    </w:p>
    <w:p w14:paraId="0FDB9D22" w14:textId="77777777" w:rsidR="006D2DE8" w:rsidRDefault="006D2DE8" w:rsidP="006D2DE8">
      <w:pPr>
        <w:spacing w:line="240" w:lineRule="auto"/>
        <w:rPr>
          <w:rFonts w:ascii="Arial" w:eastAsia="Times New Roman" w:hAnsi="Arial" w:cs="Arial"/>
          <w:lang w:eastAsia="es-ES"/>
        </w:rPr>
      </w:pPr>
    </w:p>
    <w:p w14:paraId="7727DE44" w14:textId="77777777" w:rsidR="006D2DE8" w:rsidRPr="00795E82" w:rsidRDefault="006D2DE8" w:rsidP="006D2DE8">
      <w:pPr>
        <w:spacing w:line="240" w:lineRule="auto"/>
        <w:jc w:val="center"/>
        <w:rPr>
          <w:rFonts w:ascii="Arial" w:eastAsia="Times New Roman" w:hAnsi="Arial" w:cs="Arial"/>
          <w:lang w:eastAsia="es-ES"/>
        </w:rPr>
      </w:pPr>
      <w:proofErr w:type="spellStart"/>
      <w:r>
        <w:rPr>
          <w:rFonts w:ascii="Arial" w:eastAsia="Times New Roman" w:hAnsi="Arial" w:cs="Arial"/>
          <w:lang w:eastAsia="es-ES"/>
        </w:rPr>
        <w:t>Fdo</w:t>
      </w:r>
      <w:proofErr w:type="spellEnd"/>
      <w:r>
        <w:rPr>
          <w:rFonts w:ascii="Arial" w:eastAsia="Times New Roman" w:hAnsi="Arial" w:cs="Arial"/>
          <w:lang w:eastAsia="es-ES"/>
        </w:rPr>
        <w:t>:</w:t>
      </w:r>
    </w:p>
    <w:p w14:paraId="4F86CA64" w14:textId="77777777" w:rsidR="006D2DE8" w:rsidRDefault="006D2DE8" w:rsidP="006D2DE8">
      <w:pPr>
        <w:rPr>
          <w:rFonts w:ascii="Arial" w:eastAsia="Times New Roman" w:hAnsi="Arial" w:cs="Arial"/>
          <w:lang w:val="es-ES_tradnl" w:eastAsia="es-ES"/>
        </w:rPr>
      </w:pPr>
      <w:r>
        <w:rPr>
          <w:rFonts w:ascii="Arial" w:eastAsia="Times New Roman" w:hAnsi="Arial" w:cs="Arial"/>
          <w:lang w:val="es-ES_tradnl" w:eastAsia="es-ES"/>
        </w:rPr>
        <w:br w:type="page"/>
      </w:r>
    </w:p>
    <w:bookmarkEnd w:id="125"/>
    <w:p w14:paraId="010F498E" w14:textId="77777777" w:rsidR="006D2DE8" w:rsidRPr="00795E82" w:rsidRDefault="006D2DE8" w:rsidP="006D2DE8">
      <w:pPr>
        <w:spacing w:after="0" w:line="240" w:lineRule="auto"/>
        <w:jc w:val="both"/>
        <w:rPr>
          <w:rFonts w:ascii="Arial" w:eastAsia="Times New Roman" w:hAnsi="Arial" w:cs="Arial"/>
          <w:lang w:val="es-ES_tradnl" w:eastAsia="es-ES"/>
        </w:rPr>
      </w:pPr>
    </w:p>
    <w:p w14:paraId="42857D4A" w14:textId="77777777" w:rsidR="006D2DE8" w:rsidRPr="00795E82" w:rsidRDefault="006D2DE8" w:rsidP="006D2DE8">
      <w:pPr>
        <w:pBdr>
          <w:top w:val="single" w:sz="24" w:space="0" w:color="5B9BD5"/>
          <w:left w:val="single" w:sz="24" w:space="0" w:color="5B9BD5"/>
          <w:bottom w:val="single" w:sz="24" w:space="0" w:color="5B9BD5"/>
          <w:right w:val="single" w:sz="24" w:space="0" w:color="5B9BD5"/>
        </w:pBdr>
        <w:shd w:val="clear" w:color="auto" w:fill="5B9BD5"/>
        <w:spacing w:before="100" w:after="0" w:line="240" w:lineRule="auto"/>
        <w:ind w:right="-126"/>
        <w:jc w:val="both"/>
        <w:outlineLvl w:val="0"/>
        <w:rPr>
          <w:rFonts w:ascii="Arial" w:eastAsia="Times New Roman" w:hAnsi="Arial" w:cs="Arial"/>
          <w:caps/>
          <w:color w:val="FFFFFF"/>
          <w:spacing w:val="15"/>
          <w:u w:val="single"/>
          <w:lang w:eastAsia="es-ES"/>
        </w:rPr>
      </w:pPr>
      <w:bookmarkStart w:id="126" w:name="_Toc71631808"/>
      <w:r w:rsidRPr="00795E82">
        <w:rPr>
          <w:rFonts w:ascii="Arial" w:eastAsia="Times New Roman" w:hAnsi="Arial" w:cs="Arial"/>
          <w:caps/>
          <w:color w:val="FFFFFF"/>
          <w:spacing w:val="15"/>
          <w:lang w:eastAsia="es-ES"/>
        </w:rPr>
        <w:t xml:space="preserve">Anexo iI. </w:t>
      </w:r>
      <w:r w:rsidRPr="00795E82">
        <w:rPr>
          <w:rFonts w:ascii="Arial" w:eastAsiaTheme="majorEastAsia" w:hAnsi="Arial" w:cs="Arial"/>
          <w:color w:val="2F5496" w:themeColor="accent1" w:themeShade="BF"/>
          <w:spacing w:val="-3"/>
          <w:lang w:val="es-ES_tradnl" w:eastAsia="es-ES"/>
        </w:rPr>
        <w:t xml:space="preserve">MODELO PROPOSICIÓN DE CRITERIOS </w:t>
      </w:r>
      <w:r w:rsidRPr="00795E82">
        <w:rPr>
          <w:rFonts w:ascii="Arial" w:eastAsiaTheme="majorEastAsia" w:hAnsi="Arial" w:cs="Arial"/>
          <w:color w:val="2F5496" w:themeColor="accent1" w:themeShade="BF"/>
          <w:spacing w:val="-3"/>
          <w:lang w:eastAsia="es-ES"/>
        </w:rPr>
        <w:t>CUANTIFICABLES POR FÓRMULA</w:t>
      </w:r>
      <w:bookmarkEnd w:id="126"/>
      <w:r w:rsidRPr="00795E82">
        <w:rPr>
          <w:rFonts w:ascii="Arial" w:eastAsia="Times New Roman" w:hAnsi="Arial" w:cs="Arial"/>
          <w:caps/>
          <w:color w:val="FFFFFF"/>
          <w:spacing w:val="15"/>
          <w:u w:val="single"/>
          <w:lang w:eastAsia="es-ES"/>
        </w:rPr>
        <w:t xml:space="preserve"> </w:t>
      </w:r>
    </w:p>
    <w:p w14:paraId="16245C46" w14:textId="77777777" w:rsidR="006D2DE8" w:rsidRPr="00795E82" w:rsidRDefault="006D2DE8" w:rsidP="006D2DE8">
      <w:pPr>
        <w:suppressAutoHyphens/>
        <w:overflowPunct w:val="0"/>
        <w:autoSpaceDE w:val="0"/>
        <w:autoSpaceDN w:val="0"/>
        <w:adjustRightInd w:val="0"/>
        <w:spacing w:after="0" w:line="240" w:lineRule="auto"/>
        <w:jc w:val="center"/>
        <w:textAlignment w:val="baseline"/>
        <w:rPr>
          <w:rFonts w:ascii="Arial" w:eastAsia="Times New Roman" w:hAnsi="Arial" w:cs="Arial"/>
          <w:b/>
          <w:bCs/>
          <w:color w:val="000000"/>
          <w:spacing w:val="-3"/>
          <w:lang w:val="es-ES_tradnl" w:eastAsia="es-ES"/>
        </w:rPr>
      </w:pPr>
      <w:r w:rsidRPr="00795E82">
        <w:rPr>
          <w:rFonts w:ascii="Arial" w:eastAsia="Times New Roman" w:hAnsi="Arial" w:cs="Arial"/>
          <w:b/>
          <w:spacing w:val="-3"/>
          <w:lang w:eastAsia="es-ES"/>
        </w:rPr>
        <w:t xml:space="preserve">  </w:t>
      </w:r>
      <w:r w:rsidRPr="00795E82">
        <w:rPr>
          <w:rFonts w:ascii="Arial" w:eastAsia="Times New Roman" w:hAnsi="Arial" w:cs="Arial"/>
          <w:spacing w:val="-3"/>
          <w:lang w:val="es-ES_tradnl" w:eastAsia="es-ES"/>
        </w:rPr>
        <w:t xml:space="preserve">  </w:t>
      </w:r>
    </w:p>
    <w:p w14:paraId="0BF4A6F3" w14:textId="77777777" w:rsidR="006D2DE8" w:rsidRPr="00795E82" w:rsidRDefault="006D2DE8" w:rsidP="006D2DE8">
      <w:pPr>
        <w:spacing w:after="0" w:line="240" w:lineRule="auto"/>
        <w:jc w:val="both"/>
        <w:rPr>
          <w:rFonts w:ascii="Arial" w:eastAsia="Times New Roman" w:hAnsi="Arial" w:cs="Arial"/>
          <w:lang w:val="es-ES_tradnl" w:eastAsia="es-ES"/>
        </w:rPr>
      </w:pPr>
    </w:p>
    <w:p w14:paraId="43B570A0" w14:textId="61FAF53F" w:rsidR="006D2DE8" w:rsidRPr="00795E82" w:rsidRDefault="006D2DE8" w:rsidP="006D2DE8">
      <w:pPr>
        <w:spacing w:after="0" w:line="240" w:lineRule="auto"/>
        <w:jc w:val="both"/>
        <w:rPr>
          <w:rFonts w:ascii="Arial" w:eastAsia="Times New Roman" w:hAnsi="Arial" w:cs="Arial"/>
          <w:lang w:val="es-ES_tradnl" w:eastAsia="es-ES"/>
        </w:rPr>
      </w:pPr>
      <w:r w:rsidRPr="00795E82">
        <w:rPr>
          <w:rFonts w:ascii="Arial" w:eastAsia="Times New Roman" w:hAnsi="Arial" w:cs="Arial"/>
          <w:lang w:val="es-ES_tradnl" w:eastAsia="es-ES"/>
        </w:rPr>
        <w:t xml:space="preserve">D/Doña……………….., con domicilio en……………, en nombre propio o en representación de ……………., enterado/a del Pliego de Condiciones Reguladoras aprobados por </w:t>
      </w:r>
      <w:r w:rsidR="00BB0777">
        <w:rPr>
          <w:rFonts w:ascii="Arial" w:hAnsi="Arial" w:cs="Arial"/>
          <w:color w:val="000000"/>
        </w:rPr>
        <w:t>la Mancomunidad de Servicios Sociales de Base de Zona de Noain</w:t>
      </w:r>
      <w:r w:rsidRPr="00795E82">
        <w:rPr>
          <w:rFonts w:ascii="Arial" w:eastAsia="Times New Roman" w:hAnsi="Arial" w:cs="Arial"/>
          <w:lang w:val="es-ES_tradnl" w:eastAsia="es-ES"/>
        </w:rPr>
        <w:t xml:space="preserve"> que han de regir el procedimiento para adjudicar la ejecución del contrato denominado </w:t>
      </w:r>
      <w:r w:rsidRPr="00795E82">
        <w:rPr>
          <w:rFonts w:ascii="Arial" w:eastAsia="Times New Roman" w:hAnsi="Arial" w:cs="Arial"/>
          <w:b/>
          <w:lang w:val="es-ES_tradnl" w:eastAsia="es-ES"/>
        </w:rPr>
        <w:t>“……………………………………………”</w:t>
      </w:r>
      <w:r w:rsidRPr="00795E82">
        <w:rPr>
          <w:rFonts w:ascii="Arial" w:eastAsia="Times New Roman" w:hAnsi="Arial" w:cs="Arial"/>
          <w:lang w:val="es-ES_tradnl" w:eastAsia="es-ES"/>
        </w:rPr>
        <w:t xml:space="preserve"> y, aceptando íntegramente el contenido de los mismos, en nombre…….….. (propio o de la persona o entidad que representa, especificando en este último caso sus circunstancias), se compromete a realizar el citado contrato conforme a los siguientes criterios establecidos en la presente licitación, en el mismo orden y con el siguiente resultado que, a continuación, se detallan:</w:t>
      </w:r>
    </w:p>
    <w:p w14:paraId="22AE7462" w14:textId="77777777" w:rsidR="006D2DE8" w:rsidRPr="00795E82" w:rsidRDefault="006D2DE8" w:rsidP="006D2DE8">
      <w:pPr>
        <w:spacing w:after="0" w:line="240" w:lineRule="auto"/>
        <w:jc w:val="both"/>
        <w:rPr>
          <w:rFonts w:ascii="Arial" w:eastAsia="Times New Roman" w:hAnsi="Arial" w:cs="Arial"/>
          <w:lang w:val="es-ES_tradnl" w:eastAsia="es-ES"/>
        </w:rPr>
      </w:pPr>
    </w:p>
    <w:p w14:paraId="19B3874E" w14:textId="19635F7F" w:rsidR="006D2DE8" w:rsidRPr="008909F8" w:rsidRDefault="006D2DE8" w:rsidP="006D2DE8">
      <w:pPr>
        <w:pStyle w:val="Default"/>
        <w:rPr>
          <w:rFonts w:ascii="Arial" w:hAnsi="Arial" w:cs="Arial"/>
          <w:sz w:val="22"/>
          <w:szCs w:val="22"/>
        </w:rPr>
      </w:pPr>
      <w:bookmarkStart w:id="127" w:name="_Hlk20254356"/>
      <w:r w:rsidRPr="008909F8">
        <w:rPr>
          <w:rFonts w:ascii="Arial" w:hAnsi="Arial" w:cs="Arial"/>
          <w:sz w:val="22"/>
          <w:szCs w:val="22"/>
        </w:rPr>
        <w:t>OFERTA ECONÓMICA:</w:t>
      </w:r>
      <w:r w:rsidR="002546F6">
        <w:rPr>
          <w:rFonts w:ascii="Arial" w:hAnsi="Arial" w:cs="Arial"/>
          <w:sz w:val="22"/>
          <w:szCs w:val="22"/>
        </w:rPr>
        <w:t xml:space="preserve"> baja sobre presupuesto de licitación: % </w:t>
      </w:r>
      <w:r w:rsidRPr="008909F8">
        <w:rPr>
          <w:rFonts w:ascii="Arial" w:hAnsi="Arial" w:cs="Arial"/>
          <w:sz w:val="22"/>
          <w:szCs w:val="22"/>
        </w:rPr>
        <w:t xml:space="preserve"> –sin IVA--, </w:t>
      </w:r>
    </w:p>
    <w:p w14:paraId="175A7B8D" w14:textId="77777777" w:rsidR="006D2DE8" w:rsidRPr="008909F8" w:rsidRDefault="006D2DE8" w:rsidP="006D2DE8">
      <w:pPr>
        <w:pStyle w:val="Default"/>
        <w:rPr>
          <w:rFonts w:ascii="Arial" w:hAnsi="Arial" w:cs="Arial"/>
          <w:sz w:val="22"/>
          <w:szCs w:val="22"/>
        </w:rPr>
      </w:pPr>
    </w:p>
    <w:p w14:paraId="05429D41" w14:textId="77777777" w:rsidR="006D2DE8" w:rsidRPr="008909F8" w:rsidRDefault="006D2DE8" w:rsidP="006D2DE8">
      <w:pPr>
        <w:pStyle w:val="Default"/>
        <w:rPr>
          <w:rFonts w:ascii="Arial" w:hAnsi="Arial" w:cs="Arial"/>
          <w:sz w:val="22"/>
          <w:szCs w:val="22"/>
        </w:rPr>
      </w:pPr>
      <w:r w:rsidRPr="008909F8">
        <w:rPr>
          <w:rFonts w:ascii="Arial" w:hAnsi="Arial" w:cs="Arial"/>
          <w:sz w:val="22"/>
          <w:szCs w:val="22"/>
        </w:rPr>
        <w:t xml:space="preserve">OTROS CRITERIOS CUANTIFICABLES CON FÓRMULAS </w:t>
      </w:r>
    </w:p>
    <w:p w14:paraId="67976F99" w14:textId="77777777" w:rsidR="006D2DE8" w:rsidRPr="008909F8" w:rsidRDefault="006D2DE8" w:rsidP="006D2DE8">
      <w:pPr>
        <w:spacing w:after="0" w:line="240" w:lineRule="auto"/>
        <w:jc w:val="both"/>
        <w:rPr>
          <w:rFonts w:ascii="Arial" w:hAnsi="Arial" w:cs="Arial"/>
          <w:b/>
          <w:bCs/>
        </w:rPr>
      </w:pPr>
    </w:p>
    <w:p w14:paraId="37A12822" w14:textId="77777777" w:rsidR="006D2DE8" w:rsidRPr="008909F8" w:rsidRDefault="006D2DE8" w:rsidP="006D2DE8">
      <w:pPr>
        <w:spacing w:after="0" w:line="240" w:lineRule="auto"/>
        <w:jc w:val="both"/>
        <w:rPr>
          <w:rFonts w:ascii="Arial" w:hAnsi="Arial" w:cs="Arial"/>
          <w:b/>
          <w:bCs/>
        </w:rPr>
      </w:pPr>
    </w:p>
    <w:p w14:paraId="3C8D7B3D" w14:textId="77777777" w:rsidR="006D2DE8" w:rsidRPr="008909F8" w:rsidRDefault="006D2DE8" w:rsidP="006D2DE8">
      <w:pPr>
        <w:spacing w:after="0" w:line="240" w:lineRule="auto"/>
        <w:jc w:val="both"/>
        <w:rPr>
          <w:rFonts w:ascii="Arial" w:hAnsi="Arial" w:cs="Arial"/>
        </w:rPr>
      </w:pPr>
      <w:r w:rsidRPr="008909F8">
        <w:rPr>
          <w:rFonts w:ascii="Arial" w:hAnsi="Arial" w:cs="Arial"/>
          <w:b/>
          <w:bCs/>
        </w:rPr>
        <w:t xml:space="preserve">NOTA: </w:t>
      </w:r>
      <w:r w:rsidRPr="00B95C09">
        <w:rPr>
          <w:rFonts w:ascii="Arial" w:hAnsi="Arial" w:cs="Arial"/>
          <w:b/>
        </w:rPr>
        <w:t>EL MODELO DE OFERTA CUANTIFICABLE MEDIANTE FÓRMULAS SERÁ ESPECÍFICO PARA CADA LICITACIÓN. EL PRESENTE MODELO ES MERAMENTE INFORMATIVO.</w:t>
      </w:r>
    </w:p>
    <w:bookmarkEnd w:id="127"/>
    <w:p w14:paraId="1ABDB9AA" w14:textId="77777777" w:rsidR="006D2DE8" w:rsidRPr="008909F8" w:rsidRDefault="006D2DE8" w:rsidP="006D2DE8">
      <w:pPr>
        <w:spacing w:after="0" w:line="240" w:lineRule="auto"/>
        <w:jc w:val="both"/>
        <w:rPr>
          <w:rFonts w:ascii="Arial" w:hAnsi="Arial" w:cs="Arial"/>
        </w:rPr>
      </w:pPr>
    </w:p>
    <w:p w14:paraId="7B8874D0" w14:textId="77777777" w:rsidR="006D2DE8" w:rsidRPr="00795E82" w:rsidRDefault="006D2DE8" w:rsidP="006D2DE8">
      <w:pPr>
        <w:spacing w:after="0" w:line="240" w:lineRule="auto"/>
        <w:jc w:val="both"/>
        <w:rPr>
          <w:rFonts w:ascii="Arial" w:eastAsia="Times New Roman" w:hAnsi="Arial" w:cs="Arial"/>
          <w:lang w:val="es-ES_tradnl" w:eastAsia="es-ES"/>
        </w:rPr>
      </w:pPr>
    </w:p>
    <w:p w14:paraId="3CF64965" w14:textId="77777777" w:rsidR="006D2DE8" w:rsidRPr="00795E82" w:rsidRDefault="006D2DE8" w:rsidP="006D2DE8">
      <w:pPr>
        <w:widowControl w:val="0"/>
        <w:tabs>
          <w:tab w:val="left" w:pos="2449"/>
        </w:tabs>
        <w:autoSpaceDE w:val="0"/>
        <w:autoSpaceDN w:val="0"/>
        <w:adjustRightInd w:val="0"/>
        <w:spacing w:after="0" w:line="240" w:lineRule="auto"/>
        <w:jc w:val="both"/>
        <w:rPr>
          <w:rFonts w:ascii="Arial" w:eastAsia="Times New Roman" w:hAnsi="Arial" w:cs="Arial"/>
          <w:b/>
          <w:bCs/>
          <w:lang w:eastAsia="es-ES"/>
        </w:rPr>
      </w:pPr>
    </w:p>
    <w:p w14:paraId="4F6A8F04" w14:textId="77777777" w:rsidR="006D2DE8" w:rsidRPr="008909F8" w:rsidRDefault="006D2DE8" w:rsidP="006D2DE8">
      <w:pPr>
        <w:widowControl w:val="0"/>
        <w:autoSpaceDE w:val="0"/>
        <w:autoSpaceDN w:val="0"/>
        <w:adjustRightInd w:val="0"/>
        <w:spacing w:after="0" w:line="240" w:lineRule="auto"/>
        <w:ind w:left="142"/>
        <w:jc w:val="both"/>
        <w:rPr>
          <w:rFonts w:ascii="Arial" w:eastAsia="Times New Roman" w:hAnsi="Arial" w:cs="Arial"/>
          <w:lang w:val="es-ES_tradnl" w:eastAsia="es-ES"/>
        </w:rPr>
      </w:pPr>
      <w:bookmarkStart w:id="128" w:name="_Hlk512067671"/>
    </w:p>
    <w:p w14:paraId="45FD78CD" w14:textId="77777777" w:rsidR="006D2DE8" w:rsidRPr="008909F8" w:rsidRDefault="006D2DE8" w:rsidP="006D2DE8">
      <w:pPr>
        <w:spacing w:line="240" w:lineRule="auto"/>
        <w:jc w:val="center"/>
        <w:rPr>
          <w:rFonts w:ascii="Arial" w:eastAsia="Times New Roman" w:hAnsi="Arial" w:cs="Arial"/>
          <w:lang w:val="es-ES_tradnl" w:eastAsia="es-ES"/>
        </w:rPr>
      </w:pPr>
      <w:proofErr w:type="spellStart"/>
      <w:r>
        <w:rPr>
          <w:rFonts w:ascii="Arial" w:eastAsia="Times New Roman" w:hAnsi="Arial" w:cs="Arial"/>
          <w:lang w:val="es-ES_tradnl" w:eastAsia="es-ES"/>
        </w:rPr>
        <w:t>Fdo</w:t>
      </w:r>
      <w:proofErr w:type="spellEnd"/>
      <w:r>
        <w:rPr>
          <w:rFonts w:ascii="Arial" w:eastAsia="Times New Roman" w:hAnsi="Arial" w:cs="Arial"/>
          <w:lang w:val="es-ES_tradnl" w:eastAsia="es-ES"/>
        </w:rPr>
        <w:t>:</w:t>
      </w:r>
    </w:p>
    <w:p w14:paraId="28101CFA" w14:textId="77777777" w:rsidR="006D2DE8" w:rsidRDefault="006D2DE8" w:rsidP="006D2DE8">
      <w:pPr>
        <w:rPr>
          <w:rFonts w:ascii="Arial" w:eastAsia="Times New Roman" w:hAnsi="Arial" w:cs="Arial"/>
          <w:lang w:val="es-ES_tradnl" w:eastAsia="es-ES"/>
        </w:rPr>
      </w:pPr>
      <w:r>
        <w:rPr>
          <w:rFonts w:ascii="Arial" w:eastAsia="Times New Roman" w:hAnsi="Arial" w:cs="Arial"/>
          <w:lang w:val="es-ES_tradnl" w:eastAsia="es-ES"/>
        </w:rPr>
        <w:br w:type="page"/>
      </w:r>
    </w:p>
    <w:p w14:paraId="0D3467C2" w14:textId="77777777" w:rsidR="006D2DE8" w:rsidRPr="008909F8" w:rsidRDefault="006D2DE8" w:rsidP="006D2DE8">
      <w:pPr>
        <w:widowControl w:val="0"/>
        <w:autoSpaceDE w:val="0"/>
        <w:autoSpaceDN w:val="0"/>
        <w:adjustRightInd w:val="0"/>
        <w:spacing w:after="0" w:line="240" w:lineRule="auto"/>
        <w:ind w:left="142"/>
        <w:jc w:val="both"/>
        <w:rPr>
          <w:rFonts w:ascii="Arial" w:eastAsia="Times New Roman" w:hAnsi="Arial" w:cs="Arial"/>
          <w:lang w:val="es-ES_tradnl" w:eastAsia="es-ES"/>
        </w:rPr>
      </w:pPr>
    </w:p>
    <w:p w14:paraId="2E7D3526" w14:textId="2198FE61" w:rsidR="006D2DE8" w:rsidRPr="00795E82" w:rsidRDefault="006D2DE8" w:rsidP="006D2DE8">
      <w:pPr>
        <w:pBdr>
          <w:top w:val="single" w:sz="24" w:space="0" w:color="5B9BD5"/>
          <w:left w:val="single" w:sz="24" w:space="0" w:color="5B9BD5"/>
          <w:bottom w:val="single" w:sz="24" w:space="0" w:color="5B9BD5"/>
          <w:right w:val="single" w:sz="24" w:space="0" w:color="5B9BD5"/>
        </w:pBdr>
        <w:shd w:val="clear" w:color="auto" w:fill="5B9BD5"/>
        <w:spacing w:before="100" w:after="0" w:line="240" w:lineRule="auto"/>
        <w:ind w:right="-126"/>
        <w:outlineLvl w:val="0"/>
        <w:rPr>
          <w:rFonts w:ascii="Arial" w:eastAsiaTheme="majorEastAsia" w:hAnsi="Arial" w:cs="Arial"/>
          <w:caps/>
          <w:color w:val="FFFFFF"/>
          <w:spacing w:val="15"/>
          <w:lang w:eastAsia="es-ES"/>
        </w:rPr>
      </w:pPr>
      <w:bookmarkStart w:id="129" w:name="_Toc71631809"/>
      <w:bookmarkStart w:id="130" w:name="_Hlk20254400"/>
      <w:bookmarkEnd w:id="128"/>
      <w:r w:rsidRPr="00795E82">
        <w:rPr>
          <w:rFonts w:ascii="Arial" w:eastAsia="Times New Roman" w:hAnsi="Arial" w:cs="Arial"/>
          <w:caps/>
          <w:color w:val="FFFFFF"/>
          <w:spacing w:val="15"/>
          <w:lang w:eastAsia="es-ES"/>
        </w:rPr>
        <w:t>ANEXO III:DATOS SUBROGACIÓN.</w:t>
      </w:r>
      <w:bookmarkEnd w:id="129"/>
    </w:p>
    <w:p w14:paraId="146CCB13" w14:textId="77777777" w:rsidR="006D2DE8" w:rsidRPr="00795E82" w:rsidRDefault="006D2DE8" w:rsidP="006D2DE8">
      <w:pPr>
        <w:suppressAutoHyphens/>
        <w:spacing w:after="0" w:line="240" w:lineRule="auto"/>
        <w:rPr>
          <w:rFonts w:ascii="Arial" w:eastAsia="Times New Roman" w:hAnsi="Arial" w:cs="Arial"/>
          <w:b/>
          <w:lang w:val="es-ES_tradnl" w:eastAsia="es-ES"/>
        </w:rPr>
      </w:pPr>
    </w:p>
    <w:p w14:paraId="2CB74A55" w14:textId="77777777" w:rsidR="006D2DE8" w:rsidRPr="00795E82" w:rsidRDefault="006D2DE8" w:rsidP="006D2DE8">
      <w:pPr>
        <w:suppressAutoHyphens/>
        <w:spacing w:after="0" w:line="240" w:lineRule="auto"/>
        <w:rPr>
          <w:rFonts w:ascii="Arial" w:eastAsia="Times New Roman" w:hAnsi="Arial" w:cs="Arial"/>
          <w:b/>
          <w:lang w:val="es-ES_tradnl" w:eastAsia="es-ES"/>
        </w:rPr>
      </w:pPr>
    </w:p>
    <w:p w14:paraId="5EEA8E90" w14:textId="0010BC3C" w:rsidR="006D2DE8" w:rsidRPr="008909F8" w:rsidRDefault="006D2DE8" w:rsidP="006D2DE8">
      <w:pPr>
        <w:suppressAutoHyphens/>
        <w:spacing w:after="0" w:line="240" w:lineRule="auto"/>
        <w:jc w:val="both"/>
        <w:rPr>
          <w:rFonts w:ascii="Arial" w:hAnsi="Arial" w:cs="Arial"/>
        </w:rPr>
      </w:pPr>
    </w:p>
    <w:p w14:paraId="6DFD6D40" w14:textId="1F477CD9" w:rsidR="006D2DE8" w:rsidRPr="00795E82" w:rsidRDefault="006D2DE8" w:rsidP="006D2DE8">
      <w:pPr>
        <w:suppressAutoHyphens/>
        <w:spacing w:after="0" w:line="240" w:lineRule="auto"/>
        <w:jc w:val="both"/>
        <w:rPr>
          <w:rFonts w:ascii="Arial" w:eastAsia="Times New Roman" w:hAnsi="Arial" w:cs="Arial"/>
          <w:lang w:val="es-ES_tradnl" w:eastAsia="es-ES"/>
        </w:rPr>
      </w:pPr>
    </w:p>
    <w:bookmarkEnd w:id="130"/>
    <w:p w14:paraId="2E5529B6" w14:textId="6311380D" w:rsidR="006D2DE8" w:rsidRPr="00795E82" w:rsidRDefault="00F47570" w:rsidP="006D2DE8">
      <w:pPr>
        <w:suppressAutoHyphens/>
        <w:spacing w:after="0" w:line="240" w:lineRule="auto"/>
        <w:jc w:val="both"/>
        <w:rPr>
          <w:rFonts w:ascii="Arial" w:eastAsia="Times New Roman" w:hAnsi="Arial" w:cs="Arial"/>
          <w:lang w:val="es-ES_tradnl" w:eastAsia="es-ES"/>
        </w:rPr>
      </w:pPr>
      <w:r w:rsidRPr="008819EA">
        <w:rPr>
          <w:noProof/>
        </w:rPr>
        <w:drawing>
          <wp:inline distT="0" distB="0" distL="0" distR="0" wp14:anchorId="26A0331A" wp14:editId="16842DDC">
            <wp:extent cx="5400040" cy="843915"/>
            <wp:effectExtent l="0" t="0" r="0" b="0"/>
            <wp:docPr id="692147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843915"/>
                    </a:xfrm>
                    <a:prstGeom prst="rect">
                      <a:avLst/>
                    </a:prstGeom>
                    <a:noFill/>
                    <a:ln>
                      <a:noFill/>
                    </a:ln>
                  </pic:spPr>
                </pic:pic>
              </a:graphicData>
            </a:graphic>
          </wp:inline>
        </w:drawing>
      </w:r>
    </w:p>
    <w:p w14:paraId="142DEF88" w14:textId="77777777" w:rsidR="006D2DE8" w:rsidRPr="00795E82" w:rsidRDefault="006D2DE8" w:rsidP="006D2DE8">
      <w:pPr>
        <w:widowControl w:val="0"/>
        <w:autoSpaceDE w:val="0"/>
        <w:autoSpaceDN w:val="0"/>
        <w:adjustRightInd w:val="0"/>
        <w:spacing w:after="0" w:line="240" w:lineRule="auto"/>
        <w:jc w:val="both"/>
        <w:rPr>
          <w:rFonts w:ascii="Arial" w:eastAsia="Times New Roman" w:hAnsi="Arial" w:cs="Arial"/>
          <w:b/>
          <w:bCs/>
          <w:lang w:eastAsia="es-ES"/>
        </w:rPr>
      </w:pPr>
    </w:p>
    <w:p w14:paraId="414AE1AA" w14:textId="77777777" w:rsidR="006D2DE8" w:rsidRPr="008909F8" w:rsidRDefault="006D2DE8" w:rsidP="006D2DE8">
      <w:pPr>
        <w:widowControl w:val="0"/>
        <w:autoSpaceDE w:val="0"/>
        <w:autoSpaceDN w:val="0"/>
        <w:adjustRightInd w:val="0"/>
        <w:spacing w:after="0" w:line="240" w:lineRule="auto"/>
        <w:ind w:left="142"/>
        <w:jc w:val="both"/>
        <w:rPr>
          <w:rFonts w:ascii="Arial" w:hAnsi="Arial" w:cs="Arial"/>
        </w:rPr>
      </w:pPr>
    </w:p>
    <w:p w14:paraId="70C00581" w14:textId="77777777" w:rsidR="000562AA" w:rsidRDefault="000562AA"/>
    <w:sectPr w:rsidR="000562AA" w:rsidSect="003D4626">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EFA5" w14:textId="77777777" w:rsidR="00257392" w:rsidRDefault="00257392">
      <w:pPr>
        <w:spacing w:after="0" w:line="240" w:lineRule="auto"/>
      </w:pPr>
      <w:r>
        <w:separator/>
      </w:r>
    </w:p>
  </w:endnote>
  <w:endnote w:type="continuationSeparator" w:id="0">
    <w:p w14:paraId="1D49C9AD" w14:textId="77777777" w:rsidR="00257392" w:rsidRDefault="0025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45 Light">
    <w:altName w:val="Times New Roman"/>
    <w:panose1 w:val="00000000000000000000"/>
    <w:charset w:val="00"/>
    <w:family w:val="auto"/>
    <w:notTrueType/>
    <w:pitch w:val="default"/>
    <w:sig w:usb0="00000003" w:usb1="00000000" w:usb2="00000000" w:usb3="00000000" w:csb0="00000001" w:csb1="00000000"/>
  </w:font>
  <w:font w:name="___Ñ˛">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ier Circle">
    <w:altName w:val="Basier Circle"/>
    <w:charset w:val="4D"/>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87" w:usb1="00000000" w:usb2="00000000" w:usb3="00000000" w:csb0="0000001B"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3CD5" w14:textId="77777777" w:rsidR="00836A3A" w:rsidRDefault="00836A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6DED" w14:textId="77777777" w:rsidR="000562AA" w:rsidRDefault="000562AA" w:rsidP="007F49E9">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ED41" w14:textId="77777777" w:rsidR="00836A3A" w:rsidRDefault="00836A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B27B" w14:textId="77777777" w:rsidR="00257392" w:rsidRDefault="00257392">
      <w:pPr>
        <w:spacing w:after="0" w:line="240" w:lineRule="auto"/>
      </w:pPr>
      <w:r>
        <w:separator/>
      </w:r>
    </w:p>
  </w:footnote>
  <w:footnote w:type="continuationSeparator" w:id="0">
    <w:p w14:paraId="6E6A7C52" w14:textId="77777777" w:rsidR="00257392" w:rsidRDefault="0025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5F51" w14:textId="77777777" w:rsidR="00836A3A" w:rsidRDefault="00836A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3747"/>
    </w:tblGrid>
    <w:tr w:rsidR="00586BC2" w14:paraId="23709A76" w14:textId="77777777" w:rsidTr="006119CC">
      <w:trPr>
        <w:trHeight w:val="845"/>
      </w:trPr>
      <w:tc>
        <w:tcPr>
          <w:tcW w:w="4757" w:type="dxa"/>
        </w:tcPr>
        <w:bookmarkStart w:id="131" w:name="_Hlk506290467"/>
        <w:p w14:paraId="5B216ADE" w14:textId="3C47409C" w:rsidR="000562AA" w:rsidRDefault="003F1359" w:rsidP="006119CC">
          <w:pPr>
            <w:pStyle w:val="Encabezado"/>
            <w:tabs>
              <w:tab w:val="left" w:pos="360"/>
              <w:tab w:val="left" w:pos="4194"/>
            </w:tabs>
          </w:pPr>
          <w:r w:rsidRPr="00FD74A1">
            <w:rPr>
              <w:rFonts w:ascii="Times New Roman" w:hAnsi="Times New Roman" w:cs="Times New Roman"/>
              <w:lang w:eastAsia="es-ES_tradnl"/>
            </w:rPr>
            <w:fldChar w:fldCharType="begin"/>
          </w:r>
          <w:r w:rsidRPr="00FD74A1">
            <w:rPr>
              <w:rFonts w:ascii="Times New Roman" w:hAnsi="Times New Roman" w:cs="Times New Roman"/>
              <w:lang w:eastAsia="es-ES_tradnl"/>
            </w:rPr>
            <w:instrText xml:space="preserve"> INCLUDEPICTURE "https://www.ivap.euskadi.eus/r58-ginfosr/es/contenidos/empleo_publico/empleo_publico_1572255738166/es_def/indice.png" \* MERGEFORMATINET </w:instrText>
          </w:r>
          <w:r w:rsidRPr="00FD74A1">
            <w:rPr>
              <w:rFonts w:ascii="Times New Roman" w:hAnsi="Times New Roman" w:cs="Times New Roman"/>
              <w:lang w:eastAsia="es-ES_tradnl"/>
            </w:rPr>
            <w:fldChar w:fldCharType="end"/>
          </w:r>
          <w:r w:rsidR="006119CC">
            <w:tab/>
          </w:r>
        </w:p>
      </w:tc>
      <w:tc>
        <w:tcPr>
          <w:tcW w:w="3747" w:type="dxa"/>
        </w:tcPr>
        <w:p w14:paraId="2C0DAB47" w14:textId="77777777" w:rsidR="000562AA" w:rsidRDefault="000562AA" w:rsidP="003D4626">
          <w:pPr>
            <w:pStyle w:val="Encabezado"/>
            <w:jc w:val="right"/>
          </w:pPr>
        </w:p>
      </w:tc>
    </w:tr>
    <w:bookmarkEnd w:id="131"/>
  </w:tbl>
  <w:p w14:paraId="3350F741" w14:textId="77777777" w:rsidR="000562AA" w:rsidRPr="006119CC" w:rsidRDefault="000562AA" w:rsidP="006119CC">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4FAA" w14:textId="77777777" w:rsidR="00836A3A" w:rsidRDefault="00836A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516"/>
    <w:multiLevelType w:val="hybridMultilevel"/>
    <w:tmpl w:val="0B0657F0"/>
    <w:lvl w:ilvl="0" w:tplc="5706080C">
      <w:start w:val="1"/>
      <w:numFmt w:val="upperLetter"/>
      <w:lvlText w:val="%1)"/>
      <w:lvlJc w:val="left"/>
      <w:pPr>
        <w:ind w:left="720" w:hanging="360"/>
      </w:pPr>
      <w:rPr>
        <w:rFonts w:cs="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1F022B"/>
    <w:multiLevelType w:val="hybridMultilevel"/>
    <w:tmpl w:val="BB60D23E"/>
    <w:lvl w:ilvl="0" w:tplc="9A64999A">
      <w:start w:val="5"/>
      <w:numFmt w:val="bullet"/>
      <w:lvlText w:val="-"/>
      <w:lvlJc w:val="left"/>
      <w:pPr>
        <w:tabs>
          <w:tab w:val="num" w:pos="720"/>
        </w:tabs>
        <w:ind w:left="720" w:hanging="360"/>
      </w:pPr>
      <w:rPr>
        <w:rFonts w:ascii="Verdana" w:eastAsia="Times New Roman" w:hAnsi="Verdana"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D7917"/>
    <w:multiLevelType w:val="hybridMultilevel"/>
    <w:tmpl w:val="69B6E5C6"/>
    <w:lvl w:ilvl="0" w:tplc="67268D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21393"/>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4C174A"/>
    <w:multiLevelType w:val="hybridMultilevel"/>
    <w:tmpl w:val="06CAE5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9B5F50"/>
    <w:multiLevelType w:val="hybridMultilevel"/>
    <w:tmpl w:val="91D652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EA1739"/>
    <w:multiLevelType w:val="multilevel"/>
    <w:tmpl w:val="16FC31B4"/>
    <w:lvl w:ilvl="0">
      <w:start w:val="1"/>
      <w:numFmt w:val="bullet"/>
      <w:lvlText w:val=""/>
      <w:lvlJc w:val="left"/>
      <w:pPr>
        <w:ind w:left="720" w:hanging="360"/>
      </w:pPr>
      <w:rPr>
        <w:rFonts w:ascii="Symbol" w:hAnsi="Symbol" w:hint="default"/>
        <w:b w:val="0"/>
        <w:bCs w:val="0"/>
        <w:w w:val="100"/>
        <w:sz w:val="20"/>
        <w:szCs w:val="20"/>
      </w:rPr>
    </w:lvl>
    <w:lvl w:ilvl="1">
      <w:numFmt w:val="bullet"/>
      <w:lvlText w:val="-"/>
      <w:lvlJc w:val="left"/>
      <w:pPr>
        <w:ind w:left="2167" w:hanging="706"/>
      </w:pPr>
      <w:rPr>
        <w:rFonts w:ascii="Times New Roman" w:hAnsi="Times New Roman" w:cs="Times New Roman"/>
        <w:b w:val="0"/>
        <w:bCs w:val="0"/>
        <w:w w:val="100"/>
        <w:sz w:val="20"/>
        <w:szCs w:val="20"/>
      </w:rPr>
    </w:lvl>
    <w:lvl w:ilvl="2">
      <w:numFmt w:val="bullet"/>
      <w:lvlText w:val="ï"/>
      <w:lvlJc w:val="left"/>
      <w:pPr>
        <w:ind w:left="2973" w:hanging="706"/>
      </w:pPr>
    </w:lvl>
    <w:lvl w:ilvl="3">
      <w:numFmt w:val="bullet"/>
      <w:lvlText w:val="ï"/>
      <w:lvlJc w:val="left"/>
      <w:pPr>
        <w:ind w:left="3787" w:hanging="706"/>
      </w:pPr>
    </w:lvl>
    <w:lvl w:ilvl="4">
      <w:numFmt w:val="bullet"/>
      <w:lvlText w:val="ï"/>
      <w:lvlJc w:val="left"/>
      <w:pPr>
        <w:ind w:left="4601" w:hanging="706"/>
      </w:pPr>
    </w:lvl>
    <w:lvl w:ilvl="5">
      <w:numFmt w:val="bullet"/>
      <w:lvlText w:val="ï"/>
      <w:lvlJc w:val="left"/>
      <w:pPr>
        <w:ind w:left="5415" w:hanging="706"/>
      </w:pPr>
    </w:lvl>
    <w:lvl w:ilvl="6">
      <w:numFmt w:val="bullet"/>
      <w:lvlText w:val="ï"/>
      <w:lvlJc w:val="left"/>
      <w:pPr>
        <w:ind w:left="6229" w:hanging="706"/>
      </w:pPr>
    </w:lvl>
    <w:lvl w:ilvl="7">
      <w:numFmt w:val="bullet"/>
      <w:lvlText w:val="ï"/>
      <w:lvlJc w:val="left"/>
      <w:pPr>
        <w:ind w:left="7042" w:hanging="706"/>
      </w:pPr>
    </w:lvl>
    <w:lvl w:ilvl="8">
      <w:numFmt w:val="bullet"/>
      <w:lvlText w:val="ï"/>
      <w:lvlJc w:val="left"/>
      <w:pPr>
        <w:ind w:left="7856" w:hanging="706"/>
      </w:pPr>
    </w:lvl>
  </w:abstractNum>
  <w:abstractNum w:abstractNumId="7" w15:restartNumberingAfterBreak="0">
    <w:nsid w:val="21B96E02"/>
    <w:multiLevelType w:val="hybridMultilevel"/>
    <w:tmpl w:val="00E6E57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3A228A9"/>
    <w:multiLevelType w:val="hybridMultilevel"/>
    <w:tmpl w:val="82187830"/>
    <w:lvl w:ilvl="0" w:tplc="B60C8D4E">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9042AEE"/>
    <w:multiLevelType w:val="hybridMultilevel"/>
    <w:tmpl w:val="965CE324"/>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557075E"/>
    <w:multiLevelType w:val="hybridMultilevel"/>
    <w:tmpl w:val="ACAA6CE0"/>
    <w:lvl w:ilvl="0" w:tplc="67268D4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FD6356"/>
    <w:multiLevelType w:val="hybridMultilevel"/>
    <w:tmpl w:val="4ECC7D6C"/>
    <w:lvl w:ilvl="0" w:tplc="11C649C8">
      <w:numFmt w:val="bullet"/>
      <w:lvlText w:val="•"/>
      <w:lvlJc w:val="left"/>
      <w:pPr>
        <w:ind w:left="385" w:hanging="425"/>
      </w:pPr>
      <w:rPr>
        <w:rFonts w:hint="default"/>
        <w:w w:val="130"/>
        <w:lang w:val="es-ES" w:eastAsia="es-ES" w:bidi="es-ES"/>
      </w:rPr>
    </w:lvl>
    <w:lvl w:ilvl="1" w:tplc="00727404">
      <w:numFmt w:val="bullet"/>
      <w:lvlText w:val="•"/>
      <w:lvlJc w:val="left"/>
      <w:pPr>
        <w:ind w:left="1302" w:hanging="425"/>
      </w:pPr>
      <w:rPr>
        <w:rFonts w:hint="default"/>
        <w:lang w:val="es-ES" w:eastAsia="es-ES" w:bidi="es-ES"/>
      </w:rPr>
    </w:lvl>
    <w:lvl w:ilvl="2" w:tplc="202E01B8">
      <w:numFmt w:val="bullet"/>
      <w:lvlText w:val="•"/>
      <w:lvlJc w:val="left"/>
      <w:pPr>
        <w:ind w:left="2224" w:hanging="425"/>
      </w:pPr>
      <w:rPr>
        <w:rFonts w:hint="default"/>
        <w:lang w:val="es-ES" w:eastAsia="es-ES" w:bidi="es-ES"/>
      </w:rPr>
    </w:lvl>
    <w:lvl w:ilvl="3" w:tplc="346C8512">
      <w:numFmt w:val="bullet"/>
      <w:lvlText w:val="•"/>
      <w:lvlJc w:val="left"/>
      <w:pPr>
        <w:ind w:left="3147" w:hanging="425"/>
      </w:pPr>
      <w:rPr>
        <w:rFonts w:hint="default"/>
        <w:lang w:val="es-ES" w:eastAsia="es-ES" w:bidi="es-ES"/>
      </w:rPr>
    </w:lvl>
    <w:lvl w:ilvl="4" w:tplc="73283760">
      <w:numFmt w:val="bullet"/>
      <w:lvlText w:val="•"/>
      <w:lvlJc w:val="left"/>
      <w:pPr>
        <w:ind w:left="4069" w:hanging="425"/>
      </w:pPr>
      <w:rPr>
        <w:rFonts w:hint="default"/>
        <w:lang w:val="es-ES" w:eastAsia="es-ES" w:bidi="es-ES"/>
      </w:rPr>
    </w:lvl>
    <w:lvl w:ilvl="5" w:tplc="AB4C0780">
      <w:numFmt w:val="bullet"/>
      <w:lvlText w:val="•"/>
      <w:lvlJc w:val="left"/>
      <w:pPr>
        <w:ind w:left="4992" w:hanging="425"/>
      </w:pPr>
      <w:rPr>
        <w:rFonts w:hint="default"/>
        <w:lang w:val="es-ES" w:eastAsia="es-ES" w:bidi="es-ES"/>
      </w:rPr>
    </w:lvl>
    <w:lvl w:ilvl="6" w:tplc="15885CB4">
      <w:numFmt w:val="bullet"/>
      <w:lvlText w:val="•"/>
      <w:lvlJc w:val="left"/>
      <w:pPr>
        <w:ind w:left="5914" w:hanging="425"/>
      </w:pPr>
      <w:rPr>
        <w:rFonts w:hint="default"/>
        <w:lang w:val="es-ES" w:eastAsia="es-ES" w:bidi="es-ES"/>
      </w:rPr>
    </w:lvl>
    <w:lvl w:ilvl="7" w:tplc="C8DAE3E6">
      <w:numFmt w:val="bullet"/>
      <w:lvlText w:val="•"/>
      <w:lvlJc w:val="left"/>
      <w:pPr>
        <w:ind w:left="6836" w:hanging="425"/>
      </w:pPr>
      <w:rPr>
        <w:rFonts w:hint="default"/>
        <w:lang w:val="es-ES" w:eastAsia="es-ES" w:bidi="es-ES"/>
      </w:rPr>
    </w:lvl>
    <w:lvl w:ilvl="8" w:tplc="A6C0A56A">
      <w:numFmt w:val="bullet"/>
      <w:lvlText w:val="•"/>
      <w:lvlJc w:val="left"/>
      <w:pPr>
        <w:ind w:left="7759" w:hanging="425"/>
      </w:pPr>
      <w:rPr>
        <w:rFonts w:hint="default"/>
        <w:lang w:val="es-ES" w:eastAsia="es-ES" w:bidi="es-ES"/>
      </w:rPr>
    </w:lvl>
  </w:abstractNum>
  <w:abstractNum w:abstractNumId="12" w15:restartNumberingAfterBreak="0">
    <w:nsid w:val="3A8F3F83"/>
    <w:multiLevelType w:val="hybridMultilevel"/>
    <w:tmpl w:val="6C5A2616"/>
    <w:lvl w:ilvl="0" w:tplc="942276DA">
      <w:start w:val="1"/>
      <w:numFmt w:val="bullet"/>
      <w:lvlText w:val="–"/>
      <w:lvlJc w:val="left"/>
      <w:pPr>
        <w:ind w:left="720" w:hanging="360"/>
      </w:pPr>
      <w:rPr>
        <w:rFonts w:ascii="Frutiger LT 45 Light" w:hAnsi="Frutiger LT 45 Light"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3" w15:restartNumberingAfterBreak="0">
    <w:nsid w:val="4A7D65A5"/>
    <w:multiLevelType w:val="hybridMultilevel"/>
    <w:tmpl w:val="90D820E4"/>
    <w:lvl w:ilvl="0" w:tplc="67268D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B861D8"/>
    <w:multiLevelType w:val="hybridMultilevel"/>
    <w:tmpl w:val="DF36DD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F031FB"/>
    <w:multiLevelType w:val="singleLevel"/>
    <w:tmpl w:val="57AA895C"/>
    <w:lvl w:ilvl="0">
      <w:start w:val="3"/>
      <w:numFmt w:val="bullet"/>
      <w:lvlText w:val="-"/>
      <w:lvlJc w:val="left"/>
      <w:pPr>
        <w:tabs>
          <w:tab w:val="num" w:pos="1080"/>
        </w:tabs>
        <w:ind w:left="1080" w:hanging="360"/>
      </w:pPr>
      <w:rPr>
        <w:rFonts w:hint="default"/>
      </w:rPr>
    </w:lvl>
  </w:abstractNum>
  <w:abstractNum w:abstractNumId="16" w15:restartNumberingAfterBreak="0">
    <w:nsid w:val="5BE52B25"/>
    <w:multiLevelType w:val="multilevel"/>
    <w:tmpl w:val="EEC21DCE"/>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6BFA26B7"/>
    <w:multiLevelType w:val="hybridMultilevel"/>
    <w:tmpl w:val="F7AE7738"/>
    <w:lvl w:ilvl="0" w:tplc="60283484">
      <w:start w:val="2"/>
      <w:numFmt w:val="bullet"/>
      <w:lvlText w:val="-"/>
      <w:lvlJc w:val="left"/>
      <w:pPr>
        <w:ind w:left="1068" w:hanging="360"/>
      </w:pPr>
      <w:rPr>
        <w:rFonts w:ascii="___Ñ˛" w:eastAsia="Times New Roman" w:hAnsi="___Ñ˛" w:cs="___Ñ˛" w:hint="default"/>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73E0319B"/>
    <w:multiLevelType w:val="multilevel"/>
    <w:tmpl w:val="4E0A41E4"/>
    <w:lvl w:ilvl="0">
      <w:start w:val="1"/>
      <w:numFmt w:val="decimal"/>
      <w:lvlText w:val="%1."/>
      <w:lvlJc w:val="left"/>
      <w:pPr>
        <w:tabs>
          <w:tab w:val="num" w:pos="360"/>
        </w:tabs>
        <w:ind w:left="360" w:hanging="360"/>
      </w:pPr>
      <w:rPr>
        <w:rFonts w:hint="default"/>
        <w:b/>
      </w:rPr>
    </w:lvl>
    <w:lvl w:ilvl="1">
      <w:start w:val="1"/>
      <w:numFmt w:val="decimal"/>
      <w:lvlRestart w:val="0"/>
      <w:lvlText w:val="%1.%2"/>
      <w:lvlJc w:val="left"/>
      <w:pPr>
        <w:tabs>
          <w:tab w:val="num" w:pos="576"/>
        </w:tabs>
        <w:ind w:left="576" w:hanging="576"/>
      </w:pPr>
      <w:rPr>
        <w:rFonts w:hint="default"/>
        <w:b/>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A8A40C6"/>
    <w:multiLevelType w:val="hybridMultilevel"/>
    <w:tmpl w:val="786ADDEC"/>
    <w:lvl w:ilvl="0" w:tplc="0C0A0017">
      <w:start w:val="1"/>
      <w:numFmt w:val="lowerLetter"/>
      <w:lvlText w:val="%1)"/>
      <w:lvlJc w:val="left"/>
      <w:pPr>
        <w:ind w:left="2136" w:hanging="360"/>
      </w:pPr>
    </w:lvl>
    <w:lvl w:ilvl="1" w:tplc="0C0A0019">
      <w:start w:val="1"/>
      <w:numFmt w:val="lowerLetter"/>
      <w:lvlText w:val="%2."/>
      <w:lvlJc w:val="left"/>
      <w:pPr>
        <w:ind w:left="2856" w:hanging="360"/>
      </w:pPr>
    </w:lvl>
    <w:lvl w:ilvl="2" w:tplc="0C0A001B">
      <w:start w:val="1"/>
      <w:numFmt w:val="lowerRoman"/>
      <w:lvlText w:val="%3."/>
      <w:lvlJc w:val="right"/>
      <w:pPr>
        <w:ind w:left="3576" w:hanging="180"/>
      </w:pPr>
    </w:lvl>
    <w:lvl w:ilvl="3" w:tplc="0C0A000F">
      <w:start w:val="1"/>
      <w:numFmt w:val="decimal"/>
      <w:lvlText w:val="%4."/>
      <w:lvlJc w:val="left"/>
      <w:pPr>
        <w:ind w:left="4296" w:hanging="360"/>
      </w:pPr>
    </w:lvl>
    <w:lvl w:ilvl="4" w:tplc="0C0A0019">
      <w:start w:val="1"/>
      <w:numFmt w:val="lowerLetter"/>
      <w:lvlText w:val="%5."/>
      <w:lvlJc w:val="left"/>
      <w:pPr>
        <w:ind w:left="5016" w:hanging="360"/>
      </w:pPr>
    </w:lvl>
    <w:lvl w:ilvl="5" w:tplc="0C0A001B">
      <w:start w:val="1"/>
      <w:numFmt w:val="lowerRoman"/>
      <w:lvlText w:val="%6."/>
      <w:lvlJc w:val="right"/>
      <w:pPr>
        <w:ind w:left="5736" w:hanging="180"/>
      </w:pPr>
    </w:lvl>
    <w:lvl w:ilvl="6" w:tplc="0C0A000F">
      <w:start w:val="1"/>
      <w:numFmt w:val="decimal"/>
      <w:lvlText w:val="%7."/>
      <w:lvlJc w:val="left"/>
      <w:pPr>
        <w:ind w:left="6456" w:hanging="360"/>
      </w:pPr>
    </w:lvl>
    <w:lvl w:ilvl="7" w:tplc="0C0A0019">
      <w:start w:val="1"/>
      <w:numFmt w:val="lowerLetter"/>
      <w:lvlText w:val="%8."/>
      <w:lvlJc w:val="left"/>
      <w:pPr>
        <w:ind w:left="7176" w:hanging="360"/>
      </w:pPr>
    </w:lvl>
    <w:lvl w:ilvl="8" w:tplc="0C0A001B">
      <w:start w:val="1"/>
      <w:numFmt w:val="lowerRoman"/>
      <w:lvlText w:val="%9."/>
      <w:lvlJc w:val="right"/>
      <w:pPr>
        <w:ind w:left="7896" w:hanging="180"/>
      </w:pPr>
    </w:lvl>
  </w:abstractNum>
  <w:num w:numId="1" w16cid:durableId="889613248">
    <w:abstractNumId w:val="8"/>
  </w:num>
  <w:num w:numId="2" w16cid:durableId="1241603244">
    <w:abstractNumId w:val="18"/>
  </w:num>
  <w:num w:numId="3" w16cid:durableId="439690666">
    <w:abstractNumId w:val="16"/>
  </w:num>
  <w:num w:numId="4" w16cid:durableId="12582967">
    <w:abstractNumId w:val="17"/>
  </w:num>
  <w:num w:numId="5" w16cid:durableId="40909109">
    <w:abstractNumId w:val="11"/>
  </w:num>
  <w:num w:numId="6" w16cid:durableId="2060472986">
    <w:abstractNumId w:val="15"/>
  </w:num>
  <w:num w:numId="7" w16cid:durableId="708803182">
    <w:abstractNumId w:val="6"/>
  </w:num>
  <w:num w:numId="8" w16cid:durableId="425923695">
    <w:abstractNumId w:val="4"/>
  </w:num>
  <w:num w:numId="9" w16cid:durableId="1095636895">
    <w:abstractNumId w:val="13"/>
  </w:num>
  <w:num w:numId="10" w16cid:durableId="574363944">
    <w:abstractNumId w:val="2"/>
  </w:num>
  <w:num w:numId="11" w16cid:durableId="1587689811">
    <w:abstractNumId w:val="12"/>
  </w:num>
  <w:num w:numId="12" w16cid:durableId="648636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87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109756">
    <w:abstractNumId w:val="10"/>
  </w:num>
  <w:num w:numId="15" w16cid:durableId="1180893676">
    <w:abstractNumId w:val="14"/>
  </w:num>
  <w:num w:numId="16" w16cid:durableId="456140846">
    <w:abstractNumId w:val="3"/>
  </w:num>
  <w:num w:numId="17" w16cid:durableId="928272110">
    <w:abstractNumId w:val="1"/>
  </w:num>
  <w:num w:numId="18" w16cid:durableId="769352242">
    <w:abstractNumId w:val="9"/>
  </w:num>
  <w:num w:numId="19" w16cid:durableId="1506167940">
    <w:abstractNumId w:val="5"/>
  </w:num>
  <w:num w:numId="20" w16cid:durableId="37847501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E8"/>
    <w:rsid w:val="00017FC3"/>
    <w:rsid w:val="00037BEC"/>
    <w:rsid w:val="00041C0F"/>
    <w:rsid w:val="000562AA"/>
    <w:rsid w:val="000A7EE4"/>
    <w:rsid w:val="000B02D3"/>
    <w:rsid w:val="000F2627"/>
    <w:rsid w:val="0010482F"/>
    <w:rsid w:val="00115398"/>
    <w:rsid w:val="002018AA"/>
    <w:rsid w:val="00244B10"/>
    <w:rsid w:val="00244FA7"/>
    <w:rsid w:val="002546F6"/>
    <w:rsid w:val="00257392"/>
    <w:rsid w:val="00263D4D"/>
    <w:rsid w:val="002B6471"/>
    <w:rsid w:val="00307366"/>
    <w:rsid w:val="00373117"/>
    <w:rsid w:val="00380D62"/>
    <w:rsid w:val="003B766C"/>
    <w:rsid w:val="003D3529"/>
    <w:rsid w:val="003F1359"/>
    <w:rsid w:val="00404A53"/>
    <w:rsid w:val="00451180"/>
    <w:rsid w:val="00452749"/>
    <w:rsid w:val="005148D9"/>
    <w:rsid w:val="005759E6"/>
    <w:rsid w:val="00603835"/>
    <w:rsid w:val="006119CC"/>
    <w:rsid w:val="00660586"/>
    <w:rsid w:val="006618D1"/>
    <w:rsid w:val="00685AC2"/>
    <w:rsid w:val="006D2DE8"/>
    <w:rsid w:val="006E62F1"/>
    <w:rsid w:val="00701BF4"/>
    <w:rsid w:val="00782D47"/>
    <w:rsid w:val="007B499D"/>
    <w:rsid w:val="007E6A4F"/>
    <w:rsid w:val="007F49E9"/>
    <w:rsid w:val="00825B1F"/>
    <w:rsid w:val="00836A3A"/>
    <w:rsid w:val="0087382F"/>
    <w:rsid w:val="009711AB"/>
    <w:rsid w:val="009A5880"/>
    <w:rsid w:val="00A450EF"/>
    <w:rsid w:val="00A806FC"/>
    <w:rsid w:val="00B13627"/>
    <w:rsid w:val="00B1660A"/>
    <w:rsid w:val="00B2494A"/>
    <w:rsid w:val="00B50D75"/>
    <w:rsid w:val="00BA4115"/>
    <w:rsid w:val="00BB0777"/>
    <w:rsid w:val="00C321E9"/>
    <w:rsid w:val="00C81D87"/>
    <w:rsid w:val="00C93C06"/>
    <w:rsid w:val="00CD191E"/>
    <w:rsid w:val="00D269C8"/>
    <w:rsid w:val="00D57C93"/>
    <w:rsid w:val="00D841F7"/>
    <w:rsid w:val="00DA36E4"/>
    <w:rsid w:val="00DA51F9"/>
    <w:rsid w:val="00DA6E10"/>
    <w:rsid w:val="00DF54E0"/>
    <w:rsid w:val="00E8065D"/>
    <w:rsid w:val="00F47570"/>
    <w:rsid w:val="00F62904"/>
    <w:rsid w:val="00F958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21E690"/>
  <w14:defaultImageDpi w14:val="32767"/>
  <w15:docId w15:val="{186F833F-AF45-4735-87A3-C628A528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E8"/>
    <w:pPr>
      <w:spacing w:after="200" w:line="276" w:lineRule="auto"/>
    </w:pPr>
    <w:rPr>
      <w:sz w:val="22"/>
      <w:szCs w:val="22"/>
      <w:lang w:val="es-ES"/>
    </w:rPr>
  </w:style>
  <w:style w:type="paragraph" w:styleId="Ttulo1">
    <w:name w:val="heading 1"/>
    <w:basedOn w:val="Normal"/>
    <w:next w:val="Normal"/>
    <w:link w:val="Ttulo1Car"/>
    <w:autoRedefine/>
    <w:uiPriority w:val="9"/>
    <w:qFormat/>
    <w:rsid w:val="006E62F1"/>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6D2DE8"/>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2F5496" w:themeColor="accent1" w:themeShade="BF"/>
      <w:sz w:val="26"/>
      <w:szCs w:val="26"/>
      <w:lang w:eastAsia="es-ES"/>
    </w:rPr>
  </w:style>
  <w:style w:type="paragraph" w:styleId="Ttulo3">
    <w:name w:val="heading 3"/>
    <w:basedOn w:val="Normal"/>
    <w:next w:val="Normal"/>
    <w:link w:val="Ttulo3Car"/>
    <w:uiPriority w:val="9"/>
    <w:unhideWhenUsed/>
    <w:qFormat/>
    <w:rsid w:val="006D2DE8"/>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1F3763"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2F1"/>
    <w:rPr>
      <w:rFonts w:ascii="Basier Circle" w:eastAsiaTheme="majorEastAsia" w:hAnsi="Basier Circle" w:cstheme="majorBidi"/>
      <w:color w:val="2F5496" w:themeColor="accent1" w:themeShade="BF"/>
      <w:sz w:val="32"/>
      <w:szCs w:val="32"/>
      <w:lang w:val="es-ES"/>
    </w:rPr>
  </w:style>
  <w:style w:type="paragraph" w:styleId="Ttulo">
    <w:name w:val="Title"/>
    <w:basedOn w:val="Normal"/>
    <w:next w:val="Normal"/>
    <w:link w:val="TtuloCar"/>
    <w:autoRedefine/>
    <w:uiPriority w:val="10"/>
    <w:qFormat/>
    <w:rsid w:val="006E62F1"/>
    <w:pPr>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6E62F1"/>
    <w:rPr>
      <w:rFonts w:ascii="Basier Circle" w:eastAsiaTheme="majorEastAsia" w:hAnsi="Basier Circle" w:cstheme="majorBidi"/>
      <w:spacing w:val="-10"/>
      <w:kern w:val="28"/>
      <w:sz w:val="56"/>
      <w:szCs w:val="56"/>
      <w:lang w:val="es-ES"/>
    </w:rPr>
  </w:style>
  <w:style w:type="character" w:customStyle="1" w:styleId="Ttulo2Car">
    <w:name w:val="Título 2 Car"/>
    <w:basedOn w:val="Fuentedeprrafopredeter"/>
    <w:link w:val="Ttulo2"/>
    <w:uiPriority w:val="9"/>
    <w:rsid w:val="006D2DE8"/>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6D2DE8"/>
    <w:rPr>
      <w:rFonts w:asciiTheme="majorHAnsi" w:eastAsiaTheme="majorEastAsia" w:hAnsiTheme="majorHAnsi" w:cstheme="majorBidi"/>
      <w:color w:val="1F3763" w:themeColor="accent1" w:themeShade="7F"/>
      <w:lang w:val="es-ES" w:eastAsia="es-ES"/>
    </w:rPr>
  </w:style>
  <w:style w:type="numbering" w:customStyle="1" w:styleId="Sinlista1">
    <w:name w:val="Sin lista1"/>
    <w:next w:val="Sinlista"/>
    <w:uiPriority w:val="99"/>
    <w:semiHidden/>
    <w:unhideWhenUsed/>
    <w:rsid w:val="006D2DE8"/>
  </w:style>
  <w:style w:type="paragraph" w:styleId="Piedepgina">
    <w:name w:val="footer"/>
    <w:basedOn w:val="Normal"/>
    <w:link w:val="PiedepginaCar"/>
    <w:uiPriority w:val="99"/>
    <w:rsid w:val="006D2DE8"/>
    <w:pPr>
      <w:widowControl w:val="0"/>
      <w:tabs>
        <w:tab w:val="center" w:pos="4252"/>
        <w:tab w:val="right" w:pos="8504"/>
      </w:tabs>
      <w:autoSpaceDE w:val="0"/>
      <w:autoSpaceDN w:val="0"/>
      <w:adjustRightInd w:val="0"/>
      <w:spacing w:after="0" w:line="240" w:lineRule="auto"/>
    </w:pPr>
    <w:rPr>
      <w:rFonts w:ascii="Arial" w:eastAsia="Times New Roman" w:hAnsi="Arial" w:cs="Arial"/>
      <w:sz w:val="20"/>
      <w:szCs w:val="20"/>
      <w:lang w:eastAsia="es-ES"/>
    </w:rPr>
  </w:style>
  <w:style w:type="character" w:customStyle="1" w:styleId="PiedepginaCar">
    <w:name w:val="Pie de página Car"/>
    <w:basedOn w:val="Fuentedeprrafopredeter"/>
    <w:link w:val="Piedepgina"/>
    <w:uiPriority w:val="99"/>
    <w:qFormat/>
    <w:rsid w:val="006D2DE8"/>
    <w:rPr>
      <w:rFonts w:ascii="Arial" w:eastAsia="Times New Roman" w:hAnsi="Arial" w:cs="Arial"/>
      <w:sz w:val="20"/>
      <w:szCs w:val="20"/>
      <w:lang w:val="es-ES" w:eastAsia="es-ES"/>
    </w:rPr>
  </w:style>
  <w:style w:type="character" w:styleId="Nmerodepgina">
    <w:name w:val="page number"/>
    <w:basedOn w:val="Fuentedeprrafopredeter"/>
    <w:qFormat/>
    <w:rsid w:val="006D2DE8"/>
  </w:style>
  <w:style w:type="paragraph" w:styleId="Encabezado">
    <w:name w:val="header"/>
    <w:basedOn w:val="Normal"/>
    <w:link w:val="EncabezadoCar"/>
    <w:uiPriority w:val="99"/>
    <w:rsid w:val="006D2DE8"/>
    <w:pPr>
      <w:widowControl w:val="0"/>
      <w:tabs>
        <w:tab w:val="center" w:pos="4252"/>
        <w:tab w:val="right" w:pos="8504"/>
      </w:tabs>
      <w:autoSpaceDE w:val="0"/>
      <w:autoSpaceDN w:val="0"/>
      <w:adjustRightInd w:val="0"/>
      <w:spacing w:after="0" w:line="240" w:lineRule="auto"/>
    </w:pPr>
    <w:rPr>
      <w:rFonts w:ascii="Arial" w:eastAsia="Times New Roman" w:hAnsi="Arial" w:cs="Arial"/>
      <w:sz w:val="20"/>
      <w:szCs w:val="20"/>
      <w:lang w:eastAsia="es-ES"/>
    </w:rPr>
  </w:style>
  <w:style w:type="character" w:customStyle="1" w:styleId="EncabezadoCar">
    <w:name w:val="Encabezado Car"/>
    <w:basedOn w:val="Fuentedeprrafopredeter"/>
    <w:link w:val="Encabezado"/>
    <w:uiPriority w:val="99"/>
    <w:rsid w:val="006D2DE8"/>
    <w:rPr>
      <w:rFonts w:ascii="Arial" w:eastAsia="Times New Roman" w:hAnsi="Arial" w:cs="Arial"/>
      <w:sz w:val="20"/>
      <w:szCs w:val="20"/>
      <w:lang w:val="es-ES" w:eastAsia="es-ES"/>
    </w:rPr>
  </w:style>
  <w:style w:type="character" w:styleId="Hipervnculo">
    <w:name w:val="Hyperlink"/>
    <w:basedOn w:val="Fuentedeprrafopredeter"/>
    <w:uiPriority w:val="99"/>
    <w:rsid w:val="006D2DE8"/>
    <w:rPr>
      <w:color w:val="0000FF"/>
      <w:u w:val="single"/>
    </w:rPr>
  </w:style>
  <w:style w:type="paragraph" w:styleId="Prrafodelista">
    <w:name w:val="List Paragraph"/>
    <w:basedOn w:val="Normal"/>
    <w:uiPriority w:val="34"/>
    <w:qFormat/>
    <w:rsid w:val="006D2DE8"/>
    <w:pPr>
      <w:widowControl w:val="0"/>
      <w:autoSpaceDE w:val="0"/>
      <w:autoSpaceDN w:val="0"/>
      <w:adjustRightInd w:val="0"/>
      <w:spacing w:after="0" w:line="240" w:lineRule="auto"/>
      <w:ind w:left="720"/>
      <w:contextualSpacing/>
    </w:pPr>
    <w:rPr>
      <w:rFonts w:ascii="Arial" w:eastAsia="Times New Roman" w:hAnsi="Arial" w:cs="Arial"/>
      <w:sz w:val="20"/>
      <w:szCs w:val="20"/>
      <w:lang w:eastAsia="es-ES"/>
    </w:rPr>
  </w:style>
  <w:style w:type="paragraph" w:styleId="Textodeglobo">
    <w:name w:val="Balloon Text"/>
    <w:basedOn w:val="Normal"/>
    <w:link w:val="TextodegloboCar"/>
    <w:unhideWhenUsed/>
    <w:rsid w:val="006D2DE8"/>
    <w:pPr>
      <w:widowControl w:val="0"/>
      <w:autoSpaceDE w:val="0"/>
      <w:autoSpaceDN w:val="0"/>
      <w:adjustRightInd w:val="0"/>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6D2DE8"/>
    <w:rPr>
      <w:rFonts w:ascii="Tahoma" w:eastAsia="Times New Roman" w:hAnsi="Tahoma" w:cs="Tahoma"/>
      <w:sz w:val="16"/>
      <w:szCs w:val="16"/>
      <w:lang w:val="es-ES" w:eastAsia="es-ES"/>
    </w:rPr>
  </w:style>
  <w:style w:type="paragraph" w:styleId="Textoindependiente">
    <w:name w:val="Body Text"/>
    <w:basedOn w:val="Normal"/>
    <w:link w:val="TextoindependienteCar"/>
    <w:uiPriority w:val="1"/>
    <w:qFormat/>
    <w:rsid w:val="006D2DE8"/>
    <w:pPr>
      <w:widowControl w:val="0"/>
      <w:spacing w:after="0" w:line="240" w:lineRule="auto"/>
      <w:ind w:left="140"/>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uiPriority w:val="1"/>
    <w:rsid w:val="006D2DE8"/>
    <w:rPr>
      <w:rFonts w:ascii="Times New Roman" w:eastAsia="Times New Roman" w:hAnsi="Times New Roman"/>
      <w:lang w:val="en-US"/>
    </w:rPr>
  </w:style>
  <w:style w:type="paragraph" w:customStyle="1" w:styleId="Ttulo11">
    <w:name w:val="Título 11"/>
    <w:basedOn w:val="Normal"/>
    <w:uiPriority w:val="1"/>
    <w:qFormat/>
    <w:rsid w:val="006D2DE8"/>
    <w:pPr>
      <w:widowControl w:val="0"/>
      <w:spacing w:after="0" w:line="240" w:lineRule="auto"/>
      <w:ind w:left="20"/>
      <w:outlineLvl w:val="1"/>
    </w:pPr>
    <w:rPr>
      <w:rFonts w:ascii="Times New Roman" w:eastAsia="Times New Roman" w:hAnsi="Times New Roman"/>
      <w:b/>
      <w:bCs/>
      <w:sz w:val="24"/>
      <w:szCs w:val="24"/>
      <w:lang w:val="en-US"/>
    </w:rPr>
  </w:style>
  <w:style w:type="paragraph" w:styleId="NormalWeb">
    <w:name w:val="Normal (Web)"/>
    <w:basedOn w:val="Normal"/>
    <w:uiPriority w:val="99"/>
    <w:rsid w:val="006D2DE8"/>
    <w:pPr>
      <w:spacing w:before="100" w:beforeAutospacing="1" w:after="100" w:afterAutospacing="1" w:line="240" w:lineRule="auto"/>
      <w:jc w:val="both"/>
    </w:pPr>
    <w:rPr>
      <w:rFonts w:ascii="Verdana" w:eastAsia="Times New Roman" w:hAnsi="Verdana" w:cs="Times New Roman"/>
      <w:sz w:val="17"/>
      <w:szCs w:val="17"/>
      <w:lang w:eastAsia="es-ES"/>
    </w:rPr>
  </w:style>
  <w:style w:type="table" w:customStyle="1" w:styleId="TableNormal">
    <w:name w:val="Table Normal"/>
    <w:uiPriority w:val="2"/>
    <w:semiHidden/>
    <w:unhideWhenUsed/>
    <w:qFormat/>
    <w:rsid w:val="006D2DE8"/>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2DE8"/>
    <w:pPr>
      <w:widowControl w:val="0"/>
      <w:spacing w:after="0" w:line="240" w:lineRule="auto"/>
    </w:pPr>
    <w:rPr>
      <w:lang w:val="en-US"/>
    </w:rPr>
  </w:style>
  <w:style w:type="paragraph" w:customStyle="1" w:styleId="sangrado">
    <w:name w:val="sangrado"/>
    <w:basedOn w:val="Normal"/>
    <w:rsid w:val="006D2DE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6D2DE8"/>
    <w:pPr>
      <w:spacing w:line="259" w:lineRule="auto"/>
      <w:outlineLvl w:val="9"/>
    </w:pPr>
    <w:rPr>
      <w:rFonts w:asciiTheme="majorHAnsi" w:hAnsiTheme="majorHAnsi"/>
      <w:lang w:eastAsia="es-ES"/>
    </w:rPr>
  </w:style>
  <w:style w:type="paragraph" w:styleId="TDC1">
    <w:name w:val="toc 1"/>
    <w:basedOn w:val="Normal"/>
    <w:next w:val="Normal"/>
    <w:autoRedefine/>
    <w:uiPriority w:val="39"/>
    <w:unhideWhenUsed/>
    <w:rsid w:val="006D2DE8"/>
    <w:pPr>
      <w:widowControl w:val="0"/>
      <w:tabs>
        <w:tab w:val="left" w:pos="660"/>
        <w:tab w:val="right" w:leader="dot" w:pos="8504"/>
      </w:tabs>
      <w:autoSpaceDE w:val="0"/>
      <w:autoSpaceDN w:val="0"/>
      <w:adjustRightInd w:val="0"/>
      <w:spacing w:after="100" w:line="240" w:lineRule="auto"/>
    </w:pPr>
    <w:rPr>
      <w:rFonts w:ascii="Arial" w:eastAsia="Times New Roman" w:hAnsi="Arial" w:cs="Arial"/>
      <w:caps/>
      <w:noProof/>
      <w:spacing w:val="15"/>
      <w:lang w:eastAsia="es-ES"/>
    </w:rPr>
  </w:style>
  <w:style w:type="paragraph" w:styleId="TDC2">
    <w:name w:val="toc 2"/>
    <w:basedOn w:val="Normal"/>
    <w:next w:val="Normal"/>
    <w:autoRedefine/>
    <w:uiPriority w:val="39"/>
    <w:unhideWhenUsed/>
    <w:rsid w:val="006D2DE8"/>
    <w:pPr>
      <w:widowControl w:val="0"/>
      <w:autoSpaceDE w:val="0"/>
      <w:autoSpaceDN w:val="0"/>
      <w:adjustRightInd w:val="0"/>
      <w:spacing w:after="100" w:line="240" w:lineRule="auto"/>
      <w:ind w:left="200"/>
    </w:pPr>
    <w:rPr>
      <w:rFonts w:ascii="Arial" w:eastAsia="Times New Roman" w:hAnsi="Arial" w:cs="Arial"/>
      <w:sz w:val="20"/>
      <w:szCs w:val="20"/>
      <w:lang w:eastAsia="es-ES"/>
    </w:rPr>
  </w:style>
  <w:style w:type="paragraph" w:customStyle="1" w:styleId="Estilo2">
    <w:name w:val="Estilo2"/>
    <w:basedOn w:val="Ttulo2"/>
    <w:link w:val="Estilo2Car"/>
    <w:qFormat/>
    <w:rsid w:val="006D2DE8"/>
    <w:pPr>
      <w:keepNext w:val="0"/>
      <w:keepLines w:val="0"/>
      <w:widowControl/>
      <w:pBdr>
        <w:top w:val="single" w:sz="24" w:space="0" w:color="DEEAF6"/>
        <w:left w:val="single" w:sz="24" w:space="0" w:color="DEEAF6"/>
        <w:bottom w:val="single" w:sz="24" w:space="0" w:color="DEEAF6"/>
        <w:right w:val="single" w:sz="24" w:space="0" w:color="DEEAF6"/>
      </w:pBdr>
      <w:shd w:val="clear" w:color="auto" w:fill="DEEAF6"/>
      <w:autoSpaceDE/>
      <w:autoSpaceDN/>
      <w:adjustRightInd/>
      <w:spacing w:before="100" w:line="276" w:lineRule="auto"/>
    </w:pPr>
    <w:rPr>
      <w:rFonts w:ascii="Calibri" w:eastAsia="Times New Roman" w:hAnsi="Calibri" w:cs="Times New Roman"/>
      <w:caps/>
      <w:spacing w:val="15"/>
      <w:sz w:val="20"/>
      <w:szCs w:val="20"/>
    </w:rPr>
  </w:style>
  <w:style w:type="character" w:customStyle="1" w:styleId="Estilo2Car">
    <w:name w:val="Estilo2 Car"/>
    <w:basedOn w:val="Ttulo2Car"/>
    <w:link w:val="Estilo2"/>
    <w:rsid w:val="006D2DE8"/>
    <w:rPr>
      <w:rFonts w:ascii="Calibri" w:eastAsia="Times New Roman" w:hAnsi="Calibri" w:cs="Times New Roman"/>
      <w:caps/>
      <w:color w:val="2F5496" w:themeColor="accent1" w:themeShade="BF"/>
      <w:spacing w:val="15"/>
      <w:sz w:val="20"/>
      <w:szCs w:val="20"/>
      <w:shd w:val="clear" w:color="auto" w:fill="DEEAF6"/>
      <w:lang w:val="es-ES" w:eastAsia="es-ES"/>
    </w:rPr>
  </w:style>
  <w:style w:type="paragraph" w:styleId="TDC3">
    <w:name w:val="toc 3"/>
    <w:basedOn w:val="Normal"/>
    <w:next w:val="Normal"/>
    <w:autoRedefine/>
    <w:uiPriority w:val="39"/>
    <w:unhideWhenUsed/>
    <w:rsid w:val="006D2DE8"/>
    <w:pPr>
      <w:widowControl w:val="0"/>
      <w:autoSpaceDE w:val="0"/>
      <w:autoSpaceDN w:val="0"/>
      <w:adjustRightInd w:val="0"/>
      <w:spacing w:after="100" w:line="240" w:lineRule="auto"/>
      <w:ind w:left="400"/>
    </w:pPr>
    <w:rPr>
      <w:rFonts w:ascii="Arial" w:eastAsia="Times New Roman" w:hAnsi="Arial" w:cs="Arial"/>
      <w:sz w:val="20"/>
      <w:szCs w:val="20"/>
      <w:lang w:eastAsia="es-ES"/>
    </w:rPr>
  </w:style>
  <w:style w:type="table" w:styleId="Tablaconcuadrcula">
    <w:name w:val="Table Grid"/>
    <w:basedOn w:val="Tablanormal"/>
    <w:rsid w:val="006D2DE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D2DE8"/>
    <w:rPr>
      <w:sz w:val="16"/>
      <w:szCs w:val="16"/>
    </w:rPr>
  </w:style>
  <w:style w:type="paragraph" w:styleId="Textocomentario">
    <w:name w:val="annotation text"/>
    <w:basedOn w:val="Normal"/>
    <w:link w:val="TextocomentarioCar"/>
    <w:uiPriority w:val="99"/>
    <w:unhideWhenUsed/>
    <w:rsid w:val="006D2DE8"/>
    <w:pPr>
      <w:widowControl w:val="0"/>
      <w:autoSpaceDE w:val="0"/>
      <w:autoSpaceDN w:val="0"/>
      <w:adjustRightInd w:val="0"/>
      <w:spacing w:after="0" w:line="240" w:lineRule="auto"/>
    </w:pPr>
    <w:rPr>
      <w:rFonts w:ascii="Arial" w:eastAsia="Times New Roman" w:hAnsi="Arial" w:cs="Arial"/>
      <w:sz w:val="20"/>
      <w:szCs w:val="20"/>
      <w:lang w:eastAsia="es-ES"/>
    </w:rPr>
  </w:style>
  <w:style w:type="character" w:customStyle="1" w:styleId="TextocomentarioCar">
    <w:name w:val="Texto comentario Car"/>
    <w:basedOn w:val="Fuentedeprrafopredeter"/>
    <w:link w:val="Textocomentario"/>
    <w:uiPriority w:val="99"/>
    <w:rsid w:val="006D2DE8"/>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2DE8"/>
    <w:rPr>
      <w:b/>
      <w:bCs/>
    </w:rPr>
  </w:style>
  <w:style w:type="character" w:customStyle="1" w:styleId="AsuntodelcomentarioCar">
    <w:name w:val="Asunto del comentario Car"/>
    <w:basedOn w:val="TextocomentarioCar"/>
    <w:link w:val="Asuntodelcomentario"/>
    <w:uiPriority w:val="99"/>
    <w:semiHidden/>
    <w:rsid w:val="006D2DE8"/>
    <w:rPr>
      <w:rFonts w:ascii="Arial" w:eastAsia="Times New Roman" w:hAnsi="Arial" w:cs="Arial"/>
      <w:b/>
      <w:bCs/>
      <w:sz w:val="20"/>
      <w:szCs w:val="20"/>
      <w:lang w:val="es-ES" w:eastAsia="es-ES"/>
    </w:rPr>
  </w:style>
  <w:style w:type="paragraph" w:customStyle="1" w:styleId="parrafo">
    <w:name w:val="parrafo"/>
    <w:basedOn w:val="Normal"/>
    <w:rsid w:val="006D2DE8"/>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ulo">
    <w:name w:val="Titulo"/>
    <w:basedOn w:val="Ttulo1"/>
    <w:rsid w:val="006D2DE8"/>
    <w:pPr>
      <w:keepLines w:val="0"/>
      <w:spacing w:before="180" w:after="180" w:line="312" w:lineRule="auto"/>
      <w:jc w:val="center"/>
      <w:outlineLvl w:val="9"/>
    </w:pPr>
    <w:rPr>
      <w:rFonts w:ascii="Swis721 BT" w:eastAsia="Times New Roman" w:hAnsi="Swis721 BT" w:cs="Times New Roman"/>
      <w:b/>
      <w:caps/>
      <w:color w:val="auto"/>
      <w:kern w:val="28"/>
      <w:sz w:val="20"/>
      <w:szCs w:val="20"/>
      <w:lang w:val="es-ES_tradnl" w:eastAsia="es-ES"/>
    </w:rPr>
  </w:style>
  <w:style w:type="paragraph" w:styleId="Textonotaalfinal">
    <w:name w:val="endnote text"/>
    <w:basedOn w:val="Normal"/>
    <w:link w:val="TextonotaalfinalCar"/>
    <w:uiPriority w:val="99"/>
    <w:semiHidden/>
    <w:unhideWhenUsed/>
    <w:rsid w:val="006D2DE8"/>
    <w:pPr>
      <w:widowControl w:val="0"/>
      <w:autoSpaceDE w:val="0"/>
      <w:autoSpaceDN w:val="0"/>
      <w:adjustRightInd w:val="0"/>
      <w:spacing w:after="0" w:line="240" w:lineRule="auto"/>
    </w:pPr>
    <w:rPr>
      <w:rFonts w:ascii="Arial" w:eastAsia="Times New Roman" w:hAnsi="Arial" w:cs="Arial"/>
      <w:sz w:val="20"/>
      <w:szCs w:val="20"/>
      <w:lang w:eastAsia="es-ES"/>
    </w:rPr>
  </w:style>
  <w:style w:type="character" w:customStyle="1" w:styleId="TextonotaalfinalCar">
    <w:name w:val="Texto nota al final Car"/>
    <w:basedOn w:val="Fuentedeprrafopredeter"/>
    <w:link w:val="Textonotaalfinal"/>
    <w:uiPriority w:val="99"/>
    <w:semiHidden/>
    <w:rsid w:val="006D2DE8"/>
    <w:rPr>
      <w:rFonts w:ascii="Arial" w:eastAsia="Times New Roman" w:hAnsi="Arial" w:cs="Arial"/>
      <w:sz w:val="20"/>
      <w:szCs w:val="20"/>
      <w:lang w:val="es-ES" w:eastAsia="es-ES"/>
    </w:rPr>
  </w:style>
  <w:style w:type="character" w:styleId="Refdenotaalfinal">
    <w:name w:val="endnote reference"/>
    <w:basedOn w:val="Fuentedeprrafopredeter"/>
    <w:uiPriority w:val="99"/>
    <w:semiHidden/>
    <w:unhideWhenUsed/>
    <w:rsid w:val="006D2DE8"/>
    <w:rPr>
      <w:vertAlign w:val="superscript"/>
    </w:rPr>
  </w:style>
  <w:style w:type="paragraph" w:customStyle="1" w:styleId="parrafo2">
    <w:name w:val="parrafo_2"/>
    <w:basedOn w:val="Normal"/>
    <w:rsid w:val="006D2DE8"/>
    <w:pPr>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6D2DE8"/>
    <w:rPr>
      <w:color w:val="808080"/>
      <w:shd w:val="clear" w:color="auto" w:fill="E6E6E6"/>
    </w:rPr>
  </w:style>
  <w:style w:type="character" w:customStyle="1" w:styleId="xbe">
    <w:name w:val="_xbe"/>
    <w:basedOn w:val="Fuentedeprrafopredeter"/>
    <w:rsid w:val="006D2DE8"/>
  </w:style>
  <w:style w:type="paragraph" w:customStyle="1" w:styleId="Sangra2detindependiente3">
    <w:name w:val="Sangría 2 de t. independiente3"/>
    <w:basedOn w:val="Normal"/>
    <w:rsid w:val="006D2DE8"/>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autoSpaceDN w:val="0"/>
      <w:adjustRightInd w:val="0"/>
      <w:spacing w:after="0" w:line="240" w:lineRule="auto"/>
      <w:ind w:left="426"/>
      <w:jc w:val="both"/>
      <w:textAlignment w:val="baseline"/>
    </w:pPr>
    <w:rPr>
      <w:rFonts w:ascii="Verdana" w:eastAsia="Times New Roman" w:hAnsi="Verdana" w:cs="Times New Roman"/>
      <w:sz w:val="20"/>
      <w:szCs w:val="20"/>
      <w:lang w:eastAsia="es-ES"/>
    </w:rPr>
  </w:style>
  <w:style w:type="character" w:customStyle="1" w:styleId="Mencinsinresolver2">
    <w:name w:val="Mención sin resolver2"/>
    <w:basedOn w:val="Fuentedeprrafopredeter"/>
    <w:uiPriority w:val="99"/>
    <w:semiHidden/>
    <w:unhideWhenUsed/>
    <w:rsid w:val="006D2DE8"/>
    <w:rPr>
      <w:color w:val="808080"/>
      <w:shd w:val="clear" w:color="auto" w:fill="E6E6E6"/>
    </w:rPr>
  </w:style>
  <w:style w:type="numbering" w:styleId="1ai">
    <w:name w:val="Outline List 1"/>
    <w:basedOn w:val="Sinlista"/>
    <w:rsid w:val="006D2DE8"/>
    <w:pPr>
      <w:numPr>
        <w:numId w:val="16"/>
      </w:numPr>
    </w:pPr>
  </w:style>
  <w:style w:type="paragraph" w:customStyle="1" w:styleId="Default">
    <w:name w:val="Default"/>
    <w:rsid w:val="006D2DE8"/>
    <w:pPr>
      <w:autoSpaceDE w:val="0"/>
      <w:autoSpaceDN w:val="0"/>
      <w:adjustRightInd w:val="0"/>
    </w:pPr>
    <w:rPr>
      <w:rFonts w:ascii="Poppins" w:hAnsi="Poppins" w:cs="Poppins"/>
      <w:color w:val="000000"/>
      <w:lang w:val="es-ES"/>
    </w:rPr>
  </w:style>
  <w:style w:type="paragraph" w:styleId="Revisin">
    <w:name w:val="Revision"/>
    <w:hidden/>
    <w:uiPriority w:val="99"/>
    <w:semiHidden/>
    <w:rsid w:val="006D2DE8"/>
    <w:rPr>
      <w:sz w:val="22"/>
      <w:szCs w:val="22"/>
      <w:lang w:val="es-ES"/>
    </w:rPr>
  </w:style>
  <w:style w:type="character" w:styleId="Hipervnculovisitado">
    <w:name w:val="FollowedHyperlink"/>
    <w:basedOn w:val="Fuentedeprrafopredeter"/>
    <w:uiPriority w:val="99"/>
    <w:semiHidden/>
    <w:unhideWhenUsed/>
    <w:rsid w:val="006D2DE8"/>
    <w:rPr>
      <w:color w:val="954F72" w:themeColor="followedHyperlink"/>
      <w:u w:val="single"/>
    </w:rPr>
  </w:style>
  <w:style w:type="paragraph" w:customStyle="1" w:styleId="Style11">
    <w:name w:val="Style 11"/>
    <w:rsid w:val="006D2DE8"/>
    <w:pPr>
      <w:widowControl w:val="0"/>
      <w:spacing w:before="72" w:line="360" w:lineRule="auto"/>
      <w:jc w:val="both"/>
    </w:pPr>
    <w:rPr>
      <w:rFonts w:ascii="Arial" w:eastAsia="Arial" w:hAnsi="Arial" w:cs="Arial"/>
      <w:color w:val="000000"/>
      <w:spacing w:val="5"/>
      <w:sz w:val="16"/>
      <w:szCs w:val="16"/>
      <w:u w:color="000000"/>
      <w:lang w:val="en-US" w:eastAsia="es-ES"/>
    </w:rPr>
  </w:style>
  <w:style w:type="character" w:customStyle="1" w:styleId="Ninguno">
    <w:name w:val="Ninguno"/>
    <w:rsid w:val="006D2DE8"/>
  </w:style>
  <w:style w:type="character" w:styleId="Textoennegrita">
    <w:name w:val="Strong"/>
    <w:basedOn w:val="Fuentedeprrafopredeter"/>
    <w:uiPriority w:val="22"/>
    <w:qFormat/>
    <w:rsid w:val="006D2DE8"/>
    <w:rPr>
      <w:b/>
      <w:bCs/>
    </w:rPr>
  </w:style>
  <w:style w:type="paragraph" w:customStyle="1" w:styleId="xa1">
    <w:name w:val="xa1"/>
    <w:basedOn w:val="Normal"/>
    <w:rsid w:val="00C321E9"/>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63442">
      <w:bodyDiv w:val="1"/>
      <w:marLeft w:val="0"/>
      <w:marRight w:val="0"/>
      <w:marTop w:val="0"/>
      <w:marBottom w:val="0"/>
      <w:divBdr>
        <w:top w:val="none" w:sz="0" w:space="0" w:color="auto"/>
        <w:left w:val="none" w:sz="0" w:space="0" w:color="auto"/>
        <w:bottom w:val="none" w:sz="0" w:space="0" w:color="auto"/>
        <w:right w:val="none" w:sz="0" w:space="0" w:color="auto"/>
      </w:divBdr>
    </w:div>
    <w:div w:id="1604804445">
      <w:bodyDiv w:val="1"/>
      <w:marLeft w:val="0"/>
      <w:marRight w:val="0"/>
      <w:marTop w:val="0"/>
      <w:marBottom w:val="0"/>
      <w:divBdr>
        <w:top w:val="none" w:sz="0" w:space="0" w:color="auto"/>
        <w:left w:val="none" w:sz="0" w:space="0" w:color="auto"/>
        <w:bottom w:val="none" w:sz="0" w:space="0" w:color="auto"/>
        <w:right w:val="none" w:sz="0" w:space="0" w:color="auto"/>
      </w:divBdr>
    </w:div>
    <w:div w:id="20614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15734</Words>
  <Characters>86539</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Vázquez</dc:creator>
  <cp:lastModifiedBy>Sole Veiga</cp:lastModifiedBy>
  <cp:revision>5</cp:revision>
  <dcterms:created xsi:type="dcterms:W3CDTF">2025-09-09T10:47:00Z</dcterms:created>
  <dcterms:modified xsi:type="dcterms:W3CDTF">2025-10-09T10:33:00Z</dcterms:modified>
</cp:coreProperties>
</file>