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6D571" w14:textId="18714E74" w:rsidR="000401CF" w:rsidRPr="000401CF" w:rsidRDefault="000401CF" w:rsidP="000401CF">
      <w:r w:rsidRPr="000401CF">
        <w:t>La errata está en la página 127 del proyecto, en la última página del presupuesto (apartado "Desglose y Resumen del Presupuesto"). Ahí aparecen detallados los porcentajes de Gastos Generales (10%), Beneficio Industrial (5%) y Seguridad y Salud (2%).</w:t>
      </w:r>
    </w:p>
    <w:p w14:paraId="160EE181" w14:textId="233418BA" w:rsidR="000401CF" w:rsidRPr="000401CF" w:rsidRDefault="000401CF" w:rsidP="000401CF">
      <w:r w:rsidRPr="000401CF">
        <w:drawing>
          <wp:inline distT="0" distB="0" distL="0" distR="0" wp14:anchorId="7539C0BA" wp14:editId="6DCBBDD9">
            <wp:extent cx="5353050" cy="3914775"/>
            <wp:effectExtent l="0" t="0" r="0" b="9525"/>
            <wp:docPr id="1454738663" name="Imagen 4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738663" name="Imagen 4" descr="Tabl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03A0A" w14:textId="43C90699" w:rsidR="000401CF" w:rsidRDefault="000401CF">
      <w:r w:rsidRPr="000401CF">
        <w:t xml:space="preserve">El error es que los importes no se corresponden con los porcentajes detallados. En </w:t>
      </w:r>
      <w:proofErr w:type="gramStart"/>
      <w:r w:rsidRPr="000401CF">
        <w:t>realidad</w:t>
      </w:r>
      <w:proofErr w:type="gramEnd"/>
      <w:r w:rsidRPr="000401CF">
        <w:t xml:space="preserve"> debería ser de la siguiente m</w:t>
      </w:r>
      <w:r>
        <w:t>anera:</w:t>
      </w:r>
      <w:r w:rsidRPr="000401CF">
        <w:drawing>
          <wp:inline distT="0" distB="0" distL="0" distR="0" wp14:anchorId="790F2FB3" wp14:editId="56A5DEBC">
            <wp:extent cx="5353050" cy="3409950"/>
            <wp:effectExtent l="0" t="0" r="0" b="0"/>
            <wp:docPr id="2040760751" name="Imagen 3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760751" name="Imagen 3" descr="Tabl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01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CF"/>
    <w:rsid w:val="000401CF"/>
    <w:rsid w:val="009A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90AA"/>
  <w15:chartTrackingRefBased/>
  <w15:docId w15:val="{9FAA6721-49BD-416D-B6D3-228F67EF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0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0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0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0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0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0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0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0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0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0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0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0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01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01C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01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01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01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01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0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0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0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0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0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01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01C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01C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0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01C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01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5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Cabanillas</dc:creator>
  <cp:keywords/>
  <dc:description/>
  <cp:lastModifiedBy>Ayuntamiento Cabanillas</cp:lastModifiedBy>
  <cp:revision>1</cp:revision>
  <dcterms:created xsi:type="dcterms:W3CDTF">2025-05-20T08:18:00Z</dcterms:created>
  <dcterms:modified xsi:type="dcterms:W3CDTF">2025-05-20T08:19:00Z</dcterms:modified>
</cp:coreProperties>
</file>