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88C05"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3.1.3</w:t>
      </w:r>
      <w:r w:rsidRPr="00E5340B">
        <w:rPr>
          <w:rFonts w:asciiTheme="minorHAnsi" w:hAnsiTheme="minorHAnsi" w:cstheme="minorHAnsi"/>
          <w:i/>
          <w:iCs/>
        </w:rPr>
        <w:t>: Hay que diseñar todas las señales o solo los tipos de señal (informativa, direccional…)</w:t>
      </w:r>
    </w:p>
    <w:p w14:paraId="4889289F" w14:textId="15C97728" w:rsidR="00AC5B32" w:rsidRPr="007D0C57" w:rsidRDefault="009F55CC" w:rsidP="00B02BCA">
      <w:pPr>
        <w:pStyle w:val="m-7178931587459180122msolistparagraph"/>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 xml:space="preserve">Según lo establecido en el Pliego de prescripciones técnicas, el proyecto de ejecución que deberá redactarse deberá reunir el </w:t>
      </w:r>
      <w:r w:rsidR="00141B0D" w:rsidRPr="007D0C57">
        <w:rPr>
          <w:rFonts w:asciiTheme="minorHAnsi" w:hAnsiTheme="minorHAnsi" w:cstheme="minorHAnsi"/>
          <w:b/>
          <w:bCs/>
          <w:i/>
          <w:iCs/>
          <w:bdr w:val="none" w:sz="0" w:space="0" w:color="auto" w:frame="1"/>
        </w:rPr>
        <w:t>contenido necesario y las características suficientes como para que sirva de base para la licitación de los trabajos</w:t>
      </w:r>
      <w:r w:rsidR="00FD0BD2" w:rsidRPr="007D0C57">
        <w:rPr>
          <w:rFonts w:asciiTheme="minorHAnsi" w:hAnsiTheme="minorHAnsi" w:cstheme="minorHAnsi"/>
          <w:b/>
          <w:bCs/>
          <w:i/>
          <w:iCs/>
          <w:bdr w:val="none" w:sz="0" w:space="0" w:color="auto" w:frame="1"/>
        </w:rPr>
        <w:t xml:space="preserve"> de ejecución.</w:t>
      </w:r>
    </w:p>
    <w:p w14:paraId="6520440D"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3.1.5.B</w:t>
      </w:r>
      <w:r w:rsidRPr="00E5340B">
        <w:rPr>
          <w:rFonts w:asciiTheme="minorHAnsi" w:hAnsiTheme="minorHAnsi" w:cstheme="minorHAnsi"/>
          <w:i/>
          <w:iCs/>
        </w:rPr>
        <w:t>: ¿Tienen que ser 40 rutas? ¿Tienen que ser mínimo 5 en cada categoría? ¿Podría haber categorías con menos de 5 y otras con más?</w:t>
      </w:r>
    </w:p>
    <w:p w14:paraId="745AEA8B" w14:textId="55EB874C" w:rsidR="00AC5B32" w:rsidRPr="007D0C57" w:rsidRDefault="00141B0D" w:rsidP="00141B0D">
      <w:pPr>
        <w:autoSpaceDE w:val="0"/>
        <w:autoSpaceDN w:val="0"/>
        <w:adjustRightInd w:val="0"/>
        <w:jc w:val="both"/>
        <w:rPr>
          <w:rFonts w:asciiTheme="minorHAnsi" w:hAnsiTheme="minorHAnsi" w:cstheme="minorHAnsi"/>
          <w:b/>
          <w:bCs/>
          <w:i/>
          <w:iCs/>
          <w:bdr w:val="none" w:sz="0" w:space="0" w:color="auto" w:frame="1"/>
        </w:rPr>
      </w:pPr>
      <w:r w:rsidRPr="007D0C57">
        <w:rPr>
          <w:rFonts w:asciiTheme="minorHAnsi" w:hAnsiTheme="minorHAnsi" w:cstheme="minorHAnsi"/>
          <w:b/>
          <w:bCs/>
        </w:rPr>
        <w:t xml:space="preserve">El </w:t>
      </w:r>
      <w:r w:rsidRPr="007D0C57">
        <w:rPr>
          <w:rFonts w:asciiTheme="minorHAnsi" w:hAnsiTheme="minorHAnsi" w:cstheme="minorHAnsi"/>
          <w:b/>
          <w:bCs/>
          <w:i/>
          <w:iCs/>
          <w:bdr w:val="none" w:sz="0" w:space="0" w:color="auto" w:frame="1"/>
        </w:rPr>
        <w:t>pliego de prescripciones técnicas establece claramente que, para cada una de las categorías, se definirán un mínimo de cinco recorridos nuevos en cada una de ellas. En conjunto se pretende que se diseñen 40 nuevos recorridos.</w:t>
      </w:r>
    </w:p>
    <w:p w14:paraId="090DE53C" w14:textId="72A3E7F3" w:rsidR="00AC5B32" w:rsidRPr="007D0C57" w:rsidRDefault="00FE0C76" w:rsidP="00FE0C76">
      <w:pPr>
        <w:pStyle w:val="m-7178931587459180122msolistparagraph"/>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 xml:space="preserve">Por otra parte, el </w:t>
      </w:r>
      <w:r w:rsidR="00F02E22" w:rsidRPr="007D0C57">
        <w:rPr>
          <w:rFonts w:asciiTheme="minorHAnsi" w:hAnsiTheme="minorHAnsi" w:cstheme="minorHAnsi"/>
          <w:b/>
          <w:bCs/>
          <w:i/>
          <w:iCs/>
          <w:bdr w:val="none" w:sz="0" w:space="0" w:color="auto" w:frame="1"/>
        </w:rPr>
        <w:t>Pliego de condiciones administrativas valora como criterio de adjudicación la “Innovación de la propuesta”, puntuándose el desarrollo de a</w:t>
      </w:r>
      <w:r w:rsidR="000436B8" w:rsidRPr="007D0C57">
        <w:rPr>
          <w:rFonts w:asciiTheme="minorHAnsi" w:hAnsiTheme="minorHAnsi" w:cstheme="minorHAnsi"/>
          <w:b/>
          <w:bCs/>
          <w:i/>
          <w:iCs/>
          <w:bdr w:val="none" w:sz="0" w:space="0" w:color="auto" w:frame="1"/>
        </w:rPr>
        <w:t>spectos adicionales a lo solicitado, elementos nuevos innovadores o que puedan suponer un salto cualitativo importante en el desarrollo de los trabajos.</w:t>
      </w:r>
    </w:p>
    <w:p w14:paraId="21DF9552"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3.1.5.B y 4.1.g </w:t>
      </w:r>
      <w:r w:rsidRPr="00E5340B">
        <w:rPr>
          <w:rFonts w:asciiTheme="minorHAnsi" w:hAnsiTheme="minorHAnsi" w:cstheme="minorHAnsi"/>
          <w:i/>
          <w:iCs/>
        </w:rPr>
        <w:t>(incluyendo los textos a incorporar en cada una de las rutas) ¿Hay que generar todos los textos de todas las rutas y lugares? ¿Una descripción o a qué os referís?</w:t>
      </w:r>
    </w:p>
    <w:p w14:paraId="357A69A3" w14:textId="7F7EC7C2" w:rsidR="000436B8" w:rsidRPr="007D0C57" w:rsidRDefault="000436B8" w:rsidP="000436B8">
      <w:pPr>
        <w:pStyle w:val="m-7178931587459180122msolistparagraph"/>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 xml:space="preserve">Reiterar lo establecido en el pliego de prescripciones </w:t>
      </w:r>
      <w:proofErr w:type="gramStart"/>
      <w:r w:rsidRPr="007D0C57">
        <w:rPr>
          <w:rFonts w:asciiTheme="minorHAnsi" w:hAnsiTheme="minorHAnsi" w:cstheme="minorHAnsi"/>
          <w:b/>
          <w:bCs/>
          <w:i/>
          <w:iCs/>
          <w:bdr w:val="none" w:sz="0" w:space="0" w:color="auto" w:frame="1"/>
        </w:rPr>
        <w:t>técnicas;  el</w:t>
      </w:r>
      <w:proofErr w:type="gramEnd"/>
      <w:r w:rsidRPr="007D0C57">
        <w:rPr>
          <w:rFonts w:asciiTheme="minorHAnsi" w:hAnsiTheme="minorHAnsi" w:cstheme="minorHAnsi"/>
          <w:b/>
          <w:bCs/>
          <w:i/>
          <w:iCs/>
          <w:bdr w:val="none" w:sz="0" w:space="0" w:color="auto" w:frame="1"/>
        </w:rPr>
        <w:t xml:space="preserve"> proyecto de ejecución que deberá redactarse deberá reunir el contenido necesario y las características suficientes como para que sirva de base para la licitación de los trabajos de </w:t>
      </w:r>
      <w:r w:rsidR="00481E3B" w:rsidRPr="007D0C57">
        <w:rPr>
          <w:rFonts w:asciiTheme="minorHAnsi" w:hAnsiTheme="minorHAnsi" w:cstheme="minorHAnsi"/>
          <w:b/>
          <w:bCs/>
          <w:i/>
          <w:iCs/>
          <w:bdr w:val="none" w:sz="0" w:space="0" w:color="auto" w:frame="1"/>
        </w:rPr>
        <w:t>ejecución</w:t>
      </w:r>
      <w:r w:rsidRPr="007D0C57">
        <w:rPr>
          <w:rFonts w:asciiTheme="minorHAnsi" w:hAnsiTheme="minorHAnsi" w:cstheme="minorHAnsi"/>
          <w:b/>
          <w:bCs/>
          <w:i/>
          <w:iCs/>
          <w:bdr w:val="none" w:sz="0" w:space="0" w:color="auto" w:frame="1"/>
        </w:rPr>
        <w:t>.</w:t>
      </w:r>
    </w:p>
    <w:p w14:paraId="1970222A"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3.1.5.C</w:t>
      </w:r>
      <w:r w:rsidRPr="00E5340B">
        <w:rPr>
          <w:rFonts w:asciiTheme="minorHAnsi" w:hAnsiTheme="minorHAnsi" w:cstheme="minorHAnsi"/>
          <w:i/>
          <w:iCs/>
        </w:rPr>
        <w:t> El proyecto de ejecución ¿es un proyecto técnico visado?</w:t>
      </w:r>
    </w:p>
    <w:p w14:paraId="7F69FCD2" w14:textId="7E6B8FB9" w:rsidR="00AC5B32" w:rsidRPr="007D0C57" w:rsidRDefault="000436B8" w:rsidP="00B116A3">
      <w:pPr>
        <w:pStyle w:val="m-7178931587459180122msolistparagraph"/>
        <w:ind w:left="360"/>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 xml:space="preserve">En principio no se precisa la presentación de visado colegial. </w:t>
      </w:r>
    </w:p>
    <w:p w14:paraId="7DDB61A6"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3.1.5.C </w:t>
      </w:r>
      <w:r w:rsidRPr="00E5340B">
        <w:rPr>
          <w:rFonts w:asciiTheme="minorHAnsi" w:hAnsiTheme="minorHAnsi" w:cstheme="minorHAnsi"/>
          <w:i/>
          <w:iCs/>
        </w:rPr>
        <w:t>¿A qué os referís con todo el material turístico? ¿Propuesta? ¿Significa crear la línea a seguir para su posterior diseño o diseñarlo?</w:t>
      </w:r>
    </w:p>
    <w:p w14:paraId="20B4BF00" w14:textId="1DB4D9D3" w:rsidR="000436B8" w:rsidRPr="007D0C57" w:rsidRDefault="000436B8" w:rsidP="000436B8">
      <w:pPr>
        <w:pStyle w:val="m-7178931587459180122msolistparagraph"/>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 xml:space="preserve">Reiterar lo establecido en el pliego de prescripciones técnicas; el proyecto de ejecución que deberá redactarse deberá reunir el contenido necesario y las características suficientes como para que sirva de base para la licitación de los trabajos de </w:t>
      </w:r>
      <w:r w:rsidR="00481E3B" w:rsidRPr="007D0C57">
        <w:rPr>
          <w:rFonts w:asciiTheme="minorHAnsi" w:hAnsiTheme="minorHAnsi" w:cstheme="minorHAnsi"/>
          <w:b/>
          <w:bCs/>
          <w:i/>
          <w:iCs/>
          <w:bdr w:val="none" w:sz="0" w:space="0" w:color="auto" w:frame="1"/>
        </w:rPr>
        <w:t>ejecución</w:t>
      </w:r>
      <w:r w:rsidRPr="007D0C57">
        <w:rPr>
          <w:rFonts w:asciiTheme="minorHAnsi" w:hAnsiTheme="minorHAnsi" w:cstheme="minorHAnsi"/>
          <w:b/>
          <w:bCs/>
          <w:i/>
          <w:iCs/>
          <w:bdr w:val="none" w:sz="0" w:space="0" w:color="auto" w:frame="1"/>
        </w:rPr>
        <w:t>.</w:t>
      </w:r>
    </w:p>
    <w:p w14:paraId="643E0694" w14:textId="77777777" w:rsidR="00B116A3"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6.1</w:t>
      </w:r>
      <w:r w:rsidRPr="00E5340B">
        <w:rPr>
          <w:rFonts w:asciiTheme="minorHAnsi" w:hAnsiTheme="minorHAnsi" w:cstheme="minorHAnsi"/>
          <w:i/>
          <w:iCs/>
        </w:rPr>
        <w:t>: También será de su responsabilidad la elaboración de materiales y herramientas de comunicación (plataforma web, material impreso, etc.).  ¿Hay que imprimir los folletos, elaborar web?</w:t>
      </w:r>
    </w:p>
    <w:p w14:paraId="2EB98E90" w14:textId="61391E7D" w:rsidR="007D0C57" w:rsidRPr="007D0C57" w:rsidRDefault="00DF2EE8" w:rsidP="007D0C57">
      <w:pPr>
        <w:pStyle w:val="m-7178931587459180122msolistparagraph"/>
        <w:jc w:val="both"/>
        <w:rPr>
          <w:rFonts w:asciiTheme="minorHAnsi" w:hAnsiTheme="minorHAnsi" w:cstheme="minorHAnsi"/>
          <w:b/>
          <w:bCs/>
          <w:i/>
          <w:iCs/>
          <w:bdr w:val="none" w:sz="0" w:space="0" w:color="auto" w:frame="1"/>
        </w:rPr>
      </w:pPr>
      <w:r w:rsidRPr="007D0C57">
        <w:rPr>
          <w:rFonts w:asciiTheme="minorHAnsi" w:hAnsiTheme="minorHAnsi" w:cstheme="minorHAnsi"/>
          <w:b/>
          <w:bCs/>
          <w:i/>
          <w:iCs/>
        </w:rPr>
        <w:t>En el pliego de prescripciones técnicas no se recoge la necesidad de imprimir folletos o elaborar una página web, no obstante</w:t>
      </w:r>
      <w:r w:rsidR="007D0C57" w:rsidRPr="007D0C57">
        <w:rPr>
          <w:rFonts w:asciiTheme="minorHAnsi" w:hAnsiTheme="minorHAnsi" w:cstheme="minorHAnsi"/>
          <w:b/>
          <w:bCs/>
          <w:i/>
          <w:iCs/>
        </w:rPr>
        <w:t xml:space="preserve">, </w:t>
      </w:r>
      <w:r w:rsidR="007D0C57" w:rsidRPr="007D0C57">
        <w:rPr>
          <w:rFonts w:asciiTheme="minorHAnsi" w:hAnsiTheme="minorHAnsi" w:cstheme="minorHAnsi"/>
          <w:b/>
          <w:bCs/>
          <w:i/>
          <w:iCs/>
          <w:bdr w:val="none" w:sz="0" w:space="0" w:color="auto" w:frame="1"/>
        </w:rPr>
        <w:t>el Pliego de condiciones administrativas valora como criterio de adjudicación la “Innovación de la propuesta”, puntuándose el desarrollo de aspectos adicionales a lo solicitado, elementos nuevos innovadores o que puedan suponer un salto cualitativo importante en el desarrollo de los trabajos.</w:t>
      </w:r>
    </w:p>
    <w:p w14:paraId="1782E74E" w14:textId="1F9F04C1" w:rsidR="006224C0" w:rsidRPr="00E5340B" w:rsidRDefault="006224C0" w:rsidP="00B116A3">
      <w:pPr>
        <w:pStyle w:val="m-7178931587459180122msolistparagraph"/>
        <w:ind w:left="360"/>
        <w:jc w:val="both"/>
        <w:rPr>
          <w:rFonts w:asciiTheme="minorHAnsi" w:hAnsiTheme="minorHAnsi" w:cstheme="minorHAnsi"/>
          <w:i/>
          <w:iCs/>
        </w:rPr>
      </w:pPr>
    </w:p>
    <w:p w14:paraId="35BEF1DB" w14:textId="77777777" w:rsidR="000436B8" w:rsidRPr="00E5340B" w:rsidRDefault="000436B8" w:rsidP="000436B8">
      <w:pPr>
        <w:rPr>
          <w:rFonts w:asciiTheme="minorHAnsi" w:hAnsiTheme="minorHAnsi" w:cstheme="minorHAnsi"/>
        </w:rPr>
      </w:pPr>
    </w:p>
    <w:p w14:paraId="3A8F3D8C" w14:textId="77777777" w:rsidR="00B116A3" w:rsidRPr="00E5340B" w:rsidRDefault="00B116A3" w:rsidP="00B116A3">
      <w:pPr>
        <w:pStyle w:val="m-7178931587459180122msolistparagraph"/>
        <w:ind w:left="360"/>
        <w:jc w:val="both"/>
        <w:rPr>
          <w:rFonts w:asciiTheme="minorHAnsi" w:hAnsiTheme="minorHAnsi" w:cstheme="minorHAnsi"/>
          <w:i/>
          <w:iCs/>
        </w:rPr>
      </w:pPr>
      <w:r w:rsidRPr="00E5340B">
        <w:rPr>
          <w:rFonts w:asciiTheme="minorHAnsi" w:hAnsiTheme="minorHAnsi" w:cstheme="minorHAnsi"/>
          <w:i/>
          <w:iCs/>
          <w:bdr w:val="none" w:sz="0" w:space="0" w:color="auto" w:frame="1"/>
        </w:rPr>
        <w:lastRenderedPageBreak/>
        <w:t>·         </w:t>
      </w:r>
      <w:r w:rsidRPr="00E5340B">
        <w:rPr>
          <w:rFonts w:asciiTheme="minorHAnsi" w:hAnsiTheme="minorHAnsi" w:cstheme="minorHAnsi"/>
          <w:b/>
          <w:bCs/>
          <w:i/>
          <w:iCs/>
        </w:rPr>
        <w:t>6.2</w:t>
      </w:r>
      <w:r w:rsidRPr="00E5340B">
        <w:rPr>
          <w:rFonts w:asciiTheme="minorHAnsi" w:hAnsiTheme="minorHAnsi" w:cstheme="minorHAnsi"/>
          <w:i/>
          <w:iCs/>
        </w:rPr>
        <w:t>: técnico especialista en turismo con conocimiento demostrable de la comarca de Tierra Estella ¿Tienes que ser la misma persona? O en el equipo puede haber un técnico especialista en turismo y una persona con experiencia demostrable en Tierra Estella.</w:t>
      </w:r>
    </w:p>
    <w:p w14:paraId="47076A9C" w14:textId="77777777" w:rsidR="00353081" w:rsidRPr="007D0C57" w:rsidRDefault="00353081" w:rsidP="00353081">
      <w:pPr>
        <w:pStyle w:val="m-7178931587459180122msolistparagraph"/>
        <w:ind w:left="360"/>
        <w:jc w:val="both"/>
        <w:rPr>
          <w:rFonts w:asciiTheme="minorHAnsi" w:hAnsiTheme="minorHAnsi" w:cstheme="minorHAnsi"/>
          <w:b/>
          <w:bCs/>
          <w:i/>
          <w:iCs/>
          <w:bdr w:val="none" w:sz="0" w:space="0" w:color="auto" w:frame="1"/>
        </w:rPr>
      </w:pPr>
      <w:r w:rsidRPr="007D0C57">
        <w:rPr>
          <w:rFonts w:asciiTheme="minorHAnsi" w:hAnsiTheme="minorHAnsi" w:cstheme="minorHAnsi"/>
          <w:b/>
          <w:bCs/>
          <w:i/>
          <w:iCs/>
          <w:bdr w:val="none" w:sz="0" w:space="0" w:color="auto" w:frame="1"/>
        </w:rPr>
        <w:t>El día 19 de junio de 2024 se publicó en el Portal de Contratación la siguiente aclaración a la licitación:</w:t>
      </w:r>
    </w:p>
    <w:p w14:paraId="0291C01D"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r w:rsidRPr="007D0C57">
        <w:rPr>
          <w:rFonts w:asciiTheme="minorHAnsi" w:eastAsia="Arial" w:hAnsiTheme="minorHAnsi" w:cstheme="minorHAnsi"/>
          <w:b/>
          <w:bCs/>
          <w:i/>
          <w:iCs/>
        </w:rPr>
        <w:t>En el LOTE 1</w:t>
      </w:r>
    </w:p>
    <w:p w14:paraId="2C83B90E"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p>
    <w:p w14:paraId="545F217C" w14:textId="77777777" w:rsidR="00353081" w:rsidRPr="007D0C57" w:rsidRDefault="00353081" w:rsidP="00353081">
      <w:pPr>
        <w:tabs>
          <w:tab w:val="left" w:pos="2506"/>
        </w:tabs>
        <w:jc w:val="both"/>
        <w:rPr>
          <w:rFonts w:asciiTheme="minorHAnsi" w:hAnsiTheme="minorHAnsi" w:cstheme="minorHAnsi"/>
          <w:b/>
          <w:bCs/>
          <w:i/>
          <w:iCs/>
          <w:u w:val="single"/>
        </w:rPr>
      </w:pPr>
      <w:r w:rsidRPr="007D0C57">
        <w:rPr>
          <w:rFonts w:asciiTheme="minorHAnsi" w:hAnsiTheme="minorHAnsi" w:cstheme="minorHAnsi"/>
          <w:b/>
          <w:bCs/>
          <w:i/>
          <w:iCs/>
        </w:rPr>
        <w:t xml:space="preserve">El equipo de trabajo: el equipo de trabajo asignado a este lote estará compuesto </w:t>
      </w:r>
      <w:r w:rsidRPr="007D0C57">
        <w:rPr>
          <w:rFonts w:asciiTheme="minorHAnsi" w:hAnsiTheme="minorHAnsi" w:cstheme="minorHAnsi"/>
          <w:b/>
          <w:bCs/>
          <w:i/>
          <w:iCs/>
          <w:u w:val="single"/>
        </w:rPr>
        <w:t>como mínimo por 4 personas con los siguientes perfiles profesionales:</w:t>
      </w:r>
    </w:p>
    <w:p w14:paraId="609462E5"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p>
    <w:p w14:paraId="37A2C4A8" w14:textId="77777777" w:rsidR="00353081" w:rsidRPr="007D0C57" w:rsidRDefault="00353081" w:rsidP="00353081">
      <w:pPr>
        <w:numPr>
          <w:ilvl w:val="0"/>
          <w:numId w:val="3"/>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Técnico/a, con experiencia de al menos 5 años en gestión y coordinación de proyectos relacionados con turismo activo y/o cicloturismo.</w:t>
      </w:r>
    </w:p>
    <w:p w14:paraId="7A5F3639" w14:textId="77777777" w:rsidR="00353081" w:rsidRPr="007D0C57" w:rsidRDefault="00353081" w:rsidP="00353081">
      <w:pPr>
        <w:numPr>
          <w:ilvl w:val="0"/>
          <w:numId w:val="3"/>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Técnico con experiencia en el diseño de rutas ciclables y/o senderos. Con experiencia demostrable de al menos 3 años en la redacción de proyectos de diseño de rutas turísticas.</w:t>
      </w:r>
    </w:p>
    <w:p w14:paraId="31B016B4" w14:textId="77777777" w:rsidR="00353081" w:rsidRPr="007D0C57" w:rsidRDefault="00353081" w:rsidP="00353081">
      <w:pPr>
        <w:numPr>
          <w:ilvl w:val="0"/>
          <w:numId w:val="3"/>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Técnico/a en ciencias ambientales o cualquier titulación relacionada con el medio natural.</w:t>
      </w:r>
    </w:p>
    <w:p w14:paraId="4B63C3BE" w14:textId="77777777" w:rsidR="00353081" w:rsidRPr="007D0C57" w:rsidRDefault="00353081" w:rsidP="00353081">
      <w:pPr>
        <w:numPr>
          <w:ilvl w:val="0"/>
          <w:numId w:val="3"/>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Técnico/a especialista en marketing y comunicación.</w:t>
      </w:r>
    </w:p>
    <w:p w14:paraId="4D592D62" w14:textId="77777777" w:rsidR="00353081" w:rsidRPr="007D0C57" w:rsidRDefault="00353081" w:rsidP="00353081">
      <w:pPr>
        <w:pBdr>
          <w:top w:val="nil"/>
          <w:left w:val="nil"/>
          <w:bottom w:val="nil"/>
          <w:right w:val="nil"/>
          <w:between w:val="nil"/>
        </w:pBdr>
        <w:ind w:left="1068"/>
        <w:jc w:val="both"/>
        <w:rPr>
          <w:rFonts w:asciiTheme="minorHAnsi" w:eastAsia="Arial" w:hAnsiTheme="minorHAnsi" w:cstheme="minorHAnsi"/>
          <w:b/>
          <w:bCs/>
          <w:i/>
          <w:iCs/>
        </w:rPr>
      </w:pPr>
    </w:p>
    <w:p w14:paraId="712EEEE0"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r w:rsidRPr="007D0C57">
        <w:rPr>
          <w:rFonts w:asciiTheme="minorHAnsi" w:eastAsia="Arial" w:hAnsiTheme="minorHAnsi" w:cstheme="minorHAnsi"/>
          <w:b/>
          <w:bCs/>
          <w:i/>
          <w:iCs/>
        </w:rPr>
        <w:t>En cualquier caso, el equipo deberá contar con un técnico especialista en turismo con conocimiento demostrable de la comarca de Tierra Estella</w:t>
      </w:r>
    </w:p>
    <w:p w14:paraId="308F0541"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p>
    <w:p w14:paraId="79C96E72"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r w:rsidRPr="007D0C57">
        <w:rPr>
          <w:rFonts w:asciiTheme="minorHAnsi" w:eastAsia="Arial" w:hAnsiTheme="minorHAnsi" w:cstheme="minorHAnsi"/>
          <w:b/>
          <w:bCs/>
          <w:i/>
          <w:iCs/>
        </w:rPr>
        <w:t>En el LOTE 2:</w:t>
      </w:r>
    </w:p>
    <w:p w14:paraId="3F9EF177"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p>
    <w:p w14:paraId="4FA24B5B" w14:textId="77777777" w:rsidR="00353081" w:rsidRPr="007D0C57" w:rsidRDefault="00353081" w:rsidP="00353081">
      <w:pPr>
        <w:tabs>
          <w:tab w:val="left" w:pos="2506"/>
        </w:tabs>
        <w:jc w:val="both"/>
        <w:rPr>
          <w:rFonts w:asciiTheme="minorHAnsi" w:hAnsiTheme="minorHAnsi" w:cstheme="minorHAnsi"/>
          <w:b/>
          <w:bCs/>
          <w:i/>
          <w:iCs/>
          <w:u w:val="single"/>
        </w:rPr>
      </w:pPr>
      <w:r w:rsidRPr="007D0C57">
        <w:rPr>
          <w:rFonts w:asciiTheme="minorHAnsi" w:hAnsiTheme="minorHAnsi" w:cstheme="minorHAnsi"/>
          <w:b/>
          <w:bCs/>
          <w:i/>
          <w:iCs/>
        </w:rPr>
        <w:t xml:space="preserve">El equipo de trabajo: el equipo de trabajo asignado a este lote estará </w:t>
      </w:r>
      <w:r w:rsidRPr="007D0C57">
        <w:rPr>
          <w:rFonts w:asciiTheme="minorHAnsi" w:hAnsiTheme="minorHAnsi" w:cstheme="minorHAnsi"/>
          <w:b/>
          <w:bCs/>
          <w:i/>
          <w:iCs/>
          <w:u w:val="single"/>
        </w:rPr>
        <w:t>compuesto como mínimo por 3 personas con los siguientes perfiles profesionales:</w:t>
      </w:r>
    </w:p>
    <w:p w14:paraId="2031B5D5"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p>
    <w:p w14:paraId="2E1962B4" w14:textId="77777777" w:rsidR="00353081" w:rsidRPr="007D0C57" w:rsidRDefault="00353081" w:rsidP="00353081">
      <w:pPr>
        <w:numPr>
          <w:ilvl w:val="0"/>
          <w:numId w:val="2"/>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Experto en marketing turístico: Experiencia demostrable de, como mínimo, 5 años en el sector turístico y en coordinación y/o gestión de proyectos para el desarrollo e implementación de estrategias de marketing turístico.</w:t>
      </w:r>
    </w:p>
    <w:p w14:paraId="1EEC6152" w14:textId="77777777" w:rsidR="00353081" w:rsidRPr="007D0C57" w:rsidRDefault="00353081" w:rsidP="00353081">
      <w:pPr>
        <w:numPr>
          <w:ilvl w:val="0"/>
          <w:numId w:val="2"/>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Técnico/a especialista en turismo activo y/o cicloturismo, con experiencia demostrable de al menos 3 años.</w:t>
      </w:r>
    </w:p>
    <w:p w14:paraId="6D5E36AA" w14:textId="77777777" w:rsidR="00353081" w:rsidRPr="007D0C57" w:rsidRDefault="00353081" w:rsidP="00353081">
      <w:pPr>
        <w:numPr>
          <w:ilvl w:val="0"/>
          <w:numId w:val="1"/>
        </w:numPr>
        <w:pBdr>
          <w:top w:val="nil"/>
          <w:left w:val="nil"/>
          <w:bottom w:val="nil"/>
          <w:right w:val="nil"/>
          <w:between w:val="nil"/>
        </w:pBdr>
        <w:spacing w:line="259" w:lineRule="auto"/>
        <w:jc w:val="both"/>
        <w:rPr>
          <w:rFonts w:asciiTheme="minorHAnsi" w:eastAsia="Arial" w:hAnsiTheme="minorHAnsi" w:cstheme="minorHAnsi"/>
          <w:b/>
          <w:bCs/>
          <w:i/>
          <w:iCs/>
        </w:rPr>
      </w:pPr>
      <w:r w:rsidRPr="007D0C57">
        <w:rPr>
          <w:rFonts w:asciiTheme="minorHAnsi" w:eastAsia="Arial" w:hAnsiTheme="minorHAnsi" w:cstheme="minorHAnsi"/>
          <w:b/>
          <w:bCs/>
          <w:i/>
          <w:iCs/>
        </w:rPr>
        <w:t>Consultor diseño/comunicación: Con experiencia o funciones en materia relativa a la gestión de proyectos de branding para el desarrollo e implementación de estrategias de marketing turístico para destinos y/o productos turísticos.</w:t>
      </w:r>
    </w:p>
    <w:p w14:paraId="52641A95" w14:textId="77777777" w:rsidR="00353081" w:rsidRPr="007D0C57" w:rsidRDefault="00353081" w:rsidP="00353081">
      <w:pPr>
        <w:pBdr>
          <w:top w:val="nil"/>
          <w:left w:val="nil"/>
          <w:bottom w:val="nil"/>
          <w:right w:val="nil"/>
          <w:between w:val="nil"/>
        </w:pBdr>
        <w:ind w:left="1068"/>
        <w:jc w:val="both"/>
        <w:rPr>
          <w:rFonts w:asciiTheme="minorHAnsi" w:eastAsia="Arial" w:hAnsiTheme="minorHAnsi" w:cstheme="minorHAnsi"/>
          <w:b/>
          <w:bCs/>
          <w:i/>
          <w:iCs/>
        </w:rPr>
      </w:pPr>
    </w:p>
    <w:p w14:paraId="655CA5A9" w14:textId="77777777" w:rsidR="00353081" w:rsidRPr="007D0C57" w:rsidRDefault="00353081" w:rsidP="00353081">
      <w:pPr>
        <w:pBdr>
          <w:top w:val="nil"/>
          <w:left w:val="nil"/>
          <w:bottom w:val="nil"/>
          <w:right w:val="nil"/>
          <w:between w:val="nil"/>
        </w:pBdr>
        <w:jc w:val="both"/>
        <w:rPr>
          <w:rFonts w:asciiTheme="minorHAnsi" w:eastAsia="Arial" w:hAnsiTheme="minorHAnsi" w:cstheme="minorHAnsi"/>
          <w:b/>
          <w:bCs/>
          <w:i/>
          <w:iCs/>
        </w:rPr>
      </w:pPr>
      <w:r w:rsidRPr="007D0C57">
        <w:rPr>
          <w:rFonts w:asciiTheme="minorHAnsi" w:eastAsia="Arial" w:hAnsiTheme="minorHAnsi" w:cstheme="minorHAnsi"/>
          <w:b/>
          <w:bCs/>
          <w:i/>
          <w:iCs/>
        </w:rPr>
        <w:t>En todo caso el equipo deberá contar con un técnico especialista en marketing turístico con conocimiento demostrable de la comarca de Tierra Estella.</w:t>
      </w:r>
    </w:p>
    <w:p w14:paraId="2E4C34F0" w14:textId="77777777" w:rsidR="00353081" w:rsidRPr="007D0C57" w:rsidRDefault="00353081" w:rsidP="00353081">
      <w:pPr>
        <w:rPr>
          <w:rFonts w:asciiTheme="minorHAnsi" w:hAnsiTheme="minorHAnsi" w:cstheme="minorHAnsi"/>
          <w:b/>
          <w:bCs/>
        </w:rPr>
      </w:pPr>
    </w:p>
    <w:p w14:paraId="2438FF46" w14:textId="77777777" w:rsidR="00B116A3" w:rsidRPr="00E5340B" w:rsidRDefault="00B116A3" w:rsidP="00B116A3">
      <w:pPr>
        <w:pStyle w:val="m-7178931587459180122msolistparagraph"/>
        <w:ind w:left="360"/>
        <w:jc w:val="both"/>
        <w:rPr>
          <w:rFonts w:asciiTheme="minorHAnsi" w:hAnsiTheme="minorHAnsi" w:cstheme="minorHAnsi"/>
        </w:rPr>
      </w:pPr>
      <w:r w:rsidRPr="00E5340B">
        <w:rPr>
          <w:rFonts w:asciiTheme="minorHAnsi" w:hAnsiTheme="minorHAnsi" w:cstheme="minorHAnsi"/>
          <w:i/>
          <w:iCs/>
          <w:bdr w:val="none" w:sz="0" w:space="0" w:color="auto" w:frame="1"/>
        </w:rPr>
        <w:t>·         </w:t>
      </w:r>
      <w:r w:rsidRPr="00E5340B">
        <w:rPr>
          <w:rFonts w:asciiTheme="minorHAnsi" w:hAnsiTheme="minorHAnsi" w:cstheme="minorHAnsi"/>
          <w:b/>
          <w:bCs/>
          <w:i/>
          <w:iCs/>
        </w:rPr>
        <w:t>10</w:t>
      </w:r>
      <w:r w:rsidRPr="00E5340B">
        <w:rPr>
          <w:rFonts w:asciiTheme="minorHAnsi" w:hAnsiTheme="minorHAnsi" w:cstheme="minorHAnsi"/>
          <w:i/>
          <w:iCs/>
        </w:rPr>
        <w:t>: Idiomas de los textos promocionales ¿se traduce por nuestra parte o por Teder?</w:t>
      </w:r>
    </w:p>
    <w:p w14:paraId="39A5EAFC" w14:textId="5BC3A8B1" w:rsidR="00B116A3" w:rsidRPr="007D0C57" w:rsidRDefault="00B116A3" w:rsidP="00B116A3">
      <w:pPr>
        <w:spacing w:before="100" w:beforeAutospacing="1" w:after="100" w:afterAutospacing="1"/>
        <w:jc w:val="both"/>
        <w:rPr>
          <w:rFonts w:asciiTheme="minorHAnsi" w:hAnsiTheme="minorHAnsi" w:cstheme="minorHAnsi"/>
          <w:b/>
          <w:bCs/>
          <w:i/>
          <w:iCs/>
        </w:rPr>
      </w:pPr>
      <w:r w:rsidRPr="007D0C57">
        <w:rPr>
          <w:rFonts w:asciiTheme="minorHAnsi" w:hAnsiTheme="minorHAnsi" w:cstheme="minorHAnsi"/>
          <w:b/>
          <w:bCs/>
          <w:i/>
          <w:iCs/>
        </w:rPr>
        <w:t> </w:t>
      </w:r>
      <w:r w:rsidR="00353081" w:rsidRPr="007D0C57">
        <w:rPr>
          <w:rFonts w:asciiTheme="minorHAnsi" w:hAnsiTheme="minorHAnsi" w:cstheme="minorHAnsi"/>
          <w:b/>
          <w:bCs/>
          <w:i/>
          <w:iCs/>
        </w:rPr>
        <w:t>La traducción de textos correrá de cuenta del adjudicatario.</w:t>
      </w:r>
    </w:p>
    <w:p w14:paraId="3A31788E" w14:textId="5863F5DE" w:rsidR="00C4793C" w:rsidRPr="00C4793C" w:rsidRDefault="00C4793C" w:rsidP="00B116A3">
      <w:pPr>
        <w:tabs>
          <w:tab w:val="left" w:pos="3243"/>
        </w:tabs>
        <w:jc w:val="both"/>
      </w:pPr>
    </w:p>
    <w:sectPr w:rsidR="00C4793C" w:rsidRPr="00C4793C" w:rsidSect="00853E35">
      <w:footerReference w:type="default" r:id="rId7"/>
      <w:pgSz w:w="11906" w:h="16838"/>
      <w:pgMar w:top="1417"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A89D" w14:textId="77777777" w:rsidR="00EB2BD5" w:rsidRDefault="00EB2BD5" w:rsidP="00853E35">
      <w:r>
        <w:separator/>
      </w:r>
    </w:p>
  </w:endnote>
  <w:endnote w:type="continuationSeparator" w:id="0">
    <w:p w14:paraId="7F3E4A15" w14:textId="77777777" w:rsidR="00EB2BD5" w:rsidRDefault="00EB2BD5" w:rsidP="0085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1655" w14:textId="256D408C" w:rsidR="00853E35" w:rsidRDefault="00853E35" w:rsidP="00853E35">
    <w:pPr>
      <w:pStyle w:val="Piedepgina"/>
      <w:ind w:hanging="1701"/>
    </w:pPr>
  </w:p>
  <w:p w14:paraId="0F8550BC" w14:textId="6FAF4D7C" w:rsidR="00853E35" w:rsidRDefault="00853E35" w:rsidP="00853E35">
    <w:pPr>
      <w:pStyle w:val="Piedepgina"/>
      <w:ind w:left="-1418"/>
    </w:pPr>
    <w:r>
      <w:rPr>
        <w:noProof/>
      </w:rPr>
      <w:drawing>
        <wp:inline distT="0" distB="0" distL="0" distR="0" wp14:anchorId="333C8389" wp14:editId="166F177E">
          <wp:extent cx="7298055" cy="681404"/>
          <wp:effectExtent l="0" t="0" r="4445" b="4445"/>
          <wp:docPr id="77020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0398" name="Imagen 77020398"/>
                  <pic:cNvPicPr/>
                </pic:nvPicPr>
                <pic:blipFill>
                  <a:blip r:embed="rId1">
                    <a:extLst>
                      <a:ext uri="{28A0092B-C50C-407E-A947-70E740481C1C}">
                        <a14:useLocalDpi xmlns:a14="http://schemas.microsoft.com/office/drawing/2010/main" val="0"/>
                      </a:ext>
                    </a:extLst>
                  </a:blip>
                  <a:stretch>
                    <a:fillRect/>
                  </a:stretch>
                </pic:blipFill>
                <pic:spPr>
                  <a:xfrm>
                    <a:off x="0" y="0"/>
                    <a:ext cx="7634458" cy="712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E2E8" w14:textId="77777777" w:rsidR="00EB2BD5" w:rsidRDefault="00EB2BD5" w:rsidP="00853E35">
      <w:r>
        <w:separator/>
      </w:r>
    </w:p>
  </w:footnote>
  <w:footnote w:type="continuationSeparator" w:id="0">
    <w:p w14:paraId="55BAD29C" w14:textId="77777777" w:rsidR="00EB2BD5" w:rsidRDefault="00EB2BD5" w:rsidP="0085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40987"/>
    <w:multiLevelType w:val="multilevel"/>
    <w:tmpl w:val="71646AEE"/>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 w15:restartNumberingAfterBreak="0">
    <w:nsid w:val="5FB16763"/>
    <w:multiLevelType w:val="multilevel"/>
    <w:tmpl w:val="359043A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6946777C"/>
    <w:multiLevelType w:val="multilevel"/>
    <w:tmpl w:val="4C06F45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71649914">
    <w:abstractNumId w:val="0"/>
  </w:num>
  <w:num w:numId="2" w16cid:durableId="1671561789">
    <w:abstractNumId w:val="2"/>
  </w:num>
  <w:num w:numId="3" w16cid:durableId="99687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4F"/>
    <w:rsid w:val="000436B8"/>
    <w:rsid w:val="00123513"/>
    <w:rsid w:val="00141B0D"/>
    <w:rsid w:val="00167B3F"/>
    <w:rsid w:val="001B1ACB"/>
    <w:rsid w:val="00315BA0"/>
    <w:rsid w:val="00353081"/>
    <w:rsid w:val="00481E3B"/>
    <w:rsid w:val="004929BF"/>
    <w:rsid w:val="00563E4F"/>
    <w:rsid w:val="006224C0"/>
    <w:rsid w:val="007D0C57"/>
    <w:rsid w:val="00823999"/>
    <w:rsid w:val="00853E35"/>
    <w:rsid w:val="008A13C6"/>
    <w:rsid w:val="008E70DD"/>
    <w:rsid w:val="009F55CC"/>
    <w:rsid w:val="00AC5B32"/>
    <w:rsid w:val="00B02BCA"/>
    <w:rsid w:val="00B116A3"/>
    <w:rsid w:val="00C4793C"/>
    <w:rsid w:val="00CD454D"/>
    <w:rsid w:val="00DF2EE8"/>
    <w:rsid w:val="00E5340B"/>
    <w:rsid w:val="00EB2BD5"/>
    <w:rsid w:val="00F02E22"/>
    <w:rsid w:val="00F46523"/>
    <w:rsid w:val="00FD0BD2"/>
    <w:rsid w:val="00FE0C76"/>
    <w:rsid w:val="00FE5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B51A"/>
  <w15:chartTrackingRefBased/>
  <w15:docId w15:val="{3B299C87-D164-4514-BA90-B4023E3A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A3"/>
    <w:pPr>
      <w:spacing w:after="0" w:line="240" w:lineRule="auto"/>
    </w:pPr>
    <w:rPr>
      <w:rFonts w:ascii="Calibri" w:hAnsi="Calibri" w:cs="Calibri"/>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3E4F"/>
    <w:pPr>
      <w:spacing w:before="100" w:beforeAutospacing="1" w:after="100" w:afterAutospacing="1"/>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8E70DD"/>
    <w:rPr>
      <w:color w:val="666666"/>
    </w:rPr>
  </w:style>
  <w:style w:type="paragraph" w:styleId="Encabezado">
    <w:name w:val="header"/>
    <w:basedOn w:val="Normal"/>
    <w:link w:val="EncabezadoCar"/>
    <w:uiPriority w:val="99"/>
    <w:unhideWhenUsed/>
    <w:rsid w:val="00853E35"/>
    <w:pPr>
      <w:tabs>
        <w:tab w:val="center" w:pos="4252"/>
        <w:tab w:val="right" w:pos="8504"/>
      </w:tabs>
    </w:pPr>
  </w:style>
  <w:style w:type="character" w:customStyle="1" w:styleId="EncabezadoCar">
    <w:name w:val="Encabezado Car"/>
    <w:basedOn w:val="Fuentedeprrafopredeter"/>
    <w:link w:val="Encabezado"/>
    <w:uiPriority w:val="99"/>
    <w:rsid w:val="00853E35"/>
  </w:style>
  <w:style w:type="paragraph" w:styleId="Piedepgina">
    <w:name w:val="footer"/>
    <w:basedOn w:val="Normal"/>
    <w:link w:val="PiedepginaCar"/>
    <w:uiPriority w:val="99"/>
    <w:unhideWhenUsed/>
    <w:rsid w:val="00853E35"/>
    <w:pPr>
      <w:tabs>
        <w:tab w:val="center" w:pos="4252"/>
        <w:tab w:val="right" w:pos="8504"/>
      </w:tabs>
    </w:pPr>
  </w:style>
  <w:style w:type="character" w:customStyle="1" w:styleId="PiedepginaCar">
    <w:name w:val="Pie de página Car"/>
    <w:basedOn w:val="Fuentedeprrafopredeter"/>
    <w:link w:val="Piedepgina"/>
    <w:uiPriority w:val="99"/>
    <w:rsid w:val="00853E35"/>
  </w:style>
  <w:style w:type="paragraph" w:customStyle="1" w:styleId="m-7178931587459180122msolistparagraph">
    <w:name w:val="m_-7178931587459180122msolistparagraph"/>
    <w:basedOn w:val="Normal"/>
    <w:rsid w:val="00B11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76869">
      <w:bodyDiv w:val="1"/>
      <w:marLeft w:val="0"/>
      <w:marRight w:val="0"/>
      <w:marTop w:val="0"/>
      <w:marBottom w:val="0"/>
      <w:divBdr>
        <w:top w:val="none" w:sz="0" w:space="0" w:color="auto"/>
        <w:left w:val="none" w:sz="0" w:space="0" w:color="auto"/>
        <w:bottom w:val="none" w:sz="0" w:space="0" w:color="auto"/>
        <w:right w:val="none" w:sz="0" w:space="0" w:color="auto"/>
      </w:divBdr>
    </w:div>
    <w:div w:id="1231883639">
      <w:bodyDiv w:val="1"/>
      <w:marLeft w:val="0"/>
      <w:marRight w:val="0"/>
      <w:marTop w:val="0"/>
      <w:marBottom w:val="0"/>
      <w:divBdr>
        <w:top w:val="none" w:sz="0" w:space="0" w:color="auto"/>
        <w:left w:val="none" w:sz="0" w:space="0" w:color="auto"/>
        <w:bottom w:val="none" w:sz="0" w:space="0" w:color="auto"/>
        <w:right w:val="none" w:sz="0" w:space="0" w:color="auto"/>
      </w:divBdr>
    </w:div>
    <w:div w:id="1412656972">
      <w:bodyDiv w:val="1"/>
      <w:marLeft w:val="0"/>
      <w:marRight w:val="0"/>
      <w:marTop w:val="0"/>
      <w:marBottom w:val="0"/>
      <w:divBdr>
        <w:top w:val="none" w:sz="0" w:space="0" w:color="auto"/>
        <w:left w:val="none" w:sz="0" w:space="0" w:color="auto"/>
        <w:bottom w:val="none" w:sz="0" w:space="0" w:color="auto"/>
        <w:right w:val="none" w:sz="0" w:space="0" w:color="auto"/>
      </w:divBdr>
    </w:div>
    <w:div w:id="1770660597">
      <w:bodyDiv w:val="1"/>
      <w:marLeft w:val="0"/>
      <w:marRight w:val="0"/>
      <w:marTop w:val="0"/>
      <w:marBottom w:val="0"/>
      <w:divBdr>
        <w:top w:val="none" w:sz="0" w:space="0" w:color="auto"/>
        <w:left w:val="none" w:sz="0" w:space="0" w:color="auto"/>
        <w:bottom w:val="none" w:sz="0" w:space="0" w:color="auto"/>
        <w:right w:val="none" w:sz="0" w:space="0" w:color="auto"/>
      </w:divBdr>
    </w:div>
    <w:div w:id="19649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Ruiz de Larramendi</dc:creator>
  <cp:keywords/>
  <dc:description/>
  <cp:lastModifiedBy>Imelda Ruiz de Larramendi</cp:lastModifiedBy>
  <cp:revision>10</cp:revision>
  <dcterms:created xsi:type="dcterms:W3CDTF">2024-06-24T07:18:00Z</dcterms:created>
  <dcterms:modified xsi:type="dcterms:W3CDTF">2024-06-25T11:44:00Z</dcterms:modified>
</cp:coreProperties>
</file>