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E6" w:rsidRDefault="001964E6" w:rsidP="001964E6">
      <w:pPr>
        <w:rPr>
          <w:rFonts w:cs="Arial"/>
          <w:lang w:val="es-ES_tradnl"/>
        </w:rPr>
      </w:pPr>
      <w:bookmarkStart w:id="0" w:name="_GoBack"/>
      <w:bookmarkEnd w:id="0"/>
    </w:p>
    <w:p w:rsidR="001964E6" w:rsidRDefault="001964E6" w:rsidP="001964E6">
      <w:pPr>
        <w:pStyle w:val="Prrafodelista"/>
        <w:numPr>
          <w:ilvl w:val="0"/>
          <w:numId w:val="4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En relación con la normativa urbanística se adjuntan los siguientes enlaces a la Normativa Urbanística Particular: </w:t>
      </w:r>
    </w:p>
    <w:p w:rsidR="00600CAB" w:rsidRPr="00600CAB" w:rsidRDefault="00600CAB" w:rsidP="00600CAB">
      <w:pPr>
        <w:pStyle w:val="Prrafodelista"/>
        <w:rPr>
          <w:rFonts w:cs="Arial"/>
          <w:lang w:val="es-ES_tradnl"/>
        </w:rPr>
      </w:pPr>
    </w:p>
    <w:p w:rsidR="001964E6" w:rsidRPr="00CC7BF1" w:rsidRDefault="001964E6" w:rsidP="001964E6">
      <w:pPr>
        <w:pStyle w:val="Prrafodelista"/>
        <w:contextualSpacing w:val="0"/>
        <w:jc w:val="left"/>
        <w:rPr>
          <w:rFonts w:cs="Arial"/>
          <w:color w:val="FF0000"/>
          <w:szCs w:val="22"/>
        </w:rPr>
      </w:pPr>
      <w:r w:rsidRPr="00CC7BF1">
        <w:rPr>
          <w:rFonts w:cs="Arial"/>
          <w:b/>
          <w:bCs/>
          <w:color w:val="FF0000"/>
        </w:rPr>
        <w:t>Plan Municipal de Pamplona</w:t>
      </w:r>
      <w:r w:rsidRPr="00CC7BF1">
        <w:rPr>
          <w:rFonts w:cs="Arial"/>
          <w:color w:val="FF0000"/>
        </w:rPr>
        <w:t xml:space="preserve"> </w:t>
      </w:r>
      <w:hyperlink r:id="rId5" w:anchor="/instrumento/12856" w:history="1">
        <w:r w:rsidRPr="00CC7BF1">
          <w:rPr>
            <w:rStyle w:val="Hipervnculo"/>
            <w:rFonts w:cs="Arial"/>
            <w:color w:val="FF0000"/>
          </w:rPr>
          <w:t>https://administracionelectronica.navarra.es/SIUN_Consulta/Index.html#/instrumento/12856</w:t>
        </w:r>
      </w:hyperlink>
      <w:r w:rsidRPr="00CC7BF1">
        <w:rPr>
          <w:rFonts w:cs="Arial"/>
          <w:color w:val="FF0000"/>
        </w:rPr>
        <w:t xml:space="preserve"> </w:t>
      </w:r>
    </w:p>
    <w:p w:rsidR="001964E6" w:rsidRDefault="001964E6" w:rsidP="001964E6">
      <w:pPr>
        <w:pStyle w:val="Prrafodelista"/>
        <w:contextualSpacing w:val="0"/>
        <w:jc w:val="left"/>
        <w:rPr>
          <w:rFonts w:cs="Arial"/>
          <w:color w:val="002060"/>
        </w:rPr>
      </w:pPr>
      <w:r w:rsidRPr="00CC7BF1">
        <w:rPr>
          <w:rFonts w:cs="Arial"/>
          <w:b/>
          <w:bCs/>
          <w:color w:val="FF0000"/>
        </w:rPr>
        <w:t>PEAU de la Milagrosa</w:t>
      </w:r>
      <w:r w:rsidRPr="00CC7BF1">
        <w:rPr>
          <w:rFonts w:cs="Arial"/>
          <w:color w:val="FF0000"/>
        </w:rPr>
        <w:t xml:space="preserve"> </w:t>
      </w:r>
      <w:hyperlink r:id="rId6" w:anchor="/instrumento/110268" w:history="1">
        <w:r w:rsidRPr="00CC7BF1">
          <w:rPr>
            <w:rStyle w:val="Hipervnculo"/>
            <w:rFonts w:cs="Arial"/>
            <w:color w:val="FF0000"/>
          </w:rPr>
          <w:t>https://administracionelectronica.navarra.es/SIUN_Consulta/Index.html#/instrumento/110268</w:t>
        </w:r>
      </w:hyperlink>
      <w:r w:rsidRPr="00534AE6">
        <w:rPr>
          <w:rFonts w:cs="Arial"/>
          <w:color w:val="002060"/>
        </w:rPr>
        <w:t xml:space="preserve"> </w:t>
      </w:r>
    </w:p>
    <w:p w:rsidR="00531F8C" w:rsidRPr="00534AE6" w:rsidRDefault="00531F8C" w:rsidP="001964E6">
      <w:pPr>
        <w:pStyle w:val="Prrafodelista"/>
        <w:contextualSpacing w:val="0"/>
        <w:jc w:val="left"/>
        <w:rPr>
          <w:rFonts w:cs="Arial"/>
          <w:color w:val="002060"/>
        </w:rPr>
      </w:pPr>
    </w:p>
    <w:p w:rsidR="00531F8C" w:rsidRPr="00CC7BF1" w:rsidRDefault="00531F8C" w:rsidP="00531F8C">
      <w:pPr>
        <w:pStyle w:val="Prrafodelista"/>
        <w:rPr>
          <w:rFonts w:cs="Arial"/>
          <w:iCs/>
          <w:color w:val="FF0000"/>
          <w:szCs w:val="22"/>
        </w:rPr>
      </w:pPr>
      <w:r w:rsidRPr="00CC7BF1">
        <w:rPr>
          <w:rFonts w:cs="Arial"/>
          <w:iCs/>
          <w:color w:val="FF0000"/>
        </w:rPr>
        <w:t xml:space="preserve">La volumetría del edificio, planteada en el Proyecto de 2018 y el Anteproyecto de 2023, constituye un </w:t>
      </w:r>
      <w:r w:rsidRPr="00CC7BF1">
        <w:rPr>
          <w:rFonts w:cs="Arial"/>
          <w:b/>
          <w:bCs/>
          <w:iCs/>
          <w:color w:val="FF0000"/>
        </w:rPr>
        <w:t>ámbito orientativo</w:t>
      </w:r>
      <w:r w:rsidRPr="00CC7BF1">
        <w:rPr>
          <w:rFonts w:cs="Arial"/>
          <w:iCs/>
          <w:color w:val="FF0000"/>
        </w:rPr>
        <w:t>, estudiado a partir del análisis de los espacios necesarios para alojar el programa de necesidades establecido.</w:t>
      </w:r>
    </w:p>
    <w:p w:rsidR="00531F8C" w:rsidRPr="00CC7BF1" w:rsidRDefault="00531F8C" w:rsidP="00531F8C">
      <w:pPr>
        <w:pStyle w:val="Prrafodelista"/>
        <w:rPr>
          <w:rFonts w:cs="Arial"/>
          <w:color w:val="FF0000"/>
        </w:rPr>
      </w:pPr>
    </w:p>
    <w:p w:rsidR="00600CAB" w:rsidRDefault="00600CAB" w:rsidP="00600CAB">
      <w:pPr>
        <w:pStyle w:val="Prrafodelista"/>
        <w:contextualSpacing w:val="0"/>
        <w:jc w:val="left"/>
        <w:rPr>
          <w:rFonts w:cs="Arial"/>
        </w:rPr>
      </w:pPr>
    </w:p>
    <w:p w:rsidR="00531F8C" w:rsidRDefault="00531F8C" w:rsidP="00600CAB">
      <w:pPr>
        <w:pStyle w:val="Prrafodelista"/>
        <w:contextualSpacing w:val="0"/>
        <w:jc w:val="left"/>
        <w:rPr>
          <w:rFonts w:cs="Arial"/>
        </w:rPr>
      </w:pPr>
    </w:p>
    <w:sectPr w:rsidR="00531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35F"/>
    <w:multiLevelType w:val="hybridMultilevel"/>
    <w:tmpl w:val="3DD8EBF4"/>
    <w:lvl w:ilvl="0" w:tplc="D9FA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D61"/>
    <w:multiLevelType w:val="hybridMultilevel"/>
    <w:tmpl w:val="85908A6E"/>
    <w:lvl w:ilvl="0" w:tplc="D0C4AA9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0B2"/>
    <w:multiLevelType w:val="hybridMultilevel"/>
    <w:tmpl w:val="5CA2500E"/>
    <w:lvl w:ilvl="0" w:tplc="77741E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259"/>
    <w:multiLevelType w:val="hybridMultilevel"/>
    <w:tmpl w:val="A984B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9"/>
    <w:rsid w:val="001964E6"/>
    <w:rsid w:val="002570F8"/>
    <w:rsid w:val="002D0AAB"/>
    <w:rsid w:val="00531F8C"/>
    <w:rsid w:val="00534AE6"/>
    <w:rsid w:val="00600CAB"/>
    <w:rsid w:val="00610DA2"/>
    <w:rsid w:val="00915653"/>
    <w:rsid w:val="009C0CA6"/>
    <w:rsid w:val="00A659E9"/>
    <w:rsid w:val="00B164AE"/>
    <w:rsid w:val="00B77211"/>
    <w:rsid w:val="00C67CA0"/>
    <w:rsid w:val="00CC7BF1"/>
    <w:rsid w:val="00E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E7DFA"/>
  <w15:chartTrackingRefBased/>
  <w15:docId w15:val="{82BB6D65-0345-486B-9304-2E2572F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B8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4E6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2570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istracionelectronica.navarra.es/SIUN_Consulta/Index.html" TargetMode="External"/><Relationship Id="rId5" Type="http://schemas.openxmlformats.org/officeDocument/2006/relationships/hyperlink" Target="https://administracionelectronica.navarra.es/SIUN_Consult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N223312</dc:creator>
  <cp:keywords/>
  <dc:description/>
  <cp:lastModifiedBy>x033811</cp:lastModifiedBy>
  <cp:revision>3</cp:revision>
  <cp:lastPrinted>2024-03-19T13:07:00Z</cp:lastPrinted>
  <dcterms:created xsi:type="dcterms:W3CDTF">2024-03-19T13:28:00Z</dcterms:created>
  <dcterms:modified xsi:type="dcterms:W3CDTF">2024-03-19T14:06:00Z</dcterms:modified>
</cp:coreProperties>
</file>