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35" w:rsidRDefault="006A7335" w:rsidP="00E528B8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PREGUNTA:</w:t>
      </w:r>
    </w:p>
    <w:p w:rsidR="00A659E9" w:rsidRPr="00A659E9" w:rsidRDefault="006A7335" w:rsidP="00E528B8">
      <w:pPr>
        <w:rPr>
          <w:i/>
          <w:lang w:val="es-ES_tradnl"/>
        </w:rPr>
      </w:pPr>
      <w:r>
        <w:rPr>
          <w:i/>
          <w:lang w:val="es-ES_tradnl"/>
        </w:rPr>
        <w:t xml:space="preserve"> E</w:t>
      </w:r>
      <w:r w:rsidR="00A659E9" w:rsidRPr="00A659E9">
        <w:rPr>
          <w:i/>
          <w:lang w:val="es-ES_tradnl"/>
        </w:rPr>
        <w:t xml:space="preserve">l proyecto elaborado en 2018 </w:t>
      </w:r>
      <w:r>
        <w:rPr>
          <w:i/>
          <w:lang w:val="es-ES_tradnl"/>
        </w:rPr>
        <w:t>¿</w:t>
      </w:r>
      <w:r w:rsidR="00A659E9" w:rsidRPr="00A659E9">
        <w:rPr>
          <w:i/>
          <w:lang w:val="es-ES_tradnl"/>
        </w:rPr>
        <w:t>es vinculante</w:t>
      </w:r>
      <w:r>
        <w:rPr>
          <w:i/>
          <w:lang w:val="es-ES_tradnl"/>
        </w:rPr>
        <w:t>? D</w:t>
      </w:r>
      <w:r w:rsidR="00A659E9" w:rsidRPr="00A659E9">
        <w:rPr>
          <w:i/>
          <w:lang w:val="es-ES_tradnl"/>
        </w:rPr>
        <w:t xml:space="preserve">e presentar una propuesta, </w:t>
      </w:r>
      <w:r>
        <w:rPr>
          <w:i/>
          <w:lang w:val="es-ES_tradnl"/>
        </w:rPr>
        <w:t>¿</w:t>
      </w:r>
      <w:r w:rsidR="00A659E9" w:rsidRPr="00A659E9">
        <w:rPr>
          <w:i/>
          <w:lang w:val="es-ES_tradnl"/>
        </w:rPr>
        <w:t xml:space="preserve">debemos ceñirnos a lo ya proyectado, o está abierto a nuevas propuestas con cierta libertad de </w:t>
      </w:r>
      <w:proofErr w:type="gramStart"/>
      <w:r w:rsidR="00A659E9" w:rsidRPr="00A659E9">
        <w:rPr>
          <w:i/>
          <w:lang w:val="es-ES_tradnl"/>
        </w:rPr>
        <w:t>ideación</w:t>
      </w:r>
      <w:r>
        <w:rPr>
          <w:i/>
          <w:lang w:val="es-ES_tradnl"/>
        </w:rPr>
        <w:t>?</w:t>
      </w:r>
      <w:r w:rsidR="00A659E9" w:rsidRPr="00A659E9">
        <w:rPr>
          <w:i/>
          <w:lang w:val="es-ES_tradnl"/>
        </w:rPr>
        <w:t>.</w:t>
      </w:r>
      <w:proofErr w:type="gramEnd"/>
    </w:p>
    <w:p w:rsidR="00A659E9" w:rsidRPr="00A659E9" w:rsidRDefault="00A659E9" w:rsidP="00E528B8">
      <w:pPr>
        <w:rPr>
          <w:i/>
          <w:lang w:val="es-ES_tradnl"/>
        </w:rPr>
      </w:pPr>
    </w:p>
    <w:p w:rsidR="00A659E9" w:rsidRPr="00A659E9" w:rsidRDefault="00A659E9" w:rsidP="00E528B8">
      <w:pPr>
        <w:rPr>
          <w:i/>
          <w:color w:val="FF0000"/>
          <w:lang w:val="es-ES_tradnl"/>
        </w:rPr>
      </w:pPr>
    </w:p>
    <w:p w:rsidR="006A7335" w:rsidRDefault="006A7335" w:rsidP="00E528B8">
      <w:pPr>
        <w:rPr>
          <w:color w:val="FF0000"/>
          <w:lang w:val="es-ES_tradnl"/>
        </w:rPr>
      </w:pPr>
      <w:r>
        <w:rPr>
          <w:color w:val="FF0000"/>
          <w:lang w:val="es-ES_tradnl"/>
        </w:rPr>
        <w:t xml:space="preserve">RESPUESTA: </w:t>
      </w:r>
    </w:p>
    <w:p w:rsidR="00A659E9" w:rsidRDefault="00A659E9" w:rsidP="00E528B8">
      <w:pPr>
        <w:rPr>
          <w:color w:val="FF0000"/>
          <w:lang w:val="es-ES_tradnl"/>
        </w:rPr>
      </w:pPr>
      <w:bookmarkStart w:id="0" w:name="_GoBack"/>
      <w:bookmarkEnd w:id="0"/>
      <w:r>
        <w:rPr>
          <w:color w:val="FF0000"/>
          <w:lang w:val="es-ES_tradnl"/>
        </w:rPr>
        <w:t>No es vinculante el diseño del proyecto de 2018 siendo su volumetría el mínimo a proyectar (apa</w:t>
      </w:r>
      <w:r w:rsidR="00E528B8">
        <w:rPr>
          <w:color w:val="FF0000"/>
          <w:lang w:val="es-ES_tradnl"/>
        </w:rPr>
        <w:t>r</w:t>
      </w:r>
      <w:r>
        <w:rPr>
          <w:color w:val="FF0000"/>
          <w:lang w:val="es-ES_tradnl"/>
        </w:rPr>
        <w:t xml:space="preserve">tado 4.2.1. y siguiente del Anexo I: </w:t>
      </w:r>
      <w:r w:rsidRPr="00A659E9">
        <w:rPr>
          <w:i/>
          <w:color w:val="FF0000"/>
          <w:lang w:val="es-ES_tradnl"/>
        </w:rPr>
        <w:t xml:space="preserve">El edificio mantendrá </w:t>
      </w:r>
      <w:r w:rsidRPr="00A659E9">
        <w:rPr>
          <w:i/>
          <w:color w:val="FF0000"/>
          <w:u w:val="single"/>
          <w:lang w:val="es-ES_tradnl"/>
        </w:rPr>
        <w:t>como mínimo</w:t>
      </w:r>
      <w:r w:rsidRPr="00A659E9">
        <w:rPr>
          <w:i/>
          <w:color w:val="FF0000"/>
          <w:lang w:val="es-ES_tradnl"/>
        </w:rPr>
        <w:t xml:space="preserve"> la volumetría actual del proyecto redactado en el 2018 y en el anteproyecto del 2023 y aprovechará el máximo de edificabilidad de la parcela que resulte una vez derribado el edificio actual de graderío, de acurdo con la normativa urbanística del Ayuntamiento de Pamplona</w:t>
      </w:r>
      <w:r>
        <w:rPr>
          <w:color w:val="FF0000"/>
          <w:lang w:val="es-ES_tradnl"/>
        </w:rPr>
        <w:t>.)</w:t>
      </w:r>
    </w:p>
    <w:p w:rsidR="00534AE6" w:rsidRDefault="00534AE6" w:rsidP="00E528B8">
      <w:pPr>
        <w:rPr>
          <w:color w:val="FF0000"/>
          <w:lang w:val="es-ES_tradnl"/>
        </w:rPr>
      </w:pPr>
    </w:p>
    <w:p w:rsidR="00534AE6" w:rsidRDefault="00534AE6" w:rsidP="00E528B8">
      <w:pPr>
        <w:rPr>
          <w:color w:val="FF0000"/>
          <w:lang w:val="es-ES_tradnl"/>
        </w:rPr>
      </w:pPr>
      <w:r>
        <w:rPr>
          <w:color w:val="FF0000"/>
          <w:lang w:val="es-ES_tradnl"/>
        </w:rPr>
        <w:t xml:space="preserve">Por consiguiente, se aceptarán aquellas propuestas que, de acuerdo con la Normativa Urbanística Particular del Ayuntamiento de Pamplona, resuelvan las </w:t>
      </w:r>
      <w:r w:rsidR="00C67CA0">
        <w:rPr>
          <w:color w:val="FF0000"/>
          <w:lang w:val="es-ES_tradnl"/>
        </w:rPr>
        <w:t>condiciones indicadas en el Anexo I del Pliego Regulador</w:t>
      </w:r>
      <w:r w:rsidR="00EF7B99">
        <w:rPr>
          <w:color w:val="FF0000"/>
          <w:lang w:val="es-ES_tradnl"/>
        </w:rPr>
        <w:t>.</w:t>
      </w:r>
    </w:p>
    <w:p w:rsidR="00E528B8" w:rsidRDefault="00E528B8" w:rsidP="00E528B8">
      <w:pPr>
        <w:rPr>
          <w:rFonts w:cs="Arial"/>
          <w:lang w:val="es-ES_tradnl"/>
        </w:rPr>
      </w:pPr>
    </w:p>
    <w:sectPr w:rsidR="00E52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F1"/>
    <w:multiLevelType w:val="hybridMultilevel"/>
    <w:tmpl w:val="53A42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35F"/>
    <w:multiLevelType w:val="hybridMultilevel"/>
    <w:tmpl w:val="3DD8EBF4"/>
    <w:lvl w:ilvl="0" w:tplc="D9FA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D61"/>
    <w:multiLevelType w:val="hybridMultilevel"/>
    <w:tmpl w:val="85908A6E"/>
    <w:lvl w:ilvl="0" w:tplc="D0C4AA9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0B2"/>
    <w:multiLevelType w:val="hybridMultilevel"/>
    <w:tmpl w:val="5CA2500E"/>
    <w:lvl w:ilvl="0" w:tplc="77741E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259"/>
    <w:multiLevelType w:val="hybridMultilevel"/>
    <w:tmpl w:val="A984B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E9"/>
    <w:rsid w:val="001964E6"/>
    <w:rsid w:val="001D1EA1"/>
    <w:rsid w:val="002570F8"/>
    <w:rsid w:val="00534AE6"/>
    <w:rsid w:val="005F6188"/>
    <w:rsid w:val="00600CAB"/>
    <w:rsid w:val="00610DA2"/>
    <w:rsid w:val="006A7335"/>
    <w:rsid w:val="00915653"/>
    <w:rsid w:val="009C0CA6"/>
    <w:rsid w:val="00A659E9"/>
    <w:rsid w:val="00B164AE"/>
    <w:rsid w:val="00B77211"/>
    <w:rsid w:val="00C67CA0"/>
    <w:rsid w:val="00CC7BF1"/>
    <w:rsid w:val="00E528B8"/>
    <w:rsid w:val="00E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EA1BD"/>
  <w15:chartTrackingRefBased/>
  <w15:docId w15:val="{82BB6D65-0345-486B-9304-2E2572F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B8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9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64E6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2570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5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N223312</dc:creator>
  <cp:keywords/>
  <dc:description/>
  <cp:lastModifiedBy>x033811</cp:lastModifiedBy>
  <cp:revision>5</cp:revision>
  <cp:lastPrinted>2024-03-19T13:07:00Z</cp:lastPrinted>
  <dcterms:created xsi:type="dcterms:W3CDTF">2024-03-19T13:23:00Z</dcterms:created>
  <dcterms:modified xsi:type="dcterms:W3CDTF">2024-03-19T13:53:00Z</dcterms:modified>
</cp:coreProperties>
</file>