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93CD1" w14:textId="372C3186" w:rsidR="00E22EF4" w:rsidRDefault="00E22EF4" w:rsidP="00E22EF4">
      <w:pPr>
        <w:jc w:val="both"/>
      </w:pPr>
      <w:r w:rsidRPr="005A6407">
        <w:t xml:space="preserve">D./Dña.    </w:t>
      </w:r>
      <w:r w:rsidRPr="005A6407">
        <w:rPr>
          <w:u w:val="single"/>
        </w:rPr>
        <w:t xml:space="preserve">                                                                                                   </w:t>
      </w:r>
      <w:r w:rsidRPr="005A6407">
        <w:t xml:space="preserve"> ,    con Documento  Nacional  de  Identidad  nº  </w:t>
      </w:r>
      <w:r w:rsidRPr="005A6407">
        <w:rPr>
          <w:u w:val="single"/>
        </w:rPr>
        <w:t xml:space="preserve">                                                  </w:t>
      </w:r>
      <w:r w:rsidRPr="005A6407">
        <w:t xml:space="preserve"> ,  en nombre      propio      o      como      Apoderado      legal      de      la      empresa  </w:t>
      </w:r>
      <w:r w:rsidRPr="005A6407">
        <w:rPr>
          <w:u w:val="single"/>
        </w:rPr>
        <w:t xml:space="preserve">                                                   </w:t>
      </w:r>
      <w:r w:rsidRPr="005A6407">
        <w:t>con domicilio en ___________ ,</w:t>
      </w:r>
      <w:r w:rsidRPr="005A6407">
        <w:rPr>
          <w:u w:val="single"/>
        </w:rPr>
        <w:t xml:space="preserve">                                  </w:t>
      </w:r>
      <w:r w:rsidRPr="005A6407">
        <w:t xml:space="preserve"> calle </w:t>
      </w:r>
      <w:r w:rsidRPr="005A6407">
        <w:rPr>
          <w:u w:val="single"/>
        </w:rPr>
        <w:t xml:space="preserve"> </w:t>
      </w:r>
      <w:r w:rsidRPr="005A6407">
        <w:rPr>
          <w:u w:val="single"/>
        </w:rPr>
        <w:tab/>
      </w:r>
      <w:r w:rsidRPr="005A6407">
        <w:t xml:space="preserve"> nº </w:t>
      </w:r>
      <w:r w:rsidRPr="005A6407">
        <w:rPr>
          <w:u w:val="single"/>
        </w:rPr>
        <w:t xml:space="preserve">           </w:t>
      </w:r>
      <w:r w:rsidRPr="005A6407">
        <w:t>, teléfono</w:t>
      </w:r>
      <w:r w:rsidRPr="005A6407">
        <w:rPr>
          <w:u w:val="single"/>
        </w:rPr>
        <w:t xml:space="preserve">                      </w:t>
      </w:r>
      <w:r w:rsidRPr="005A6407">
        <w:t xml:space="preserve">, Código o Número  de Identificación Fiscal </w:t>
      </w:r>
      <w:r w:rsidRPr="005A6407">
        <w:rPr>
          <w:u w:val="single"/>
        </w:rPr>
        <w:t xml:space="preserve">                             </w:t>
      </w:r>
      <w:r w:rsidRPr="005A6407">
        <w:t xml:space="preserve">, enterado de las condiciones técnicas  y  requisitos  que  se  exigen  para  la  adjudicación  del  </w:t>
      </w:r>
      <w:r w:rsidRPr="00E22EF4">
        <w:rPr>
          <w:b/>
          <w:bCs/>
        </w:rPr>
        <w:t xml:space="preserve">LOTE </w:t>
      </w:r>
      <w:r w:rsidR="00B4310C">
        <w:rPr>
          <w:b/>
          <w:bCs/>
        </w:rPr>
        <w:t>X</w:t>
      </w:r>
      <w:bookmarkStart w:id="0" w:name="_GoBack"/>
      <w:bookmarkEnd w:id="0"/>
      <w:r>
        <w:t xml:space="preserve"> del </w:t>
      </w:r>
      <w:r w:rsidRPr="005A6407">
        <w:t xml:space="preserve">“CONTRATO DE SUMINISTRO </w:t>
      </w:r>
      <w:r>
        <w:t>ENERGÉTICO DE ELECTRICIDAD Y GAS NATURAL</w:t>
      </w:r>
      <w:r w:rsidRPr="005A6407">
        <w:t xml:space="preserve"> DEL AYUNTAMIENTO DE </w:t>
      </w:r>
      <w:r>
        <w:t>ANSOÁIN</w:t>
      </w:r>
      <w:r w:rsidRPr="005A6407">
        <w:t>”  se compromete y obliga a tomar a su cargo la ejecución de dicho contrato con estricta sujeción a los mencionados  requisitos  y  condiciones,  aceptando  de  manera  incondicional  el contenido del pliego de cláusulas administrativas particulares y del pliego de prescripciones técnicas y declarando responsablemente que reúne todas y cada una de las condiciones exigidas para contratar con la Administración. A efectos de lo expresado anteriormente se compromete a ejecutar el mencionado contrato de suministro por los siguientes precios unitarios:</w:t>
      </w:r>
    </w:p>
    <w:tbl>
      <w:tblPr>
        <w:tblW w:w="903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1237"/>
        <w:gridCol w:w="1237"/>
        <w:gridCol w:w="1237"/>
        <w:gridCol w:w="1237"/>
        <w:gridCol w:w="1237"/>
        <w:gridCol w:w="1239"/>
        <w:gridCol w:w="166"/>
      </w:tblGrid>
      <w:tr w:rsidR="00E22EF4" w:rsidRPr="009928FB" w14:paraId="2A00561F" w14:textId="77777777" w:rsidTr="00F354A5">
        <w:trPr>
          <w:gridAfter w:val="1"/>
          <w:wAfter w:w="165" w:type="dxa"/>
          <w:trHeight w:val="245"/>
        </w:trPr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E29A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Tarifa ATR</w:t>
            </w:r>
          </w:p>
        </w:tc>
        <w:tc>
          <w:tcPr>
            <w:tcW w:w="74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927B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Término de Potencia (€ / </w:t>
            </w:r>
            <w:proofErr w:type="spellStart"/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kW.día</w:t>
            </w:r>
            <w:proofErr w:type="spellEnd"/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)</w:t>
            </w:r>
          </w:p>
        </w:tc>
      </w:tr>
      <w:tr w:rsidR="00E22EF4" w:rsidRPr="009928FB" w14:paraId="766DA4C6" w14:textId="77777777" w:rsidTr="00F354A5">
        <w:trPr>
          <w:gridAfter w:val="1"/>
          <w:wAfter w:w="166" w:type="dxa"/>
          <w:trHeight w:val="245"/>
        </w:trPr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AA24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020D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891F3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3F9CE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34E9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9FEE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47873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P6</w:t>
            </w:r>
          </w:p>
        </w:tc>
      </w:tr>
      <w:tr w:rsidR="00E22EF4" w:rsidRPr="009928FB" w14:paraId="369E58A6" w14:textId="77777777" w:rsidTr="00F354A5">
        <w:trPr>
          <w:gridAfter w:val="1"/>
          <w:wAfter w:w="166" w:type="dxa"/>
          <w:trHeight w:val="450"/>
        </w:trPr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72754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2.0TD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58CB4D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20217C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592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6E151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ECA73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97870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</w:tr>
      <w:tr w:rsidR="00E22EF4" w:rsidRPr="009928FB" w14:paraId="6DFFFBB3" w14:textId="77777777" w:rsidTr="00F354A5">
        <w:trPr>
          <w:trHeight w:val="72"/>
        </w:trPr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BAACC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453CB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F33A4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CEA75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B3B3E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CAC94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56CE8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AA2B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22EF4" w:rsidRPr="009928FB" w14:paraId="62FC9533" w14:textId="77777777" w:rsidTr="00F354A5">
        <w:trPr>
          <w:trHeight w:val="526"/>
        </w:trPr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6C1A5B" w14:textId="2946508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3.0TD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</w:tcPr>
          <w:p w14:paraId="543BFBA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</w:tcPr>
          <w:p w14:paraId="1C31693E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</w:tcPr>
          <w:p w14:paraId="2E9F3EE0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</w:tcPr>
          <w:p w14:paraId="2E3BD890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</w:tcPr>
          <w:p w14:paraId="48EFE733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</w:tcPr>
          <w:p w14:paraId="36857608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" w:type="dxa"/>
            <w:vAlign w:val="center"/>
          </w:tcPr>
          <w:p w14:paraId="390DD6F7" w14:textId="77777777" w:rsidR="00E22EF4" w:rsidRPr="009928FB" w:rsidRDefault="00E22EF4" w:rsidP="003E1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E22EF4" w:rsidRPr="009928FB" w14:paraId="7748578A" w14:textId="77777777" w:rsidTr="00F354A5">
        <w:trPr>
          <w:trHeight w:val="245"/>
        </w:trPr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F831" w14:textId="45FF95C5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6.1TD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FA9348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9504EB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8E8CD7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61F729F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F7D2B8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FFBDE37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6" w:type="dxa"/>
            <w:vAlign w:val="center"/>
            <w:hideMark/>
          </w:tcPr>
          <w:p w14:paraId="0C88CDB5" w14:textId="77777777" w:rsidR="00E22EF4" w:rsidRPr="009928FB" w:rsidRDefault="00E22EF4" w:rsidP="003E1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E22EF4" w:rsidRPr="009928FB" w14:paraId="612CDE31" w14:textId="77777777" w:rsidTr="00F354A5">
        <w:trPr>
          <w:trHeight w:val="245"/>
        </w:trPr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35194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D6BC3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BFF3E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BBA7A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A2B3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798B3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9E58B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C927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1154F5EA" w14:textId="77777777" w:rsidR="00E22EF4" w:rsidRDefault="00E22EF4" w:rsidP="00E22EF4"/>
    <w:tbl>
      <w:tblPr>
        <w:tblW w:w="1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5"/>
        <w:gridCol w:w="1648"/>
        <w:gridCol w:w="1511"/>
        <w:gridCol w:w="1511"/>
        <w:gridCol w:w="1511"/>
        <w:gridCol w:w="1511"/>
        <w:gridCol w:w="1511"/>
        <w:gridCol w:w="1522"/>
      </w:tblGrid>
      <w:tr w:rsidR="00E22EF4" w:rsidRPr="009928FB" w14:paraId="05AF38AB" w14:textId="77777777" w:rsidTr="003E1EB5">
        <w:trPr>
          <w:trHeight w:val="312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ACC0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Tarifa ATR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10C78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Coeficiente</w:t>
            </w:r>
          </w:p>
        </w:tc>
        <w:tc>
          <w:tcPr>
            <w:tcW w:w="90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E823B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Coeficientes Ofertados</w:t>
            </w:r>
          </w:p>
        </w:tc>
      </w:tr>
      <w:tr w:rsidR="00E22EF4" w:rsidRPr="009928FB" w14:paraId="73A0259B" w14:textId="77777777" w:rsidTr="00E22EF4">
        <w:trPr>
          <w:trHeight w:val="312"/>
        </w:trPr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9E09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495A9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E5ECA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768E4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FAFE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BBF7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CA81F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A851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P6</w:t>
            </w:r>
          </w:p>
        </w:tc>
      </w:tr>
      <w:tr w:rsidR="00E22EF4" w:rsidRPr="009928FB" w14:paraId="68C4B65C" w14:textId="77777777" w:rsidTr="00E22EF4">
        <w:trPr>
          <w:trHeight w:val="312"/>
        </w:trPr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A73D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2.0TD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B9C8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9719B3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C1E58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8F75D7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86E0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0FF5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0AACA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</w:tr>
      <w:tr w:rsidR="00E22EF4" w:rsidRPr="009928FB" w14:paraId="69DCA4F7" w14:textId="77777777" w:rsidTr="00E22EF4">
        <w:trPr>
          <w:trHeight w:val="312"/>
        </w:trPr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4E35B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F52C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E46E08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5DE29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CB028A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D44BF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31A5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67C5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-</w:t>
            </w:r>
          </w:p>
        </w:tc>
      </w:tr>
      <w:tr w:rsidR="00E22EF4" w:rsidRPr="009928FB" w14:paraId="566230EB" w14:textId="77777777" w:rsidTr="00E22EF4">
        <w:trPr>
          <w:trHeight w:val="312"/>
        </w:trPr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1B6F7F" w14:textId="4D1CDCBB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3.0TD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914790" w14:textId="419A9E31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3B730C6C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47B04C0C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516246C5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4241C84F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70AE693F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6E087AF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22EF4" w:rsidRPr="009928FB" w14:paraId="6AB407D6" w14:textId="77777777" w:rsidTr="00E22EF4">
        <w:trPr>
          <w:trHeight w:val="312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FB837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EF0269" w14:textId="7D76AD1B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723C46FD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0D7C57BE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763EC300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60CBD2EE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0667DF1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</w:tcPr>
          <w:p w14:paraId="59E614AD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22EF4" w:rsidRPr="009928FB" w14:paraId="1320FEC9" w14:textId="77777777" w:rsidTr="00E22EF4">
        <w:trPr>
          <w:trHeight w:val="312"/>
        </w:trPr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17AA3" w14:textId="1FA34A3B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6.1TD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A9010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358F46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C66BFD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29908B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9AF0D9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169231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F34814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22EF4" w:rsidRPr="009928FB" w14:paraId="26976D15" w14:textId="77777777" w:rsidTr="00E22EF4">
        <w:trPr>
          <w:trHeight w:val="312"/>
        </w:trPr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B1E7D" w14:textId="77777777" w:rsidR="00E22EF4" w:rsidRPr="009928FB" w:rsidRDefault="00E22EF4" w:rsidP="003E1E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D8777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E2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B2A2FE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23BE0A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3E88B0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0E6F94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DB379D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F17162" w14:textId="77777777" w:rsidR="00E22EF4" w:rsidRPr="009928FB" w:rsidRDefault="00E22EF4" w:rsidP="003E1E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9928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</w:tbl>
    <w:p w14:paraId="1A40861E" w14:textId="77777777" w:rsidR="00E22EF4" w:rsidRDefault="00E22EF4" w:rsidP="00E22EF4"/>
    <w:p w14:paraId="3865DBF4" w14:textId="77777777" w:rsidR="00E22EF4" w:rsidRDefault="00E22EF4" w:rsidP="00E22EF4"/>
    <w:p w14:paraId="36B3FC2E" w14:textId="77777777" w:rsidR="00E22EF4" w:rsidRDefault="00E22EF4" w:rsidP="00E22EF4"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FF2183" wp14:editId="5653CAAB">
                <wp:simplePos x="0" y="0"/>
                <wp:positionH relativeFrom="column">
                  <wp:posOffset>3972</wp:posOffset>
                </wp:positionH>
                <wp:positionV relativeFrom="paragraph">
                  <wp:posOffset>101408</wp:posOffset>
                </wp:positionV>
                <wp:extent cx="8070112" cy="590550"/>
                <wp:effectExtent l="0" t="0" r="2667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112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7B506" w14:textId="77777777" w:rsidR="00E22EF4" w:rsidRDefault="00E22EF4" w:rsidP="00E22EF4">
                            <w:pPr>
                              <w:jc w:val="both"/>
                              <w:textAlignment w:val="baseline"/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 xml:space="preserve">Los precios unitarios del Término de Potencia se expresarán en euros / </w:t>
                            </w:r>
                            <w:proofErr w:type="spellStart"/>
                            <w:r>
                              <w:rPr>
                                <w:rFonts w:hAnsi="Calibri"/>
                              </w:rPr>
                              <w:t>kW.día</w:t>
                            </w:r>
                            <w:proofErr w:type="spellEnd"/>
                            <w:r>
                              <w:rPr>
                                <w:rFonts w:hAnsi="Calibri"/>
                              </w:rPr>
                              <w:t>, con una precisión de seis decimales. No obstante, y al tratarse de un concepto regulado, deberán coincidir con la suma de los importes correspondientes al término de potencia de los peajes de transporte y distribución y al término de potencia de los cargos, publicados en el B.O.E. que estén vigentes a la fecha de publicación del anuncio de licitación en la Plataforma de contratación del sector público.</w:t>
                            </w:r>
                          </w:p>
                        </w:txbxContent>
                      </wps:txbx>
                      <wps:bodyPr vertOverflow="clip" wrap="square" lIns="27432" tIns="22860" rIns="10800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3FF2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3pt;margin-top:8pt;width:635.45pt;height:46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">
                <v:textbox inset="2.16pt,1.8pt,3mm,0">
                  <w:txbxContent>
                    <w:p w14:paraId="7477B506" w14:textId="77777777" w:rsidR="00E22EF4" w:rsidRDefault="00E22EF4" w:rsidP="00E22EF4">
                      <w:pPr>
                        <w:jc w:val="both"/>
                        <w:textAlignment w:val="baseline"/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 xml:space="preserve">Los precios unitarios del Término de Potencia se expresarán en euros / </w:t>
                      </w:r>
                      <w:proofErr w:type="spellStart"/>
                      <w:r>
                        <w:rPr>
                          <w:rFonts w:hAnsi="Calibri"/>
                        </w:rPr>
                        <w:t>kW.día</w:t>
                      </w:r>
                      <w:proofErr w:type="spellEnd"/>
                      <w:r>
                        <w:rPr>
                          <w:rFonts w:hAnsi="Calibri"/>
                        </w:rPr>
                        <w:t>, con una precisión de seis decimales. No obstante, y al tratarse de un concepto regulado, deberán coincidir con la suma de los importes correspondientes al término de potencia de los peajes de transporte y distribución y al término de potencia de los cargos, publicados en el B.O.E. que estén vigentes a la fecha de publicación del anuncio de licitación en la Plataforma de contratación del sector público.</w:t>
                      </w:r>
                    </w:p>
                  </w:txbxContent>
                </v:textbox>
              </v:shape>
            </w:pict>
          </mc:Fallback>
        </mc:AlternateContent>
      </w:r>
    </w:p>
    <w:p w14:paraId="31DE30B3" w14:textId="1943F0C1" w:rsidR="00E22EF4" w:rsidRDefault="00E22EF4" w:rsidP="00E22EF4"/>
    <w:p w14:paraId="05A6DC34" w14:textId="5E77E76A" w:rsidR="00E22EF4" w:rsidRDefault="00E22EF4" w:rsidP="00E22EF4">
      <w:pPr>
        <w:jc w:val="both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21C267" wp14:editId="6A731C10">
                <wp:simplePos x="0" y="0"/>
                <wp:positionH relativeFrom="column">
                  <wp:posOffset>3972</wp:posOffset>
                </wp:positionH>
                <wp:positionV relativeFrom="paragraph">
                  <wp:posOffset>242924</wp:posOffset>
                </wp:positionV>
                <wp:extent cx="8069580" cy="768350"/>
                <wp:effectExtent l="0" t="0" r="26670" b="1270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958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FABB3" w14:textId="77777777" w:rsidR="00E22EF4" w:rsidRPr="002A590F" w:rsidRDefault="00E22EF4" w:rsidP="00E22EF4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lang w:eastAsia="es-ES"/>
                              </w:rPr>
                            </w:pPr>
                            <w:r w:rsidRPr="002A590F">
                              <w:rPr>
                                <w:rFonts w:eastAsia="Times New Roman" w:cstheme="minorHAnsi"/>
                                <w:lang w:eastAsia="es-ES"/>
                              </w:rPr>
                              <w:t>El coeficiente E1 se ofertará como coeficiente adimensional, con una precisión de 6 cifras decimales.</w:t>
                            </w:r>
                          </w:p>
                          <w:p w14:paraId="71DACF63" w14:textId="77777777" w:rsidR="00E22EF4" w:rsidRPr="002A590F" w:rsidRDefault="00E22EF4" w:rsidP="00E22EF4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lang w:eastAsia="es-ES"/>
                              </w:rPr>
                            </w:pPr>
                            <w:r w:rsidRPr="002A590F">
                              <w:rPr>
                                <w:rFonts w:eastAsia="Times New Roman" w:cstheme="minorHAnsi"/>
                                <w:lang w:eastAsia="es-ES"/>
                              </w:rPr>
                              <w:t>El coeficiente E2 se ofertará en €/kWh, con una precisión de 6 cifras decimales.</w:t>
                            </w:r>
                          </w:p>
                          <w:p w14:paraId="7252EF3D" w14:textId="0A75F99F" w:rsidR="00E22EF4" w:rsidRPr="002A590F" w:rsidRDefault="00E22EF4" w:rsidP="00E22EF4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lang w:eastAsia="es-ES"/>
                              </w:rPr>
                            </w:pPr>
                            <w:r w:rsidRPr="002A590F">
                              <w:rPr>
                                <w:rFonts w:eastAsia="Times New Roman" w:cstheme="minorHAnsi"/>
                                <w:lang w:eastAsia="es-ES"/>
                              </w:rPr>
                              <w:t>Dichos coeficientes deben incluir todos los conceptos indicados en la cláusula 1.</w:t>
                            </w:r>
                            <w:r>
                              <w:rPr>
                                <w:rFonts w:eastAsia="Times New Roman" w:cstheme="minorHAnsi"/>
                                <w:lang w:eastAsia="es-ES"/>
                              </w:rPr>
                              <w:t>7</w:t>
                            </w:r>
                            <w:r w:rsidRPr="002A590F">
                              <w:rPr>
                                <w:rFonts w:eastAsia="Times New Roman" w:cstheme="minorHAnsi"/>
                                <w:lang w:eastAsia="es-ES"/>
                              </w:rPr>
                              <w:t xml:space="preserve"> del PPT.  </w:t>
                            </w:r>
                          </w:p>
                          <w:p w14:paraId="72B0F51D" w14:textId="77777777" w:rsidR="00E22EF4" w:rsidRPr="002A590F" w:rsidRDefault="00E22EF4" w:rsidP="00E22EF4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b/>
                                <w:bCs/>
                                <w:lang w:eastAsia="es-ES"/>
                              </w:rPr>
                            </w:pPr>
                            <w:r w:rsidRPr="00702656">
                              <w:rPr>
                                <w:rFonts w:eastAsia="Times New Roman" w:cstheme="minorHAnsi"/>
                                <w:b/>
                                <w:bCs/>
                                <w:lang w:eastAsia="es-ES"/>
                              </w:rPr>
                              <w:t>Los precios ofertados no incluirán el Impuesto eléctrico ni el IVA</w:t>
                            </w:r>
                            <w:r w:rsidRPr="002A590F">
                              <w:rPr>
                                <w:rFonts w:eastAsia="Times New Roman" w:cstheme="minorHAnsi"/>
                                <w:b/>
                                <w:bCs/>
                                <w:lang w:eastAsia="es-ES"/>
                              </w:rPr>
                              <w:t>.</w:t>
                            </w:r>
                          </w:p>
                          <w:p w14:paraId="09B8406A" w14:textId="77777777" w:rsidR="00E22EF4" w:rsidRDefault="00E22EF4" w:rsidP="00E22EF4">
                            <w:pPr>
                              <w:spacing w:line="240" w:lineRule="auto"/>
                              <w:jc w:val="both"/>
                              <w:textAlignment w:val="baseline"/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wrap="square" lIns="27432" tIns="2286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21C267" id="_x0000_s1027" type="#_x0000_t202" style="position:absolute;left:0;text-align:left;margin-left:.3pt;margin-top:19.15pt;width:635.4pt;height:6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">
                <v:textbox inset="2.16pt,1.8pt,0,0">
                  <w:txbxContent>
                    <w:p w14:paraId="5A2FABB3" w14:textId="77777777" w:rsidR="00E22EF4" w:rsidRPr="002A590F" w:rsidRDefault="00E22EF4" w:rsidP="00E22EF4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lang w:eastAsia="es-ES"/>
                        </w:rPr>
                      </w:pPr>
                      <w:r w:rsidRPr="002A590F">
                        <w:rPr>
                          <w:rFonts w:eastAsia="Times New Roman" w:cstheme="minorHAnsi"/>
                          <w:lang w:eastAsia="es-ES"/>
                        </w:rPr>
                        <w:t>El coeficiente E1 se ofertará como coeficiente adimensional, con una precisión de 6 cifras decimales.</w:t>
                      </w:r>
                    </w:p>
                    <w:p w14:paraId="71DACF63" w14:textId="77777777" w:rsidR="00E22EF4" w:rsidRPr="002A590F" w:rsidRDefault="00E22EF4" w:rsidP="00E22EF4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lang w:eastAsia="es-ES"/>
                        </w:rPr>
                      </w:pPr>
                      <w:r w:rsidRPr="002A590F">
                        <w:rPr>
                          <w:rFonts w:eastAsia="Times New Roman" w:cstheme="minorHAnsi"/>
                          <w:lang w:eastAsia="es-ES"/>
                        </w:rPr>
                        <w:t>El coeficiente E2 se ofertará en €/kWh, con una precisión de 6 cifras decimales.</w:t>
                      </w:r>
                    </w:p>
                    <w:p w14:paraId="7252EF3D" w14:textId="0A75F99F" w:rsidR="00E22EF4" w:rsidRPr="002A590F" w:rsidRDefault="00E22EF4" w:rsidP="00E22EF4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lang w:eastAsia="es-ES"/>
                        </w:rPr>
                      </w:pPr>
                      <w:r w:rsidRPr="002A590F">
                        <w:rPr>
                          <w:rFonts w:eastAsia="Times New Roman" w:cstheme="minorHAnsi"/>
                          <w:lang w:eastAsia="es-ES"/>
                        </w:rPr>
                        <w:t>Dichos coeficientes deben incluir todos los conceptos indicados en la cláusula 1.</w:t>
                      </w:r>
                      <w:r>
                        <w:rPr>
                          <w:rFonts w:eastAsia="Times New Roman" w:cstheme="minorHAnsi"/>
                          <w:lang w:eastAsia="es-ES"/>
                        </w:rPr>
                        <w:t>7</w:t>
                      </w:r>
                      <w:r w:rsidRPr="002A590F">
                        <w:rPr>
                          <w:rFonts w:eastAsia="Times New Roman" w:cstheme="minorHAnsi"/>
                          <w:lang w:eastAsia="es-ES"/>
                        </w:rPr>
                        <w:t xml:space="preserve"> del PPT.  </w:t>
                      </w:r>
                    </w:p>
                    <w:p w14:paraId="72B0F51D" w14:textId="77777777" w:rsidR="00E22EF4" w:rsidRPr="002A590F" w:rsidRDefault="00E22EF4" w:rsidP="00E22EF4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b/>
                          <w:bCs/>
                          <w:lang w:eastAsia="es-ES"/>
                        </w:rPr>
                      </w:pPr>
                      <w:r w:rsidRPr="00702656">
                        <w:rPr>
                          <w:rFonts w:eastAsia="Times New Roman" w:cstheme="minorHAnsi"/>
                          <w:b/>
                          <w:bCs/>
                          <w:lang w:eastAsia="es-ES"/>
                        </w:rPr>
                        <w:t>Los precios ofertados no incluirán el Impuesto eléctrico ni el IVA</w:t>
                      </w:r>
                      <w:r w:rsidRPr="002A590F">
                        <w:rPr>
                          <w:rFonts w:eastAsia="Times New Roman" w:cstheme="minorHAnsi"/>
                          <w:b/>
                          <w:bCs/>
                          <w:lang w:eastAsia="es-ES"/>
                        </w:rPr>
                        <w:t>.</w:t>
                      </w:r>
                    </w:p>
                    <w:p w14:paraId="09B8406A" w14:textId="77777777" w:rsidR="00E22EF4" w:rsidRDefault="00E22EF4" w:rsidP="00E22EF4">
                      <w:pPr>
                        <w:spacing w:line="240" w:lineRule="auto"/>
                        <w:jc w:val="both"/>
                        <w:textAlignment w:val="baseline"/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8060073" w14:textId="77777777" w:rsidR="00E22EF4" w:rsidRDefault="00E22EF4">
      <w:r>
        <w:br w:type="page"/>
      </w:r>
    </w:p>
    <w:p w14:paraId="64F220DD" w14:textId="454C4E75" w:rsidR="005A6407" w:rsidRDefault="005A6407" w:rsidP="005A6407">
      <w:pPr>
        <w:jc w:val="both"/>
      </w:pPr>
      <w:r w:rsidRPr="005A6407">
        <w:lastRenderedPageBreak/>
        <w:t xml:space="preserve">D./Dña.    </w:t>
      </w:r>
      <w:r w:rsidRPr="005A6407">
        <w:rPr>
          <w:u w:val="single"/>
        </w:rPr>
        <w:t xml:space="preserve">                                                                                                   </w:t>
      </w:r>
      <w:r w:rsidRPr="005A6407">
        <w:t xml:space="preserve"> ,    con Documento  Nacional  de  Identidad  nº  </w:t>
      </w:r>
      <w:r w:rsidRPr="005A6407">
        <w:rPr>
          <w:u w:val="single"/>
        </w:rPr>
        <w:t xml:space="preserve">                                                  </w:t>
      </w:r>
      <w:r w:rsidRPr="005A6407">
        <w:t xml:space="preserve"> ,  en nombre      propio      o      como      Apoderado      legal      de      la      empresa  </w:t>
      </w:r>
      <w:r w:rsidRPr="005A6407">
        <w:rPr>
          <w:u w:val="single"/>
        </w:rPr>
        <w:t xml:space="preserve">                                                   </w:t>
      </w:r>
      <w:r w:rsidRPr="005A6407">
        <w:t>con domicilio en ___________ ,</w:t>
      </w:r>
      <w:r w:rsidRPr="005A6407">
        <w:rPr>
          <w:u w:val="single"/>
        </w:rPr>
        <w:t xml:space="preserve">                                  </w:t>
      </w:r>
      <w:r w:rsidRPr="005A6407">
        <w:t xml:space="preserve"> calle </w:t>
      </w:r>
      <w:r w:rsidRPr="005A6407">
        <w:rPr>
          <w:u w:val="single"/>
        </w:rPr>
        <w:t xml:space="preserve"> </w:t>
      </w:r>
      <w:r w:rsidRPr="005A6407">
        <w:rPr>
          <w:u w:val="single"/>
        </w:rPr>
        <w:tab/>
      </w:r>
      <w:r w:rsidRPr="005A6407">
        <w:t xml:space="preserve"> nº </w:t>
      </w:r>
      <w:r w:rsidRPr="005A6407">
        <w:rPr>
          <w:u w:val="single"/>
        </w:rPr>
        <w:t xml:space="preserve">           </w:t>
      </w:r>
      <w:r w:rsidRPr="005A6407">
        <w:t>, teléfono</w:t>
      </w:r>
      <w:r w:rsidRPr="005A6407">
        <w:rPr>
          <w:u w:val="single"/>
        </w:rPr>
        <w:t xml:space="preserve">                      </w:t>
      </w:r>
      <w:r w:rsidRPr="005A6407">
        <w:t xml:space="preserve">, Código o Número  de Identificación Fiscal </w:t>
      </w:r>
      <w:r w:rsidRPr="005A6407">
        <w:rPr>
          <w:u w:val="single"/>
        </w:rPr>
        <w:t xml:space="preserve">                             </w:t>
      </w:r>
      <w:r w:rsidRPr="005A6407">
        <w:t xml:space="preserve">, enterado de las condiciones técnicas  y  requisitos  que  se  exigen  para  la  adjudicación  del  </w:t>
      </w:r>
      <w:r w:rsidR="00E22EF4" w:rsidRPr="00E22EF4">
        <w:rPr>
          <w:b/>
          <w:bCs/>
        </w:rPr>
        <w:t>LOTE 2</w:t>
      </w:r>
      <w:r w:rsidR="00E22EF4">
        <w:t xml:space="preserve"> del </w:t>
      </w:r>
      <w:r w:rsidRPr="005A6407">
        <w:t xml:space="preserve">“CONTRATO DE SUMINISTRO </w:t>
      </w:r>
      <w:r w:rsidR="006561D6">
        <w:t>ENERGÉTICO DE ELECTRICIDAD Y GAS NATURAL</w:t>
      </w:r>
      <w:r w:rsidRPr="005A6407">
        <w:t xml:space="preserve"> DEL AYUNTAMIENTO DE </w:t>
      </w:r>
      <w:r w:rsidR="006561D6">
        <w:t>ANSOÁIN</w:t>
      </w:r>
      <w:r w:rsidRPr="005A6407">
        <w:t>”  se compromete y obliga a tomar a su cargo la ejecución de dicho contrato con estricta sujeción a los mencionados  requisitos  y  condiciones,  aceptando  de  manera  incondicional  el contenido del pliego de cláusulas administrativas particulares y del pliego de prescripciones técnicas y declarando responsablemente que reúne todas y cada una de las condiciones exigidas para contratar con la Administración. A efectos de lo expresado anteriormente se compromete a ejecutar el mencionado contrato de suministro por los siguientes precios unitarios:</w:t>
      </w:r>
    </w:p>
    <w:p w14:paraId="0F5D5DF6" w14:textId="0BEA4D55" w:rsidR="005A6407" w:rsidRDefault="005A6407" w:rsidP="005A6407">
      <w:pPr>
        <w:jc w:val="both"/>
      </w:pPr>
    </w:p>
    <w:tbl>
      <w:tblPr>
        <w:tblW w:w="82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1480"/>
        <w:gridCol w:w="1020"/>
        <w:gridCol w:w="1140"/>
        <w:gridCol w:w="1219"/>
        <w:gridCol w:w="2300"/>
      </w:tblGrid>
      <w:tr w:rsidR="005A6407" w:rsidRPr="005A6407" w14:paraId="3ADABEA8" w14:textId="77777777" w:rsidTr="00FC21A3">
        <w:trPr>
          <w:trHeight w:val="255"/>
          <w:jc w:val="center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1651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Tarifa ATR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12826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Término Fijo</w:t>
            </w: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br/>
              <w:t>€/cliente-año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040F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E8D83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Tarifa ATR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7C12A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Coeficiente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A5BA5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Coeficientes Ofertados</w:t>
            </w:r>
          </w:p>
        </w:tc>
      </w:tr>
      <w:tr w:rsidR="005A6407" w:rsidRPr="005A6407" w14:paraId="2B835EBA" w14:textId="77777777" w:rsidTr="00FC21A3">
        <w:trPr>
          <w:trHeight w:val="255"/>
          <w:jc w:val="center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F437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5E33C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3503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811E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F2B3F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F770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5A6407" w:rsidRPr="005A6407" w14:paraId="4DD42A88" w14:textId="77777777" w:rsidTr="00FC21A3">
        <w:trPr>
          <w:trHeight w:val="255"/>
          <w:jc w:val="center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C17F2" w14:textId="173524C8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RL</w:t>
            </w:r>
            <w:r w:rsidR="006561D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A2F700F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E4CA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DE18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RL3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007DA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A69F475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5A6407" w:rsidRPr="005A6407" w14:paraId="749956E2" w14:textId="77777777" w:rsidTr="00FC21A3">
        <w:trPr>
          <w:trHeight w:val="255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09153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408E5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4109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9DC3F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33EF7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G2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DA38105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5A6407" w:rsidRPr="005A6407" w14:paraId="40FADFAE" w14:textId="77777777" w:rsidTr="00FC21A3">
        <w:trPr>
          <w:trHeight w:val="255"/>
          <w:jc w:val="center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138A" w14:textId="4372C73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RL</w:t>
            </w:r>
            <w:r w:rsidR="006561D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TB5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9A55D4A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B6A7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3E52E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RL4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BFE9C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7638BE6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5A6407" w:rsidRPr="005A6407" w14:paraId="4D26ABE5" w14:textId="77777777" w:rsidTr="00FC21A3">
        <w:trPr>
          <w:trHeight w:val="255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3EA0E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6FEBD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88FB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EC360" w14:textId="77777777" w:rsidR="005A6407" w:rsidRPr="005A6407" w:rsidRDefault="005A6407" w:rsidP="005A64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A0A93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G2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1A474ED" w14:textId="77777777" w:rsidR="005A6407" w:rsidRPr="005A6407" w:rsidRDefault="005A6407" w:rsidP="005A64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A640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</w:tbl>
    <w:p w14:paraId="36A57ABD" w14:textId="77777777" w:rsidR="005A6407" w:rsidRPr="005A6407" w:rsidRDefault="005A6407" w:rsidP="005A6407">
      <w:pPr>
        <w:jc w:val="both"/>
      </w:pPr>
    </w:p>
    <w:p w14:paraId="68D53157" w14:textId="77777777" w:rsidR="00FC21A3" w:rsidRDefault="00FC21A3">
      <w:pPr>
        <w:rPr>
          <w:b/>
          <w:bCs/>
        </w:rPr>
      </w:pPr>
    </w:p>
    <w:p w14:paraId="2601F8C4" w14:textId="459E66A9" w:rsidR="00B70DB6" w:rsidRDefault="005A6407">
      <w:r w:rsidRPr="005A6407">
        <w:rPr>
          <w:b/>
          <w:bCs/>
        </w:rPr>
        <w:t>Los precios ofertados no incluirán el IEH ni el IVA</w:t>
      </w:r>
      <w:r>
        <w:tab/>
      </w:r>
      <w:r>
        <w:tab/>
      </w:r>
      <w:r>
        <w:tab/>
      </w:r>
      <w:r>
        <w:tab/>
      </w:r>
      <w:r>
        <w:tab/>
        <w:t xml:space="preserve">En __________________ a ____ de ___________ </w:t>
      </w:r>
      <w:proofErr w:type="spellStart"/>
      <w:r>
        <w:t>de</w:t>
      </w:r>
      <w:proofErr w:type="spellEnd"/>
      <w:r>
        <w:t xml:space="preserve"> 20__</w:t>
      </w:r>
    </w:p>
    <w:p w14:paraId="5A05DCF2" w14:textId="30982C9F" w:rsidR="005A6407" w:rsidRDefault="005A6407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B8746" wp14:editId="6F55E673">
                <wp:simplePos x="0" y="0"/>
                <wp:positionH relativeFrom="column">
                  <wp:posOffset>3972</wp:posOffset>
                </wp:positionH>
                <wp:positionV relativeFrom="paragraph">
                  <wp:posOffset>840459</wp:posOffset>
                </wp:positionV>
                <wp:extent cx="8353425" cy="914400"/>
                <wp:effectExtent l="0" t="0" r="28575" b="19050"/>
                <wp:wrapNone/>
                <wp:docPr id="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17131D-1226-4B1F-ACC2-8CD7769D86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34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8B735" w14:textId="77777777" w:rsidR="005A6407" w:rsidRDefault="005A6407" w:rsidP="005A6407">
                            <w:pPr>
                              <w:textAlignment w:val="baseline"/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>El coeficiente G1 se ofertará como coeficiente adimensional, con una precisión de 6 cifras decimales.</w:t>
                            </w:r>
                          </w:p>
                          <w:p w14:paraId="5DF96590" w14:textId="77777777" w:rsidR="005A6407" w:rsidRDefault="005A6407" w:rsidP="005A6407">
                            <w:pPr>
                              <w:textAlignment w:val="baseline"/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>El coeficiente G2 se ofertará en €/kWh, con una precisión de 6 cifras decimales.</w:t>
                            </w:r>
                          </w:p>
                          <w:p w14:paraId="43BA2213" w14:textId="75100563" w:rsidR="005A6407" w:rsidRDefault="005A6407" w:rsidP="005A6407">
                            <w:pPr>
                              <w:textAlignment w:val="baseline"/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>Dichos coeficientes deben incluir todos los conceptos indicados en la cláusula 1.</w:t>
                            </w:r>
                            <w:r w:rsidR="00E22EF4">
                              <w:rPr>
                                <w:rFonts w:hAnsi="Calibri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</w:rPr>
                              <w:t xml:space="preserve"> del PPT.</w:t>
                            </w:r>
                          </w:p>
                        </w:txbxContent>
                      </wps:txbx>
                      <wps:bodyPr vertOverflow="clip" wrap="square" lIns="27432" tIns="2286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EB8746" id="_x0000_s1028" type="#_x0000_t202" style="position:absolute;margin-left:.3pt;margin-top:66.2pt;width:657.7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">
                <v:textbox inset="2.16pt,1.8pt,0,0">
                  <w:txbxContent>
                    <w:p w14:paraId="5DD8B735" w14:textId="77777777" w:rsidR="005A6407" w:rsidRDefault="005A6407" w:rsidP="005A6407">
                      <w:pPr>
                        <w:textAlignment w:val="baseline"/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>El coeficiente G1 se ofertará como coeficiente adimensional, con una precisión de 6 cifras decimales.</w:t>
                      </w:r>
                    </w:p>
                    <w:p w14:paraId="5DF96590" w14:textId="77777777" w:rsidR="005A6407" w:rsidRDefault="005A6407" w:rsidP="005A6407">
                      <w:pPr>
                        <w:textAlignment w:val="baseline"/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>El coeficiente G2 se ofertará en €/kWh, con una precisión de 6 cifras decimales.</w:t>
                      </w:r>
                    </w:p>
                    <w:p w14:paraId="43BA2213" w14:textId="75100563" w:rsidR="005A6407" w:rsidRDefault="005A6407" w:rsidP="005A6407">
                      <w:pPr>
                        <w:textAlignment w:val="baseline"/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>Dichos coeficientes deben incluir todos los conceptos indicados en la cláusula 1.</w:t>
                      </w:r>
                      <w:r w:rsidR="00E22EF4">
                        <w:rPr>
                          <w:rFonts w:hAnsi="Calibri"/>
                        </w:rPr>
                        <w:t>8</w:t>
                      </w:r>
                      <w:r>
                        <w:rPr>
                          <w:rFonts w:hAnsi="Calibri"/>
                        </w:rPr>
                        <w:t xml:space="preserve"> del PPT.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3FE96" wp14:editId="47018BEC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8353425" cy="586740"/>
                <wp:effectExtent l="0" t="0" r="28575" b="22860"/>
                <wp:wrapNone/>
                <wp:docPr id="5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200-00000500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342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E6392" w14:textId="67BC0F2C" w:rsidR="005A6407" w:rsidRDefault="005A6407" w:rsidP="005A6407">
                            <w:pPr>
                              <w:textAlignment w:val="baseline"/>
                              <w:rPr>
                                <w:rFonts w:hAnsi="Calibri"/>
                              </w:rPr>
                            </w:pPr>
                            <w:r>
                              <w:rPr>
                                <w:rFonts w:hAnsi="Calibri"/>
                              </w:rPr>
                              <w:t>Los precios unitarios del término fijo se expresarán en euros por cliente y año, con una precisión de dos decimales. No obstante, y al tratarse de un concepto regulado, deberán coincidir con los correspondientes al término fijo (capacidad) de los peajes y cargos publicados en B.O.E. que estén vigentes a la fecha de publicación del anuncio de licitación en la Plataforma de contratación.</w:t>
                            </w:r>
                          </w:p>
                        </w:txbxContent>
                      </wps:txbx>
                      <wps:bodyPr vertOverflow="clip" wrap="square" lIns="27432" tIns="22860" rIns="0" bIns="0" anchor="t" upright="1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63FE96" id="_x0000_s1029" type="#_x0000_t202" style="position:absolute;margin-left:0;margin-top:12.7pt;width:657.75pt;height:4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">
                <v:textbox inset="2.16pt,1.8pt,0,0">
                  <w:txbxContent>
                    <w:p w14:paraId="013E6392" w14:textId="67BC0F2C" w:rsidR="005A6407" w:rsidRDefault="005A6407" w:rsidP="005A6407">
                      <w:pPr>
                        <w:textAlignment w:val="baseline"/>
                        <w:rPr>
                          <w:rFonts w:hAnsi="Calibri"/>
                        </w:rPr>
                      </w:pPr>
                      <w:r>
                        <w:rPr>
                          <w:rFonts w:hAnsi="Calibri"/>
                        </w:rPr>
                        <w:t>Los precios unitarios del término fijo se expresarán en euros por cliente y año, con una precisión de dos decimales. No obstante, y al tratarse de un concepto regulado, deberán coincidir con los correspondientes al término fijo (capacidad) de los peajes y cargos publicados en B.O.E. que estén vigentes a la fecha de publicación del anuncio de licitación en la Plataforma de contratación.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A6407" w:rsidSect="00E22EF4">
      <w:headerReference w:type="default" r:id="rId6"/>
      <w:headerReference w:type="first" r:id="rId7"/>
      <w:pgSz w:w="15840" w:h="12240" w:orient="landscape"/>
      <w:pgMar w:top="1701" w:right="1417" w:bottom="1701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4CD99" w14:textId="77777777" w:rsidR="00307021" w:rsidRDefault="00307021" w:rsidP="005A6407">
      <w:pPr>
        <w:spacing w:after="0" w:line="240" w:lineRule="auto"/>
      </w:pPr>
      <w:r>
        <w:separator/>
      </w:r>
    </w:p>
  </w:endnote>
  <w:endnote w:type="continuationSeparator" w:id="0">
    <w:p w14:paraId="0D23270B" w14:textId="77777777" w:rsidR="00307021" w:rsidRDefault="00307021" w:rsidP="005A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A6176" w14:textId="77777777" w:rsidR="00307021" w:rsidRDefault="00307021" w:rsidP="005A6407">
      <w:pPr>
        <w:spacing w:after="0" w:line="240" w:lineRule="auto"/>
      </w:pPr>
      <w:r>
        <w:separator/>
      </w:r>
    </w:p>
  </w:footnote>
  <w:footnote w:type="continuationSeparator" w:id="0">
    <w:p w14:paraId="5834803E" w14:textId="77777777" w:rsidR="00307021" w:rsidRDefault="00307021" w:rsidP="005A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3F8CE" w14:textId="77777777" w:rsidR="00E22EF4" w:rsidRDefault="005A6407" w:rsidP="005A6407">
    <w:pPr>
      <w:spacing w:after="0" w:line="240" w:lineRule="auto"/>
      <w:jc w:val="center"/>
      <w:rPr>
        <w:rFonts w:ascii="Arial" w:eastAsia="Times New Roman" w:hAnsi="Arial" w:cs="Arial"/>
        <w:b/>
        <w:bCs/>
        <w:sz w:val="24"/>
        <w:szCs w:val="24"/>
        <w:lang w:eastAsia="es-ES"/>
      </w:rPr>
    </w:pPr>
    <w:r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Anexo </w:t>
    </w:r>
    <w:proofErr w:type="gramStart"/>
    <w:r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>¿?.</w:t>
    </w:r>
    <w:proofErr w:type="gramEnd"/>
    <w:r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- Proposición económica. </w:t>
    </w:r>
  </w:p>
  <w:p w14:paraId="4BB2495B" w14:textId="587A2A20" w:rsidR="005A6407" w:rsidRPr="005A6407" w:rsidRDefault="005A6407" w:rsidP="005A6407">
    <w:pPr>
      <w:spacing w:after="0" w:line="240" w:lineRule="auto"/>
      <w:jc w:val="center"/>
      <w:rPr>
        <w:rFonts w:ascii="Arial" w:eastAsia="Times New Roman" w:hAnsi="Arial" w:cs="Arial"/>
        <w:b/>
        <w:bCs/>
        <w:sz w:val="24"/>
        <w:szCs w:val="24"/>
        <w:lang w:eastAsia="es-ES"/>
      </w:rPr>
    </w:pPr>
    <w:r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Precios unitarios. Suministro </w:t>
    </w:r>
    <w:r w:rsidR="00F354A5"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Electricidad y </w:t>
    </w:r>
    <w:r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>Gas Natural</w:t>
    </w:r>
    <w:r w:rsidR="00F354A5">
      <w:rPr>
        <w:rFonts w:ascii="Arial" w:eastAsia="Times New Roman" w:hAnsi="Arial" w:cs="Arial"/>
        <w:b/>
        <w:bCs/>
        <w:sz w:val="24"/>
        <w:szCs w:val="24"/>
        <w:lang w:eastAsia="es-ES"/>
      </w:rPr>
      <w:t>.</w:t>
    </w:r>
  </w:p>
  <w:p w14:paraId="47EDDDF5" w14:textId="77777777" w:rsidR="005A6407" w:rsidRDefault="005A64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0B146" w14:textId="596104DC" w:rsidR="00E22EF4" w:rsidRDefault="00B4310C" w:rsidP="00E22EF4">
    <w:pPr>
      <w:spacing w:after="0" w:line="240" w:lineRule="auto"/>
      <w:jc w:val="center"/>
      <w:rPr>
        <w:rFonts w:ascii="Arial" w:eastAsia="Times New Roman" w:hAnsi="Arial" w:cs="Arial"/>
        <w:b/>
        <w:bCs/>
        <w:sz w:val="24"/>
        <w:szCs w:val="24"/>
        <w:lang w:eastAsia="es-ES"/>
      </w:rPr>
    </w:pPr>
    <w:proofErr w:type="gramStart"/>
    <w:r>
      <w:rPr>
        <w:rFonts w:ascii="Arial" w:eastAsia="Times New Roman" w:hAnsi="Arial" w:cs="Arial"/>
        <w:b/>
        <w:bCs/>
        <w:sz w:val="24"/>
        <w:szCs w:val="24"/>
        <w:lang w:eastAsia="es-ES"/>
      </w:rPr>
      <w:t>Anexo</w:t>
    </w:r>
    <w:r w:rsidR="00E22EF4"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>.-</w:t>
    </w:r>
    <w:proofErr w:type="gramEnd"/>
    <w:r w:rsidR="00E22EF4"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 Proposición económica. </w:t>
    </w:r>
  </w:p>
  <w:p w14:paraId="7031B082" w14:textId="4E6B356A" w:rsidR="00E22EF4" w:rsidRPr="005A6407" w:rsidRDefault="00E22EF4" w:rsidP="00E22EF4">
    <w:pPr>
      <w:spacing w:after="0" w:line="240" w:lineRule="auto"/>
      <w:jc w:val="center"/>
      <w:rPr>
        <w:rFonts w:ascii="Arial" w:eastAsia="Times New Roman" w:hAnsi="Arial" w:cs="Arial"/>
        <w:b/>
        <w:bCs/>
        <w:sz w:val="24"/>
        <w:szCs w:val="24"/>
        <w:lang w:eastAsia="es-ES"/>
      </w:rPr>
    </w:pPr>
    <w:r w:rsidRPr="005A6407"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Precios unitarios. Suministro </w:t>
    </w:r>
    <w:r>
      <w:rPr>
        <w:rFonts w:ascii="Arial" w:eastAsia="Times New Roman" w:hAnsi="Arial" w:cs="Arial"/>
        <w:b/>
        <w:bCs/>
        <w:sz w:val="24"/>
        <w:szCs w:val="24"/>
        <w:lang w:eastAsia="es-ES"/>
      </w:rPr>
      <w:t xml:space="preserve">Electricidad </w:t>
    </w:r>
    <w:r w:rsidR="00F354A5">
      <w:rPr>
        <w:rFonts w:ascii="Arial" w:eastAsia="Times New Roman" w:hAnsi="Arial" w:cs="Arial"/>
        <w:b/>
        <w:bCs/>
        <w:sz w:val="24"/>
        <w:szCs w:val="24"/>
        <w:lang w:eastAsia="es-ES"/>
      </w:rPr>
      <w:t>y Gas natural.</w:t>
    </w:r>
  </w:p>
  <w:p w14:paraId="69ECD2C5" w14:textId="77777777" w:rsidR="00E22EF4" w:rsidRDefault="00E22EF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07"/>
    <w:rsid w:val="0012263C"/>
    <w:rsid w:val="00307021"/>
    <w:rsid w:val="004C135C"/>
    <w:rsid w:val="0051483E"/>
    <w:rsid w:val="005A6407"/>
    <w:rsid w:val="006561D6"/>
    <w:rsid w:val="00B4310C"/>
    <w:rsid w:val="00B70DB6"/>
    <w:rsid w:val="00E22EF4"/>
    <w:rsid w:val="00F354A5"/>
    <w:rsid w:val="00FC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ABA8"/>
  <w15:chartTrackingRefBased/>
  <w15:docId w15:val="{C679165C-60D7-4F11-9B52-40551832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E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64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6407"/>
  </w:style>
  <w:style w:type="paragraph" w:styleId="Piedepgina">
    <w:name w:val="footer"/>
    <w:basedOn w:val="Normal"/>
    <w:link w:val="PiedepginaCar"/>
    <w:uiPriority w:val="99"/>
    <w:unhideWhenUsed/>
    <w:rsid w:val="005A64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8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GONZALEZ MESA</dc:creator>
  <cp:keywords/>
  <dc:description/>
  <cp:lastModifiedBy>Secretaria</cp:lastModifiedBy>
  <cp:revision>5</cp:revision>
  <dcterms:created xsi:type="dcterms:W3CDTF">2021-12-02T09:23:00Z</dcterms:created>
  <dcterms:modified xsi:type="dcterms:W3CDTF">2023-06-23T12:11:00Z</dcterms:modified>
</cp:coreProperties>
</file>