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center"/>
        <w:rPr>
          <w:rFonts w:ascii="LiberationSans-Bold" w:hAnsi="LiberationSans-Bold" w:cs="LiberationSans-Bold"/>
          <w:b/>
          <w:bCs/>
          <w:sz w:val="20"/>
          <w:szCs w:val="20"/>
        </w:rPr>
      </w:pPr>
      <w:r>
        <w:rPr>
          <w:rFonts w:ascii="LiberationSans-Bold" w:hAnsi="LiberationSans-Bold" w:cs="LiberationSans-Bold"/>
          <w:b/>
          <w:bCs/>
          <w:sz w:val="20"/>
          <w:szCs w:val="20"/>
        </w:rPr>
        <w:t>ANEXO I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center"/>
        <w:rPr>
          <w:rFonts w:ascii="LiberationSans-Bold" w:hAnsi="LiberationSans-Bold" w:cs="LiberationSans-Bold"/>
          <w:b/>
          <w:bCs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center"/>
        <w:rPr>
          <w:rFonts w:ascii="LiberationSans-Bold" w:hAnsi="LiberationSans-Bold" w:cs="LiberationSans-Bold"/>
          <w:b/>
          <w:bCs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center"/>
        <w:rPr>
          <w:rFonts w:ascii="LiberationSans-Bold" w:hAnsi="LiberationSans-Bold" w:cs="LiberationSans-Bold"/>
          <w:b/>
          <w:bCs/>
          <w:sz w:val="20"/>
          <w:szCs w:val="20"/>
        </w:rPr>
      </w:pPr>
      <w:r>
        <w:rPr>
          <w:rFonts w:ascii="LiberationSans-Bold" w:hAnsi="LiberationSans-Bold" w:cs="LiberationSans-Bold"/>
          <w:b/>
          <w:bCs/>
          <w:sz w:val="20"/>
          <w:szCs w:val="20"/>
        </w:rPr>
        <w:t>MODELO DE IDENTIFICACIÓN DE LICITADOR O LICITADORES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center"/>
        <w:rPr>
          <w:rFonts w:ascii="LiberationSans-Bold" w:hAnsi="LiberationSans-Bold" w:cs="LiberationSans-Bold"/>
          <w:b/>
          <w:bCs/>
          <w:sz w:val="20"/>
          <w:szCs w:val="20"/>
        </w:rPr>
      </w:pPr>
      <w:r>
        <w:rPr>
          <w:rFonts w:ascii="LiberationSans-Bold" w:hAnsi="LiberationSans-Bold" w:cs="LiberationSans-Bold"/>
          <w:b/>
          <w:bCs/>
          <w:sz w:val="20"/>
          <w:szCs w:val="20"/>
        </w:rPr>
        <w:t>Y DIRECCIÓN DE CORREO ELECTRÓNICO A EFECTOS DE NOTIFICACIONES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center"/>
        <w:rPr>
          <w:rFonts w:ascii="LiberationSans-Bold" w:hAnsi="LiberationSans-Bold" w:cs="LiberationSans-Bold"/>
          <w:b/>
          <w:bCs/>
          <w:sz w:val="20"/>
          <w:szCs w:val="20"/>
        </w:rPr>
      </w:pPr>
      <w:r>
        <w:rPr>
          <w:rFonts w:ascii="LiberationSans-Bold" w:hAnsi="LiberationSans-Bold" w:cs="LiberationSans-Bold"/>
          <w:b/>
          <w:bCs/>
          <w:sz w:val="20"/>
          <w:szCs w:val="20"/>
        </w:rPr>
        <w:t>CONTRATACIÓN DE LOS SERVICIOS DE ACTUACIONES MUSICALES EN LAS FIESTAS POPULARES DE PITILLAS (NAVARRA) PARA EL AÑO 2023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-Bold" w:hAnsi="LiberationSans-Bold" w:cs="LiberationSans-Bold"/>
          <w:b/>
          <w:bCs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-Bold" w:hAnsi="LiberationSans-Bold" w:cs="LiberationSans-Bold"/>
          <w:b/>
          <w:bCs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-Bold" w:hAnsi="LiberationSans-Bold" w:cs="LiberationSans-Bold"/>
          <w:b/>
          <w:bCs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  <w:r>
        <w:rPr>
          <w:rFonts w:ascii="LiberationSans" w:hAnsi="LiberationSans" w:cs="LiberationSans"/>
          <w:sz w:val="20"/>
          <w:szCs w:val="20"/>
        </w:rPr>
        <w:t>Don/doña.................................................................................................................................................DNI/NIF......................................................................................con domicilio a efectos de notificación en.........................................C.P..................,localidad .................................................., teléfonos...........................................................,teléfono móvil…………………………………., en nombre propio o en representación de (táchese lo que no proceda) la sociedad.................................................................................................CIF...................................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  <w:r>
        <w:rPr>
          <w:rFonts w:ascii="LiberationSans" w:hAnsi="LiberationSans" w:cs="LiberationSans"/>
          <w:sz w:val="20"/>
          <w:szCs w:val="20"/>
        </w:rPr>
        <w:t>EXPONE: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  <w:r>
        <w:rPr>
          <w:rFonts w:ascii="OpenSymbol" w:eastAsia="OpenSymbol" w:hAnsi="LiberationSans-Bold" w:cs="OpenSymbol"/>
          <w:sz w:val="16"/>
          <w:szCs w:val="16"/>
        </w:rPr>
        <w:t>-</w:t>
      </w:r>
      <w:r>
        <w:rPr>
          <w:rFonts w:ascii="LiberationSans" w:hAnsi="LiberationSans" w:cs="LiberationSans"/>
          <w:sz w:val="20"/>
          <w:szCs w:val="20"/>
        </w:rPr>
        <w:t xml:space="preserve">Que la dirección de correo electrónico a efectos de notificaciones a través de medios </w:t>
      </w:r>
      <w:r>
        <w:rPr>
          <w:rFonts w:ascii="LiberationSans" w:hAnsi="LiberationSans" w:cs="LiberationSans"/>
          <w:sz w:val="20"/>
          <w:szCs w:val="20"/>
        </w:rPr>
        <w:t>telemáticos,</w:t>
      </w:r>
      <w:r>
        <w:rPr>
          <w:rFonts w:ascii="LiberationSans" w:hAnsi="LiberationSans" w:cs="LiberationSans"/>
          <w:sz w:val="20"/>
          <w:szCs w:val="20"/>
        </w:rPr>
        <w:t xml:space="preserve"> en el caso de reclamaciones en materia de contratación pública es la siguiente: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  <w:r>
        <w:rPr>
          <w:rFonts w:ascii="LiberationSans" w:hAnsi="LiberationSans" w:cs="LiberationSans"/>
          <w:sz w:val="20"/>
          <w:szCs w:val="20"/>
        </w:rPr>
        <w:t>………………………………………………………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  <w:r>
        <w:rPr>
          <w:rFonts w:ascii="OpenSymbol" w:eastAsia="OpenSymbol" w:hAnsi="LiberationSans-Bold" w:cs="OpenSymbol"/>
          <w:sz w:val="16"/>
          <w:szCs w:val="16"/>
        </w:rPr>
        <w:t>-</w:t>
      </w:r>
      <w:r>
        <w:rPr>
          <w:rFonts w:ascii="LiberationSans" w:hAnsi="LiberationSans" w:cs="LiberationSans"/>
          <w:sz w:val="20"/>
          <w:szCs w:val="20"/>
        </w:rPr>
        <w:t>Que conociendo el Pliego que rige la contratación, se compromete a su realización con estricta sujeción al mismo, a la oferta presentada, adjuntando a tal efecto los siguientes sobres: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  <w:r>
        <w:rPr>
          <w:rFonts w:ascii="LiberationSans" w:hAnsi="LiberationSans" w:cs="LiberationSans"/>
          <w:sz w:val="16"/>
          <w:szCs w:val="16"/>
        </w:rPr>
        <w:t>-</w:t>
      </w:r>
      <w:r>
        <w:rPr>
          <w:rFonts w:ascii="LiberationSans" w:hAnsi="LiberationSans" w:cs="LiberationSans"/>
          <w:sz w:val="20"/>
          <w:szCs w:val="20"/>
        </w:rPr>
        <w:t>SOBRE Nº 1</w:t>
      </w:r>
      <w:proofErr w:type="gramStart"/>
      <w:r>
        <w:rPr>
          <w:rFonts w:ascii="LiberationSans" w:hAnsi="LiberationSans" w:cs="LiberationSans"/>
          <w:sz w:val="20"/>
          <w:szCs w:val="20"/>
        </w:rPr>
        <w:t>: ”</w:t>
      </w:r>
      <w:proofErr w:type="gramEnd"/>
      <w:r>
        <w:rPr>
          <w:rFonts w:ascii="LiberationSans" w:hAnsi="LiberationSans" w:cs="LiberationSans"/>
          <w:sz w:val="20"/>
          <w:szCs w:val="20"/>
        </w:rPr>
        <w:t>Documentación administrativa”.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  <w:r>
        <w:rPr>
          <w:rFonts w:ascii="LiberationSans" w:hAnsi="LiberationSans" w:cs="LiberationSans"/>
          <w:sz w:val="16"/>
          <w:szCs w:val="16"/>
        </w:rPr>
        <w:t>-</w:t>
      </w:r>
      <w:r>
        <w:rPr>
          <w:rFonts w:ascii="LiberationSans" w:hAnsi="LiberationSans" w:cs="LiberationSans"/>
          <w:sz w:val="20"/>
          <w:szCs w:val="20"/>
        </w:rPr>
        <w:t>SOBRE Nº 2: “Documentación relativa a criterios no cuantificables mediante fórmulas”.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  <w:r>
        <w:rPr>
          <w:rFonts w:ascii="LiberationSans" w:hAnsi="LiberationSans" w:cs="LiberationSans"/>
          <w:sz w:val="16"/>
          <w:szCs w:val="16"/>
        </w:rPr>
        <w:t>-</w:t>
      </w:r>
      <w:r>
        <w:rPr>
          <w:rFonts w:ascii="LiberationSans" w:hAnsi="LiberationSans" w:cs="LiberationSans"/>
          <w:sz w:val="20"/>
          <w:szCs w:val="20"/>
        </w:rPr>
        <w:t>SOBRE Nº 3: “Documentación relativa a criterios cuantificables mediante fórmulas”.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  <w:r>
        <w:rPr>
          <w:rFonts w:ascii="LiberationSans" w:hAnsi="LiberationSans" w:cs="LiberationSans"/>
          <w:sz w:val="20"/>
          <w:szCs w:val="20"/>
        </w:rPr>
        <w:t xml:space="preserve">En…………………….., </w:t>
      </w:r>
      <w:proofErr w:type="gramStart"/>
      <w:r>
        <w:rPr>
          <w:rFonts w:ascii="LiberationSans" w:hAnsi="LiberationSans" w:cs="LiberationSans"/>
          <w:sz w:val="20"/>
          <w:szCs w:val="20"/>
        </w:rPr>
        <w:t>a ............................................</w:t>
      </w:r>
      <w:proofErr w:type="gramEnd"/>
      <w:r>
        <w:rPr>
          <w:rFonts w:ascii="LiberationSans" w:hAnsi="LiberationSans" w:cs="LiberationSans"/>
          <w:sz w:val="20"/>
          <w:szCs w:val="20"/>
        </w:rPr>
        <w:t xml:space="preserve"> </w:t>
      </w:r>
      <w:proofErr w:type="gramStart"/>
      <w:r>
        <w:rPr>
          <w:rFonts w:ascii="LiberationSans" w:hAnsi="LiberationSans" w:cs="LiberationSans"/>
          <w:sz w:val="20"/>
          <w:szCs w:val="20"/>
        </w:rPr>
        <w:t>de</w:t>
      </w:r>
      <w:proofErr w:type="gramEnd"/>
      <w:r>
        <w:rPr>
          <w:rFonts w:ascii="LiberationSans" w:hAnsi="LiberationSans" w:cs="LiberationSans"/>
          <w:sz w:val="20"/>
          <w:szCs w:val="20"/>
        </w:rPr>
        <w:t xml:space="preserve"> ........................... de 2023.</w:t>
      </w: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  <w:bookmarkStart w:id="0" w:name="_GoBack"/>
      <w:bookmarkEnd w:id="0"/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both"/>
        <w:rPr>
          <w:rFonts w:ascii="LiberationSans" w:hAnsi="LiberationSans" w:cs="LiberationSans"/>
          <w:sz w:val="20"/>
          <w:szCs w:val="20"/>
        </w:rPr>
      </w:pPr>
    </w:p>
    <w:p w:rsidR="002372E5" w:rsidRDefault="002372E5" w:rsidP="002372E5">
      <w:pPr>
        <w:autoSpaceDE w:val="0"/>
        <w:autoSpaceDN w:val="0"/>
        <w:adjustRightInd w:val="0"/>
        <w:spacing w:after="0" w:line="240" w:lineRule="auto"/>
        <w:jc w:val="center"/>
        <w:rPr>
          <w:rFonts w:ascii="LiberationSans" w:hAnsi="LiberationSans" w:cs="LiberationSans"/>
          <w:sz w:val="20"/>
          <w:szCs w:val="20"/>
        </w:rPr>
      </w:pPr>
      <w:r>
        <w:rPr>
          <w:rFonts w:ascii="OpenSymbol" w:eastAsia="OpenSymbol" w:hAnsi="LiberationSans-Bold" w:cs="OpenSymbol"/>
          <w:sz w:val="16"/>
          <w:szCs w:val="16"/>
        </w:rPr>
        <w:t>-</w:t>
      </w:r>
      <w:r>
        <w:rPr>
          <w:rFonts w:ascii="LiberationSans" w:hAnsi="LiberationSans" w:cs="LiberationSans"/>
          <w:sz w:val="20"/>
          <w:szCs w:val="20"/>
        </w:rPr>
        <w:t>FIRMA DEL LICITADOR O LICITADORES</w:t>
      </w:r>
    </w:p>
    <w:sectPr w:rsidR="002372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Symbol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789"/>
    <w:rsid w:val="002372E5"/>
    <w:rsid w:val="00685F1C"/>
    <w:rsid w:val="00AD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FD877-2F12-497F-858C-32126B85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Echarri</dc:creator>
  <cp:keywords/>
  <dc:description/>
  <cp:lastModifiedBy>Raul Echarri</cp:lastModifiedBy>
  <cp:revision>2</cp:revision>
  <dcterms:created xsi:type="dcterms:W3CDTF">2023-04-04T10:23:00Z</dcterms:created>
  <dcterms:modified xsi:type="dcterms:W3CDTF">2023-04-04T10:23:00Z</dcterms:modified>
</cp:coreProperties>
</file>