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E37" w:rsidRDefault="00406E37" w:rsidP="006D5EF8">
      <w:pPr>
        <w:jc w:val="both"/>
      </w:pPr>
      <w:r>
        <w:t>Preguntas realizaras durante la licitación:</w:t>
      </w:r>
    </w:p>
    <w:p w:rsidR="00406E37" w:rsidRDefault="00406E37" w:rsidP="006D5EF8">
      <w:pPr>
        <w:jc w:val="both"/>
      </w:pPr>
    </w:p>
    <w:p w:rsidR="00373DAA" w:rsidRDefault="00373DAA" w:rsidP="006D5EF8">
      <w:pPr>
        <w:jc w:val="both"/>
      </w:pPr>
    </w:p>
    <w:p w:rsidR="00373DAA" w:rsidRDefault="00373DAA" w:rsidP="006D5EF8">
      <w:pPr>
        <w:jc w:val="both"/>
        <w:rPr>
          <w:lang w:val="es-ES_tradnl"/>
        </w:rPr>
      </w:pPr>
      <w:r>
        <w:t xml:space="preserve">En la licitación del proyecto de </w:t>
      </w:r>
      <w:r w:rsidRPr="00EE074D">
        <w:rPr>
          <w:lang w:val="es-ES_tradnl"/>
        </w:rPr>
        <w:t>“Línea ferroviaria entre los Polígonos Industriales de Landaben y Arazuri-Orkoien”</w:t>
      </w:r>
      <w:r>
        <w:rPr>
          <w:lang w:val="es-ES_tradnl"/>
        </w:rPr>
        <w:t xml:space="preserve"> se ha realizado la</w:t>
      </w:r>
      <w:r w:rsidR="00406E37">
        <w:rPr>
          <w:lang w:val="es-ES_tradnl"/>
        </w:rPr>
        <w:t xml:space="preserve">s </w:t>
      </w:r>
      <w:r>
        <w:rPr>
          <w:lang w:val="es-ES_tradnl"/>
        </w:rPr>
        <w:t xml:space="preserve"> siguiente</w:t>
      </w:r>
      <w:r w:rsidR="00406E37">
        <w:rPr>
          <w:lang w:val="es-ES_tradnl"/>
        </w:rPr>
        <w:t>s</w:t>
      </w:r>
      <w:r>
        <w:rPr>
          <w:lang w:val="es-ES_tradnl"/>
        </w:rPr>
        <w:t xml:space="preserve"> consulta</w:t>
      </w:r>
      <w:r w:rsidR="00406E37">
        <w:rPr>
          <w:lang w:val="es-ES_tradnl"/>
        </w:rPr>
        <w:t>s</w:t>
      </w:r>
      <w:r>
        <w:rPr>
          <w:lang w:val="es-ES_tradnl"/>
        </w:rPr>
        <w:t>:</w:t>
      </w:r>
    </w:p>
    <w:p w:rsidR="00373DAA" w:rsidRDefault="00373DAA" w:rsidP="006D5EF8">
      <w:pPr>
        <w:jc w:val="both"/>
        <w:rPr>
          <w:lang w:val="es-ES_tradnl"/>
        </w:rPr>
      </w:pPr>
    </w:p>
    <w:p w:rsidR="00373DAA" w:rsidRPr="00406E37" w:rsidRDefault="00406E37" w:rsidP="006D5EF8">
      <w:pPr>
        <w:jc w:val="both"/>
        <w:rPr>
          <w:b/>
          <w:i/>
          <w:lang w:val="es-ES_tradnl"/>
        </w:rPr>
      </w:pPr>
      <w:r w:rsidRPr="00406E37">
        <w:rPr>
          <w:b/>
          <w:i/>
          <w:lang w:val="es-ES_tradnl"/>
        </w:rPr>
        <w:t>1ª. “</w:t>
      </w:r>
      <w:r w:rsidR="00373DAA" w:rsidRPr="00406E37">
        <w:rPr>
          <w:b/>
          <w:i/>
          <w:lang w:val="es-ES_tradnl"/>
        </w:rPr>
        <w:t>Buenos días. Los planos adjuntos en el pliego ( 2012. Estudio de Alternativas de acceso ferroviario en la zona de Landaben</w:t>
      </w:r>
      <w:r w:rsidR="00AB2D98" w:rsidRPr="00406E37">
        <w:rPr>
          <w:b/>
          <w:i/>
          <w:lang w:val="es-ES_tradnl"/>
        </w:rPr>
        <w:t>) no son apenas legibles. ¿</w:t>
      </w:r>
      <w:r w:rsidR="00373DAA" w:rsidRPr="00406E37">
        <w:rPr>
          <w:b/>
          <w:i/>
          <w:lang w:val="es-ES_tradnl"/>
        </w:rPr>
        <w:t>Podrían proporcionarlos con mayor resolución o calidad? Muchas gracias</w:t>
      </w:r>
      <w:r w:rsidRPr="00406E37">
        <w:rPr>
          <w:b/>
          <w:i/>
          <w:lang w:val="es-ES_tradnl"/>
        </w:rPr>
        <w:t>”.</w:t>
      </w:r>
    </w:p>
    <w:p w:rsidR="00406E37" w:rsidRDefault="00406E37" w:rsidP="006D5EF8">
      <w:pPr>
        <w:jc w:val="both"/>
        <w:rPr>
          <w:lang w:val="es-ES_tradnl"/>
        </w:rPr>
      </w:pPr>
    </w:p>
    <w:p w:rsidR="00373DAA" w:rsidRDefault="00373DAA" w:rsidP="006D5EF8">
      <w:pPr>
        <w:jc w:val="both"/>
        <w:rPr>
          <w:lang w:val="es-ES_tradnl"/>
        </w:rPr>
      </w:pPr>
    </w:p>
    <w:p w:rsidR="00373DAA" w:rsidRDefault="00373DAA" w:rsidP="006D5EF8">
      <w:pPr>
        <w:jc w:val="both"/>
        <w:rPr>
          <w:lang w:val="es-ES_tradnl"/>
        </w:rPr>
      </w:pPr>
      <w:r>
        <w:rPr>
          <w:lang w:val="es-ES_tradnl"/>
        </w:rPr>
        <w:t>Tal y como se establece en el pliego regulador de la contratación las aclaraciones se realizarán a través del Po</w:t>
      </w:r>
      <w:r w:rsidR="00406E37">
        <w:rPr>
          <w:lang w:val="es-ES_tradnl"/>
        </w:rPr>
        <w:t>rtal de Contratación. Se adjunta</w:t>
      </w:r>
      <w:r>
        <w:rPr>
          <w:lang w:val="es-ES_tradnl"/>
        </w:rPr>
        <w:t xml:space="preserve"> la documentación solicitada con mayor </w:t>
      </w:r>
      <w:r w:rsidR="006D0BB0">
        <w:rPr>
          <w:lang w:val="es-ES_tradnl"/>
        </w:rPr>
        <w:t>resolución. (</w:t>
      </w:r>
      <w:r w:rsidR="00406E37">
        <w:rPr>
          <w:lang w:val="es-ES_tradnl"/>
        </w:rPr>
        <w:t xml:space="preserve"> Se </w:t>
      </w:r>
      <w:r w:rsidR="0063565C">
        <w:rPr>
          <w:lang w:val="es-ES_tradnl"/>
        </w:rPr>
        <w:t xml:space="preserve">colgó la documentación solicitada en el Portal de Contratación de Navarra </w:t>
      </w:r>
      <w:r w:rsidR="00406E37">
        <w:rPr>
          <w:lang w:val="es-ES_tradnl"/>
        </w:rPr>
        <w:t>)</w:t>
      </w:r>
    </w:p>
    <w:p w:rsidR="00373DAA" w:rsidRDefault="00373DAA" w:rsidP="006D5EF8">
      <w:pPr>
        <w:jc w:val="both"/>
        <w:rPr>
          <w:lang w:val="es-ES_tradnl"/>
        </w:rPr>
      </w:pPr>
    </w:p>
    <w:p w:rsidR="00AB2D98" w:rsidRDefault="00AB2D98" w:rsidP="006D5EF8">
      <w:pPr>
        <w:jc w:val="both"/>
        <w:rPr>
          <w:lang w:val="es-ES_tradnl"/>
        </w:rPr>
      </w:pPr>
    </w:p>
    <w:p w:rsidR="00406E37" w:rsidRDefault="00406E37" w:rsidP="00406E37">
      <w:pPr>
        <w:jc w:val="both"/>
        <w:rPr>
          <w:b/>
          <w:i/>
          <w:lang w:val="es-ES_tradnl"/>
        </w:rPr>
      </w:pPr>
      <w:r>
        <w:rPr>
          <w:b/>
          <w:i/>
          <w:lang w:val="es-ES_tradnl"/>
        </w:rPr>
        <w:t>2</w:t>
      </w:r>
      <w:r w:rsidRPr="00406E37">
        <w:rPr>
          <w:b/>
          <w:i/>
          <w:lang w:val="es-ES_tradnl"/>
        </w:rPr>
        <w:t>ª. “</w:t>
      </w:r>
      <w:r w:rsidR="006D0BB0">
        <w:rPr>
          <w:b/>
          <w:i/>
          <w:lang w:val="es-ES_tradnl"/>
        </w:rPr>
        <w:t>Buenas tardes. ¿</w:t>
      </w:r>
      <w:bookmarkStart w:id="0" w:name="_GoBack"/>
      <w:bookmarkEnd w:id="0"/>
      <w:r>
        <w:rPr>
          <w:b/>
          <w:i/>
          <w:lang w:val="es-ES_tradnl"/>
        </w:rPr>
        <w:t>De cara a la licitación de la oferta, van a colgar en la plataforma los Estudios y Proyectos mencionados en el punto 3 “ Antecedentes y situación actual” del PPTP?. Muchas gracias de antemano.</w:t>
      </w:r>
    </w:p>
    <w:p w:rsidR="00406E37" w:rsidRDefault="00406E37" w:rsidP="00406E37">
      <w:pPr>
        <w:jc w:val="both"/>
        <w:rPr>
          <w:b/>
          <w:i/>
          <w:lang w:val="es-ES_tradnl"/>
        </w:rPr>
      </w:pPr>
    </w:p>
    <w:p w:rsidR="00406E37" w:rsidRPr="00406E37" w:rsidRDefault="00406E37" w:rsidP="00406E37">
      <w:pPr>
        <w:jc w:val="both"/>
        <w:rPr>
          <w:i/>
          <w:lang w:val="es-ES_tradnl"/>
        </w:rPr>
      </w:pPr>
      <w:r w:rsidRPr="00406E37">
        <w:rPr>
          <w:i/>
          <w:lang w:val="es-ES_tradnl"/>
        </w:rPr>
        <w:t>No se van a colgar los Estudios y Proyectos mencionados en el punto 3.</w:t>
      </w:r>
    </w:p>
    <w:p w:rsidR="00406E37" w:rsidRDefault="00406E37" w:rsidP="00406E37">
      <w:pPr>
        <w:jc w:val="both"/>
        <w:rPr>
          <w:b/>
          <w:i/>
          <w:lang w:val="es-ES_tradnl"/>
        </w:rPr>
      </w:pPr>
    </w:p>
    <w:p w:rsidR="00406E37" w:rsidRDefault="00406E37" w:rsidP="00406E37">
      <w:pPr>
        <w:jc w:val="both"/>
        <w:rPr>
          <w:b/>
          <w:i/>
          <w:lang w:val="es-ES_tradnl"/>
        </w:rPr>
      </w:pPr>
    </w:p>
    <w:p w:rsidR="00406E37" w:rsidRDefault="00406E37" w:rsidP="00406E37">
      <w:pPr>
        <w:jc w:val="right"/>
        <w:rPr>
          <w:b/>
          <w:i/>
          <w:lang w:val="es-ES_tradnl"/>
        </w:rPr>
      </w:pPr>
      <w:r>
        <w:rPr>
          <w:b/>
          <w:i/>
          <w:lang w:val="es-ES_tradnl"/>
        </w:rPr>
        <w:t>Pamplona a 26 de enero de 2023</w:t>
      </w:r>
    </w:p>
    <w:p w:rsidR="00406E37" w:rsidRPr="00406E37" w:rsidRDefault="00406E37" w:rsidP="00406E37">
      <w:pPr>
        <w:jc w:val="both"/>
        <w:rPr>
          <w:b/>
          <w:i/>
          <w:lang w:val="es-ES_tradnl"/>
        </w:rPr>
      </w:pPr>
    </w:p>
    <w:p w:rsidR="00AB2D98" w:rsidRDefault="00AB2D98" w:rsidP="006D5EF8">
      <w:pPr>
        <w:jc w:val="both"/>
        <w:rPr>
          <w:lang w:val="es-ES_tradnl"/>
        </w:rPr>
      </w:pPr>
    </w:p>
    <w:sectPr w:rsidR="00AB2D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32F"/>
    <w:rsid w:val="00356419"/>
    <w:rsid w:val="00373DAA"/>
    <w:rsid w:val="003E0534"/>
    <w:rsid w:val="00406E37"/>
    <w:rsid w:val="005D4FA1"/>
    <w:rsid w:val="0063565C"/>
    <w:rsid w:val="00641C70"/>
    <w:rsid w:val="0069540B"/>
    <w:rsid w:val="006D0BB0"/>
    <w:rsid w:val="006D5EF8"/>
    <w:rsid w:val="008609B7"/>
    <w:rsid w:val="00903E6F"/>
    <w:rsid w:val="009340E5"/>
    <w:rsid w:val="00AB2D98"/>
    <w:rsid w:val="00C54E8E"/>
    <w:rsid w:val="00E27724"/>
    <w:rsid w:val="00EF0533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87827"/>
  <w15:docId w15:val="{771B382C-B60B-4B97-81B4-E242711A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López García, Josetxo (Obras Públicas)</dc:creator>
  <cp:lastModifiedBy>INGENI3</cp:lastModifiedBy>
  <cp:revision>4</cp:revision>
  <cp:lastPrinted>2020-06-08T08:37:00Z</cp:lastPrinted>
  <dcterms:created xsi:type="dcterms:W3CDTF">2023-01-26T09:49:00Z</dcterms:created>
  <dcterms:modified xsi:type="dcterms:W3CDTF">2023-01-26T09:50:00Z</dcterms:modified>
</cp:coreProperties>
</file>