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E83" w:rsidRPr="00FB766F" w:rsidRDefault="00FB766F">
      <w:pPr>
        <w:rPr>
          <w:rFonts w:ascii="Arial" w:hAnsi="Arial" w:cs="Arial"/>
          <w:lang w:val="es-ES_tradnl"/>
        </w:rPr>
      </w:pPr>
      <w:r w:rsidRPr="00FB766F">
        <w:rPr>
          <w:rFonts w:ascii="Arial" w:hAnsi="Arial" w:cs="Arial"/>
          <w:lang w:val="es-ES_tradnl"/>
        </w:rPr>
        <w:t xml:space="preserve">ACLARACIÓN Nº </w:t>
      </w:r>
      <w:r w:rsidR="009C69C6">
        <w:rPr>
          <w:rFonts w:ascii="Arial" w:hAnsi="Arial" w:cs="Arial"/>
          <w:lang w:val="es-ES_tradnl"/>
        </w:rPr>
        <w:t>2</w:t>
      </w:r>
      <w:bookmarkStart w:id="0" w:name="_GoBack"/>
      <w:bookmarkEnd w:id="0"/>
    </w:p>
    <w:p w:rsidR="00FB766F" w:rsidRPr="00FB766F" w:rsidRDefault="00FB766F">
      <w:pPr>
        <w:rPr>
          <w:rFonts w:ascii="Arial" w:hAnsi="Arial" w:cs="Arial"/>
          <w:lang w:val="es-ES_tradnl"/>
        </w:rPr>
      </w:pPr>
    </w:p>
    <w:p w:rsidR="00FB766F" w:rsidRPr="00FB766F" w:rsidRDefault="00FB766F" w:rsidP="00FB766F">
      <w:pPr>
        <w:jc w:val="both"/>
        <w:rPr>
          <w:rFonts w:ascii="Arial" w:hAnsi="Arial" w:cs="Arial"/>
          <w:lang w:val="es-ES_tradnl"/>
        </w:rPr>
      </w:pPr>
      <w:r w:rsidRPr="00FB766F">
        <w:rPr>
          <w:rFonts w:ascii="Arial" w:hAnsi="Arial" w:cs="Arial"/>
          <w:lang w:val="es-ES_tradnl"/>
        </w:rPr>
        <w:t xml:space="preserve">ASUNTO: </w:t>
      </w:r>
      <w:r w:rsidR="009C69C6">
        <w:rPr>
          <w:rFonts w:ascii="Arial" w:hAnsi="Arial" w:cs="Arial"/>
          <w:lang w:val="es-ES_tradnl"/>
        </w:rPr>
        <w:t>LOTES Y SUBASTAS (PRIMERA O SEGUNDA) A LOS QUE SE PUEDE PUJAR</w:t>
      </w:r>
    </w:p>
    <w:p w:rsidR="00FB766F" w:rsidRPr="00FB766F" w:rsidRDefault="00FB766F" w:rsidP="00FB766F">
      <w:pPr>
        <w:jc w:val="both"/>
        <w:rPr>
          <w:rFonts w:ascii="Arial" w:hAnsi="Arial" w:cs="Arial"/>
          <w:lang w:val="es-ES_tradnl"/>
        </w:rPr>
      </w:pPr>
    </w:p>
    <w:p w:rsidR="009C69C6" w:rsidRDefault="009C69C6" w:rsidP="00FB766F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Las pujas se admitirán respecto al Lote y subasta, primera o segunda, a las que se haya presentado oferta y haya sido admitida, de acuerdo con el apartado 4.3 de los Pliegos.</w:t>
      </w:r>
    </w:p>
    <w:p w:rsidR="009C69C6" w:rsidRDefault="009C69C6" w:rsidP="00FB766F">
      <w:pPr>
        <w:jc w:val="both"/>
        <w:rPr>
          <w:rFonts w:ascii="Arial" w:hAnsi="Arial" w:cs="Arial"/>
          <w:lang w:val="es-ES_tradnl"/>
        </w:rPr>
      </w:pPr>
    </w:p>
    <w:p w:rsidR="009C69C6" w:rsidRDefault="009C69C6" w:rsidP="00FB766F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En consecuencia, el día de la subasta pública solamente se puede pujar para el Lote y subasta (primera o segunda) al que se haya presentado oferta y haya sido admitida.</w:t>
      </w:r>
    </w:p>
    <w:p w:rsidR="009C69C6" w:rsidRDefault="009C69C6" w:rsidP="00FB766F">
      <w:pPr>
        <w:jc w:val="both"/>
        <w:rPr>
          <w:rFonts w:ascii="Arial" w:hAnsi="Arial" w:cs="Arial"/>
          <w:lang w:val="es-ES_tradnl"/>
        </w:rPr>
      </w:pPr>
    </w:p>
    <w:p w:rsidR="00FB766F" w:rsidRDefault="00FB766F" w:rsidP="00FB766F">
      <w:pPr>
        <w:jc w:val="both"/>
        <w:rPr>
          <w:rFonts w:ascii="Arial" w:hAnsi="Arial" w:cs="Arial"/>
        </w:rPr>
      </w:pPr>
    </w:p>
    <w:p w:rsidR="00FB766F" w:rsidRDefault="00FB766F" w:rsidP="00FB766F">
      <w:pPr>
        <w:jc w:val="both"/>
        <w:rPr>
          <w:rFonts w:ascii="Arial" w:hAnsi="Arial" w:cs="Arial"/>
        </w:rPr>
      </w:pPr>
    </w:p>
    <w:sectPr w:rsidR="00FB76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66F"/>
    <w:rsid w:val="009C69C6"/>
    <w:rsid w:val="009D1D2D"/>
    <w:rsid w:val="00C20647"/>
    <w:rsid w:val="00FB766F"/>
    <w:rsid w:val="00FE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028D46"/>
  <w15:chartTrackingRefBased/>
  <w15:docId w15:val="{436B52A7-9A65-49F2-9524-A9EA22177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6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n032719</dc:creator>
  <cp:keywords/>
  <dc:description/>
  <cp:lastModifiedBy>n032719</cp:lastModifiedBy>
  <cp:revision>4</cp:revision>
  <dcterms:created xsi:type="dcterms:W3CDTF">2021-09-27T10:14:00Z</dcterms:created>
  <dcterms:modified xsi:type="dcterms:W3CDTF">2021-09-27T10:19:00Z</dcterms:modified>
</cp:coreProperties>
</file>