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76A" w:rsidRDefault="005D076A" w:rsidP="00307783">
      <w:pPr>
        <w:jc w:val="both"/>
        <w:rPr>
          <w:rFonts w:ascii="Arial" w:hAnsi="Arial" w:cs="Arial"/>
          <w:sz w:val="24"/>
          <w:szCs w:val="24"/>
        </w:rPr>
      </w:pPr>
    </w:p>
    <w:p w:rsidR="005D076A" w:rsidRPr="00FD23C4" w:rsidRDefault="005D076A" w:rsidP="005D076A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D23C4">
        <w:rPr>
          <w:rFonts w:ascii="Arial" w:hAnsi="Arial" w:cs="Arial"/>
          <w:b/>
          <w:sz w:val="24"/>
          <w:szCs w:val="24"/>
          <w:u w:val="single"/>
        </w:rPr>
        <w:t>Gestión integral del ref</w:t>
      </w:r>
      <w:r>
        <w:rPr>
          <w:rFonts w:ascii="Arial" w:hAnsi="Arial" w:cs="Arial"/>
          <w:b/>
          <w:sz w:val="24"/>
          <w:szCs w:val="24"/>
          <w:u w:val="single"/>
        </w:rPr>
        <w:t>ugio juvenil Guetadar 2021-2025</w:t>
      </w:r>
    </w:p>
    <w:p w:rsidR="005D076A" w:rsidRDefault="005D076A" w:rsidP="005D07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5D076A" w:rsidRDefault="005D076A" w:rsidP="005D07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5D076A" w:rsidRDefault="005D076A" w:rsidP="005D076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ACLARACIÓN 2ª: COSTES DE MANTENIMIENTO</w:t>
      </w:r>
    </w:p>
    <w:p w:rsidR="00307783" w:rsidRPr="00307783" w:rsidRDefault="00307783" w:rsidP="00307783">
      <w:pPr>
        <w:jc w:val="both"/>
        <w:rPr>
          <w:rFonts w:ascii="Arial" w:hAnsi="Arial" w:cs="Arial"/>
          <w:sz w:val="24"/>
          <w:szCs w:val="24"/>
        </w:rPr>
      </w:pPr>
    </w:p>
    <w:p w:rsidR="00307783" w:rsidRPr="005B2C78" w:rsidRDefault="00307783" w:rsidP="00307783">
      <w:pPr>
        <w:jc w:val="both"/>
        <w:rPr>
          <w:rFonts w:ascii="Arial" w:hAnsi="Arial" w:cs="Arial"/>
          <w:b/>
          <w:sz w:val="24"/>
          <w:szCs w:val="24"/>
        </w:rPr>
      </w:pPr>
      <w:r w:rsidRPr="005B2C78">
        <w:rPr>
          <w:rFonts w:ascii="Arial" w:hAnsi="Arial" w:cs="Arial"/>
          <w:b/>
          <w:sz w:val="24"/>
          <w:szCs w:val="24"/>
        </w:rPr>
        <w:t xml:space="preserve">Los gastos en suministros </w:t>
      </w:r>
      <w:r w:rsidRPr="00DF24A9">
        <w:rPr>
          <w:rFonts w:ascii="Arial" w:hAnsi="Arial" w:cs="Arial"/>
          <w:b/>
          <w:sz w:val="24"/>
          <w:szCs w:val="24"/>
        </w:rPr>
        <w:t>¿también hacen referencia al coste de mantenimiento?,</w:t>
      </w:r>
      <w:r w:rsidRPr="005B2C78">
        <w:rPr>
          <w:rFonts w:ascii="Arial" w:hAnsi="Arial" w:cs="Arial"/>
          <w:b/>
          <w:sz w:val="24"/>
          <w:szCs w:val="24"/>
        </w:rPr>
        <w:t xml:space="preserve"> ¿cómo se desglosan los importes? </w:t>
      </w:r>
    </w:p>
    <w:p w:rsidR="00307783" w:rsidRDefault="00307783" w:rsidP="00307783">
      <w:pPr>
        <w:jc w:val="both"/>
        <w:rPr>
          <w:rFonts w:ascii="Arial" w:hAnsi="Arial" w:cs="Arial"/>
          <w:sz w:val="24"/>
          <w:szCs w:val="24"/>
        </w:rPr>
      </w:pPr>
    </w:p>
    <w:p w:rsidR="00DF24A9" w:rsidRDefault="00DF24A9" w:rsidP="00DF24A9">
      <w:pPr>
        <w:jc w:val="both"/>
        <w:rPr>
          <w:rFonts w:ascii="Arial" w:hAnsi="Arial" w:cs="Arial"/>
          <w:sz w:val="24"/>
          <w:szCs w:val="24"/>
        </w:rPr>
      </w:pPr>
      <w:r w:rsidRPr="00DF24A9">
        <w:rPr>
          <w:rFonts w:ascii="Arial" w:hAnsi="Arial" w:cs="Arial"/>
          <w:sz w:val="24"/>
          <w:szCs w:val="24"/>
        </w:rPr>
        <w:t>En las prescripciones técnicas se recoge que e</w:t>
      </w:r>
      <w:r w:rsidRPr="00383C2D">
        <w:rPr>
          <w:rFonts w:ascii="Arial" w:hAnsi="Arial" w:cs="Arial"/>
          <w:sz w:val="24"/>
          <w:szCs w:val="24"/>
        </w:rPr>
        <w:t>l mantenimiento, tanto preventivo como correctivo, de la maquinaria, baterías, placas solares, redes de agua, gas y electrodomésticos será por cuenta del adjudicatario.</w:t>
      </w:r>
    </w:p>
    <w:p w:rsidR="00DF24A9" w:rsidRPr="00383C2D" w:rsidRDefault="00DF24A9" w:rsidP="00DF24A9">
      <w:pPr>
        <w:jc w:val="both"/>
        <w:rPr>
          <w:rFonts w:ascii="Arial" w:hAnsi="Arial" w:cs="Arial"/>
          <w:sz w:val="24"/>
          <w:szCs w:val="24"/>
        </w:rPr>
      </w:pPr>
    </w:p>
    <w:p w:rsidR="00383C2D" w:rsidRDefault="00DF24A9" w:rsidP="003077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gastos de mantenimiento referidos por el actual adjudicatario en 2019 son los que constan en el informe: La limpieza del depósito de agua y de los pozos sépticos</w:t>
      </w:r>
      <w:r w:rsidR="005E3994">
        <w:rPr>
          <w:rFonts w:ascii="Arial" w:hAnsi="Arial" w:cs="Arial"/>
          <w:sz w:val="24"/>
          <w:szCs w:val="24"/>
        </w:rPr>
        <w:t xml:space="preserve">. </w:t>
      </w:r>
    </w:p>
    <w:p w:rsidR="00307783" w:rsidRDefault="00307783" w:rsidP="00307783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8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842"/>
        <w:gridCol w:w="1276"/>
        <w:gridCol w:w="1418"/>
      </w:tblGrid>
      <w:tr w:rsidR="00307783" w:rsidRPr="00307783" w:rsidTr="001D3EE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sz w:val="22"/>
                <w:szCs w:val="22"/>
              </w:rPr>
              <w:t>GASTOS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sz w:val="22"/>
                <w:szCs w:val="22"/>
              </w:rPr>
              <w:t>Concepto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Anual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Total</w:t>
            </w:r>
          </w:p>
        </w:tc>
      </w:tr>
      <w:tr w:rsidR="00307783" w:rsidRPr="00307783" w:rsidTr="001D3EE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Suministros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Gas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5.000,00</w:t>
            </w:r>
          </w:p>
        </w:tc>
      </w:tr>
      <w:tr w:rsidR="00307783" w:rsidRPr="00307783" w:rsidTr="001D3EE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Generador casa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12.000,00</w:t>
            </w:r>
          </w:p>
        </w:tc>
      </w:tr>
      <w:tr w:rsidR="00307783" w:rsidRPr="00307783" w:rsidTr="001D3EE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Generador presa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5.000,00</w:t>
            </w:r>
          </w:p>
        </w:tc>
      </w:tr>
      <w:tr w:rsidR="00307783" w:rsidRPr="00307783" w:rsidTr="001D3EE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Leña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15.000,00</w:t>
            </w:r>
          </w:p>
        </w:tc>
      </w:tr>
      <w:tr w:rsidR="00307783" w:rsidRPr="00307783" w:rsidTr="001D3EE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Productos limpieza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7.500,00</w:t>
            </w:r>
          </w:p>
        </w:tc>
      </w:tr>
      <w:tr w:rsidR="00307783" w:rsidRPr="00307783" w:rsidTr="001D3EE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Limpieza depósito agua </w:t>
            </w:r>
            <w:r w:rsidRPr="00307783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1.000,00</w:t>
            </w:r>
          </w:p>
        </w:tc>
      </w:tr>
      <w:tr w:rsidR="00307783" w:rsidRPr="00307783" w:rsidTr="001D3EE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Limpieza pozos sépticos con camión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7.500,00</w:t>
            </w:r>
          </w:p>
        </w:tc>
      </w:tr>
      <w:tr w:rsidR="00307783" w:rsidRPr="00307783" w:rsidTr="001D3EE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Reposición de material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500,00</w:t>
            </w:r>
          </w:p>
        </w:tc>
      </w:tr>
      <w:tr w:rsidR="00307783" w:rsidRPr="00307783" w:rsidTr="001D3EE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Otras limpiezas y reparaciones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1.000,00</w:t>
            </w:r>
          </w:p>
        </w:tc>
      </w:tr>
      <w:tr w:rsidR="00307783" w:rsidRPr="00307783" w:rsidTr="001D3EEE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TOTAL GASTOS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11.200,00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83" w:rsidRPr="00307783" w:rsidRDefault="00307783" w:rsidP="0030778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0778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54.500,00</w:t>
            </w:r>
          </w:p>
        </w:tc>
      </w:tr>
    </w:tbl>
    <w:p w:rsidR="005B2C78" w:rsidRDefault="005B2C78" w:rsidP="005B2C78">
      <w:pPr>
        <w:pStyle w:val="Default"/>
      </w:pPr>
    </w:p>
    <w:p w:rsidR="005B2C78" w:rsidRDefault="005B2C78" w:rsidP="005B2C78">
      <w:pPr>
        <w:pStyle w:val="Default"/>
        <w:rPr>
          <w:sz w:val="23"/>
          <w:szCs w:val="23"/>
        </w:rPr>
      </w:pPr>
      <w:r>
        <w:rPr>
          <w:sz w:val="16"/>
          <w:szCs w:val="16"/>
        </w:rPr>
        <w:t xml:space="preserve">(1) </w:t>
      </w:r>
      <w:r>
        <w:rPr>
          <w:sz w:val="23"/>
          <w:szCs w:val="23"/>
        </w:rPr>
        <w:t xml:space="preserve">La limpieza del depósito de agua es bianual, se efectuará en 2022 y 2024. </w:t>
      </w:r>
    </w:p>
    <w:p w:rsidR="00307783" w:rsidRPr="00307783" w:rsidRDefault="00307783" w:rsidP="00307783">
      <w:pPr>
        <w:jc w:val="both"/>
        <w:rPr>
          <w:rFonts w:ascii="Arial" w:hAnsi="Arial" w:cs="Arial"/>
          <w:sz w:val="24"/>
          <w:szCs w:val="24"/>
        </w:rPr>
      </w:pPr>
    </w:p>
    <w:p w:rsidR="00234793" w:rsidRPr="00621649" w:rsidRDefault="00234793" w:rsidP="00621649">
      <w:pPr>
        <w:tabs>
          <w:tab w:val="num" w:pos="1080"/>
        </w:tabs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34793" w:rsidRPr="006216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B44CF"/>
    <w:multiLevelType w:val="multilevel"/>
    <w:tmpl w:val="F3A2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23D73"/>
    <w:multiLevelType w:val="hybridMultilevel"/>
    <w:tmpl w:val="A050B89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FC6B5F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1EB111F"/>
    <w:multiLevelType w:val="hybridMultilevel"/>
    <w:tmpl w:val="F4F85D36"/>
    <w:lvl w:ilvl="0" w:tplc="5FC6B5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F3C94"/>
    <w:multiLevelType w:val="multilevel"/>
    <w:tmpl w:val="6D54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783"/>
    <w:rsid w:val="001A740B"/>
    <w:rsid w:val="001C3CA7"/>
    <w:rsid w:val="00203A3A"/>
    <w:rsid w:val="00234793"/>
    <w:rsid w:val="00307783"/>
    <w:rsid w:val="003656EE"/>
    <w:rsid w:val="00383C2D"/>
    <w:rsid w:val="00471A32"/>
    <w:rsid w:val="005B2C78"/>
    <w:rsid w:val="005D076A"/>
    <w:rsid w:val="005E3994"/>
    <w:rsid w:val="005F75C2"/>
    <w:rsid w:val="00621649"/>
    <w:rsid w:val="008C2FA5"/>
    <w:rsid w:val="009A7C62"/>
    <w:rsid w:val="00A54C50"/>
    <w:rsid w:val="00CC7E5F"/>
    <w:rsid w:val="00DF24A9"/>
    <w:rsid w:val="00F8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38A88"/>
  <w15:chartTrackingRefBased/>
  <w15:docId w15:val="{E7917DC4-00BE-4C66-8FD8-43BB3A8A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B2C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x004730</dc:creator>
  <cp:keywords/>
  <dc:description/>
  <cp:lastModifiedBy>x044564</cp:lastModifiedBy>
  <cp:revision>4</cp:revision>
  <dcterms:created xsi:type="dcterms:W3CDTF">2021-04-18T04:31:00Z</dcterms:created>
  <dcterms:modified xsi:type="dcterms:W3CDTF">2021-04-18T05:01:00Z</dcterms:modified>
</cp:coreProperties>
</file>