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27" w:rsidRDefault="003C1627" w:rsidP="003C1627">
      <w:pPr>
        <w:tabs>
          <w:tab w:val="left" w:pos="1410"/>
        </w:tabs>
        <w:jc w:val="both"/>
        <w:rPr>
          <w:rFonts w:ascii="Arial" w:hAnsi="Arial" w:cs="Arial"/>
        </w:rPr>
      </w:pPr>
      <w:r w:rsidRPr="003C1627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el apartado de acreditación de</w:t>
      </w:r>
      <w:r w:rsidRPr="003C1627">
        <w:rPr>
          <w:rFonts w:ascii="Arial" w:hAnsi="Arial" w:cs="Arial"/>
        </w:rPr>
        <w:t xml:space="preserve"> la solvencia técnica o profesional del apartado 13 de </w:t>
      </w:r>
      <w:r>
        <w:rPr>
          <w:rFonts w:ascii="Arial" w:hAnsi="Arial" w:cs="Arial"/>
        </w:rPr>
        <w:t>las Condiciones P</w:t>
      </w:r>
      <w:r w:rsidRPr="003C1627">
        <w:rPr>
          <w:rFonts w:ascii="Arial" w:hAnsi="Arial" w:cs="Arial"/>
        </w:rPr>
        <w:t>articulares del Pliego Regulador de la Contratación  se exige:</w:t>
      </w:r>
    </w:p>
    <w:p w:rsidR="003C1627" w:rsidRPr="003C1627" w:rsidRDefault="003C1627" w:rsidP="003C1627">
      <w:pPr>
        <w:tabs>
          <w:tab w:val="left" w:pos="1410"/>
        </w:tabs>
        <w:jc w:val="both"/>
        <w:rPr>
          <w:rFonts w:ascii="Arial" w:hAnsi="Arial" w:cs="Arial"/>
        </w:rPr>
      </w:pPr>
      <w:r w:rsidRPr="003C1627">
        <w:rPr>
          <w:rFonts w:ascii="Arial" w:hAnsi="Arial" w:cs="Arial"/>
        </w:rPr>
        <w:t>Declaración del licitador de que, en caso de resultar adjudicatario, se incluirá y</w:t>
      </w:r>
      <w:r>
        <w:rPr>
          <w:rFonts w:ascii="Arial" w:hAnsi="Arial" w:cs="Arial"/>
        </w:rPr>
        <w:t xml:space="preserve"> </w:t>
      </w:r>
      <w:r w:rsidRPr="003C1627">
        <w:rPr>
          <w:rFonts w:ascii="Arial" w:hAnsi="Arial" w:cs="Arial"/>
        </w:rPr>
        <w:t>adscribirá al contrato</w:t>
      </w:r>
      <w:r>
        <w:rPr>
          <w:rFonts w:ascii="Arial" w:hAnsi="Arial" w:cs="Arial"/>
        </w:rPr>
        <w:t>:</w:t>
      </w:r>
    </w:p>
    <w:p w:rsidR="003C1627" w:rsidRPr="003C1627" w:rsidRDefault="003C1627" w:rsidP="003C1627">
      <w:pPr>
        <w:tabs>
          <w:tab w:val="left" w:pos="1410"/>
        </w:tabs>
        <w:jc w:val="both"/>
        <w:rPr>
          <w:rFonts w:ascii="Arial" w:hAnsi="Arial" w:cs="Arial"/>
        </w:rPr>
      </w:pPr>
      <w:r w:rsidRPr="003C1627">
        <w:rPr>
          <w:rFonts w:ascii="Arial" w:hAnsi="Arial" w:cs="Arial"/>
        </w:rPr>
        <w:t>a) Una persona responsable de ejecución del contrato con titulación en</w:t>
      </w:r>
      <w:r>
        <w:rPr>
          <w:rFonts w:ascii="Arial" w:hAnsi="Arial" w:cs="Arial"/>
        </w:rPr>
        <w:t xml:space="preserve"> </w:t>
      </w:r>
      <w:r w:rsidRPr="003C1627">
        <w:rPr>
          <w:rFonts w:ascii="Arial" w:hAnsi="Arial" w:cs="Arial"/>
        </w:rPr>
        <w:t>Ingeniería de Caminos, Canales y Puertos o titulación equivalente, con experiencia</w:t>
      </w:r>
      <w:r>
        <w:rPr>
          <w:rFonts w:ascii="Arial" w:hAnsi="Arial" w:cs="Arial"/>
        </w:rPr>
        <w:t xml:space="preserve"> </w:t>
      </w:r>
      <w:r w:rsidRPr="003C1627">
        <w:rPr>
          <w:rFonts w:ascii="Arial" w:hAnsi="Arial" w:cs="Arial"/>
        </w:rPr>
        <w:t>profesional de al menos diez años en la redacción de proyectos de carreteras o</w:t>
      </w:r>
      <w:r>
        <w:rPr>
          <w:rFonts w:ascii="Arial" w:hAnsi="Arial" w:cs="Arial"/>
        </w:rPr>
        <w:t xml:space="preserve"> </w:t>
      </w:r>
      <w:r w:rsidRPr="003C1627">
        <w:rPr>
          <w:rFonts w:ascii="Arial" w:hAnsi="Arial" w:cs="Arial"/>
        </w:rPr>
        <w:t>ferrocarriles con túneles.</w:t>
      </w:r>
    </w:p>
    <w:p w:rsidR="003C1627" w:rsidRPr="003C1627" w:rsidRDefault="003C1627" w:rsidP="003C1627">
      <w:pPr>
        <w:tabs>
          <w:tab w:val="left" w:pos="1410"/>
        </w:tabs>
        <w:jc w:val="both"/>
        <w:rPr>
          <w:rFonts w:ascii="Arial" w:hAnsi="Arial" w:cs="Arial"/>
        </w:rPr>
      </w:pPr>
      <w:r w:rsidRPr="003C1627">
        <w:rPr>
          <w:rFonts w:ascii="Arial" w:hAnsi="Arial" w:cs="Arial"/>
        </w:rPr>
        <w:t xml:space="preserve">Por otro lado en el apartado 9 </w:t>
      </w:r>
      <w:r>
        <w:rPr>
          <w:rFonts w:ascii="Arial" w:hAnsi="Arial" w:cs="Arial"/>
        </w:rPr>
        <w:t xml:space="preserve">“Personal y medios del Contratista” </w:t>
      </w:r>
      <w:r w:rsidRPr="003C1627">
        <w:rPr>
          <w:rFonts w:ascii="Arial" w:hAnsi="Arial" w:cs="Arial"/>
        </w:rPr>
        <w:t xml:space="preserve">de las Prescripciones </w:t>
      </w:r>
      <w:r>
        <w:rPr>
          <w:rFonts w:ascii="Arial" w:hAnsi="Arial" w:cs="Arial"/>
        </w:rPr>
        <w:t>T</w:t>
      </w:r>
      <w:r w:rsidRPr="003C1627">
        <w:rPr>
          <w:rFonts w:ascii="Arial" w:hAnsi="Arial" w:cs="Arial"/>
        </w:rPr>
        <w:t xml:space="preserve">écnicas del Pliego Regulador de la Contratación  se indica: </w:t>
      </w:r>
    </w:p>
    <w:p w:rsidR="003C1627" w:rsidRPr="003C1627" w:rsidRDefault="003C1627" w:rsidP="003C1627">
      <w:pPr>
        <w:tabs>
          <w:tab w:val="left" w:pos="1410"/>
        </w:tabs>
        <w:jc w:val="both"/>
        <w:rPr>
          <w:rFonts w:ascii="Arial" w:hAnsi="Arial" w:cs="Arial"/>
        </w:rPr>
      </w:pPr>
      <w:r w:rsidRPr="003C1627">
        <w:rPr>
          <w:rFonts w:ascii="Arial" w:hAnsi="Arial" w:cs="Arial"/>
        </w:rPr>
        <w:t>El Contratista designará una persona de su organización en posesión de la titulación de Ingeniero de Caminos, Canales y Puertos (o las respectivas titulaciones de ingeniería civil equivalentes), con experiencia probada en proyectos de carreteras, el cual asumirá</w:t>
      </w:r>
      <w:r>
        <w:rPr>
          <w:rFonts w:ascii="Arial" w:hAnsi="Arial" w:cs="Arial"/>
        </w:rPr>
        <w:t xml:space="preserve"> </w:t>
      </w:r>
      <w:r w:rsidRPr="003C1627">
        <w:rPr>
          <w:rFonts w:ascii="Arial" w:hAnsi="Arial" w:cs="Arial"/>
        </w:rPr>
        <w:t>el carácter de “Autor del Proyecto” y que será el coordinador de todos los trabajos.</w:t>
      </w:r>
    </w:p>
    <w:p w:rsidR="003C1627" w:rsidRPr="00FF4C5F" w:rsidRDefault="003C1627" w:rsidP="003C1627">
      <w:pPr>
        <w:tabs>
          <w:tab w:val="left" w:pos="1410"/>
        </w:tabs>
        <w:jc w:val="both"/>
        <w:rPr>
          <w:rFonts w:ascii="Arial" w:hAnsi="Arial" w:cs="Arial"/>
        </w:rPr>
      </w:pPr>
      <w:r w:rsidRPr="003C1627">
        <w:rPr>
          <w:rFonts w:ascii="Arial" w:hAnsi="Arial" w:cs="Arial"/>
        </w:rPr>
        <w:t xml:space="preserve">Vista la discrepancia existente prevalece lo </w:t>
      </w:r>
      <w:r>
        <w:rPr>
          <w:rFonts w:ascii="Arial" w:hAnsi="Arial" w:cs="Arial"/>
        </w:rPr>
        <w:t>establecido en las Condiciones P</w:t>
      </w:r>
      <w:r w:rsidRPr="003C1627">
        <w:rPr>
          <w:rFonts w:ascii="Arial" w:hAnsi="Arial" w:cs="Arial"/>
        </w:rPr>
        <w:t xml:space="preserve">articulares </w:t>
      </w:r>
      <w:r w:rsidR="00FF4C5F" w:rsidRPr="00FF4C5F">
        <w:rPr>
          <w:rFonts w:ascii="Arial" w:hAnsi="Arial" w:cs="Arial"/>
        </w:rPr>
        <w:t xml:space="preserve">respecto a la titulación necesaria para reunir la </w:t>
      </w:r>
      <w:r w:rsidR="00FF4C5F">
        <w:rPr>
          <w:rFonts w:ascii="Arial" w:hAnsi="Arial" w:cs="Arial"/>
        </w:rPr>
        <w:t xml:space="preserve">solvencia técnica o profesional, </w:t>
      </w:r>
      <w:r w:rsidRPr="003C1627">
        <w:rPr>
          <w:rFonts w:ascii="Arial" w:hAnsi="Arial" w:cs="Arial"/>
        </w:rPr>
        <w:t xml:space="preserve">por tanto la titulación exigida es la </w:t>
      </w:r>
      <w:r w:rsidRPr="00FF4C5F">
        <w:rPr>
          <w:rFonts w:ascii="Arial" w:hAnsi="Arial" w:cs="Arial"/>
        </w:rPr>
        <w:t xml:space="preserve">de </w:t>
      </w:r>
      <w:r w:rsidRPr="00FF4C5F">
        <w:rPr>
          <w:rFonts w:ascii="Arial" w:hAnsi="Arial" w:cs="Arial"/>
          <w:b/>
        </w:rPr>
        <w:t>Ingenieria de Caminos, Canales y P</w:t>
      </w:r>
      <w:r w:rsidR="00FF4C5F" w:rsidRPr="00FF4C5F">
        <w:rPr>
          <w:rFonts w:ascii="Arial" w:hAnsi="Arial" w:cs="Arial"/>
          <w:b/>
        </w:rPr>
        <w:t>uertos o titulación equivalente</w:t>
      </w:r>
      <w:bookmarkStart w:id="0" w:name="_GoBack"/>
      <w:bookmarkEnd w:id="0"/>
      <w:r w:rsidR="00FF4C5F" w:rsidRPr="00FF4C5F">
        <w:rPr>
          <w:rFonts w:ascii="Arial" w:hAnsi="Arial" w:cs="Arial"/>
          <w:b/>
        </w:rPr>
        <w:t>.</w:t>
      </w:r>
      <w:r w:rsidR="00FF4C5F" w:rsidRPr="00FF4C5F">
        <w:rPr>
          <w:rFonts w:ascii="Arial" w:hAnsi="Arial" w:cs="Arial"/>
        </w:rPr>
        <w:t xml:space="preserve"> </w:t>
      </w:r>
    </w:p>
    <w:p w:rsidR="00FF4C5F" w:rsidRDefault="00FF4C5F" w:rsidP="003C1627">
      <w:pPr>
        <w:tabs>
          <w:tab w:val="left" w:pos="1410"/>
        </w:tabs>
        <w:jc w:val="both"/>
        <w:rPr>
          <w:rFonts w:ascii="Arial" w:hAnsi="Arial" w:cs="Arial"/>
        </w:rPr>
      </w:pPr>
      <w:r w:rsidRPr="00FF4C5F">
        <w:rPr>
          <w:rFonts w:ascii="Arial" w:hAnsi="Arial" w:cs="Arial"/>
        </w:rPr>
        <w:t xml:space="preserve">El párrafo del </w:t>
      </w:r>
      <w:r w:rsidRPr="00FF4C5F">
        <w:rPr>
          <w:rFonts w:ascii="Arial" w:hAnsi="Arial" w:cs="Arial"/>
        </w:rPr>
        <w:t>apartado</w:t>
      </w:r>
      <w:r w:rsidRPr="003C1627">
        <w:rPr>
          <w:rFonts w:ascii="Arial" w:hAnsi="Arial" w:cs="Arial"/>
        </w:rPr>
        <w:t xml:space="preserve"> 9 </w:t>
      </w:r>
      <w:r>
        <w:rPr>
          <w:rFonts w:ascii="Arial" w:hAnsi="Arial" w:cs="Arial"/>
        </w:rPr>
        <w:t xml:space="preserve">“Personal y medios del Contratista” </w:t>
      </w:r>
      <w:r w:rsidRPr="003C1627">
        <w:rPr>
          <w:rFonts w:ascii="Arial" w:hAnsi="Arial" w:cs="Arial"/>
        </w:rPr>
        <w:t xml:space="preserve">de las Prescripciones </w:t>
      </w:r>
      <w:r>
        <w:rPr>
          <w:rFonts w:ascii="Arial" w:hAnsi="Arial" w:cs="Arial"/>
        </w:rPr>
        <w:t>T</w:t>
      </w:r>
      <w:r w:rsidRPr="003C1627">
        <w:rPr>
          <w:rFonts w:ascii="Arial" w:hAnsi="Arial" w:cs="Arial"/>
        </w:rPr>
        <w:t>écnicas del Pliego Regulado</w:t>
      </w:r>
      <w:r>
        <w:rPr>
          <w:rFonts w:ascii="Arial" w:hAnsi="Arial" w:cs="Arial"/>
        </w:rPr>
        <w:t>r de la Contratación  será el siguiente:</w:t>
      </w:r>
    </w:p>
    <w:p w:rsidR="00FF4C5F" w:rsidRPr="003C1627" w:rsidRDefault="00FF4C5F" w:rsidP="003C1627">
      <w:pPr>
        <w:tabs>
          <w:tab w:val="left" w:pos="1410"/>
        </w:tabs>
        <w:jc w:val="both"/>
        <w:rPr>
          <w:rFonts w:ascii="Arial" w:hAnsi="Arial" w:cs="Arial"/>
        </w:rPr>
      </w:pPr>
      <w:r w:rsidRPr="00FF4C5F">
        <w:rPr>
          <w:rFonts w:ascii="Arial" w:hAnsi="Arial" w:cs="Arial"/>
        </w:rPr>
        <w:t>El Contratista designará una persona de su organización en posesión de la titulación de Ingeniero</w:t>
      </w:r>
      <w:r>
        <w:rPr>
          <w:rFonts w:ascii="Arial" w:hAnsi="Arial" w:cs="Arial"/>
        </w:rPr>
        <w:t xml:space="preserve"> de Caminos, Canales y Puertos </w:t>
      </w:r>
      <w:r w:rsidRPr="00FF4C5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titulación equivalente</w:t>
      </w:r>
      <w:r w:rsidRPr="00FF4C5F">
        <w:rPr>
          <w:rFonts w:ascii="Arial" w:hAnsi="Arial" w:cs="Arial"/>
        </w:rPr>
        <w:t>, con experiencia probada en proyectos de carreteras, el cual asumirá el carácter de “Autor del Proyecto” y que será el coordinador de todos los trabajos.</w:t>
      </w:r>
    </w:p>
    <w:p w:rsidR="003C1627" w:rsidRPr="003C1627" w:rsidRDefault="003C1627" w:rsidP="003C1627">
      <w:pPr>
        <w:tabs>
          <w:tab w:val="left" w:pos="1410"/>
        </w:tabs>
        <w:jc w:val="both"/>
        <w:rPr>
          <w:rFonts w:ascii="Arial" w:hAnsi="Arial" w:cs="Arial"/>
        </w:rPr>
      </w:pPr>
    </w:p>
    <w:p w:rsidR="003C1627" w:rsidRPr="003C1627" w:rsidRDefault="003C1627" w:rsidP="003C1627">
      <w:pPr>
        <w:tabs>
          <w:tab w:val="left" w:pos="1410"/>
        </w:tabs>
        <w:jc w:val="right"/>
        <w:rPr>
          <w:rFonts w:ascii="Arial" w:hAnsi="Arial" w:cs="Arial"/>
        </w:rPr>
      </w:pPr>
      <w:r w:rsidRPr="003C1627">
        <w:rPr>
          <w:rFonts w:ascii="Arial" w:hAnsi="Arial" w:cs="Arial"/>
        </w:rPr>
        <w:t>Pamplona a 29 de mayo de 2020</w:t>
      </w:r>
    </w:p>
    <w:p w:rsidR="003C1627" w:rsidRPr="003C1627" w:rsidRDefault="003C1627" w:rsidP="003C1627">
      <w:pPr>
        <w:tabs>
          <w:tab w:val="left" w:pos="1410"/>
        </w:tabs>
        <w:jc w:val="both"/>
        <w:rPr>
          <w:rFonts w:ascii="Arial" w:hAnsi="Arial" w:cs="Arial"/>
        </w:rPr>
      </w:pPr>
    </w:p>
    <w:p w:rsidR="003C1627" w:rsidRPr="003C1627" w:rsidRDefault="003C1627" w:rsidP="003C1627">
      <w:pPr>
        <w:tabs>
          <w:tab w:val="left" w:pos="1410"/>
        </w:tabs>
        <w:jc w:val="center"/>
        <w:rPr>
          <w:rFonts w:ascii="Arial" w:hAnsi="Arial" w:cs="Arial"/>
        </w:rPr>
      </w:pPr>
      <w:r w:rsidRPr="003C1627">
        <w:rPr>
          <w:rFonts w:ascii="Arial" w:hAnsi="Arial" w:cs="Arial"/>
        </w:rPr>
        <w:t>EL DIRECTOR DEL SERVICIO DE</w:t>
      </w:r>
    </w:p>
    <w:p w:rsidR="003C1627" w:rsidRPr="003C1627" w:rsidRDefault="003C1627" w:rsidP="003C1627">
      <w:pPr>
        <w:tabs>
          <w:tab w:val="left" w:pos="1410"/>
        </w:tabs>
        <w:jc w:val="center"/>
        <w:rPr>
          <w:rFonts w:ascii="Arial" w:hAnsi="Arial" w:cs="Arial"/>
        </w:rPr>
      </w:pPr>
      <w:r w:rsidRPr="003C1627">
        <w:rPr>
          <w:rFonts w:ascii="Arial" w:hAnsi="Arial" w:cs="Arial"/>
        </w:rPr>
        <w:t>ESTUDIOS Y PROYECTOS</w:t>
      </w:r>
    </w:p>
    <w:p w:rsidR="003C1627" w:rsidRDefault="003C1627" w:rsidP="003C1627">
      <w:pPr>
        <w:tabs>
          <w:tab w:val="left" w:pos="1410"/>
        </w:tabs>
        <w:jc w:val="center"/>
        <w:rPr>
          <w:rFonts w:ascii="Arial" w:hAnsi="Arial" w:cs="Arial"/>
        </w:rPr>
      </w:pPr>
    </w:p>
    <w:p w:rsidR="003C1627" w:rsidRPr="003C1627" w:rsidRDefault="003C1627" w:rsidP="003C1627">
      <w:pPr>
        <w:tabs>
          <w:tab w:val="left" w:pos="1410"/>
        </w:tabs>
        <w:jc w:val="center"/>
        <w:rPr>
          <w:rFonts w:ascii="Arial" w:hAnsi="Arial" w:cs="Arial"/>
        </w:rPr>
      </w:pPr>
    </w:p>
    <w:p w:rsidR="007027FF" w:rsidRPr="009D4E6B" w:rsidRDefault="003C1627" w:rsidP="003C1627">
      <w:pPr>
        <w:tabs>
          <w:tab w:val="left" w:pos="1410"/>
        </w:tabs>
        <w:jc w:val="center"/>
        <w:rPr>
          <w:rFonts w:ascii="Arial" w:hAnsi="Arial" w:cs="Arial"/>
        </w:rPr>
      </w:pPr>
      <w:r w:rsidRPr="003C1627">
        <w:rPr>
          <w:rFonts w:ascii="Arial" w:hAnsi="Arial" w:cs="Arial"/>
        </w:rPr>
        <w:t>José Francisco López García</w:t>
      </w:r>
    </w:p>
    <w:sectPr w:rsidR="007027FF" w:rsidRPr="009D4E6B" w:rsidSect="003E665F">
      <w:headerReference w:type="default" r:id="rId8"/>
      <w:headerReference w:type="first" r:id="rId9"/>
      <w:pgSz w:w="11906" w:h="16838" w:code="9"/>
      <w:pgMar w:top="2835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7E" w:rsidRDefault="000C1D7E" w:rsidP="0021206D">
      <w:pPr>
        <w:spacing w:after="0"/>
      </w:pPr>
      <w:r>
        <w:separator/>
      </w:r>
    </w:p>
  </w:endnote>
  <w:endnote w:type="continuationSeparator" w:id="0">
    <w:p w:rsidR="000C1D7E" w:rsidRDefault="000C1D7E" w:rsidP="002120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7E" w:rsidRDefault="000C1D7E" w:rsidP="0021206D">
      <w:pPr>
        <w:spacing w:after="0"/>
      </w:pPr>
      <w:r>
        <w:separator/>
      </w:r>
    </w:p>
  </w:footnote>
  <w:footnote w:type="continuationSeparator" w:id="0">
    <w:p w:rsidR="000C1D7E" w:rsidRDefault="000C1D7E" w:rsidP="002120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FF" w:rsidRPr="00E1603B" w:rsidRDefault="00F82A1A" w:rsidP="00E1603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-5715</wp:posOffset>
          </wp:positionH>
          <wp:positionV relativeFrom="page">
            <wp:posOffset>-2540</wp:posOffset>
          </wp:positionV>
          <wp:extent cx="7569200" cy="1092200"/>
          <wp:effectExtent l="0" t="0" r="0" b="0"/>
          <wp:wrapNone/>
          <wp:docPr id="3" name="Imagen 3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5F" w:rsidRDefault="00F82A1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19050</wp:posOffset>
          </wp:positionH>
          <wp:positionV relativeFrom="page">
            <wp:posOffset>-28575</wp:posOffset>
          </wp:positionV>
          <wp:extent cx="7560945" cy="1803400"/>
          <wp:effectExtent l="0" t="0" r="1905" b="6350"/>
          <wp:wrapNone/>
          <wp:docPr id="2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3B"/>
    <w:rsid w:val="000312F9"/>
    <w:rsid w:val="00071B8F"/>
    <w:rsid w:val="00092828"/>
    <w:rsid w:val="000C1D7E"/>
    <w:rsid w:val="00167FE1"/>
    <w:rsid w:val="0021206D"/>
    <w:rsid w:val="002B4699"/>
    <w:rsid w:val="0033039A"/>
    <w:rsid w:val="003368DA"/>
    <w:rsid w:val="003C1627"/>
    <w:rsid w:val="003E665F"/>
    <w:rsid w:val="007027FF"/>
    <w:rsid w:val="00736427"/>
    <w:rsid w:val="007C716B"/>
    <w:rsid w:val="00830670"/>
    <w:rsid w:val="00862D97"/>
    <w:rsid w:val="009328C9"/>
    <w:rsid w:val="009D4E6B"/>
    <w:rsid w:val="009F37EA"/>
    <w:rsid w:val="00AD1024"/>
    <w:rsid w:val="00AD1FFF"/>
    <w:rsid w:val="00B3549F"/>
    <w:rsid w:val="00B5691A"/>
    <w:rsid w:val="00BC66DC"/>
    <w:rsid w:val="00BD058C"/>
    <w:rsid w:val="00C443D8"/>
    <w:rsid w:val="00C91B8E"/>
    <w:rsid w:val="00E1603B"/>
    <w:rsid w:val="00E43BA7"/>
    <w:rsid w:val="00E50E18"/>
    <w:rsid w:val="00EA0A03"/>
    <w:rsid w:val="00F82A1A"/>
    <w:rsid w:val="00FE2FE2"/>
    <w:rsid w:val="00FE373D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rFonts w:ascii="Calibri" w:hAnsi="Calibri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link w:val="Encabezado"/>
    <w:uiPriority w:val="99"/>
    <w:semiHidden/>
    <w:locked/>
    <w:rsid w:val="00E1603B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link w:val="Piedepgina"/>
    <w:uiPriority w:val="99"/>
    <w:semiHidden/>
    <w:locked/>
    <w:rsid w:val="00E1603B"/>
    <w:rPr>
      <w:rFonts w:ascii="Calibri" w:hAnsi="Calibri" w:cs="Times New Roman"/>
    </w:rPr>
  </w:style>
  <w:style w:type="character" w:styleId="Nmerodepgina">
    <w:name w:val="page number"/>
    <w:uiPriority w:val="99"/>
    <w:semiHidden/>
    <w:rsid w:val="00E160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rFonts w:ascii="Calibri" w:hAnsi="Calibri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link w:val="Encabezado"/>
    <w:uiPriority w:val="99"/>
    <w:semiHidden/>
    <w:locked/>
    <w:rsid w:val="00E1603B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link w:val="Piedepgina"/>
    <w:uiPriority w:val="99"/>
    <w:semiHidden/>
    <w:locked/>
    <w:rsid w:val="00E1603B"/>
    <w:rPr>
      <w:rFonts w:ascii="Calibri" w:hAnsi="Calibri" w:cs="Times New Roman"/>
    </w:rPr>
  </w:style>
  <w:style w:type="character" w:styleId="Nmerodepgina">
    <w:name w:val="page number"/>
    <w:uiPriority w:val="99"/>
    <w:semiHidden/>
    <w:rsid w:val="00E160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D99A-FB24-4D07-A09A-4FDDEC7E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López García, Josetxo (Obras Públicas)</cp:lastModifiedBy>
  <cp:revision>2</cp:revision>
  <dcterms:created xsi:type="dcterms:W3CDTF">2020-05-29T09:47:00Z</dcterms:created>
  <dcterms:modified xsi:type="dcterms:W3CDTF">2020-05-29T09:47:00Z</dcterms:modified>
</cp:coreProperties>
</file>