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CA4F0" w14:textId="77777777" w:rsidR="00860965" w:rsidRDefault="00860965" w:rsidP="00860965">
      <w:pPr>
        <w:jc w:val="center"/>
        <w:rPr>
          <w:sz w:val="28"/>
          <w:szCs w:val="28"/>
        </w:rPr>
      </w:pPr>
    </w:p>
    <w:p w14:paraId="3699EDBE" w14:textId="77777777" w:rsidR="00981D2E" w:rsidRDefault="00981D2E" w:rsidP="00981D2E">
      <w:pPr>
        <w:jc w:val="center"/>
        <w:rPr>
          <w:sz w:val="28"/>
          <w:szCs w:val="28"/>
        </w:rPr>
      </w:pPr>
      <w:r w:rsidRPr="00EB28E0">
        <w:rPr>
          <w:sz w:val="28"/>
          <w:szCs w:val="28"/>
        </w:rPr>
        <w:t xml:space="preserve">PLIEGO </w:t>
      </w:r>
      <w:r>
        <w:rPr>
          <w:sz w:val="28"/>
          <w:szCs w:val="28"/>
        </w:rPr>
        <w:t>DE CONDICIONES PARTICULARES</w:t>
      </w:r>
      <w:r w:rsidRPr="00EB28E0">
        <w:rPr>
          <w:sz w:val="28"/>
          <w:szCs w:val="28"/>
        </w:rPr>
        <w:t xml:space="preserve"> </w:t>
      </w:r>
    </w:p>
    <w:p w14:paraId="6461EADA" w14:textId="4A425E4D" w:rsidR="00774903" w:rsidRPr="00EB28E0" w:rsidRDefault="00981D2E" w:rsidP="00981D2E">
      <w:pPr>
        <w:jc w:val="center"/>
        <w:rPr>
          <w:sz w:val="28"/>
          <w:szCs w:val="28"/>
        </w:rPr>
      </w:pPr>
      <w:r>
        <w:rPr>
          <w:sz w:val="28"/>
          <w:szCs w:val="28"/>
        </w:rPr>
        <w:t xml:space="preserve">(PROCEDIMIENTO ABIERTO) </w:t>
      </w:r>
      <w:r w:rsidR="004E6190" w:rsidRPr="00EB28E0">
        <w:rPr>
          <w:sz w:val="28"/>
          <w:szCs w:val="28"/>
        </w:rPr>
        <w:t xml:space="preserve"> </w:t>
      </w:r>
    </w:p>
    <w:p w14:paraId="1B7BA29C" w14:textId="77777777" w:rsidR="00AA6FD8" w:rsidRDefault="00AA6FD8" w:rsidP="00774903"/>
    <w:p w14:paraId="711A0659" w14:textId="464E9472" w:rsidR="00B55444" w:rsidRDefault="00B55444" w:rsidP="00B55444">
      <w:pPr>
        <w:jc w:val="center"/>
      </w:pPr>
      <w:r w:rsidRPr="00F23463">
        <w:t xml:space="preserve">Expediente </w:t>
      </w:r>
      <w:r w:rsidR="00F93F28" w:rsidRPr="00F23463">
        <w:t>0005</w:t>
      </w:r>
      <w:r w:rsidR="00B223FC" w:rsidRPr="00F23463">
        <w:t>-</w:t>
      </w:r>
      <w:r w:rsidR="00F93F28" w:rsidRPr="00F23463">
        <w:t>CP01</w:t>
      </w:r>
      <w:r w:rsidR="00F23463" w:rsidRPr="00F23463">
        <w:t>-2025</w:t>
      </w:r>
      <w:r w:rsidR="000E13FE" w:rsidRPr="00F23463">
        <w:t>-</w:t>
      </w:r>
      <w:r w:rsidR="00F23463" w:rsidRPr="00F23463">
        <w:t>000172</w:t>
      </w:r>
    </w:p>
    <w:p w14:paraId="0E726FB5" w14:textId="77777777" w:rsidR="00B55444" w:rsidRDefault="00B55444" w:rsidP="00B55444">
      <w:pPr>
        <w:jc w:val="center"/>
      </w:pPr>
    </w:p>
    <w:p w14:paraId="1C677338" w14:textId="77777777" w:rsidR="00B55444" w:rsidRDefault="00B55444" w:rsidP="00B55444">
      <w:pPr>
        <w:jc w:val="center"/>
      </w:pPr>
    </w:p>
    <w:p w14:paraId="47BBE1AB" w14:textId="3CE4B829" w:rsidR="008754C0" w:rsidRDefault="00B55444" w:rsidP="008754C0">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cs="Arial"/>
          <w:b/>
          <w:sz w:val="28"/>
          <w:szCs w:val="28"/>
        </w:rPr>
      </w:pPr>
      <w:r w:rsidRPr="0093010C">
        <w:rPr>
          <w:rFonts w:cs="Arial"/>
          <w:b/>
          <w:sz w:val="28"/>
          <w:szCs w:val="28"/>
        </w:rPr>
        <w:t xml:space="preserve">CONTRATACIÓN </w:t>
      </w:r>
      <w:r w:rsidR="0034326A">
        <w:rPr>
          <w:rFonts w:cs="Arial"/>
          <w:b/>
          <w:sz w:val="28"/>
          <w:szCs w:val="28"/>
        </w:rPr>
        <w:t>DE LAS OBRAS</w:t>
      </w:r>
      <w:r w:rsidR="000E13FE">
        <w:rPr>
          <w:rFonts w:cs="Arial"/>
          <w:b/>
          <w:sz w:val="28"/>
          <w:szCs w:val="28"/>
        </w:rPr>
        <w:t xml:space="preserve"> DE DERRIBO DE UN EDIFICIO (NAVE ALMACÉN Y OFICINAS) EN LA FINCA MILUCE</w:t>
      </w:r>
      <w:r w:rsidR="0034326A">
        <w:rPr>
          <w:rFonts w:cs="Arial"/>
          <w:b/>
          <w:sz w:val="28"/>
          <w:szCs w:val="28"/>
        </w:rPr>
        <w:t>,</w:t>
      </w:r>
      <w:r w:rsidR="000E13FE">
        <w:rPr>
          <w:rFonts w:cs="Arial"/>
          <w:b/>
          <w:sz w:val="28"/>
          <w:szCs w:val="28"/>
        </w:rPr>
        <w:t xml:space="preserve"> EN PAMPLONA</w:t>
      </w:r>
    </w:p>
    <w:p w14:paraId="796B6F20" w14:textId="77777777" w:rsidR="00E138F6" w:rsidRPr="009E738F" w:rsidRDefault="00E138F6" w:rsidP="00E138F6">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cs="Arial"/>
          <w:b/>
          <w:sz w:val="28"/>
          <w:szCs w:val="28"/>
        </w:rPr>
      </w:pPr>
      <w:r>
        <w:rPr>
          <w:rFonts w:cs="Arial"/>
          <w:b/>
          <w:sz w:val="28"/>
          <w:szCs w:val="28"/>
        </w:rPr>
        <w:t>EN EL MARCO DEL PLAN DE RECUPERACIÓN, TRANSFORMACIÓN Y RESILENCIA FINANCIADO POR LA UNIÓN EUROPEA- NEXT GENERATION EU</w:t>
      </w:r>
      <w:r w:rsidRPr="009E738F">
        <w:rPr>
          <w:rFonts w:cs="Arial"/>
          <w:b/>
          <w:sz w:val="28"/>
          <w:szCs w:val="28"/>
        </w:rPr>
        <w:t>.</w:t>
      </w:r>
    </w:p>
    <w:p w14:paraId="7F568D67" w14:textId="77777777" w:rsidR="00B55444" w:rsidRDefault="00B55444" w:rsidP="00B55444">
      <w:pPr>
        <w:jc w:val="center"/>
      </w:pPr>
    </w:p>
    <w:p w14:paraId="367BAE2A" w14:textId="77777777" w:rsidR="00E51DCA" w:rsidRDefault="00E51DCA" w:rsidP="00774903"/>
    <w:p w14:paraId="41D563F0" w14:textId="77777777" w:rsidR="00B55444" w:rsidRDefault="00B55444" w:rsidP="00DB7BDB">
      <w:pPr>
        <w:jc w:val="center"/>
      </w:pPr>
    </w:p>
    <w:p w14:paraId="3267D07F" w14:textId="77777777" w:rsidR="00B55444" w:rsidRDefault="00B55444" w:rsidP="00AA6FD8">
      <w:pPr>
        <w:jc w:val="center"/>
      </w:pPr>
    </w:p>
    <w:p w14:paraId="53B6579A" w14:textId="77777777" w:rsidR="00B55444" w:rsidRDefault="00B55444" w:rsidP="00AA6FD8">
      <w:pPr>
        <w:jc w:val="center"/>
      </w:pPr>
    </w:p>
    <w:p w14:paraId="154B8305" w14:textId="77777777" w:rsidR="00B55444" w:rsidRDefault="00B55444" w:rsidP="00AA6FD8">
      <w:pPr>
        <w:jc w:val="center"/>
      </w:pPr>
    </w:p>
    <w:p w14:paraId="0CEE02A7" w14:textId="77777777" w:rsidR="00B55444" w:rsidRDefault="00B55444" w:rsidP="00AA6FD8">
      <w:pPr>
        <w:jc w:val="center"/>
      </w:pPr>
    </w:p>
    <w:p w14:paraId="21E87E1D" w14:textId="77777777" w:rsidR="00B55444" w:rsidRDefault="00B55444" w:rsidP="00AA6FD8">
      <w:pPr>
        <w:jc w:val="center"/>
      </w:pPr>
    </w:p>
    <w:p w14:paraId="6F3ACFE9" w14:textId="77777777" w:rsidR="00B55444" w:rsidRPr="00FA3D05" w:rsidRDefault="00B55444" w:rsidP="00B55444">
      <w:pPr>
        <w:jc w:val="right"/>
        <w:rPr>
          <w:rFonts w:cs="Arial"/>
          <w:sz w:val="24"/>
          <w:szCs w:val="24"/>
        </w:rPr>
      </w:pPr>
      <w:r w:rsidRPr="00FA3D05">
        <w:rPr>
          <w:rFonts w:cs="Arial"/>
          <w:b/>
          <w:sz w:val="24"/>
          <w:szCs w:val="24"/>
        </w:rPr>
        <w:t>Órgano de Contratación:</w:t>
      </w:r>
      <w:r w:rsidRPr="00FA3D05">
        <w:rPr>
          <w:rFonts w:cs="Arial"/>
          <w:sz w:val="24"/>
          <w:szCs w:val="24"/>
        </w:rPr>
        <w:t xml:space="preserve"> Dirección General de Medio Ambiente </w:t>
      </w:r>
    </w:p>
    <w:p w14:paraId="3E471262" w14:textId="77777777" w:rsidR="00B55444" w:rsidRPr="00FA3D05" w:rsidRDefault="00B55444" w:rsidP="00B55444">
      <w:pPr>
        <w:jc w:val="right"/>
        <w:rPr>
          <w:rFonts w:cs="Arial"/>
          <w:sz w:val="24"/>
          <w:szCs w:val="24"/>
        </w:rPr>
      </w:pPr>
    </w:p>
    <w:p w14:paraId="47991371" w14:textId="77777777" w:rsidR="00B55444" w:rsidRPr="00FA3D05" w:rsidRDefault="00B55444" w:rsidP="00B55444">
      <w:pPr>
        <w:jc w:val="right"/>
        <w:rPr>
          <w:rFonts w:cs="Arial"/>
          <w:sz w:val="24"/>
          <w:szCs w:val="24"/>
        </w:rPr>
      </w:pPr>
      <w:r w:rsidRPr="00FA3D05">
        <w:rPr>
          <w:rFonts w:cs="Arial"/>
          <w:b/>
          <w:sz w:val="24"/>
          <w:szCs w:val="24"/>
        </w:rPr>
        <w:t>Unidad Gestora:</w:t>
      </w:r>
      <w:r>
        <w:rPr>
          <w:rFonts w:cs="Arial"/>
          <w:sz w:val="24"/>
          <w:szCs w:val="24"/>
        </w:rPr>
        <w:t xml:space="preserve"> </w:t>
      </w:r>
      <w:r w:rsidR="000C2272">
        <w:rPr>
          <w:rFonts w:cs="Arial"/>
          <w:sz w:val="24"/>
          <w:szCs w:val="24"/>
        </w:rPr>
        <w:t>Servicio de Oficina de Cambio Climático de Navarra</w:t>
      </w:r>
    </w:p>
    <w:p w14:paraId="568BA7B9" w14:textId="77777777" w:rsidR="00B55444" w:rsidRDefault="00B55444" w:rsidP="00AA6FD8">
      <w:pPr>
        <w:jc w:val="center"/>
      </w:pPr>
    </w:p>
    <w:p w14:paraId="46AE3D99" w14:textId="77777777" w:rsidR="00B55444" w:rsidRDefault="00B55444" w:rsidP="00AA6FD8">
      <w:pPr>
        <w:jc w:val="center"/>
      </w:pPr>
    </w:p>
    <w:p w14:paraId="257DE4CF" w14:textId="77777777" w:rsidR="00B55444" w:rsidRDefault="00B55444" w:rsidP="00AA6FD8">
      <w:pPr>
        <w:jc w:val="center"/>
      </w:pPr>
    </w:p>
    <w:p w14:paraId="69BFA4F3" w14:textId="77777777" w:rsidR="00B55444" w:rsidRDefault="00B55444" w:rsidP="00AA6FD8">
      <w:pPr>
        <w:jc w:val="center"/>
      </w:pPr>
    </w:p>
    <w:p w14:paraId="7827F09D" w14:textId="77777777" w:rsidR="00B55444" w:rsidRDefault="00B55444" w:rsidP="00AA6FD8">
      <w:pPr>
        <w:jc w:val="center"/>
      </w:pPr>
    </w:p>
    <w:p w14:paraId="2F46BE48" w14:textId="77777777" w:rsidR="00B55444" w:rsidRDefault="00B55444" w:rsidP="00AA6FD8">
      <w:pPr>
        <w:jc w:val="center"/>
      </w:pPr>
    </w:p>
    <w:p w14:paraId="47FEA4C0" w14:textId="77777777" w:rsidR="00B55444" w:rsidRDefault="00B55444" w:rsidP="00AA6FD8">
      <w:pPr>
        <w:jc w:val="center"/>
      </w:pPr>
    </w:p>
    <w:p w14:paraId="0F03365D" w14:textId="77777777" w:rsidR="00B55444" w:rsidRDefault="00B55444" w:rsidP="00AA6FD8">
      <w:pPr>
        <w:jc w:val="center"/>
      </w:pPr>
    </w:p>
    <w:p w14:paraId="07524EA2" w14:textId="7FB242C3" w:rsidR="00B55444" w:rsidRDefault="00B55444" w:rsidP="00B12A53"/>
    <w:p w14:paraId="7B9F4755" w14:textId="77777777" w:rsidR="00B55444" w:rsidRDefault="00B55444" w:rsidP="00AA6FD8">
      <w:pPr>
        <w:jc w:val="center"/>
      </w:pPr>
    </w:p>
    <w:p w14:paraId="288087B5" w14:textId="77777777" w:rsidR="00B55444" w:rsidRDefault="00B55444" w:rsidP="00AA6FD8">
      <w:pPr>
        <w:jc w:val="center"/>
      </w:pPr>
    </w:p>
    <w:p w14:paraId="65E30018" w14:textId="77777777" w:rsidR="00B55444" w:rsidRDefault="00B55444" w:rsidP="00AA6FD8">
      <w:pPr>
        <w:jc w:val="center"/>
      </w:pPr>
    </w:p>
    <w:p w14:paraId="508794A6" w14:textId="77777777" w:rsidR="00B55444" w:rsidRDefault="00B55444" w:rsidP="00AA6FD8">
      <w:pPr>
        <w:jc w:val="center"/>
      </w:pPr>
    </w:p>
    <w:p w14:paraId="7C5E8EC6" w14:textId="77777777" w:rsidR="00B55444" w:rsidRDefault="00B55444" w:rsidP="00AA6FD8">
      <w:pPr>
        <w:jc w:val="center"/>
      </w:pPr>
    </w:p>
    <w:p w14:paraId="52984667" w14:textId="77777777" w:rsidR="00B55444" w:rsidRDefault="00B55444" w:rsidP="00AA6FD8">
      <w:pPr>
        <w:jc w:val="center"/>
      </w:pPr>
    </w:p>
    <w:p w14:paraId="36D1BCA7" w14:textId="77777777" w:rsidR="00B55444" w:rsidRDefault="00B55444" w:rsidP="00AA6FD8">
      <w:pPr>
        <w:jc w:val="center"/>
      </w:pPr>
    </w:p>
    <w:p w14:paraId="273F2757" w14:textId="77777777" w:rsidR="00B55444" w:rsidRDefault="00B55444" w:rsidP="00AA6FD8">
      <w:pPr>
        <w:jc w:val="center"/>
      </w:pPr>
    </w:p>
    <w:p w14:paraId="3CD4F1D3" w14:textId="77777777" w:rsidR="00B55444" w:rsidRDefault="00B55444" w:rsidP="00AA6FD8">
      <w:pPr>
        <w:jc w:val="center"/>
      </w:pPr>
    </w:p>
    <w:p w14:paraId="504DEE7D" w14:textId="77777777" w:rsidR="00B55444" w:rsidRDefault="00B55444" w:rsidP="00AA6FD8">
      <w:pPr>
        <w:jc w:val="center"/>
      </w:pPr>
    </w:p>
    <w:p w14:paraId="58C30C26" w14:textId="77777777" w:rsidR="00774903" w:rsidRDefault="00774903" w:rsidP="00AA6FD8">
      <w:pPr>
        <w:jc w:val="center"/>
      </w:pPr>
    </w:p>
    <w:p w14:paraId="606B4D12" w14:textId="77777777" w:rsidR="00860965" w:rsidRDefault="00860965">
      <w:pPr>
        <w:widowControl/>
        <w:jc w:val="left"/>
        <w:rPr>
          <w:b/>
          <w:sz w:val="28"/>
          <w:szCs w:val="28"/>
        </w:rPr>
      </w:pPr>
      <w:r>
        <w:rPr>
          <w:b/>
          <w:sz w:val="28"/>
          <w:szCs w:val="28"/>
        </w:rPr>
        <w:br w:type="page"/>
      </w:r>
    </w:p>
    <w:p w14:paraId="4DB5E65F" w14:textId="59C7C8B2" w:rsidR="00E51DCA" w:rsidRPr="00995347" w:rsidRDefault="00E51DCA" w:rsidP="002336A0">
      <w:pPr>
        <w:rPr>
          <w:b/>
          <w:sz w:val="28"/>
          <w:szCs w:val="28"/>
        </w:rPr>
      </w:pPr>
      <w:r w:rsidRPr="00995347">
        <w:rPr>
          <w:b/>
          <w:sz w:val="28"/>
          <w:szCs w:val="28"/>
        </w:rPr>
        <w:lastRenderedPageBreak/>
        <w:t>ÍNDICE</w:t>
      </w:r>
    </w:p>
    <w:p w14:paraId="565398D0" w14:textId="77777777" w:rsidR="00A42C5A" w:rsidRPr="00995347" w:rsidRDefault="00A42C5A" w:rsidP="00A42C5A">
      <w:pPr>
        <w:widowControl/>
        <w:autoSpaceDE w:val="0"/>
        <w:autoSpaceDN w:val="0"/>
        <w:jc w:val="left"/>
        <w:rPr>
          <w:rFonts w:cs="Arial"/>
          <w:b/>
          <w:bCs/>
          <w:color w:val="000000"/>
          <w:lang w:val="es-ES"/>
        </w:rPr>
      </w:pPr>
    </w:p>
    <w:p w14:paraId="601A3648" w14:textId="54D9ABE8" w:rsidR="000D3D3F" w:rsidRPr="00995347" w:rsidRDefault="00E1304B" w:rsidP="004F7789">
      <w:pPr>
        <w:pStyle w:val="TDC1"/>
        <w:rPr>
          <w:rFonts w:asciiTheme="minorHAnsi" w:eastAsiaTheme="minorEastAsia" w:hAnsiTheme="minorHAnsi" w:cstheme="minorBidi"/>
          <w:noProof/>
          <w:lang w:val="es-ES"/>
        </w:rPr>
      </w:pPr>
      <w:r w:rsidRPr="00995347">
        <w:rPr>
          <w:rFonts w:cs="Arial"/>
          <w:b/>
          <w:bCs/>
          <w:color w:val="000000"/>
          <w:sz w:val="20"/>
          <w:lang w:val="es-ES"/>
        </w:rPr>
        <w:fldChar w:fldCharType="begin"/>
      </w:r>
      <w:r w:rsidRPr="00995347">
        <w:rPr>
          <w:rFonts w:cs="Arial"/>
          <w:b/>
          <w:bCs/>
          <w:color w:val="000000"/>
          <w:sz w:val="20"/>
          <w:lang w:val="es-ES"/>
        </w:rPr>
        <w:instrText xml:space="preserve"> TOC \o "1-3" \h \z \u </w:instrText>
      </w:r>
      <w:r w:rsidRPr="00995347">
        <w:rPr>
          <w:rFonts w:cs="Arial"/>
          <w:b/>
          <w:bCs/>
          <w:color w:val="000000"/>
          <w:sz w:val="20"/>
          <w:lang w:val="es-ES"/>
        </w:rPr>
        <w:fldChar w:fldCharType="separate"/>
      </w:r>
      <w:hyperlink w:anchor="_Toc176767163" w:history="1">
        <w:r w:rsidR="003D476A" w:rsidRPr="00995347">
          <w:rPr>
            <w:rStyle w:val="Hipervnculo"/>
            <w:noProof/>
            <w:szCs w:val="22"/>
          </w:rPr>
          <w:t>PART</w:t>
        </w:r>
        <w:r w:rsidR="000D3D3F" w:rsidRPr="00995347">
          <w:rPr>
            <w:rStyle w:val="Hipervnculo"/>
            <w:noProof/>
            <w:szCs w:val="22"/>
          </w:rPr>
          <w:t>E I – CONDICIONES PARTICULARES</w:t>
        </w:r>
        <w:r w:rsidR="000D3D3F" w:rsidRPr="00995347">
          <w:rPr>
            <w:noProof/>
            <w:webHidden/>
          </w:rPr>
          <w:tab/>
        </w:r>
        <w:r w:rsidR="000D3D3F" w:rsidRPr="00995347">
          <w:rPr>
            <w:noProof/>
            <w:webHidden/>
          </w:rPr>
          <w:fldChar w:fldCharType="begin"/>
        </w:r>
        <w:r w:rsidR="000D3D3F" w:rsidRPr="00995347">
          <w:rPr>
            <w:noProof/>
            <w:webHidden/>
          </w:rPr>
          <w:instrText xml:space="preserve"> PAGEREF _Toc176767163 \h </w:instrText>
        </w:r>
        <w:r w:rsidR="000D3D3F" w:rsidRPr="00995347">
          <w:rPr>
            <w:noProof/>
            <w:webHidden/>
          </w:rPr>
        </w:r>
        <w:r w:rsidR="000D3D3F" w:rsidRPr="00995347">
          <w:rPr>
            <w:noProof/>
            <w:webHidden/>
          </w:rPr>
          <w:fldChar w:fldCharType="separate"/>
        </w:r>
        <w:r w:rsidR="00EB0BB5" w:rsidRPr="00995347">
          <w:rPr>
            <w:noProof/>
            <w:webHidden/>
          </w:rPr>
          <w:t>4</w:t>
        </w:r>
        <w:r w:rsidR="000D3D3F" w:rsidRPr="00995347">
          <w:rPr>
            <w:noProof/>
            <w:webHidden/>
          </w:rPr>
          <w:fldChar w:fldCharType="end"/>
        </w:r>
      </w:hyperlink>
    </w:p>
    <w:p w14:paraId="58E82719" w14:textId="77777777" w:rsidR="007A72B1" w:rsidRPr="00995347" w:rsidRDefault="007A72B1" w:rsidP="003D476A">
      <w:pPr>
        <w:pStyle w:val="TDC1"/>
      </w:pPr>
    </w:p>
    <w:p w14:paraId="6D3C2359" w14:textId="626507C6" w:rsidR="000D3D3F" w:rsidRPr="00995347" w:rsidRDefault="00A05FEC" w:rsidP="003D476A">
      <w:pPr>
        <w:pStyle w:val="TDC1"/>
        <w:rPr>
          <w:rFonts w:asciiTheme="minorHAnsi" w:eastAsiaTheme="minorEastAsia" w:hAnsiTheme="minorHAnsi" w:cstheme="minorBidi"/>
          <w:noProof/>
          <w:lang w:val="es-ES"/>
        </w:rPr>
      </w:pPr>
      <w:hyperlink w:anchor="_Toc176767164" w:history="1">
        <w:r w:rsidR="000D3D3F" w:rsidRPr="00995347">
          <w:rPr>
            <w:rStyle w:val="Hipervnculo"/>
            <w:noProof/>
            <w:szCs w:val="22"/>
          </w:rPr>
          <w:t>1.</w:t>
        </w:r>
        <w:r w:rsidR="000D3D3F" w:rsidRPr="00995347">
          <w:rPr>
            <w:rFonts w:asciiTheme="minorHAnsi" w:eastAsiaTheme="minorEastAsia" w:hAnsiTheme="minorHAnsi" w:cstheme="minorBidi"/>
            <w:noProof/>
            <w:lang w:val="es-ES"/>
          </w:rPr>
          <w:tab/>
        </w:r>
        <w:r w:rsidR="000D3D3F" w:rsidRPr="00995347">
          <w:rPr>
            <w:rStyle w:val="Hipervnculo"/>
            <w:noProof/>
            <w:szCs w:val="22"/>
          </w:rPr>
          <w:t>OBJETO DE LA LICITACIÓN</w:t>
        </w:r>
        <w:r w:rsidR="000D3D3F" w:rsidRPr="00995347">
          <w:rPr>
            <w:noProof/>
            <w:webHidden/>
          </w:rPr>
          <w:tab/>
        </w:r>
        <w:r w:rsidR="000D3D3F" w:rsidRPr="00995347">
          <w:rPr>
            <w:noProof/>
            <w:webHidden/>
          </w:rPr>
          <w:fldChar w:fldCharType="begin"/>
        </w:r>
        <w:r w:rsidR="000D3D3F" w:rsidRPr="00995347">
          <w:rPr>
            <w:noProof/>
            <w:webHidden/>
          </w:rPr>
          <w:instrText xml:space="preserve"> PAGEREF _Toc176767164 \h </w:instrText>
        </w:r>
        <w:r w:rsidR="000D3D3F" w:rsidRPr="00995347">
          <w:rPr>
            <w:noProof/>
            <w:webHidden/>
          </w:rPr>
        </w:r>
        <w:r w:rsidR="000D3D3F" w:rsidRPr="00995347">
          <w:rPr>
            <w:noProof/>
            <w:webHidden/>
          </w:rPr>
          <w:fldChar w:fldCharType="separate"/>
        </w:r>
        <w:r w:rsidR="00EB0BB5" w:rsidRPr="00995347">
          <w:rPr>
            <w:noProof/>
            <w:webHidden/>
          </w:rPr>
          <w:t>4</w:t>
        </w:r>
        <w:r w:rsidR="000D3D3F" w:rsidRPr="00995347">
          <w:rPr>
            <w:noProof/>
            <w:webHidden/>
          </w:rPr>
          <w:fldChar w:fldCharType="end"/>
        </w:r>
      </w:hyperlink>
    </w:p>
    <w:p w14:paraId="3724F4BC" w14:textId="1FF79BFB" w:rsidR="000D3D3F" w:rsidRPr="00995347" w:rsidRDefault="00A05FEC" w:rsidP="004F7789">
      <w:pPr>
        <w:pStyle w:val="TDC1"/>
        <w:rPr>
          <w:rFonts w:asciiTheme="minorHAnsi" w:eastAsiaTheme="minorEastAsia" w:hAnsiTheme="minorHAnsi" w:cstheme="minorBidi"/>
          <w:noProof/>
          <w:lang w:val="es-ES"/>
        </w:rPr>
      </w:pPr>
      <w:hyperlink w:anchor="_Toc176767167" w:history="1">
        <w:r w:rsidR="000D3D3F" w:rsidRPr="00995347">
          <w:rPr>
            <w:rStyle w:val="Hipervnculo"/>
            <w:noProof/>
            <w:szCs w:val="22"/>
            <w:lang w:val="es-ES"/>
          </w:rPr>
          <w:t>2.</w:t>
        </w:r>
        <w:r w:rsidR="000D3D3F" w:rsidRPr="00995347">
          <w:rPr>
            <w:rFonts w:asciiTheme="minorHAnsi" w:eastAsiaTheme="minorEastAsia" w:hAnsiTheme="minorHAnsi" w:cstheme="minorBidi"/>
            <w:noProof/>
            <w:lang w:val="es-ES"/>
          </w:rPr>
          <w:tab/>
        </w:r>
        <w:r w:rsidR="000D3D3F" w:rsidRPr="00995347">
          <w:rPr>
            <w:rStyle w:val="Hipervnculo"/>
            <w:noProof/>
            <w:szCs w:val="22"/>
            <w:lang w:val="es-ES"/>
          </w:rPr>
          <w:t>RÉGIMEN JURÍDICO</w:t>
        </w:r>
        <w:r w:rsidR="000D3D3F" w:rsidRPr="00995347">
          <w:rPr>
            <w:noProof/>
            <w:webHidden/>
          </w:rPr>
          <w:tab/>
        </w:r>
        <w:r w:rsidR="00AA3165" w:rsidRPr="00995347">
          <w:rPr>
            <w:noProof/>
            <w:webHidden/>
          </w:rPr>
          <w:t>6</w:t>
        </w:r>
      </w:hyperlink>
    </w:p>
    <w:p w14:paraId="1FCD9D40" w14:textId="575631E9" w:rsidR="000D3D3F" w:rsidRPr="00995347" w:rsidRDefault="00A05FEC" w:rsidP="004F7789">
      <w:pPr>
        <w:pStyle w:val="TDC1"/>
        <w:rPr>
          <w:rFonts w:asciiTheme="minorHAnsi" w:eastAsiaTheme="minorEastAsia" w:hAnsiTheme="minorHAnsi" w:cstheme="minorBidi"/>
          <w:noProof/>
          <w:lang w:val="es-ES"/>
        </w:rPr>
      </w:pPr>
      <w:hyperlink w:anchor="_Toc176767168" w:history="1">
        <w:r w:rsidR="000D3D3F" w:rsidRPr="00995347">
          <w:rPr>
            <w:rStyle w:val="Hipervnculo"/>
            <w:noProof/>
            <w:szCs w:val="22"/>
          </w:rPr>
          <w:t>3.</w:t>
        </w:r>
        <w:r w:rsidR="000D3D3F" w:rsidRPr="00995347">
          <w:rPr>
            <w:rFonts w:asciiTheme="minorHAnsi" w:eastAsiaTheme="minorEastAsia" w:hAnsiTheme="minorHAnsi" w:cstheme="minorBidi"/>
            <w:noProof/>
            <w:lang w:val="es-ES"/>
          </w:rPr>
          <w:tab/>
        </w:r>
        <w:r w:rsidR="000D3D3F" w:rsidRPr="00995347">
          <w:rPr>
            <w:rStyle w:val="Hipervnculo"/>
            <w:noProof/>
            <w:szCs w:val="22"/>
          </w:rPr>
          <w:t>ÓRGANO DE CONTRATACIÓN</w:t>
        </w:r>
        <w:r w:rsidR="000D3D3F" w:rsidRPr="00995347">
          <w:rPr>
            <w:noProof/>
            <w:webHidden/>
          </w:rPr>
          <w:tab/>
        </w:r>
      </w:hyperlink>
      <w:r w:rsidR="00595529" w:rsidRPr="00995347">
        <w:rPr>
          <w:noProof/>
        </w:rPr>
        <w:t>7</w:t>
      </w:r>
    </w:p>
    <w:p w14:paraId="2E1668A2" w14:textId="1606EF1C" w:rsidR="000D3D3F" w:rsidRPr="00995347" w:rsidRDefault="00A05FEC" w:rsidP="004F7789">
      <w:pPr>
        <w:pStyle w:val="TDC1"/>
        <w:rPr>
          <w:rFonts w:asciiTheme="minorHAnsi" w:eastAsiaTheme="minorEastAsia" w:hAnsiTheme="minorHAnsi" w:cstheme="minorBidi"/>
          <w:noProof/>
          <w:lang w:val="es-ES"/>
        </w:rPr>
      </w:pPr>
      <w:hyperlink w:anchor="_Toc176767169" w:history="1">
        <w:r w:rsidR="000D3D3F" w:rsidRPr="00995347">
          <w:rPr>
            <w:rStyle w:val="Hipervnculo"/>
            <w:noProof/>
            <w:szCs w:val="22"/>
            <w:lang w:val="es-ES"/>
          </w:rPr>
          <w:t>4.</w:t>
        </w:r>
        <w:r w:rsidR="000D3D3F" w:rsidRPr="00995347">
          <w:rPr>
            <w:rFonts w:asciiTheme="minorHAnsi" w:eastAsiaTheme="minorEastAsia" w:hAnsiTheme="minorHAnsi" w:cstheme="minorBidi"/>
            <w:noProof/>
            <w:lang w:val="es-ES"/>
          </w:rPr>
          <w:tab/>
        </w:r>
        <w:r w:rsidR="000D3D3F" w:rsidRPr="00995347">
          <w:rPr>
            <w:rStyle w:val="Hipervnculo"/>
            <w:noProof/>
            <w:szCs w:val="22"/>
            <w:lang w:val="es-ES"/>
          </w:rPr>
          <w:t>UNIDAD GESTORA</w:t>
        </w:r>
        <w:r w:rsidR="000D3D3F" w:rsidRPr="00995347">
          <w:rPr>
            <w:noProof/>
            <w:webHidden/>
          </w:rPr>
          <w:tab/>
        </w:r>
      </w:hyperlink>
      <w:r w:rsidR="00595529" w:rsidRPr="00995347">
        <w:rPr>
          <w:noProof/>
        </w:rPr>
        <w:t>7</w:t>
      </w:r>
    </w:p>
    <w:p w14:paraId="2CB8D429" w14:textId="40DADF5C" w:rsidR="000D3D3F" w:rsidRPr="00995347" w:rsidRDefault="00A05FEC" w:rsidP="004F7789">
      <w:pPr>
        <w:pStyle w:val="TDC1"/>
        <w:rPr>
          <w:rFonts w:asciiTheme="minorHAnsi" w:eastAsiaTheme="minorEastAsia" w:hAnsiTheme="minorHAnsi" w:cstheme="minorBidi"/>
          <w:noProof/>
          <w:lang w:val="es-ES"/>
        </w:rPr>
      </w:pPr>
      <w:hyperlink w:anchor="_Toc176767170" w:history="1">
        <w:r w:rsidR="000D3D3F" w:rsidRPr="00995347">
          <w:rPr>
            <w:rStyle w:val="Hipervnculo"/>
            <w:noProof/>
            <w:szCs w:val="22"/>
            <w:lang w:val="es-ES"/>
          </w:rPr>
          <w:t>5.</w:t>
        </w:r>
        <w:r w:rsidR="000D3D3F" w:rsidRPr="00995347">
          <w:rPr>
            <w:rFonts w:asciiTheme="minorHAnsi" w:eastAsiaTheme="minorEastAsia" w:hAnsiTheme="minorHAnsi" w:cstheme="minorBidi"/>
            <w:noProof/>
            <w:lang w:val="es-ES"/>
          </w:rPr>
          <w:tab/>
        </w:r>
        <w:r w:rsidR="000D3D3F" w:rsidRPr="00995347">
          <w:rPr>
            <w:rStyle w:val="Hipervnculo"/>
            <w:noProof/>
            <w:szCs w:val="22"/>
            <w:lang w:val="es-ES"/>
          </w:rPr>
          <w:t>DURACIÓN Y POSIBILIDAD DE PRÓRROGA</w:t>
        </w:r>
        <w:r w:rsidR="000D3D3F" w:rsidRPr="00995347">
          <w:rPr>
            <w:noProof/>
            <w:webHidden/>
          </w:rPr>
          <w:tab/>
        </w:r>
      </w:hyperlink>
      <w:r w:rsidR="00595529" w:rsidRPr="00995347">
        <w:rPr>
          <w:noProof/>
        </w:rPr>
        <w:t>7</w:t>
      </w:r>
    </w:p>
    <w:p w14:paraId="49B00368" w14:textId="52F1D89F" w:rsidR="000D3D3F" w:rsidRPr="00995347" w:rsidRDefault="00A05FEC" w:rsidP="004F7789">
      <w:pPr>
        <w:pStyle w:val="TDC1"/>
        <w:rPr>
          <w:rFonts w:asciiTheme="minorHAnsi" w:eastAsiaTheme="minorEastAsia" w:hAnsiTheme="minorHAnsi" w:cstheme="minorBidi"/>
          <w:noProof/>
          <w:lang w:val="es-ES"/>
        </w:rPr>
      </w:pPr>
      <w:hyperlink w:anchor="_Toc176767171" w:history="1">
        <w:r w:rsidR="000D3D3F" w:rsidRPr="00995347">
          <w:rPr>
            <w:rStyle w:val="Hipervnculo"/>
            <w:noProof/>
            <w:szCs w:val="22"/>
            <w:lang w:val="es-ES"/>
          </w:rPr>
          <w:t>6.</w:t>
        </w:r>
        <w:r w:rsidR="000D3D3F" w:rsidRPr="00995347">
          <w:rPr>
            <w:rFonts w:asciiTheme="minorHAnsi" w:eastAsiaTheme="minorEastAsia" w:hAnsiTheme="minorHAnsi" w:cstheme="minorBidi"/>
            <w:noProof/>
            <w:lang w:val="es-ES"/>
          </w:rPr>
          <w:tab/>
        </w:r>
        <w:r w:rsidR="000D3D3F" w:rsidRPr="00995347">
          <w:rPr>
            <w:rStyle w:val="Hipervnculo"/>
            <w:noProof/>
            <w:szCs w:val="22"/>
            <w:lang w:val="es-ES"/>
          </w:rPr>
          <w:t>VALOR ESTIMADO DEL CONTRATO</w:t>
        </w:r>
        <w:r w:rsidR="000D3D3F" w:rsidRPr="00995347">
          <w:rPr>
            <w:noProof/>
            <w:webHidden/>
          </w:rPr>
          <w:tab/>
        </w:r>
      </w:hyperlink>
      <w:r w:rsidR="00595529" w:rsidRPr="00995347">
        <w:rPr>
          <w:noProof/>
        </w:rPr>
        <w:t>7</w:t>
      </w:r>
    </w:p>
    <w:p w14:paraId="007F96CF" w14:textId="3A1BEB0F" w:rsidR="000D3D3F" w:rsidRPr="00995347" w:rsidRDefault="00A05FEC" w:rsidP="004F7789">
      <w:pPr>
        <w:pStyle w:val="TDC1"/>
        <w:rPr>
          <w:rFonts w:asciiTheme="minorHAnsi" w:eastAsiaTheme="minorEastAsia" w:hAnsiTheme="minorHAnsi" w:cstheme="minorBidi"/>
          <w:noProof/>
          <w:lang w:val="es-ES"/>
        </w:rPr>
      </w:pPr>
      <w:hyperlink w:anchor="_Toc176767172" w:history="1">
        <w:r w:rsidR="000D3D3F" w:rsidRPr="00995347">
          <w:rPr>
            <w:rStyle w:val="Hipervnculo"/>
            <w:noProof/>
            <w:szCs w:val="22"/>
            <w:lang w:val="es-ES"/>
          </w:rPr>
          <w:t>7.</w:t>
        </w:r>
        <w:r w:rsidR="000D3D3F" w:rsidRPr="00995347">
          <w:rPr>
            <w:rFonts w:asciiTheme="minorHAnsi" w:eastAsiaTheme="minorEastAsia" w:hAnsiTheme="minorHAnsi" w:cstheme="minorBidi"/>
            <w:noProof/>
            <w:lang w:val="es-ES"/>
          </w:rPr>
          <w:tab/>
        </w:r>
        <w:r w:rsidR="000D3D3F" w:rsidRPr="00995347">
          <w:rPr>
            <w:rStyle w:val="Hipervnculo"/>
            <w:noProof/>
            <w:szCs w:val="22"/>
            <w:lang w:val="es-ES"/>
          </w:rPr>
          <w:t>PROCEDIMIENTO DE ADJUDICACIÓN</w:t>
        </w:r>
        <w:r w:rsidR="000D3D3F" w:rsidRPr="00995347">
          <w:rPr>
            <w:noProof/>
            <w:webHidden/>
          </w:rPr>
          <w:tab/>
        </w:r>
        <w:r w:rsidR="00595529" w:rsidRPr="00995347">
          <w:rPr>
            <w:noProof/>
            <w:webHidden/>
          </w:rPr>
          <w:t>8</w:t>
        </w:r>
      </w:hyperlink>
    </w:p>
    <w:p w14:paraId="39C93780" w14:textId="2B0CE3AE" w:rsidR="000D3D3F" w:rsidRPr="00995347" w:rsidRDefault="00A05FEC" w:rsidP="004F7789">
      <w:pPr>
        <w:pStyle w:val="TDC1"/>
        <w:rPr>
          <w:rFonts w:asciiTheme="minorHAnsi" w:eastAsiaTheme="minorEastAsia" w:hAnsiTheme="minorHAnsi" w:cstheme="minorBidi"/>
          <w:noProof/>
          <w:lang w:val="es-ES"/>
        </w:rPr>
      </w:pPr>
      <w:hyperlink w:anchor="_Toc176767173" w:history="1">
        <w:r w:rsidR="000D3D3F" w:rsidRPr="00995347">
          <w:rPr>
            <w:rStyle w:val="Hipervnculo"/>
            <w:noProof/>
            <w:szCs w:val="22"/>
            <w:lang w:val="es-ES"/>
          </w:rPr>
          <w:t>8.</w:t>
        </w:r>
        <w:r w:rsidR="000D3D3F" w:rsidRPr="00995347">
          <w:rPr>
            <w:rFonts w:asciiTheme="minorHAnsi" w:eastAsiaTheme="minorEastAsia" w:hAnsiTheme="minorHAnsi" w:cstheme="minorBidi"/>
            <w:noProof/>
            <w:lang w:val="es-ES"/>
          </w:rPr>
          <w:tab/>
        </w:r>
        <w:r w:rsidR="000D3D3F" w:rsidRPr="00995347">
          <w:rPr>
            <w:rStyle w:val="Hipervnculo"/>
            <w:noProof/>
            <w:szCs w:val="22"/>
            <w:lang w:val="es-ES"/>
          </w:rPr>
          <w:t>REQUISITOS PARA PARTICIPAR EN LA LICITACIÓN</w:t>
        </w:r>
        <w:r w:rsidR="000D3D3F" w:rsidRPr="00995347">
          <w:rPr>
            <w:noProof/>
            <w:webHidden/>
          </w:rPr>
          <w:tab/>
        </w:r>
      </w:hyperlink>
      <w:r w:rsidR="00595529" w:rsidRPr="00995347">
        <w:rPr>
          <w:noProof/>
        </w:rPr>
        <w:t>8</w:t>
      </w:r>
    </w:p>
    <w:p w14:paraId="7762FB18" w14:textId="4CF09218" w:rsidR="000D3D3F" w:rsidRPr="00995347" w:rsidRDefault="00A05FEC" w:rsidP="004F7789">
      <w:pPr>
        <w:pStyle w:val="TDC1"/>
        <w:rPr>
          <w:rFonts w:asciiTheme="minorHAnsi" w:eastAsiaTheme="minorEastAsia" w:hAnsiTheme="minorHAnsi" w:cstheme="minorBidi"/>
          <w:noProof/>
          <w:lang w:val="es-ES"/>
        </w:rPr>
      </w:pPr>
      <w:hyperlink w:anchor="_Toc176767174" w:history="1">
        <w:r w:rsidR="000D3D3F" w:rsidRPr="00995347">
          <w:rPr>
            <w:rStyle w:val="Hipervnculo"/>
            <w:noProof/>
            <w:szCs w:val="22"/>
            <w:lang w:val="es-ES"/>
          </w:rPr>
          <w:t>9.</w:t>
        </w:r>
        <w:r w:rsidR="000D3D3F" w:rsidRPr="00995347">
          <w:rPr>
            <w:rFonts w:asciiTheme="minorHAnsi" w:eastAsiaTheme="minorEastAsia" w:hAnsiTheme="minorHAnsi" w:cstheme="minorBidi"/>
            <w:noProof/>
            <w:lang w:val="es-ES"/>
          </w:rPr>
          <w:tab/>
        </w:r>
        <w:r w:rsidR="000D3D3F" w:rsidRPr="00995347">
          <w:rPr>
            <w:rStyle w:val="Hipervnculo"/>
            <w:noProof/>
            <w:szCs w:val="22"/>
            <w:lang w:val="es-ES"/>
          </w:rPr>
          <w:t>ÓRGANO ENCARGADO DE VALORAR LAS PROPUESTAS</w:t>
        </w:r>
        <w:r w:rsidR="000D3D3F" w:rsidRPr="00995347">
          <w:rPr>
            <w:noProof/>
            <w:webHidden/>
          </w:rPr>
          <w:tab/>
        </w:r>
      </w:hyperlink>
      <w:r w:rsidR="00595529" w:rsidRPr="00995347">
        <w:rPr>
          <w:noProof/>
        </w:rPr>
        <w:t>9</w:t>
      </w:r>
    </w:p>
    <w:p w14:paraId="57BAF723" w14:textId="02C67AC7" w:rsidR="000D3D3F" w:rsidRPr="00995347" w:rsidRDefault="00A05FEC" w:rsidP="003D476A">
      <w:pPr>
        <w:pStyle w:val="TDC1"/>
        <w:rPr>
          <w:rFonts w:asciiTheme="minorHAnsi" w:eastAsiaTheme="minorEastAsia" w:hAnsiTheme="minorHAnsi" w:cstheme="minorBidi"/>
          <w:noProof/>
          <w:lang w:val="es-ES"/>
        </w:rPr>
      </w:pPr>
      <w:hyperlink w:anchor="_Toc176767175" w:history="1">
        <w:r w:rsidR="000D3D3F" w:rsidRPr="00995347">
          <w:rPr>
            <w:rStyle w:val="Hipervnculo"/>
            <w:noProof/>
            <w:szCs w:val="22"/>
            <w:lang w:val="es-ES"/>
          </w:rPr>
          <w:t>10.</w:t>
        </w:r>
        <w:r w:rsidR="000D3D3F" w:rsidRPr="00995347">
          <w:rPr>
            <w:rFonts w:asciiTheme="minorHAnsi" w:eastAsiaTheme="minorEastAsia" w:hAnsiTheme="minorHAnsi" w:cstheme="minorBidi"/>
            <w:noProof/>
            <w:lang w:val="es-ES"/>
          </w:rPr>
          <w:tab/>
        </w:r>
        <w:r w:rsidR="000D3D3F" w:rsidRPr="00995347">
          <w:rPr>
            <w:rStyle w:val="Hipervnculo"/>
            <w:noProof/>
            <w:szCs w:val="22"/>
            <w:lang w:val="es-ES"/>
          </w:rPr>
          <w:t>CRITERIOS DE ADJUDICACIÓN</w:t>
        </w:r>
        <w:r w:rsidR="000D3D3F" w:rsidRPr="00995347">
          <w:rPr>
            <w:noProof/>
            <w:webHidden/>
          </w:rPr>
          <w:tab/>
        </w:r>
      </w:hyperlink>
      <w:r w:rsidR="00595529" w:rsidRPr="00995347">
        <w:rPr>
          <w:noProof/>
        </w:rPr>
        <w:t>9</w:t>
      </w:r>
    </w:p>
    <w:p w14:paraId="3AA7D80D" w14:textId="3C30193B" w:rsidR="000D3D3F" w:rsidRPr="00995347" w:rsidRDefault="00A05FEC" w:rsidP="004F7789">
      <w:pPr>
        <w:pStyle w:val="TDC1"/>
        <w:rPr>
          <w:rStyle w:val="Hipervnculo"/>
          <w:color w:val="auto"/>
          <w:szCs w:val="22"/>
          <w:u w:val="none"/>
        </w:rPr>
      </w:pPr>
      <w:hyperlink w:anchor="_Toc176767178" w:history="1">
        <w:r w:rsidR="000D3D3F" w:rsidRPr="00995347">
          <w:rPr>
            <w:rStyle w:val="Hipervnculo"/>
            <w:noProof/>
            <w:color w:val="auto"/>
            <w:szCs w:val="22"/>
            <w:u w:val="none"/>
            <w:lang w:val="es-ES"/>
          </w:rPr>
          <w:t>11.</w:t>
        </w:r>
        <w:r w:rsidR="000D3D3F" w:rsidRPr="00995347">
          <w:rPr>
            <w:rStyle w:val="Hipervnculo"/>
            <w:color w:val="auto"/>
            <w:szCs w:val="22"/>
            <w:u w:val="none"/>
          </w:rPr>
          <w:tab/>
        </w:r>
        <w:r w:rsidR="000D3D3F" w:rsidRPr="00995347">
          <w:rPr>
            <w:rStyle w:val="Hipervnculo"/>
            <w:noProof/>
            <w:color w:val="auto"/>
            <w:szCs w:val="22"/>
            <w:u w:val="none"/>
            <w:lang w:val="es-ES"/>
          </w:rPr>
          <w:t>LUGAR Y PLAZO DE PRESENTACIÓN DE LAS OFERTAS</w:t>
        </w:r>
        <w:r w:rsidR="000D3D3F" w:rsidRPr="00995347">
          <w:rPr>
            <w:rStyle w:val="Hipervnculo"/>
            <w:webHidden/>
            <w:color w:val="auto"/>
            <w:szCs w:val="22"/>
            <w:u w:val="none"/>
            <w:lang w:val="es-ES"/>
          </w:rPr>
          <w:tab/>
        </w:r>
      </w:hyperlink>
      <w:r w:rsidR="003B4339" w:rsidRPr="00995347">
        <w:rPr>
          <w:rStyle w:val="Hipervnculo"/>
          <w:color w:val="auto"/>
          <w:szCs w:val="22"/>
          <w:u w:val="none"/>
          <w:lang w:val="es-ES"/>
        </w:rPr>
        <w:t>1</w:t>
      </w:r>
      <w:r w:rsidR="0062191C" w:rsidRPr="00995347">
        <w:rPr>
          <w:rStyle w:val="Hipervnculo"/>
          <w:color w:val="auto"/>
          <w:szCs w:val="22"/>
          <w:u w:val="none"/>
          <w:lang w:val="es-ES"/>
        </w:rPr>
        <w:t>1</w:t>
      </w:r>
    </w:p>
    <w:p w14:paraId="5418387F" w14:textId="764C61CA" w:rsidR="000D3D3F" w:rsidRPr="00995347" w:rsidRDefault="00A05FEC" w:rsidP="004F7789">
      <w:pPr>
        <w:pStyle w:val="TDC1"/>
        <w:rPr>
          <w:rStyle w:val="Hipervnculo"/>
          <w:color w:val="auto"/>
          <w:szCs w:val="22"/>
          <w:u w:val="none"/>
        </w:rPr>
      </w:pPr>
      <w:hyperlink w:anchor="_Toc176767179" w:history="1">
        <w:r w:rsidR="000D3D3F" w:rsidRPr="00995347">
          <w:rPr>
            <w:rStyle w:val="Hipervnculo"/>
            <w:noProof/>
            <w:color w:val="auto"/>
            <w:szCs w:val="22"/>
            <w:u w:val="none"/>
            <w:lang w:val="es-ES"/>
          </w:rPr>
          <w:t>12.</w:t>
        </w:r>
        <w:r w:rsidR="000D3D3F" w:rsidRPr="00995347">
          <w:rPr>
            <w:rStyle w:val="Hipervnculo"/>
            <w:color w:val="auto"/>
            <w:szCs w:val="22"/>
            <w:u w:val="none"/>
          </w:rPr>
          <w:tab/>
        </w:r>
        <w:r w:rsidR="000D3D3F" w:rsidRPr="00995347">
          <w:rPr>
            <w:rStyle w:val="Hipervnculo"/>
            <w:noProof/>
            <w:color w:val="auto"/>
            <w:szCs w:val="22"/>
            <w:u w:val="none"/>
            <w:lang w:val="es-ES"/>
          </w:rPr>
          <w:t>FORMA DE PRESENTACIÓN DE LAS OFERTAS</w:t>
        </w:r>
        <w:r w:rsidR="00CB2F89" w:rsidRPr="00995347">
          <w:rPr>
            <w:rStyle w:val="Hipervnculo"/>
            <w:noProof/>
            <w:color w:val="auto"/>
            <w:szCs w:val="22"/>
            <w:u w:val="none"/>
            <w:lang w:val="es-ES"/>
          </w:rPr>
          <w:t xml:space="preserve"> Y CONTENIDO</w:t>
        </w:r>
        <w:r w:rsidR="000D3D3F" w:rsidRPr="00995347">
          <w:rPr>
            <w:rStyle w:val="Hipervnculo"/>
            <w:webHidden/>
            <w:color w:val="auto"/>
            <w:szCs w:val="22"/>
            <w:u w:val="none"/>
            <w:lang w:val="es-ES"/>
          </w:rPr>
          <w:tab/>
        </w:r>
        <w:r w:rsidR="000D3D3F" w:rsidRPr="00995347">
          <w:rPr>
            <w:rStyle w:val="Hipervnculo"/>
            <w:webHidden/>
            <w:color w:val="auto"/>
            <w:szCs w:val="22"/>
            <w:u w:val="none"/>
            <w:lang w:val="es-ES"/>
          </w:rPr>
          <w:fldChar w:fldCharType="begin"/>
        </w:r>
        <w:r w:rsidR="000D3D3F" w:rsidRPr="00995347">
          <w:rPr>
            <w:rStyle w:val="Hipervnculo"/>
            <w:webHidden/>
            <w:color w:val="auto"/>
            <w:szCs w:val="22"/>
            <w:u w:val="none"/>
            <w:lang w:val="es-ES"/>
          </w:rPr>
          <w:instrText xml:space="preserve"> PAGEREF _Toc176767179 \h </w:instrText>
        </w:r>
        <w:r w:rsidR="000D3D3F" w:rsidRPr="00995347">
          <w:rPr>
            <w:rStyle w:val="Hipervnculo"/>
            <w:webHidden/>
            <w:color w:val="auto"/>
            <w:szCs w:val="22"/>
            <w:u w:val="none"/>
            <w:lang w:val="es-ES"/>
          </w:rPr>
        </w:r>
        <w:r w:rsidR="000D3D3F" w:rsidRPr="00995347">
          <w:rPr>
            <w:rStyle w:val="Hipervnculo"/>
            <w:webHidden/>
            <w:color w:val="auto"/>
            <w:szCs w:val="22"/>
            <w:u w:val="none"/>
            <w:lang w:val="es-ES"/>
          </w:rPr>
          <w:fldChar w:fldCharType="separate"/>
        </w:r>
        <w:r w:rsidR="00EB0BB5" w:rsidRPr="00995347">
          <w:rPr>
            <w:rStyle w:val="Hipervnculo"/>
            <w:webHidden/>
            <w:color w:val="auto"/>
            <w:szCs w:val="22"/>
            <w:u w:val="none"/>
            <w:lang w:val="es-ES"/>
          </w:rPr>
          <w:t>1</w:t>
        </w:r>
        <w:r w:rsidR="000D3D3F" w:rsidRPr="00995347">
          <w:rPr>
            <w:rStyle w:val="Hipervnculo"/>
            <w:webHidden/>
            <w:color w:val="auto"/>
            <w:szCs w:val="22"/>
            <w:u w:val="none"/>
            <w:lang w:val="es-ES"/>
          </w:rPr>
          <w:fldChar w:fldCharType="end"/>
        </w:r>
      </w:hyperlink>
      <w:r w:rsidR="0062191C" w:rsidRPr="00995347">
        <w:rPr>
          <w:rStyle w:val="Hipervnculo"/>
          <w:color w:val="auto"/>
          <w:szCs w:val="22"/>
          <w:u w:val="none"/>
          <w:lang w:val="es-ES"/>
        </w:rPr>
        <w:t>2</w:t>
      </w:r>
    </w:p>
    <w:p w14:paraId="403C4ECE" w14:textId="6B2D3A74" w:rsidR="000D3D3F" w:rsidRPr="00995347" w:rsidRDefault="00A05FEC" w:rsidP="004F7789">
      <w:pPr>
        <w:pStyle w:val="TDC1"/>
        <w:rPr>
          <w:rStyle w:val="Hipervnculo"/>
          <w:color w:val="auto"/>
          <w:szCs w:val="22"/>
          <w:u w:val="none"/>
          <w:lang w:val="es-ES"/>
        </w:rPr>
      </w:pPr>
      <w:hyperlink w:anchor="_Toc176767180" w:history="1">
        <w:r w:rsidR="000D3D3F" w:rsidRPr="00995347">
          <w:rPr>
            <w:rStyle w:val="Hipervnculo"/>
            <w:noProof/>
            <w:color w:val="auto"/>
            <w:szCs w:val="22"/>
            <w:u w:val="none"/>
            <w:lang w:val="es-ES"/>
          </w:rPr>
          <w:t>13.</w:t>
        </w:r>
        <w:r w:rsidR="000D3D3F" w:rsidRPr="00995347">
          <w:rPr>
            <w:rStyle w:val="Hipervnculo"/>
            <w:color w:val="auto"/>
            <w:szCs w:val="22"/>
            <w:u w:val="none"/>
          </w:rPr>
          <w:tab/>
        </w:r>
        <w:r w:rsidR="000D3D3F" w:rsidRPr="00995347">
          <w:rPr>
            <w:rStyle w:val="Hipervnculo"/>
            <w:noProof/>
            <w:color w:val="auto"/>
            <w:szCs w:val="22"/>
            <w:u w:val="none"/>
            <w:lang w:val="es-ES"/>
          </w:rPr>
          <w:t>DOCUMENTACIÓN Y VALORACIÓN DE LAS OFERTAS</w:t>
        </w:r>
        <w:r w:rsidR="000D3D3F" w:rsidRPr="00995347">
          <w:rPr>
            <w:rStyle w:val="Hipervnculo"/>
            <w:webHidden/>
            <w:color w:val="auto"/>
            <w:szCs w:val="22"/>
            <w:u w:val="none"/>
            <w:lang w:val="es-ES"/>
          </w:rPr>
          <w:tab/>
        </w:r>
        <w:r w:rsidR="000D3D3F" w:rsidRPr="00995347">
          <w:rPr>
            <w:rStyle w:val="Hipervnculo"/>
            <w:webHidden/>
            <w:color w:val="auto"/>
            <w:szCs w:val="22"/>
            <w:u w:val="none"/>
            <w:lang w:val="es-ES"/>
          </w:rPr>
          <w:fldChar w:fldCharType="begin"/>
        </w:r>
        <w:r w:rsidR="000D3D3F" w:rsidRPr="00995347">
          <w:rPr>
            <w:rStyle w:val="Hipervnculo"/>
            <w:webHidden/>
            <w:color w:val="auto"/>
            <w:szCs w:val="22"/>
            <w:u w:val="none"/>
            <w:lang w:val="es-ES"/>
          </w:rPr>
          <w:instrText xml:space="preserve"> PAGEREF _Toc176767180 \h </w:instrText>
        </w:r>
        <w:r w:rsidR="000D3D3F" w:rsidRPr="00995347">
          <w:rPr>
            <w:rStyle w:val="Hipervnculo"/>
            <w:webHidden/>
            <w:color w:val="auto"/>
            <w:szCs w:val="22"/>
            <w:u w:val="none"/>
            <w:lang w:val="es-ES"/>
          </w:rPr>
        </w:r>
        <w:r w:rsidR="000D3D3F" w:rsidRPr="00995347">
          <w:rPr>
            <w:rStyle w:val="Hipervnculo"/>
            <w:webHidden/>
            <w:color w:val="auto"/>
            <w:szCs w:val="22"/>
            <w:u w:val="none"/>
            <w:lang w:val="es-ES"/>
          </w:rPr>
          <w:fldChar w:fldCharType="separate"/>
        </w:r>
        <w:r w:rsidR="00EB0BB5" w:rsidRPr="00995347">
          <w:rPr>
            <w:rStyle w:val="Hipervnculo"/>
            <w:webHidden/>
            <w:color w:val="auto"/>
            <w:szCs w:val="22"/>
            <w:u w:val="none"/>
            <w:lang w:val="es-ES"/>
          </w:rPr>
          <w:t>1</w:t>
        </w:r>
        <w:r w:rsidR="000D3D3F" w:rsidRPr="00995347">
          <w:rPr>
            <w:rStyle w:val="Hipervnculo"/>
            <w:webHidden/>
            <w:color w:val="auto"/>
            <w:szCs w:val="22"/>
            <w:u w:val="none"/>
            <w:lang w:val="es-ES"/>
          </w:rPr>
          <w:fldChar w:fldCharType="end"/>
        </w:r>
      </w:hyperlink>
      <w:r w:rsidR="0062191C" w:rsidRPr="00995347">
        <w:rPr>
          <w:rStyle w:val="Hipervnculo"/>
          <w:color w:val="auto"/>
          <w:szCs w:val="22"/>
          <w:u w:val="none"/>
          <w:lang w:val="es-ES"/>
        </w:rPr>
        <w:t>3</w:t>
      </w:r>
    </w:p>
    <w:p w14:paraId="64A8198A" w14:textId="3FA8AA0C" w:rsidR="00F5385E" w:rsidRPr="00995347" w:rsidRDefault="00F5385E" w:rsidP="00613E23">
      <w:pPr>
        <w:pStyle w:val="TDC1"/>
        <w:rPr>
          <w:rStyle w:val="Hipervnculo"/>
          <w:noProof/>
          <w:color w:val="auto"/>
          <w:u w:val="none"/>
          <w:lang w:val="es-ES"/>
        </w:rPr>
      </w:pPr>
      <w:r w:rsidRPr="00995347">
        <w:rPr>
          <w:rStyle w:val="Hipervnculo"/>
          <w:noProof/>
          <w:color w:val="auto"/>
          <w:u w:val="none"/>
          <w:lang w:val="es-ES"/>
        </w:rPr>
        <w:t>14.</w:t>
      </w:r>
      <w:r w:rsidRPr="00995347">
        <w:rPr>
          <w:rStyle w:val="Hipervnculo"/>
          <w:noProof/>
          <w:color w:val="auto"/>
          <w:u w:val="none"/>
          <w:lang w:val="es-ES"/>
        </w:rPr>
        <w:tab/>
      </w:r>
      <w:r w:rsidRPr="00995347">
        <w:rPr>
          <w:rStyle w:val="Hipervnculo"/>
          <w:noProof/>
          <w:color w:val="auto"/>
          <w:u w:val="none"/>
          <w:lang w:val="es-ES"/>
        </w:rPr>
        <w:fldChar w:fldCharType="begin"/>
      </w:r>
      <w:r w:rsidRPr="00995347">
        <w:rPr>
          <w:rStyle w:val="Hipervnculo"/>
          <w:noProof/>
          <w:color w:val="auto"/>
          <w:u w:val="none"/>
          <w:lang w:val="es-ES"/>
        </w:rPr>
        <w:instrText xml:space="preserve"> REF _Ref176771264 \h  \* MERGEFORMAT </w:instrText>
      </w:r>
      <w:r w:rsidRPr="00995347">
        <w:rPr>
          <w:rStyle w:val="Hipervnculo"/>
          <w:noProof/>
          <w:color w:val="auto"/>
          <w:u w:val="none"/>
          <w:lang w:val="es-ES"/>
        </w:rPr>
      </w:r>
      <w:r w:rsidRPr="00995347">
        <w:rPr>
          <w:rStyle w:val="Hipervnculo"/>
          <w:noProof/>
          <w:color w:val="auto"/>
          <w:u w:val="none"/>
          <w:lang w:val="es-ES"/>
        </w:rPr>
        <w:fldChar w:fldCharType="separate"/>
      </w:r>
      <w:r w:rsidR="00EB0BB5" w:rsidRPr="00995347">
        <w:rPr>
          <w:rStyle w:val="Hipervnculo"/>
          <w:noProof/>
          <w:color w:val="auto"/>
          <w:u w:val="none"/>
        </w:rPr>
        <w:t xml:space="preserve">DOCUMENTACIÓN A PRESENTAR POR LA LICITADORA </w:t>
      </w:r>
      <w:r w:rsidR="00157E16" w:rsidRPr="00995347">
        <w:rPr>
          <w:rStyle w:val="Hipervnculo"/>
          <w:noProof/>
          <w:color w:val="auto"/>
          <w:u w:val="none"/>
        </w:rPr>
        <w:t>QUE OBTENGA MEJOR PUNTUACIÓN</w:t>
      </w:r>
      <w:r w:rsidRPr="00995347">
        <w:rPr>
          <w:rStyle w:val="Hipervnculo"/>
          <w:noProof/>
          <w:color w:val="auto"/>
          <w:u w:val="none"/>
          <w:lang w:val="es-ES"/>
        </w:rPr>
        <w:fldChar w:fldCharType="end"/>
      </w:r>
      <w:r w:rsidR="004F7789" w:rsidRPr="00995347">
        <w:rPr>
          <w:rStyle w:val="Hipervnculo"/>
          <w:noProof/>
          <w:color w:val="auto"/>
          <w:u w:val="none"/>
          <w:lang w:val="es-ES"/>
        </w:rPr>
        <w:t>.</w:t>
      </w:r>
      <w:r w:rsidR="004F7789" w:rsidRPr="00995347">
        <w:rPr>
          <w:rStyle w:val="Hipervnculo"/>
          <w:noProof/>
          <w:color w:val="auto"/>
          <w:u w:val="none"/>
          <w:lang w:val="es-ES"/>
        </w:rPr>
        <w:tab/>
      </w:r>
      <w:r w:rsidRPr="00995347">
        <w:rPr>
          <w:rStyle w:val="Hipervnculo"/>
          <w:noProof/>
          <w:color w:val="auto"/>
          <w:u w:val="none"/>
          <w:lang w:val="es-ES"/>
        </w:rPr>
        <w:fldChar w:fldCharType="begin"/>
      </w:r>
      <w:r w:rsidRPr="00995347">
        <w:rPr>
          <w:rStyle w:val="Hipervnculo"/>
          <w:noProof/>
          <w:color w:val="auto"/>
          <w:u w:val="none"/>
          <w:lang w:val="es-ES"/>
        </w:rPr>
        <w:instrText xml:space="preserve"> PAGEREF _Ref176771264 \h </w:instrText>
      </w:r>
      <w:r w:rsidRPr="00995347">
        <w:rPr>
          <w:rStyle w:val="Hipervnculo"/>
          <w:noProof/>
          <w:color w:val="auto"/>
          <w:u w:val="none"/>
          <w:lang w:val="es-ES"/>
        </w:rPr>
      </w:r>
      <w:r w:rsidRPr="00995347">
        <w:rPr>
          <w:rStyle w:val="Hipervnculo"/>
          <w:noProof/>
          <w:color w:val="auto"/>
          <w:u w:val="none"/>
          <w:lang w:val="es-ES"/>
        </w:rPr>
        <w:fldChar w:fldCharType="separate"/>
      </w:r>
      <w:r w:rsidR="00EB0BB5" w:rsidRPr="00995347">
        <w:rPr>
          <w:rStyle w:val="Hipervnculo"/>
          <w:color w:val="auto"/>
          <w:u w:val="none"/>
          <w:lang w:val="es-ES"/>
        </w:rPr>
        <w:t>1</w:t>
      </w:r>
      <w:r w:rsidRPr="00995347">
        <w:rPr>
          <w:rStyle w:val="Hipervnculo"/>
          <w:noProof/>
          <w:color w:val="auto"/>
          <w:u w:val="none"/>
          <w:lang w:val="es-ES"/>
        </w:rPr>
        <w:fldChar w:fldCharType="end"/>
      </w:r>
      <w:r w:rsidR="00595529" w:rsidRPr="00995347">
        <w:rPr>
          <w:rStyle w:val="Hipervnculo"/>
          <w:noProof/>
          <w:color w:val="auto"/>
          <w:u w:val="none"/>
          <w:lang w:val="es-ES"/>
        </w:rPr>
        <w:t>4</w:t>
      </w:r>
    </w:p>
    <w:p w14:paraId="1FE8A1C5" w14:textId="054DDA5A" w:rsidR="000D3D3F" w:rsidRPr="00995347" w:rsidRDefault="00A05FEC" w:rsidP="004F7789">
      <w:pPr>
        <w:pStyle w:val="TDC1"/>
        <w:rPr>
          <w:rStyle w:val="Hipervnculo"/>
          <w:color w:val="auto"/>
          <w:szCs w:val="22"/>
          <w:u w:val="none"/>
        </w:rPr>
      </w:pPr>
      <w:hyperlink w:anchor="_Toc176767181" w:history="1">
        <w:r w:rsidR="000D3D3F" w:rsidRPr="00995347">
          <w:rPr>
            <w:rStyle w:val="Hipervnculo"/>
            <w:noProof/>
            <w:color w:val="auto"/>
            <w:szCs w:val="22"/>
            <w:u w:val="none"/>
            <w:lang w:val="es-ES"/>
          </w:rPr>
          <w:t>15.</w:t>
        </w:r>
        <w:r w:rsidR="000D3D3F" w:rsidRPr="00995347">
          <w:rPr>
            <w:rStyle w:val="Hipervnculo"/>
            <w:color w:val="auto"/>
            <w:szCs w:val="22"/>
            <w:u w:val="none"/>
          </w:rPr>
          <w:tab/>
        </w:r>
        <w:r w:rsidR="000D3D3F" w:rsidRPr="00995347">
          <w:rPr>
            <w:rStyle w:val="Hipervnculo"/>
            <w:noProof/>
            <w:color w:val="auto"/>
            <w:szCs w:val="22"/>
            <w:u w:val="none"/>
            <w:lang w:val="es-ES"/>
          </w:rPr>
          <w:t>ADJUDICACIÓN Y FORMALIZACIÓN DEL CONTRATO</w:t>
        </w:r>
        <w:r w:rsidR="000D3D3F" w:rsidRPr="00995347">
          <w:rPr>
            <w:rStyle w:val="Hipervnculo"/>
            <w:webHidden/>
            <w:color w:val="auto"/>
            <w:szCs w:val="22"/>
            <w:u w:val="none"/>
            <w:lang w:val="es-ES"/>
          </w:rPr>
          <w:tab/>
        </w:r>
        <w:r w:rsidR="000D3D3F" w:rsidRPr="00995347">
          <w:rPr>
            <w:rStyle w:val="Hipervnculo"/>
            <w:webHidden/>
            <w:color w:val="auto"/>
            <w:szCs w:val="22"/>
            <w:u w:val="none"/>
            <w:lang w:val="es-ES"/>
          </w:rPr>
          <w:fldChar w:fldCharType="begin"/>
        </w:r>
        <w:r w:rsidR="000D3D3F" w:rsidRPr="00995347">
          <w:rPr>
            <w:rStyle w:val="Hipervnculo"/>
            <w:webHidden/>
            <w:color w:val="auto"/>
            <w:szCs w:val="22"/>
            <w:u w:val="none"/>
            <w:lang w:val="es-ES"/>
          </w:rPr>
          <w:instrText xml:space="preserve"> PAGEREF _Toc176767181 \h </w:instrText>
        </w:r>
        <w:r w:rsidR="000D3D3F" w:rsidRPr="00995347">
          <w:rPr>
            <w:rStyle w:val="Hipervnculo"/>
            <w:webHidden/>
            <w:color w:val="auto"/>
            <w:szCs w:val="22"/>
            <w:u w:val="none"/>
            <w:lang w:val="es-ES"/>
          </w:rPr>
        </w:r>
        <w:r w:rsidR="000D3D3F" w:rsidRPr="00995347">
          <w:rPr>
            <w:rStyle w:val="Hipervnculo"/>
            <w:webHidden/>
            <w:color w:val="auto"/>
            <w:szCs w:val="22"/>
            <w:u w:val="none"/>
            <w:lang w:val="es-ES"/>
          </w:rPr>
          <w:fldChar w:fldCharType="separate"/>
        </w:r>
        <w:r w:rsidR="00EB0BB5" w:rsidRPr="00995347">
          <w:rPr>
            <w:rStyle w:val="Hipervnculo"/>
            <w:webHidden/>
            <w:color w:val="auto"/>
            <w:szCs w:val="22"/>
            <w:u w:val="none"/>
            <w:lang w:val="es-ES"/>
          </w:rPr>
          <w:t>1</w:t>
        </w:r>
        <w:r w:rsidR="000D3D3F" w:rsidRPr="00995347">
          <w:rPr>
            <w:rStyle w:val="Hipervnculo"/>
            <w:webHidden/>
            <w:color w:val="auto"/>
            <w:szCs w:val="22"/>
            <w:u w:val="none"/>
            <w:lang w:val="es-ES"/>
          </w:rPr>
          <w:fldChar w:fldCharType="end"/>
        </w:r>
      </w:hyperlink>
      <w:r w:rsidR="007872F1" w:rsidRPr="00995347">
        <w:rPr>
          <w:rStyle w:val="Hipervnculo"/>
          <w:color w:val="auto"/>
          <w:szCs w:val="22"/>
          <w:u w:val="none"/>
          <w:lang w:val="es-ES"/>
        </w:rPr>
        <w:t>4</w:t>
      </w:r>
    </w:p>
    <w:p w14:paraId="3A92C5DA" w14:textId="6C5ACC92" w:rsidR="000D3D3F" w:rsidRPr="00995347" w:rsidRDefault="00A05FEC" w:rsidP="004F7789">
      <w:pPr>
        <w:pStyle w:val="TDC1"/>
        <w:rPr>
          <w:rStyle w:val="Hipervnculo"/>
          <w:color w:val="auto"/>
          <w:szCs w:val="22"/>
          <w:u w:val="none"/>
        </w:rPr>
      </w:pPr>
      <w:hyperlink w:anchor="_Toc176767182" w:history="1">
        <w:r w:rsidR="000D3D3F" w:rsidRPr="00995347">
          <w:rPr>
            <w:rStyle w:val="Hipervnculo"/>
            <w:noProof/>
            <w:color w:val="auto"/>
            <w:szCs w:val="22"/>
            <w:u w:val="none"/>
            <w:lang w:val="es-ES"/>
          </w:rPr>
          <w:t>16.</w:t>
        </w:r>
        <w:r w:rsidR="000D3D3F" w:rsidRPr="00995347">
          <w:rPr>
            <w:rStyle w:val="Hipervnculo"/>
            <w:color w:val="auto"/>
            <w:szCs w:val="22"/>
            <w:u w:val="none"/>
          </w:rPr>
          <w:tab/>
        </w:r>
        <w:r w:rsidR="000D3D3F" w:rsidRPr="00995347">
          <w:rPr>
            <w:rStyle w:val="Hipervnculo"/>
            <w:noProof/>
            <w:color w:val="auto"/>
            <w:szCs w:val="22"/>
            <w:u w:val="none"/>
            <w:lang w:val="es-ES"/>
          </w:rPr>
          <w:t>OBLIGACIONES DURANTE LA EJECUCIÓN DEL CONTRATO</w:t>
        </w:r>
        <w:r w:rsidR="000D3D3F" w:rsidRPr="00995347">
          <w:rPr>
            <w:rStyle w:val="Hipervnculo"/>
            <w:webHidden/>
            <w:color w:val="auto"/>
            <w:szCs w:val="22"/>
            <w:u w:val="none"/>
            <w:lang w:val="es-ES"/>
          </w:rPr>
          <w:tab/>
        </w:r>
        <w:r w:rsidR="000D3D3F" w:rsidRPr="00995347">
          <w:rPr>
            <w:rStyle w:val="Hipervnculo"/>
            <w:webHidden/>
            <w:color w:val="auto"/>
            <w:szCs w:val="22"/>
            <w:u w:val="none"/>
            <w:lang w:val="es-ES"/>
          </w:rPr>
          <w:fldChar w:fldCharType="begin"/>
        </w:r>
        <w:r w:rsidR="000D3D3F" w:rsidRPr="00995347">
          <w:rPr>
            <w:rStyle w:val="Hipervnculo"/>
            <w:webHidden/>
            <w:color w:val="auto"/>
            <w:szCs w:val="22"/>
            <w:u w:val="none"/>
            <w:lang w:val="es-ES"/>
          </w:rPr>
          <w:instrText xml:space="preserve"> PAGEREF _Toc176767182 \h </w:instrText>
        </w:r>
        <w:r w:rsidR="000D3D3F" w:rsidRPr="00995347">
          <w:rPr>
            <w:rStyle w:val="Hipervnculo"/>
            <w:webHidden/>
            <w:color w:val="auto"/>
            <w:szCs w:val="22"/>
            <w:u w:val="none"/>
            <w:lang w:val="es-ES"/>
          </w:rPr>
        </w:r>
        <w:r w:rsidR="000D3D3F" w:rsidRPr="00995347">
          <w:rPr>
            <w:rStyle w:val="Hipervnculo"/>
            <w:webHidden/>
            <w:color w:val="auto"/>
            <w:szCs w:val="22"/>
            <w:u w:val="none"/>
            <w:lang w:val="es-ES"/>
          </w:rPr>
          <w:fldChar w:fldCharType="separate"/>
        </w:r>
        <w:r w:rsidR="00EB0BB5" w:rsidRPr="00995347">
          <w:rPr>
            <w:rStyle w:val="Hipervnculo"/>
            <w:webHidden/>
            <w:color w:val="auto"/>
            <w:szCs w:val="22"/>
            <w:u w:val="none"/>
            <w:lang w:val="es-ES"/>
          </w:rPr>
          <w:t>1</w:t>
        </w:r>
        <w:r w:rsidR="000D3D3F" w:rsidRPr="00995347">
          <w:rPr>
            <w:rStyle w:val="Hipervnculo"/>
            <w:webHidden/>
            <w:color w:val="auto"/>
            <w:szCs w:val="22"/>
            <w:u w:val="none"/>
            <w:lang w:val="es-ES"/>
          </w:rPr>
          <w:fldChar w:fldCharType="end"/>
        </w:r>
      </w:hyperlink>
      <w:r w:rsidR="007872F1" w:rsidRPr="00995347">
        <w:rPr>
          <w:rStyle w:val="Hipervnculo"/>
          <w:color w:val="auto"/>
          <w:szCs w:val="22"/>
          <w:u w:val="none"/>
          <w:lang w:val="es-ES"/>
        </w:rPr>
        <w:t>5</w:t>
      </w:r>
    </w:p>
    <w:p w14:paraId="2BBD1A62" w14:textId="7280425F" w:rsidR="000D3D3F" w:rsidRPr="00995347" w:rsidRDefault="00A05FEC" w:rsidP="004F7789">
      <w:pPr>
        <w:pStyle w:val="TDC1"/>
        <w:rPr>
          <w:rStyle w:val="Hipervnculo"/>
          <w:color w:val="auto"/>
          <w:szCs w:val="22"/>
          <w:u w:val="none"/>
          <w:lang w:val="es-ES"/>
        </w:rPr>
      </w:pPr>
      <w:hyperlink w:anchor="_Toc176767183" w:history="1">
        <w:r w:rsidR="000D3D3F" w:rsidRPr="00995347">
          <w:rPr>
            <w:rStyle w:val="Hipervnculo"/>
            <w:noProof/>
            <w:color w:val="auto"/>
            <w:szCs w:val="22"/>
            <w:u w:val="none"/>
            <w:lang w:val="es-ES"/>
          </w:rPr>
          <w:t>17.</w:t>
        </w:r>
        <w:r w:rsidR="000D3D3F" w:rsidRPr="00995347">
          <w:rPr>
            <w:rStyle w:val="Hipervnculo"/>
            <w:color w:val="auto"/>
            <w:szCs w:val="22"/>
            <w:u w:val="none"/>
          </w:rPr>
          <w:tab/>
        </w:r>
        <w:r w:rsidR="000D3D3F" w:rsidRPr="00995347">
          <w:rPr>
            <w:rStyle w:val="Hipervnculo"/>
            <w:noProof/>
            <w:color w:val="auto"/>
            <w:szCs w:val="22"/>
            <w:u w:val="none"/>
            <w:lang w:val="es-ES"/>
          </w:rPr>
          <w:t>FORMA DE PAGO</w:t>
        </w:r>
        <w:r w:rsidR="000D3D3F" w:rsidRPr="00995347">
          <w:rPr>
            <w:rStyle w:val="Hipervnculo"/>
            <w:webHidden/>
            <w:color w:val="auto"/>
            <w:szCs w:val="22"/>
            <w:u w:val="none"/>
            <w:lang w:val="es-ES"/>
          </w:rPr>
          <w:tab/>
        </w:r>
        <w:r w:rsidR="00595529" w:rsidRPr="00995347">
          <w:rPr>
            <w:rStyle w:val="Hipervnculo"/>
            <w:webHidden/>
            <w:color w:val="auto"/>
            <w:szCs w:val="22"/>
            <w:u w:val="none"/>
            <w:lang w:val="es-ES"/>
          </w:rPr>
          <w:t>2</w:t>
        </w:r>
      </w:hyperlink>
      <w:r w:rsidR="005A3A18" w:rsidRPr="00995347">
        <w:rPr>
          <w:rStyle w:val="Hipervnculo"/>
          <w:color w:val="auto"/>
          <w:szCs w:val="22"/>
          <w:u w:val="none"/>
          <w:lang w:val="es-ES"/>
        </w:rPr>
        <w:t>1</w:t>
      </w:r>
    </w:p>
    <w:p w14:paraId="31606A41" w14:textId="32CAB530" w:rsidR="00CA5C3A" w:rsidRPr="00995347" w:rsidRDefault="00CA5C3A" w:rsidP="00613E23">
      <w:pPr>
        <w:pStyle w:val="TDC1"/>
        <w:rPr>
          <w:rStyle w:val="Hipervnculo"/>
          <w:noProof/>
          <w:color w:val="auto"/>
          <w:szCs w:val="22"/>
          <w:u w:val="none"/>
          <w:lang w:val="es-ES"/>
        </w:rPr>
      </w:pPr>
      <w:r w:rsidRPr="00995347">
        <w:rPr>
          <w:rStyle w:val="Hipervnculo"/>
          <w:noProof/>
          <w:color w:val="auto"/>
          <w:szCs w:val="22"/>
          <w:u w:val="none"/>
          <w:lang w:val="es-ES"/>
        </w:rPr>
        <w:t>18. REVISIÓN DE PRECIOS…………………………………………………………………………..</w:t>
      </w:r>
      <w:r w:rsidR="00595529" w:rsidRPr="00995347">
        <w:rPr>
          <w:rStyle w:val="Hipervnculo"/>
          <w:noProof/>
          <w:color w:val="auto"/>
          <w:szCs w:val="22"/>
          <w:u w:val="none"/>
          <w:lang w:val="es-ES"/>
        </w:rPr>
        <w:t>2</w:t>
      </w:r>
      <w:r w:rsidR="00887136" w:rsidRPr="00995347">
        <w:rPr>
          <w:rStyle w:val="Hipervnculo"/>
          <w:noProof/>
          <w:color w:val="auto"/>
          <w:szCs w:val="22"/>
          <w:u w:val="none"/>
          <w:lang w:val="es-ES"/>
        </w:rPr>
        <w:t>2</w:t>
      </w:r>
    </w:p>
    <w:p w14:paraId="6A0076E8" w14:textId="16EF2010" w:rsidR="00CA5C3A" w:rsidRPr="00995347" w:rsidRDefault="00CA5C3A" w:rsidP="00613E23">
      <w:pPr>
        <w:pStyle w:val="TDC1"/>
        <w:rPr>
          <w:rStyle w:val="Hipervnculo"/>
          <w:noProof/>
          <w:color w:val="auto"/>
          <w:szCs w:val="22"/>
          <w:u w:val="none"/>
          <w:lang w:val="es-ES"/>
        </w:rPr>
      </w:pPr>
      <w:r w:rsidRPr="00995347">
        <w:rPr>
          <w:rStyle w:val="Hipervnculo"/>
          <w:noProof/>
          <w:color w:val="auto"/>
          <w:szCs w:val="22"/>
          <w:u w:val="none"/>
          <w:lang w:val="es-ES"/>
        </w:rPr>
        <w:t>19. CUMPLIMIENTO DEL CONTRATO………………………………………………………………</w:t>
      </w:r>
      <w:r w:rsidR="00887136" w:rsidRPr="00995347">
        <w:rPr>
          <w:rStyle w:val="Hipervnculo"/>
          <w:noProof/>
          <w:color w:val="auto"/>
          <w:szCs w:val="22"/>
          <w:u w:val="none"/>
          <w:lang w:val="es-ES"/>
        </w:rPr>
        <w:t>22</w:t>
      </w:r>
    </w:p>
    <w:p w14:paraId="10A9E172" w14:textId="5BDA8108" w:rsidR="000D3D3F" w:rsidRPr="00995347" w:rsidRDefault="00A05FEC" w:rsidP="004F7789">
      <w:pPr>
        <w:pStyle w:val="TDC1"/>
        <w:rPr>
          <w:rStyle w:val="Hipervnculo"/>
          <w:color w:val="auto"/>
          <w:szCs w:val="22"/>
          <w:u w:val="none"/>
        </w:rPr>
      </w:pPr>
      <w:hyperlink w:anchor="_Toc176767184" w:history="1">
        <w:r w:rsidR="000D3D3F" w:rsidRPr="00995347">
          <w:rPr>
            <w:rStyle w:val="Hipervnculo"/>
            <w:noProof/>
            <w:color w:val="auto"/>
            <w:szCs w:val="22"/>
            <w:u w:val="none"/>
            <w:lang w:val="es-ES"/>
          </w:rPr>
          <w:t>20.</w:t>
        </w:r>
        <w:r w:rsidR="000D3D3F" w:rsidRPr="00995347">
          <w:rPr>
            <w:rStyle w:val="Hipervnculo"/>
            <w:color w:val="auto"/>
            <w:szCs w:val="22"/>
            <w:u w:val="none"/>
          </w:rPr>
          <w:tab/>
        </w:r>
        <w:r w:rsidR="000D3D3F" w:rsidRPr="00995347">
          <w:rPr>
            <w:rStyle w:val="Hipervnculo"/>
            <w:noProof/>
            <w:color w:val="auto"/>
            <w:szCs w:val="22"/>
            <w:u w:val="none"/>
            <w:lang w:val="es-ES"/>
          </w:rPr>
          <w:t>MODIFICACIÓN DEL CONTRATO</w:t>
        </w:r>
        <w:r w:rsidR="000D3D3F" w:rsidRPr="00995347">
          <w:rPr>
            <w:rStyle w:val="Hipervnculo"/>
            <w:webHidden/>
            <w:color w:val="auto"/>
            <w:szCs w:val="22"/>
            <w:u w:val="none"/>
            <w:lang w:val="es-ES"/>
          </w:rPr>
          <w:tab/>
        </w:r>
        <w:r w:rsidR="00595529" w:rsidRPr="00995347">
          <w:rPr>
            <w:rStyle w:val="Hipervnculo"/>
            <w:webHidden/>
            <w:color w:val="auto"/>
            <w:szCs w:val="22"/>
            <w:u w:val="none"/>
            <w:lang w:val="es-ES"/>
          </w:rPr>
          <w:t>2</w:t>
        </w:r>
      </w:hyperlink>
      <w:r w:rsidR="00887136" w:rsidRPr="00995347">
        <w:rPr>
          <w:rStyle w:val="Hipervnculo"/>
          <w:color w:val="auto"/>
          <w:szCs w:val="22"/>
          <w:u w:val="none"/>
          <w:lang w:val="es-ES"/>
        </w:rPr>
        <w:t>2</w:t>
      </w:r>
    </w:p>
    <w:p w14:paraId="603A7C99" w14:textId="6840A0B1" w:rsidR="000D3D3F" w:rsidRPr="00995347" w:rsidRDefault="00A05FEC" w:rsidP="004F7789">
      <w:pPr>
        <w:pStyle w:val="TDC1"/>
        <w:rPr>
          <w:rStyle w:val="Hipervnculo"/>
          <w:color w:val="auto"/>
          <w:szCs w:val="22"/>
          <w:u w:val="none"/>
        </w:rPr>
      </w:pPr>
      <w:hyperlink w:anchor="_Toc176767185" w:history="1">
        <w:r w:rsidR="000D3D3F" w:rsidRPr="00995347">
          <w:rPr>
            <w:rStyle w:val="Hipervnculo"/>
            <w:noProof/>
            <w:color w:val="auto"/>
            <w:szCs w:val="22"/>
            <w:u w:val="none"/>
            <w:lang w:val="es-ES"/>
          </w:rPr>
          <w:t>21.</w:t>
        </w:r>
        <w:r w:rsidR="000D3D3F" w:rsidRPr="00995347">
          <w:rPr>
            <w:rStyle w:val="Hipervnculo"/>
            <w:color w:val="auto"/>
            <w:szCs w:val="22"/>
            <w:u w:val="none"/>
          </w:rPr>
          <w:tab/>
        </w:r>
        <w:r w:rsidR="000D3D3F" w:rsidRPr="00995347">
          <w:rPr>
            <w:rStyle w:val="Hipervnculo"/>
            <w:noProof/>
            <w:color w:val="auto"/>
            <w:szCs w:val="22"/>
            <w:u w:val="none"/>
            <w:lang w:val="es-ES"/>
          </w:rPr>
          <w:t>SUSPENSIÓN DEL CONTRATO</w:t>
        </w:r>
        <w:r w:rsidR="000D3D3F" w:rsidRPr="00995347">
          <w:rPr>
            <w:rStyle w:val="Hipervnculo"/>
            <w:webHidden/>
            <w:color w:val="auto"/>
            <w:szCs w:val="22"/>
            <w:u w:val="none"/>
            <w:lang w:val="es-ES"/>
          </w:rPr>
          <w:tab/>
        </w:r>
        <w:r w:rsidR="00595529" w:rsidRPr="00995347">
          <w:rPr>
            <w:rStyle w:val="Hipervnculo"/>
            <w:webHidden/>
            <w:color w:val="auto"/>
            <w:szCs w:val="22"/>
            <w:u w:val="none"/>
            <w:lang w:val="es-ES"/>
          </w:rPr>
          <w:t>2</w:t>
        </w:r>
      </w:hyperlink>
      <w:r w:rsidR="00887136" w:rsidRPr="00995347">
        <w:rPr>
          <w:rStyle w:val="Hipervnculo"/>
          <w:color w:val="auto"/>
          <w:szCs w:val="22"/>
          <w:u w:val="none"/>
          <w:lang w:val="es-ES"/>
        </w:rPr>
        <w:t>2</w:t>
      </w:r>
    </w:p>
    <w:p w14:paraId="3ECADD89" w14:textId="72A5E99A" w:rsidR="000D3D3F" w:rsidRPr="00995347" w:rsidRDefault="00A05FEC" w:rsidP="004F7789">
      <w:pPr>
        <w:pStyle w:val="TDC1"/>
        <w:rPr>
          <w:rStyle w:val="Hipervnculo"/>
          <w:color w:val="auto"/>
          <w:szCs w:val="22"/>
          <w:u w:val="none"/>
        </w:rPr>
      </w:pPr>
      <w:hyperlink w:anchor="_Toc176767186" w:history="1">
        <w:r w:rsidR="000D3D3F" w:rsidRPr="00995347">
          <w:rPr>
            <w:rStyle w:val="Hipervnculo"/>
            <w:noProof/>
            <w:color w:val="auto"/>
            <w:szCs w:val="22"/>
            <w:u w:val="none"/>
            <w:lang w:val="es-ES"/>
          </w:rPr>
          <w:t>22.</w:t>
        </w:r>
        <w:r w:rsidR="000D3D3F" w:rsidRPr="00995347">
          <w:rPr>
            <w:rStyle w:val="Hipervnculo"/>
            <w:color w:val="auto"/>
            <w:szCs w:val="22"/>
            <w:u w:val="none"/>
          </w:rPr>
          <w:tab/>
        </w:r>
        <w:r w:rsidR="000D3D3F" w:rsidRPr="00995347">
          <w:rPr>
            <w:rStyle w:val="Hipervnculo"/>
            <w:noProof/>
            <w:color w:val="auto"/>
            <w:szCs w:val="22"/>
            <w:u w:val="none"/>
            <w:lang w:val="es-ES"/>
          </w:rPr>
          <w:t>SUBCONTRATACIÓN Y CESIÓN DEL CONTRATO</w:t>
        </w:r>
        <w:r w:rsidR="000D3D3F" w:rsidRPr="00995347">
          <w:rPr>
            <w:rStyle w:val="Hipervnculo"/>
            <w:webHidden/>
            <w:color w:val="auto"/>
            <w:szCs w:val="22"/>
            <w:u w:val="none"/>
            <w:lang w:val="es-ES"/>
          </w:rPr>
          <w:tab/>
        </w:r>
        <w:r w:rsidR="00595529" w:rsidRPr="00995347">
          <w:rPr>
            <w:rStyle w:val="Hipervnculo"/>
            <w:webHidden/>
            <w:color w:val="auto"/>
            <w:szCs w:val="22"/>
            <w:u w:val="none"/>
            <w:lang w:val="es-ES"/>
          </w:rPr>
          <w:t>2</w:t>
        </w:r>
      </w:hyperlink>
      <w:r w:rsidR="00887136" w:rsidRPr="00995347">
        <w:rPr>
          <w:rStyle w:val="Hipervnculo"/>
          <w:color w:val="auto"/>
          <w:szCs w:val="22"/>
          <w:u w:val="none"/>
          <w:lang w:val="es-ES"/>
        </w:rPr>
        <w:t>2</w:t>
      </w:r>
    </w:p>
    <w:p w14:paraId="07A1B673" w14:textId="2324D666" w:rsidR="000D3D3F" w:rsidRPr="00995347" w:rsidRDefault="003D476A" w:rsidP="00613E23">
      <w:pPr>
        <w:pStyle w:val="TDC1"/>
        <w:rPr>
          <w:rStyle w:val="Hipervnculo"/>
          <w:noProof/>
          <w:color w:val="auto"/>
          <w:szCs w:val="22"/>
          <w:u w:val="none"/>
          <w:lang w:val="es-ES"/>
        </w:rPr>
      </w:pPr>
      <w:r w:rsidRPr="00995347">
        <w:rPr>
          <w:rStyle w:val="Hipervnculo"/>
          <w:noProof/>
          <w:color w:val="auto"/>
          <w:szCs w:val="22"/>
          <w:u w:val="none"/>
          <w:lang w:val="es-ES"/>
        </w:rPr>
        <w:t>23. CAUSAS DE RESOLUCIÓN………………………………………………………………………</w:t>
      </w:r>
      <w:r w:rsidR="00595529" w:rsidRPr="00995347">
        <w:rPr>
          <w:rStyle w:val="Hipervnculo"/>
          <w:noProof/>
          <w:color w:val="auto"/>
          <w:szCs w:val="22"/>
          <w:u w:val="none"/>
          <w:lang w:val="es-ES"/>
        </w:rPr>
        <w:t>2</w:t>
      </w:r>
      <w:r w:rsidR="00887136" w:rsidRPr="00995347">
        <w:rPr>
          <w:rStyle w:val="Hipervnculo"/>
          <w:noProof/>
          <w:color w:val="auto"/>
          <w:szCs w:val="22"/>
          <w:u w:val="none"/>
          <w:lang w:val="es-ES"/>
        </w:rPr>
        <w:t>2</w:t>
      </w:r>
    </w:p>
    <w:p w14:paraId="50965BDC" w14:textId="1A5DDF73" w:rsidR="003D476A" w:rsidRPr="00995347" w:rsidRDefault="003D476A" w:rsidP="00613E23">
      <w:pPr>
        <w:pStyle w:val="TDC1"/>
        <w:rPr>
          <w:rStyle w:val="Hipervnculo"/>
          <w:noProof/>
          <w:color w:val="auto"/>
          <w:szCs w:val="22"/>
          <w:u w:val="none"/>
          <w:lang w:val="es-ES"/>
        </w:rPr>
      </w:pPr>
      <w:r w:rsidRPr="00995347">
        <w:rPr>
          <w:rStyle w:val="Hipervnculo"/>
          <w:noProof/>
          <w:color w:val="auto"/>
          <w:szCs w:val="22"/>
          <w:u w:val="none"/>
          <w:lang w:val="es-ES"/>
        </w:rPr>
        <w:t xml:space="preserve">24. RECEPCIÓN </w:t>
      </w:r>
      <w:r w:rsidR="00AF2BAD" w:rsidRPr="00995347">
        <w:rPr>
          <w:rStyle w:val="Hipervnculo"/>
          <w:noProof/>
          <w:color w:val="auto"/>
          <w:szCs w:val="22"/>
          <w:u w:val="none"/>
          <w:lang w:val="es-ES"/>
        </w:rPr>
        <w:t xml:space="preserve">DE LAS OBRAS Y </w:t>
      </w:r>
      <w:r w:rsidR="00F153FD" w:rsidRPr="00995347">
        <w:rPr>
          <w:rStyle w:val="Hipervnculo"/>
          <w:noProof/>
          <w:color w:val="auto"/>
          <w:szCs w:val="22"/>
          <w:u w:val="none"/>
          <w:lang w:val="es-ES"/>
        </w:rPr>
        <w:t>PLAZO DE GARANTÍA</w:t>
      </w:r>
      <w:r w:rsidR="00AF2BAD" w:rsidRPr="00995347">
        <w:rPr>
          <w:rStyle w:val="Hipervnculo"/>
          <w:noProof/>
          <w:color w:val="auto"/>
          <w:szCs w:val="22"/>
          <w:u w:val="none"/>
          <w:lang w:val="es-ES"/>
        </w:rPr>
        <w:t>……………………..</w:t>
      </w:r>
      <w:r w:rsidRPr="00995347">
        <w:rPr>
          <w:rStyle w:val="Hipervnculo"/>
          <w:noProof/>
          <w:color w:val="auto"/>
          <w:szCs w:val="22"/>
          <w:u w:val="none"/>
          <w:lang w:val="es-ES"/>
        </w:rPr>
        <w:t>……………..</w:t>
      </w:r>
      <w:r w:rsidR="00595529" w:rsidRPr="00995347">
        <w:rPr>
          <w:rStyle w:val="Hipervnculo"/>
          <w:noProof/>
          <w:color w:val="auto"/>
          <w:szCs w:val="22"/>
          <w:u w:val="none"/>
          <w:lang w:val="es-ES"/>
        </w:rPr>
        <w:t>2</w:t>
      </w:r>
      <w:r w:rsidR="00703AFB" w:rsidRPr="00995347">
        <w:rPr>
          <w:rStyle w:val="Hipervnculo"/>
          <w:noProof/>
          <w:color w:val="auto"/>
          <w:szCs w:val="22"/>
          <w:u w:val="none"/>
          <w:lang w:val="es-ES"/>
        </w:rPr>
        <w:t>3</w:t>
      </w:r>
    </w:p>
    <w:p w14:paraId="5E75E9EE" w14:textId="1500CA1E" w:rsidR="003D476A" w:rsidRPr="00995347" w:rsidRDefault="003D476A" w:rsidP="00613E23">
      <w:pPr>
        <w:pStyle w:val="TDC1"/>
        <w:rPr>
          <w:rStyle w:val="Hipervnculo"/>
          <w:noProof/>
          <w:color w:val="auto"/>
          <w:szCs w:val="22"/>
          <w:u w:val="none"/>
          <w:lang w:val="es-ES"/>
        </w:rPr>
      </w:pPr>
      <w:r w:rsidRPr="00995347">
        <w:rPr>
          <w:rStyle w:val="Hipervnculo"/>
          <w:noProof/>
          <w:color w:val="auto"/>
          <w:szCs w:val="22"/>
          <w:u w:val="none"/>
          <w:lang w:val="es-ES"/>
        </w:rPr>
        <w:t>25. IMPUGNACIÓN DE ACTOS………………………………………………………………………</w:t>
      </w:r>
      <w:r w:rsidR="00341DCF" w:rsidRPr="00995347">
        <w:rPr>
          <w:rStyle w:val="Hipervnculo"/>
          <w:noProof/>
          <w:color w:val="auto"/>
          <w:szCs w:val="22"/>
          <w:u w:val="none"/>
          <w:lang w:val="es-ES"/>
        </w:rPr>
        <w:t>.</w:t>
      </w:r>
      <w:r w:rsidR="00595529" w:rsidRPr="00995347">
        <w:rPr>
          <w:rStyle w:val="Hipervnculo"/>
          <w:noProof/>
          <w:color w:val="auto"/>
          <w:szCs w:val="22"/>
          <w:u w:val="none"/>
          <w:lang w:val="es-ES"/>
        </w:rPr>
        <w:t>2</w:t>
      </w:r>
      <w:r w:rsidR="00703AFB" w:rsidRPr="00995347">
        <w:rPr>
          <w:rStyle w:val="Hipervnculo"/>
          <w:noProof/>
          <w:color w:val="auto"/>
          <w:szCs w:val="22"/>
          <w:u w:val="none"/>
          <w:lang w:val="es-ES"/>
        </w:rPr>
        <w:t>3</w:t>
      </w:r>
    </w:p>
    <w:p w14:paraId="6799CD5D" w14:textId="669DD32C" w:rsidR="003D476A" w:rsidRPr="00995347" w:rsidRDefault="003D476A" w:rsidP="00613E23">
      <w:pPr>
        <w:pStyle w:val="TDC1"/>
        <w:rPr>
          <w:rStyle w:val="Hipervnculo"/>
          <w:noProof/>
          <w:color w:val="auto"/>
          <w:szCs w:val="22"/>
          <w:u w:val="none"/>
          <w:lang w:val="es-ES"/>
        </w:rPr>
      </w:pPr>
      <w:r w:rsidRPr="00995347">
        <w:rPr>
          <w:rStyle w:val="Hipervnculo"/>
          <w:noProof/>
          <w:color w:val="auto"/>
          <w:szCs w:val="22"/>
          <w:u w:val="none"/>
          <w:lang w:val="es-ES"/>
        </w:rPr>
        <w:t>26. PROTECCIÓN DE DATOS………………………………………………………………………..</w:t>
      </w:r>
      <w:r w:rsidR="00341DCF" w:rsidRPr="00995347">
        <w:rPr>
          <w:rStyle w:val="Hipervnculo"/>
          <w:noProof/>
          <w:color w:val="auto"/>
          <w:szCs w:val="22"/>
          <w:u w:val="none"/>
          <w:lang w:val="es-ES"/>
        </w:rPr>
        <w:t>.</w:t>
      </w:r>
      <w:r w:rsidR="00595529" w:rsidRPr="00995347">
        <w:rPr>
          <w:rStyle w:val="Hipervnculo"/>
          <w:noProof/>
          <w:color w:val="auto"/>
          <w:szCs w:val="22"/>
          <w:u w:val="none"/>
          <w:lang w:val="es-ES"/>
        </w:rPr>
        <w:t>2</w:t>
      </w:r>
      <w:r w:rsidR="00703AFB" w:rsidRPr="00995347">
        <w:rPr>
          <w:rStyle w:val="Hipervnculo"/>
          <w:noProof/>
          <w:color w:val="auto"/>
          <w:szCs w:val="22"/>
          <w:u w:val="none"/>
          <w:lang w:val="es-ES"/>
        </w:rPr>
        <w:t>3</w:t>
      </w:r>
    </w:p>
    <w:p w14:paraId="6876C2A4" w14:textId="34805069" w:rsidR="004F7789" w:rsidRPr="00995347" w:rsidRDefault="004F7789" w:rsidP="004F7789">
      <w:pPr>
        <w:tabs>
          <w:tab w:val="right" w:leader="dot" w:pos="9344"/>
        </w:tabs>
        <w:ind w:left="454" w:hanging="454"/>
        <w:rPr>
          <w:rFonts w:eastAsiaTheme="minorEastAsia"/>
          <w:szCs w:val="22"/>
        </w:rPr>
      </w:pPr>
    </w:p>
    <w:p w14:paraId="2F1609E3" w14:textId="5362A44C" w:rsidR="000D3D3F" w:rsidRPr="00995347" w:rsidRDefault="0085258D" w:rsidP="0085258D">
      <w:pPr>
        <w:pStyle w:val="TDC1"/>
        <w:ind w:left="0" w:firstLine="0"/>
        <w:rPr>
          <w:noProof/>
        </w:rPr>
      </w:pPr>
      <w:r w:rsidRPr="00995347">
        <w:t>PARTE II</w:t>
      </w:r>
      <w:r w:rsidR="00341DCF" w:rsidRPr="00995347">
        <w:t>- PRESCRIPCIONE</w:t>
      </w:r>
      <w:r w:rsidRPr="00995347">
        <w:t>S TÉCNICAS………………………………………………………...</w:t>
      </w:r>
      <w:r w:rsidR="00341DCF" w:rsidRPr="00995347">
        <w:t>...</w:t>
      </w:r>
      <w:r w:rsidRPr="00995347">
        <w:t>2</w:t>
      </w:r>
      <w:r w:rsidR="00703AFB" w:rsidRPr="00995347">
        <w:t>5</w:t>
      </w:r>
    </w:p>
    <w:p w14:paraId="7B860A0D" w14:textId="77777777" w:rsidR="00BC7EED" w:rsidRPr="00433857" w:rsidRDefault="00E1304B" w:rsidP="00A42C5A">
      <w:pPr>
        <w:widowControl/>
        <w:autoSpaceDE w:val="0"/>
        <w:autoSpaceDN w:val="0"/>
        <w:jc w:val="left"/>
        <w:rPr>
          <w:rFonts w:cs="Arial"/>
          <w:b/>
          <w:bCs/>
          <w:color w:val="000000"/>
          <w:highlight w:val="yellow"/>
          <w:lang w:val="es-ES"/>
        </w:rPr>
      </w:pPr>
      <w:r w:rsidRPr="00995347">
        <w:rPr>
          <w:rFonts w:cs="Arial"/>
          <w:b/>
          <w:bCs/>
          <w:color w:val="000000"/>
          <w:sz w:val="20"/>
          <w:lang w:val="es-ES"/>
        </w:rPr>
        <w:fldChar w:fldCharType="end"/>
      </w:r>
    </w:p>
    <w:p w14:paraId="603C8497" w14:textId="77777777" w:rsidR="00BC7EED" w:rsidRPr="00433857" w:rsidRDefault="00BC7EED" w:rsidP="00AE713D">
      <w:pPr>
        <w:widowControl/>
        <w:autoSpaceDE w:val="0"/>
        <w:autoSpaceDN w:val="0"/>
        <w:jc w:val="right"/>
        <w:rPr>
          <w:rFonts w:cs="Arial"/>
          <w:b/>
          <w:bCs/>
          <w:color w:val="000000"/>
          <w:highlight w:val="yellow"/>
          <w:lang w:val="es-ES"/>
        </w:rPr>
      </w:pPr>
    </w:p>
    <w:p w14:paraId="77D71049" w14:textId="77777777" w:rsidR="00860965" w:rsidRDefault="00860965">
      <w:pPr>
        <w:widowControl/>
        <w:jc w:val="left"/>
        <w:rPr>
          <w:rFonts w:cs="Arial"/>
          <w:b/>
          <w:bCs/>
          <w:color w:val="000000"/>
          <w:szCs w:val="22"/>
          <w:lang w:val="es-ES"/>
        </w:rPr>
      </w:pPr>
      <w:r>
        <w:rPr>
          <w:rFonts w:cs="Arial"/>
          <w:b/>
          <w:bCs/>
          <w:color w:val="000000"/>
          <w:szCs w:val="22"/>
          <w:lang w:val="es-ES"/>
        </w:rPr>
        <w:br w:type="page"/>
      </w:r>
    </w:p>
    <w:p w14:paraId="0CB7760A" w14:textId="464FA0C2" w:rsidR="00A42C5A" w:rsidRPr="000A30D1" w:rsidRDefault="00A42C5A" w:rsidP="00A42C5A">
      <w:pPr>
        <w:widowControl/>
        <w:autoSpaceDE w:val="0"/>
        <w:autoSpaceDN w:val="0"/>
        <w:jc w:val="left"/>
        <w:rPr>
          <w:rFonts w:cs="Arial"/>
          <w:b/>
          <w:bCs/>
          <w:color w:val="000000"/>
          <w:szCs w:val="22"/>
          <w:lang w:val="es-ES"/>
        </w:rPr>
      </w:pPr>
      <w:r w:rsidRPr="000A30D1">
        <w:rPr>
          <w:rFonts w:cs="Arial"/>
          <w:b/>
          <w:bCs/>
          <w:color w:val="000000"/>
          <w:szCs w:val="22"/>
          <w:lang w:val="es-ES"/>
        </w:rPr>
        <w:lastRenderedPageBreak/>
        <w:t xml:space="preserve">ANEXOS </w:t>
      </w:r>
    </w:p>
    <w:p w14:paraId="753827A9" w14:textId="77777777" w:rsidR="004438C6" w:rsidRPr="00DA24C6" w:rsidRDefault="004438C6" w:rsidP="00B20134">
      <w:pPr>
        <w:widowControl/>
        <w:autoSpaceDE w:val="0"/>
        <w:autoSpaceDN w:val="0"/>
        <w:spacing w:line="360" w:lineRule="auto"/>
        <w:jc w:val="left"/>
        <w:rPr>
          <w:rFonts w:cs="Arial"/>
          <w:color w:val="000000"/>
          <w:szCs w:val="22"/>
          <w:highlight w:val="yellow"/>
          <w:lang w:val="es-ES"/>
        </w:rPr>
      </w:pPr>
    </w:p>
    <w:p w14:paraId="065669EC" w14:textId="1D2610F6" w:rsidR="00A42C5A" w:rsidRDefault="003B32C2" w:rsidP="00CA15AF">
      <w:pPr>
        <w:pStyle w:val="Ttulo1"/>
        <w:rPr>
          <w:rFonts w:cs="Arial"/>
          <w:b w:val="0"/>
          <w:sz w:val="22"/>
          <w:szCs w:val="22"/>
          <w:lang w:val="es-ES"/>
        </w:rPr>
      </w:pPr>
      <w:r w:rsidRPr="00CA15AF">
        <w:rPr>
          <w:rFonts w:cs="Arial"/>
          <w:b w:val="0"/>
          <w:sz w:val="22"/>
          <w:szCs w:val="22"/>
          <w:lang w:val="es-ES"/>
        </w:rPr>
        <w:t xml:space="preserve">ANEXO </w:t>
      </w:r>
      <w:r w:rsidR="00A42C5A" w:rsidRPr="00CA15AF">
        <w:rPr>
          <w:rFonts w:cs="Arial"/>
          <w:b w:val="0"/>
          <w:sz w:val="22"/>
          <w:szCs w:val="22"/>
          <w:lang w:val="es-ES"/>
        </w:rPr>
        <w:t>I</w:t>
      </w:r>
      <w:r w:rsidR="00A35066" w:rsidRPr="00CA15AF">
        <w:rPr>
          <w:rFonts w:cs="Arial"/>
          <w:b w:val="0"/>
          <w:sz w:val="22"/>
          <w:szCs w:val="22"/>
          <w:lang w:val="es-ES"/>
        </w:rPr>
        <w:t>.</w:t>
      </w:r>
      <w:r w:rsidR="00A42C5A" w:rsidRPr="00CA15AF">
        <w:rPr>
          <w:rFonts w:cs="Arial"/>
          <w:b w:val="0"/>
          <w:sz w:val="22"/>
          <w:szCs w:val="22"/>
          <w:lang w:val="es-ES"/>
        </w:rPr>
        <w:t xml:space="preserve"> MODELO </w:t>
      </w:r>
      <w:r w:rsidR="00995394" w:rsidRPr="00CA15AF">
        <w:rPr>
          <w:rFonts w:cs="Arial"/>
          <w:b w:val="0"/>
          <w:sz w:val="22"/>
          <w:szCs w:val="22"/>
          <w:lang w:val="es-ES"/>
        </w:rPr>
        <w:t xml:space="preserve">DE </w:t>
      </w:r>
      <w:r w:rsidR="00A42C5A" w:rsidRPr="00CA15AF">
        <w:rPr>
          <w:rFonts w:cs="Arial"/>
          <w:b w:val="0"/>
          <w:sz w:val="22"/>
          <w:szCs w:val="22"/>
          <w:lang w:val="es-ES"/>
        </w:rPr>
        <w:t xml:space="preserve">DECLARACIÓN RESPONSABLE </w:t>
      </w:r>
      <w:r w:rsidR="00DF369D" w:rsidRPr="00CA15AF">
        <w:rPr>
          <w:rFonts w:cs="Arial"/>
          <w:b w:val="0"/>
          <w:sz w:val="22"/>
          <w:szCs w:val="22"/>
          <w:lang w:val="es-ES"/>
        </w:rPr>
        <w:t>(</w:t>
      </w:r>
      <w:r w:rsidR="00B0642E">
        <w:rPr>
          <w:rFonts w:cs="Arial"/>
          <w:b w:val="0"/>
          <w:sz w:val="22"/>
          <w:szCs w:val="22"/>
          <w:lang w:val="es-ES"/>
        </w:rPr>
        <w:t xml:space="preserve">A INCLUIR EN EL </w:t>
      </w:r>
      <w:r w:rsidR="00DF369D" w:rsidRPr="00CA15AF">
        <w:rPr>
          <w:rFonts w:cs="Arial"/>
          <w:b w:val="0"/>
          <w:sz w:val="22"/>
          <w:szCs w:val="22"/>
          <w:lang w:val="es-ES"/>
        </w:rPr>
        <w:t>SOBRE A)</w:t>
      </w:r>
    </w:p>
    <w:p w14:paraId="4FB3794A" w14:textId="1CB56CCF" w:rsidR="00157E16" w:rsidRDefault="00157E16" w:rsidP="00B0642E">
      <w:pPr>
        <w:pStyle w:val="Ttulo1"/>
        <w:rPr>
          <w:rFonts w:cs="Arial"/>
          <w:b w:val="0"/>
          <w:sz w:val="22"/>
          <w:szCs w:val="22"/>
          <w:lang w:val="es-ES"/>
        </w:rPr>
      </w:pPr>
    </w:p>
    <w:p w14:paraId="6C4BAF19" w14:textId="6E83C1EC" w:rsidR="00B0642E" w:rsidRPr="00CA15AF" w:rsidRDefault="00B0642E" w:rsidP="00B0642E">
      <w:pPr>
        <w:pStyle w:val="Ttulo1"/>
        <w:rPr>
          <w:rFonts w:cs="Arial"/>
          <w:b w:val="0"/>
          <w:sz w:val="22"/>
          <w:szCs w:val="22"/>
          <w:lang w:val="es-ES"/>
        </w:rPr>
      </w:pPr>
      <w:r>
        <w:rPr>
          <w:rFonts w:cs="Arial"/>
          <w:b w:val="0"/>
          <w:sz w:val="22"/>
          <w:szCs w:val="22"/>
          <w:lang w:val="es-ES"/>
        </w:rPr>
        <w:t>ANEXO II</w:t>
      </w:r>
      <w:r w:rsidRPr="00CA15AF">
        <w:rPr>
          <w:rFonts w:cs="Arial"/>
          <w:b w:val="0"/>
          <w:sz w:val="22"/>
          <w:szCs w:val="22"/>
          <w:lang w:val="es-ES"/>
        </w:rPr>
        <w:t>. MODELO OFERTA CRITERIOS CUANTIFICABLES MEDIANTE FÓRMULAS</w:t>
      </w:r>
    </w:p>
    <w:p w14:paraId="2E893729" w14:textId="15962303" w:rsidR="00B0642E" w:rsidRDefault="00B0642E" w:rsidP="00B0642E">
      <w:pPr>
        <w:pStyle w:val="Ttulo1"/>
        <w:rPr>
          <w:rFonts w:cs="Arial"/>
          <w:b w:val="0"/>
          <w:sz w:val="22"/>
          <w:szCs w:val="22"/>
          <w:lang w:val="es-ES"/>
        </w:rPr>
      </w:pPr>
      <w:r w:rsidRPr="00CA15AF">
        <w:rPr>
          <w:rFonts w:cs="Arial"/>
          <w:b w:val="0"/>
          <w:sz w:val="22"/>
          <w:szCs w:val="22"/>
          <w:lang w:val="es-ES"/>
        </w:rPr>
        <w:t>(A INCLUIR EN EL SOBRE B)</w:t>
      </w:r>
    </w:p>
    <w:p w14:paraId="29BE2036" w14:textId="1E5627E3" w:rsidR="00157E16" w:rsidRDefault="00157E16" w:rsidP="00DF369D">
      <w:pPr>
        <w:pStyle w:val="Ttulo1"/>
        <w:rPr>
          <w:rFonts w:cs="Arial"/>
          <w:b w:val="0"/>
          <w:sz w:val="22"/>
          <w:szCs w:val="22"/>
          <w:lang w:val="es-ES"/>
        </w:rPr>
      </w:pPr>
    </w:p>
    <w:p w14:paraId="6CE02E83" w14:textId="751392CA" w:rsidR="00DB7BDB" w:rsidRDefault="00860965" w:rsidP="00DF369D">
      <w:pPr>
        <w:pStyle w:val="Ttulo1"/>
        <w:rPr>
          <w:rFonts w:cs="Arial"/>
          <w:b w:val="0"/>
          <w:sz w:val="22"/>
          <w:szCs w:val="22"/>
          <w:lang w:val="es-ES"/>
        </w:rPr>
      </w:pPr>
      <w:r>
        <w:rPr>
          <w:rFonts w:cs="Arial"/>
          <w:b w:val="0"/>
          <w:sz w:val="22"/>
          <w:szCs w:val="22"/>
          <w:lang w:val="es-ES"/>
        </w:rPr>
        <w:t>ANEXO II</w:t>
      </w:r>
      <w:r w:rsidR="00B0642E">
        <w:rPr>
          <w:rFonts w:cs="Arial"/>
          <w:b w:val="0"/>
          <w:sz w:val="22"/>
          <w:szCs w:val="22"/>
          <w:lang w:val="es-ES"/>
        </w:rPr>
        <w:t>I</w:t>
      </w:r>
      <w:r w:rsidR="00DB7BDB" w:rsidRPr="000A30D1">
        <w:rPr>
          <w:rFonts w:cs="Arial"/>
          <w:b w:val="0"/>
          <w:sz w:val="22"/>
          <w:szCs w:val="22"/>
          <w:lang w:val="es-ES"/>
        </w:rPr>
        <w:t xml:space="preserve">. </w:t>
      </w:r>
      <w:r w:rsidR="00DF369D" w:rsidRPr="00CA15AF">
        <w:rPr>
          <w:rFonts w:cs="Arial"/>
          <w:b w:val="0"/>
          <w:sz w:val="22"/>
          <w:szCs w:val="22"/>
          <w:lang w:val="es-ES"/>
        </w:rPr>
        <w:t>RELACION DE DOCUMENTACIÓN A PRESENTAR POR LA EMPRESA LICITADORA QUE HAYA OBTENIDO MEJOR PUNTUACION</w:t>
      </w:r>
    </w:p>
    <w:p w14:paraId="0AF34E3D" w14:textId="3481B367" w:rsidR="004C5304" w:rsidRDefault="004C5304" w:rsidP="004C5304">
      <w:pPr>
        <w:rPr>
          <w:lang w:val="es-ES"/>
        </w:rPr>
      </w:pPr>
    </w:p>
    <w:p w14:paraId="6ECC5533" w14:textId="46C8E85A" w:rsidR="004C5304" w:rsidRDefault="004C5304" w:rsidP="004C5304">
      <w:pPr>
        <w:rPr>
          <w:lang w:val="es-ES"/>
        </w:rPr>
      </w:pPr>
      <w:r>
        <w:rPr>
          <w:lang w:val="es-ES"/>
        </w:rPr>
        <w:t>ANEXO IV. DECLARACIÓN DE CESIÓN Y TRATAMIENTO DE DATOS EN RELACIÓN CON LA EJECUCIÓN DE LAS ACTUACIONES DEL PRTR (A INCLUIR EN EL SOBRE A)</w:t>
      </w:r>
    </w:p>
    <w:p w14:paraId="248692C6" w14:textId="1AEBC630" w:rsidR="004C5304" w:rsidRDefault="004C5304" w:rsidP="004C5304">
      <w:pPr>
        <w:rPr>
          <w:lang w:val="es-ES"/>
        </w:rPr>
      </w:pPr>
    </w:p>
    <w:p w14:paraId="621ED5AF" w14:textId="1B266BAB" w:rsidR="004C5304" w:rsidRDefault="004C5304" w:rsidP="004C5304">
      <w:pPr>
        <w:rPr>
          <w:lang w:val="es-ES"/>
        </w:rPr>
      </w:pPr>
      <w:r>
        <w:rPr>
          <w:lang w:val="es-ES"/>
        </w:rPr>
        <w:t>ANEXO V. DECLARACIÓN DE COMPROMISO EN RELACIÓN CON LA EJECUCIÓN DE ACTUACIONES DEL PRTR (A INCLUIR EN EL SOBRE A)</w:t>
      </w:r>
    </w:p>
    <w:p w14:paraId="2BFD47CE" w14:textId="683D1B16" w:rsidR="004C5304" w:rsidRDefault="004C5304" w:rsidP="004C5304">
      <w:pPr>
        <w:rPr>
          <w:lang w:val="es-ES"/>
        </w:rPr>
      </w:pPr>
    </w:p>
    <w:p w14:paraId="0B451A26" w14:textId="0E1393E1" w:rsidR="004C5304" w:rsidRPr="004C5304" w:rsidRDefault="004C5304" w:rsidP="004C5304">
      <w:pPr>
        <w:rPr>
          <w:lang w:val="es-ES"/>
        </w:rPr>
      </w:pPr>
      <w:r>
        <w:rPr>
          <w:lang w:val="es-ES"/>
        </w:rPr>
        <w:t>ANEXO VI. PLANTILLA PARA CARTEL DE OBRAS</w:t>
      </w:r>
    </w:p>
    <w:p w14:paraId="4B6269F7" w14:textId="77777777" w:rsidR="001162A9" w:rsidRPr="00740074" w:rsidRDefault="001162A9" w:rsidP="00740074">
      <w:pPr>
        <w:rPr>
          <w:b/>
          <w:lang w:val="es-ES"/>
        </w:rPr>
      </w:pPr>
    </w:p>
    <w:p w14:paraId="58A5CD89" w14:textId="77777777" w:rsidR="00A42C5A" w:rsidRPr="00A42C5A" w:rsidRDefault="00A42C5A" w:rsidP="00A42C5A">
      <w:pPr>
        <w:widowControl/>
        <w:jc w:val="left"/>
        <w:rPr>
          <w:rFonts w:ascii="Times New Roman" w:hAnsi="Times New Roman"/>
          <w:sz w:val="24"/>
          <w:szCs w:val="24"/>
          <w:lang w:val="es-ES"/>
        </w:rPr>
      </w:pPr>
      <w:r>
        <w:rPr>
          <w:rFonts w:ascii="Times New Roman" w:hAnsi="Times New Roman"/>
          <w:sz w:val="24"/>
          <w:szCs w:val="24"/>
          <w:lang w:val="es-ES"/>
        </w:rPr>
        <w:br w:type="page"/>
      </w:r>
    </w:p>
    <w:p w14:paraId="6BCAF834" w14:textId="77777777" w:rsidR="002F3622" w:rsidRPr="00665516" w:rsidRDefault="002F3622" w:rsidP="009A1BAB">
      <w:pPr>
        <w:pStyle w:val="Ttulo1"/>
        <w:shd w:val="clear" w:color="auto" w:fill="FFCCCC"/>
        <w:tabs>
          <w:tab w:val="num" w:pos="717"/>
        </w:tabs>
        <w:ind w:left="142"/>
        <w:jc w:val="center"/>
        <w:rPr>
          <w:sz w:val="28"/>
          <w:szCs w:val="28"/>
        </w:rPr>
      </w:pPr>
      <w:bookmarkStart w:id="0" w:name="_Toc176767163"/>
      <w:r w:rsidRPr="00665516">
        <w:rPr>
          <w:sz w:val="28"/>
          <w:szCs w:val="28"/>
        </w:rPr>
        <w:lastRenderedPageBreak/>
        <w:t>PARTE I – CONDICIONES PARTICULARES</w:t>
      </w:r>
      <w:bookmarkEnd w:id="0"/>
    </w:p>
    <w:p w14:paraId="64A0D142" w14:textId="77777777" w:rsidR="002F3622" w:rsidRPr="00433857" w:rsidRDefault="002F3622" w:rsidP="002F3622">
      <w:pPr>
        <w:pStyle w:val="Ttulo1"/>
        <w:tabs>
          <w:tab w:val="num" w:pos="717"/>
        </w:tabs>
        <w:ind w:left="142"/>
        <w:rPr>
          <w:sz w:val="22"/>
        </w:rPr>
      </w:pPr>
    </w:p>
    <w:p w14:paraId="0888C040" w14:textId="77777777" w:rsidR="002F3622" w:rsidRPr="002217B3" w:rsidRDefault="002F3622" w:rsidP="002F3622">
      <w:pPr>
        <w:pStyle w:val="Ttulo1"/>
        <w:tabs>
          <w:tab w:val="num" w:pos="717"/>
        </w:tabs>
        <w:ind w:left="142"/>
        <w:rPr>
          <w:rFonts w:cs="Arial"/>
        </w:rPr>
      </w:pPr>
    </w:p>
    <w:p w14:paraId="0144009D" w14:textId="77777777" w:rsidR="00A42C5A" w:rsidRPr="002217B3" w:rsidRDefault="00A42C5A" w:rsidP="003637F7">
      <w:pPr>
        <w:pStyle w:val="Ttulo1"/>
        <w:numPr>
          <w:ilvl w:val="0"/>
          <w:numId w:val="3"/>
        </w:numPr>
        <w:tabs>
          <w:tab w:val="num" w:pos="717"/>
        </w:tabs>
        <w:rPr>
          <w:rFonts w:cs="Arial"/>
        </w:rPr>
      </w:pPr>
      <w:bookmarkStart w:id="1" w:name="_Toc176767164"/>
      <w:r w:rsidRPr="002217B3">
        <w:rPr>
          <w:rFonts w:cs="Arial"/>
        </w:rPr>
        <w:t>OBJETO DE LA LICITACIÓN</w:t>
      </w:r>
      <w:bookmarkEnd w:id="1"/>
      <w:r w:rsidRPr="002217B3">
        <w:rPr>
          <w:rFonts w:cs="Arial"/>
        </w:rPr>
        <w:t xml:space="preserve"> </w:t>
      </w:r>
    </w:p>
    <w:p w14:paraId="28D844B4" w14:textId="77777777" w:rsidR="00A42C5A" w:rsidRPr="002217B3" w:rsidRDefault="00A42C5A" w:rsidP="00A42C5A">
      <w:pPr>
        <w:pStyle w:val="Default"/>
        <w:ind w:left="360"/>
        <w:rPr>
          <w:sz w:val="20"/>
          <w:szCs w:val="20"/>
        </w:rPr>
      </w:pPr>
    </w:p>
    <w:p w14:paraId="0BD073AE" w14:textId="73C0716A" w:rsidR="00A42C5A" w:rsidRPr="002217B3" w:rsidRDefault="00A42C5A" w:rsidP="00E21986">
      <w:pPr>
        <w:pStyle w:val="Default"/>
        <w:ind w:firstLine="142"/>
        <w:jc w:val="both"/>
        <w:rPr>
          <w:sz w:val="20"/>
          <w:szCs w:val="20"/>
        </w:rPr>
      </w:pPr>
      <w:r w:rsidRPr="002217B3">
        <w:rPr>
          <w:sz w:val="20"/>
          <w:szCs w:val="20"/>
        </w:rPr>
        <w:t xml:space="preserve">El presente procedimiento de licitación tiene por objeto la contratación </w:t>
      </w:r>
      <w:r w:rsidR="00C97717" w:rsidRPr="002217B3">
        <w:rPr>
          <w:sz w:val="20"/>
          <w:szCs w:val="20"/>
        </w:rPr>
        <w:t>de la</w:t>
      </w:r>
      <w:r w:rsidR="007A5188" w:rsidRPr="002217B3">
        <w:rPr>
          <w:sz w:val="20"/>
          <w:szCs w:val="20"/>
        </w:rPr>
        <w:t xml:space="preserve"> ejecución del </w:t>
      </w:r>
      <w:r w:rsidR="00E678DE" w:rsidRPr="002217B3">
        <w:rPr>
          <w:sz w:val="20"/>
          <w:szCs w:val="20"/>
        </w:rPr>
        <w:t>“</w:t>
      </w:r>
      <w:r w:rsidR="00B76082" w:rsidRPr="002217B3">
        <w:rPr>
          <w:sz w:val="20"/>
          <w:szCs w:val="20"/>
        </w:rPr>
        <w:t>Proyecto de</w:t>
      </w:r>
      <w:r w:rsidR="00844AAD" w:rsidRPr="002217B3">
        <w:rPr>
          <w:sz w:val="20"/>
          <w:szCs w:val="20"/>
        </w:rPr>
        <w:t xml:space="preserve"> derribo de nave almacén y oficinas en</w:t>
      </w:r>
      <w:r w:rsidR="006B0B34" w:rsidRPr="002217B3">
        <w:rPr>
          <w:sz w:val="20"/>
          <w:szCs w:val="20"/>
        </w:rPr>
        <w:t xml:space="preserve"> Finca </w:t>
      </w:r>
      <w:proofErr w:type="spellStart"/>
      <w:r w:rsidR="006B0B34" w:rsidRPr="002217B3">
        <w:rPr>
          <w:sz w:val="20"/>
          <w:szCs w:val="20"/>
        </w:rPr>
        <w:t>Miluce</w:t>
      </w:r>
      <w:proofErr w:type="spellEnd"/>
      <w:r w:rsidR="006B0B34" w:rsidRPr="002217B3">
        <w:rPr>
          <w:sz w:val="20"/>
          <w:szCs w:val="20"/>
        </w:rPr>
        <w:t>,</w:t>
      </w:r>
      <w:r w:rsidR="00844AAD" w:rsidRPr="002217B3">
        <w:rPr>
          <w:sz w:val="20"/>
          <w:szCs w:val="20"/>
        </w:rPr>
        <w:t xml:space="preserve"> Pamplona</w:t>
      </w:r>
      <w:r w:rsidR="00C97717" w:rsidRPr="002217B3">
        <w:rPr>
          <w:sz w:val="20"/>
          <w:szCs w:val="20"/>
        </w:rPr>
        <w:t>”</w:t>
      </w:r>
      <w:r w:rsidR="007A5188" w:rsidRPr="002217B3">
        <w:rPr>
          <w:sz w:val="20"/>
          <w:szCs w:val="20"/>
        </w:rPr>
        <w:t xml:space="preserve">, mediante procedimiento </w:t>
      </w:r>
      <w:r w:rsidR="00526D05" w:rsidRPr="002217B3">
        <w:rPr>
          <w:sz w:val="20"/>
          <w:szCs w:val="20"/>
        </w:rPr>
        <w:t>abierto</w:t>
      </w:r>
      <w:r w:rsidR="007A5188" w:rsidRPr="002217B3">
        <w:rPr>
          <w:sz w:val="20"/>
          <w:szCs w:val="20"/>
        </w:rPr>
        <w:t>.</w:t>
      </w:r>
    </w:p>
    <w:p w14:paraId="4EC9F3B7" w14:textId="77777777" w:rsidR="00080EE9" w:rsidRPr="002217B3" w:rsidRDefault="00080EE9" w:rsidP="00A42C5A">
      <w:pPr>
        <w:pStyle w:val="Default"/>
        <w:jc w:val="both"/>
        <w:rPr>
          <w:sz w:val="20"/>
          <w:szCs w:val="20"/>
        </w:rPr>
      </w:pPr>
    </w:p>
    <w:p w14:paraId="539D139E" w14:textId="2F0E1AEC" w:rsidR="00080EE9" w:rsidRPr="002217B3" w:rsidRDefault="00080EE9" w:rsidP="00844AAD">
      <w:pPr>
        <w:pStyle w:val="Default"/>
        <w:ind w:firstLine="360"/>
        <w:jc w:val="both"/>
        <w:rPr>
          <w:sz w:val="20"/>
          <w:szCs w:val="20"/>
        </w:rPr>
      </w:pPr>
      <w:r w:rsidRPr="002217B3">
        <w:rPr>
          <w:sz w:val="20"/>
          <w:szCs w:val="20"/>
        </w:rPr>
        <w:t xml:space="preserve">La zona de actuación se localiza </w:t>
      </w:r>
      <w:r w:rsidR="00844AAD" w:rsidRPr="002217B3">
        <w:rPr>
          <w:sz w:val="20"/>
          <w:szCs w:val="20"/>
        </w:rPr>
        <w:t xml:space="preserve">en la zona oeste de la Finca </w:t>
      </w:r>
      <w:proofErr w:type="spellStart"/>
      <w:r w:rsidR="00844AAD" w:rsidRPr="002217B3">
        <w:rPr>
          <w:sz w:val="20"/>
          <w:szCs w:val="20"/>
        </w:rPr>
        <w:t>Miluce</w:t>
      </w:r>
      <w:proofErr w:type="spellEnd"/>
      <w:r w:rsidR="00844AAD" w:rsidRPr="002217B3">
        <w:rPr>
          <w:sz w:val="20"/>
          <w:szCs w:val="20"/>
        </w:rPr>
        <w:t>. El edificio a demoler está conformado por un edificio de oficinas anexado a una nave almacén y</w:t>
      </w:r>
      <w:r w:rsidR="009D6147" w:rsidRPr="002217B3">
        <w:rPr>
          <w:sz w:val="20"/>
          <w:szCs w:val="20"/>
        </w:rPr>
        <w:t xml:space="preserve"> además de contener amianto</w:t>
      </w:r>
      <w:r w:rsidR="00D26C02" w:rsidRPr="002217B3">
        <w:rPr>
          <w:sz w:val="20"/>
          <w:szCs w:val="20"/>
        </w:rPr>
        <w:t xml:space="preserve"> en su cubierta</w:t>
      </w:r>
      <w:r w:rsidR="009D6147" w:rsidRPr="002217B3">
        <w:rPr>
          <w:sz w:val="20"/>
          <w:szCs w:val="20"/>
        </w:rPr>
        <w:t>,</w:t>
      </w:r>
      <w:r w:rsidR="00844AAD" w:rsidRPr="002217B3">
        <w:rPr>
          <w:sz w:val="20"/>
          <w:szCs w:val="20"/>
        </w:rPr>
        <w:t xml:space="preserve"> se encuentra a escasos metros del río Arga</w:t>
      </w:r>
      <w:r w:rsidRPr="002217B3">
        <w:rPr>
          <w:sz w:val="20"/>
          <w:szCs w:val="20"/>
        </w:rPr>
        <w:t>.</w:t>
      </w:r>
    </w:p>
    <w:p w14:paraId="56F2815C" w14:textId="77777777" w:rsidR="00122A62" w:rsidRPr="002217B3" w:rsidRDefault="00122A62" w:rsidP="00122A62">
      <w:pPr>
        <w:pStyle w:val="Default"/>
        <w:jc w:val="both"/>
        <w:rPr>
          <w:sz w:val="20"/>
          <w:szCs w:val="20"/>
        </w:rPr>
      </w:pPr>
    </w:p>
    <w:p w14:paraId="0E3C2A6B" w14:textId="4A7A1719" w:rsidR="00B76082" w:rsidRPr="002217B3" w:rsidRDefault="00B76082" w:rsidP="00B76082">
      <w:pPr>
        <w:pStyle w:val="Default"/>
        <w:ind w:firstLine="360"/>
        <w:jc w:val="both"/>
        <w:rPr>
          <w:sz w:val="20"/>
          <w:szCs w:val="20"/>
        </w:rPr>
      </w:pPr>
      <w:r w:rsidRPr="002217B3">
        <w:rPr>
          <w:sz w:val="20"/>
          <w:szCs w:val="20"/>
        </w:rPr>
        <w:t xml:space="preserve">Con </w:t>
      </w:r>
      <w:r w:rsidR="00E06CC3" w:rsidRPr="002217B3">
        <w:rPr>
          <w:sz w:val="20"/>
          <w:szCs w:val="20"/>
        </w:rPr>
        <w:t>la finalidad de evitar un obstáculo en caso de avenidas y favorecer un aumento del espacio fluvial del río Arga, al estar situada dicha nave en zona inundable</w:t>
      </w:r>
      <w:r w:rsidR="009D6147" w:rsidRPr="002217B3">
        <w:rPr>
          <w:sz w:val="20"/>
          <w:szCs w:val="20"/>
        </w:rPr>
        <w:t xml:space="preserve"> para un periodo de</w:t>
      </w:r>
      <w:r w:rsidR="00A05FEC">
        <w:rPr>
          <w:sz w:val="20"/>
          <w:szCs w:val="20"/>
        </w:rPr>
        <w:t xml:space="preserve"> retorno de</w:t>
      </w:r>
      <w:r w:rsidR="009D6147" w:rsidRPr="002217B3">
        <w:rPr>
          <w:sz w:val="20"/>
          <w:szCs w:val="20"/>
        </w:rPr>
        <w:t xml:space="preserve"> 50 años</w:t>
      </w:r>
      <w:r w:rsidRPr="002217B3">
        <w:rPr>
          <w:sz w:val="20"/>
          <w:szCs w:val="20"/>
        </w:rPr>
        <w:t>, se acometerán los siguientes trabajos</w:t>
      </w:r>
      <w:r w:rsidR="009D6147" w:rsidRPr="002217B3">
        <w:rPr>
          <w:sz w:val="20"/>
          <w:szCs w:val="20"/>
        </w:rPr>
        <w:t xml:space="preserve"> recogidos en la memoria</w:t>
      </w:r>
      <w:r w:rsidRPr="002217B3">
        <w:rPr>
          <w:sz w:val="20"/>
          <w:szCs w:val="20"/>
        </w:rPr>
        <w:t xml:space="preserve">: </w:t>
      </w:r>
    </w:p>
    <w:p w14:paraId="0667D81C" w14:textId="3EDD7A63" w:rsidR="00B76082" w:rsidRPr="002217B3" w:rsidRDefault="00B76082" w:rsidP="009D6147">
      <w:pPr>
        <w:pStyle w:val="Default"/>
        <w:jc w:val="both"/>
        <w:rPr>
          <w:sz w:val="20"/>
          <w:szCs w:val="20"/>
        </w:rPr>
      </w:pPr>
      <w:r w:rsidRPr="002217B3">
        <w:rPr>
          <w:sz w:val="20"/>
          <w:szCs w:val="20"/>
        </w:rPr>
        <w:tab/>
      </w:r>
    </w:p>
    <w:p w14:paraId="403AEE97" w14:textId="7DF0ADB5" w:rsidR="002E6108" w:rsidRPr="002217B3" w:rsidRDefault="002E6108" w:rsidP="002E6108">
      <w:pPr>
        <w:ind w:right="990"/>
        <w:rPr>
          <w:rFonts w:eastAsia="Arial MT" w:cs="Arial"/>
          <w:sz w:val="20"/>
          <w:lang w:val="es-ES" w:eastAsia="en-US"/>
        </w:rPr>
      </w:pPr>
    </w:p>
    <w:p w14:paraId="69F729D4" w14:textId="77777777" w:rsidR="002E6108" w:rsidRPr="002217B3" w:rsidRDefault="002E6108" w:rsidP="00A05FEC">
      <w:pPr>
        <w:pStyle w:val="Prrafodelista"/>
        <w:numPr>
          <w:ilvl w:val="0"/>
          <w:numId w:val="45"/>
        </w:numPr>
        <w:ind w:right="-1"/>
        <w:rPr>
          <w:rFonts w:eastAsia="Arial MT" w:cs="Arial"/>
          <w:sz w:val="20"/>
          <w:lang w:val="es-ES" w:eastAsia="en-US"/>
        </w:rPr>
      </w:pPr>
      <w:r w:rsidRPr="002217B3">
        <w:rPr>
          <w:rFonts w:eastAsia="Arial MT" w:cs="Arial"/>
          <w:sz w:val="20"/>
          <w:lang w:val="es-ES" w:eastAsia="en-US"/>
        </w:rPr>
        <w:t xml:space="preserve">Trabajos previos. </w:t>
      </w:r>
    </w:p>
    <w:p w14:paraId="59B6CECE" w14:textId="77777777" w:rsidR="00164800" w:rsidRPr="002217B3" w:rsidRDefault="002E6108" w:rsidP="00A05FEC">
      <w:pPr>
        <w:pStyle w:val="Prrafodelista"/>
        <w:ind w:right="-1"/>
        <w:rPr>
          <w:rFonts w:eastAsia="Arial MT" w:cs="Arial"/>
          <w:sz w:val="20"/>
          <w:lang w:val="es-ES" w:eastAsia="en-US"/>
        </w:rPr>
      </w:pPr>
      <w:r w:rsidRPr="002217B3">
        <w:rPr>
          <w:rFonts w:eastAsia="Arial MT" w:cs="Arial"/>
          <w:sz w:val="20"/>
          <w:lang w:val="es-ES" w:eastAsia="en-US"/>
        </w:rPr>
        <w:t>Antes de iniciar el derribo de la edificación, con el fin de prevenir cualquier riesgo y garantizar que no surjan contratiempos durante el proceso, se implementarán medidas de seguridad</w:t>
      </w:r>
      <w:r w:rsidR="00164800" w:rsidRPr="002217B3">
        <w:rPr>
          <w:rFonts w:eastAsia="Arial MT" w:cs="Arial"/>
          <w:sz w:val="20"/>
          <w:lang w:val="es-ES" w:eastAsia="en-US"/>
        </w:rPr>
        <w:t xml:space="preserve"> necesarias.</w:t>
      </w:r>
    </w:p>
    <w:p w14:paraId="6AF24E3C" w14:textId="4846A864" w:rsidR="002E6108" w:rsidRPr="002217B3" w:rsidRDefault="002E6108" w:rsidP="00A05FEC">
      <w:pPr>
        <w:pStyle w:val="Prrafodelista"/>
        <w:ind w:right="-1"/>
        <w:rPr>
          <w:rFonts w:eastAsia="Arial MT" w:cs="Arial"/>
          <w:sz w:val="20"/>
          <w:lang w:val="es-ES" w:eastAsia="en-US"/>
        </w:rPr>
      </w:pPr>
      <w:r w:rsidRPr="002217B3">
        <w:rPr>
          <w:rFonts w:eastAsia="Arial MT" w:cs="Arial"/>
          <w:sz w:val="20"/>
          <w:lang w:val="es-ES" w:eastAsia="en-US"/>
        </w:rPr>
        <w:t>Se delimitará y señalizará el área donde se llevarán a cabo los trabajos de demolición.</w:t>
      </w:r>
    </w:p>
    <w:p w14:paraId="6CB05007" w14:textId="77777777" w:rsidR="002E6108" w:rsidRPr="002217B3" w:rsidRDefault="002E6108" w:rsidP="00A05FEC">
      <w:pPr>
        <w:ind w:left="709" w:right="-1"/>
        <w:rPr>
          <w:rFonts w:eastAsia="Arial MT" w:cs="Arial"/>
          <w:sz w:val="20"/>
          <w:lang w:val="es-ES" w:eastAsia="en-US"/>
        </w:rPr>
      </w:pPr>
      <w:r w:rsidRPr="002217B3">
        <w:rPr>
          <w:rFonts w:eastAsia="Arial MT" w:cs="Arial"/>
          <w:sz w:val="20"/>
          <w:lang w:val="es-ES" w:eastAsia="en-US"/>
        </w:rPr>
        <w:t>Se inspeccionará el edificio para identificar las áreas con materiales que contengan amianto, evaluando los riesgos asociados con la presencia de éste. Posteriormente se elaborará un informe técnico que detalle la cantidad y ubicación de amianto y se desarrollará un plan de trabajo que cumpla con la normativa vigente de seguridad laboral y medioambiental. Se realizará una planificación de gestión de residuos de amianto.</w:t>
      </w:r>
    </w:p>
    <w:p w14:paraId="31BC547C" w14:textId="763B42D5" w:rsidR="002E6108" w:rsidRPr="002217B3" w:rsidRDefault="002E6108" w:rsidP="00A05FEC">
      <w:pPr>
        <w:ind w:left="708" w:right="-1"/>
        <w:rPr>
          <w:rFonts w:eastAsia="Arial MT" w:cs="Arial"/>
          <w:sz w:val="20"/>
          <w:lang w:val="es-ES" w:eastAsia="en-US"/>
        </w:rPr>
      </w:pPr>
      <w:r w:rsidRPr="002217B3">
        <w:rPr>
          <w:rFonts w:eastAsia="Arial MT" w:cs="Arial"/>
          <w:sz w:val="20"/>
          <w:lang w:val="es-ES" w:eastAsia="en-US"/>
        </w:rPr>
        <w:t>Se retirarán electrodomésticos, mobiliario y enseres de cualquier tipo de material almacenado en el edificio con una adecuada gestión de residuos.</w:t>
      </w:r>
    </w:p>
    <w:p w14:paraId="5A7FE189" w14:textId="77777777" w:rsidR="002E6108" w:rsidRPr="002217B3" w:rsidRDefault="002E6108" w:rsidP="00A05FEC">
      <w:pPr>
        <w:ind w:left="708" w:right="-1"/>
        <w:rPr>
          <w:rFonts w:eastAsia="Arial MT" w:cs="Arial"/>
          <w:sz w:val="20"/>
          <w:lang w:val="es-ES" w:eastAsia="en-US"/>
        </w:rPr>
      </w:pPr>
    </w:p>
    <w:p w14:paraId="5F13CC5C" w14:textId="77777777" w:rsidR="002E6108" w:rsidRPr="002217B3" w:rsidRDefault="002E6108" w:rsidP="00A05FEC">
      <w:pPr>
        <w:pStyle w:val="Prrafodelista"/>
        <w:numPr>
          <w:ilvl w:val="0"/>
          <w:numId w:val="45"/>
        </w:numPr>
        <w:ind w:right="-1"/>
        <w:rPr>
          <w:rFonts w:eastAsia="Arial MT" w:cs="Arial"/>
          <w:sz w:val="20"/>
          <w:lang w:val="es-ES" w:eastAsia="en-US"/>
        </w:rPr>
      </w:pPr>
      <w:r w:rsidRPr="002217B3">
        <w:rPr>
          <w:rFonts w:eastAsia="Arial MT" w:cs="Arial"/>
          <w:sz w:val="20"/>
          <w:lang w:val="es-ES" w:eastAsia="en-US"/>
        </w:rPr>
        <w:t xml:space="preserve">Retirada de servicios. </w:t>
      </w:r>
    </w:p>
    <w:p w14:paraId="3E6BAE88" w14:textId="77777777" w:rsidR="00164800" w:rsidRPr="002217B3" w:rsidRDefault="002E6108" w:rsidP="00A05FEC">
      <w:pPr>
        <w:pStyle w:val="Prrafodelista"/>
        <w:ind w:right="-1"/>
        <w:rPr>
          <w:rFonts w:eastAsia="Arial MT" w:cs="Arial"/>
          <w:sz w:val="20"/>
          <w:lang w:val="es-ES" w:eastAsia="en-US"/>
        </w:rPr>
      </w:pPr>
      <w:r w:rsidRPr="002217B3">
        <w:rPr>
          <w:rFonts w:eastAsia="Arial MT" w:cs="Arial"/>
          <w:sz w:val="20"/>
          <w:lang w:val="es-ES" w:eastAsia="en-US"/>
        </w:rPr>
        <w:t xml:space="preserve">Se anularán todas las acometidas de servicios (electricidad, saneamiento, fontanería, telefonía, etc.). </w:t>
      </w:r>
    </w:p>
    <w:p w14:paraId="63A7566F" w14:textId="09D7FF59" w:rsidR="002E6108" w:rsidRPr="002217B3" w:rsidRDefault="002E6108" w:rsidP="00A05FEC">
      <w:pPr>
        <w:pStyle w:val="Prrafodelista"/>
        <w:ind w:right="-1"/>
        <w:rPr>
          <w:rFonts w:eastAsia="Arial MT" w:cs="Arial"/>
          <w:sz w:val="20"/>
          <w:lang w:val="es-ES" w:eastAsia="en-US"/>
        </w:rPr>
      </w:pPr>
      <w:r w:rsidRPr="002217B3">
        <w:rPr>
          <w:rFonts w:eastAsia="Arial MT" w:cs="Arial"/>
          <w:sz w:val="20"/>
          <w:lang w:val="es-ES" w:eastAsia="en-US"/>
        </w:rPr>
        <w:t>Se desmontarán las instalaciones (iluminación, fontanería y saneamiento) siguiendo el orden inverso al que se utilizó para instalarlos, sin afectar a los elementos estructurales a los que se encuentren unidos.</w:t>
      </w:r>
    </w:p>
    <w:p w14:paraId="6D4597DE" w14:textId="77777777" w:rsidR="002E6108" w:rsidRPr="002217B3" w:rsidRDefault="002E6108" w:rsidP="00A05FEC">
      <w:pPr>
        <w:pStyle w:val="Prrafodelista"/>
        <w:ind w:right="-1"/>
        <w:rPr>
          <w:rFonts w:eastAsia="Arial MT" w:cs="Arial"/>
          <w:sz w:val="20"/>
          <w:lang w:val="es-ES" w:eastAsia="en-US"/>
        </w:rPr>
      </w:pPr>
    </w:p>
    <w:p w14:paraId="41BF0FD2" w14:textId="77777777" w:rsidR="002E6108" w:rsidRPr="002217B3" w:rsidRDefault="002E6108" w:rsidP="00A05FEC">
      <w:pPr>
        <w:pStyle w:val="Prrafodelista"/>
        <w:numPr>
          <w:ilvl w:val="0"/>
          <w:numId w:val="45"/>
        </w:numPr>
        <w:ind w:right="-1"/>
        <w:rPr>
          <w:rFonts w:eastAsia="Arial MT" w:cs="Arial"/>
          <w:sz w:val="20"/>
          <w:lang w:val="es-ES" w:eastAsia="en-US"/>
        </w:rPr>
      </w:pPr>
      <w:r w:rsidRPr="002217B3">
        <w:rPr>
          <w:rFonts w:eastAsia="Arial MT" w:cs="Arial"/>
          <w:sz w:val="20"/>
          <w:lang w:val="es-ES" w:eastAsia="en-US"/>
        </w:rPr>
        <w:t xml:space="preserve">Desmontaje de carpinterías. </w:t>
      </w:r>
    </w:p>
    <w:p w14:paraId="4D6CD13E" w14:textId="5CE469E3" w:rsidR="002E6108" w:rsidRPr="002217B3" w:rsidRDefault="002E6108" w:rsidP="00A05FEC">
      <w:pPr>
        <w:pStyle w:val="Prrafodelista"/>
        <w:ind w:right="-1"/>
        <w:rPr>
          <w:rFonts w:eastAsia="Arial MT" w:cs="Arial"/>
          <w:sz w:val="20"/>
          <w:lang w:val="es-ES" w:eastAsia="en-US"/>
        </w:rPr>
      </w:pPr>
      <w:r w:rsidRPr="002217B3">
        <w:rPr>
          <w:rFonts w:eastAsia="Arial MT" w:cs="Arial"/>
          <w:sz w:val="20"/>
          <w:lang w:val="es-ES" w:eastAsia="en-US"/>
        </w:rPr>
        <w:t>Se llevará a cabo la extracción de puertas y ventanas.</w:t>
      </w:r>
    </w:p>
    <w:p w14:paraId="62A407B2" w14:textId="77777777" w:rsidR="002E6108" w:rsidRPr="002217B3" w:rsidRDefault="002E6108" w:rsidP="00A05FEC">
      <w:pPr>
        <w:ind w:right="-1"/>
        <w:rPr>
          <w:rFonts w:eastAsia="Arial MT" w:cs="Arial"/>
          <w:sz w:val="20"/>
          <w:lang w:val="es-ES" w:eastAsia="en-US"/>
        </w:rPr>
      </w:pPr>
    </w:p>
    <w:p w14:paraId="68D22825" w14:textId="77777777" w:rsidR="002E6108" w:rsidRPr="002217B3" w:rsidRDefault="002E6108" w:rsidP="00A05FEC">
      <w:pPr>
        <w:pStyle w:val="Prrafodelista"/>
        <w:numPr>
          <w:ilvl w:val="0"/>
          <w:numId w:val="45"/>
        </w:numPr>
        <w:ind w:right="-1"/>
        <w:rPr>
          <w:rFonts w:eastAsia="Arial MT" w:cs="Arial"/>
          <w:sz w:val="20"/>
          <w:lang w:val="es-ES" w:eastAsia="en-US"/>
        </w:rPr>
      </w:pPr>
      <w:r w:rsidRPr="002217B3">
        <w:rPr>
          <w:rFonts w:eastAsia="Arial MT" w:cs="Arial"/>
          <w:sz w:val="20"/>
          <w:lang w:val="es-ES" w:eastAsia="en-US"/>
        </w:rPr>
        <w:t xml:space="preserve">Gestión de cubierta con Amianto. </w:t>
      </w:r>
    </w:p>
    <w:p w14:paraId="574B4E74" w14:textId="77777777" w:rsidR="00164800" w:rsidRPr="002217B3" w:rsidRDefault="002E6108" w:rsidP="00A05FEC">
      <w:pPr>
        <w:pStyle w:val="Prrafodelista"/>
        <w:ind w:right="-1"/>
        <w:rPr>
          <w:rFonts w:eastAsia="Arial MT" w:cs="Arial"/>
          <w:sz w:val="20"/>
          <w:lang w:val="es-ES" w:eastAsia="en-US"/>
        </w:rPr>
      </w:pPr>
      <w:r w:rsidRPr="002217B3">
        <w:rPr>
          <w:rFonts w:eastAsia="Arial MT" w:cs="Arial"/>
          <w:sz w:val="20"/>
          <w:lang w:val="es-ES" w:eastAsia="en-US"/>
        </w:rPr>
        <w:t xml:space="preserve">Se procederá primero al desmontaje de las placas de fibrocemento manualmente, utilizando equipos de protección personal para los trabajadores y siguiendo la normativa vigente para su manipulación segura. </w:t>
      </w:r>
    </w:p>
    <w:p w14:paraId="1D5F7C00" w14:textId="5AF3D550" w:rsidR="002E6108" w:rsidRPr="002217B3" w:rsidRDefault="002E6108" w:rsidP="00A05FEC">
      <w:pPr>
        <w:pStyle w:val="Prrafodelista"/>
        <w:ind w:right="-1"/>
        <w:rPr>
          <w:rFonts w:eastAsia="Arial MT" w:cs="Arial"/>
          <w:sz w:val="20"/>
          <w:lang w:val="es-ES" w:eastAsia="en-US"/>
        </w:rPr>
      </w:pPr>
      <w:r w:rsidRPr="002217B3">
        <w:rPr>
          <w:rFonts w:eastAsia="Arial MT" w:cs="Arial"/>
          <w:sz w:val="20"/>
          <w:lang w:val="es-ES" w:eastAsia="en-US"/>
        </w:rPr>
        <w:t>El desmontaje y retirada de la cubierta de amianto se realizará de manera controlada, evitando que se liberen fibras al ambiente y sellando la zona de trabajo para evitar la contaminación de aire en áreas adyacentes.</w:t>
      </w:r>
    </w:p>
    <w:p w14:paraId="2334A3DB" w14:textId="77777777" w:rsidR="002E6108" w:rsidRPr="002217B3" w:rsidRDefault="002E6108" w:rsidP="00A05FEC">
      <w:pPr>
        <w:pStyle w:val="Prrafodelista"/>
        <w:ind w:right="-1"/>
        <w:rPr>
          <w:rFonts w:eastAsia="Arial MT" w:cs="Arial"/>
          <w:sz w:val="20"/>
          <w:lang w:val="es-ES" w:eastAsia="en-US"/>
        </w:rPr>
      </w:pPr>
    </w:p>
    <w:p w14:paraId="4C2DEFD3" w14:textId="77777777" w:rsidR="002E6108" w:rsidRPr="002217B3" w:rsidRDefault="002E6108" w:rsidP="00A05FEC">
      <w:pPr>
        <w:pStyle w:val="Prrafodelista"/>
        <w:numPr>
          <w:ilvl w:val="0"/>
          <w:numId w:val="45"/>
        </w:numPr>
        <w:ind w:right="-1"/>
        <w:rPr>
          <w:rFonts w:eastAsia="Arial MT" w:cs="Arial"/>
          <w:sz w:val="20"/>
          <w:lang w:val="es-ES" w:eastAsia="en-US"/>
        </w:rPr>
      </w:pPr>
      <w:r w:rsidRPr="002217B3">
        <w:rPr>
          <w:rFonts w:eastAsia="Arial MT" w:cs="Arial"/>
          <w:sz w:val="20"/>
          <w:lang w:val="es-ES" w:eastAsia="en-US"/>
        </w:rPr>
        <w:t xml:space="preserve">Derribo. </w:t>
      </w:r>
    </w:p>
    <w:p w14:paraId="66566005" w14:textId="0CEF1CBB" w:rsidR="002E6108" w:rsidRPr="002217B3" w:rsidRDefault="002E6108" w:rsidP="00A05FEC">
      <w:pPr>
        <w:pStyle w:val="Prrafodelista"/>
        <w:ind w:right="-1"/>
        <w:rPr>
          <w:rFonts w:eastAsia="Arial MT" w:cs="Arial"/>
          <w:sz w:val="20"/>
          <w:lang w:val="es-ES" w:eastAsia="en-US"/>
        </w:rPr>
      </w:pPr>
      <w:r w:rsidRPr="002217B3">
        <w:rPr>
          <w:rFonts w:eastAsia="Arial MT" w:cs="Arial"/>
          <w:sz w:val="20"/>
          <w:lang w:val="es-ES" w:eastAsia="en-US"/>
        </w:rPr>
        <w:t>La demolición como proceso constructivo contrario a la construcción, seguirá un orden inverso al de ésta.</w:t>
      </w:r>
    </w:p>
    <w:p w14:paraId="1AAE9D53" w14:textId="77777777" w:rsidR="002E6108" w:rsidRPr="002217B3" w:rsidRDefault="002E6108" w:rsidP="00A05FEC">
      <w:pPr>
        <w:ind w:left="709" w:right="-1"/>
        <w:rPr>
          <w:rFonts w:eastAsia="Arial MT" w:cs="Arial"/>
          <w:sz w:val="20"/>
          <w:lang w:val="es-ES" w:eastAsia="en-US"/>
        </w:rPr>
      </w:pPr>
      <w:r w:rsidRPr="002217B3">
        <w:rPr>
          <w:rFonts w:eastAsia="Arial MT" w:cs="Arial"/>
          <w:sz w:val="20"/>
          <w:lang w:val="es-ES" w:eastAsia="en-US"/>
        </w:rPr>
        <w:t>Se ejecutará el desmontaje de la cercha metálica y posteriormente se derribarán con la ayuda de una retroexcavadora las paredes de planta primera, el forjado y paredes de planta baja. Por último, se llevará a cabo la demolición de la cimentación.</w:t>
      </w:r>
    </w:p>
    <w:p w14:paraId="2FE7FDBD" w14:textId="700F6185" w:rsidR="002E6108" w:rsidRPr="002217B3" w:rsidRDefault="002E6108" w:rsidP="00A05FEC">
      <w:pPr>
        <w:ind w:left="709" w:right="-1" w:firstLine="11"/>
        <w:rPr>
          <w:rFonts w:eastAsia="Arial MT" w:cs="Arial"/>
          <w:sz w:val="20"/>
          <w:lang w:val="es-ES" w:eastAsia="en-US"/>
        </w:rPr>
      </w:pPr>
      <w:r w:rsidRPr="002217B3">
        <w:rPr>
          <w:rFonts w:eastAsia="Arial MT" w:cs="Arial"/>
          <w:sz w:val="20"/>
          <w:lang w:val="es-ES" w:eastAsia="en-US"/>
        </w:rPr>
        <w:t>En cualquier caso, respecto al resto de especificaciones se seguirá lo indicado en el pliego de condiciones.</w:t>
      </w:r>
    </w:p>
    <w:p w14:paraId="191D1950" w14:textId="77777777" w:rsidR="002E6108" w:rsidRPr="002217B3" w:rsidRDefault="002E6108" w:rsidP="00A05FEC">
      <w:pPr>
        <w:ind w:left="709" w:right="-1" w:firstLine="11"/>
        <w:rPr>
          <w:rFonts w:eastAsia="Arial MT" w:cs="Arial"/>
          <w:sz w:val="20"/>
          <w:lang w:val="es-ES" w:eastAsia="en-US"/>
        </w:rPr>
      </w:pPr>
    </w:p>
    <w:p w14:paraId="518255D7" w14:textId="77777777" w:rsidR="002E6108" w:rsidRPr="002217B3" w:rsidRDefault="002E6108" w:rsidP="00A05FEC">
      <w:pPr>
        <w:pStyle w:val="Prrafodelista"/>
        <w:numPr>
          <w:ilvl w:val="0"/>
          <w:numId w:val="45"/>
        </w:numPr>
        <w:ind w:right="-1"/>
        <w:rPr>
          <w:rFonts w:eastAsia="Arial MT" w:cs="Arial"/>
          <w:sz w:val="20"/>
          <w:lang w:val="es-ES" w:eastAsia="en-US"/>
        </w:rPr>
      </w:pPr>
      <w:r w:rsidRPr="002217B3">
        <w:rPr>
          <w:rFonts w:eastAsia="Arial MT" w:cs="Arial"/>
          <w:sz w:val="20"/>
          <w:lang w:val="es-ES" w:eastAsia="en-US"/>
        </w:rPr>
        <w:t xml:space="preserve">Retirada de escombros, </w:t>
      </w:r>
    </w:p>
    <w:p w14:paraId="37C8AC7F" w14:textId="5C44ABDE" w:rsidR="002E6108" w:rsidRPr="002217B3" w:rsidRDefault="002E6108" w:rsidP="00A05FEC">
      <w:pPr>
        <w:pStyle w:val="Prrafodelista"/>
        <w:ind w:right="-1"/>
        <w:rPr>
          <w:rFonts w:eastAsia="Arial MT" w:cs="Arial"/>
          <w:sz w:val="20"/>
          <w:lang w:val="es-ES" w:eastAsia="en-US"/>
        </w:rPr>
      </w:pPr>
      <w:r w:rsidRPr="002217B3">
        <w:rPr>
          <w:rFonts w:eastAsia="Arial MT" w:cs="Arial"/>
          <w:sz w:val="20"/>
          <w:lang w:val="es-ES" w:eastAsia="en-US"/>
        </w:rPr>
        <w:t>La acumulación de escombro se realizará sobre el suelo de planta baja.</w:t>
      </w:r>
    </w:p>
    <w:p w14:paraId="7A98B594" w14:textId="77777777" w:rsidR="00164800" w:rsidRPr="002217B3" w:rsidRDefault="002E6108" w:rsidP="00A05FEC">
      <w:pPr>
        <w:ind w:left="709" w:right="-1"/>
        <w:rPr>
          <w:rFonts w:eastAsia="Arial MT" w:cs="Arial"/>
          <w:sz w:val="20"/>
          <w:lang w:val="es-ES" w:eastAsia="en-US"/>
        </w:rPr>
      </w:pPr>
      <w:r w:rsidRPr="002217B3">
        <w:rPr>
          <w:rFonts w:eastAsia="Arial MT" w:cs="Arial"/>
          <w:sz w:val="20"/>
          <w:lang w:val="es-ES" w:eastAsia="en-US"/>
        </w:rPr>
        <w:lastRenderedPageBreak/>
        <w:t xml:space="preserve">Para la carga y movimiento de los materiales procedentes del derribo por medios mecánicos y manuales, se accederá por el camino de tierra que enlaza con la calle </w:t>
      </w:r>
      <w:proofErr w:type="spellStart"/>
      <w:r w:rsidRPr="002217B3">
        <w:rPr>
          <w:rFonts w:eastAsia="Arial MT" w:cs="Arial"/>
          <w:sz w:val="20"/>
          <w:lang w:val="es-ES" w:eastAsia="en-US"/>
        </w:rPr>
        <w:t>Miluce</w:t>
      </w:r>
      <w:proofErr w:type="spellEnd"/>
      <w:r w:rsidRPr="002217B3">
        <w:rPr>
          <w:rFonts w:eastAsia="Arial MT" w:cs="Arial"/>
          <w:sz w:val="20"/>
          <w:lang w:val="es-ES" w:eastAsia="en-US"/>
        </w:rPr>
        <w:t xml:space="preserve">. </w:t>
      </w:r>
    </w:p>
    <w:p w14:paraId="51A6D68E" w14:textId="77777777" w:rsidR="00164800" w:rsidRPr="002217B3" w:rsidRDefault="002E6108" w:rsidP="00A05FEC">
      <w:pPr>
        <w:ind w:left="709" w:right="-1"/>
        <w:rPr>
          <w:rFonts w:eastAsia="Arial MT" w:cs="Arial"/>
          <w:sz w:val="20"/>
          <w:lang w:val="es-ES" w:eastAsia="en-US"/>
        </w:rPr>
      </w:pPr>
      <w:r w:rsidRPr="002217B3">
        <w:rPr>
          <w:rFonts w:eastAsia="Arial MT" w:cs="Arial"/>
          <w:sz w:val="20"/>
          <w:lang w:val="es-ES" w:eastAsia="en-US"/>
        </w:rPr>
        <w:t xml:space="preserve">El acopio de los materiales se efectuará en los contenedores situados junto a la edificación. </w:t>
      </w:r>
    </w:p>
    <w:p w14:paraId="288E5D14" w14:textId="593E9A00" w:rsidR="002E6108" w:rsidRPr="002217B3" w:rsidRDefault="002E6108" w:rsidP="00A05FEC">
      <w:pPr>
        <w:ind w:left="709" w:right="-1"/>
        <w:rPr>
          <w:rFonts w:eastAsia="Arial MT" w:cs="Arial"/>
          <w:sz w:val="20"/>
          <w:lang w:val="es-ES" w:eastAsia="en-US"/>
        </w:rPr>
      </w:pPr>
      <w:r w:rsidRPr="002217B3">
        <w:rPr>
          <w:rFonts w:eastAsia="Arial MT" w:cs="Arial"/>
          <w:sz w:val="20"/>
          <w:lang w:val="es-ES" w:eastAsia="en-US"/>
        </w:rPr>
        <w:t>El material retirado será correctamente embalado y transportado a un vertedero especializado en residuos peligrosos.</w:t>
      </w:r>
    </w:p>
    <w:p w14:paraId="54BCB7CA" w14:textId="77777777" w:rsidR="002E6108" w:rsidRPr="002217B3" w:rsidRDefault="002E6108" w:rsidP="00A05FEC">
      <w:pPr>
        <w:ind w:left="709" w:right="-1"/>
        <w:rPr>
          <w:rFonts w:eastAsia="Arial MT" w:cs="Arial"/>
          <w:sz w:val="20"/>
          <w:lang w:val="es-ES" w:eastAsia="en-US"/>
        </w:rPr>
      </w:pPr>
    </w:p>
    <w:p w14:paraId="7895930A" w14:textId="17F13DB4" w:rsidR="002E6108" w:rsidRPr="002217B3" w:rsidRDefault="002E6108" w:rsidP="00A05FEC">
      <w:pPr>
        <w:pStyle w:val="Prrafodelista"/>
        <w:numPr>
          <w:ilvl w:val="0"/>
          <w:numId w:val="45"/>
        </w:numPr>
        <w:ind w:right="-1"/>
        <w:rPr>
          <w:rFonts w:eastAsia="Arial MT" w:cs="Arial"/>
          <w:sz w:val="20"/>
          <w:lang w:val="es-ES" w:eastAsia="en-US"/>
        </w:rPr>
      </w:pPr>
      <w:r w:rsidRPr="002217B3">
        <w:rPr>
          <w:rFonts w:eastAsia="Arial MT" w:cs="Arial"/>
          <w:sz w:val="20"/>
          <w:lang w:val="es-ES" w:eastAsia="en-US"/>
        </w:rPr>
        <w:t>Materiales</w:t>
      </w:r>
    </w:p>
    <w:p w14:paraId="1D36F17A" w14:textId="77777777" w:rsidR="002E6108" w:rsidRPr="002217B3" w:rsidRDefault="002E6108" w:rsidP="00A05FEC">
      <w:pPr>
        <w:ind w:left="709" w:right="-1"/>
        <w:rPr>
          <w:rFonts w:eastAsia="Arial MT" w:cs="Arial"/>
          <w:sz w:val="20"/>
          <w:lang w:val="es-ES" w:eastAsia="en-US"/>
        </w:rPr>
      </w:pPr>
      <w:r w:rsidRPr="002217B3">
        <w:rPr>
          <w:rFonts w:eastAsia="Arial MT" w:cs="Arial"/>
          <w:sz w:val="20"/>
          <w:lang w:val="es-ES" w:eastAsia="en-US"/>
        </w:rPr>
        <w:t>Se reutilizarán tierras y rocas no contaminadas en el propio terreno para el extendido y perfilado final.</w:t>
      </w:r>
    </w:p>
    <w:p w14:paraId="5FDA9F20" w14:textId="77777777" w:rsidR="002E6108" w:rsidRPr="002217B3" w:rsidRDefault="002E6108" w:rsidP="00A05FEC">
      <w:pPr>
        <w:ind w:right="-1"/>
        <w:rPr>
          <w:rFonts w:eastAsia="Arial MT" w:cs="Arial"/>
          <w:sz w:val="20"/>
          <w:lang w:val="es-ES" w:eastAsia="en-US"/>
        </w:rPr>
      </w:pPr>
    </w:p>
    <w:p w14:paraId="6117653E" w14:textId="65333660" w:rsidR="002E6108" w:rsidRPr="002217B3" w:rsidRDefault="002E6108" w:rsidP="00A05FEC">
      <w:pPr>
        <w:pStyle w:val="Prrafodelista"/>
        <w:numPr>
          <w:ilvl w:val="0"/>
          <w:numId w:val="45"/>
        </w:numPr>
        <w:ind w:right="-1"/>
        <w:rPr>
          <w:rFonts w:eastAsia="Arial MT" w:cs="Arial"/>
          <w:sz w:val="20"/>
          <w:lang w:val="es-ES" w:eastAsia="en-US"/>
        </w:rPr>
      </w:pPr>
      <w:r w:rsidRPr="002217B3">
        <w:rPr>
          <w:rFonts w:eastAsia="Arial MT" w:cs="Arial"/>
          <w:sz w:val="20"/>
          <w:lang w:val="es-ES" w:eastAsia="en-US"/>
        </w:rPr>
        <w:t>Limpieza y seguimiento</w:t>
      </w:r>
    </w:p>
    <w:p w14:paraId="245716B3" w14:textId="77777777" w:rsidR="00164800" w:rsidRPr="002217B3" w:rsidRDefault="002E6108" w:rsidP="00A05FEC">
      <w:pPr>
        <w:ind w:left="709" w:right="-1"/>
        <w:rPr>
          <w:rFonts w:eastAsia="Arial MT" w:cs="Arial"/>
          <w:sz w:val="20"/>
          <w:lang w:val="es-ES" w:eastAsia="en-US"/>
        </w:rPr>
      </w:pPr>
      <w:r w:rsidRPr="002217B3">
        <w:rPr>
          <w:rFonts w:eastAsia="Arial MT" w:cs="Arial"/>
          <w:sz w:val="20"/>
          <w:lang w:val="es-ES" w:eastAsia="en-US"/>
        </w:rPr>
        <w:t xml:space="preserve">Una vez retirados los escombros, se procederá a la limpieza exhaustiva del área de trabajo. </w:t>
      </w:r>
    </w:p>
    <w:p w14:paraId="1544F07E" w14:textId="4D7BE042" w:rsidR="002E6108" w:rsidRPr="002217B3" w:rsidRDefault="002E6108" w:rsidP="00A05FEC">
      <w:pPr>
        <w:ind w:left="709" w:right="-1"/>
        <w:rPr>
          <w:rFonts w:eastAsia="Arial MT" w:cs="Arial"/>
          <w:sz w:val="20"/>
          <w:lang w:val="es-ES" w:eastAsia="en-US"/>
        </w:rPr>
      </w:pPr>
      <w:r w:rsidRPr="002217B3">
        <w:rPr>
          <w:rFonts w:eastAsia="Arial MT" w:cs="Arial"/>
          <w:sz w:val="20"/>
          <w:lang w:val="es-ES" w:eastAsia="en-US"/>
        </w:rPr>
        <w:t>Se realizarán pruebas que verifiquen la ausencia de fibras de amianto en el aire. Finalmente se emitirá un informe final sobre la eliminación exitosa del amianto.</w:t>
      </w:r>
    </w:p>
    <w:p w14:paraId="4115ADBE" w14:textId="67A718A5" w:rsidR="00E678DE" w:rsidRPr="002217B3" w:rsidRDefault="00E678DE" w:rsidP="002E6108">
      <w:pPr>
        <w:widowControl/>
        <w:autoSpaceDE w:val="0"/>
        <w:autoSpaceDN w:val="0"/>
        <w:adjustRightInd w:val="0"/>
        <w:rPr>
          <w:rFonts w:eastAsia="Arial MT" w:cs="Arial"/>
          <w:sz w:val="20"/>
          <w:lang w:eastAsia="en-US"/>
        </w:rPr>
      </w:pPr>
    </w:p>
    <w:p w14:paraId="4A03773A" w14:textId="77777777" w:rsidR="00BC7863" w:rsidRPr="002217B3" w:rsidRDefault="00BC7863" w:rsidP="00BC7863">
      <w:pPr>
        <w:widowControl/>
        <w:autoSpaceDE w:val="0"/>
        <w:autoSpaceDN w:val="0"/>
        <w:adjustRightInd w:val="0"/>
        <w:rPr>
          <w:rFonts w:eastAsia="Arial MT" w:cs="Arial"/>
          <w:sz w:val="20"/>
          <w:lang w:val="es-ES" w:eastAsia="en-US"/>
        </w:rPr>
      </w:pPr>
      <w:r w:rsidRPr="002217B3">
        <w:rPr>
          <w:rFonts w:eastAsia="Arial MT" w:cs="Arial"/>
          <w:sz w:val="20"/>
          <w:lang w:val="es-ES" w:eastAsia="en-US"/>
        </w:rPr>
        <w:t xml:space="preserve">El presente contrato se financia con cargo a los fondos del Plan de Recuperación, Transformación y Resiliencia, aprobado por Acuerdo del Consejo de Ministros de 27 de abril de 2021, publicado en el Boletín Oficial del Estado de 30 de abril de 2021, por Resolución de 29 de abril de 2021, de la Subsecretaría (en delante, PRTR). </w:t>
      </w:r>
    </w:p>
    <w:p w14:paraId="0201D1E7" w14:textId="77777777" w:rsidR="00BC7863" w:rsidRPr="002217B3" w:rsidRDefault="00BC7863" w:rsidP="00BC7863">
      <w:pPr>
        <w:widowControl/>
        <w:autoSpaceDE w:val="0"/>
        <w:autoSpaceDN w:val="0"/>
        <w:adjustRightInd w:val="0"/>
        <w:rPr>
          <w:rFonts w:eastAsia="Arial MT" w:cs="Arial"/>
          <w:i/>
          <w:sz w:val="20"/>
          <w:lang w:eastAsia="en-US"/>
        </w:rPr>
      </w:pPr>
    </w:p>
    <w:p w14:paraId="1ADE38A0" w14:textId="77777777" w:rsidR="00BC7863" w:rsidRPr="002217B3" w:rsidRDefault="00BC7863" w:rsidP="00BC7863">
      <w:pPr>
        <w:widowControl/>
        <w:autoSpaceDE w:val="0"/>
        <w:autoSpaceDN w:val="0"/>
        <w:adjustRightInd w:val="0"/>
        <w:rPr>
          <w:rFonts w:eastAsia="Arial MT" w:cs="Arial"/>
          <w:sz w:val="20"/>
          <w:lang w:val="es-ES" w:eastAsia="en-US"/>
        </w:rPr>
      </w:pPr>
      <w:r w:rsidRPr="002217B3">
        <w:rPr>
          <w:rFonts w:eastAsia="Arial MT" w:cs="Arial"/>
          <w:sz w:val="20"/>
          <w:lang w:val="es-ES" w:eastAsia="en-US"/>
        </w:rPr>
        <w:t xml:space="preserve">El PRTR incluye entre sus diez políticas palanca la política II "Infraestructuras y ecosistemas </w:t>
      </w:r>
      <w:proofErr w:type="spellStart"/>
      <w:r w:rsidRPr="002217B3">
        <w:rPr>
          <w:rFonts w:eastAsia="Arial MT" w:cs="Arial"/>
          <w:sz w:val="20"/>
          <w:lang w:val="es-ES" w:eastAsia="en-US"/>
        </w:rPr>
        <w:t>resilientes</w:t>
      </w:r>
      <w:proofErr w:type="spellEnd"/>
      <w:r w:rsidRPr="002217B3">
        <w:rPr>
          <w:rFonts w:eastAsia="Arial MT" w:cs="Arial"/>
          <w:sz w:val="20"/>
          <w:lang w:val="es-ES" w:eastAsia="en-US"/>
        </w:rPr>
        <w:t xml:space="preserve">". Ésta, a su vez, incorpora la Inversión 2 del Componente 5 (C05.I02), denominada “Seguimiento y restauración de ecosistemas fluviales, recuperación de acuíferos y mitigación del riesgo de inundación”. De acuerdo con los principios de gestión específicos del PRTR se establece para este Componente el Hito nº 77 del CID “Restauración de las protecciones de cauces y riberas contra los riesgos de inundación”, según el cual, a nivel nacional, deberán haberse recuperado ambientalmente al menos 200 kilómetros de cauces y riberas y protegido al menos a 40.000 habitantes contra los riesgos de inundación. </w:t>
      </w:r>
    </w:p>
    <w:p w14:paraId="5A2F2453" w14:textId="77777777" w:rsidR="00BC7863" w:rsidRPr="002217B3" w:rsidRDefault="00BC7863" w:rsidP="00BC7863">
      <w:pPr>
        <w:widowControl/>
        <w:autoSpaceDE w:val="0"/>
        <w:autoSpaceDN w:val="0"/>
        <w:adjustRightInd w:val="0"/>
        <w:rPr>
          <w:rFonts w:eastAsia="Arial MT" w:cs="Arial"/>
          <w:sz w:val="20"/>
          <w:lang w:val="es-ES" w:eastAsia="en-US"/>
        </w:rPr>
      </w:pPr>
    </w:p>
    <w:p w14:paraId="5D915898" w14:textId="77777777" w:rsidR="00BC7863" w:rsidRPr="002217B3" w:rsidRDefault="00BC7863" w:rsidP="00BC7863">
      <w:pPr>
        <w:widowControl/>
        <w:autoSpaceDE w:val="0"/>
        <w:autoSpaceDN w:val="0"/>
        <w:adjustRightInd w:val="0"/>
        <w:rPr>
          <w:rFonts w:eastAsia="Arial MT" w:cs="Arial"/>
          <w:sz w:val="20"/>
          <w:lang w:val="es-ES" w:eastAsia="en-US"/>
        </w:rPr>
      </w:pPr>
      <w:r w:rsidRPr="002217B3">
        <w:rPr>
          <w:rFonts w:eastAsia="Arial MT" w:cs="Arial"/>
          <w:sz w:val="20"/>
          <w:lang w:val="es-ES" w:eastAsia="en-US"/>
        </w:rPr>
        <w:t>En el marco de este PRTR, el Real Decreto 731/2022, de 6 de septiembre regula la concesión directa de subvenciones a las comunidades autónomas de Aragón, La Rioja y la Comunidad Foral de Navarra para el desarrollo de actuaciones de adaptación al riesgo de inundación de las edificaciones, equipamientos e instalaciones o explotaciones existentes en el tramo medio del río Ebro y principales afluentes asociados dentro de la Estrategia Ebro Resilience. El Real Decreto asigna a Navarra un total de 4.000.000 euros para el desarrollo de estas actuaciones, que contribuirán a la consecución del hito 77 a través de la protección de al menos 2 kilómetros de cauces y riberas y la protección de 400 habitantes.</w:t>
      </w:r>
    </w:p>
    <w:p w14:paraId="2C00B442" w14:textId="77777777" w:rsidR="00BC7863" w:rsidRPr="002217B3" w:rsidRDefault="00BC7863" w:rsidP="00BC7863">
      <w:pPr>
        <w:widowControl/>
        <w:autoSpaceDE w:val="0"/>
        <w:autoSpaceDN w:val="0"/>
        <w:adjustRightInd w:val="0"/>
        <w:rPr>
          <w:rFonts w:eastAsia="Arial MT" w:cs="Arial"/>
          <w:sz w:val="20"/>
          <w:lang w:val="es-ES" w:eastAsia="en-US"/>
        </w:rPr>
      </w:pPr>
    </w:p>
    <w:p w14:paraId="106971EC" w14:textId="3210172D" w:rsidR="00BC7863" w:rsidRPr="002217B3" w:rsidRDefault="00BC7863" w:rsidP="00BC7863">
      <w:pPr>
        <w:widowControl/>
        <w:autoSpaceDE w:val="0"/>
        <w:autoSpaceDN w:val="0"/>
        <w:adjustRightInd w:val="0"/>
        <w:rPr>
          <w:rFonts w:eastAsia="Arial MT" w:cs="Arial"/>
          <w:sz w:val="20"/>
          <w:lang w:eastAsia="en-US"/>
        </w:rPr>
      </w:pPr>
      <w:r w:rsidRPr="002217B3">
        <w:rPr>
          <w:rFonts w:eastAsia="Arial MT" w:cs="Arial"/>
          <w:sz w:val="20"/>
          <w:lang w:val="es-ES" w:eastAsia="en-US"/>
        </w:rPr>
        <w:t>La contribución a la transición ecológica (objetivos climáticos) de esta Inversión 2 viene asignada a través del campo de intervención 035 del Plan, denominado “Medidas de mitigación del riesgo de inundación”. En concreto, su coeficiente de contribución climática es del 100% y el medioambiental asciende al 100%</w:t>
      </w:r>
    </w:p>
    <w:p w14:paraId="329F03BD" w14:textId="4E7443F9" w:rsidR="00A42C5A" w:rsidRPr="002217B3" w:rsidRDefault="00A42C5A" w:rsidP="00A42C5A">
      <w:pPr>
        <w:pStyle w:val="Default"/>
        <w:jc w:val="both"/>
        <w:rPr>
          <w:sz w:val="20"/>
          <w:szCs w:val="20"/>
        </w:rPr>
      </w:pPr>
    </w:p>
    <w:p w14:paraId="5FEF9C4B" w14:textId="6CAF1AE9" w:rsidR="009E6D32" w:rsidRPr="007A3A5C" w:rsidRDefault="009E6D32" w:rsidP="009E6D32">
      <w:pPr>
        <w:widowControl/>
        <w:autoSpaceDE w:val="0"/>
        <w:autoSpaceDN w:val="0"/>
        <w:adjustRightInd w:val="0"/>
        <w:rPr>
          <w:rFonts w:cs="Arial"/>
          <w:color w:val="000000"/>
          <w:sz w:val="20"/>
          <w:lang w:val="es-ES"/>
        </w:rPr>
      </w:pPr>
      <w:r w:rsidRPr="007A3A5C">
        <w:rPr>
          <w:rFonts w:cs="Arial"/>
          <w:color w:val="000000"/>
          <w:sz w:val="20"/>
          <w:lang w:val="es-ES"/>
        </w:rPr>
        <w:t>El presente</w:t>
      </w:r>
      <w:r w:rsidR="00B76082" w:rsidRPr="007A3A5C">
        <w:rPr>
          <w:rFonts w:cs="Arial"/>
          <w:color w:val="000000"/>
          <w:sz w:val="20"/>
          <w:lang w:val="es-ES"/>
        </w:rPr>
        <w:t xml:space="preserve"> contrato se financia con cargo</w:t>
      </w:r>
      <w:r w:rsidR="00B76082" w:rsidRPr="007A3A5C">
        <w:rPr>
          <w:rFonts w:cs="Arial"/>
          <w:color w:val="000000"/>
          <w:sz w:val="20"/>
        </w:rPr>
        <w:t xml:space="preserve"> </w:t>
      </w:r>
      <w:r w:rsidR="0013622C" w:rsidRPr="007A3A5C">
        <w:rPr>
          <w:rFonts w:cs="Arial"/>
          <w:color w:val="000000"/>
          <w:sz w:val="20"/>
        </w:rPr>
        <w:t xml:space="preserve">a la partida </w:t>
      </w:r>
      <w:r w:rsidR="007A3A5C" w:rsidRPr="007A3A5C">
        <w:rPr>
          <w:rFonts w:cs="Arial"/>
          <w:color w:val="000000"/>
          <w:sz w:val="20"/>
        </w:rPr>
        <w:t>equivalente en 2026 a la</w:t>
      </w:r>
      <w:r w:rsidR="0013622C" w:rsidRPr="007A3A5C">
        <w:rPr>
          <w:rFonts w:cs="Arial"/>
          <w:color w:val="000000"/>
          <w:sz w:val="20"/>
        </w:rPr>
        <w:t xml:space="preserve"> </w:t>
      </w:r>
      <w:r w:rsidR="007758C5" w:rsidRPr="007A3A5C">
        <w:rPr>
          <w:rFonts w:cs="Arial"/>
          <w:color w:val="000000"/>
          <w:sz w:val="20"/>
        </w:rPr>
        <w:t>740004-74400-6019-4562</w:t>
      </w:r>
      <w:r w:rsidR="00B76082" w:rsidRPr="007A3A5C">
        <w:rPr>
          <w:rFonts w:cs="Arial"/>
          <w:color w:val="000000"/>
          <w:sz w:val="20"/>
        </w:rPr>
        <w:t>00</w:t>
      </w:r>
      <w:r w:rsidR="007758C5" w:rsidRPr="007A3A5C">
        <w:rPr>
          <w:rFonts w:cs="Arial"/>
          <w:color w:val="000000"/>
          <w:sz w:val="20"/>
        </w:rPr>
        <w:t xml:space="preserve"> [PEP:E</w:t>
      </w:r>
      <w:r w:rsidR="007913C8" w:rsidRPr="007A3A5C">
        <w:rPr>
          <w:rFonts w:cs="Arial"/>
          <w:color w:val="000000"/>
          <w:sz w:val="20"/>
        </w:rPr>
        <w:t>-22-000568-01]</w:t>
      </w:r>
      <w:r w:rsidR="00B76082" w:rsidRPr="007A3A5C">
        <w:rPr>
          <w:rFonts w:cs="Arial"/>
          <w:color w:val="000000"/>
          <w:sz w:val="20"/>
        </w:rPr>
        <w:t>.</w:t>
      </w:r>
      <w:r w:rsidR="00F84840" w:rsidRPr="007A3A5C">
        <w:rPr>
          <w:rFonts w:cs="Arial"/>
          <w:color w:val="000000"/>
          <w:sz w:val="20"/>
        </w:rPr>
        <w:t xml:space="preserve"> </w:t>
      </w:r>
      <w:r w:rsidR="007913C8" w:rsidRPr="007A3A5C">
        <w:rPr>
          <w:rFonts w:cs="Arial"/>
          <w:color w:val="000000"/>
          <w:sz w:val="20"/>
        </w:rPr>
        <w:t>MRR Adaptación Ebro Resilience. Actuaciones con integración ambient</w:t>
      </w:r>
      <w:r w:rsidR="007A3A5C" w:rsidRPr="007A3A5C">
        <w:rPr>
          <w:rFonts w:cs="Arial"/>
          <w:color w:val="000000"/>
          <w:sz w:val="20"/>
        </w:rPr>
        <w:t>al ante el riesgo de inundación, del presupuesto de gastos de 2025.</w:t>
      </w:r>
    </w:p>
    <w:p w14:paraId="0565224E" w14:textId="77777777" w:rsidR="001E5464" w:rsidRPr="007A3A5C" w:rsidRDefault="001E5464" w:rsidP="00B76082">
      <w:pPr>
        <w:widowControl/>
        <w:autoSpaceDE w:val="0"/>
        <w:autoSpaceDN w:val="0"/>
        <w:adjustRightInd w:val="0"/>
        <w:rPr>
          <w:rFonts w:cs="Arial"/>
          <w:color w:val="000000"/>
          <w:sz w:val="20"/>
          <w:lang w:val="es-ES"/>
        </w:rPr>
      </w:pPr>
    </w:p>
    <w:p w14:paraId="054B3406" w14:textId="0C5506D9" w:rsidR="00AA6FD8" w:rsidRPr="007A3A5C" w:rsidRDefault="001E5464" w:rsidP="00B76082">
      <w:pPr>
        <w:widowControl/>
        <w:autoSpaceDE w:val="0"/>
        <w:autoSpaceDN w:val="0"/>
        <w:adjustRightInd w:val="0"/>
        <w:rPr>
          <w:rFonts w:cs="Arial"/>
          <w:color w:val="000000"/>
          <w:sz w:val="20"/>
          <w:lang w:val="es-ES"/>
        </w:rPr>
      </w:pPr>
      <w:r w:rsidRPr="007A3A5C">
        <w:rPr>
          <w:rFonts w:cs="Arial"/>
          <w:sz w:val="20"/>
        </w:rPr>
        <w:t>La Inversión no tiene asociada una etiqueta digital.</w:t>
      </w:r>
      <w:r w:rsidR="0093010C" w:rsidRPr="007A3A5C">
        <w:rPr>
          <w:rFonts w:cs="Arial"/>
          <w:color w:val="000000"/>
          <w:sz w:val="20"/>
          <w:lang w:val="es-ES"/>
        </w:rPr>
        <w:t xml:space="preserve"> </w:t>
      </w:r>
    </w:p>
    <w:p w14:paraId="1B57E6BD" w14:textId="77777777" w:rsidR="00F05588" w:rsidRPr="007A3A5C" w:rsidRDefault="00F05588" w:rsidP="00A42C5A">
      <w:pPr>
        <w:pStyle w:val="Default"/>
        <w:jc w:val="both"/>
        <w:rPr>
          <w:sz w:val="20"/>
          <w:szCs w:val="20"/>
        </w:rPr>
      </w:pPr>
    </w:p>
    <w:p w14:paraId="7883D9F0" w14:textId="6E6F574C" w:rsidR="00C90F03" w:rsidRPr="002217B3" w:rsidRDefault="0093010C" w:rsidP="00C90F03">
      <w:pPr>
        <w:rPr>
          <w:rFonts w:cs="Arial"/>
          <w:sz w:val="20"/>
          <w:lang w:val="es-ES"/>
        </w:rPr>
      </w:pPr>
      <w:r w:rsidRPr="007A3A5C">
        <w:rPr>
          <w:rFonts w:cs="Arial"/>
          <w:sz w:val="20"/>
        </w:rPr>
        <w:t xml:space="preserve">CPV: </w:t>
      </w:r>
      <w:r w:rsidR="00C90F03" w:rsidRPr="007A3A5C">
        <w:rPr>
          <w:rFonts w:cs="Arial"/>
          <w:sz w:val="20"/>
        </w:rPr>
        <w:t>45110000 - Trabajos de demolición de inmuebles y movimiento de tierras.</w:t>
      </w:r>
    </w:p>
    <w:p w14:paraId="31176B13" w14:textId="786496F3" w:rsidR="009955F0" w:rsidRPr="002217B3" w:rsidRDefault="009955F0" w:rsidP="00A42C5A">
      <w:pPr>
        <w:pStyle w:val="Default"/>
        <w:jc w:val="both"/>
        <w:rPr>
          <w:sz w:val="20"/>
          <w:szCs w:val="20"/>
        </w:rPr>
      </w:pPr>
    </w:p>
    <w:p w14:paraId="6D2CA8E5" w14:textId="63422F1E" w:rsidR="001263E1" w:rsidRPr="002217B3" w:rsidRDefault="001263E1" w:rsidP="00A42C5A">
      <w:pPr>
        <w:pStyle w:val="Default"/>
        <w:jc w:val="both"/>
        <w:rPr>
          <w:sz w:val="20"/>
          <w:szCs w:val="20"/>
        </w:rPr>
      </w:pPr>
    </w:p>
    <w:p w14:paraId="65583D98" w14:textId="77777777" w:rsidR="001263E1" w:rsidRPr="002217B3" w:rsidRDefault="001263E1" w:rsidP="003637F7">
      <w:pPr>
        <w:pStyle w:val="Ttulo1"/>
        <w:numPr>
          <w:ilvl w:val="1"/>
          <w:numId w:val="3"/>
        </w:numPr>
        <w:ind w:hanging="76"/>
        <w:rPr>
          <w:rFonts w:cs="Arial"/>
          <w:lang w:val="es-ES"/>
        </w:rPr>
      </w:pPr>
      <w:bookmarkStart w:id="2" w:name="_Toc176767165"/>
      <w:r w:rsidRPr="002217B3">
        <w:rPr>
          <w:rFonts w:cs="Arial"/>
          <w:lang w:val="es-ES"/>
        </w:rPr>
        <w:t>D</w:t>
      </w:r>
      <w:r w:rsidR="0087683E" w:rsidRPr="002217B3">
        <w:rPr>
          <w:rFonts w:cs="Arial"/>
          <w:lang w:val="es-ES"/>
        </w:rPr>
        <w:t>ivisión en lotes y limitaciones en la adjudicación de lotes</w:t>
      </w:r>
      <w:bookmarkEnd w:id="2"/>
    </w:p>
    <w:p w14:paraId="053FD959" w14:textId="77777777" w:rsidR="001263E1" w:rsidRPr="002217B3" w:rsidRDefault="001263E1" w:rsidP="001263E1">
      <w:pPr>
        <w:rPr>
          <w:rFonts w:cs="Arial"/>
          <w:sz w:val="20"/>
          <w:lang w:val="es-ES"/>
        </w:rPr>
      </w:pPr>
    </w:p>
    <w:p w14:paraId="7D81D8BC" w14:textId="0EF917E5" w:rsidR="001263E1" w:rsidRPr="002217B3" w:rsidRDefault="001263E1" w:rsidP="001263E1">
      <w:pPr>
        <w:overflowPunct w:val="0"/>
        <w:rPr>
          <w:rFonts w:cs="Arial"/>
          <w:color w:val="000000"/>
          <w:sz w:val="20"/>
          <w:lang w:val="es-ES"/>
        </w:rPr>
      </w:pPr>
      <w:bookmarkStart w:id="3" w:name="Ar.41"/>
      <w:bookmarkEnd w:id="3"/>
      <w:r w:rsidRPr="002217B3">
        <w:rPr>
          <w:rFonts w:cs="Arial"/>
          <w:color w:val="000000"/>
          <w:sz w:val="20"/>
          <w:lang w:val="es-ES"/>
        </w:rPr>
        <w:t>En consonancia con lo previsto en el artículo 41.1. de la Ley Foral 2/2018, de 13 de abril, de Contratos Públicos, (en adelante, LFCP), el órgano de contratación ha determinado que no procede la división en lotes del objeto del contrato toda vez que la realización independiente de las diversas prestaciones comprendidas en el objeto del mismo pudiera dificultar la correcta ejecución de la obra desde el punto de vista técnico.</w:t>
      </w:r>
    </w:p>
    <w:p w14:paraId="0516760A" w14:textId="510A4B28" w:rsidR="001E5464" w:rsidRDefault="001E5464" w:rsidP="001263E1">
      <w:pPr>
        <w:overflowPunct w:val="0"/>
        <w:rPr>
          <w:rFonts w:cs="Arial"/>
          <w:color w:val="000000"/>
          <w:sz w:val="20"/>
          <w:lang w:val="es-ES"/>
        </w:rPr>
      </w:pPr>
    </w:p>
    <w:p w14:paraId="12F211D4" w14:textId="0BF6AEDF" w:rsidR="00A05FEC" w:rsidRDefault="00A05FEC" w:rsidP="001263E1">
      <w:pPr>
        <w:overflowPunct w:val="0"/>
        <w:rPr>
          <w:rFonts w:cs="Arial"/>
          <w:color w:val="000000"/>
          <w:sz w:val="20"/>
          <w:lang w:val="es-ES"/>
        </w:rPr>
      </w:pPr>
    </w:p>
    <w:p w14:paraId="119F5A69" w14:textId="77777777" w:rsidR="00A05FEC" w:rsidRPr="002217B3" w:rsidRDefault="00A05FEC" w:rsidP="001263E1">
      <w:pPr>
        <w:overflowPunct w:val="0"/>
        <w:rPr>
          <w:rFonts w:cs="Arial"/>
          <w:color w:val="000000"/>
          <w:sz w:val="20"/>
          <w:lang w:val="es-ES"/>
        </w:rPr>
      </w:pPr>
    </w:p>
    <w:p w14:paraId="2574CF56" w14:textId="77777777" w:rsidR="001263E1" w:rsidRPr="002217B3" w:rsidRDefault="001263E1" w:rsidP="003637F7">
      <w:pPr>
        <w:pStyle w:val="Ttulo1"/>
        <w:numPr>
          <w:ilvl w:val="1"/>
          <w:numId w:val="3"/>
        </w:numPr>
        <w:ind w:hanging="76"/>
        <w:rPr>
          <w:rFonts w:cs="Arial"/>
          <w:lang w:val="es-ES"/>
        </w:rPr>
      </w:pPr>
      <w:bookmarkStart w:id="4" w:name="_Toc176767166"/>
      <w:r w:rsidRPr="002217B3">
        <w:rPr>
          <w:rFonts w:cs="Arial"/>
          <w:lang w:val="es-ES"/>
        </w:rPr>
        <w:lastRenderedPageBreak/>
        <w:t>R</w:t>
      </w:r>
      <w:r w:rsidR="0087683E" w:rsidRPr="002217B3">
        <w:rPr>
          <w:rFonts w:cs="Arial"/>
          <w:lang w:val="es-ES"/>
        </w:rPr>
        <w:t>eserva de lotes</w:t>
      </w:r>
      <w:bookmarkEnd w:id="4"/>
    </w:p>
    <w:p w14:paraId="0D42CD2B" w14:textId="77777777" w:rsidR="0087683E" w:rsidRPr="002217B3" w:rsidRDefault="0087683E" w:rsidP="0087683E">
      <w:pPr>
        <w:rPr>
          <w:rFonts w:cs="Arial"/>
          <w:sz w:val="20"/>
          <w:lang w:val="es-ES"/>
        </w:rPr>
      </w:pPr>
    </w:p>
    <w:p w14:paraId="56C5A391" w14:textId="14CDEB51" w:rsidR="001263E1" w:rsidRPr="002217B3" w:rsidRDefault="001263E1" w:rsidP="00A42C5A">
      <w:pPr>
        <w:pStyle w:val="Default"/>
        <w:jc w:val="both"/>
        <w:rPr>
          <w:sz w:val="20"/>
          <w:szCs w:val="20"/>
        </w:rPr>
      </w:pPr>
      <w:r w:rsidRPr="002217B3">
        <w:rPr>
          <w:sz w:val="20"/>
          <w:szCs w:val="20"/>
        </w:rPr>
        <w:t xml:space="preserve">Asimismo, esta contratación no se califica como un “contrato reservado por motivos sociales” a la participación de Centros </w:t>
      </w:r>
      <w:r w:rsidR="002E74BB" w:rsidRPr="002217B3">
        <w:rPr>
          <w:sz w:val="20"/>
          <w:szCs w:val="20"/>
        </w:rPr>
        <w:t>E</w:t>
      </w:r>
      <w:r w:rsidRPr="002217B3">
        <w:rPr>
          <w:sz w:val="20"/>
          <w:szCs w:val="20"/>
        </w:rPr>
        <w:t xml:space="preserve">speciales de </w:t>
      </w:r>
      <w:r w:rsidR="002E74BB" w:rsidRPr="002217B3">
        <w:rPr>
          <w:sz w:val="20"/>
          <w:szCs w:val="20"/>
        </w:rPr>
        <w:t>E</w:t>
      </w:r>
      <w:r w:rsidRPr="002217B3">
        <w:rPr>
          <w:sz w:val="20"/>
          <w:szCs w:val="20"/>
        </w:rPr>
        <w:t>mpleo sin ánimo de lucro, Centros Especiales de Empleo de iniciativa social o Empresas de Inserción del artículo 36 de la LFCP, justificando tal decisión en la especificidad y complejidad técnica de los trabajos a llevar a cabo en las obras objeto del contrato, no conociéndose centros especiales de empleo para estos tipos de trabajos tan específicos que incluya maquinaria y experiencia en este tipo de trabajos.</w:t>
      </w:r>
    </w:p>
    <w:p w14:paraId="7720CD4F" w14:textId="77777777" w:rsidR="001263E1" w:rsidRPr="002217B3" w:rsidRDefault="001263E1" w:rsidP="00A42C5A">
      <w:pPr>
        <w:pStyle w:val="Default"/>
        <w:jc w:val="both"/>
        <w:rPr>
          <w:sz w:val="20"/>
          <w:szCs w:val="20"/>
        </w:rPr>
      </w:pPr>
    </w:p>
    <w:p w14:paraId="40715585" w14:textId="77777777" w:rsidR="00DF6DF3" w:rsidRPr="002217B3" w:rsidRDefault="00DF6DF3" w:rsidP="00A42C5A">
      <w:pPr>
        <w:pStyle w:val="Default"/>
        <w:jc w:val="both"/>
        <w:rPr>
          <w:sz w:val="20"/>
          <w:szCs w:val="20"/>
        </w:rPr>
      </w:pPr>
    </w:p>
    <w:p w14:paraId="56EAB90A" w14:textId="77777777" w:rsidR="001263E1" w:rsidRPr="002217B3" w:rsidRDefault="001263E1" w:rsidP="003637F7">
      <w:pPr>
        <w:pStyle w:val="Ttulo1"/>
        <w:numPr>
          <w:ilvl w:val="0"/>
          <w:numId w:val="3"/>
        </w:numPr>
        <w:rPr>
          <w:rFonts w:cs="Arial"/>
          <w:lang w:val="es-ES"/>
        </w:rPr>
      </w:pPr>
      <w:bookmarkStart w:id="5" w:name="_Toc80776112"/>
      <w:bookmarkStart w:id="6" w:name="_Toc112748397"/>
      <w:bookmarkStart w:id="7" w:name="_Toc176767167"/>
      <w:r w:rsidRPr="002217B3">
        <w:rPr>
          <w:rFonts w:cs="Arial"/>
          <w:lang w:val="es-ES"/>
        </w:rPr>
        <w:t>RÉGIMEN JURÍDICO</w:t>
      </w:r>
      <w:bookmarkEnd w:id="5"/>
      <w:bookmarkEnd w:id="6"/>
      <w:bookmarkEnd w:id="7"/>
      <w:r w:rsidRPr="002217B3">
        <w:rPr>
          <w:rFonts w:cs="Arial"/>
          <w:lang w:val="es-ES"/>
        </w:rPr>
        <w:t xml:space="preserve"> </w:t>
      </w:r>
    </w:p>
    <w:p w14:paraId="05C999CA" w14:textId="77777777" w:rsidR="001263E1" w:rsidRPr="002217B3" w:rsidRDefault="001263E1" w:rsidP="001263E1">
      <w:pPr>
        <w:widowControl/>
        <w:autoSpaceDE w:val="0"/>
        <w:autoSpaceDN w:val="0"/>
        <w:adjustRightInd w:val="0"/>
        <w:jc w:val="left"/>
        <w:rPr>
          <w:rFonts w:cs="Arial"/>
          <w:color w:val="000000"/>
          <w:sz w:val="20"/>
          <w:lang w:val="es-ES"/>
        </w:rPr>
      </w:pPr>
    </w:p>
    <w:p w14:paraId="221D961A" w14:textId="77777777" w:rsidR="005D2E84" w:rsidRPr="002217B3" w:rsidRDefault="005D2E84" w:rsidP="005D2E84">
      <w:pPr>
        <w:overflowPunct w:val="0"/>
        <w:rPr>
          <w:rFonts w:cs="Arial"/>
          <w:color w:val="000000"/>
          <w:sz w:val="20"/>
          <w:lang w:val="es-ES"/>
        </w:rPr>
      </w:pPr>
      <w:r w:rsidRPr="002217B3">
        <w:rPr>
          <w:rFonts w:cs="Arial"/>
          <w:color w:val="000000"/>
          <w:sz w:val="20"/>
          <w:lang w:val="es-ES"/>
        </w:rPr>
        <w:t xml:space="preserve">El presente Pliego regula los aspectos jurídicos, administrativos y económicos que regirán la adjudicación y ejecución de los contratos. </w:t>
      </w:r>
    </w:p>
    <w:p w14:paraId="6414345E" w14:textId="77777777" w:rsidR="005D2E84" w:rsidRPr="002217B3" w:rsidRDefault="005D2E84" w:rsidP="005D2E84">
      <w:pPr>
        <w:overflowPunct w:val="0"/>
        <w:rPr>
          <w:rFonts w:cs="Arial"/>
          <w:color w:val="000000"/>
          <w:sz w:val="20"/>
          <w:lang w:val="es-ES"/>
        </w:rPr>
      </w:pPr>
    </w:p>
    <w:p w14:paraId="7629DA94" w14:textId="77777777" w:rsidR="005D2E84" w:rsidRPr="002217B3" w:rsidRDefault="005D2E84" w:rsidP="009D1AC4">
      <w:pPr>
        <w:tabs>
          <w:tab w:val="left" w:pos="5596"/>
        </w:tabs>
        <w:overflowPunct w:val="0"/>
        <w:rPr>
          <w:rFonts w:cs="Arial"/>
          <w:color w:val="000000"/>
          <w:sz w:val="20"/>
          <w:lang w:val="es-ES"/>
        </w:rPr>
      </w:pPr>
      <w:r w:rsidRPr="002217B3">
        <w:rPr>
          <w:rFonts w:cs="Arial"/>
          <w:color w:val="000000"/>
          <w:sz w:val="20"/>
          <w:lang w:val="es-ES"/>
        </w:rPr>
        <w:t>En lo no previsto en el presente Pliego, serán de aplicación las disposiciones comunes, y las específicas de los contratos de obra, establecidas en la Ley Foral 2/2018, de 13 de abril, de Contratos Públicos.</w:t>
      </w:r>
    </w:p>
    <w:p w14:paraId="3EB35734" w14:textId="77777777" w:rsidR="005D2E84" w:rsidRPr="002217B3" w:rsidRDefault="005D2E84" w:rsidP="001263E1">
      <w:pPr>
        <w:widowControl/>
        <w:autoSpaceDE w:val="0"/>
        <w:autoSpaceDN w:val="0"/>
        <w:adjustRightInd w:val="0"/>
        <w:rPr>
          <w:rFonts w:cs="Arial"/>
          <w:color w:val="000000"/>
          <w:sz w:val="20"/>
          <w:lang w:val="es-ES"/>
        </w:rPr>
      </w:pPr>
    </w:p>
    <w:p w14:paraId="01252E0D" w14:textId="77777777" w:rsidR="001263E1" w:rsidRPr="002217B3" w:rsidRDefault="001263E1" w:rsidP="001263E1">
      <w:pPr>
        <w:widowControl/>
        <w:autoSpaceDE w:val="0"/>
        <w:autoSpaceDN w:val="0"/>
        <w:adjustRightInd w:val="0"/>
        <w:rPr>
          <w:rFonts w:cs="Arial"/>
          <w:color w:val="000000"/>
          <w:sz w:val="20"/>
          <w:lang w:val="es-ES"/>
        </w:rPr>
      </w:pPr>
      <w:r w:rsidRPr="002217B3">
        <w:rPr>
          <w:rFonts w:cs="Arial"/>
          <w:color w:val="000000"/>
          <w:sz w:val="20"/>
          <w:lang w:val="es-ES"/>
        </w:rPr>
        <w:t>Este contrato tiene carácter administrativo y, según el artículo 34.1 de la LFCP, se rige en cuanto a su preparación, adjudicación, efectos y extinción, por la citada Ley Foral y sus disposiciones reglamentarias y, supletoriamente, por las restantes normas de derecho administrativo y, en su defecto, por las normas de derecho privado.</w:t>
      </w:r>
    </w:p>
    <w:p w14:paraId="0A645921" w14:textId="77777777" w:rsidR="001263E1" w:rsidRPr="002217B3" w:rsidRDefault="001263E1" w:rsidP="001263E1">
      <w:pPr>
        <w:widowControl/>
        <w:autoSpaceDE w:val="0"/>
        <w:autoSpaceDN w:val="0"/>
        <w:adjustRightInd w:val="0"/>
        <w:rPr>
          <w:rFonts w:cs="Arial"/>
          <w:color w:val="000000"/>
          <w:sz w:val="20"/>
          <w:lang w:val="es-ES"/>
        </w:rPr>
      </w:pPr>
    </w:p>
    <w:p w14:paraId="46BC0781" w14:textId="65E0D514" w:rsidR="001263E1" w:rsidRPr="002217B3" w:rsidRDefault="001263E1" w:rsidP="001263E1">
      <w:pPr>
        <w:widowControl/>
        <w:autoSpaceDE w:val="0"/>
        <w:autoSpaceDN w:val="0"/>
        <w:adjustRightInd w:val="0"/>
        <w:rPr>
          <w:rFonts w:cs="Arial"/>
          <w:color w:val="000000"/>
          <w:sz w:val="20"/>
          <w:lang w:val="es-ES"/>
        </w:rPr>
      </w:pPr>
      <w:r w:rsidRPr="002217B3">
        <w:rPr>
          <w:rFonts w:cs="Arial"/>
          <w:color w:val="000000"/>
          <w:sz w:val="20"/>
          <w:lang w:val="es-ES"/>
        </w:rPr>
        <w:t>El órgano de contratación ostenta la prerrogativa de interpretar el contrato, resolver las dudas que ofrezca su cumplimiento, acordar su resolución y determinar los efectos de ésta. Los acuerdos adoptados en el uso de estas prerrogativas podrán ser objeto de reclamación o recurso de conformidad con lo dispuesto en la LFCP y las restantes normas de derecho administrativo.</w:t>
      </w:r>
    </w:p>
    <w:p w14:paraId="3678ADE7" w14:textId="77777777" w:rsidR="001263E1" w:rsidRPr="002217B3" w:rsidRDefault="001263E1" w:rsidP="001263E1">
      <w:pPr>
        <w:widowControl/>
        <w:autoSpaceDE w:val="0"/>
        <w:autoSpaceDN w:val="0"/>
        <w:adjustRightInd w:val="0"/>
        <w:rPr>
          <w:rFonts w:cs="Arial"/>
          <w:color w:val="000000"/>
          <w:sz w:val="20"/>
          <w:lang w:val="es-ES"/>
        </w:rPr>
      </w:pPr>
    </w:p>
    <w:p w14:paraId="4EB44465" w14:textId="77777777" w:rsidR="001263E1" w:rsidRPr="002217B3" w:rsidRDefault="001263E1" w:rsidP="001263E1">
      <w:pPr>
        <w:widowControl/>
        <w:autoSpaceDE w:val="0"/>
        <w:autoSpaceDN w:val="0"/>
        <w:adjustRightInd w:val="0"/>
        <w:rPr>
          <w:rFonts w:cs="Arial"/>
          <w:color w:val="000000"/>
          <w:sz w:val="20"/>
          <w:lang w:val="es-ES"/>
        </w:rPr>
      </w:pPr>
      <w:r w:rsidRPr="002217B3">
        <w:rPr>
          <w:rFonts w:cs="Arial"/>
          <w:color w:val="000000"/>
          <w:sz w:val="20"/>
          <w:lang w:val="es-ES"/>
        </w:rPr>
        <w:t xml:space="preserve">Las partes contratantes quedan sometidas a lo establecido en el presente pliego regulador de la contratación y sus anexos, a lo dispuesto en la LFCP, así como a toda la normativa relacionada que resulte de aplicación en cada caso. </w:t>
      </w:r>
    </w:p>
    <w:p w14:paraId="74B0A97C" w14:textId="77777777" w:rsidR="001263E1" w:rsidRPr="002217B3" w:rsidRDefault="001263E1" w:rsidP="001263E1">
      <w:pPr>
        <w:widowControl/>
        <w:autoSpaceDE w:val="0"/>
        <w:autoSpaceDN w:val="0"/>
        <w:adjustRightInd w:val="0"/>
        <w:rPr>
          <w:rFonts w:cs="Arial"/>
          <w:color w:val="000000"/>
          <w:sz w:val="20"/>
          <w:lang w:val="es-ES"/>
        </w:rPr>
      </w:pPr>
    </w:p>
    <w:p w14:paraId="3862EF3C" w14:textId="15EB0A42" w:rsidR="001263E1" w:rsidRPr="002217B3" w:rsidRDefault="001263E1" w:rsidP="001263E1">
      <w:pPr>
        <w:widowControl/>
        <w:autoSpaceDE w:val="0"/>
        <w:autoSpaceDN w:val="0"/>
        <w:adjustRightInd w:val="0"/>
        <w:rPr>
          <w:rFonts w:cs="Arial"/>
          <w:color w:val="000000"/>
          <w:sz w:val="20"/>
          <w:lang w:val="es-ES"/>
        </w:rPr>
      </w:pPr>
      <w:r w:rsidRPr="002217B3">
        <w:rPr>
          <w:rFonts w:cs="Arial"/>
          <w:color w:val="000000"/>
          <w:sz w:val="20"/>
          <w:lang w:val="es-ES"/>
        </w:rPr>
        <w:t>El desconocimiento de las condiciones particulares del contrato en cualquiera de sus términos, de los documentos anexos o de las bases y normas de toda índole promulgadas por el órgano de contratación que puedan tener aplicación en la ejecución de lo pactado, no eximirá a la adjudicataria de la obligación de su cumplimiento.</w:t>
      </w:r>
    </w:p>
    <w:p w14:paraId="74F5522D" w14:textId="1336EA7E" w:rsidR="004A0EC6" w:rsidRPr="002217B3" w:rsidRDefault="004A0EC6" w:rsidP="001263E1">
      <w:pPr>
        <w:widowControl/>
        <w:autoSpaceDE w:val="0"/>
        <w:autoSpaceDN w:val="0"/>
        <w:adjustRightInd w:val="0"/>
        <w:rPr>
          <w:rFonts w:cs="Arial"/>
          <w:color w:val="000000"/>
          <w:sz w:val="20"/>
          <w:lang w:val="es-ES"/>
        </w:rPr>
      </w:pPr>
    </w:p>
    <w:p w14:paraId="37ADE20C" w14:textId="77777777" w:rsidR="004A0EC6" w:rsidRPr="002217B3" w:rsidRDefault="004A0EC6" w:rsidP="004A0EC6">
      <w:pPr>
        <w:pStyle w:val="Prrafodelista"/>
        <w:widowControl/>
        <w:autoSpaceDE w:val="0"/>
        <w:autoSpaceDN w:val="0"/>
        <w:adjustRightInd w:val="0"/>
        <w:spacing w:after="284"/>
        <w:ind w:left="0"/>
        <w:rPr>
          <w:rFonts w:cs="Arial"/>
          <w:color w:val="000000"/>
          <w:sz w:val="20"/>
          <w:lang w:val="es-ES"/>
        </w:rPr>
      </w:pPr>
      <w:r w:rsidRPr="002217B3">
        <w:rPr>
          <w:rFonts w:cs="Arial"/>
          <w:color w:val="000000"/>
          <w:sz w:val="20"/>
          <w:lang w:val="es-ES"/>
        </w:rPr>
        <w:t>Esta contratación financiada con fondos procedentes del Instrumento Europeo de Recuperación («</w:t>
      </w:r>
      <w:proofErr w:type="spellStart"/>
      <w:r w:rsidRPr="002217B3">
        <w:rPr>
          <w:rFonts w:cs="Arial"/>
          <w:color w:val="000000"/>
          <w:sz w:val="20"/>
          <w:lang w:val="es-ES"/>
        </w:rPr>
        <w:t>Next</w:t>
      </w:r>
      <w:proofErr w:type="spellEnd"/>
      <w:r w:rsidRPr="002217B3">
        <w:rPr>
          <w:rFonts w:cs="Arial"/>
          <w:color w:val="000000"/>
          <w:sz w:val="20"/>
          <w:lang w:val="es-ES"/>
        </w:rPr>
        <w:t xml:space="preserve"> </w:t>
      </w:r>
      <w:proofErr w:type="spellStart"/>
      <w:r w:rsidRPr="002217B3">
        <w:rPr>
          <w:rFonts w:cs="Arial"/>
          <w:color w:val="000000"/>
          <w:sz w:val="20"/>
          <w:lang w:val="es-ES"/>
        </w:rPr>
        <w:t>Generation</w:t>
      </w:r>
      <w:proofErr w:type="spellEnd"/>
      <w:r w:rsidRPr="002217B3">
        <w:rPr>
          <w:rFonts w:cs="Arial"/>
          <w:color w:val="000000"/>
          <w:sz w:val="20"/>
          <w:lang w:val="es-ES"/>
        </w:rPr>
        <w:t xml:space="preserve"> EU»), con cargo al Mecanismo de Recuperación y Resiliencia (MRR) se encuentra sujeta a lo establecido en las siguientes normas y actos administrativos:</w:t>
      </w:r>
    </w:p>
    <w:p w14:paraId="24C5A7C6" w14:textId="77777777" w:rsidR="004A0EC6" w:rsidRPr="002217B3" w:rsidRDefault="004A0EC6" w:rsidP="004A0EC6">
      <w:pPr>
        <w:pStyle w:val="Prrafodelista"/>
        <w:widowControl/>
        <w:autoSpaceDE w:val="0"/>
        <w:autoSpaceDN w:val="0"/>
        <w:adjustRightInd w:val="0"/>
        <w:spacing w:after="284"/>
        <w:ind w:left="0"/>
        <w:rPr>
          <w:rFonts w:cs="Arial"/>
          <w:color w:val="000000"/>
          <w:sz w:val="20"/>
          <w:lang w:val="es-ES"/>
        </w:rPr>
      </w:pPr>
    </w:p>
    <w:p w14:paraId="4DC22BD3" w14:textId="77777777" w:rsidR="004A0EC6" w:rsidRPr="002217B3" w:rsidRDefault="004A0EC6" w:rsidP="004A0EC6">
      <w:pPr>
        <w:pStyle w:val="Prrafodelista"/>
        <w:widowControl/>
        <w:numPr>
          <w:ilvl w:val="0"/>
          <w:numId w:val="27"/>
        </w:numPr>
        <w:autoSpaceDE w:val="0"/>
        <w:autoSpaceDN w:val="0"/>
        <w:adjustRightInd w:val="0"/>
        <w:spacing w:after="284"/>
        <w:rPr>
          <w:rFonts w:cs="Arial"/>
          <w:color w:val="000000"/>
          <w:sz w:val="20"/>
          <w:lang w:val="es-ES"/>
        </w:rPr>
      </w:pPr>
      <w:r w:rsidRPr="002217B3">
        <w:rPr>
          <w:rFonts w:cs="Arial"/>
          <w:color w:val="000000"/>
          <w:sz w:val="20"/>
          <w:lang w:val="es-ES"/>
        </w:rPr>
        <w:t xml:space="preserve">El Reglamento financiero (UE, </w:t>
      </w:r>
      <w:proofErr w:type="spellStart"/>
      <w:r w:rsidRPr="002217B3">
        <w:rPr>
          <w:rFonts w:cs="Arial"/>
          <w:color w:val="000000"/>
          <w:sz w:val="20"/>
          <w:lang w:val="es-ES"/>
        </w:rPr>
        <w:t>Euratom</w:t>
      </w:r>
      <w:proofErr w:type="spellEnd"/>
      <w:r w:rsidRPr="002217B3">
        <w:rPr>
          <w:rFonts w:cs="Arial"/>
          <w:color w:val="000000"/>
          <w:sz w:val="20"/>
          <w:lang w:val="es-ES"/>
        </w:rPr>
        <w:t>) 2018/1046 del Parlamento Europeo y el Consejo, de 18 de julio de 2018, sobre las normas financieras aplicables al presupuesto general de la Unión.</w:t>
      </w:r>
    </w:p>
    <w:p w14:paraId="2D180FC6" w14:textId="77777777" w:rsidR="004A0EC6" w:rsidRPr="002217B3" w:rsidRDefault="004A0EC6" w:rsidP="004A0EC6">
      <w:pPr>
        <w:pStyle w:val="Prrafodelista"/>
        <w:widowControl/>
        <w:numPr>
          <w:ilvl w:val="0"/>
          <w:numId w:val="27"/>
        </w:numPr>
        <w:autoSpaceDE w:val="0"/>
        <w:autoSpaceDN w:val="0"/>
        <w:adjustRightInd w:val="0"/>
        <w:spacing w:after="284"/>
        <w:rPr>
          <w:rFonts w:cs="Arial"/>
          <w:color w:val="000000"/>
          <w:sz w:val="20"/>
          <w:lang w:val="es-ES"/>
        </w:rPr>
      </w:pPr>
      <w:r w:rsidRPr="002217B3">
        <w:rPr>
          <w:rFonts w:cs="Arial"/>
          <w:color w:val="000000"/>
          <w:sz w:val="20"/>
          <w:lang w:val="es-ES"/>
        </w:rPr>
        <w:t>El Reglamento (UE) 2021/241, del Parlamento Europeo y del Consejo, de 12 de febrero de 2021 por el que se establece el Mecanismo de Recuperación y Resiliencia.</w:t>
      </w:r>
    </w:p>
    <w:p w14:paraId="0F21FBC5" w14:textId="77777777" w:rsidR="004A0EC6" w:rsidRPr="002217B3" w:rsidRDefault="004A0EC6" w:rsidP="004A0EC6">
      <w:pPr>
        <w:pStyle w:val="Prrafodelista"/>
        <w:widowControl/>
        <w:numPr>
          <w:ilvl w:val="0"/>
          <w:numId w:val="27"/>
        </w:numPr>
        <w:autoSpaceDE w:val="0"/>
        <w:autoSpaceDN w:val="0"/>
        <w:adjustRightInd w:val="0"/>
        <w:spacing w:after="284"/>
        <w:rPr>
          <w:rFonts w:cs="Arial"/>
          <w:color w:val="000000"/>
          <w:sz w:val="20"/>
          <w:lang w:val="es-ES"/>
        </w:rPr>
      </w:pPr>
      <w:r w:rsidRPr="002217B3">
        <w:rPr>
          <w:rFonts w:cs="Arial"/>
          <w:color w:val="000000"/>
          <w:sz w:val="20"/>
          <w:lang w:val="es-ES"/>
        </w:rPr>
        <w:t xml:space="preserve">Las especialidades en materia de contratación que afecten a la regulación establecida para la Comunidad Foral de Navarra, reguladas en el Real decreto ley 36/2020, de 30 de diciembre, por el cual se aprueban medidas urgentes para la PRTR de Recuperación, Transformación y Resiliencia. </w:t>
      </w:r>
    </w:p>
    <w:p w14:paraId="25C46A11" w14:textId="77777777" w:rsidR="004A0EC6" w:rsidRPr="002217B3" w:rsidRDefault="004A0EC6" w:rsidP="004A0EC6">
      <w:pPr>
        <w:pStyle w:val="Prrafodelista"/>
        <w:widowControl/>
        <w:numPr>
          <w:ilvl w:val="0"/>
          <w:numId w:val="27"/>
        </w:numPr>
        <w:autoSpaceDE w:val="0"/>
        <w:autoSpaceDN w:val="0"/>
        <w:adjustRightInd w:val="0"/>
        <w:spacing w:after="284"/>
        <w:rPr>
          <w:rFonts w:cs="Arial"/>
          <w:color w:val="000000"/>
          <w:sz w:val="20"/>
          <w:lang w:val="es-ES"/>
        </w:rPr>
      </w:pPr>
      <w:r w:rsidRPr="002217B3">
        <w:rPr>
          <w:rFonts w:cs="Arial"/>
          <w:color w:val="000000"/>
          <w:sz w:val="20"/>
          <w:lang w:val="es-ES"/>
        </w:rPr>
        <w:t xml:space="preserve">Orden HFP/1030/2021, de 29 de septiembre, por la que se configura el sistema de gestión del PRTR. </w:t>
      </w:r>
    </w:p>
    <w:p w14:paraId="7B25DC2C" w14:textId="77777777" w:rsidR="004A0EC6" w:rsidRPr="002217B3" w:rsidRDefault="004A0EC6" w:rsidP="004A0EC6">
      <w:pPr>
        <w:pStyle w:val="Prrafodelista"/>
        <w:widowControl/>
        <w:numPr>
          <w:ilvl w:val="0"/>
          <w:numId w:val="27"/>
        </w:numPr>
        <w:autoSpaceDE w:val="0"/>
        <w:autoSpaceDN w:val="0"/>
        <w:adjustRightInd w:val="0"/>
        <w:spacing w:after="284"/>
        <w:rPr>
          <w:rFonts w:cs="Arial"/>
          <w:color w:val="000000"/>
          <w:sz w:val="20"/>
          <w:lang w:val="es-ES"/>
        </w:rPr>
      </w:pPr>
      <w:r w:rsidRPr="002217B3">
        <w:rPr>
          <w:rFonts w:cs="Arial"/>
          <w:color w:val="000000"/>
          <w:sz w:val="20"/>
          <w:lang w:val="es-ES"/>
        </w:rPr>
        <w:t xml:space="preserve">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PRTR </w:t>
      </w:r>
    </w:p>
    <w:p w14:paraId="767C878E" w14:textId="77777777" w:rsidR="004A0EC6" w:rsidRPr="002217B3" w:rsidRDefault="004A0EC6" w:rsidP="004A0EC6">
      <w:pPr>
        <w:pStyle w:val="Prrafodelista"/>
        <w:widowControl/>
        <w:numPr>
          <w:ilvl w:val="0"/>
          <w:numId w:val="27"/>
        </w:numPr>
        <w:autoSpaceDE w:val="0"/>
        <w:autoSpaceDN w:val="0"/>
        <w:adjustRightInd w:val="0"/>
        <w:spacing w:after="284"/>
        <w:rPr>
          <w:rFonts w:cs="Arial"/>
          <w:color w:val="000000"/>
          <w:sz w:val="20"/>
          <w:lang w:val="es-ES"/>
        </w:rPr>
      </w:pPr>
      <w:r w:rsidRPr="002217B3">
        <w:rPr>
          <w:rFonts w:cs="Arial"/>
          <w:color w:val="000000"/>
          <w:sz w:val="20"/>
          <w:lang w:val="es-ES"/>
        </w:rPr>
        <w:t>Orden HFP/55/2023, de 24 de enero, relativa al análisis sistemático del riesgo de conflicto de interés en los procedimientos que ejecutan el PRTR.</w:t>
      </w:r>
    </w:p>
    <w:p w14:paraId="2269514B" w14:textId="77777777" w:rsidR="004A0EC6" w:rsidRPr="002217B3" w:rsidRDefault="004A0EC6" w:rsidP="004A0EC6">
      <w:pPr>
        <w:pStyle w:val="Prrafodelista"/>
        <w:widowControl/>
        <w:numPr>
          <w:ilvl w:val="0"/>
          <w:numId w:val="27"/>
        </w:numPr>
        <w:autoSpaceDE w:val="0"/>
        <w:autoSpaceDN w:val="0"/>
        <w:adjustRightInd w:val="0"/>
        <w:spacing w:after="284"/>
        <w:rPr>
          <w:rFonts w:cs="Arial"/>
          <w:color w:val="000000"/>
          <w:sz w:val="20"/>
          <w:lang w:val="es-ES"/>
        </w:rPr>
      </w:pPr>
      <w:r w:rsidRPr="002217B3">
        <w:rPr>
          <w:rFonts w:cs="Arial"/>
          <w:color w:val="000000"/>
          <w:sz w:val="20"/>
          <w:lang w:val="es-ES"/>
        </w:rPr>
        <w:lastRenderedPageBreak/>
        <w:t xml:space="preserve">Decreto Ley Foral 4/2021, de 14 de abril, por el que se aprueban medidas urgentes para la gestión y ejecución de las actuaciones financiables con fondos europeos provenientes del Instrumento Europeo de Recuperación. </w:t>
      </w:r>
    </w:p>
    <w:p w14:paraId="3D6063B7" w14:textId="1C2D0129" w:rsidR="004A0EC6" w:rsidRPr="002217B3" w:rsidRDefault="004A0EC6" w:rsidP="004A0EC6">
      <w:pPr>
        <w:pStyle w:val="Prrafodelista"/>
        <w:widowControl/>
        <w:numPr>
          <w:ilvl w:val="0"/>
          <w:numId w:val="27"/>
        </w:numPr>
        <w:autoSpaceDE w:val="0"/>
        <w:autoSpaceDN w:val="0"/>
        <w:adjustRightInd w:val="0"/>
        <w:spacing w:after="284"/>
        <w:rPr>
          <w:rFonts w:cs="Arial"/>
          <w:color w:val="000000"/>
          <w:sz w:val="20"/>
          <w:lang w:val="es-ES"/>
        </w:rPr>
      </w:pPr>
      <w:r w:rsidRPr="002217B3">
        <w:rPr>
          <w:rFonts w:cs="Arial"/>
          <w:color w:val="000000"/>
          <w:sz w:val="20"/>
          <w:lang w:val="es-ES"/>
        </w:rPr>
        <w:t xml:space="preserve">Orden Foral 168E/2024, de 28 de mayo, del Consejero de Desarrollo Rural y Medio Ambiente. por la que se aprueba el Plan de Medidas Antifraude del Departamento de Desarrollo Rural y Medio Ambiente en la ejecución del PRTR. </w:t>
      </w:r>
    </w:p>
    <w:p w14:paraId="05924CD4" w14:textId="71EF51CF" w:rsidR="004A0EC6" w:rsidRPr="002217B3" w:rsidRDefault="004A0EC6" w:rsidP="004A0EC6">
      <w:pPr>
        <w:pStyle w:val="Prrafodelista"/>
        <w:widowControl/>
        <w:numPr>
          <w:ilvl w:val="0"/>
          <w:numId w:val="27"/>
        </w:numPr>
        <w:autoSpaceDE w:val="0"/>
        <w:autoSpaceDN w:val="0"/>
        <w:adjustRightInd w:val="0"/>
        <w:spacing w:after="284"/>
        <w:rPr>
          <w:rFonts w:cs="Arial"/>
          <w:color w:val="000000"/>
          <w:sz w:val="20"/>
          <w:lang w:val="es-ES"/>
        </w:rPr>
      </w:pPr>
      <w:r w:rsidRPr="002217B3">
        <w:rPr>
          <w:rFonts w:cs="Arial"/>
          <w:color w:val="000000"/>
          <w:sz w:val="20"/>
          <w:lang w:val="es-ES"/>
        </w:rPr>
        <w:t xml:space="preserve">Resolución 322E/2023, de 3 de abril, del Director General de Medio Ambiente, por la que se aprueba el plan de gestión del </w:t>
      </w:r>
      <w:proofErr w:type="spellStart"/>
      <w:r w:rsidRPr="002217B3">
        <w:rPr>
          <w:rFonts w:cs="Arial"/>
          <w:color w:val="000000"/>
          <w:sz w:val="20"/>
          <w:lang w:val="es-ES"/>
        </w:rPr>
        <w:t>subproyecto</w:t>
      </w:r>
      <w:proofErr w:type="spellEnd"/>
      <w:r w:rsidRPr="002217B3">
        <w:rPr>
          <w:rFonts w:cs="Arial"/>
          <w:color w:val="000000"/>
          <w:sz w:val="20"/>
          <w:lang w:val="es-ES"/>
        </w:rPr>
        <w:t xml:space="preserve"> “Adaptación al riesgo de inundación en el tramo medio del río Ebro y principales afluentes asociados dentro de la Estrategia Ebro Resilience en Navarra” incluido en la Componente 5 “Protección del litoral y recursos hídricos” del PRTR.</w:t>
      </w:r>
    </w:p>
    <w:p w14:paraId="39BD2051" w14:textId="166888BC" w:rsidR="00126678" w:rsidRPr="002217B3" w:rsidRDefault="00126678" w:rsidP="00A42C5A">
      <w:pPr>
        <w:pStyle w:val="Default"/>
        <w:jc w:val="both"/>
        <w:rPr>
          <w:sz w:val="20"/>
          <w:szCs w:val="20"/>
        </w:rPr>
      </w:pPr>
    </w:p>
    <w:p w14:paraId="6530DB3E" w14:textId="77777777" w:rsidR="009F5724" w:rsidRPr="002217B3" w:rsidRDefault="009F5724" w:rsidP="00A42C5A">
      <w:pPr>
        <w:pStyle w:val="Default"/>
        <w:jc w:val="both"/>
        <w:rPr>
          <w:sz w:val="20"/>
          <w:szCs w:val="20"/>
        </w:rPr>
      </w:pPr>
    </w:p>
    <w:p w14:paraId="2999AE70" w14:textId="77777777" w:rsidR="00A42C5A" w:rsidRPr="002217B3" w:rsidRDefault="00A42C5A" w:rsidP="003637F7">
      <w:pPr>
        <w:pStyle w:val="Ttulo1"/>
        <w:numPr>
          <w:ilvl w:val="0"/>
          <w:numId w:val="3"/>
        </w:numPr>
        <w:rPr>
          <w:rFonts w:cs="Arial"/>
        </w:rPr>
      </w:pPr>
      <w:bookmarkStart w:id="8" w:name="_Toc176767168"/>
      <w:r w:rsidRPr="002217B3">
        <w:rPr>
          <w:rFonts w:cs="Arial"/>
        </w:rPr>
        <w:t>ÓRGANO DE CONTRATACIÓN</w:t>
      </w:r>
      <w:bookmarkEnd w:id="8"/>
      <w:r w:rsidRPr="002217B3">
        <w:rPr>
          <w:rFonts w:cs="Arial"/>
        </w:rPr>
        <w:t xml:space="preserve"> </w:t>
      </w:r>
    </w:p>
    <w:p w14:paraId="07C5D53C" w14:textId="77777777" w:rsidR="005B49BD" w:rsidRPr="002217B3" w:rsidRDefault="005B49BD" w:rsidP="005B49BD">
      <w:pPr>
        <w:rPr>
          <w:rFonts w:cs="Arial"/>
          <w:sz w:val="20"/>
        </w:rPr>
      </w:pPr>
    </w:p>
    <w:p w14:paraId="4B920A68" w14:textId="77777777" w:rsidR="00A35066" w:rsidRPr="002217B3" w:rsidRDefault="00A42C5A" w:rsidP="00A42C5A">
      <w:pPr>
        <w:pStyle w:val="Default"/>
        <w:jc w:val="both"/>
        <w:rPr>
          <w:sz w:val="20"/>
          <w:szCs w:val="20"/>
        </w:rPr>
      </w:pPr>
      <w:r w:rsidRPr="002217B3">
        <w:rPr>
          <w:sz w:val="20"/>
          <w:szCs w:val="20"/>
        </w:rPr>
        <w:t>El poder adjudicador en la presente licitación es la Administración de la Comunidad Foral de Navarra, siendo el órgano de contratación</w:t>
      </w:r>
      <w:r w:rsidR="007349CD" w:rsidRPr="002217B3">
        <w:rPr>
          <w:sz w:val="20"/>
          <w:szCs w:val="20"/>
        </w:rPr>
        <w:t xml:space="preserve"> la Directora</w:t>
      </w:r>
      <w:r w:rsidR="00E062F2" w:rsidRPr="002217B3">
        <w:rPr>
          <w:sz w:val="20"/>
          <w:szCs w:val="20"/>
        </w:rPr>
        <w:t xml:space="preserve"> </w:t>
      </w:r>
      <w:r w:rsidRPr="002217B3">
        <w:rPr>
          <w:sz w:val="20"/>
          <w:szCs w:val="20"/>
        </w:rPr>
        <w:t xml:space="preserve">General de </w:t>
      </w:r>
      <w:r w:rsidR="007A5188" w:rsidRPr="002217B3">
        <w:rPr>
          <w:sz w:val="20"/>
          <w:szCs w:val="20"/>
        </w:rPr>
        <w:t>Medio Ambiente</w:t>
      </w:r>
      <w:r w:rsidRPr="002217B3">
        <w:rPr>
          <w:sz w:val="20"/>
          <w:szCs w:val="20"/>
        </w:rPr>
        <w:t>, en virtud de la</w:t>
      </w:r>
      <w:r w:rsidR="007A5188" w:rsidRPr="002217B3">
        <w:rPr>
          <w:sz w:val="20"/>
          <w:szCs w:val="20"/>
        </w:rPr>
        <w:t xml:space="preserve">s </w:t>
      </w:r>
      <w:r w:rsidRPr="002217B3">
        <w:rPr>
          <w:sz w:val="20"/>
          <w:szCs w:val="20"/>
        </w:rPr>
        <w:t xml:space="preserve">competencias </w:t>
      </w:r>
      <w:r w:rsidR="00001E81" w:rsidRPr="002217B3">
        <w:rPr>
          <w:sz w:val="20"/>
          <w:szCs w:val="20"/>
        </w:rPr>
        <w:t xml:space="preserve">establecida </w:t>
      </w:r>
      <w:r w:rsidR="007A5188" w:rsidRPr="002217B3">
        <w:rPr>
          <w:sz w:val="20"/>
          <w:szCs w:val="20"/>
        </w:rPr>
        <w:t>en el Decreto Foral 255/2023, de 15 de noviembre, por la que se establ</w:t>
      </w:r>
      <w:r w:rsidR="001A4154" w:rsidRPr="002217B3">
        <w:rPr>
          <w:sz w:val="20"/>
          <w:szCs w:val="20"/>
        </w:rPr>
        <w:t>ece la estructura orgánica del D</w:t>
      </w:r>
      <w:r w:rsidR="007A5188" w:rsidRPr="002217B3">
        <w:rPr>
          <w:sz w:val="20"/>
          <w:szCs w:val="20"/>
        </w:rPr>
        <w:t>epartamento de Desarrollo Rural y Medio Ambiente.</w:t>
      </w:r>
    </w:p>
    <w:p w14:paraId="3CA606AE" w14:textId="77777777" w:rsidR="007A5188" w:rsidRPr="002217B3" w:rsidRDefault="007A5188" w:rsidP="00A42C5A">
      <w:pPr>
        <w:pStyle w:val="Default"/>
        <w:jc w:val="both"/>
        <w:rPr>
          <w:sz w:val="20"/>
          <w:szCs w:val="20"/>
          <w:lang w:val="es-ES_tradnl"/>
        </w:rPr>
      </w:pPr>
    </w:p>
    <w:p w14:paraId="485B2551" w14:textId="77777777" w:rsidR="00A42C5A" w:rsidRPr="002217B3" w:rsidRDefault="00A42C5A" w:rsidP="00A42C5A">
      <w:pPr>
        <w:pStyle w:val="Default"/>
        <w:jc w:val="both"/>
        <w:rPr>
          <w:sz w:val="20"/>
          <w:szCs w:val="20"/>
        </w:rPr>
      </w:pPr>
    </w:p>
    <w:p w14:paraId="6BB361AD" w14:textId="77777777" w:rsidR="0087683E" w:rsidRPr="002217B3" w:rsidRDefault="0087683E" w:rsidP="003637F7">
      <w:pPr>
        <w:pStyle w:val="Ttulo1"/>
        <w:numPr>
          <w:ilvl w:val="0"/>
          <w:numId w:val="3"/>
        </w:numPr>
        <w:rPr>
          <w:rFonts w:cs="Arial"/>
          <w:lang w:val="es-ES"/>
        </w:rPr>
      </w:pPr>
      <w:bookmarkStart w:id="9" w:name="_Toc176767169"/>
      <w:r w:rsidRPr="002217B3">
        <w:rPr>
          <w:rFonts w:cs="Arial"/>
          <w:lang w:val="es-ES"/>
        </w:rPr>
        <w:t>UNIDAD GESTORA</w:t>
      </w:r>
      <w:bookmarkEnd w:id="9"/>
    </w:p>
    <w:p w14:paraId="5BB70E1A" w14:textId="77777777" w:rsidR="0087683E" w:rsidRPr="002217B3" w:rsidRDefault="0087683E" w:rsidP="0087683E">
      <w:pPr>
        <w:rPr>
          <w:rFonts w:cs="Arial"/>
          <w:sz w:val="20"/>
          <w:lang w:val="es-ES"/>
        </w:rPr>
      </w:pPr>
    </w:p>
    <w:p w14:paraId="18A4D6C9" w14:textId="64590C94" w:rsidR="0087683E" w:rsidRPr="002217B3" w:rsidRDefault="0087683E" w:rsidP="0087683E">
      <w:pPr>
        <w:pStyle w:val="Default"/>
        <w:jc w:val="both"/>
        <w:rPr>
          <w:sz w:val="20"/>
          <w:szCs w:val="20"/>
        </w:rPr>
      </w:pPr>
      <w:r w:rsidRPr="002217B3">
        <w:rPr>
          <w:sz w:val="20"/>
          <w:szCs w:val="20"/>
          <w:lang w:val="es-ES_tradnl"/>
        </w:rPr>
        <w:t>La preparación del contrato se desarrollará bajo el control y responsabilidad del Servicio de Oficina de Cambio Climático</w:t>
      </w:r>
      <w:r w:rsidR="00B72768" w:rsidRPr="002217B3">
        <w:rPr>
          <w:sz w:val="20"/>
          <w:szCs w:val="20"/>
          <w:lang w:val="es-ES_tradnl"/>
        </w:rPr>
        <w:t xml:space="preserve"> de Navarra</w:t>
      </w:r>
      <w:r w:rsidRPr="002217B3">
        <w:rPr>
          <w:sz w:val="20"/>
          <w:szCs w:val="20"/>
          <w:lang w:val="es-ES_tradnl"/>
        </w:rPr>
        <w:t>, que será la unidad gestora del contrato.</w:t>
      </w:r>
    </w:p>
    <w:p w14:paraId="06D0A09C" w14:textId="77777777" w:rsidR="0087683E" w:rsidRPr="002217B3" w:rsidRDefault="0087683E" w:rsidP="0087683E">
      <w:pPr>
        <w:rPr>
          <w:rFonts w:cs="Arial"/>
          <w:sz w:val="20"/>
          <w:lang w:val="es-ES"/>
        </w:rPr>
      </w:pPr>
    </w:p>
    <w:p w14:paraId="0CAE2E02" w14:textId="77777777" w:rsidR="00DF6DF3" w:rsidRPr="002217B3" w:rsidRDefault="00DF6DF3" w:rsidP="0087683E">
      <w:pPr>
        <w:rPr>
          <w:rFonts w:cs="Arial"/>
          <w:sz w:val="20"/>
          <w:lang w:val="es-ES"/>
        </w:rPr>
      </w:pPr>
    </w:p>
    <w:p w14:paraId="1127B216" w14:textId="4ED90665" w:rsidR="00001E81" w:rsidRPr="002217B3" w:rsidRDefault="0087683E" w:rsidP="003637F7">
      <w:pPr>
        <w:pStyle w:val="Ttulo1"/>
        <w:numPr>
          <w:ilvl w:val="0"/>
          <w:numId w:val="3"/>
        </w:numPr>
        <w:rPr>
          <w:rFonts w:cs="Arial"/>
          <w:lang w:val="es-ES"/>
        </w:rPr>
      </w:pPr>
      <w:bookmarkStart w:id="10" w:name="_Toc176767170"/>
      <w:r w:rsidRPr="002217B3">
        <w:rPr>
          <w:rFonts w:cs="Arial"/>
          <w:lang w:val="es-ES"/>
        </w:rPr>
        <w:t>DURACIÓN</w:t>
      </w:r>
      <w:bookmarkEnd w:id="10"/>
      <w:r w:rsidR="00423EA4" w:rsidRPr="002217B3">
        <w:rPr>
          <w:rFonts w:cs="Arial"/>
          <w:lang w:val="es-ES"/>
        </w:rPr>
        <w:t xml:space="preserve"> DEL CONTRATO</w:t>
      </w:r>
    </w:p>
    <w:p w14:paraId="3AE7A1AD" w14:textId="77777777" w:rsidR="0087683E" w:rsidRPr="002217B3" w:rsidRDefault="0087683E" w:rsidP="0087683E">
      <w:pPr>
        <w:widowControl/>
        <w:autoSpaceDE w:val="0"/>
        <w:autoSpaceDN w:val="0"/>
        <w:adjustRightInd w:val="0"/>
        <w:jc w:val="left"/>
        <w:rPr>
          <w:rFonts w:cs="Arial"/>
          <w:color w:val="000000"/>
          <w:sz w:val="20"/>
          <w:lang w:val="es-ES"/>
        </w:rPr>
      </w:pPr>
    </w:p>
    <w:p w14:paraId="65A8A41D" w14:textId="1EBDCD67" w:rsidR="002978F2" w:rsidRPr="00995347" w:rsidRDefault="00314142" w:rsidP="007F1C74">
      <w:pPr>
        <w:widowControl/>
        <w:autoSpaceDE w:val="0"/>
        <w:autoSpaceDN w:val="0"/>
        <w:adjustRightInd w:val="0"/>
        <w:rPr>
          <w:rFonts w:cs="Arial"/>
          <w:color w:val="000000"/>
          <w:sz w:val="20"/>
        </w:rPr>
      </w:pPr>
      <w:r w:rsidRPr="00995347">
        <w:rPr>
          <w:rFonts w:cs="Arial"/>
          <w:color w:val="000000"/>
          <w:sz w:val="20"/>
        </w:rPr>
        <w:t xml:space="preserve">El plazo de ejecución previsto para la total terminación de las obras </w:t>
      </w:r>
      <w:r w:rsidR="00AA20A2" w:rsidRPr="00995347">
        <w:rPr>
          <w:rFonts w:cs="Arial"/>
          <w:color w:val="000000"/>
          <w:sz w:val="20"/>
        </w:rPr>
        <w:t xml:space="preserve">deberá </w:t>
      </w:r>
      <w:r w:rsidR="00E155A9">
        <w:rPr>
          <w:rFonts w:cs="Arial"/>
          <w:color w:val="000000"/>
          <w:sz w:val="20"/>
        </w:rPr>
        <w:t>finalizar</w:t>
      </w:r>
      <w:r w:rsidR="00A05FEC">
        <w:rPr>
          <w:rFonts w:cs="Arial"/>
          <w:color w:val="000000"/>
          <w:sz w:val="20"/>
        </w:rPr>
        <w:t xml:space="preserve"> antes del 30</w:t>
      </w:r>
      <w:r w:rsidR="00EB266A" w:rsidRPr="00995347">
        <w:rPr>
          <w:rFonts w:cs="Arial"/>
          <w:color w:val="000000"/>
          <w:sz w:val="20"/>
        </w:rPr>
        <w:t xml:space="preserve"> de </w:t>
      </w:r>
      <w:r w:rsidR="00AA20A2" w:rsidRPr="00995347">
        <w:rPr>
          <w:rFonts w:cs="Arial"/>
          <w:color w:val="000000"/>
          <w:sz w:val="20"/>
        </w:rPr>
        <w:t>junio</w:t>
      </w:r>
      <w:r w:rsidR="00EB266A" w:rsidRPr="00995347">
        <w:rPr>
          <w:rFonts w:cs="Arial"/>
          <w:color w:val="000000"/>
          <w:sz w:val="20"/>
        </w:rPr>
        <w:t xml:space="preserve"> de 2026. </w:t>
      </w:r>
    </w:p>
    <w:p w14:paraId="664D734A" w14:textId="41607157" w:rsidR="0087683E" w:rsidRPr="002217B3" w:rsidRDefault="0087683E" w:rsidP="0087683E">
      <w:pPr>
        <w:widowControl/>
        <w:autoSpaceDE w:val="0"/>
        <w:autoSpaceDN w:val="0"/>
        <w:adjustRightInd w:val="0"/>
        <w:rPr>
          <w:rFonts w:cs="Arial"/>
          <w:b/>
          <w:color w:val="000000"/>
          <w:sz w:val="20"/>
          <w:lang w:val="es-ES"/>
        </w:rPr>
      </w:pPr>
    </w:p>
    <w:p w14:paraId="10254624" w14:textId="77777777" w:rsidR="004B25A7" w:rsidRPr="002217B3" w:rsidRDefault="004B25A7" w:rsidP="00DF6DF3">
      <w:pPr>
        <w:widowControl/>
        <w:autoSpaceDE w:val="0"/>
        <w:autoSpaceDN w:val="0"/>
        <w:adjustRightInd w:val="0"/>
        <w:jc w:val="left"/>
        <w:rPr>
          <w:rFonts w:cs="Arial"/>
          <w:color w:val="000000"/>
          <w:sz w:val="20"/>
          <w:lang w:val="es-ES"/>
        </w:rPr>
      </w:pPr>
    </w:p>
    <w:p w14:paraId="01008E20" w14:textId="77777777" w:rsidR="003F6AA0" w:rsidRPr="002217B3" w:rsidRDefault="00916828" w:rsidP="003637F7">
      <w:pPr>
        <w:pStyle w:val="Ttulo1"/>
        <w:numPr>
          <w:ilvl w:val="0"/>
          <w:numId w:val="3"/>
        </w:numPr>
        <w:rPr>
          <w:rFonts w:cs="Arial"/>
          <w:lang w:val="es-ES"/>
        </w:rPr>
      </w:pPr>
      <w:bookmarkStart w:id="11" w:name="_Toc176767171"/>
      <w:r w:rsidRPr="002217B3">
        <w:rPr>
          <w:rFonts w:cs="Arial"/>
          <w:lang w:val="es-ES"/>
        </w:rPr>
        <w:t>VALOR ESTIMADO DEL CONTRATO</w:t>
      </w:r>
      <w:bookmarkEnd w:id="11"/>
    </w:p>
    <w:p w14:paraId="0D591A33" w14:textId="77777777" w:rsidR="003F6AA0" w:rsidRPr="002217B3" w:rsidRDefault="003F6AA0" w:rsidP="003F6AA0">
      <w:pPr>
        <w:widowControl/>
        <w:autoSpaceDE w:val="0"/>
        <w:autoSpaceDN w:val="0"/>
        <w:adjustRightInd w:val="0"/>
        <w:jc w:val="left"/>
        <w:rPr>
          <w:rFonts w:cs="Arial"/>
          <w:color w:val="000000"/>
          <w:sz w:val="20"/>
          <w:lang w:val="es-ES"/>
        </w:rPr>
      </w:pPr>
    </w:p>
    <w:p w14:paraId="2E4ECF53" w14:textId="77777777" w:rsidR="00FE5E4B" w:rsidRPr="002217B3" w:rsidRDefault="00FE5E4B" w:rsidP="00BA1C19">
      <w:pPr>
        <w:widowControl/>
        <w:autoSpaceDE w:val="0"/>
        <w:autoSpaceDN w:val="0"/>
        <w:adjustRightInd w:val="0"/>
        <w:rPr>
          <w:rFonts w:cs="Arial"/>
          <w:color w:val="000000"/>
          <w:sz w:val="20"/>
          <w:lang w:val="es-ES"/>
        </w:rPr>
      </w:pPr>
      <w:r w:rsidRPr="002217B3">
        <w:rPr>
          <w:rFonts w:cs="Arial"/>
          <w:sz w:val="20"/>
        </w:rPr>
        <w:t>El importe de la licitación se realiza</w:t>
      </w:r>
      <w:r w:rsidRPr="002217B3">
        <w:rPr>
          <w:rFonts w:cs="Arial"/>
          <w:color w:val="000000"/>
          <w:sz w:val="20"/>
          <w:lang w:val="es-ES"/>
        </w:rPr>
        <w:t>, según el artículo 42.2 de la Ley Foral 2/2018, de 13 de abril, de Contratos Públicos</w:t>
      </w:r>
      <w:r w:rsidR="00BA1C19" w:rsidRPr="002217B3">
        <w:rPr>
          <w:rFonts w:cs="Arial"/>
          <w:color w:val="000000"/>
          <w:sz w:val="20"/>
          <w:lang w:val="es-ES"/>
        </w:rPr>
        <w:t>,</w:t>
      </w:r>
      <w:r w:rsidRPr="002217B3">
        <w:rPr>
          <w:rFonts w:cs="Arial"/>
          <w:color w:val="000000"/>
          <w:sz w:val="20"/>
          <w:lang w:val="es-ES"/>
        </w:rPr>
        <w:t xml:space="preserve"> en cuantía suficiente para cubrir los costes directos en los que tendrá que incurrir la adjudicataria, incluidos los costes laborales, los costes indirectos y gastos generales, así como un margen o beneficio industrial a lo largo de toda la eventual duración del contrato. </w:t>
      </w:r>
    </w:p>
    <w:p w14:paraId="20747C5B" w14:textId="77777777" w:rsidR="00FE5E4B" w:rsidRPr="002217B3" w:rsidRDefault="00FE5E4B" w:rsidP="00FE5E4B">
      <w:pPr>
        <w:widowControl/>
        <w:autoSpaceDE w:val="0"/>
        <w:autoSpaceDN w:val="0"/>
        <w:adjustRightInd w:val="0"/>
        <w:rPr>
          <w:rFonts w:cs="Arial"/>
          <w:color w:val="000000"/>
          <w:sz w:val="20"/>
          <w:lang w:val="es-ES"/>
        </w:rPr>
      </w:pPr>
    </w:p>
    <w:p w14:paraId="2FD37F0C" w14:textId="660BB779" w:rsidR="00BA1C19" w:rsidRPr="002217B3" w:rsidRDefault="00BA1C19" w:rsidP="00BA1C19">
      <w:pPr>
        <w:overflowPunct w:val="0"/>
        <w:rPr>
          <w:rFonts w:cs="Arial"/>
          <w:color w:val="000000"/>
          <w:sz w:val="20"/>
          <w:lang w:val="es-ES"/>
        </w:rPr>
      </w:pPr>
      <w:r w:rsidRPr="002217B3">
        <w:rPr>
          <w:rFonts w:cs="Arial"/>
          <w:color w:val="000000"/>
          <w:sz w:val="20"/>
          <w:lang w:val="es-ES"/>
        </w:rPr>
        <w:t xml:space="preserve">De acuerdo con el proyecto </w:t>
      </w:r>
      <w:r w:rsidRPr="002217B3">
        <w:rPr>
          <w:rFonts w:cs="Arial"/>
          <w:sz w:val="20"/>
        </w:rPr>
        <w:t>“</w:t>
      </w:r>
      <w:r w:rsidR="00E0271A" w:rsidRPr="002217B3">
        <w:rPr>
          <w:rFonts w:cs="Arial"/>
          <w:sz w:val="20"/>
        </w:rPr>
        <w:t xml:space="preserve">Proyecto de derribo de nave almacén y oficinas en Finca </w:t>
      </w:r>
      <w:proofErr w:type="spellStart"/>
      <w:r w:rsidR="00E0271A" w:rsidRPr="002217B3">
        <w:rPr>
          <w:rFonts w:cs="Arial"/>
          <w:sz w:val="20"/>
        </w:rPr>
        <w:t>Miluce</w:t>
      </w:r>
      <w:proofErr w:type="spellEnd"/>
      <w:r w:rsidR="00E0271A" w:rsidRPr="002217B3">
        <w:rPr>
          <w:rFonts w:cs="Arial"/>
          <w:sz w:val="20"/>
        </w:rPr>
        <w:t>, Pamplona</w:t>
      </w:r>
      <w:r w:rsidR="00577B9B" w:rsidRPr="002217B3" w:rsidDel="00C368B0">
        <w:rPr>
          <w:rFonts w:cs="Arial"/>
          <w:sz w:val="20"/>
        </w:rPr>
        <w:t>”</w:t>
      </w:r>
      <w:r w:rsidRPr="002217B3">
        <w:rPr>
          <w:rFonts w:cs="Arial"/>
          <w:sz w:val="20"/>
        </w:rPr>
        <w:t>, el importe asciende a</w:t>
      </w:r>
      <w:r w:rsidR="00BE01BB" w:rsidRPr="002217B3">
        <w:rPr>
          <w:rFonts w:cs="Arial"/>
          <w:sz w:val="20"/>
        </w:rPr>
        <w:t xml:space="preserve"> </w:t>
      </w:r>
      <w:r w:rsidR="00E0271A" w:rsidRPr="002217B3">
        <w:rPr>
          <w:rFonts w:cs="Arial"/>
          <w:sz w:val="20"/>
        </w:rPr>
        <w:t>98.543,74</w:t>
      </w:r>
      <w:r w:rsidRPr="002217B3">
        <w:rPr>
          <w:rFonts w:cs="Arial"/>
          <w:color w:val="000000"/>
          <w:sz w:val="20"/>
          <w:lang w:val="es-ES"/>
        </w:rPr>
        <w:t xml:space="preserve"> euros, IVA excluido, lo que supone un importe total de </w:t>
      </w:r>
      <w:r w:rsidR="00E0271A" w:rsidRPr="002217B3">
        <w:rPr>
          <w:rFonts w:cs="Arial"/>
          <w:color w:val="000000"/>
          <w:sz w:val="20"/>
        </w:rPr>
        <w:t>119.237,93</w:t>
      </w:r>
      <w:r w:rsidRPr="002217B3">
        <w:rPr>
          <w:rFonts w:cs="Arial"/>
          <w:color w:val="000000"/>
          <w:sz w:val="20"/>
          <w:lang w:val="es-ES"/>
        </w:rPr>
        <w:t xml:space="preserve"> euros</w:t>
      </w:r>
      <w:r w:rsidR="00B72768" w:rsidRPr="002217B3">
        <w:rPr>
          <w:rFonts w:cs="Arial"/>
          <w:color w:val="000000"/>
          <w:sz w:val="20"/>
          <w:lang w:val="es-ES"/>
        </w:rPr>
        <w:t>,</w:t>
      </w:r>
      <w:r w:rsidRPr="002217B3">
        <w:rPr>
          <w:rFonts w:cs="Arial"/>
          <w:color w:val="000000"/>
          <w:sz w:val="20"/>
          <w:lang w:val="es-ES"/>
        </w:rPr>
        <w:t xml:space="preserve"> IVA incluido.</w:t>
      </w:r>
    </w:p>
    <w:p w14:paraId="5FBDB23B" w14:textId="77777777" w:rsidR="00BA1C19" w:rsidRPr="002217B3" w:rsidRDefault="00BA1C19" w:rsidP="00BA1C19">
      <w:pPr>
        <w:overflowPunct w:val="0"/>
        <w:rPr>
          <w:rFonts w:cs="Arial"/>
          <w:color w:val="000000"/>
          <w:sz w:val="20"/>
          <w:lang w:val="es-ES"/>
        </w:rPr>
      </w:pPr>
    </w:p>
    <w:p w14:paraId="0B6B72D7" w14:textId="77777777" w:rsidR="00BA1C19" w:rsidRPr="002217B3" w:rsidRDefault="00BA1C19" w:rsidP="00BA1C19">
      <w:pPr>
        <w:overflowPunct w:val="0"/>
        <w:rPr>
          <w:rFonts w:cs="Arial"/>
          <w:color w:val="000000"/>
          <w:sz w:val="20"/>
          <w:lang w:val="es-ES"/>
        </w:rPr>
      </w:pPr>
      <w:r w:rsidRPr="002217B3">
        <w:rPr>
          <w:rFonts w:cs="Arial"/>
          <w:color w:val="000000"/>
          <w:sz w:val="20"/>
          <w:lang w:val="es-ES"/>
        </w:rPr>
        <w:t>Dicho valor estimado se ha calculado conforme a lo dispuesto en el artículo 42 de la LFCP, no siendo necesario valorar opciones, prórrogas, primas o modificaciones al alza, puesto que no se contemplan en este contrato.</w:t>
      </w:r>
    </w:p>
    <w:p w14:paraId="34216564" w14:textId="77777777" w:rsidR="00BA1C19" w:rsidRPr="002217B3" w:rsidRDefault="00BA1C19" w:rsidP="00BA1C19">
      <w:pPr>
        <w:widowControl/>
        <w:autoSpaceDE w:val="0"/>
        <w:autoSpaceDN w:val="0"/>
        <w:adjustRightInd w:val="0"/>
        <w:rPr>
          <w:rFonts w:cs="Arial"/>
          <w:color w:val="000000"/>
          <w:sz w:val="20"/>
          <w:lang w:val="es-ES"/>
        </w:rPr>
      </w:pPr>
    </w:p>
    <w:p w14:paraId="003B8B84" w14:textId="0C23BBB0" w:rsidR="00FE5E4B" w:rsidRPr="002217B3" w:rsidRDefault="00FE5E4B" w:rsidP="00BA1C19">
      <w:pPr>
        <w:widowControl/>
        <w:autoSpaceDE w:val="0"/>
        <w:autoSpaceDN w:val="0"/>
        <w:adjustRightInd w:val="0"/>
        <w:rPr>
          <w:rFonts w:cs="Arial"/>
          <w:color w:val="000000"/>
          <w:sz w:val="20"/>
          <w:lang w:val="es-ES"/>
        </w:rPr>
      </w:pPr>
      <w:r w:rsidRPr="002217B3">
        <w:rPr>
          <w:rFonts w:cs="Arial"/>
          <w:color w:val="000000"/>
          <w:sz w:val="20"/>
          <w:lang w:val="es-ES"/>
        </w:rPr>
        <w:t xml:space="preserve">Esta estimación del valor del contrato </w:t>
      </w:r>
      <w:r w:rsidRPr="002217B3">
        <w:rPr>
          <w:rFonts w:cs="Arial"/>
          <w:bCs/>
          <w:color w:val="000000"/>
          <w:sz w:val="20"/>
          <w:lang w:val="es-ES"/>
        </w:rPr>
        <w:t>no supone compromiso de gasto alguno</w:t>
      </w:r>
      <w:r w:rsidRPr="002217B3">
        <w:rPr>
          <w:rFonts w:cs="Arial"/>
          <w:color w:val="000000"/>
          <w:sz w:val="20"/>
          <w:lang w:val="es-ES"/>
        </w:rPr>
        <w:t xml:space="preserve">. </w:t>
      </w:r>
      <w:r w:rsidRPr="002217B3">
        <w:rPr>
          <w:rFonts w:cs="Arial"/>
          <w:bCs/>
          <w:color w:val="000000"/>
          <w:sz w:val="20"/>
          <w:lang w:val="es-ES"/>
        </w:rPr>
        <w:t>Asimismo, debe señalarse que únicamente generarán obligación de pago las prestaciones efectivamente realizadas por la contratista</w:t>
      </w:r>
      <w:r w:rsidRPr="002217B3">
        <w:rPr>
          <w:rFonts w:cs="Arial"/>
          <w:color w:val="000000"/>
          <w:sz w:val="20"/>
          <w:lang w:val="es-ES"/>
        </w:rPr>
        <w:t>.</w:t>
      </w:r>
    </w:p>
    <w:p w14:paraId="51E411D9" w14:textId="32F59EF7" w:rsidR="00D877BE" w:rsidRPr="002217B3" w:rsidRDefault="00D877BE" w:rsidP="00BA1C19">
      <w:pPr>
        <w:widowControl/>
        <w:autoSpaceDE w:val="0"/>
        <w:autoSpaceDN w:val="0"/>
        <w:adjustRightInd w:val="0"/>
        <w:rPr>
          <w:rFonts w:cs="Arial"/>
          <w:color w:val="000000"/>
          <w:sz w:val="20"/>
          <w:lang w:val="es-ES"/>
        </w:rPr>
      </w:pPr>
    </w:p>
    <w:p w14:paraId="076406CC" w14:textId="77777777" w:rsidR="00997E91" w:rsidRPr="002217B3" w:rsidRDefault="00997E91" w:rsidP="003F6AA0">
      <w:pPr>
        <w:widowControl/>
        <w:autoSpaceDE w:val="0"/>
        <w:autoSpaceDN w:val="0"/>
        <w:adjustRightInd w:val="0"/>
        <w:jc w:val="left"/>
        <w:rPr>
          <w:rFonts w:cs="Arial"/>
          <w:color w:val="000000"/>
          <w:sz w:val="20"/>
          <w:lang w:val="es-ES"/>
        </w:rPr>
      </w:pPr>
    </w:p>
    <w:p w14:paraId="23656A4C" w14:textId="77777777" w:rsidR="004B1FD4" w:rsidRPr="002217B3" w:rsidRDefault="004B1FD4" w:rsidP="003637F7">
      <w:pPr>
        <w:pStyle w:val="Ttulo1"/>
        <w:numPr>
          <w:ilvl w:val="0"/>
          <w:numId w:val="3"/>
        </w:numPr>
        <w:rPr>
          <w:rFonts w:cs="Arial"/>
          <w:lang w:val="es-ES"/>
        </w:rPr>
      </w:pPr>
      <w:bookmarkStart w:id="12" w:name="_Toc176767172"/>
      <w:r w:rsidRPr="002217B3">
        <w:rPr>
          <w:rFonts w:cs="Arial"/>
          <w:lang w:val="es-ES"/>
        </w:rPr>
        <w:t xml:space="preserve">PROCEDIMIENTO </w:t>
      </w:r>
      <w:r w:rsidR="00E45640" w:rsidRPr="002217B3">
        <w:rPr>
          <w:rFonts w:cs="Arial"/>
          <w:lang w:val="es-ES"/>
        </w:rPr>
        <w:t>DE ADJUDICACIÓN</w:t>
      </w:r>
      <w:bookmarkEnd w:id="12"/>
    </w:p>
    <w:p w14:paraId="04ABB195" w14:textId="77777777" w:rsidR="004B1FD4" w:rsidRPr="002217B3" w:rsidRDefault="004B1FD4" w:rsidP="004B1FD4">
      <w:pPr>
        <w:widowControl/>
        <w:autoSpaceDE w:val="0"/>
        <w:autoSpaceDN w:val="0"/>
        <w:adjustRightInd w:val="0"/>
        <w:jc w:val="left"/>
        <w:rPr>
          <w:rFonts w:cs="Arial"/>
          <w:color w:val="000000"/>
          <w:sz w:val="20"/>
          <w:lang w:val="es-ES"/>
        </w:rPr>
      </w:pPr>
    </w:p>
    <w:p w14:paraId="49C84C66" w14:textId="1AE4A703" w:rsidR="00BA1C19" w:rsidRPr="002217B3" w:rsidRDefault="00BA1C19" w:rsidP="00BA1C19">
      <w:pPr>
        <w:overflowPunct w:val="0"/>
        <w:rPr>
          <w:rFonts w:cs="Arial"/>
          <w:color w:val="000000"/>
          <w:sz w:val="20"/>
          <w:lang w:val="es-ES"/>
        </w:rPr>
      </w:pPr>
      <w:r w:rsidRPr="002217B3">
        <w:rPr>
          <w:rFonts w:cs="Arial"/>
          <w:color w:val="000000"/>
          <w:sz w:val="20"/>
          <w:lang w:val="es-ES"/>
        </w:rPr>
        <w:t>El contrato se adjudicará mediante procedimiento abierto, en consonancia con lo dispuesto</w:t>
      </w:r>
      <w:r w:rsidR="00B72768" w:rsidRPr="002217B3">
        <w:rPr>
          <w:rFonts w:cs="Arial"/>
          <w:color w:val="000000"/>
          <w:sz w:val="20"/>
          <w:lang w:val="es-ES"/>
        </w:rPr>
        <w:t xml:space="preserve"> </w:t>
      </w:r>
      <w:r w:rsidRPr="002217B3">
        <w:rPr>
          <w:rFonts w:cs="Arial"/>
          <w:color w:val="000000"/>
          <w:sz w:val="20"/>
          <w:lang w:val="es-ES"/>
        </w:rPr>
        <w:t>en artículo 72 de la LFCP con los plazos y requisitos de publicidad establecidos para los contratos</w:t>
      </w:r>
      <w:r w:rsidR="00B72768" w:rsidRPr="002217B3">
        <w:rPr>
          <w:rFonts w:cs="Arial"/>
          <w:color w:val="000000"/>
          <w:sz w:val="20"/>
          <w:lang w:val="es-ES"/>
        </w:rPr>
        <w:t xml:space="preserve"> </w:t>
      </w:r>
      <w:r w:rsidRPr="002217B3">
        <w:rPr>
          <w:rFonts w:cs="Arial"/>
          <w:color w:val="000000"/>
          <w:sz w:val="20"/>
          <w:lang w:val="es-ES"/>
        </w:rPr>
        <w:t>de valor estimado inferior al umbral comunitario establecidos en los artículos 93 y 94 de la LFCP.</w:t>
      </w:r>
    </w:p>
    <w:p w14:paraId="2427CE25" w14:textId="695654FE" w:rsidR="0087683E" w:rsidRPr="002217B3" w:rsidRDefault="0087683E" w:rsidP="00BA1C19">
      <w:pPr>
        <w:overflowPunct w:val="0"/>
        <w:rPr>
          <w:rFonts w:cs="Arial"/>
          <w:color w:val="000000"/>
          <w:sz w:val="20"/>
          <w:lang w:val="es-ES"/>
        </w:rPr>
      </w:pPr>
    </w:p>
    <w:p w14:paraId="7207FE0D" w14:textId="50971FCA" w:rsidR="00154DD7" w:rsidRDefault="00154DD7" w:rsidP="00154DD7">
      <w:pPr>
        <w:rPr>
          <w:rFonts w:cs="Arial"/>
          <w:color w:val="000000"/>
          <w:sz w:val="20"/>
          <w:lang w:val="es-ES"/>
        </w:rPr>
      </w:pPr>
      <w:r>
        <w:rPr>
          <w:rFonts w:cs="Arial"/>
          <w:color w:val="000000"/>
          <w:sz w:val="20"/>
          <w:lang w:val="es-ES"/>
        </w:rPr>
        <w:t>El contrato se tramita en expediente de contratación anticipada conforme el artículo 139.1 de la LFCP. El motivo es que se trata de una obra que una vez empezada debe ser ejecutada sin interrupciones para evitar que posibles crecidas del río arruinen los trabajos realizados hasta su finalización y consolidación, y se determina la imposibilidad de licitar el contrato y finalizar su ejecución en el año 2025. Del mismo modo, y habido cuenta de que postergar su tramitación completa para el ejercicio 2026 podría hacer que la adjudicación y comienzo de los trabajos se retrasaran, resultando imprescindible la tramitación anticipada del procedimiento abierto para la adjudicación del citado contrato.</w:t>
      </w:r>
    </w:p>
    <w:p w14:paraId="37AA1D6D" w14:textId="77777777" w:rsidR="00154DD7" w:rsidRDefault="00154DD7" w:rsidP="00154DD7">
      <w:pPr>
        <w:rPr>
          <w:rFonts w:cs="Arial"/>
          <w:color w:val="000000"/>
          <w:sz w:val="20"/>
          <w:lang w:val="es-ES"/>
        </w:rPr>
      </w:pPr>
    </w:p>
    <w:p w14:paraId="261C1E96" w14:textId="676A5169" w:rsidR="009279AF" w:rsidRPr="002217B3" w:rsidRDefault="00154DD7" w:rsidP="00154DD7">
      <w:pPr>
        <w:rPr>
          <w:rFonts w:cs="Arial"/>
          <w:color w:val="000000"/>
          <w:sz w:val="20"/>
          <w:lang w:val="es-ES"/>
        </w:rPr>
      </w:pPr>
      <w:r>
        <w:rPr>
          <w:rFonts w:cs="Arial"/>
          <w:color w:val="000000"/>
          <w:sz w:val="20"/>
          <w:lang w:val="es-ES"/>
        </w:rPr>
        <w:t>En cualquier caso, la adjudicación queda sometida a la condición de existencia de crédito adecuado y suficiente para financiar las obligaciones derivadas del contrato en el ejercicio 2026.</w:t>
      </w:r>
    </w:p>
    <w:p w14:paraId="563401AB" w14:textId="2D518605" w:rsidR="005E563A" w:rsidRDefault="005E563A" w:rsidP="00BA1C19">
      <w:pPr>
        <w:overflowPunct w:val="0"/>
        <w:rPr>
          <w:rFonts w:cs="Arial"/>
          <w:color w:val="000000"/>
          <w:sz w:val="20"/>
          <w:lang w:val="es-ES"/>
        </w:rPr>
      </w:pPr>
    </w:p>
    <w:p w14:paraId="2B8F3A78" w14:textId="77777777" w:rsidR="00A05FEC" w:rsidRPr="002217B3" w:rsidRDefault="00A05FEC" w:rsidP="00BA1C19">
      <w:pPr>
        <w:overflowPunct w:val="0"/>
        <w:rPr>
          <w:rFonts w:cs="Arial"/>
          <w:color w:val="000000"/>
          <w:sz w:val="20"/>
          <w:lang w:val="es-ES"/>
        </w:rPr>
      </w:pPr>
    </w:p>
    <w:p w14:paraId="1FCE1C5D" w14:textId="77777777" w:rsidR="0087683E" w:rsidRPr="002217B3" w:rsidRDefault="006236F9" w:rsidP="003637F7">
      <w:pPr>
        <w:pStyle w:val="Ttulo1"/>
        <w:numPr>
          <w:ilvl w:val="0"/>
          <w:numId w:val="3"/>
        </w:numPr>
        <w:rPr>
          <w:rFonts w:cs="Arial"/>
          <w:lang w:val="es-ES"/>
        </w:rPr>
      </w:pPr>
      <w:bookmarkStart w:id="13" w:name="_Toc176767173"/>
      <w:r w:rsidRPr="002217B3">
        <w:rPr>
          <w:rFonts w:cs="Arial"/>
          <w:lang w:val="es-ES"/>
        </w:rPr>
        <w:t>REQUISITOS PARA PARTICIPAR EN LA LICITACIÓN</w:t>
      </w:r>
      <w:bookmarkEnd w:id="13"/>
    </w:p>
    <w:p w14:paraId="4122D448" w14:textId="77777777" w:rsidR="0087683E" w:rsidRPr="002217B3" w:rsidRDefault="0087683E" w:rsidP="0087683E">
      <w:pPr>
        <w:rPr>
          <w:rFonts w:cs="Arial"/>
          <w:sz w:val="20"/>
          <w:lang w:val="es-ES"/>
        </w:rPr>
      </w:pPr>
    </w:p>
    <w:p w14:paraId="7036A658" w14:textId="77777777" w:rsidR="006236F9" w:rsidRPr="002217B3" w:rsidRDefault="006236F9" w:rsidP="003637F7">
      <w:pPr>
        <w:pStyle w:val="Prrafodelista"/>
        <w:widowControl/>
        <w:numPr>
          <w:ilvl w:val="1"/>
          <w:numId w:val="3"/>
        </w:numPr>
        <w:overflowPunct w:val="0"/>
        <w:ind w:hanging="76"/>
        <w:rPr>
          <w:rFonts w:cs="Arial"/>
          <w:b/>
          <w:bCs/>
          <w:color w:val="000000"/>
          <w:sz w:val="20"/>
        </w:rPr>
      </w:pPr>
      <w:r w:rsidRPr="002217B3">
        <w:rPr>
          <w:rFonts w:cs="Arial"/>
          <w:b/>
          <w:bCs/>
          <w:color w:val="000000"/>
          <w:sz w:val="20"/>
        </w:rPr>
        <w:t>Aptitud para participar en el procedimiento de contratación</w:t>
      </w:r>
    </w:p>
    <w:p w14:paraId="7B987627" w14:textId="77777777" w:rsidR="0087683E" w:rsidRPr="002217B3" w:rsidRDefault="0087683E" w:rsidP="006236F9">
      <w:pPr>
        <w:pStyle w:val="Default"/>
        <w:ind w:left="360"/>
        <w:jc w:val="both"/>
        <w:rPr>
          <w:sz w:val="20"/>
          <w:szCs w:val="20"/>
        </w:rPr>
      </w:pPr>
    </w:p>
    <w:p w14:paraId="7A1C4406" w14:textId="77777777" w:rsidR="00CF32DA" w:rsidRPr="00CF32DA" w:rsidRDefault="00CF32DA" w:rsidP="00CF32DA">
      <w:pPr>
        <w:overflowPunct w:val="0"/>
      </w:pPr>
      <w:r w:rsidRPr="00CF32DA">
        <w:rPr>
          <w:rFonts w:cs="Arial"/>
          <w:color w:val="000000"/>
          <w:sz w:val="20"/>
          <w:lang w:val="es-ES"/>
        </w:rPr>
        <w:t>Podrán participar en el procedimiento de las personas naturales o jurídicas, españolas o extranjeras, que tengan plena capacidad de obrar, no estén incursas en alguna de las prohibiciones o incompatibilidades para contratar, no se hallen en una situación de conflicto de intereses y acrediten una solvencia económica, financiera y técnica o profesional suficiente para ejecutar la prestación contractual demandada, requisitos que deberán concurrir en el momento de finalización del plazo de presentación de ofertas.</w:t>
      </w:r>
    </w:p>
    <w:p w14:paraId="296A9597" w14:textId="77777777" w:rsidR="00CF32DA" w:rsidRPr="00CF32DA" w:rsidRDefault="00CF32DA" w:rsidP="00CF32DA">
      <w:pPr>
        <w:overflowPunct w:val="0"/>
        <w:rPr>
          <w:rFonts w:cs="Arial"/>
          <w:color w:val="000000"/>
          <w:sz w:val="20"/>
          <w:lang w:val="es-ES"/>
        </w:rPr>
      </w:pPr>
    </w:p>
    <w:p w14:paraId="78F97B9F" w14:textId="77777777" w:rsidR="00CF32DA" w:rsidRPr="00CF32DA" w:rsidRDefault="00CF32DA" w:rsidP="00CF32DA">
      <w:pPr>
        <w:overflowPunct w:val="0"/>
        <w:rPr>
          <w:rFonts w:cs="Arial"/>
          <w:color w:val="000000"/>
          <w:sz w:val="20"/>
          <w:lang w:val="es-ES"/>
        </w:rPr>
      </w:pPr>
      <w:r w:rsidRPr="00CF32DA">
        <w:rPr>
          <w:rFonts w:cs="Arial"/>
          <w:color w:val="000000"/>
          <w:sz w:val="20"/>
          <w:lang w:val="es-ES"/>
        </w:rPr>
        <w:t>Las personas licitadoras podrán participar de forma individual o conjuntamente con otras interesadas.</w:t>
      </w:r>
    </w:p>
    <w:p w14:paraId="160884B1" w14:textId="77777777" w:rsidR="00CF32DA" w:rsidRPr="00CF32DA" w:rsidRDefault="00CF32DA" w:rsidP="00CF32DA">
      <w:pPr>
        <w:pStyle w:val="Default"/>
        <w:jc w:val="both"/>
        <w:rPr>
          <w:sz w:val="20"/>
          <w:szCs w:val="20"/>
        </w:rPr>
      </w:pPr>
    </w:p>
    <w:p w14:paraId="5FD72C93" w14:textId="77DD9EB0" w:rsidR="00CF32DA" w:rsidRPr="00CF32DA" w:rsidRDefault="00CF32DA" w:rsidP="003222C2">
      <w:pPr>
        <w:pStyle w:val="Default"/>
        <w:numPr>
          <w:ilvl w:val="1"/>
          <w:numId w:val="3"/>
        </w:numPr>
        <w:ind w:hanging="76"/>
        <w:jc w:val="both"/>
        <w:rPr>
          <w:b/>
          <w:sz w:val="20"/>
          <w:szCs w:val="20"/>
        </w:rPr>
      </w:pPr>
      <w:r w:rsidRPr="00CF32DA">
        <w:rPr>
          <w:b/>
          <w:sz w:val="20"/>
          <w:szCs w:val="20"/>
        </w:rPr>
        <w:t>Requisitos mínimos de solvencia económica y financiera</w:t>
      </w:r>
    </w:p>
    <w:p w14:paraId="5CD5FF08" w14:textId="77777777" w:rsidR="00CF32DA" w:rsidRPr="00CF32DA" w:rsidRDefault="00CF32DA" w:rsidP="00CF32DA">
      <w:pPr>
        <w:pStyle w:val="Default"/>
        <w:jc w:val="both"/>
        <w:rPr>
          <w:b/>
          <w:sz w:val="20"/>
          <w:szCs w:val="20"/>
        </w:rPr>
      </w:pPr>
    </w:p>
    <w:p w14:paraId="18A5CADF" w14:textId="77777777" w:rsidR="00CF32DA" w:rsidRPr="00CF32DA" w:rsidRDefault="00CF32DA" w:rsidP="00CF32DA">
      <w:pPr>
        <w:overflowPunct w:val="0"/>
        <w:rPr>
          <w:rFonts w:cs="Arial"/>
          <w:color w:val="000000"/>
          <w:sz w:val="20"/>
          <w:lang w:val="es-ES"/>
        </w:rPr>
      </w:pPr>
      <w:r w:rsidRPr="00CF32DA">
        <w:rPr>
          <w:rFonts w:cs="Arial"/>
          <w:color w:val="000000"/>
          <w:sz w:val="20"/>
          <w:lang w:val="es-ES"/>
        </w:rPr>
        <w:t>Las empresas licitadoras deberán disponer de solvencia económica y financiera para la ejecución del contrato, entendiendo por ella la adecuada situación económica y financiera para que la correcta ejecución del contrato no corra peligro de ser alterada por incidencias de esa naturaleza.</w:t>
      </w:r>
    </w:p>
    <w:p w14:paraId="2B64953F" w14:textId="77777777" w:rsidR="00CF32DA" w:rsidRPr="00CF32DA" w:rsidRDefault="00CF32DA" w:rsidP="00CF32DA">
      <w:pPr>
        <w:overflowPunct w:val="0"/>
        <w:rPr>
          <w:rFonts w:cs="Arial"/>
          <w:color w:val="000000"/>
          <w:sz w:val="20"/>
          <w:lang w:val="es-ES"/>
        </w:rPr>
      </w:pPr>
    </w:p>
    <w:p w14:paraId="4CBE4942" w14:textId="44FAED79" w:rsidR="00CF32DA" w:rsidRPr="00CF32DA" w:rsidRDefault="00CF32DA" w:rsidP="00CF32DA">
      <w:pPr>
        <w:overflowPunct w:val="0"/>
        <w:rPr>
          <w:rFonts w:cs="Arial"/>
          <w:color w:val="000000"/>
          <w:sz w:val="20"/>
          <w:lang w:val="es-ES"/>
        </w:rPr>
      </w:pPr>
      <w:r w:rsidRPr="00CF32DA">
        <w:rPr>
          <w:rFonts w:cs="Arial"/>
          <w:color w:val="000000"/>
          <w:sz w:val="20"/>
          <w:lang w:val="es-ES"/>
        </w:rPr>
        <w:t>A estos efectos, se considera que disponen de solvencia económica y financiera las empresas licitadoras que hayan alcanzado un volumen global de negocio</w:t>
      </w:r>
      <w:r w:rsidR="00A05FEC">
        <w:rPr>
          <w:rFonts w:cs="Arial"/>
          <w:color w:val="000000"/>
          <w:sz w:val="20"/>
          <w:lang w:val="es-ES"/>
        </w:rPr>
        <w:t xml:space="preserve"> </w:t>
      </w:r>
      <w:r w:rsidR="00A05FEC" w:rsidRPr="00CF32DA">
        <w:rPr>
          <w:rFonts w:cs="Arial"/>
          <w:color w:val="000000"/>
          <w:sz w:val="20"/>
          <w:lang w:val="es-ES"/>
        </w:rPr>
        <w:t>mínimo</w:t>
      </w:r>
      <w:r w:rsidRPr="00CF32DA">
        <w:rPr>
          <w:rFonts w:cs="Arial"/>
          <w:color w:val="000000"/>
          <w:sz w:val="20"/>
          <w:lang w:val="es-ES"/>
        </w:rPr>
        <w:t>, en cada uno de los dos últimos ejercicios en que dispongan de dicho dato contabilizado, contados a partir de la fecha fina</w:t>
      </w:r>
      <w:r w:rsidR="00A05FEC">
        <w:rPr>
          <w:rFonts w:cs="Arial"/>
          <w:color w:val="000000"/>
          <w:sz w:val="20"/>
          <w:lang w:val="es-ES"/>
        </w:rPr>
        <w:t xml:space="preserve">l de presentación de propuestas, </w:t>
      </w:r>
      <w:r w:rsidRPr="00CF32DA">
        <w:rPr>
          <w:rFonts w:cs="Arial"/>
          <w:color w:val="000000"/>
          <w:sz w:val="20"/>
          <w:lang w:val="es-ES"/>
        </w:rPr>
        <w:t>de una vez y media el valor estimado del contrato.</w:t>
      </w:r>
    </w:p>
    <w:p w14:paraId="3B0D4BBC" w14:textId="77777777" w:rsidR="00CF32DA" w:rsidRPr="00CF32DA" w:rsidRDefault="00CF32DA" w:rsidP="00CF32DA">
      <w:pPr>
        <w:overflowPunct w:val="0"/>
        <w:rPr>
          <w:rFonts w:cs="Arial"/>
          <w:color w:val="000000"/>
          <w:sz w:val="20"/>
          <w:lang w:val="es-ES"/>
        </w:rPr>
      </w:pPr>
    </w:p>
    <w:p w14:paraId="081F2E36" w14:textId="77777777" w:rsidR="00CF32DA" w:rsidRPr="003B0A00" w:rsidRDefault="00CF32DA" w:rsidP="00CF32DA">
      <w:pPr>
        <w:overflowPunct w:val="0"/>
        <w:rPr>
          <w:rFonts w:cs="Arial"/>
          <w:color w:val="000000"/>
          <w:sz w:val="20"/>
          <w:lang w:val="es-ES"/>
        </w:rPr>
      </w:pPr>
      <w:r w:rsidRPr="00CF32DA">
        <w:rPr>
          <w:rFonts w:cs="Arial"/>
          <w:color w:val="000000"/>
          <w:sz w:val="20"/>
          <w:lang w:val="es-ES"/>
        </w:rPr>
        <w:t>Alternativamente, y si el volumen global de negocio no alcanzase el umbral requerido, se admitirá como justificativo de la solvencia económica una declaración formulada por una entidad financiera, en la que, tras valorar los principales datos económicos de la empresa, se haga constar que el licitador dispone de la capacidad económica o financiera necesaria para hacer frente al presente contrato. No serán válidas, a estos efectos, las declaraciones de solvencia elaboradas de forma genérica, o aquéllas en las que la entidad bancaria se limite a indicar que la empresa licitadora cumple sus obligaciones como clienta con la propia entidad bancaria.</w:t>
      </w:r>
    </w:p>
    <w:p w14:paraId="230472AA" w14:textId="77777777" w:rsidR="006236F9" w:rsidRPr="002217B3" w:rsidRDefault="006236F9" w:rsidP="006236F9">
      <w:pPr>
        <w:overflowPunct w:val="0"/>
        <w:rPr>
          <w:rFonts w:cs="Arial"/>
          <w:color w:val="000000"/>
          <w:sz w:val="20"/>
          <w:lang w:val="es-ES"/>
        </w:rPr>
      </w:pPr>
    </w:p>
    <w:p w14:paraId="7CAF9BE0" w14:textId="77777777" w:rsidR="006236F9" w:rsidRPr="002217B3" w:rsidRDefault="006236F9" w:rsidP="006236F9">
      <w:pPr>
        <w:overflowPunct w:val="0"/>
        <w:rPr>
          <w:rFonts w:cs="Arial"/>
          <w:color w:val="000000"/>
          <w:sz w:val="20"/>
          <w:lang w:val="es-ES"/>
        </w:rPr>
      </w:pPr>
      <w:r w:rsidRPr="002217B3">
        <w:rPr>
          <w:rFonts w:cs="Arial"/>
          <w:color w:val="000000"/>
          <w:sz w:val="20"/>
          <w:lang w:val="es-ES"/>
        </w:rPr>
        <w:t>Si por una razón justificada la empresa licitadora no se encuentra en condiciones de presentar las referencias solicitadas (volumen de negocio, declaración de entidad financiera), podrá acreditar su solvencia económica y financiera por medio de cualquier otro documento que el órgano de contratación considere adecuado.</w:t>
      </w:r>
    </w:p>
    <w:p w14:paraId="77FBE273" w14:textId="77777777" w:rsidR="006236F9" w:rsidRPr="002217B3" w:rsidRDefault="006236F9" w:rsidP="006236F9">
      <w:pPr>
        <w:overflowPunct w:val="0"/>
        <w:rPr>
          <w:rFonts w:cs="Arial"/>
          <w:color w:val="000000"/>
          <w:sz w:val="20"/>
          <w:lang w:val="es-ES"/>
        </w:rPr>
      </w:pPr>
    </w:p>
    <w:p w14:paraId="152B3C35" w14:textId="75E82617" w:rsidR="006236F9" w:rsidRPr="002217B3" w:rsidRDefault="006236F9" w:rsidP="006236F9">
      <w:pPr>
        <w:overflowPunct w:val="0"/>
        <w:rPr>
          <w:rFonts w:cs="Arial"/>
          <w:color w:val="000000"/>
          <w:sz w:val="20"/>
          <w:lang w:val="es-ES"/>
        </w:rPr>
      </w:pPr>
      <w:r w:rsidRPr="002217B3">
        <w:rPr>
          <w:rFonts w:cs="Arial"/>
          <w:color w:val="000000"/>
          <w:sz w:val="20"/>
          <w:lang w:val="es-ES"/>
        </w:rPr>
        <w:t>La justificación documental de las circunstancias anteriormente indicadas, se efectuará por la empresa licitadora mejor puntuada, en un plazo de siete días naturales conforme</w:t>
      </w:r>
      <w:r w:rsidR="00255D3E" w:rsidRPr="002217B3">
        <w:rPr>
          <w:rFonts w:cs="Arial"/>
          <w:color w:val="000000"/>
          <w:sz w:val="20"/>
          <w:lang w:val="es-ES"/>
        </w:rPr>
        <w:t xml:space="preserve"> a lo previsto en la cláusula 10</w:t>
      </w:r>
      <w:r w:rsidRPr="002217B3">
        <w:rPr>
          <w:rFonts w:cs="Arial"/>
          <w:color w:val="000000"/>
          <w:sz w:val="20"/>
          <w:lang w:val="es-ES"/>
        </w:rPr>
        <w:t xml:space="preserve"> de estas condiciones </w:t>
      </w:r>
      <w:r w:rsidR="00675384" w:rsidRPr="002217B3">
        <w:rPr>
          <w:rFonts w:cs="Arial"/>
          <w:color w:val="000000"/>
          <w:sz w:val="20"/>
          <w:lang w:val="es-ES"/>
        </w:rPr>
        <w:t>particulares</w:t>
      </w:r>
      <w:r w:rsidR="00302042" w:rsidRPr="002217B3">
        <w:rPr>
          <w:rFonts w:cs="Arial"/>
          <w:color w:val="000000"/>
          <w:sz w:val="20"/>
          <w:lang w:val="es-ES"/>
        </w:rPr>
        <w:t xml:space="preserve"> y el Anexo II</w:t>
      </w:r>
      <w:r w:rsidR="00B0642E" w:rsidRPr="002217B3">
        <w:rPr>
          <w:rFonts w:cs="Arial"/>
          <w:color w:val="000000"/>
          <w:sz w:val="20"/>
          <w:lang w:val="es-ES"/>
        </w:rPr>
        <w:t>I</w:t>
      </w:r>
      <w:r w:rsidRPr="002217B3">
        <w:rPr>
          <w:rFonts w:cs="Arial"/>
          <w:color w:val="000000"/>
          <w:sz w:val="20"/>
          <w:lang w:val="es-ES"/>
        </w:rPr>
        <w:t>.</w:t>
      </w:r>
    </w:p>
    <w:p w14:paraId="36B17C6B" w14:textId="77777777" w:rsidR="006236F9" w:rsidRPr="002217B3" w:rsidRDefault="006236F9" w:rsidP="006236F9">
      <w:pPr>
        <w:overflowPunct w:val="0"/>
        <w:rPr>
          <w:rFonts w:cs="Arial"/>
          <w:color w:val="000000"/>
          <w:sz w:val="20"/>
          <w:lang w:val="es-ES"/>
        </w:rPr>
      </w:pPr>
    </w:p>
    <w:p w14:paraId="51FEF36E" w14:textId="77777777" w:rsidR="002F3622" w:rsidRPr="002217B3" w:rsidRDefault="006236F9" w:rsidP="003222C2">
      <w:pPr>
        <w:pStyle w:val="Prrafodelista"/>
        <w:numPr>
          <w:ilvl w:val="1"/>
          <w:numId w:val="3"/>
        </w:numPr>
        <w:tabs>
          <w:tab w:val="left" w:pos="851"/>
        </w:tabs>
        <w:overflowPunct w:val="0"/>
        <w:ind w:firstLine="66"/>
        <w:rPr>
          <w:rFonts w:cs="Arial"/>
          <w:b/>
          <w:color w:val="000000"/>
          <w:sz w:val="20"/>
          <w:lang w:val="es-ES"/>
        </w:rPr>
      </w:pPr>
      <w:bookmarkStart w:id="14" w:name="_Toc138597316"/>
      <w:r w:rsidRPr="002217B3">
        <w:rPr>
          <w:rFonts w:cs="Arial"/>
          <w:b/>
          <w:color w:val="000000"/>
          <w:sz w:val="20"/>
          <w:lang w:val="es-ES"/>
        </w:rPr>
        <w:t xml:space="preserve"> Requisitos mínimos de solvencia técnica o profesional</w:t>
      </w:r>
      <w:bookmarkEnd w:id="14"/>
    </w:p>
    <w:p w14:paraId="3CCDA5A4" w14:textId="77777777" w:rsidR="006236F9" w:rsidRPr="002217B3" w:rsidRDefault="006236F9" w:rsidP="006236F9">
      <w:pPr>
        <w:overflowPunct w:val="0"/>
        <w:rPr>
          <w:rFonts w:cs="Arial"/>
          <w:color w:val="000000"/>
          <w:sz w:val="20"/>
          <w:lang w:val="es-ES"/>
        </w:rPr>
      </w:pPr>
      <w:r w:rsidRPr="002217B3">
        <w:rPr>
          <w:rFonts w:cs="Arial"/>
          <w:color w:val="000000"/>
          <w:sz w:val="20"/>
          <w:lang w:val="es-ES"/>
        </w:rPr>
        <w:t xml:space="preserve"> </w:t>
      </w:r>
    </w:p>
    <w:p w14:paraId="385866E3" w14:textId="77777777" w:rsidR="006236F9" w:rsidRPr="002217B3" w:rsidRDefault="006236F9" w:rsidP="006236F9">
      <w:pPr>
        <w:overflowPunct w:val="0"/>
        <w:rPr>
          <w:rFonts w:cs="Arial"/>
          <w:color w:val="000000"/>
          <w:sz w:val="20"/>
          <w:lang w:val="es-ES"/>
        </w:rPr>
      </w:pPr>
      <w:bookmarkStart w:id="15" w:name="_Toc138597317"/>
      <w:r w:rsidRPr="002217B3">
        <w:rPr>
          <w:rFonts w:cs="Arial"/>
          <w:color w:val="000000"/>
          <w:sz w:val="20"/>
          <w:lang w:val="es-ES"/>
        </w:rPr>
        <w:t>Las empresas licitadoras deberán disponer de la capacitación técnica o profesional para la adecuada ejecución de las obras objeto de contratación.</w:t>
      </w:r>
    </w:p>
    <w:p w14:paraId="448B129A" w14:textId="7965B358" w:rsidR="006236F9" w:rsidRPr="002217B3" w:rsidRDefault="006236F9" w:rsidP="006236F9">
      <w:pPr>
        <w:overflowPunct w:val="0"/>
        <w:rPr>
          <w:rFonts w:cs="Arial"/>
          <w:color w:val="000000"/>
          <w:sz w:val="20"/>
          <w:highlight w:val="yellow"/>
          <w:lang w:val="es-ES"/>
        </w:rPr>
      </w:pPr>
    </w:p>
    <w:p w14:paraId="4D9E1E38" w14:textId="1F9AD7B8" w:rsidR="00F153FD" w:rsidRPr="007A3A5C" w:rsidRDefault="00F153FD" w:rsidP="007A3A5C">
      <w:pPr>
        <w:overflowPunct w:val="0"/>
        <w:rPr>
          <w:rFonts w:cs="Arial"/>
          <w:color w:val="000000"/>
          <w:sz w:val="20"/>
          <w:lang w:val="es-ES"/>
        </w:rPr>
      </w:pPr>
      <w:r w:rsidRPr="007A3A5C">
        <w:rPr>
          <w:rFonts w:cs="Arial"/>
          <w:color w:val="000000"/>
          <w:sz w:val="20"/>
          <w:lang w:val="es-ES"/>
        </w:rPr>
        <w:t>A estos efectos, se considera que tienen solvencia técnica</w:t>
      </w:r>
      <w:r w:rsidR="00E100F2" w:rsidRPr="007A3A5C">
        <w:rPr>
          <w:rFonts w:cs="Arial"/>
          <w:color w:val="000000"/>
          <w:sz w:val="20"/>
          <w:lang w:val="es-ES"/>
        </w:rPr>
        <w:t xml:space="preserve"> o profesional las empresas que </w:t>
      </w:r>
      <w:r w:rsidRPr="007A3A5C">
        <w:rPr>
          <w:rFonts w:cs="Arial"/>
          <w:color w:val="000000"/>
          <w:sz w:val="20"/>
          <w:lang w:val="es-ES"/>
        </w:rPr>
        <w:t xml:space="preserve">dispongan de </w:t>
      </w:r>
      <w:r w:rsidRPr="007A3A5C">
        <w:rPr>
          <w:rFonts w:cs="Arial"/>
          <w:color w:val="000000"/>
          <w:sz w:val="20"/>
          <w:lang w:val="es-ES"/>
        </w:rPr>
        <w:lastRenderedPageBreak/>
        <w:t xml:space="preserve">experiencia en </w:t>
      </w:r>
      <w:r w:rsidR="007A3A5C" w:rsidRPr="007A3A5C">
        <w:rPr>
          <w:rFonts w:cs="Arial"/>
          <w:color w:val="000000"/>
          <w:sz w:val="20"/>
          <w:lang w:val="es-ES"/>
        </w:rPr>
        <w:t xml:space="preserve">demoliciones y derribos de inmuebles y en concreto empresas especializadas en retirada de amianto y </w:t>
      </w:r>
      <w:proofErr w:type="spellStart"/>
      <w:r w:rsidR="007A3A5C" w:rsidRPr="007A3A5C">
        <w:rPr>
          <w:rFonts w:cs="Arial"/>
          <w:color w:val="000000"/>
          <w:sz w:val="20"/>
          <w:lang w:val="es-ES"/>
        </w:rPr>
        <w:t>desam</w:t>
      </w:r>
      <w:r w:rsidR="00EB266A">
        <w:rPr>
          <w:rFonts w:cs="Arial"/>
          <w:color w:val="000000"/>
          <w:sz w:val="20"/>
          <w:lang w:val="es-ES"/>
        </w:rPr>
        <w:t>iantado</w:t>
      </w:r>
      <w:proofErr w:type="spellEnd"/>
      <w:r w:rsidR="00EB266A">
        <w:rPr>
          <w:rFonts w:cs="Arial"/>
          <w:color w:val="000000"/>
          <w:sz w:val="20"/>
          <w:lang w:val="es-ES"/>
        </w:rPr>
        <w:t xml:space="preserve"> de cubiertas de uralita</w:t>
      </w:r>
      <w:r w:rsidRPr="007A3A5C">
        <w:rPr>
          <w:rFonts w:cs="Arial"/>
          <w:color w:val="000000"/>
          <w:sz w:val="20"/>
          <w:lang w:val="es-ES"/>
        </w:rPr>
        <w:t xml:space="preserve">, finalizadas </w:t>
      </w:r>
      <w:r w:rsidR="00CB1009" w:rsidRPr="007A3A5C">
        <w:rPr>
          <w:rFonts w:cs="Arial"/>
          <w:color w:val="000000"/>
          <w:sz w:val="20"/>
          <w:lang w:val="es-ES"/>
        </w:rPr>
        <w:t>en los últimos cinco años a contar desde</w:t>
      </w:r>
      <w:r w:rsidRPr="007A3A5C">
        <w:rPr>
          <w:rFonts w:cs="Arial"/>
          <w:color w:val="000000"/>
          <w:sz w:val="20"/>
          <w:lang w:val="es-ES"/>
        </w:rPr>
        <w:t xml:space="preserve"> la fecha final de presentación de propuestas. </w:t>
      </w:r>
      <w:r w:rsidR="00A05FEC">
        <w:rPr>
          <w:rFonts w:cs="Arial"/>
          <w:color w:val="000000"/>
          <w:sz w:val="20"/>
          <w:lang w:val="es-ES"/>
        </w:rPr>
        <w:t xml:space="preserve">Para ello, deben </w:t>
      </w:r>
      <w:r w:rsidRPr="007A3A5C">
        <w:rPr>
          <w:rFonts w:cs="Arial"/>
          <w:color w:val="000000"/>
          <w:sz w:val="20"/>
          <w:lang w:val="es-ES"/>
        </w:rPr>
        <w:t>haber ejecutado al menos una de tales obras, y por un importe igual o superior a la mitad del valor estimado del contrato.</w:t>
      </w:r>
    </w:p>
    <w:p w14:paraId="28C2EDB9" w14:textId="77777777" w:rsidR="00F153FD" w:rsidRPr="002217B3" w:rsidRDefault="00F153FD" w:rsidP="006236F9">
      <w:pPr>
        <w:overflowPunct w:val="0"/>
        <w:rPr>
          <w:rFonts w:cs="Arial"/>
          <w:color w:val="000000"/>
          <w:sz w:val="20"/>
          <w:highlight w:val="yellow"/>
          <w:lang w:val="es-ES"/>
        </w:rPr>
      </w:pPr>
    </w:p>
    <w:p w14:paraId="265581C0" w14:textId="0B0145F1" w:rsidR="006236F9" w:rsidRPr="002217B3" w:rsidRDefault="006236F9" w:rsidP="006236F9">
      <w:pPr>
        <w:overflowPunct w:val="0"/>
        <w:rPr>
          <w:rFonts w:cs="Arial"/>
          <w:color w:val="000000"/>
          <w:sz w:val="20"/>
          <w:lang w:val="es-ES"/>
        </w:rPr>
      </w:pPr>
      <w:r w:rsidRPr="002217B3">
        <w:rPr>
          <w:rFonts w:cs="Arial"/>
          <w:color w:val="000000"/>
          <w:sz w:val="20"/>
          <w:lang w:val="es-ES"/>
        </w:rPr>
        <w:t>La justificación documental de las circunstancias anteriormente indicadas, se efectuará por la empresa licitadora mejor puntuada, en un plazo de siete días naturales conforme</w:t>
      </w:r>
      <w:r w:rsidR="00255D3E" w:rsidRPr="002217B3">
        <w:rPr>
          <w:rFonts w:cs="Arial"/>
          <w:color w:val="000000"/>
          <w:sz w:val="20"/>
          <w:lang w:val="es-ES"/>
        </w:rPr>
        <w:t xml:space="preserve"> a lo previsto en la cláusula 10</w:t>
      </w:r>
      <w:r w:rsidRPr="002217B3">
        <w:rPr>
          <w:rFonts w:cs="Arial"/>
          <w:color w:val="000000"/>
          <w:sz w:val="20"/>
          <w:lang w:val="es-ES"/>
        </w:rPr>
        <w:t xml:space="preserve"> de estas condiciones particulares y el Anexo </w:t>
      </w:r>
      <w:r w:rsidR="00860965" w:rsidRPr="002217B3">
        <w:rPr>
          <w:rFonts w:cs="Arial"/>
          <w:color w:val="000000"/>
          <w:sz w:val="20"/>
          <w:lang w:val="es-ES"/>
        </w:rPr>
        <w:t>II</w:t>
      </w:r>
      <w:r w:rsidR="00B0642E" w:rsidRPr="002217B3">
        <w:rPr>
          <w:rFonts w:cs="Arial"/>
          <w:color w:val="000000"/>
          <w:sz w:val="20"/>
          <w:lang w:val="es-ES"/>
        </w:rPr>
        <w:t>I</w:t>
      </w:r>
      <w:r w:rsidRPr="002217B3">
        <w:rPr>
          <w:rFonts w:cs="Arial"/>
          <w:color w:val="000000"/>
          <w:sz w:val="20"/>
          <w:lang w:val="es-ES"/>
        </w:rPr>
        <w:t>.</w:t>
      </w:r>
    </w:p>
    <w:p w14:paraId="395F7A7E" w14:textId="77777777" w:rsidR="006236F9" w:rsidRPr="002217B3" w:rsidRDefault="006236F9" w:rsidP="006236F9">
      <w:pPr>
        <w:overflowPunct w:val="0"/>
        <w:rPr>
          <w:rFonts w:cs="Arial"/>
          <w:b/>
          <w:color w:val="000000"/>
          <w:sz w:val="20"/>
          <w:lang w:val="es-ES"/>
        </w:rPr>
      </w:pPr>
    </w:p>
    <w:p w14:paraId="1EEB0227" w14:textId="77777777" w:rsidR="006236F9" w:rsidRPr="002217B3" w:rsidRDefault="006236F9" w:rsidP="003222C2">
      <w:pPr>
        <w:pStyle w:val="Prrafodelista"/>
        <w:numPr>
          <w:ilvl w:val="1"/>
          <w:numId w:val="3"/>
        </w:numPr>
        <w:overflowPunct w:val="0"/>
        <w:ind w:hanging="76"/>
        <w:rPr>
          <w:rFonts w:cs="Arial"/>
          <w:b/>
          <w:color w:val="000000"/>
          <w:sz w:val="20"/>
          <w:lang w:val="es-ES"/>
        </w:rPr>
      </w:pPr>
      <w:r w:rsidRPr="002217B3">
        <w:rPr>
          <w:rFonts w:cs="Arial"/>
          <w:b/>
          <w:color w:val="000000"/>
          <w:sz w:val="20"/>
          <w:lang w:val="es-ES"/>
        </w:rPr>
        <w:t xml:space="preserve"> Solvencia de la licitadora por referencia a otras empresas</w:t>
      </w:r>
      <w:bookmarkEnd w:id="15"/>
    </w:p>
    <w:p w14:paraId="38BE457F" w14:textId="77777777" w:rsidR="006236F9" w:rsidRPr="002217B3" w:rsidRDefault="006236F9" w:rsidP="006236F9">
      <w:pPr>
        <w:overflowPunct w:val="0"/>
        <w:rPr>
          <w:rFonts w:cs="Arial"/>
          <w:color w:val="000000"/>
          <w:sz w:val="20"/>
          <w:lang w:val="es-ES"/>
        </w:rPr>
      </w:pPr>
    </w:p>
    <w:p w14:paraId="767CDCDE" w14:textId="77777777" w:rsidR="006236F9" w:rsidRPr="002217B3" w:rsidRDefault="006236F9" w:rsidP="006236F9">
      <w:pPr>
        <w:overflowPunct w:val="0"/>
        <w:rPr>
          <w:rFonts w:cs="Arial"/>
          <w:color w:val="000000"/>
          <w:sz w:val="20"/>
          <w:lang w:val="es-ES"/>
        </w:rPr>
      </w:pPr>
      <w:r w:rsidRPr="002217B3">
        <w:rPr>
          <w:rFonts w:cs="Arial"/>
          <w:color w:val="000000"/>
          <w:sz w:val="20"/>
          <w:lang w:val="es-ES"/>
        </w:rPr>
        <w:t>Para acreditar los niveles mínimos de solvencia señalados en los apartados anteriores, las empresas licitadoras podrán basarse en la solvencia de otras empresas, independientemente de la naturaleza jurídica de los vínculos que tengan con ellas.</w:t>
      </w:r>
    </w:p>
    <w:p w14:paraId="2F3238A5" w14:textId="77777777" w:rsidR="006236F9" w:rsidRPr="002217B3" w:rsidRDefault="006236F9" w:rsidP="006236F9">
      <w:pPr>
        <w:overflowPunct w:val="0"/>
        <w:rPr>
          <w:rFonts w:cs="Arial"/>
          <w:color w:val="000000"/>
          <w:sz w:val="20"/>
          <w:lang w:val="es-ES"/>
        </w:rPr>
      </w:pPr>
    </w:p>
    <w:p w14:paraId="34B3DF7E" w14:textId="52F07788" w:rsidR="006236F9" w:rsidRDefault="006236F9" w:rsidP="006236F9">
      <w:pPr>
        <w:overflowPunct w:val="0"/>
        <w:rPr>
          <w:rFonts w:cs="Arial"/>
          <w:color w:val="000000"/>
          <w:sz w:val="20"/>
          <w:lang w:val="es-ES"/>
        </w:rPr>
      </w:pPr>
      <w:r w:rsidRPr="002217B3">
        <w:rPr>
          <w:rFonts w:cs="Arial"/>
          <w:color w:val="000000"/>
          <w:sz w:val="20"/>
          <w:lang w:val="es-ES"/>
        </w:rPr>
        <w:t>En el supuesto de personas jurídicas dominantes de un grupo de sociedades</w:t>
      </w:r>
      <w:r w:rsidR="00B72768" w:rsidRPr="002217B3">
        <w:rPr>
          <w:rFonts w:cs="Arial"/>
          <w:color w:val="000000"/>
          <w:sz w:val="20"/>
          <w:lang w:val="es-ES"/>
        </w:rPr>
        <w:t>,</w:t>
      </w:r>
      <w:r w:rsidRPr="002217B3">
        <w:rPr>
          <w:rFonts w:cs="Arial"/>
          <w:color w:val="000000"/>
          <w:sz w:val="20"/>
          <w:lang w:val="es-ES"/>
        </w:rPr>
        <w:t xml:space="preserve"> se podrán tener en cuenta las sociedades pertenecientes al grupo, siempre y cuando aquéllas acrediten que tienen efectivamente a su disposición los medios, pertenecientes a dichas sociedades, necesarios para la ejecución de los contratos.</w:t>
      </w:r>
    </w:p>
    <w:p w14:paraId="6E266FA6" w14:textId="1F86D2A1" w:rsidR="00061AF5" w:rsidRDefault="00061AF5" w:rsidP="006236F9">
      <w:pPr>
        <w:overflowPunct w:val="0"/>
        <w:rPr>
          <w:rFonts w:cs="Arial"/>
          <w:color w:val="000000"/>
          <w:sz w:val="20"/>
          <w:lang w:val="es-ES"/>
        </w:rPr>
      </w:pPr>
    </w:p>
    <w:p w14:paraId="124B2097" w14:textId="56A71D1A" w:rsidR="00061AF5" w:rsidRPr="002217B3" w:rsidRDefault="00061AF5" w:rsidP="006236F9">
      <w:pPr>
        <w:overflowPunct w:val="0"/>
        <w:rPr>
          <w:rFonts w:cs="Arial"/>
          <w:color w:val="000000"/>
          <w:sz w:val="20"/>
          <w:lang w:val="es-ES"/>
        </w:rPr>
      </w:pPr>
      <w:r w:rsidRPr="00061AF5">
        <w:rPr>
          <w:rFonts w:cs="Arial"/>
          <w:color w:val="000000"/>
          <w:sz w:val="20"/>
          <w:lang w:val="es-ES"/>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39477ED6" w14:textId="341650C5" w:rsidR="009279AF" w:rsidRPr="002217B3" w:rsidRDefault="009279AF" w:rsidP="00260C72">
      <w:pPr>
        <w:widowControl/>
        <w:autoSpaceDE w:val="0"/>
        <w:autoSpaceDN w:val="0"/>
        <w:adjustRightInd w:val="0"/>
        <w:rPr>
          <w:rFonts w:cs="Arial"/>
          <w:color w:val="000000"/>
          <w:sz w:val="20"/>
          <w:lang w:val="es-ES"/>
        </w:rPr>
      </w:pPr>
    </w:p>
    <w:p w14:paraId="06D9B555" w14:textId="77777777" w:rsidR="006236F9" w:rsidRPr="002217B3" w:rsidRDefault="006236F9" w:rsidP="003222C2">
      <w:pPr>
        <w:pStyle w:val="Ttulo1"/>
        <w:numPr>
          <w:ilvl w:val="0"/>
          <w:numId w:val="3"/>
        </w:numPr>
        <w:rPr>
          <w:rFonts w:cs="Arial"/>
          <w:lang w:val="es-ES"/>
        </w:rPr>
      </w:pPr>
      <w:bookmarkStart w:id="16" w:name="_Toc176767174"/>
      <w:r w:rsidRPr="002217B3">
        <w:rPr>
          <w:rFonts w:cs="Arial"/>
          <w:lang w:val="es-ES"/>
        </w:rPr>
        <w:t>ÓRGANO ENCARGADO DE VALORAR LAS PROPUESTAS</w:t>
      </w:r>
      <w:bookmarkEnd w:id="16"/>
    </w:p>
    <w:p w14:paraId="690E2C55" w14:textId="77777777" w:rsidR="006236F9" w:rsidRPr="002217B3" w:rsidRDefault="006236F9" w:rsidP="006236F9">
      <w:pPr>
        <w:rPr>
          <w:rFonts w:cs="Arial"/>
          <w:sz w:val="20"/>
          <w:lang w:val="es-ES"/>
        </w:rPr>
      </w:pPr>
    </w:p>
    <w:p w14:paraId="5FC7AA65" w14:textId="57D06E35" w:rsidR="006236F9" w:rsidRDefault="006236F9" w:rsidP="006236F9">
      <w:pPr>
        <w:overflowPunct w:val="0"/>
        <w:rPr>
          <w:rFonts w:cs="Arial"/>
          <w:color w:val="000000"/>
          <w:sz w:val="20"/>
          <w:lang w:val="es-ES"/>
        </w:rPr>
      </w:pPr>
      <w:r w:rsidRPr="00125068">
        <w:rPr>
          <w:rFonts w:cs="Arial"/>
          <w:color w:val="000000"/>
          <w:sz w:val="20"/>
          <w:lang w:val="es-ES"/>
        </w:rPr>
        <w:t xml:space="preserve">De acuerdo con lo establecido en el artículo 50 de la de la Ley Foral de Contratos Públicos </w:t>
      </w:r>
      <w:r w:rsidR="006E6899" w:rsidRPr="00125068">
        <w:rPr>
          <w:rFonts w:cs="Arial"/>
          <w:color w:val="000000"/>
          <w:sz w:val="20"/>
          <w:lang w:val="es-ES"/>
        </w:rPr>
        <w:t xml:space="preserve">no </w:t>
      </w:r>
      <w:r w:rsidR="00DF5FEB" w:rsidRPr="00125068">
        <w:rPr>
          <w:rFonts w:cs="Arial"/>
          <w:color w:val="000000"/>
          <w:sz w:val="20"/>
          <w:lang w:val="es-ES"/>
        </w:rPr>
        <w:t>procederá constituir</w:t>
      </w:r>
      <w:r w:rsidRPr="00125068">
        <w:rPr>
          <w:rFonts w:cs="Arial"/>
          <w:color w:val="000000"/>
          <w:sz w:val="20"/>
          <w:lang w:val="es-ES"/>
        </w:rPr>
        <w:t xml:space="preserve"> una Mesa de Contratación</w:t>
      </w:r>
      <w:r w:rsidR="006E6899" w:rsidRPr="00125068">
        <w:rPr>
          <w:rFonts w:cs="Arial"/>
          <w:color w:val="000000"/>
          <w:sz w:val="20"/>
          <w:lang w:val="es-ES"/>
        </w:rPr>
        <w:t>, siendo el órgano encargado de valorar las propuestas la unidad gestora.</w:t>
      </w:r>
    </w:p>
    <w:p w14:paraId="7220D459" w14:textId="6CD58E9D" w:rsidR="003222C2" w:rsidRDefault="003222C2" w:rsidP="006236F9">
      <w:pPr>
        <w:overflowPunct w:val="0"/>
        <w:rPr>
          <w:rFonts w:cs="Arial"/>
          <w:color w:val="000000"/>
          <w:sz w:val="20"/>
          <w:lang w:val="es-ES"/>
        </w:rPr>
      </w:pPr>
    </w:p>
    <w:p w14:paraId="7039E919" w14:textId="22D2D476" w:rsidR="00A40F3B" w:rsidRPr="002217B3" w:rsidRDefault="003222C2" w:rsidP="006236F9">
      <w:pPr>
        <w:overflowPunct w:val="0"/>
        <w:rPr>
          <w:rFonts w:cs="Arial"/>
          <w:color w:val="000000"/>
          <w:sz w:val="20"/>
          <w:lang w:val="es-ES"/>
        </w:rPr>
      </w:pPr>
      <w:r w:rsidRPr="003222C2">
        <w:rPr>
          <w:rFonts w:cs="Arial"/>
          <w:color w:val="000000"/>
          <w:sz w:val="20"/>
          <w:lang w:val="es-ES"/>
        </w:rPr>
        <w:t>En el expediente de contratación se incluirán las declaraciones de ausencia de conflicto de intereses DACI de las personas que intervengan en el proceso de preparación del mismo y en su resolución. La referida declaración se ajustará al modelo incluido en el Anexo IV de la Orden HFP/55/2023, de 24 de enero, relativa al análisis sistemático del riesgo de conflicto de interés en los procedimientos que ejecutan el PRTR.</w:t>
      </w:r>
    </w:p>
    <w:p w14:paraId="0F0B4CCC" w14:textId="5DCF8C81" w:rsidR="009279AF" w:rsidRDefault="009279AF" w:rsidP="006236F9">
      <w:pPr>
        <w:rPr>
          <w:rFonts w:cs="Arial"/>
          <w:sz w:val="20"/>
          <w:lang w:val="es-ES"/>
        </w:rPr>
      </w:pPr>
    </w:p>
    <w:p w14:paraId="7E4E0DB2" w14:textId="77777777" w:rsidR="00A05FEC" w:rsidRPr="002217B3" w:rsidRDefault="00A05FEC" w:rsidP="006236F9">
      <w:pPr>
        <w:rPr>
          <w:rFonts w:cs="Arial"/>
          <w:sz w:val="20"/>
          <w:lang w:val="es-ES"/>
        </w:rPr>
      </w:pPr>
    </w:p>
    <w:p w14:paraId="3F8DD945" w14:textId="77777777" w:rsidR="006236F9" w:rsidRPr="002217B3" w:rsidRDefault="006236F9" w:rsidP="003222C2">
      <w:pPr>
        <w:pStyle w:val="Ttulo1"/>
        <w:numPr>
          <w:ilvl w:val="0"/>
          <w:numId w:val="3"/>
        </w:numPr>
        <w:rPr>
          <w:rFonts w:cs="Arial"/>
          <w:lang w:val="es-ES"/>
        </w:rPr>
      </w:pPr>
      <w:bookmarkStart w:id="17" w:name="_Toc176767175"/>
      <w:r w:rsidRPr="002217B3">
        <w:rPr>
          <w:rFonts w:cs="Arial"/>
          <w:lang w:val="es-ES"/>
        </w:rPr>
        <w:t>CRITERIOS DE ADJUDICACIÓN</w:t>
      </w:r>
      <w:bookmarkEnd w:id="17"/>
      <w:r w:rsidRPr="002217B3">
        <w:rPr>
          <w:rFonts w:cs="Arial"/>
          <w:lang w:val="es-ES"/>
        </w:rPr>
        <w:t xml:space="preserve"> </w:t>
      </w:r>
    </w:p>
    <w:p w14:paraId="3FD4F785" w14:textId="77777777" w:rsidR="006236F9" w:rsidRPr="002217B3" w:rsidRDefault="006236F9" w:rsidP="006236F9">
      <w:pPr>
        <w:rPr>
          <w:rFonts w:cs="Arial"/>
          <w:sz w:val="20"/>
          <w:lang w:val="es-ES"/>
        </w:rPr>
      </w:pPr>
    </w:p>
    <w:p w14:paraId="68287FC8" w14:textId="77777777" w:rsidR="006236F9" w:rsidRPr="002217B3" w:rsidRDefault="006236F9" w:rsidP="006236F9">
      <w:pPr>
        <w:spacing w:after="120"/>
        <w:rPr>
          <w:rFonts w:cs="Arial"/>
          <w:color w:val="000000"/>
          <w:sz w:val="20"/>
          <w:lang w:val="es-ES"/>
        </w:rPr>
      </w:pPr>
      <w:r w:rsidRPr="002217B3">
        <w:rPr>
          <w:rFonts w:cs="Arial"/>
          <w:color w:val="000000"/>
          <w:sz w:val="20"/>
          <w:lang w:val="es-ES"/>
        </w:rPr>
        <w:t>El contrato se adjudicará a la oferta con la mejor calidad precio en consonancia con lo dispuesto en el artículo 64 de la Ley Foral 2/2018. Los criterios que se establecen en estos pliegos cumplen con los siguientes requisitos:</w:t>
      </w:r>
    </w:p>
    <w:p w14:paraId="74BB0D05" w14:textId="77777777" w:rsidR="006236F9" w:rsidRPr="002217B3" w:rsidRDefault="006236F9" w:rsidP="006236F9">
      <w:pPr>
        <w:spacing w:after="120"/>
        <w:ind w:firstLine="708"/>
        <w:rPr>
          <w:rFonts w:cs="Arial"/>
          <w:color w:val="000000"/>
          <w:sz w:val="20"/>
          <w:lang w:val="es-ES"/>
        </w:rPr>
      </w:pPr>
      <w:r w:rsidRPr="002217B3">
        <w:rPr>
          <w:rFonts w:cs="Arial"/>
          <w:color w:val="000000"/>
          <w:sz w:val="20"/>
          <w:lang w:val="es-ES"/>
        </w:rPr>
        <w:t>a) Están vinculados al objeto del contrato.</w:t>
      </w:r>
    </w:p>
    <w:p w14:paraId="46EF7233" w14:textId="77777777" w:rsidR="006236F9" w:rsidRPr="002217B3" w:rsidRDefault="006236F9" w:rsidP="006236F9">
      <w:pPr>
        <w:spacing w:after="120"/>
        <w:ind w:firstLine="709"/>
        <w:rPr>
          <w:rFonts w:cs="Arial"/>
          <w:color w:val="000000"/>
          <w:sz w:val="20"/>
          <w:lang w:val="es-ES"/>
        </w:rPr>
      </w:pPr>
      <w:r w:rsidRPr="002217B3">
        <w:rPr>
          <w:rFonts w:cs="Arial"/>
          <w:color w:val="000000"/>
          <w:sz w:val="20"/>
          <w:lang w:val="es-ES"/>
        </w:rPr>
        <w:t>b) Son formulados de manera precisa y objetiva.</w:t>
      </w:r>
    </w:p>
    <w:p w14:paraId="6AFCF241" w14:textId="77777777" w:rsidR="006236F9" w:rsidRPr="002217B3" w:rsidRDefault="006236F9" w:rsidP="006236F9">
      <w:pPr>
        <w:spacing w:after="120"/>
        <w:ind w:left="708"/>
        <w:rPr>
          <w:rFonts w:cs="Arial"/>
          <w:color w:val="000000"/>
          <w:sz w:val="20"/>
          <w:lang w:val="es-ES"/>
        </w:rPr>
      </w:pPr>
      <w:r w:rsidRPr="002217B3">
        <w:rPr>
          <w:rFonts w:cs="Arial"/>
          <w:color w:val="000000"/>
          <w:sz w:val="20"/>
          <w:lang w:val="es-ES"/>
        </w:rPr>
        <w:t>c) Garantizan que las ofertas son evaluadas en condiciones de competencia efectiva.</w:t>
      </w:r>
    </w:p>
    <w:p w14:paraId="04E69EC1" w14:textId="77777777" w:rsidR="006236F9" w:rsidRPr="002217B3" w:rsidRDefault="006236F9" w:rsidP="006236F9">
      <w:pPr>
        <w:overflowPunct w:val="0"/>
        <w:ind w:left="709"/>
        <w:rPr>
          <w:rFonts w:cs="Arial"/>
          <w:color w:val="000000"/>
          <w:sz w:val="20"/>
          <w:lang w:val="es-ES"/>
        </w:rPr>
      </w:pPr>
    </w:p>
    <w:p w14:paraId="1E64FE66" w14:textId="77777777" w:rsidR="006236F9" w:rsidRPr="002217B3" w:rsidRDefault="006236F9" w:rsidP="005B49BD">
      <w:pPr>
        <w:spacing w:after="120"/>
        <w:rPr>
          <w:rFonts w:cs="Arial"/>
          <w:color w:val="000000"/>
          <w:sz w:val="20"/>
          <w:lang w:val="es-ES"/>
        </w:rPr>
      </w:pPr>
      <w:r w:rsidRPr="002217B3">
        <w:rPr>
          <w:rFonts w:cs="Arial"/>
          <w:color w:val="000000"/>
          <w:sz w:val="20"/>
          <w:lang w:val="es-ES"/>
        </w:rPr>
        <w:t>Se proponen para la adjudicación del contrato criterios relacionados con la relación coste-eficacia junto con criterios cualitativos que permitan identificar la oferta que presenta la mejor relación calidad-precio</w:t>
      </w:r>
      <w:r w:rsidR="005B49BD" w:rsidRPr="002217B3">
        <w:rPr>
          <w:rFonts w:cs="Arial"/>
          <w:color w:val="000000"/>
          <w:sz w:val="20"/>
          <w:lang w:val="es-ES"/>
        </w:rPr>
        <w:t xml:space="preserve">, </w:t>
      </w:r>
      <w:r w:rsidR="005B49BD" w:rsidRPr="002217B3">
        <w:rPr>
          <w:rFonts w:cs="Arial"/>
          <w:bCs/>
          <w:sz w:val="20"/>
        </w:rPr>
        <w:t>si bien son todos criterios cuantificables mediante fórmulas</w:t>
      </w:r>
      <w:r w:rsidR="007226FF" w:rsidRPr="002217B3">
        <w:rPr>
          <w:rFonts w:cs="Arial"/>
          <w:color w:val="000000"/>
          <w:sz w:val="20"/>
          <w:lang w:val="es-ES"/>
        </w:rPr>
        <w:t xml:space="preserve"> (hasta 10</w:t>
      </w:r>
      <w:r w:rsidRPr="002217B3">
        <w:rPr>
          <w:rFonts w:cs="Arial"/>
          <w:color w:val="000000"/>
          <w:sz w:val="20"/>
          <w:lang w:val="es-ES"/>
        </w:rPr>
        <w:t>0 puntos):</w:t>
      </w:r>
    </w:p>
    <w:p w14:paraId="23804FF2" w14:textId="77777777" w:rsidR="006236F9" w:rsidRPr="002217B3" w:rsidRDefault="006236F9" w:rsidP="006236F9">
      <w:pPr>
        <w:overflowPunct w:val="0"/>
        <w:ind w:firstLine="709"/>
        <w:rPr>
          <w:rFonts w:cs="Arial"/>
          <w:color w:val="000000"/>
          <w:sz w:val="20"/>
          <w:lang w:val="es-ES"/>
        </w:rPr>
      </w:pPr>
    </w:p>
    <w:p w14:paraId="0C87B5EF" w14:textId="0A2610FC" w:rsidR="006236F9" w:rsidRPr="002217B3" w:rsidRDefault="005C068A" w:rsidP="003637F7">
      <w:pPr>
        <w:widowControl/>
        <w:numPr>
          <w:ilvl w:val="0"/>
          <w:numId w:val="7"/>
        </w:numPr>
        <w:tabs>
          <w:tab w:val="left" w:pos="1418"/>
        </w:tabs>
        <w:overflowPunct w:val="0"/>
        <w:spacing w:after="120"/>
        <w:ind w:firstLine="426"/>
        <w:rPr>
          <w:rFonts w:cs="Arial"/>
          <w:color w:val="000000"/>
          <w:sz w:val="20"/>
          <w:lang w:val="es-ES"/>
        </w:rPr>
      </w:pPr>
      <w:r w:rsidRPr="002217B3">
        <w:rPr>
          <w:rFonts w:cs="Arial"/>
          <w:color w:val="000000"/>
          <w:sz w:val="20"/>
          <w:lang w:val="es-ES"/>
        </w:rPr>
        <w:t xml:space="preserve">Oferta económica: hasta </w:t>
      </w:r>
      <w:r w:rsidR="00C81C05" w:rsidRPr="002217B3">
        <w:rPr>
          <w:rFonts w:cs="Arial"/>
          <w:color w:val="000000"/>
          <w:sz w:val="20"/>
          <w:lang w:val="es-ES"/>
        </w:rPr>
        <w:t>60</w:t>
      </w:r>
      <w:r w:rsidR="006236F9" w:rsidRPr="002217B3">
        <w:rPr>
          <w:rFonts w:cs="Arial"/>
          <w:color w:val="000000"/>
          <w:sz w:val="20"/>
          <w:lang w:val="es-ES"/>
        </w:rPr>
        <w:t xml:space="preserve"> puntos. </w:t>
      </w:r>
    </w:p>
    <w:p w14:paraId="401CDC8D" w14:textId="23172C2F" w:rsidR="005C068A" w:rsidRPr="002217B3" w:rsidRDefault="005C068A">
      <w:pPr>
        <w:widowControl/>
        <w:numPr>
          <w:ilvl w:val="0"/>
          <w:numId w:val="7"/>
        </w:numPr>
        <w:tabs>
          <w:tab w:val="left" w:pos="1418"/>
        </w:tabs>
        <w:overflowPunct w:val="0"/>
        <w:spacing w:after="120"/>
        <w:ind w:firstLine="426"/>
        <w:rPr>
          <w:rFonts w:cs="Arial"/>
          <w:color w:val="000000"/>
          <w:sz w:val="20"/>
          <w:lang w:val="es-ES"/>
        </w:rPr>
      </w:pPr>
      <w:r w:rsidRPr="002217B3">
        <w:rPr>
          <w:rFonts w:cs="Arial"/>
          <w:color w:val="000000"/>
          <w:sz w:val="20"/>
          <w:lang w:val="es-ES"/>
        </w:rPr>
        <w:t>Experiencia del jefe</w:t>
      </w:r>
      <w:r w:rsidR="001664ED" w:rsidRPr="002217B3">
        <w:rPr>
          <w:rFonts w:cs="Arial"/>
          <w:color w:val="000000"/>
          <w:sz w:val="20"/>
          <w:lang w:val="es-ES"/>
        </w:rPr>
        <w:t xml:space="preserve"> o jefa d</w:t>
      </w:r>
      <w:r w:rsidRPr="002217B3">
        <w:rPr>
          <w:rFonts w:cs="Arial"/>
          <w:color w:val="000000"/>
          <w:sz w:val="20"/>
          <w:lang w:val="es-ES"/>
        </w:rPr>
        <w:t xml:space="preserve">e obra: </w:t>
      </w:r>
      <w:r w:rsidR="00B72768" w:rsidRPr="002217B3">
        <w:rPr>
          <w:rFonts w:cs="Arial"/>
          <w:color w:val="000000"/>
          <w:sz w:val="20"/>
          <w:lang w:val="es-ES"/>
        </w:rPr>
        <w:t>h</w:t>
      </w:r>
      <w:r w:rsidRPr="002217B3">
        <w:rPr>
          <w:rFonts w:cs="Arial"/>
          <w:color w:val="000000"/>
          <w:sz w:val="20"/>
          <w:lang w:val="es-ES"/>
        </w:rPr>
        <w:t xml:space="preserve">asta </w:t>
      </w:r>
      <w:r w:rsidR="00C81C05" w:rsidRPr="002217B3">
        <w:rPr>
          <w:rFonts w:cs="Arial"/>
          <w:color w:val="000000"/>
          <w:sz w:val="20"/>
          <w:lang w:val="es-ES"/>
        </w:rPr>
        <w:t>20</w:t>
      </w:r>
      <w:r w:rsidRPr="002217B3">
        <w:rPr>
          <w:rFonts w:cs="Arial"/>
          <w:color w:val="000000"/>
          <w:sz w:val="20"/>
          <w:lang w:val="es-ES"/>
        </w:rPr>
        <w:t xml:space="preserve"> puntos</w:t>
      </w:r>
      <w:r w:rsidR="00B72768" w:rsidRPr="002217B3">
        <w:rPr>
          <w:rFonts w:cs="Arial"/>
          <w:color w:val="000000"/>
          <w:sz w:val="20"/>
          <w:lang w:val="es-ES"/>
        </w:rPr>
        <w:t>.</w:t>
      </w:r>
    </w:p>
    <w:p w14:paraId="2E45EEC8" w14:textId="77777777" w:rsidR="006236F9" w:rsidRPr="002217B3" w:rsidRDefault="006236F9" w:rsidP="003637F7">
      <w:pPr>
        <w:widowControl/>
        <w:numPr>
          <w:ilvl w:val="0"/>
          <w:numId w:val="7"/>
        </w:numPr>
        <w:tabs>
          <w:tab w:val="left" w:pos="1418"/>
        </w:tabs>
        <w:overflowPunct w:val="0"/>
        <w:spacing w:after="120"/>
        <w:ind w:firstLine="426"/>
        <w:rPr>
          <w:rFonts w:cs="Arial"/>
          <w:color w:val="000000"/>
          <w:sz w:val="20"/>
          <w:lang w:val="es-ES"/>
        </w:rPr>
      </w:pPr>
      <w:r w:rsidRPr="002217B3">
        <w:rPr>
          <w:rFonts w:cs="Arial"/>
          <w:color w:val="000000"/>
          <w:sz w:val="20"/>
          <w:lang w:val="es-ES"/>
        </w:rPr>
        <w:t>Criterios sociales: hasta 10 puntos.</w:t>
      </w:r>
    </w:p>
    <w:p w14:paraId="4BE6352A" w14:textId="77777777" w:rsidR="006236F9" w:rsidRPr="002217B3" w:rsidRDefault="006236F9" w:rsidP="003637F7">
      <w:pPr>
        <w:widowControl/>
        <w:numPr>
          <w:ilvl w:val="0"/>
          <w:numId w:val="7"/>
        </w:numPr>
        <w:tabs>
          <w:tab w:val="left" w:pos="1418"/>
        </w:tabs>
        <w:overflowPunct w:val="0"/>
        <w:spacing w:after="120"/>
        <w:ind w:firstLine="426"/>
        <w:rPr>
          <w:rFonts w:cs="Arial"/>
          <w:color w:val="000000"/>
          <w:sz w:val="20"/>
          <w:lang w:val="es-ES"/>
        </w:rPr>
      </w:pPr>
      <w:r w:rsidRPr="002217B3">
        <w:rPr>
          <w:rFonts w:cs="Arial"/>
          <w:color w:val="000000"/>
          <w:sz w:val="20"/>
          <w:lang w:val="es-ES"/>
        </w:rPr>
        <w:t>Criterios medioambientales: hasta 10 puntos.</w:t>
      </w:r>
    </w:p>
    <w:p w14:paraId="5992632C" w14:textId="77777777" w:rsidR="006236F9" w:rsidRPr="002217B3" w:rsidRDefault="006236F9" w:rsidP="006236F9">
      <w:pPr>
        <w:overflowPunct w:val="0"/>
        <w:rPr>
          <w:rFonts w:cs="Arial"/>
          <w:color w:val="000000"/>
          <w:sz w:val="20"/>
          <w:lang w:val="es-ES"/>
        </w:rPr>
      </w:pPr>
    </w:p>
    <w:p w14:paraId="5FF383CC" w14:textId="767E0A24" w:rsidR="006236F9" w:rsidRPr="002217B3" w:rsidRDefault="006236F9" w:rsidP="006236F9">
      <w:pPr>
        <w:rPr>
          <w:rFonts w:cs="Arial"/>
          <w:color w:val="000000"/>
          <w:sz w:val="20"/>
          <w:lang w:val="es-ES"/>
        </w:rPr>
      </w:pPr>
      <w:r w:rsidRPr="002217B3">
        <w:rPr>
          <w:rFonts w:cs="Arial"/>
          <w:color w:val="000000"/>
          <w:sz w:val="20"/>
          <w:lang w:val="es-ES"/>
        </w:rPr>
        <w:t xml:space="preserve">En caso de empate en la puntuación final, éste se dirimirá a favor de quien haya obtenido mayor puntuación por los siguientes criterios: (1º) en primer lugar, por buenas prácticas en materia de igualdad de género; (2º) de mantenerse el empate, por el mayor porcentaje de trabajadores fijos con una discapacidad igual o superior al 33%, siempre que la empresa o profesional tenga en plantilla un porcentaje superior al 2% de trabajadores con discapacidad, en el momento de </w:t>
      </w:r>
      <w:r w:rsidR="00B72768" w:rsidRPr="002217B3">
        <w:rPr>
          <w:rFonts w:cs="Arial"/>
          <w:color w:val="000000"/>
          <w:sz w:val="20"/>
          <w:lang w:val="es-ES"/>
        </w:rPr>
        <w:t>la acreditación de su solvencia;</w:t>
      </w:r>
      <w:r w:rsidRPr="002217B3">
        <w:rPr>
          <w:rFonts w:cs="Arial"/>
          <w:color w:val="000000"/>
          <w:sz w:val="20"/>
          <w:lang w:val="es-ES"/>
        </w:rPr>
        <w:t xml:space="preserve"> y (3º) de mantenerse el empate, por el menor porcentaje de personas trabajadoras eventuales, siempre que éste no sea superior al 10%, de conformidad con lo dispuesto en el artículo 99 de la Ley Foral 2/2018, de 13 de abril, de Contratos Públicos.</w:t>
      </w:r>
    </w:p>
    <w:p w14:paraId="1C1409C5" w14:textId="77777777" w:rsidR="006236F9" w:rsidRPr="002217B3" w:rsidRDefault="006236F9" w:rsidP="006236F9">
      <w:pPr>
        <w:ind w:firstLine="708"/>
        <w:rPr>
          <w:rFonts w:cs="Arial"/>
          <w:color w:val="000000"/>
          <w:sz w:val="20"/>
          <w:lang w:val="es-ES"/>
        </w:rPr>
      </w:pPr>
    </w:p>
    <w:p w14:paraId="410F8B44" w14:textId="77777777" w:rsidR="00061AF5" w:rsidRDefault="006236F9" w:rsidP="00061AF5">
      <w:pPr>
        <w:rPr>
          <w:rFonts w:cs="Arial"/>
          <w:color w:val="000000"/>
          <w:sz w:val="20"/>
          <w:lang w:val="es-ES"/>
        </w:rPr>
      </w:pPr>
      <w:r w:rsidRPr="002217B3">
        <w:rPr>
          <w:rFonts w:cs="Arial"/>
          <w:color w:val="000000"/>
          <w:sz w:val="20"/>
          <w:lang w:val="es-ES"/>
        </w:rPr>
        <w:t>En los casos en que en aplicación de los criterios anteriores fijados por el pliego persistiera el empate, és</w:t>
      </w:r>
      <w:r w:rsidR="00061AF5">
        <w:rPr>
          <w:rFonts w:cs="Arial"/>
          <w:color w:val="000000"/>
          <w:sz w:val="20"/>
          <w:lang w:val="es-ES"/>
        </w:rPr>
        <w:t>te se resolverá mediant</w:t>
      </w:r>
      <w:r w:rsidR="00061AF5" w:rsidRPr="00061AF5">
        <w:rPr>
          <w:rFonts w:cs="Arial"/>
          <w:color w:val="000000"/>
          <w:sz w:val="20"/>
          <w:lang w:val="es-ES"/>
        </w:rPr>
        <w:t>e sorteo, convocado a tal efecto en acto público.</w:t>
      </w:r>
    </w:p>
    <w:p w14:paraId="4D0CE8B7" w14:textId="7E132F6E" w:rsidR="006236F9" w:rsidRPr="002217B3" w:rsidRDefault="00061AF5" w:rsidP="00061AF5">
      <w:pPr>
        <w:rPr>
          <w:rFonts w:cs="Arial"/>
          <w:color w:val="000000"/>
          <w:sz w:val="20"/>
          <w:lang w:val="es-ES"/>
        </w:rPr>
      </w:pPr>
      <w:r w:rsidRPr="002217B3">
        <w:rPr>
          <w:rFonts w:cs="Arial"/>
          <w:color w:val="000000"/>
          <w:sz w:val="20"/>
          <w:lang w:val="es-ES"/>
        </w:rPr>
        <w:t xml:space="preserve"> </w:t>
      </w:r>
    </w:p>
    <w:p w14:paraId="0348A4CD" w14:textId="77777777" w:rsidR="006236F9" w:rsidRPr="002217B3" w:rsidRDefault="006236F9" w:rsidP="006236F9">
      <w:pPr>
        <w:rPr>
          <w:rFonts w:cs="Arial"/>
          <w:color w:val="000000"/>
          <w:sz w:val="20"/>
          <w:lang w:val="es-ES"/>
        </w:rPr>
      </w:pPr>
      <w:r w:rsidRPr="002217B3">
        <w:rPr>
          <w:rFonts w:cs="Arial"/>
          <w:color w:val="000000"/>
          <w:sz w:val="20"/>
          <w:lang w:val="es-ES"/>
        </w:rPr>
        <w:t>Si para la aplicación de los criterios de desempate fuese necesario, se requerirá la documentación pertinente a las empresas afectadas, otorgándoles un plazo de cinco días para su aportación.</w:t>
      </w:r>
    </w:p>
    <w:p w14:paraId="14E70AAB" w14:textId="77777777" w:rsidR="006236F9" w:rsidRPr="002217B3" w:rsidRDefault="006236F9" w:rsidP="006236F9">
      <w:pPr>
        <w:rPr>
          <w:rFonts w:cs="Arial"/>
          <w:color w:val="000000"/>
          <w:sz w:val="20"/>
          <w:lang w:val="es-ES"/>
        </w:rPr>
      </w:pPr>
    </w:p>
    <w:p w14:paraId="21081E3B" w14:textId="77777777" w:rsidR="00D877BE" w:rsidRPr="002217B3" w:rsidRDefault="00D877BE" w:rsidP="006236F9">
      <w:pPr>
        <w:rPr>
          <w:rFonts w:cs="Arial"/>
          <w:color w:val="000000"/>
          <w:sz w:val="20"/>
          <w:lang w:val="es-ES"/>
        </w:rPr>
      </w:pPr>
    </w:p>
    <w:p w14:paraId="7E90EC74" w14:textId="0E1FD817" w:rsidR="006236F9" w:rsidRPr="002217B3" w:rsidRDefault="006236F9" w:rsidP="006236F9">
      <w:pPr>
        <w:rPr>
          <w:rFonts w:cs="Arial"/>
          <w:color w:val="000000"/>
          <w:sz w:val="20"/>
          <w:lang w:val="es-ES"/>
        </w:rPr>
      </w:pPr>
      <w:r w:rsidRPr="002217B3">
        <w:rPr>
          <w:rFonts w:cs="Arial"/>
          <w:color w:val="000000"/>
          <w:sz w:val="20"/>
          <w:lang w:val="es-ES"/>
        </w:rPr>
        <w:t>A continuación, se detallan los criterios de adjudicación del presente contrato:</w:t>
      </w:r>
    </w:p>
    <w:p w14:paraId="76B191B1" w14:textId="77777777" w:rsidR="00D877BE" w:rsidRPr="002217B3" w:rsidRDefault="00D877BE" w:rsidP="006236F9">
      <w:pPr>
        <w:rPr>
          <w:rFonts w:cs="Arial"/>
          <w:color w:val="000000"/>
          <w:sz w:val="20"/>
          <w:lang w:val="es-ES"/>
        </w:rPr>
      </w:pPr>
    </w:p>
    <w:p w14:paraId="18CC270A" w14:textId="77777777" w:rsidR="006236F9" w:rsidRPr="002217B3" w:rsidRDefault="006236F9" w:rsidP="007226FF">
      <w:pPr>
        <w:overflowPunct w:val="0"/>
        <w:rPr>
          <w:rFonts w:cs="Arial"/>
          <w:color w:val="000000"/>
          <w:sz w:val="20"/>
          <w:lang w:val="es-ES"/>
        </w:rPr>
      </w:pPr>
    </w:p>
    <w:p w14:paraId="6B0258B6" w14:textId="08B50395" w:rsidR="006236F9" w:rsidRPr="002217B3" w:rsidRDefault="006236F9" w:rsidP="007226FF">
      <w:pPr>
        <w:widowControl/>
        <w:overflowPunct w:val="0"/>
        <w:ind w:left="993"/>
        <w:rPr>
          <w:rFonts w:cs="Arial"/>
          <w:b/>
          <w:color w:val="000000"/>
          <w:sz w:val="20"/>
          <w:u w:val="single"/>
          <w:lang w:val="es-ES"/>
        </w:rPr>
      </w:pPr>
      <w:r w:rsidRPr="002217B3">
        <w:rPr>
          <w:rFonts w:cs="Arial"/>
          <w:b/>
          <w:color w:val="000000"/>
          <w:sz w:val="20"/>
          <w:u w:val="single"/>
          <w:lang w:val="es-ES"/>
        </w:rPr>
        <w:t>Criterios cuantificables medi</w:t>
      </w:r>
      <w:r w:rsidR="007226FF" w:rsidRPr="002217B3">
        <w:rPr>
          <w:rFonts w:cs="Arial"/>
          <w:b/>
          <w:color w:val="000000"/>
          <w:sz w:val="20"/>
          <w:u w:val="single"/>
          <w:lang w:val="es-ES"/>
        </w:rPr>
        <w:t>ante fórmulas objetivas (hasta 10</w:t>
      </w:r>
      <w:r w:rsidRPr="002217B3">
        <w:rPr>
          <w:rFonts w:cs="Arial"/>
          <w:b/>
          <w:color w:val="000000"/>
          <w:sz w:val="20"/>
          <w:u w:val="single"/>
          <w:lang w:val="es-ES"/>
        </w:rPr>
        <w:t>0 puntos):</w:t>
      </w:r>
    </w:p>
    <w:p w14:paraId="54123327" w14:textId="77777777" w:rsidR="006236F9" w:rsidRPr="002217B3" w:rsidRDefault="006236F9" w:rsidP="006236F9">
      <w:pPr>
        <w:overflowPunct w:val="0"/>
        <w:ind w:left="1429"/>
        <w:rPr>
          <w:rFonts w:cs="Arial"/>
          <w:color w:val="000000"/>
          <w:sz w:val="20"/>
          <w:lang w:val="es-ES"/>
        </w:rPr>
      </w:pPr>
    </w:p>
    <w:p w14:paraId="594154E1" w14:textId="77777777" w:rsidR="006236F9" w:rsidRPr="002217B3" w:rsidRDefault="006236F9" w:rsidP="006236F9">
      <w:pPr>
        <w:overflowPunct w:val="0"/>
        <w:ind w:left="1429"/>
        <w:rPr>
          <w:rFonts w:cs="Arial"/>
          <w:color w:val="000000"/>
          <w:sz w:val="20"/>
          <w:lang w:val="es-ES"/>
        </w:rPr>
      </w:pPr>
    </w:p>
    <w:p w14:paraId="3A62234A" w14:textId="09936E9B" w:rsidR="006236F9" w:rsidRPr="002217B3" w:rsidRDefault="005C068A" w:rsidP="00B33AAD">
      <w:pPr>
        <w:pStyle w:val="Ttulo3"/>
        <w:numPr>
          <w:ilvl w:val="0"/>
          <w:numId w:val="6"/>
        </w:numPr>
        <w:rPr>
          <w:rFonts w:ascii="Arial" w:eastAsia="Times New Roman" w:hAnsi="Arial" w:cs="Arial"/>
          <w:b/>
          <w:color w:val="000000"/>
          <w:sz w:val="20"/>
          <w:szCs w:val="20"/>
          <w:lang w:val="es-ES"/>
        </w:rPr>
      </w:pPr>
      <w:r w:rsidRPr="002217B3">
        <w:rPr>
          <w:rFonts w:ascii="Arial" w:eastAsia="Times New Roman" w:hAnsi="Arial" w:cs="Arial"/>
          <w:b/>
          <w:color w:val="000000"/>
          <w:sz w:val="20"/>
          <w:szCs w:val="20"/>
          <w:lang w:val="es-ES"/>
        </w:rPr>
        <w:t xml:space="preserve">Oferta económica: hasta </w:t>
      </w:r>
      <w:r w:rsidR="00C81C05" w:rsidRPr="002217B3">
        <w:rPr>
          <w:rFonts w:ascii="Arial" w:eastAsia="Times New Roman" w:hAnsi="Arial" w:cs="Arial"/>
          <w:b/>
          <w:color w:val="000000"/>
          <w:sz w:val="20"/>
          <w:szCs w:val="20"/>
          <w:lang w:val="es-ES"/>
        </w:rPr>
        <w:t>60</w:t>
      </w:r>
      <w:r w:rsidR="006236F9" w:rsidRPr="002217B3">
        <w:rPr>
          <w:rFonts w:ascii="Arial" w:eastAsia="Times New Roman" w:hAnsi="Arial" w:cs="Arial"/>
          <w:b/>
          <w:color w:val="000000"/>
          <w:sz w:val="20"/>
          <w:szCs w:val="20"/>
          <w:lang w:val="es-ES"/>
        </w:rPr>
        <w:t xml:space="preserve"> puntos, de acuerdo con los siguientes criterios:</w:t>
      </w:r>
    </w:p>
    <w:p w14:paraId="61F0A8C5" w14:textId="77777777" w:rsidR="006236F9" w:rsidRPr="002217B3" w:rsidRDefault="006236F9" w:rsidP="006236F9">
      <w:pPr>
        <w:ind w:firstLine="709"/>
        <w:rPr>
          <w:rFonts w:cs="Arial"/>
          <w:color w:val="000000"/>
          <w:sz w:val="20"/>
          <w:lang w:val="es-ES"/>
        </w:rPr>
      </w:pPr>
    </w:p>
    <w:p w14:paraId="68877411" w14:textId="587D4BC7" w:rsidR="006236F9" w:rsidRPr="002217B3" w:rsidRDefault="006236F9" w:rsidP="006236F9">
      <w:pPr>
        <w:rPr>
          <w:rFonts w:cs="Arial"/>
          <w:color w:val="000000"/>
          <w:sz w:val="20"/>
          <w:lang w:val="es-ES"/>
        </w:rPr>
      </w:pPr>
      <w:r w:rsidRPr="002217B3">
        <w:rPr>
          <w:rFonts w:cs="Arial"/>
          <w:color w:val="000000"/>
          <w:sz w:val="20"/>
          <w:lang w:val="es-ES"/>
        </w:rPr>
        <w:t>Las ofertas se puntuarán de forma proporcional,</w:t>
      </w:r>
      <w:r w:rsidR="00B72768" w:rsidRPr="002217B3">
        <w:rPr>
          <w:rFonts w:cs="Arial"/>
          <w:color w:val="000000"/>
          <w:sz w:val="20"/>
          <w:lang w:val="es-ES"/>
        </w:rPr>
        <w:t xml:space="preserve"> utilizando dos decimales,</w:t>
      </w:r>
      <w:r w:rsidRPr="002217B3">
        <w:rPr>
          <w:rFonts w:cs="Arial"/>
          <w:color w:val="000000"/>
          <w:sz w:val="20"/>
          <w:lang w:val="es-ES"/>
        </w:rPr>
        <w:t xml:space="preserve"> conforme a la siguiente fórmula:</w:t>
      </w:r>
    </w:p>
    <w:p w14:paraId="2F7C9C99" w14:textId="77777777" w:rsidR="006236F9" w:rsidRPr="002217B3" w:rsidRDefault="006236F9" w:rsidP="006236F9">
      <w:pPr>
        <w:ind w:firstLine="709"/>
        <w:jc w:val="center"/>
        <w:rPr>
          <w:rFonts w:cs="Arial"/>
          <w:color w:val="000000"/>
          <w:sz w:val="20"/>
          <w:lang w:val="es-ES"/>
        </w:rPr>
      </w:pPr>
      <w:r w:rsidRPr="002217B3">
        <w:rPr>
          <w:rFonts w:cs="Arial"/>
          <w:noProof/>
          <w:color w:val="000000"/>
          <w:sz w:val="20"/>
          <w:lang w:val="es-ES"/>
        </w:rPr>
        <w:drawing>
          <wp:inline distT="0" distB="0" distL="0" distR="0" wp14:anchorId="3F67E596" wp14:editId="0FDF8D47">
            <wp:extent cx="2289810" cy="5727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810" cy="572770"/>
                    </a:xfrm>
                    <a:prstGeom prst="rect">
                      <a:avLst/>
                    </a:prstGeom>
                    <a:noFill/>
                    <a:ln>
                      <a:noFill/>
                    </a:ln>
                  </pic:spPr>
                </pic:pic>
              </a:graphicData>
            </a:graphic>
          </wp:inline>
        </w:drawing>
      </w:r>
    </w:p>
    <w:p w14:paraId="5A906D0D" w14:textId="77777777" w:rsidR="006236F9" w:rsidRPr="002217B3" w:rsidRDefault="006236F9" w:rsidP="006236F9">
      <w:pPr>
        <w:rPr>
          <w:rFonts w:cs="Arial"/>
          <w:i/>
          <w:iCs/>
          <w:sz w:val="20"/>
        </w:rPr>
      </w:pPr>
      <w:r w:rsidRPr="002217B3">
        <w:rPr>
          <w:rFonts w:cs="Arial"/>
          <w:i/>
          <w:iCs/>
          <w:sz w:val="20"/>
        </w:rPr>
        <w:t>Dónde:</w:t>
      </w:r>
    </w:p>
    <w:p w14:paraId="71B472E5" w14:textId="77777777" w:rsidR="006236F9" w:rsidRPr="002217B3" w:rsidRDefault="006236F9" w:rsidP="006236F9">
      <w:pPr>
        <w:ind w:left="1559"/>
        <w:rPr>
          <w:rFonts w:cs="Arial"/>
          <w:i/>
          <w:iCs/>
          <w:sz w:val="20"/>
        </w:rPr>
      </w:pPr>
    </w:p>
    <w:p w14:paraId="32A8BFF7" w14:textId="77777777" w:rsidR="006236F9" w:rsidRPr="002217B3" w:rsidRDefault="006874E1" w:rsidP="006236F9">
      <w:pPr>
        <w:ind w:left="1559"/>
        <w:rPr>
          <w:rFonts w:cs="Arial"/>
          <w:i/>
          <w:iCs/>
          <w:sz w:val="20"/>
        </w:rPr>
      </w:pPr>
      <w:r w:rsidRPr="002217B3">
        <w:rPr>
          <w:rFonts w:cs="Arial"/>
          <w:i/>
          <w:iCs/>
          <w:sz w:val="20"/>
        </w:rPr>
        <w:t>Vi:</w:t>
      </w:r>
      <w:r w:rsidR="006236F9" w:rsidRPr="002217B3">
        <w:rPr>
          <w:rFonts w:cs="Arial"/>
          <w:i/>
          <w:iCs/>
          <w:sz w:val="20"/>
        </w:rPr>
        <w:t xml:space="preserve"> Puntuación o valoración otorgada a cada oferta.</w:t>
      </w:r>
    </w:p>
    <w:p w14:paraId="0ED93B7A" w14:textId="77777777" w:rsidR="006236F9" w:rsidRPr="002217B3" w:rsidRDefault="006874E1" w:rsidP="006236F9">
      <w:pPr>
        <w:ind w:left="1559"/>
        <w:rPr>
          <w:rFonts w:cs="Arial"/>
          <w:i/>
          <w:iCs/>
          <w:sz w:val="20"/>
        </w:rPr>
      </w:pPr>
      <w:r w:rsidRPr="002217B3">
        <w:rPr>
          <w:rFonts w:cs="Arial"/>
          <w:i/>
          <w:iCs/>
          <w:sz w:val="20"/>
        </w:rPr>
        <w:t>Bi: </w:t>
      </w:r>
      <w:r w:rsidR="006236F9" w:rsidRPr="002217B3">
        <w:rPr>
          <w:rFonts w:cs="Arial"/>
          <w:i/>
          <w:iCs/>
          <w:sz w:val="20"/>
        </w:rPr>
        <w:t>Baja correspondiente a cada oferta (i).</w:t>
      </w:r>
    </w:p>
    <w:p w14:paraId="3ECB7B81" w14:textId="77777777" w:rsidR="006236F9" w:rsidRPr="002217B3" w:rsidRDefault="006874E1" w:rsidP="006236F9">
      <w:pPr>
        <w:ind w:left="1559"/>
        <w:rPr>
          <w:rFonts w:cs="Arial"/>
          <w:i/>
          <w:iCs/>
          <w:sz w:val="20"/>
        </w:rPr>
      </w:pPr>
      <w:r w:rsidRPr="002217B3">
        <w:rPr>
          <w:rFonts w:cs="Arial"/>
          <w:i/>
          <w:iCs/>
          <w:sz w:val="20"/>
        </w:rPr>
        <w:t xml:space="preserve">Bs: </w:t>
      </w:r>
      <w:r w:rsidR="006236F9" w:rsidRPr="002217B3">
        <w:rPr>
          <w:rFonts w:cs="Arial"/>
          <w:i/>
          <w:iCs/>
          <w:sz w:val="20"/>
        </w:rPr>
        <w:t>Baja significativa. Valor determinado en esta cláusula que representa el umbral a partir del cual una oferta podría considerarse anormalmente baja.</w:t>
      </w:r>
    </w:p>
    <w:p w14:paraId="1F4DE8F2" w14:textId="77777777" w:rsidR="006236F9" w:rsidRPr="002217B3" w:rsidRDefault="006236F9" w:rsidP="006236F9">
      <w:pPr>
        <w:ind w:left="1559"/>
        <w:rPr>
          <w:rFonts w:cs="Arial"/>
          <w:i/>
          <w:iCs/>
          <w:sz w:val="20"/>
        </w:rPr>
      </w:pPr>
      <w:proofErr w:type="spellStart"/>
      <w:r w:rsidRPr="002217B3">
        <w:rPr>
          <w:rFonts w:cs="Arial"/>
          <w:i/>
          <w:iCs/>
          <w:sz w:val="20"/>
        </w:rPr>
        <w:t>Bmax</w:t>
      </w:r>
      <w:proofErr w:type="spellEnd"/>
      <w:r w:rsidRPr="002217B3">
        <w:rPr>
          <w:rFonts w:cs="Arial"/>
          <w:i/>
          <w:iCs/>
          <w:sz w:val="20"/>
        </w:rPr>
        <w:t>: Baja máxima admitida de entre las presentadas a la licitación.</w:t>
      </w:r>
    </w:p>
    <w:p w14:paraId="0AEE40AB" w14:textId="77777777" w:rsidR="006236F9" w:rsidRPr="002217B3" w:rsidRDefault="006236F9" w:rsidP="006236F9">
      <w:pPr>
        <w:ind w:left="1559"/>
        <w:rPr>
          <w:rFonts w:cs="Arial"/>
          <w:i/>
          <w:iCs/>
          <w:sz w:val="20"/>
        </w:rPr>
      </w:pPr>
      <w:r w:rsidRPr="002217B3">
        <w:rPr>
          <w:rFonts w:cs="Arial"/>
          <w:i/>
          <w:iCs/>
          <w:sz w:val="20"/>
        </w:rPr>
        <w:t>Max(</w:t>
      </w:r>
      <w:proofErr w:type="spellStart"/>
      <w:r w:rsidRPr="002217B3">
        <w:rPr>
          <w:rFonts w:cs="Arial"/>
          <w:i/>
          <w:iCs/>
          <w:sz w:val="20"/>
        </w:rPr>
        <w:t>Bs,Bmax</w:t>
      </w:r>
      <w:proofErr w:type="spellEnd"/>
      <w:r w:rsidRPr="002217B3">
        <w:rPr>
          <w:rFonts w:cs="Arial"/>
          <w:i/>
          <w:iCs/>
          <w:sz w:val="20"/>
        </w:rPr>
        <w:t>): Representa el valor máximo de entre los dos indicados.</w:t>
      </w:r>
    </w:p>
    <w:p w14:paraId="71338ECC" w14:textId="77777777" w:rsidR="006236F9" w:rsidRPr="002217B3" w:rsidRDefault="006236F9" w:rsidP="006236F9">
      <w:pPr>
        <w:ind w:left="1559"/>
        <w:rPr>
          <w:rFonts w:cs="Arial"/>
          <w:i/>
          <w:iCs/>
          <w:sz w:val="20"/>
        </w:rPr>
      </w:pPr>
      <w:proofErr w:type="spellStart"/>
      <w:r w:rsidRPr="002217B3">
        <w:rPr>
          <w:rFonts w:cs="Arial"/>
          <w:i/>
          <w:iCs/>
          <w:sz w:val="20"/>
        </w:rPr>
        <w:t>Vmax</w:t>
      </w:r>
      <w:proofErr w:type="spellEnd"/>
      <w:r w:rsidRPr="002217B3">
        <w:rPr>
          <w:rFonts w:cs="Arial"/>
          <w:i/>
          <w:iCs/>
          <w:sz w:val="20"/>
        </w:rPr>
        <w:t>: Puntuación máxima a otorgar por el criterio precio.</w:t>
      </w:r>
    </w:p>
    <w:p w14:paraId="61FA2E87" w14:textId="77777777" w:rsidR="006236F9" w:rsidRPr="002217B3" w:rsidRDefault="006236F9" w:rsidP="006236F9">
      <w:pPr>
        <w:overflowPunct w:val="0"/>
        <w:ind w:firstLine="709"/>
        <w:rPr>
          <w:rFonts w:cs="Arial"/>
          <w:color w:val="000000"/>
          <w:sz w:val="20"/>
          <w:lang w:val="es-ES"/>
        </w:rPr>
      </w:pPr>
    </w:p>
    <w:p w14:paraId="17C959C7" w14:textId="1F7C57EB" w:rsidR="006236F9" w:rsidRPr="002217B3" w:rsidRDefault="006236F9" w:rsidP="006236F9">
      <w:pPr>
        <w:rPr>
          <w:rFonts w:cs="Arial"/>
          <w:color w:val="000000"/>
          <w:sz w:val="20"/>
          <w:lang w:val="es-ES"/>
        </w:rPr>
      </w:pPr>
      <w:r w:rsidRPr="002217B3">
        <w:rPr>
          <w:rFonts w:cs="Arial"/>
          <w:color w:val="000000"/>
          <w:sz w:val="20"/>
          <w:lang w:val="es-ES"/>
        </w:rPr>
        <w:t xml:space="preserve">La oferta económica se incluirá en </w:t>
      </w:r>
      <w:r w:rsidR="00675384" w:rsidRPr="002217B3">
        <w:rPr>
          <w:rFonts w:cs="Arial"/>
          <w:color w:val="000000"/>
          <w:sz w:val="20"/>
          <w:lang w:val="es-ES"/>
        </w:rPr>
        <w:t>el</w:t>
      </w:r>
      <w:r w:rsidR="00B0642E" w:rsidRPr="002217B3">
        <w:rPr>
          <w:rFonts w:cs="Arial"/>
          <w:color w:val="000000"/>
          <w:sz w:val="20"/>
          <w:lang w:val="es-ES"/>
        </w:rPr>
        <w:t xml:space="preserve"> formulario</w:t>
      </w:r>
      <w:r w:rsidR="00675384" w:rsidRPr="002217B3">
        <w:rPr>
          <w:rFonts w:cs="Arial"/>
          <w:color w:val="000000"/>
          <w:sz w:val="20"/>
          <w:lang w:val="es-ES"/>
        </w:rPr>
        <w:t xml:space="preserve"> Anexo </w:t>
      </w:r>
      <w:r w:rsidR="00860965" w:rsidRPr="002217B3">
        <w:rPr>
          <w:rFonts w:cs="Arial"/>
          <w:color w:val="000000"/>
          <w:sz w:val="20"/>
          <w:lang w:val="es-ES"/>
        </w:rPr>
        <w:t>II</w:t>
      </w:r>
      <w:r w:rsidRPr="002217B3">
        <w:rPr>
          <w:rFonts w:cs="Arial"/>
          <w:color w:val="000000"/>
          <w:sz w:val="20"/>
          <w:lang w:val="es-ES"/>
        </w:rPr>
        <w:t>.</w:t>
      </w:r>
    </w:p>
    <w:p w14:paraId="2285DC0B" w14:textId="77777777" w:rsidR="00BE7077" w:rsidRPr="002217B3" w:rsidRDefault="00BE7077" w:rsidP="006236F9">
      <w:pPr>
        <w:rPr>
          <w:rFonts w:cs="Arial"/>
          <w:color w:val="000000"/>
          <w:sz w:val="20"/>
          <w:lang w:val="es-ES"/>
        </w:rPr>
      </w:pPr>
    </w:p>
    <w:p w14:paraId="0457670B" w14:textId="77777777" w:rsidR="00BE7077" w:rsidRPr="002217B3" w:rsidRDefault="00BE7077" w:rsidP="00BE7077">
      <w:pPr>
        <w:rPr>
          <w:rFonts w:cs="Arial"/>
          <w:color w:val="000000"/>
          <w:sz w:val="20"/>
          <w:lang w:val="es-ES"/>
        </w:rPr>
      </w:pPr>
      <w:r w:rsidRPr="002217B3">
        <w:rPr>
          <w:rFonts w:cs="Arial"/>
          <w:color w:val="000000"/>
          <w:sz w:val="20"/>
          <w:lang w:val="es-ES"/>
        </w:rPr>
        <w:t>Se considerará que una oferta es anormalmente baja cuando sea inferior en más de veinte puntos porcentuales al precio de la licitación. En ese caso, se estará a lo dispuesto en el artículo 98 de la LFCP y, antes de rechazar la oferta se comunicará dicha circunstancia a la persona afectada para que en el plazo de cinco días presente la justificación que considere oportuna.</w:t>
      </w:r>
    </w:p>
    <w:p w14:paraId="2818CAB1" w14:textId="77777777" w:rsidR="00BE7077" w:rsidRPr="002217B3" w:rsidRDefault="00BE7077" w:rsidP="00BE7077">
      <w:pPr>
        <w:rPr>
          <w:rFonts w:cs="Arial"/>
          <w:color w:val="000000"/>
          <w:sz w:val="20"/>
          <w:lang w:val="es-ES"/>
        </w:rPr>
      </w:pPr>
    </w:p>
    <w:p w14:paraId="5A24BCE5" w14:textId="77777777" w:rsidR="00BE7077" w:rsidRPr="002217B3" w:rsidRDefault="00BE7077" w:rsidP="00BE7077">
      <w:pPr>
        <w:rPr>
          <w:rFonts w:cs="Arial"/>
          <w:color w:val="000000"/>
          <w:sz w:val="20"/>
          <w:lang w:val="es-ES"/>
        </w:rPr>
      </w:pPr>
      <w:r w:rsidRPr="002217B3">
        <w:rPr>
          <w:rFonts w:cs="Arial"/>
          <w:color w:val="000000"/>
          <w:sz w:val="20"/>
          <w:lang w:val="es-ES"/>
        </w:rPr>
        <w:t>Esta oferta deberá ser adecuada para que la empresa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4E6F79CD" w14:textId="77777777" w:rsidR="00BE7077" w:rsidRPr="002217B3" w:rsidRDefault="00BE7077" w:rsidP="00BE7077">
      <w:pPr>
        <w:rPr>
          <w:rFonts w:cs="Arial"/>
          <w:color w:val="000000"/>
          <w:sz w:val="20"/>
          <w:lang w:val="es-ES"/>
        </w:rPr>
      </w:pPr>
    </w:p>
    <w:p w14:paraId="1D5F381D" w14:textId="3FF25F9D" w:rsidR="005C068A" w:rsidRPr="002217B3" w:rsidRDefault="00BE7077" w:rsidP="001E5464">
      <w:pPr>
        <w:rPr>
          <w:rFonts w:cs="Arial"/>
          <w:color w:val="000000"/>
          <w:sz w:val="20"/>
          <w:lang w:val="es-ES"/>
        </w:rPr>
      </w:pPr>
      <w:r w:rsidRPr="002217B3">
        <w:rPr>
          <w:rFonts w:cs="Arial"/>
          <w:color w:val="000000"/>
          <w:sz w:val="20"/>
          <w:lang w:val="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LFCP.</w:t>
      </w:r>
      <w:bookmarkStart w:id="18" w:name="_Toc138597321"/>
    </w:p>
    <w:p w14:paraId="504AD8A2" w14:textId="43BB28F3" w:rsidR="004C127A" w:rsidRDefault="004C127A" w:rsidP="001E5464">
      <w:pPr>
        <w:rPr>
          <w:rFonts w:cs="Arial"/>
          <w:color w:val="000000"/>
          <w:sz w:val="20"/>
          <w:lang w:val="es-ES"/>
        </w:rPr>
      </w:pPr>
    </w:p>
    <w:p w14:paraId="7E1EDE05" w14:textId="77777777" w:rsidR="00A05FEC" w:rsidRPr="002217B3" w:rsidRDefault="00A05FEC" w:rsidP="001E5464">
      <w:pPr>
        <w:rPr>
          <w:rFonts w:cs="Arial"/>
          <w:color w:val="000000"/>
          <w:sz w:val="20"/>
          <w:lang w:val="es-ES"/>
        </w:rPr>
      </w:pPr>
    </w:p>
    <w:p w14:paraId="68F86642" w14:textId="6293101F" w:rsidR="005C068A" w:rsidRPr="002217B3" w:rsidRDefault="00302042" w:rsidP="003637F7">
      <w:pPr>
        <w:pStyle w:val="Ttulo3"/>
        <w:numPr>
          <w:ilvl w:val="0"/>
          <w:numId w:val="6"/>
        </w:numPr>
        <w:rPr>
          <w:rFonts w:ascii="Arial" w:eastAsia="Times New Roman" w:hAnsi="Arial" w:cs="Arial"/>
          <w:b/>
          <w:color w:val="000000"/>
          <w:sz w:val="20"/>
          <w:szCs w:val="20"/>
          <w:lang w:val="es-ES"/>
        </w:rPr>
      </w:pPr>
      <w:bookmarkStart w:id="19" w:name="_Toc176767176"/>
      <w:r w:rsidRPr="002217B3">
        <w:rPr>
          <w:rFonts w:ascii="Arial" w:eastAsia="Times New Roman" w:hAnsi="Arial" w:cs="Arial"/>
          <w:b/>
          <w:color w:val="000000"/>
          <w:sz w:val="20"/>
          <w:szCs w:val="20"/>
          <w:lang w:val="es-ES"/>
        </w:rPr>
        <w:lastRenderedPageBreak/>
        <w:t>E</w:t>
      </w:r>
      <w:r w:rsidR="005C068A" w:rsidRPr="002217B3">
        <w:rPr>
          <w:rFonts w:ascii="Arial" w:eastAsia="Times New Roman" w:hAnsi="Arial" w:cs="Arial"/>
          <w:b/>
          <w:color w:val="000000"/>
          <w:sz w:val="20"/>
          <w:szCs w:val="20"/>
          <w:lang w:val="es-ES"/>
        </w:rPr>
        <w:t>xperien</w:t>
      </w:r>
      <w:r w:rsidR="000E6C73" w:rsidRPr="002217B3">
        <w:rPr>
          <w:rFonts w:ascii="Arial" w:eastAsia="Times New Roman" w:hAnsi="Arial" w:cs="Arial"/>
          <w:b/>
          <w:color w:val="000000"/>
          <w:sz w:val="20"/>
          <w:szCs w:val="20"/>
          <w:lang w:val="es-ES"/>
        </w:rPr>
        <w:t xml:space="preserve">cia del jefe o </w:t>
      </w:r>
      <w:r w:rsidR="00AA57DA" w:rsidRPr="002217B3">
        <w:rPr>
          <w:rFonts w:ascii="Arial" w:eastAsia="Times New Roman" w:hAnsi="Arial" w:cs="Arial"/>
          <w:b/>
          <w:color w:val="000000"/>
          <w:sz w:val="20"/>
          <w:szCs w:val="20"/>
          <w:lang w:val="es-ES"/>
        </w:rPr>
        <w:t xml:space="preserve">de la </w:t>
      </w:r>
      <w:r w:rsidR="000E6C73" w:rsidRPr="002217B3">
        <w:rPr>
          <w:rFonts w:ascii="Arial" w:eastAsia="Times New Roman" w:hAnsi="Arial" w:cs="Arial"/>
          <w:b/>
          <w:color w:val="000000"/>
          <w:sz w:val="20"/>
          <w:szCs w:val="20"/>
          <w:lang w:val="es-ES"/>
        </w:rPr>
        <w:t>jefa</w:t>
      </w:r>
      <w:r w:rsidR="00B72768" w:rsidRPr="002217B3">
        <w:rPr>
          <w:rFonts w:ascii="Arial" w:eastAsia="Times New Roman" w:hAnsi="Arial" w:cs="Arial"/>
          <w:b/>
          <w:color w:val="000000"/>
          <w:sz w:val="20"/>
          <w:szCs w:val="20"/>
          <w:lang w:val="es-ES"/>
        </w:rPr>
        <w:t xml:space="preserve"> de obra: h</w:t>
      </w:r>
      <w:r w:rsidR="00C81C05" w:rsidRPr="002217B3">
        <w:rPr>
          <w:rFonts w:ascii="Arial" w:eastAsia="Times New Roman" w:hAnsi="Arial" w:cs="Arial"/>
          <w:b/>
          <w:color w:val="000000"/>
          <w:sz w:val="20"/>
          <w:szCs w:val="20"/>
          <w:lang w:val="es-ES"/>
        </w:rPr>
        <w:t>asta 20</w:t>
      </w:r>
      <w:r w:rsidR="005C068A" w:rsidRPr="002217B3">
        <w:rPr>
          <w:rFonts w:ascii="Arial" w:eastAsia="Times New Roman" w:hAnsi="Arial" w:cs="Arial"/>
          <w:b/>
          <w:color w:val="000000"/>
          <w:sz w:val="20"/>
          <w:szCs w:val="20"/>
          <w:lang w:val="es-ES"/>
        </w:rPr>
        <w:t xml:space="preserve"> puntos.</w:t>
      </w:r>
      <w:bookmarkEnd w:id="18"/>
      <w:bookmarkEnd w:id="19"/>
    </w:p>
    <w:p w14:paraId="1C77D4E2" w14:textId="77777777" w:rsidR="005C068A" w:rsidRPr="002217B3" w:rsidRDefault="005C068A" w:rsidP="005C068A">
      <w:pPr>
        <w:rPr>
          <w:rFonts w:cs="Arial"/>
          <w:sz w:val="20"/>
          <w:lang w:val="es-ES"/>
        </w:rPr>
      </w:pPr>
    </w:p>
    <w:p w14:paraId="3C2EB2F3" w14:textId="7A05D764" w:rsidR="005C068A" w:rsidRPr="002217B3" w:rsidRDefault="005C068A" w:rsidP="005C068A">
      <w:pPr>
        <w:overflowPunct w:val="0"/>
        <w:rPr>
          <w:rFonts w:cs="Arial"/>
          <w:color w:val="000000"/>
          <w:sz w:val="20"/>
          <w:lang w:val="es-ES"/>
        </w:rPr>
      </w:pPr>
      <w:r w:rsidRPr="00125068">
        <w:rPr>
          <w:rFonts w:cs="Arial"/>
          <w:color w:val="000000"/>
          <w:sz w:val="20"/>
          <w:lang w:val="es-ES"/>
        </w:rPr>
        <w:t>Se valorará la experiencia del jefe/a de obra, como t</w:t>
      </w:r>
      <w:r w:rsidR="00125068" w:rsidRPr="00125068">
        <w:rPr>
          <w:rFonts w:cs="Arial"/>
          <w:color w:val="000000"/>
          <w:sz w:val="20"/>
          <w:lang w:val="es-ES"/>
        </w:rPr>
        <w:t xml:space="preserve">al, en la ejecución de obras de demolición y derribos de inmuebles y en concreto en retirada de amianto y </w:t>
      </w:r>
      <w:proofErr w:type="spellStart"/>
      <w:r w:rsidR="00125068" w:rsidRPr="00125068">
        <w:rPr>
          <w:rFonts w:cs="Arial"/>
          <w:color w:val="000000"/>
          <w:sz w:val="20"/>
          <w:lang w:val="es-ES"/>
        </w:rPr>
        <w:t>desamiantado</w:t>
      </w:r>
      <w:proofErr w:type="spellEnd"/>
      <w:r w:rsidR="00125068" w:rsidRPr="00125068">
        <w:rPr>
          <w:rFonts w:cs="Arial"/>
          <w:color w:val="000000"/>
          <w:sz w:val="20"/>
          <w:lang w:val="es-ES"/>
        </w:rPr>
        <w:t xml:space="preserve"> de cubiertas de uralita</w:t>
      </w:r>
      <w:r w:rsidR="00A05FEC">
        <w:rPr>
          <w:rFonts w:cs="Arial"/>
          <w:color w:val="000000"/>
          <w:sz w:val="20"/>
          <w:lang w:val="es-ES"/>
        </w:rPr>
        <w:t xml:space="preserve"> </w:t>
      </w:r>
      <w:r w:rsidR="00A05FEC" w:rsidRPr="007A3A5C">
        <w:rPr>
          <w:rFonts w:cs="Arial"/>
          <w:color w:val="000000"/>
          <w:sz w:val="20"/>
          <w:lang w:val="es-ES"/>
        </w:rPr>
        <w:t>finalizadas en los últimos cinco años a contar desde la fecha final de presentación de propuestas</w:t>
      </w:r>
      <w:r w:rsidRPr="00125068">
        <w:rPr>
          <w:rFonts w:cs="Arial"/>
          <w:color w:val="000000"/>
          <w:sz w:val="20"/>
          <w:lang w:val="es-ES"/>
        </w:rPr>
        <w:t xml:space="preserve">. Se otorgarán </w:t>
      </w:r>
      <w:r w:rsidR="00C81C05" w:rsidRPr="00125068">
        <w:rPr>
          <w:rFonts w:cs="Arial"/>
          <w:color w:val="000000"/>
          <w:sz w:val="20"/>
          <w:lang w:val="es-ES"/>
        </w:rPr>
        <w:t>4</w:t>
      </w:r>
      <w:r w:rsidRPr="00125068">
        <w:rPr>
          <w:rFonts w:cs="Arial"/>
          <w:color w:val="000000"/>
          <w:sz w:val="20"/>
          <w:lang w:val="es-ES"/>
        </w:rPr>
        <w:t xml:space="preserve"> puntos po</w:t>
      </w:r>
      <w:r w:rsidR="00C81C05" w:rsidRPr="00125068">
        <w:rPr>
          <w:rFonts w:cs="Arial"/>
          <w:color w:val="000000"/>
          <w:sz w:val="20"/>
          <w:lang w:val="es-ES"/>
        </w:rPr>
        <w:t>r cada obra, con un máximo de 20</w:t>
      </w:r>
      <w:r w:rsidRPr="00125068">
        <w:rPr>
          <w:rFonts w:cs="Arial"/>
          <w:color w:val="000000"/>
          <w:sz w:val="20"/>
          <w:lang w:val="es-ES"/>
        </w:rPr>
        <w:t xml:space="preserve"> puntos.</w:t>
      </w:r>
    </w:p>
    <w:p w14:paraId="6693EDBD" w14:textId="77777777" w:rsidR="005C068A" w:rsidRPr="002217B3" w:rsidRDefault="005C068A" w:rsidP="005C068A">
      <w:pPr>
        <w:overflowPunct w:val="0"/>
        <w:rPr>
          <w:rFonts w:cs="Arial"/>
          <w:color w:val="000000"/>
          <w:sz w:val="20"/>
          <w:lang w:val="es-ES"/>
        </w:rPr>
      </w:pPr>
    </w:p>
    <w:p w14:paraId="54146737" w14:textId="77777777" w:rsidR="005C068A" w:rsidRPr="002217B3" w:rsidRDefault="005C068A" w:rsidP="005C068A">
      <w:pPr>
        <w:overflowPunct w:val="0"/>
        <w:rPr>
          <w:rFonts w:cs="Arial"/>
          <w:color w:val="000000"/>
          <w:sz w:val="20"/>
          <w:lang w:val="es-ES"/>
        </w:rPr>
      </w:pPr>
      <w:r w:rsidRPr="002217B3">
        <w:rPr>
          <w:rFonts w:cs="Arial"/>
          <w:color w:val="000000"/>
          <w:sz w:val="20"/>
          <w:lang w:val="es-ES"/>
        </w:rPr>
        <w:t xml:space="preserve">A estos efectos, se entenderá por jefe/a de obra a la persona que desarrolle de manera efectiva durante toda la ejecución de los trabajos, las funciones de planificación, organización, dirección y control de la obra, asumiendo la responsabilidad de ellas y la relación con la dirección facultativa. En el supuesto de que la persona cuya cualificación y experiencia hubiese sido valorada dejase de prestar sus servicios, deberá adscribirse a la ejecución de la obra otra persona con igual o superior cualificación y experiencia a la ofertada. </w:t>
      </w:r>
    </w:p>
    <w:p w14:paraId="2DC896FA" w14:textId="77777777" w:rsidR="005C068A" w:rsidRPr="002217B3" w:rsidRDefault="005C068A" w:rsidP="005C068A">
      <w:pPr>
        <w:overflowPunct w:val="0"/>
        <w:rPr>
          <w:rFonts w:cs="Arial"/>
          <w:color w:val="000000"/>
          <w:sz w:val="20"/>
          <w:lang w:val="es-ES"/>
        </w:rPr>
      </w:pPr>
      <w:r w:rsidRPr="002217B3">
        <w:rPr>
          <w:rFonts w:cs="Arial"/>
          <w:color w:val="000000"/>
          <w:sz w:val="20"/>
          <w:lang w:val="es-ES"/>
        </w:rPr>
        <w:t> </w:t>
      </w:r>
    </w:p>
    <w:p w14:paraId="5ABE9932" w14:textId="77777777" w:rsidR="006236F9" w:rsidRPr="002217B3" w:rsidRDefault="006236F9" w:rsidP="00B33AAD">
      <w:pPr>
        <w:pStyle w:val="Ttulo3"/>
        <w:numPr>
          <w:ilvl w:val="0"/>
          <w:numId w:val="6"/>
        </w:numPr>
        <w:rPr>
          <w:rFonts w:ascii="Arial" w:eastAsia="Times New Roman" w:hAnsi="Arial" w:cs="Arial"/>
          <w:b/>
          <w:color w:val="000000"/>
          <w:sz w:val="20"/>
          <w:szCs w:val="20"/>
          <w:lang w:val="es-ES"/>
        </w:rPr>
      </w:pPr>
      <w:r w:rsidRPr="002217B3">
        <w:rPr>
          <w:rFonts w:ascii="Arial" w:eastAsia="Times New Roman" w:hAnsi="Arial" w:cs="Arial"/>
          <w:b/>
          <w:color w:val="000000"/>
          <w:sz w:val="20"/>
          <w:szCs w:val="20"/>
          <w:lang w:val="es-ES"/>
        </w:rPr>
        <w:t>Criterios sociales: hasta 10 puntos.</w:t>
      </w:r>
    </w:p>
    <w:p w14:paraId="5D07F864" w14:textId="77777777" w:rsidR="006236F9" w:rsidRPr="002217B3" w:rsidRDefault="006236F9" w:rsidP="006236F9">
      <w:pPr>
        <w:overflowPunct w:val="0"/>
        <w:spacing w:line="240" w:lineRule="atLeast"/>
        <w:ind w:firstLine="709"/>
        <w:rPr>
          <w:rFonts w:cs="Arial"/>
          <w:color w:val="000000"/>
          <w:sz w:val="20"/>
          <w:lang w:val="es-ES"/>
        </w:rPr>
      </w:pPr>
    </w:p>
    <w:p w14:paraId="15D0FD61" w14:textId="0D9AAB41" w:rsidR="006236F9" w:rsidRPr="002217B3" w:rsidRDefault="006236F9" w:rsidP="006236F9">
      <w:pPr>
        <w:overflowPunct w:val="0"/>
        <w:spacing w:line="240" w:lineRule="atLeast"/>
        <w:rPr>
          <w:rFonts w:cs="Arial"/>
          <w:color w:val="000000"/>
          <w:sz w:val="20"/>
          <w:lang w:val="es-ES"/>
        </w:rPr>
      </w:pPr>
      <w:r w:rsidRPr="002217B3">
        <w:rPr>
          <w:rFonts w:cs="Arial"/>
          <w:color w:val="000000"/>
          <w:sz w:val="20"/>
          <w:lang w:val="es-ES"/>
        </w:rPr>
        <w:t>Se otorgará hasta 10 puntos a la licitadora que se comprometa a dedicar a la ejecución del contrato a un mayor número de personas</w:t>
      </w:r>
      <w:r w:rsidR="00F72472" w:rsidRPr="002217B3">
        <w:rPr>
          <w:rFonts w:cs="Arial"/>
          <w:color w:val="000000"/>
          <w:sz w:val="20"/>
          <w:lang w:val="es-ES"/>
        </w:rPr>
        <w:t xml:space="preserve"> con dificultades de acceso al mercado laboral: personas</w:t>
      </w:r>
      <w:r w:rsidRPr="002217B3">
        <w:rPr>
          <w:rFonts w:cs="Arial"/>
          <w:color w:val="000000"/>
          <w:sz w:val="20"/>
          <w:lang w:val="es-ES"/>
        </w:rPr>
        <w:t xml:space="preserve"> con un porcentaje de discapacidad igual o superior al 33%, perceptoras de renta garantizada, víctimas de violencia de género, que hayan finalizado un itinerario de inserción o desempleadas de larga duración</w:t>
      </w:r>
      <w:r w:rsidR="00F72472" w:rsidRPr="002217B3">
        <w:rPr>
          <w:rFonts w:cs="Arial"/>
          <w:color w:val="000000"/>
          <w:sz w:val="20"/>
          <w:lang w:val="es-ES"/>
        </w:rPr>
        <w:t>, atendi</w:t>
      </w:r>
      <w:r w:rsidR="00B0642E" w:rsidRPr="002217B3">
        <w:rPr>
          <w:rFonts w:cs="Arial"/>
          <w:color w:val="000000"/>
          <w:sz w:val="20"/>
          <w:lang w:val="es-ES"/>
        </w:rPr>
        <w:t xml:space="preserve">endo a la información de Anexo </w:t>
      </w:r>
      <w:r w:rsidR="00F72472" w:rsidRPr="002217B3">
        <w:rPr>
          <w:rFonts w:cs="Arial"/>
          <w:color w:val="000000"/>
          <w:sz w:val="20"/>
          <w:lang w:val="es-ES"/>
        </w:rPr>
        <w:t>II</w:t>
      </w:r>
      <w:r w:rsidR="006877C3" w:rsidRPr="002217B3">
        <w:rPr>
          <w:rFonts w:cs="Arial"/>
          <w:color w:val="000000"/>
          <w:sz w:val="20"/>
          <w:lang w:val="es-ES"/>
        </w:rPr>
        <w:t>.</w:t>
      </w:r>
    </w:p>
    <w:p w14:paraId="0878B5AF" w14:textId="77777777" w:rsidR="006877C3" w:rsidRPr="002217B3" w:rsidRDefault="006877C3" w:rsidP="006236F9">
      <w:pPr>
        <w:overflowPunct w:val="0"/>
        <w:spacing w:line="240" w:lineRule="atLeast"/>
        <w:rPr>
          <w:rFonts w:cs="Arial"/>
          <w:color w:val="000000"/>
          <w:sz w:val="20"/>
          <w:lang w:val="es-ES"/>
        </w:rPr>
      </w:pPr>
    </w:p>
    <w:p w14:paraId="31A04371" w14:textId="77777777" w:rsidR="006236F9" w:rsidRPr="002217B3" w:rsidRDefault="006236F9" w:rsidP="006236F9">
      <w:pPr>
        <w:overflowPunct w:val="0"/>
        <w:spacing w:line="240" w:lineRule="atLeast"/>
        <w:rPr>
          <w:rFonts w:cs="Arial"/>
          <w:color w:val="000000"/>
          <w:sz w:val="20"/>
          <w:lang w:val="es-ES"/>
        </w:rPr>
      </w:pPr>
      <w:r w:rsidRPr="002217B3">
        <w:rPr>
          <w:rFonts w:cs="Arial"/>
          <w:color w:val="000000"/>
          <w:sz w:val="20"/>
          <w:lang w:val="es-ES"/>
        </w:rPr>
        <w:t xml:space="preserve">El resto de licitadoras obtendrán una puntuación decreciente y proporcional, conforme a la siguiente fórmula: </w:t>
      </w:r>
    </w:p>
    <w:p w14:paraId="6C481399" w14:textId="77777777" w:rsidR="006236F9" w:rsidRPr="002217B3" w:rsidRDefault="006236F9" w:rsidP="006236F9">
      <w:pPr>
        <w:overflowPunct w:val="0"/>
        <w:spacing w:line="240" w:lineRule="atLeast"/>
        <w:ind w:firstLine="709"/>
        <w:rPr>
          <w:rFonts w:cs="Arial"/>
          <w:color w:val="000000"/>
          <w:sz w:val="20"/>
          <w:lang w:val="es-ES"/>
        </w:rPr>
      </w:pPr>
    </w:p>
    <w:p w14:paraId="2424D4B6" w14:textId="77777777" w:rsidR="006236F9" w:rsidRPr="002217B3" w:rsidRDefault="006236F9" w:rsidP="006236F9">
      <w:pPr>
        <w:overflowPunct w:val="0"/>
        <w:spacing w:line="240" w:lineRule="atLeast"/>
        <w:ind w:firstLine="709"/>
        <w:rPr>
          <w:rFonts w:cs="Arial"/>
          <w:b/>
          <w:color w:val="000000"/>
          <w:sz w:val="20"/>
          <w:lang w:val="es-ES"/>
        </w:rPr>
      </w:pPr>
      <w:r w:rsidRPr="002217B3">
        <w:rPr>
          <w:rFonts w:cs="Arial"/>
          <w:b/>
          <w:color w:val="000000"/>
          <w:sz w:val="20"/>
          <w:lang w:val="es-ES"/>
        </w:rPr>
        <w:t>P = (NPD / MO) x MP</w:t>
      </w:r>
    </w:p>
    <w:p w14:paraId="340114F9" w14:textId="77777777" w:rsidR="006236F9" w:rsidRPr="002217B3" w:rsidRDefault="006236F9" w:rsidP="006236F9">
      <w:pPr>
        <w:overflowPunct w:val="0"/>
        <w:spacing w:line="240" w:lineRule="atLeast"/>
        <w:ind w:firstLine="709"/>
        <w:rPr>
          <w:rFonts w:cs="Arial"/>
          <w:color w:val="000000"/>
          <w:sz w:val="20"/>
          <w:lang w:val="es-ES"/>
        </w:rPr>
      </w:pPr>
    </w:p>
    <w:p w14:paraId="288E598B" w14:textId="77777777" w:rsidR="006236F9" w:rsidRPr="002217B3" w:rsidRDefault="006236F9" w:rsidP="006236F9">
      <w:pPr>
        <w:ind w:left="1559"/>
        <w:rPr>
          <w:rFonts w:cs="Arial"/>
          <w:i/>
          <w:iCs/>
          <w:sz w:val="20"/>
        </w:rPr>
      </w:pPr>
      <w:r w:rsidRPr="002217B3">
        <w:rPr>
          <w:rFonts w:cs="Arial"/>
          <w:i/>
          <w:iCs/>
          <w:sz w:val="20"/>
        </w:rPr>
        <w:t>P= Puntuación obtenida</w:t>
      </w:r>
    </w:p>
    <w:p w14:paraId="780DEF1A" w14:textId="7F9467FA" w:rsidR="006236F9" w:rsidRPr="002217B3" w:rsidRDefault="006236F9" w:rsidP="006236F9">
      <w:pPr>
        <w:ind w:left="1559"/>
        <w:rPr>
          <w:rFonts w:cs="Arial"/>
          <w:i/>
          <w:iCs/>
          <w:sz w:val="20"/>
        </w:rPr>
      </w:pPr>
      <w:r w:rsidRPr="002217B3">
        <w:rPr>
          <w:rFonts w:cs="Arial"/>
          <w:i/>
          <w:iCs/>
          <w:sz w:val="20"/>
        </w:rPr>
        <w:t xml:space="preserve">NPD= número de personas </w:t>
      </w:r>
      <w:r w:rsidR="00154B88" w:rsidRPr="002217B3">
        <w:rPr>
          <w:rFonts w:cs="Arial"/>
          <w:i/>
          <w:iCs/>
          <w:sz w:val="20"/>
        </w:rPr>
        <w:t>con dificultades de acceso al mercado laboral</w:t>
      </w:r>
    </w:p>
    <w:p w14:paraId="499AAED5" w14:textId="0EB3D0E5" w:rsidR="006236F9" w:rsidRPr="002217B3" w:rsidRDefault="006236F9" w:rsidP="006236F9">
      <w:pPr>
        <w:ind w:left="1559"/>
        <w:rPr>
          <w:rFonts w:cs="Arial"/>
          <w:i/>
          <w:iCs/>
          <w:sz w:val="20"/>
        </w:rPr>
      </w:pPr>
      <w:r w:rsidRPr="002217B3">
        <w:rPr>
          <w:rFonts w:cs="Arial"/>
          <w:i/>
          <w:iCs/>
          <w:sz w:val="20"/>
        </w:rPr>
        <w:t xml:space="preserve">MO= </w:t>
      </w:r>
      <w:r w:rsidR="00C13BD2" w:rsidRPr="002217B3">
        <w:rPr>
          <w:rFonts w:cs="Arial"/>
          <w:i/>
          <w:iCs/>
          <w:sz w:val="20"/>
        </w:rPr>
        <w:t xml:space="preserve">mejor </w:t>
      </w:r>
      <w:r w:rsidRPr="002217B3">
        <w:rPr>
          <w:rFonts w:cs="Arial"/>
          <w:i/>
          <w:iCs/>
          <w:sz w:val="20"/>
        </w:rPr>
        <w:t xml:space="preserve">oferta </w:t>
      </w:r>
      <w:r w:rsidR="00380BD5" w:rsidRPr="002217B3">
        <w:rPr>
          <w:rFonts w:cs="Arial"/>
          <w:i/>
          <w:iCs/>
          <w:sz w:val="20"/>
        </w:rPr>
        <w:t>de la empresa</w:t>
      </w:r>
      <w:r w:rsidR="00C13BD2" w:rsidRPr="002217B3">
        <w:rPr>
          <w:rFonts w:cs="Arial"/>
          <w:i/>
          <w:iCs/>
          <w:sz w:val="20"/>
        </w:rPr>
        <w:t xml:space="preserve"> licitadora</w:t>
      </w:r>
      <w:r w:rsidR="00154B88" w:rsidRPr="002217B3">
        <w:rPr>
          <w:rFonts w:cs="Arial"/>
          <w:i/>
          <w:iCs/>
          <w:sz w:val="20"/>
        </w:rPr>
        <w:t xml:space="preserve"> en relación con la</w:t>
      </w:r>
      <w:r w:rsidRPr="002217B3">
        <w:rPr>
          <w:rFonts w:cs="Arial"/>
          <w:i/>
          <w:iCs/>
          <w:sz w:val="20"/>
        </w:rPr>
        <w:t xml:space="preserve"> contratación de personas con dificultades de acceso al mercado laboral.</w:t>
      </w:r>
    </w:p>
    <w:p w14:paraId="4E31FAEB" w14:textId="77777777" w:rsidR="006236F9" w:rsidRPr="002217B3" w:rsidRDefault="006236F9" w:rsidP="006236F9">
      <w:pPr>
        <w:ind w:left="1559"/>
        <w:rPr>
          <w:rFonts w:cs="Arial"/>
          <w:i/>
          <w:iCs/>
          <w:sz w:val="20"/>
        </w:rPr>
      </w:pPr>
      <w:r w:rsidRPr="002217B3">
        <w:rPr>
          <w:rFonts w:cs="Arial"/>
          <w:i/>
          <w:iCs/>
          <w:sz w:val="20"/>
        </w:rPr>
        <w:t>MP=Máxima puntuación establecida para este criterio de adjudicación (10 puntos).</w:t>
      </w:r>
    </w:p>
    <w:p w14:paraId="6E73E588" w14:textId="77777777" w:rsidR="006236F9" w:rsidRPr="002217B3" w:rsidRDefault="006236F9" w:rsidP="006236F9">
      <w:pPr>
        <w:overflowPunct w:val="0"/>
        <w:spacing w:line="240" w:lineRule="atLeast"/>
        <w:ind w:firstLine="709"/>
        <w:rPr>
          <w:rFonts w:cs="Arial"/>
          <w:color w:val="000000"/>
          <w:sz w:val="20"/>
          <w:lang w:val="es-ES"/>
        </w:rPr>
      </w:pPr>
    </w:p>
    <w:p w14:paraId="6F397C47" w14:textId="30DD2029" w:rsidR="006236F9" w:rsidRPr="002217B3" w:rsidRDefault="006236F9" w:rsidP="006236F9">
      <w:pPr>
        <w:overflowPunct w:val="0"/>
        <w:spacing w:line="240" w:lineRule="atLeast"/>
        <w:rPr>
          <w:rFonts w:cs="Arial"/>
          <w:color w:val="000000"/>
          <w:sz w:val="20"/>
          <w:lang w:val="es-ES"/>
        </w:rPr>
      </w:pPr>
      <w:r w:rsidRPr="002217B3">
        <w:rPr>
          <w:rFonts w:cs="Arial"/>
          <w:color w:val="000000"/>
          <w:sz w:val="20"/>
          <w:lang w:val="es-ES"/>
        </w:rPr>
        <w:t>Se entenderá por dedicar a la ejecución del contrato tanto las nuevas contrataciones como la dedicación de personal que pudiera estar anteriormente en la empresa.</w:t>
      </w:r>
    </w:p>
    <w:p w14:paraId="0B61A2F6" w14:textId="77777777" w:rsidR="00EB6AE9" w:rsidRPr="002217B3" w:rsidRDefault="00EB6AE9" w:rsidP="006236F9">
      <w:pPr>
        <w:overflowPunct w:val="0"/>
        <w:spacing w:line="240" w:lineRule="atLeast"/>
        <w:rPr>
          <w:rFonts w:cs="Arial"/>
          <w:color w:val="000000"/>
          <w:sz w:val="20"/>
          <w:lang w:val="es-ES"/>
        </w:rPr>
      </w:pPr>
    </w:p>
    <w:p w14:paraId="3BB571E3" w14:textId="77777777" w:rsidR="00EB6AE9" w:rsidRPr="002217B3" w:rsidRDefault="00EB6AE9" w:rsidP="00EB6AE9">
      <w:pPr>
        <w:rPr>
          <w:rFonts w:cs="Arial"/>
          <w:bCs/>
          <w:sz w:val="20"/>
        </w:rPr>
      </w:pPr>
      <w:r w:rsidRPr="002217B3">
        <w:rPr>
          <w:rFonts w:cs="Arial"/>
          <w:bCs/>
          <w:sz w:val="20"/>
        </w:rPr>
        <w:t>En el caso de que no se empleen personas desfavorecidas en la contratación, la puntuación será de 0 puntos.</w:t>
      </w:r>
    </w:p>
    <w:p w14:paraId="3ADEE5FC" w14:textId="77777777" w:rsidR="00EB6AE9" w:rsidRPr="002217B3" w:rsidRDefault="00EB6AE9" w:rsidP="006236F9">
      <w:pPr>
        <w:overflowPunct w:val="0"/>
        <w:spacing w:line="240" w:lineRule="atLeast"/>
        <w:rPr>
          <w:rFonts w:cs="Arial"/>
          <w:color w:val="000000"/>
          <w:sz w:val="20"/>
          <w:lang w:val="es-ES"/>
        </w:rPr>
      </w:pPr>
    </w:p>
    <w:p w14:paraId="1429CA31" w14:textId="77777777" w:rsidR="006236F9" w:rsidRPr="002217B3" w:rsidRDefault="00EB6AE9" w:rsidP="00B33AAD">
      <w:pPr>
        <w:pStyle w:val="Ttulo3"/>
        <w:numPr>
          <w:ilvl w:val="0"/>
          <w:numId w:val="6"/>
        </w:numPr>
        <w:rPr>
          <w:rFonts w:ascii="Arial" w:eastAsia="Times New Roman" w:hAnsi="Arial" w:cs="Arial"/>
          <w:b/>
          <w:color w:val="000000"/>
          <w:sz w:val="20"/>
          <w:szCs w:val="20"/>
          <w:lang w:val="es-ES"/>
        </w:rPr>
      </w:pPr>
      <w:r w:rsidRPr="002217B3">
        <w:rPr>
          <w:rFonts w:ascii="Arial" w:eastAsia="Times New Roman" w:hAnsi="Arial" w:cs="Arial"/>
          <w:b/>
          <w:color w:val="000000"/>
          <w:sz w:val="20"/>
          <w:szCs w:val="20"/>
          <w:lang w:val="es-ES"/>
        </w:rPr>
        <w:t>C</w:t>
      </w:r>
      <w:r w:rsidR="006236F9" w:rsidRPr="002217B3">
        <w:rPr>
          <w:rFonts w:ascii="Arial" w:eastAsia="Times New Roman" w:hAnsi="Arial" w:cs="Arial"/>
          <w:b/>
          <w:color w:val="000000"/>
          <w:sz w:val="20"/>
          <w:szCs w:val="20"/>
          <w:lang w:val="es-ES"/>
        </w:rPr>
        <w:t>riterios ambientales: hasta 10 puntos.</w:t>
      </w:r>
    </w:p>
    <w:p w14:paraId="223E84E2" w14:textId="77777777" w:rsidR="006236F9" w:rsidRPr="002217B3" w:rsidRDefault="006236F9" w:rsidP="006236F9">
      <w:pPr>
        <w:overflowPunct w:val="0"/>
        <w:ind w:firstLine="709"/>
        <w:rPr>
          <w:rFonts w:cs="Arial"/>
          <w:color w:val="000000"/>
          <w:sz w:val="20"/>
          <w:lang w:val="es-ES"/>
        </w:rPr>
      </w:pPr>
    </w:p>
    <w:p w14:paraId="6C97A8D7" w14:textId="77777777" w:rsidR="00526EF6" w:rsidRPr="002217B3" w:rsidRDefault="00526EF6" w:rsidP="00526EF6">
      <w:pPr>
        <w:overflowPunct w:val="0"/>
        <w:rPr>
          <w:rFonts w:cs="Arial"/>
          <w:sz w:val="20"/>
          <w:lang w:val="es-ES"/>
        </w:rPr>
      </w:pPr>
      <w:r w:rsidRPr="002217B3">
        <w:rPr>
          <w:rFonts w:cs="Arial"/>
          <w:bCs/>
          <w:sz w:val="20"/>
        </w:rPr>
        <w:t xml:space="preserve">Se otorgarán </w:t>
      </w:r>
      <w:r w:rsidRPr="002217B3">
        <w:rPr>
          <w:rFonts w:cs="Arial"/>
          <w:sz w:val="20"/>
        </w:rPr>
        <w:t xml:space="preserve">un máximo de 10 puntos en función de los vehículos que la empresa licitadora se comprometa a utilizar de forma real y efectiva en la ejecución de las obras, durante toda la duración del contrato. Se aplicará el siguiente baremo, basado en el distintivo ambiental recogido en la web de la Dirección General de Tráfico </w:t>
      </w:r>
      <w:hyperlink r:id="rId9" w:history="1">
        <w:r w:rsidRPr="002217B3">
          <w:rPr>
            <w:rStyle w:val="Hipervnculo"/>
            <w:rFonts w:cs="Arial"/>
            <w:sz w:val="20"/>
          </w:rPr>
          <w:t>https://www.dgt.es/nuestros-servicios/tu-vehiculo/tus-vehiculos/distintivo-ambiental/</w:t>
        </w:r>
      </w:hyperlink>
      <w:r w:rsidRPr="002217B3">
        <w:rPr>
          <w:rFonts w:cs="Arial"/>
          <w:sz w:val="20"/>
        </w:rPr>
        <w:t>:</w:t>
      </w:r>
    </w:p>
    <w:p w14:paraId="11352543" w14:textId="77777777" w:rsidR="00526EF6" w:rsidRPr="002217B3" w:rsidRDefault="00526EF6" w:rsidP="00526EF6">
      <w:pPr>
        <w:rPr>
          <w:rFonts w:cs="Arial"/>
          <w:sz w:val="20"/>
        </w:rPr>
      </w:pPr>
    </w:p>
    <w:p w14:paraId="3EE33735" w14:textId="77777777" w:rsidR="00526EF6" w:rsidRPr="002217B3" w:rsidRDefault="00526EF6" w:rsidP="00526EF6">
      <w:pPr>
        <w:pStyle w:val="Prrafodelista"/>
        <w:widowControl/>
        <w:numPr>
          <w:ilvl w:val="0"/>
          <w:numId w:val="40"/>
        </w:numPr>
        <w:contextualSpacing w:val="0"/>
        <w:jc w:val="left"/>
        <w:rPr>
          <w:rFonts w:cs="Arial"/>
          <w:sz w:val="20"/>
        </w:rPr>
      </w:pPr>
      <w:r w:rsidRPr="002217B3">
        <w:rPr>
          <w:rFonts w:cs="Arial"/>
          <w:sz w:val="20"/>
        </w:rPr>
        <w:t>2 puntos por cada vehículo de etiqueta azul.</w:t>
      </w:r>
    </w:p>
    <w:p w14:paraId="55A3B501" w14:textId="1CA4C510" w:rsidR="000A68B1" w:rsidRPr="002217B3" w:rsidRDefault="00526EF6" w:rsidP="00526EF6">
      <w:pPr>
        <w:pStyle w:val="Prrafodelista"/>
        <w:widowControl/>
        <w:numPr>
          <w:ilvl w:val="0"/>
          <w:numId w:val="40"/>
        </w:numPr>
        <w:contextualSpacing w:val="0"/>
        <w:jc w:val="left"/>
        <w:rPr>
          <w:rFonts w:cs="Arial"/>
          <w:sz w:val="20"/>
        </w:rPr>
      </w:pPr>
      <w:r w:rsidRPr="002217B3">
        <w:rPr>
          <w:rFonts w:cs="Arial"/>
          <w:sz w:val="20"/>
        </w:rPr>
        <w:t>1 punto por cada vehículo de etiqueta eco.</w:t>
      </w:r>
    </w:p>
    <w:p w14:paraId="0463C70D" w14:textId="68208BD4" w:rsidR="000A68B1" w:rsidRPr="002217B3" w:rsidRDefault="000A68B1" w:rsidP="006874E1">
      <w:pPr>
        <w:widowControl/>
        <w:autoSpaceDE w:val="0"/>
        <w:autoSpaceDN w:val="0"/>
        <w:adjustRightInd w:val="0"/>
        <w:rPr>
          <w:rFonts w:cs="Arial"/>
          <w:color w:val="000000"/>
          <w:sz w:val="20"/>
          <w:lang w:val="es-ES"/>
        </w:rPr>
      </w:pPr>
    </w:p>
    <w:p w14:paraId="43A1268C" w14:textId="77777777" w:rsidR="000E6C73" w:rsidRPr="002217B3" w:rsidRDefault="000E6C73" w:rsidP="006874E1">
      <w:pPr>
        <w:widowControl/>
        <w:autoSpaceDE w:val="0"/>
        <w:autoSpaceDN w:val="0"/>
        <w:adjustRightInd w:val="0"/>
        <w:rPr>
          <w:rFonts w:cs="Arial"/>
          <w:color w:val="000000"/>
          <w:sz w:val="20"/>
          <w:lang w:val="es-ES"/>
        </w:rPr>
      </w:pPr>
    </w:p>
    <w:p w14:paraId="02D7EF7B" w14:textId="77777777" w:rsidR="006874E1" w:rsidRPr="002217B3" w:rsidRDefault="006874E1" w:rsidP="003222C2">
      <w:pPr>
        <w:pStyle w:val="Ttulo1"/>
        <w:numPr>
          <w:ilvl w:val="0"/>
          <w:numId w:val="3"/>
        </w:numPr>
        <w:rPr>
          <w:rFonts w:cs="Arial"/>
          <w:lang w:val="es-ES"/>
        </w:rPr>
      </w:pPr>
      <w:bookmarkStart w:id="20" w:name="_Toc176767178"/>
      <w:r w:rsidRPr="002217B3">
        <w:rPr>
          <w:rFonts w:cs="Arial"/>
          <w:lang w:val="es-ES"/>
        </w:rPr>
        <w:t>LUGAR Y PLAZO DE PRESENTACIÓN DE LAS OFERTAS</w:t>
      </w:r>
      <w:bookmarkEnd w:id="20"/>
    </w:p>
    <w:p w14:paraId="310AE62D" w14:textId="77777777" w:rsidR="006874E1" w:rsidRPr="002217B3" w:rsidRDefault="006874E1" w:rsidP="006874E1">
      <w:pPr>
        <w:rPr>
          <w:rFonts w:cs="Arial"/>
          <w:sz w:val="20"/>
          <w:lang w:val="es-ES"/>
        </w:rPr>
      </w:pPr>
    </w:p>
    <w:p w14:paraId="0A2D1170" w14:textId="77777777" w:rsidR="006874E1" w:rsidRPr="002217B3" w:rsidRDefault="006874E1" w:rsidP="00ED7C4F">
      <w:pPr>
        <w:widowControl/>
        <w:autoSpaceDE w:val="0"/>
        <w:autoSpaceDN w:val="0"/>
        <w:adjustRightInd w:val="0"/>
        <w:rPr>
          <w:rFonts w:cs="Arial"/>
          <w:color w:val="000000"/>
          <w:sz w:val="20"/>
          <w:lang w:val="es-ES"/>
        </w:rPr>
      </w:pPr>
      <w:r w:rsidRPr="002217B3">
        <w:rPr>
          <w:rFonts w:cs="Arial"/>
          <w:color w:val="000000"/>
          <w:sz w:val="20"/>
          <w:lang w:val="es-ES"/>
        </w:rPr>
        <w:t>Los documentos que conforman la oferta deberán presentarse exclusivamente a través de la Plataforma de Licitación Electrónica de Navarra (PLENA), que estará disponible en el anuncio de licitación del Portal de Contratación de Navarra (</w:t>
      </w:r>
      <w:hyperlink r:id="rId10" w:history="1">
        <w:r w:rsidRPr="002217B3">
          <w:rPr>
            <w:rFonts w:cs="Arial"/>
            <w:color w:val="0070C0"/>
            <w:sz w:val="20"/>
            <w:u w:val="single"/>
            <w:lang w:val="es-ES"/>
          </w:rPr>
          <w:t>www.contrataciones.navarra.es</w:t>
        </w:r>
      </w:hyperlink>
      <w:r w:rsidRPr="002217B3">
        <w:rPr>
          <w:rFonts w:cs="Arial"/>
          <w:color w:val="000000"/>
          <w:sz w:val="20"/>
          <w:lang w:val="es-ES"/>
        </w:rPr>
        <w:t>).</w:t>
      </w:r>
    </w:p>
    <w:p w14:paraId="7E02ABEF" w14:textId="77777777" w:rsidR="006874E1" w:rsidRPr="002217B3" w:rsidRDefault="006874E1" w:rsidP="006874E1">
      <w:pPr>
        <w:widowControl/>
        <w:autoSpaceDE w:val="0"/>
        <w:autoSpaceDN w:val="0"/>
        <w:adjustRightInd w:val="0"/>
        <w:ind w:left="360"/>
        <w:rPr>
          <w:rFonts w:cs="Arial"/>
          <w:color w:val="000000"/>
          <w:sz w:val="20"/>
          <w:lang w:val="es-ES"/>
        </w:rPr>
      </w:pPr>
    </w:p>
    <w:p w14:paraId="478ADD25" w14:textId="77777777" w:rsidR="006874E1" w:rsidRPr="002217B3" w:rsidRDefault="006874E1" w:rsidP="00ED7C4F">
      <w:pPr>
        <w:widowControl/>
        <w:autoSpaceDE w:val="0"/>
        <w:autoSpaceDN w:val="0"/>
        <w:adjustRightInd w:val="0"/>
        <w:rPr>
          <w:rFonts w:cs="Arial"/>
          <w:color w:val="000000"/>
          <w:sz w:val="20"/>
          <w:lang w:val="es-ES"/>
        </w:rPr>
      </w:pPr>
      <w:r w:rsidRPr="002217B3">
        <w:rPr>
          <w:rFonts w:cs="Arial"/>
          <w:color w:val="000000"/>
          <w:sz w:val="20"/>
          <w:lang w:val="es-ES"/>
        </w:rPr>
        <w:t xml:space="preserve">Así mismo, todas las comunicaciones y resto de actuaciones de trámites que procedan con los interesados, se efectuará a través de PLENA. </w:t>
      </w:r>
    </w:p>
    <w:p w14:paraId="3552AEE1" w14:textId="77777777" w:rsidR="006874E1" w:rsidRPr="002217B3" w:rsidRDefault="006874E1" w:rsidP="006874E1">
      <w:pPr>
        <w:widowControl/>
        <w:autoSpaceDE w:val="0"/>
        <w:autoSpaceDN w:val="0"/>
        <w:adjustRightInd w:val="0"/>
        <w:ind w:left="360"/>
        <w:rPr>
          <w:rFonts w:cs="Arial"/>
          <w:color w:val="000000"/>
          <w:sz w:val="20"/>
          <w:lang w:val="es-ES"/>
        </w:rPr>
      </w:pPr>
      <w:r w:rsidRPr="002217B3">
        <w:rPr>
          <w:rFonts w:cs="Arial"/>
          <w:color w:val="000000"/>
          <w:sz w:val="20"/>
          <w:lang w:val="es-ES"/>
        </w:rPr>
        <w:t xml:space="preserve">  </w:t>
      </w:r>
    </w:p>
    <w:p w14:paraId="400BD0CB" w14:textId="77777777" w:rsidR="006874E1" w:rsidRPr="002217B3" w:rsidRDefault="006874E1" w:rsidP="00ED7C4F">
      <w:pPr>
        <w:widowControl/>
        <w:autoSpaceDE w:val="0"/>
        <w:autoSpaceDN w:val="0"/>
        <w:adjustRightInd w:val="0"/>
        <w:rPr>
          <w:rFonts w:cs="Arial"/>
          <w:color w:val="000000"/>
          <w:sz w:val="20"/>
          <w:lang w:val="es-ES"/>
        </w:rPr>
      </w:pPr>
      <w:r w:rsidRPr="002217B3">
        <w:rPr>
          <w:rFonts w:cs="Arial"/>
          <w:color w:val="000000"/>
          <w:sz w:val="20"/>
          <w:lang w:val="es-ES"/>
        </w:rPr>
        <w:lastRenderedPageBreak/>
        <w:t>El plazo de presentación de las ofertas será el establecido en el anuncio de licitación publicado en el anuncio de licitación Portal de Contratación de Navarra, el cual será como mínimo de quince días naturales a partir de la fecha de la fecha de publicación.</w:t>
      </w:r>
    </w:p>
    <w:p w14:paraId="2055DA88" w14:textId="77777777" w:rsidR="006874E1" w:rsidRPr="002217B3" w:rsidRDefault="006874E1" w:rsidP="006874E1">
      <w:pPr>
        <w:widowControl/>
        <w:autoSpaceDE w:val="0"/>
        <w:autoSpaceDN w:val="0"/>
        <w:adjustRightInd w:val="0"/>
        <w:ind w:left="360"/>
        <w:rPr>
          <w:rFonts w:cs="Arial"/>
          <w:color w:val="000000"/>
          <w:sz w:val="20"/>
          <w:lang w:val="es-ES"/>
        </w:rPr>
      </w:pPr>
    </w:p>
    <w:p w14:paraId="18AD64A2" w14:textId="792C35BB" w:rsidR="006874E1" w:rsidRPr="002217B3" w:rsidRDefault="006874E1" w:rsidP="00ED7C4F">
      <w:pPr>
        <w:widowControl/>
        <w:autoSpaceDE w:val="0"/>
        <w:autoSpaceDN w:val="0"/>
        <w:adjustRightInd w:val="0"/>
        <w:rPr>
          <w:rFonts w:cs="Arial"/>
          <w:color w:val="000000"/>
          <w:sz w:val="20"/>
          <w:lang w:val="es-ES"/>
        </w:rPr>
      </w:pPr>
      <w:r w:rsidRPr="002217B3">
        <w:rPr>
          <w:rFonts w:cs="Arial"/>
          <w:color w:val="000000"/>
          <w:sz w:val="20"/>
          <w:lang w:val="es-ES"/>
        </w:rPr>
        <w:t>En el momento en que la empresa licitadora cierre su oferta, se generará una huella -resumen criptográfico- del contenido de la misma, quedando como constancia de la oferta. En el caso de que quien licite tenga problemas* en la presentación de su oferta en PLENA, si la huella es remitida, dentro del plazo de presentación de ofertas, al órgano de contratación por correo electrónico a la dirección de contacto establecida en el Portal de Contratación (dicha dirección debe coincidir con la dirección de correo electrónico facilitada por la empresa),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EFA4A6E" w14:textId="77777777" w:rsidR="006874E1" w:rsidRPr="002217B3" w:rsidRDefault="006874E1" w:rsidP="006874E1">
      <w:pPr>
        <w:widowControl/>
        <w:autoSpaceDE w:val="0"/>
        <w:autoSpaceDN w:val="0"/>
        <w:adjustRightInd w:val="0"/>
        <w:ind w:left="360"/>
        <w:rPr>
          <w:rFonts w:cs="Arial"/>
          <w:color w:val="000000"/>
          <w:sz w:val="20"/>
          <w:lang w:val="es-ES"/>
        </w:rPr>
      </w:pPr>
      <w:r w:rsidRPr="002217B3">
        <w:rPr>
          <w:rFonts w:cs="Arial"/>
          <w:color w:val="000000"/>
          <w:sz w:val="20"/>
          <w:lang w:val="es-ES"/>
        </w:rPr>
        <w:t xml:space="preserve">  </w:t>
      </w:r>
    </w:p>
    <w:p w14:paraId="730644E9" w14:textId="77777777" w:rsidR="006874E1" w:rsidRPr="002217B3" w:rsidRDefault="006874E1" w:rsidP="006874E1">
      <w:pPr>
        <w:widowControl/>
        <w:autoSpaceDE w:val="0"/>
        <w:autoSpaceDN w:val="0"/>
        <w:adjustRightInd w:val="0"/>
        <w:ind w:left="709"/>
        <w:rPr>
          <w:rFonts w:cs="Arial"/>
          <w:i/>
          <w:color w:val="000000"/>
          <w:sz w:val="20"/>
          <w:lang w:val="es-ES"/>
        </w:rPr>
      </w:pPr>
      <w:r w:rsidRPr="002217B3">
        <w:rPr>
          <w:rFonts w:cs="Arial"/>
          <w:i/>
          <w:color w:val="000000"/>
          <w:sz w:val="20"/>
          <w:lang w:val="es-ES"/>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28E8E83" w14:textId="77777777" w:rsidR="006874E1" w:rsidRPr="002217B3" w:rsidRDefault="006874E1" w:rsidP="006874E1">
      <w:pPr>
        <w:widowControl/>
        <w:autoSpaceDE w:val="0"/>
        <w:autoSpaceDN w:val="0"/>
        <w:adjustRightInd w:val="0"/>
        <w:ind w:left="360"/>
        <w:rPr>
          <w:rFonts w:cs="Arial"/>
          <w:color w:val="000000"/>
          <w:sz w:val="20"/>
          <w:lang w:val="es-ES"/>
        </w:rPr>
      </w:pPr>
    </w:p>
    <w:p w14:paraId="41FE18C6" w14:textId="1C5B4663" w:rsidR="006874E1" w:rsidRPr="002217B3" w:rsidRDefault="006874E1" w:rsidP="00ED7C4F">
      <w:pPr>
        <w:widowControl/>
        <w:autoSpaceDE w:val="0"/>
        <w:autoSpaceDN w:val="0"/>
        <w:adjustRightInd w:val="0"/>
        <w:rPr>
          <w:rFonts w:cs="Arial"/>
          <w:color w:val="000000"/>
          <w:sz w:val="20"/>
          <w:lang w:val="es-ES"/>
        </w:rPr>
      </w:pPr>
      <w:r w:rsidRPr="002217B3">
        <w:rPr>
          <w:rFonts w:cs="Arial"/>
          <w:color w:val="000000"/>
          <w:sz w:val="20"/>
          <w:lang w:val="es-ES"/>
        </w:rPr>
        <w:t>Si al proce</w:t>
      </w:r>
      <w:r w:rsidR="00D877BE" w:rsidRPr="002217B3">
        <w:rPr>
          <w:rFonts w:cs="Arial"/>
          <w:color w:val="000000"/>
          <w:sz w:val="20"/>
          <w:lang w:val="es-ES"/>
        </w:rPr>
        <w:t>der a la apertura de los sobres</w:t>
      </w:r>
      <w:r w:rsidRPr="002217B3">
        <w:rPr>
          <w:rFonts w:cs="Arial"/>
          <w:color w:val="000000"/>
          <w:sz w:val="20"/>
          <w:lang w:val="es-ES"/>
        </w:rPr>
        <w:t xml:space="preserve"> se detecta una presentación fuera de plazo sobre la cual se ha recibido una huella, ésta se validará, si la huella coincide, y la fecha de recepción está dentro de las 24 horas extendidas, la oferta se dará por válida y se abrirá.</w:t>
      </w:r>
    </w:p>
    <w:p w14:paraId="4C092DF5" w14:textId="77777777" w:rsidR="006874E1" w:rsidRPr="002217B3" w:rsidRDefault="006874E1" w:rsidP="006874E1">
      <w:pPr>
        <w:widowControl/>
        <w:autoSpaceDE w:val="0"/>
        <w:autoSpaceDN w:val="0"/>
        <w:adjustRightInd w:val="0"/>
        <w:ind w:left="360"/>
        <w:rPr>
          <w:rFonts w:cs="Arial"/>
          <w:color w:val="000000"/>
          <w:sz w:val="20"/>
          <w:lang w:val="es-ES"/>
        </w:rPr>
      </w:pPr>
    </w:p>
    <w:p w14:paraId="1734FB87" w14:textId="77777777" w:rsidR="006874E1" w:rsidRPr="002217B3" w:rsidRDefault="006874E1" w:rsidP="00ED7C4F">
      <w:pPr>
        <w:widowControl/>
        <w:autoSpaceDE w:val="0"/>
        <w:autoSpaceDN w:val="0"/>
        <w:adjustRightInd w:val="0"/>
        <w:rPr>
          <w:rFonts w:cs="Arial"/>
          <w:color w:val="000000"/>
          <w:sz w:val="20"/>
          <w:lang w:val="es-ES"/>
        </w:rPr>
      </w:pPr>
      <w:r w:rsidRPr="002217B3">
        <w:rPr>
          <w:rFonts w:cs="Arial"/>
          <w:color w:val="000000"/>
          <w:sz w:val="20"/>
          <w:lang w:val="es-ES"/>
        </w:rPr>
        <w:t>Si por el contrario la huella no coincide, o bien la oferta se ha recibido fuera del plazo de 24 horas extendidas, la oferta se excluirá, no abriéndose nunca su contenido.</w:t>
      </w:r>
    </w:p>
    <w:p w14:paraId="66A2369E" w14:textId="77777777" w:rsidR="006874E1" w:rsidRPr="002217B3" w:rsidRDefault="006874E1" w:rsidP="006874E1">
      <w:pPr>
        <w:widowControl/>
        <w:autoSpaceDE w:val="0"/>
        <w:autoSpaceDN w:val="0"/>
        <w:adjustRightInd w:val="0"/>
        <w:ind w:left="360"/>
        <w:rPr>
          <w:rFonts w:cs="Arial"/>
          <w:color w:val="000000"/>
          <w:sz w:val="20"/>
          <w:lang w:val="es-ES"/>
        </w:rPr>
      </w:pPr>
      <w:r w:rsidRPr="002217B3">
        <w:rPr>
          <w:rFonts w:cs="Arial"/>
          <w:color w:val="000000"/>
          <w:sz w:val="20"/>
          <w:lang w:val="es-ES"/>
        </w:rPr>
        <w:t xml:space="preserve">   </w:t>
      </w:r>
    </w:p>
    <w:p w14:paraId="78163DA9" w14:textId="77777777" w:rsidR="006236F9" w:rsidRPr="002217B3" w:rsidRDefault="006874E1" w:rsidP="00ED7C4F">
      <w:pPr>
        <w:widowControl/>
        <w:autoSpaceDE w:val="0"/>
        <w:autoSpaceDN w:val="0"/>
        <w:adjustRightInd w:val="0"/>
        <w:rPr>
          <w:rFonts w:cs="Arial"/>
          <w:color w:val="000000"/>
          <w:sz w:val="20"/>
          <w:lang w:val="es-ES"/>
        </w:rPr>
      </w:pPr>
      <w:r w:rsidRPr="002217B3">
        <w:rPr>
          <w:rFonts w:cs="Arial"/>
          <w:color w:val="000000"/>
          <w:sz w:val="20"/>
          <w:lang w:val="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persona licitadora o problemas técnicos ajenos a la Plataforma no justificarán la extemporaneidad en la presentación de la oferta y conllevarán la exclusión.</w:t>
      </w:r>
    </w:p>
    <w:p w14:paraId="08487CAD" w14:textId="77777777" w:rsidR="006236F9" w:rsidRPr="002217B3" w:rsidRDefault="006236F9" w:rsidP="006236F9">
      <w:pPr>
        <w:rPr>
          <w:rFonts w:cs="Arial"/>
          <w:sz w:val="20"/>
          <w:lang w:val="es-ES"/>
        </w:rPr>
      </w:pPr>
    </w:p>
    <w:p w14:paraId="5FE3AB1F" w14:textId="77777777" w:rsidR="009279AF" w:rsidRPr="002217B3" w:rsidRDefault="009279AF" w:rsidP="006236F9">
      <w:pPr>
        <w:rPr>
          <w:rFonts w:cs="Arial"/>
          <w:sz w:val="20"/>
          <w:lang w:val="es-ES"/>
        </w:rPr>
      </w:pPr>
    </w:p>
    <w:p w14:paraId="3C28BFE5" w14:textId="226BF9E8" w:rsidR="006874E1" w:rsidRPr="002217B3" w:rsidRDefault="006874E1" w:rsidP="003222C2">
      <w:pPr>
        <w:pStyle w:val="Ttulo1"/>
        <w:numPr>
          <w:ilvl w:val="0"/>
          <w:numId w:val="3"/>
        </w:numPr>
        <w:rPr>
          <w:rFonts w:cs="Arial"/>
          <w:lang w:val="es-ES"/>
        </w:rPr>
      </w:pPr>
      <w:bookmarkStart w:id="21" w:name="_Toc176767179"/>
      <w:r w:rsidRPr="002217B3">
        <w:rPr>
          <w:rFonts w:cs="Arial"/>
          <w:lang w:val="es-ES"/>
        </w:rPr>
        <w:t>FORMA DE PRESENTACIÓN DE LAS OFERTAS</w:t>
      </w:r>
      <w:bookmarkEnd w:id="21"/>
      <w:r w:rsidRPr="002217B3">
        <w:rPr>
          <w:rFonts w:cs="Arial"/>
          <w:lang w:val="es-ES"/>
        </w:rPr>
        <w:t xml:space="preserve"> </w:t>
      </w:r>
      <w:r w:rsidR="00CB2F89" w:rsidRPr="002217B3">
        <w:rPr>
          <w:rFonts w:cs="Arial"/>
          <w:lang w:val="es-ES"/>
        </w:rPr>
        <w:t>Y CONTENIDO</w:t>
      </w:r>
    </w:p>
    <w:p w14:paraId="025682CC" w14:textId="77777777" w:rsidR="006874E1" w:rsidRPr="002217B3" w:rsidRDefault="006874E1" w:rsidP="006874E1">
      <w:pPr>
        <w:widowControl/>
        <w:autoSpaceDE w:val="0"/>
        <w:autoSpaceDN w:val="0"/>
        <w:adjustRightInd w:val="0"/>
        <w:rPr>
          <w:rFonts w:cs="Arial"/>
          <w:color w:val="000000"/>
          <w:sz w:val="20"/>
          <w:lang w:val="es-ES"/>
        </w:rPr>
      </w:pPr>
    </w:p>
    <w:p w14:paraId="4BE46DFA" w14:textId="77777777" w:rsidR="006874E1" w:rsidRPr="002217B3" w:rsidRDefault="006874E1" w:rsidP="006874E1">
      <w:pPr>
        <w:widowControl/>
        <w:autoSpaceDE w:val="0"/>
        <w:autoSpaceDN w:val="0"/>
        <w:adjustRightInd w:val="0"/>
        <w:rPr>
          <w:rFonts w:cs="Arial"/>
          <w:color w:val="000000"/>
          <w:sz w:val="20"/>
          <w:lang w:val="es-ES"/>
        </w:rPr>
      </w:pPr>
      <w:r w:rsidRPr="002217B3">
        <w:rPr>
          <w:rFonts w:cs="Arial"/>
          <w:color w:val="000000"/>
          <w:sz w:val="20"/>
          <w:lang w:val="es-ES"/>
        </w:rPr>
        <w:t>Desde el anuncio de licitación del Portal de Contratación de Navarra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155BED90" w14:textId="77777777" w:rsidR="006874E1" w:rsidRPr="002217B3" w:rsidRDefault="006874E1" w:rsidP="006874E1">
      <w:pPr>
        <w:pStyle w:val="Prrafodelista"/>
        <w:widowControl/>
        <w:autoSpaceDE w:val="0"/>
        <w:autoSpaceDN w:val="0"/>
        <w:adjustRightInd w:val="0"/>
        <w:ind w:left="360"/>
        <w:rPr>
          <w:rFonts w:cs="Arial"/>
          <w:color w:val="000000"/>
          <w:sz w:val="20"/>
          <w:lang w:val="es-ES"/>
        </w:rPr>
      </w:pPr>
    </w:p>
    <w:p w14:paraId="02B55A59" w14:textId="77777777" w:rsidR="006874E1" w:rsidRPr="002217B3" w:rsidRDefault="006874E1" w:rsidP="006874E1">
      <w:pPr>
        <w:widowControl/>
        <w:autoSpaceDE w:val="0"/>
        <w:autoSpaceDN w:val="0"/>
        <w:adjustRightInd w:val="0"/>
        <w:rPr>
          <w:rFonts w:cs="Arial"/>
          <w:color w:val="000000"/>
          <w:sz w:val="20"/>
          <w:lang w:val="es-ES"/>
        </w:rPr>
      </w:pPr>
      <w:r w:rsidRPr="002217B3">
        <w:rPr>
          <w:rFonts w:cs="Arial"/>
          <w:color w:val="000000"/>
          <w:sz w:val="20"/>
          <w:lang w:val="es-ES"/>
        </w:rPr>
        <w:t>Las ofertas son cifradas en el escritorio de quien vaya a licitar utilizando mecanismos estándares de cifrado, y una vez presentadas, son depositadas en el repositorio seguro.</w:t>
      </w:r>
    </w:p>
    <w:p w14:paraId="0257C22E" w14:textId="77777777" w:rsidR="006874E1" w:rsidRPr="002217B3" w:rsidRDefault="006874E1" w:rsidP="006874E1">
      <w:pPr>
        <w:widowControl/>
        <w:autoSpaceDE w:val="0"/>
        <w:autoSpaceDN w:val="0"/>
        <w:adjustRightInd w:val="0"/>
        <w:ind w:left="360"/>
        <w:rPr>
          <w:rFonts w:cs="Arial"/>
          <w:color w:val="000000"/>
          <w:sz w:val="20"/>
          <w:lang w:val="es-ES"/>
        </w:rPr>
      </w:pPr>
    </w:p>
    <w:p w14:paraId="7BC11AE1" w14:textId="77777777" w:rsidR="006874E1" w:rsidRPr="002217B3" w:rsidRDefault="006874E1" w:rsidP="006874E1">
      <w:pPr>
        <w:widowControl/>
        <w:autoSpaceDE w:val="0"/>
        <w:autoSpaceDN w:val="0"/>
        <w:adjustRightInd w:val="0"/>
        <w:rPr>
          <w:rFonts w:cs="Arial"/>
          <w:color w:val="000000"/>
          <w:sz w:val="20"/>
          <w:lang w:val="es-ES"/>
        </w:rPr>
      </w:pPr>
      <w:r w:rsidRPr="002217B3">
        <w:rPr>
          <w:rFonts w:cs="Arial"/>
          <w:color w:val="000000"/>
          <w:sz w:val="20"/>
          <w:lang w:val="es-ES"/>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3A31151B" w14:textId="77777777" w:rsidR="006874E1" w:rsidRPr="002217B3" w:rsidRDefault="006874E1" w:rsidP="006874E1">
      <w:pPr>
        <w:widowControl/>
        <w:autoSpaceDE w:val="0"/>
        <w:autoSpaceDN w:val="0"/>
        <w:adjustRightInd w:val="0"/>
        <w:ind w:left="360"/>
        <w:rPr>
          <w:rFonts w:cs="Arial"/>
          <w:color w:val="000000"/>
          <w:sz w:val="20"/>
          <w:lang w:val="es-ES"/>
        </w:rPr>
      </w:pPr>
    </w:p>
    <w:p w14:paraId="08038A3F" w14:textId="77777777" w:rsidR="006874E1" w:rsidRPr="002217B3" w:rsidRDefault="006874E1" w:rsidP="006874E1">
      <w:pPr>
        <w:widowControl/>
        <w:autoSpaceDE w:val="0"/>
        <w:autoSpaceDN w:val="0"/>
        <w:adjustRightInd w:val="0"/>
        <w:rPr>
          <w:rFonts w:cs="Arial"/>
          <w:color w:val="000000"/>
          <w:sz w:val="20"/>
          <w:lang w:val="es-ES"/>
        </w:rPr>
      </w:pPr>
      <w:r w:rsidRPr="002217B3">
        <w:rPr>
          <w:rFonts w:cs="Arial"/>
          <w:color w:val="000000"/>
          <w:sz w:val="20"/>
          <w:lang w:val="es-ES"/>
        </w:rPr>
        <w:t>El tamaño permitido de cada fichero individual que se anexa en la oferta electrónica es de 50 MB.  El tamaño total de la oferta, con todos los documentos que la forman tendrá un tamaño máximo de 300 MB. PLENA no establece límite alguno en el número de archivos que se pueden adjuntar a una oferta.</w:t>
      </w:r>
    </w:p>
    <w:p w14:paraId="0ADB59C6" w14:textId="77777777" w:rsidR="006874E1" w:rsidRPr="002217B3" w:rsidRDefault="006874E1" w:rsidP="006874E1">
      <w:pPr>
        <w:widowControl/>
        <w:autoSpaceDE w:val="0"/>
        <w:autoSpaceDN w:val="0"/>
        <w:adjustRightInd w:val="0"/>
        <w:rPr>
          <w:rFonts w:cs="Arial"/>
          <w:color w:val="000000"/>
          <w:sz w:val="20"/>
          <w:lang w:val="es-ES"/>
        </w:rPr>
      </w:pPr>
    </w:p>
    <w:p w14:paraId="1C0FADF7" w14:textId="77777777" w:rsidR="006874E1" w:rsidRPr="002217B3" w:rsidRDefault="006874E1" w:rsidP="006874E1">
      <w:pPr>
        <w:widowControl/>
        <w:autoSpaceDE w:val="0"/>
        <w:autoSpaceDN w:val="0"/>
        <w:adjustRightInd w:val="0"/>
        <w:rPr>
          <w:rFonts w:cs="Arial"/>
          <w:color w:val="000000"/>
          <w:sz w:val="20"/>
          <w:lang w:val="es-ES"/>
        </w:rPr>
      </w:pPr>
      <w:r w:rsidRPr="002217B3">
        <w:rPr>
          <w:rFonts w:cs="Arial"/>
          <w:color w:val="000000"/>
          <w:sz w:val="20"/>
          <w:lang w:val="es-ES"/>
        </w:rPr>
        <w:t>Los formatos admitidos por PLENA para los documentos que se anexan en la presentación de la oferta son los utilizados habitualmente (</w:t>
      </w:r>
      <w:proofErr w:type="spellStart"/>
      <w:r w:rsidRPr="002217B3">
        <w:rPr>
          <w:rFonts w:cs="Arial"/>
          <w:color w:val="000000"/>
          <w:sz w:val="20"/>
          <w:lang w:val="es-ES"/>
        </w:rPr>
        <w:t>doc</w:t>
      </w:r>
      <w:proofErr w:type="spellEnd"/>
      <w:r w:rsidRPr="002217B3">
        <w:rPr>
          <w:rFonts w:cs="Arial"/>
          <w:color w:val="000000"/>
          <w:sz w:val="20"/>
          <w:lang w:val="es-ES"/>
        </w:rPr>
        <w:t xml:space="preserve">, </w:t>
      </w:r>
      <w:proofErr w:type="spellStart"/>
      <w:r w:rsidRPr="002217B3">
        <w:rPr>
          <w:rFonts w:cs="Arial"/>
          <w:color w:val="000000"/>
          <w:sz w:val="20"/>
          <w:lang w:val="es-ES"/>
        </w:rPr>
        <w:t>docx</w:t>
      </w:r>
      <w:proofErr w:type="spellEnd"/>
      <w:r w:rsidRPr="002217B3">
        <w:rPr>
          <w:rFonts w:cs="Arial"/>
          <w:color w:val="000000"/>
          <w:sz w:val="20"/>
          <w:lang w:val="es-ES"/>
        </w:rPr>
        <w:t xml:space="preserve">, </w:t>
      </w:r>
      <w:proofErr w:type="spellStart"/>
      <w:r w:rsidRPr="002217B3">
        <w:rPr>
          <w:rFonts w:cs="Arial"/>
          <w:color w:val="000000"/>
          <w:sz w:val="20"/>
          <w:lang w:val="es-ES"/>
        </w:rPr>
        <w:t>xls</w:t>
      </w:r>
      <w:proofErr w:type="spellEnd"/>
      <w:r w:rsidRPr="002217B3">
        <w:rPr>
          <w:rFonts w:cs="Arial"/>
          <w:color w:val="000000"/>
          <w:sz w:val="20"/>
          <w:lang w:val="es-ES"/>
        </w:rPr>
        <w:t xml:space="preserve">, </w:t>
      </w:r>
      <w:proofErr w:type="spellStart"/>
      <w:r w:rsidRPr="002217B3">
        <w:rPr>
          <w:rFonts w:cs="Arial"/>
          <w:color w:val="000000"/>
          <w:sz w:val="20"/>
          <w:lang w:val="es-ES"/>
        </w:rPr>
        <w:t>xlsx</w:t>
      </w:r>
      <w:proofErr w:type="spellEnd"/>
      <w:r w:rsidRPr="002217B3">
        <w:rPr>
          <w:rFonts w:cs="Arial"/>
          <w:color w:val="000000"/>
          <w:sz w:val="20"/>
          <w:lang w:val="es-ES"/>
        </w:rPr>
        <w:t xml:space="preserve">, </w:t>
      </w:r>
      <w:proofErr w:type="spellStart"/>
      <w:r w:rsidRPr="002217B3">
        <w:rPr>
          <w:rFonts w:cs="Arial"/>
          <w:color w:val="000000"/>
          <w:sz w:val="20"/>
          <w:lang w:val="es-ES"/>
        </w:rPr>
        <w:t>ppt</w:t>
      </w:r>
      <w:proofErr w:type="spellEnd"/>
      <w:r w:rsidRPr="002217B3">
        <w:rPr>
          <w:rFonts w:cs="Arial"/>
          <w:color w:val="000000"/>
          <w:sz w:val="20"/>
          <w:lang w:val="es-ES"/>
        </w:rPr>
        <w:t xml:space="preserve">, </w:t>
      </w:r>
      <w:proofErr w:type="spellStart"/>
      <w:r w:rsidRPr="002217B3">
        <w:rPr>
          <w:rFonts w:cs="Arial"/>
          <w:color w:val="000000"/>
          <w:sz w:val="20"/>
          <w:lang w:val="es-ES"/>
        </w:rPr>
        <w:t>pptx</w:t>
      </w:r>
      <w:proofErr w:type="spellEnd"/>
      <w:r w:rsidRPr="002217B3">
        <w:rPr>
          <w:rFonts w:cs="Arial"/>
          <w:color w:val="000000"/>
          <w:sz w:val="20"/>
          <w:lang w:val="es-ES"/>
        </w:rPr>
        <w:t xml:space="preserve">, </w:t>
      </w:r>
      <w:proofErr w:type="spellStart"/>
      <w:r w:rsidRPr="002217B3">
        <w:rPr>
          <w:rFonts w:cs="Arial"/>
          <w:color w:val="000000"/>
          <w:sz w:val="20"/>
          <w:lang w:val="es-ES"/>
        </w:rPr>
        <w:t>rtf</w:t>
      </w:r>
      <w:proofErr w:type="spellEnd"/>
      <w:r w:rsidRPr="002217B3">
        <w:rPr>
          <w:rFonts w:cs="Arial"/>
          <w:color w:val="000000"/>
          <w:sz w:val="20"/>
          <w:lang w:val="es-ES"/>
        </w:rPr>
        <w:t xml:space="preserve">, </w:t>
      </w:r>
      <w:proofErr w:type="spellStart"/>
      <w:r w:rsidRPr="002217B3">
        <w:rPr>
          <w:rFonts w:cs="Arial"/>
          <w:color w:val="000000"/>
          <w:sz w:val="20"/>
          <w:lang w:val="es-ES"/>
        </w:rPr>
        <w:t>sxw</w:t>
      </w:r>
      <w:proofErr w:type="spellEnd"/>
      <w:r w:rsidRPr="002217B3">
        <w:rPr>
          <w:rFonts w:cs="Arial"/>
          <w:color w:val="000000"/>
          <w:sz w:val="20"/>
          <w:lang w:val="es-ES"/>
        </w:rPr>
        <w:t xml:space="preserve">, </w:t>
      </w:r>
      <w:proofErr w:type="spellStart"/>
      <w:r w:rsidRPr="002217B3">
        <w:rPr>
          <w:rFonts w:cs="Arial"/>
          <w:color w:val="000000"/>
          <w:sz w:val="20"/>
          <w:lang w:val="es-ES"/>
        </w:rPr>
        <w:t>abw</w:t>
      </w:r>
      <w:proofErr w:type="spellEnd"/>
      <w:r w:rsidRPr="002217B3">
        <w:rPr>
          <w:rFonts w:cs="Arial"/>
          <w:color w:val="000000"/>
          <w:sz w:val="20"/>
          <w:lang w:val="es-ES"/>
        </w:rPr>
        <w:t xml:space="preserve">, </w:t>
      </w:r>
      <w:proofErr w:type="spellStart"/>
      <w:r w:rsidRPr="002217B3">
        <w:rPr>
          <w:rFonts w:cs="Arial"/>
          <w:color w:val="000000"/>
          <w:sz w:val="20"/>
          <w:lang w:val="es-ES"/>
        </w:rPr>
        <w:t>pdf</w:t>
      </w:r>
      <w:proofErr w:type="spellEnd"/>
      <w:r w:rsidRPr="002217B3">
        <w:rPr>
          <w:rFonts w:cs="Arial"/>
          <w:color w:val="000000"/>
          <w:sz w:val="20"/>
          <w:lang w:val="es-ES"/>
        </w:rPr>
        <w:t xml:space="preserve">, </w:t>
      </w:r>
      <w:proofErr w:type="spellStart"/>
      <w:r w:rsidRPr="002217B3">
        <w:rPr>
          <w:rFonts w:cs="Arial"/>
          <w:color w:val="000000"/>
          <w:sz w:val="20"/>
          <w:lang w:val="es-ES"/>
        </w:rPr>
        <w:t>jpg</w:t>
      </w:r>
      <w:proofErr w:type="spellEnd"/>
      <w:r w:rsidRPr="002217B3">
        <w:rPr>
          <w:rFonts w:cs="Arial"/>
          <w:color w:val="000000"/>
          <w:sz w:val="20"/>
          <w:lang w:val="es-ES"/>
        </w:rPr>
        <w:t xml:space="preserve">, </w:t>
      </w:r>
      <w:proofErr w:type="spellStart"/>
      <w:r w:rsidRPr="002217B3">
        <w:rPr>
          <w:rFonts w:cs="Arial"/>
          <w:color w:val="000000"/>
          <w:sz w:val="20"/>
          <w:lang w:val="es-ES"/>
        </w:rPr>
        <w:t>bmp</w:t>
      </w:r>
      <w:proofErr w:type="spellEnd"/>
      <w:r w:rsidRPr="002217B3">
        <w:rPr>
          <w:rFonts w:cs="Arial"/>
          <w:color w:val="000000"/>
          <w:sz w:val="20"/>
          <w:lang w:val="es-ES"/>
        </w:rPr>
        <w:t xml:space="preserve">, </w:t>
      </w:r>
      <w:proofErr w:type="spellStart"/>
      <w:r w:rsidRPr="002217B3">
        <w:rPr>
          <w:rFonts w:cs="Arial"/>
          <w:color w:val="000000"/>
          <w:sz w:val="20"/>
          <w:lang w:val="es-ES"/>
        </w:rPr>
        <w:t>tiff</w:t>
      </w:r>
      <w:proofErr w:type="spellEnd"/>
      <w:r w:rsidRPr="002217B3">
        <w:rPr>
          <w:rFonts w:cs="Arial"/>
          <w:color w:val="000000"/>
          <w:sz w:val="20"/>
          <w:lang w:val="es-ES"/>
        </w:rPr>
        <w:t xml:space="preserve">, </w:t>
      </w:r>
      <w:proofErr w:type="spellStart"/>
      <w:r w:rsidRPr="002217B3">
        <w:rPr>
          <w:rFonts w:cs="Arial"/>
          <w:color w:val="000000"/>
          <w:sz w:val="20"/>
          <w:lang w:val="es-ES"/>
        </w:rPr>
        <w:t>tif</w:t>
      </w:r>
      <w:proofErr w:type="spellEnd"/>
      <w:r w:rsidRPr="002217B3">
        <w:rPr>
          <w:rFonts w:cs="Arial"/>
          <w:color w:val="000000"/>
          <w:sz w:val="20"/>
          <w:lang w:val="es-ES"/>
        </w:rPr>
        <w:t xml:space="preserve">, </w:t>
      </w:r>
      <w:proofErr w:type="spellStart"/>
      <w:r w:rsidRPr="002217B3">
        <w:rPr>
          <w:rFonts w:cs="Arial"/>
          <w:color w:val="000000"/>
          <w:sz w:val="20"/>
          <w:lang w:val="es-ES"/>
        </w:rPr>
        <w:t>odt</w:t>
      </w:r>
      <w:proofErr w:type="spellEnd"/>
      <w:r w:rsidRPr="002217B3">
        <w:rPr>
          <w:rFonts w:cs="Arial"/>
          <w:color w:val="000000"/>
          <w:sz w:val="20"/>
          <w:lang w:val="es-ES"/>
        </w:rPr>
        <w:t xml:space="preserve">, </w:t>
      </w:r>
      <w:proofErr w:type="spellStart"/>
      <w:r w:rsidRPr="002217B3">
        <w:rPr>
          <w:rFonts w:cs="Arial"/>
          <w:color w:val="000000"/>
          <w:sz w:val="20"/>
          <w:lang w:val="es-ES"/>
        </w:rPr>
        <w:t>ods</w:t>
      </w:r>
      <w:proofErr w:type="spellEnd"/>
      <w:r w:rsidRPr="002217B3">
        <w:rPr>
          <w:rFonts w:cs="Arial"/>
          <w:color w:val="000000"/>
          <w:sz w:val="20"/>
          <w:lang w:val="es-ES"/>
        </w:rPr>
        <w:t xml:space="preserve">, </w:t>
      </w:r>
      <w:proofErr w:type="spellStart"/>
      <w:r w:rsidRPr="002217B3">
        <w:rPr>
          <w:rFonts w:cs="Arial"/>
          <w:color w:val="000000"/>
          <w:sz w:val="20"/>
          <w:lang w:val="es-ES"/>
        </w:rPr>
        <w:t>odp</w:t>
      </w:r>
      <w:proofErr w:type="spellEnd"/>
      <w:r w:rsidRPr="002217B3">
        <w:rPr>
          <w:rFonts w:cs="Arial"/>
          <w:color w:val="000000"/>
          <w:sz w:val="20"/>
          <w:lang w:val="es-ES"/>
        </w:rPr>
        <w:t xml:space="preserve">, </w:t>
      </w:r>
      <w:proofErr w:type="spellStart"/>
      <w:r w:rsidRPr="002217B3">
        <w:rPr>
          <w:rFonts w:cs="Arial"/>
          <w:color w:val="000000"/>
          <w:sz w:val="20"/>
          <w:lang w:val="es-ES"/>
        </w:rPr>
        <w:t>odi</w:t>
      </w:r>
      <w:proofErr w:type="spellEnd"/>
      <w:r w:rsidRPr="002217B3">
        <w:rPr>
          <w:rFonts w:cs="Arial"/>
          <w:color w:val="000000"/>
          <w:sz w:val="20"/>
          <w:lang w:val="es-ES"/>
        </w:rPr>
        <w:t xml:space="preserve">, </w:t>
      </w:r>
      <w:proofErr w:type="spellStart"/>
      <w:r w:rsidRPr="002217B3">
        <w:rPr>
          <w:rFonts w:cs="Arial"/>
          <w:color w:val="000000"/>
          <w:sz w:val="20"/>
          <w:lang w:val="es-ES"/>
        </w:rPr>
        <w:t>dwg</w:t>
      </w:r>
      <w:proofErr w:type="spellEnd"/>
      <w:r w:rsidRPr="002217B3">
        <w:rPr>
          <w:rFonts w:cs="Arial"/>
          <w:color w:val="000000"/>
          <w:sz w:val="20"/>
          <w:lang w:val="es-ES"/>
        </w:rPr>
        <w:t xml:space="preserve">, </w:t>
      </w:r>
      <w:proofErr w:type="spellStart"/>
      <w:r w:rsidRPr="002217B3">
        <w:rPr>
          <w:rFonts w:cs="Arial"/>
          <w:color w:val="000000"/>
          <w:sz w:val="20"/>
          <w:lang w:val="es-ES"/>
        </w:rPr>
        <w:t>zip</w:t>
      </w:r>
      <w:proofErr w:type="spellEnd"/>
      <w:r w:rsidRPr="002217B3">
        <w:rPr>
          <w:rFonts w:cs="Arial"/>
          <w:color w:val="000000"/>
          <w:sz w:val="20"/>
          <w:lang w:val="es-ES"/>
        </w:rPr>
        <w:t>.), y como medida alternativa, para adjuntar archivos de otros formatos, se pueden envolver en un archivo comprimido (ZIP).</w:t>
      </w:r>
    </w:p>
    <w:p w14:paraId="20919694" w14:textId="77777777" w:rsidR="006874E1" w:rsidRPr="002217B3" w:rsidRDefault="006874E1" w:rsidP="006874E1">
      <w:pPr>
        <w:widowControl/>
        <w:autoSpaceDE w:val="0"/>
        <w:autoSpaceDN w:val="0"/>
        <w:adjustRightInd w:val="0"/>
        <w:rPr>
          <w:rFonts w:cs="Arial"/>
          <w:color w:val="000000"/>
          <w:sz w:val="20"/>
          <w:lang w:val="es-ES"/>
        </w:rPr>
      </w:pPr>
    </w:p>
    <w:p w14:paraId="0C4A67F0" w14:textId="77777777" w:rsidR="006874E1" w:rsidRPr="002217B3" w:rsidRDefault="006874E1" w:rsidP="006874E1">
      <w:pPr>
        <w:widowControl/>
        <w:autoSpaceDE w:val="0"/>
        <w:autoSpaceDN w:val="0"/>
        <w:adjustRightInd w:val="0"/>
        <w:rPr>
          <w:rFonts w:cs="Arial"/>
          <w:color w:val="000000"/>
          <w:sz w:val="20"/>
          <w:lang w:val="es-ES"/>
        </w:rPr>
      </w:pPr>
      <w:r w:rsidRPr="002217B3">
        <w:rPr>
          <w:rFonts w:cs="Arial"/>
          <w:color w:val="000000"/>
          <w:sz w:val="20"/>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1D821032" w14:textId="77777777" w:rsidR="006874E1" w:rsidRPr="002217B3" w:rsidRDefault="006874E1" w:rsidP="006874E1">
      <w:pPr>
        <w:widowControl/>
        <w:autoSpaceDE w:val="0"/>
        <w:autoSpaceDN w:val="0"/>
        <w:adjustRightInd w:val="0"/>
        <w:rPr>
          <w:rFonts w:cs="Arial"/>
          <w:color w:val="000000"/>
          <w:sz w:val="20"/>
          <w:lang w:val="es-ES"/>
        </w:rPr>
      </w:pPr>
    </w:p>
    <w:p w14:paraId="21B415DF" w14:textId="77777777" w:rsidR="006874E1" w:rsidRPr="002217B3" w:rsidRDefault="006874E1" w:rsidP="006874E1">
      <w:pPr>
        <w:widowControl/>
        <w:autoSpaceDE w:val="0"/>
        <w:autoSpaceDN w:val="0"/>
        <w:adjustRightInd w:val="0"/>
        <w:rPr>
          <w:rFonts w:cs="Arial"/>
          <w:color w:val="000000"/>
          <w:sz w:val="20"/>
          <w:lang w:val="es-ES"/>
        </w:rPr>
      </w:pPr>
      <w:r w:rsidRPr="002217B3">
        <w:rPr>
          <w:rFonts w:cs="Arial"/>
          <w:color w:val="000000"/>
          <w:sz w:val="20"/>
          <w:lang w:val="es-ES"/>
        </w:rPr>
        <w:t>Las propuestas se presentarán de acuerdo con la estructura establecida para esta oferta en PLENA y contendrá dos sobres identificados como:</w:t>
      </w:r>
    </w:p>
    <w:p w14:paraId="14B7DF56" w14:textId="77777777" w:rsidR="006874E1" w:rsidRPr="002217B3" w:rsidRDefault="006874E1" w:rsidP="006874E1">
      <w:pPr>
        <w:widowControl/>
        <w:autoSpaceDE w:val="0"/>
        <w:autoSpaceDN w:val="0"/>
        <w:adjustRightInd w:val="0"/>
        <w:ind w:left="360"/>
        <w:rPr>
          <w:rFonts w:cs="Arial"/>
          <w:color w:val="000000"/>
          <w:sz w:val="20"/>
          <w:lang w:val="es-ES"/>
        </w:rPr>
      </w:pPr>
    </w:p>
    <w:p w14:paraId="2E55C17C" w14:textId="0904C600" w:rsidR="00D27506" w:rsidRPr="002217B3" w:rsidRDefault="00B52077" w:rsidP="00D27506">
      <w:pPr>
        <w:pStyle w:val="Prrafodelista"/>
        <w:widowControl/>
        <w:numPr>
          <w:ilvl w:val="0"/>
          <w:numId w:val="4"/>
        </w:numPr>
        <w:autoSpaceDE w:val="0"/>
        <w:autoSpaceDN w:val="0"/>
        <w:adjustRightInd w:val="0"/>
        <w:ind w:left="717" w:hanging="357"/>
        <w:rPr>
          <w:rFonts w:cs="Arial"/>
          <w:noProof/>
          <w:sz w:val="20"/>
        </w:rPr>
      </w:pPr>
      <w:r w:rsidRPr="002217B3">
        <w:rPr>
          <w:rFonts w:cs="Arial"/>
          <w:sz w:val="20"/>
          <w:lang w:val="es-ES"/>
        </w:rPr>
        <w:t>Sobre A</w:t>
      </w:r>
      <w:r w:rsidRPr="002217B3">
        <w:rPr>
          <w:rFonts w:cs="Arial"/>
          <w:b/>
          <w:sz w:val="20"/>
          <w:lang w:val="es-ES"/>
        </w:rPr>
        <w:t xml:space="preserve"> “Documentación general para el contrato” </w:t>
      </w:r>
      <w:r w:rsidRPr="002217B3">
        <w:rPr>
          <w:rFonts w:cs="Arial"/>
          <w:sz w:val="20"/>
          <w:lang w:val="es-ES"/>
        </w:rPr>
        <w:t>que incluirá</w:t>
      </w:r>
      <w:r w:rsidR="00D27506" w:rsidRPr="002217B3">
        <w:rPr>
          <w:rFonts w:cs="Arial"/>
          <w:noProof/>
          <w:sz w:val="20"/>
        </w:rPr>
        <w:t>:</w:t>
      </w:r>
    </w:p>
    <w:p w14:paraId="2CCDF80B" w14:textId="77777777" w:rsidR="00D27506" w:rsidRPr="002217B3" w:rsidRDefault="00D27506" w:rsidP="00D27506">
      <w:pPr>
        <w:pStyle w:val="Prrafodelista"/>
        <w:widowControl/>
        <w:autoSpaceDE w:val="0"/>
        <w:autoSpaceDN w:val="0"/>
        <w:adjustRightInd w:val="0"/>
        <w:ind w:left="717"/>
        <w:rPr>
          <w:rFonts w:cs="Arial"/>
          <w:noProof/>
          <w:sz w:val="20"/>
        </w:rPr>
      </w:pPr>
    </w:p>
    <w:p w14:paraId="7C4A6ACF" w14:textId="1D6683D5" w:rsidR="004847E1" w:rsidRPr="002217B3" w:rsidRDefault="00D27506" w:rsidP="00B27248">
      <w:pPr>
        <w:pStyle w:val="Prrafodelista"/>
        <w:widowControl/>
        <w:numPr>
          <w:ilvl w:val="2"/>
          <w:numId w:val="40"/>
        </w:numPr>
        <w:autoSpaceDE w:val="0"/>
        <w:autoSpaceDN w:val="0"/>
        <w:adjustRightInd w:val="0"/>
        <w:ind w:left="1418"/>
        <w:rPr>
          <w:rFonts w:cs="Arial"/>
          <w:sz w:val="20"/>
          <w:lang w:val="es-ES"/>
        </w:rPr>
      </w:pPr>
      <w:r w:rsidRPr="002217B3">
        <w:rPr>
          <w:rFonts w:cs="Arial"/>
          <w:sz w:val="20"/>
          <w:lang w:val="es-ES"/>
        </w:rPr>
        <w:t>Declaración responsable de la empresa sobre cumplimiento de los requisitos</w:t>
      </w:r>
      <w:r w:rsidR="00B0642E" w:rsidRPr="002217B3">
        <w:rPr>
          <w:rFonts w:cs="Arial"/>
          <w:sz w:val="20"/>
          <w:lang w:val="es-ES"/>
        </w:rPr>
        <w:t xml:space="preserve"> </w:t>
      </w:r>
      <w:r w:rsidRPr="002217B3">
        <w:rPr>
          <w:rFonts w:cs="Arial"/>
          <w:sz w:val="20"/>
          <w:lang w:val="es-ES"/>
        </w:rPr>
        <w:t xml:space="preserve">para contratar, </w:t>
      </w:r>
      <w:r w:rsidR="00B0642E" w:rsidRPr="002217B3">
        <w:rPr>
          <w:rFonts w:cs="Arial"/>
          <w:sz w:val="20"/>
          <w:lang w:val="es-ES"/>
        </w:rPr>
        <w:t xml:space="preserve">elaborada </w:t>
      </w:r>
      <w:r w:rsidRPr="002217B3">
        <w:rPr>
          <w:rFonts w:cs="Arial"/>
          <w:sz w:val="20"/>
          <w:lang w:val="es-ES"/>
        </w:rPr>
        <w:t xml:space="preserve">OBLIGATORIAMENTE </w:t>
      </w:r>
      <w:r w:rsidR="00B0642E" w:rsidRPr="002217B3">
        <w:rPr>
          <w:rFonts w:cs="Arial"/>
          <w:noProof/>
          <w:sz w:val="20"/>
        </w:rPr>
        <w:t>conforme</w:t>
      </w:r>
      <w:r w:rsidR="00B0642E" w:rsidRPr="002217B3">
        <w:rPr>
          <w:rFonts w:cs="Arial"/>
          <w:sz w:val="20"/>
          <w:lang w:val="es-ES"/>
        </w:rPr>
        <w:t xml:space="preserve"> al modelo del </w:t>
      </w:r>
      <w:r w:rsidR="00B0642E" w:rsidRPr="002217B3">
        <w:rPr>
          <w:rFonts w:cs="Arial"/>
          <w:b/>
          <w:sz w:val="20"/>
          <w:lang w:val="es-ES"/>
        </w:rPr>
        <w:t>ANEXO I</w:t>
      </w:r>
      <w:r w:rsidR="00B0642E" w:rsidRPr="002217B3">
        <w:rPr>
          <w:rFonts w:cs="Arial"/>
          <w:sz w:val="20"/>
          <w:lang w:val="es-ES"/>
        </w:rPr>
        <w:t xml:space="preserve"> de los presentes Pliegos Reguladores</w:t>
      </w:r>
      <w:r w:rsidR="00C47FC5" w:rsidRPr="002217B3">
        <w:rPr>
          <w:rFonts w:cs="Arial"/>
          <w:sz w:val="20"/>
          <w:lang w:val="es-ES"/>
        </w:rPr>
        <w:t>.</w:t>
      </w:r>
    </w:p>
    <w:p w14:paraId="0929B738" w14:textId="70ED8009" w:rsidR="00644E52" w:rsidRPr="002217B3" w:rsidRDefault="00644E52" w:rsidP="00644E52">
      <w:pPr>
        <w:pStyle w:val="Prrafodelista"/>
        <w:widowControl/>
        <w:autoSpaceDE w:val="0"/>
        <w:autoSpaceDN w:val="0"/>
        <w:adjustRightInd w:val="0"/>
        <w:ind w:left="1418"/>
        <w:rPr>
          <w:rFonts w:cs="Arial"/>
          <w:sz w:val="20"/>
          <w:lang w:val="es-ES"/>
        </w:rPr>
      </w:pPr>
      <w:r w:rsidRPr="002217B3">
        <w:rPr>
          <w:rFonts w:cs="Arial"/>
          <w:sz w:val="20"/>
          <w:lang w:val="es-ES"/>
        </w:rPr>
        <w:t>En esta declaración se aportará, en su caso, la información pertinente en caso de que se trata de una licitación conjunta, así como de solvencia por referencia a otras empresas.</w:t>
      </w:r>
    </w:p>
    <w:p w14:paraId="1DCBDA71" w14:textId="6838A5A1" w:rsidR="00644E52" w:rsidRPr="002217B3" w:rsidRDefault="00644E52" w:rsidP="0013622C">
      <w:pPr>
        <w:pStyle w:val="Prrafodelista"/>
        <w:widowControl/>
        <w:numPr>
          <w:ilvl w:val="2"/>
          <w:numId w:val="40"/>
        </w:numPr>
        <w:autoSpaceDE w:val="0"/>
        <w:autoSpaceDN w:val="0"/>
        <w:adjustRightInd w:val="0"/>
        <w:ind w:left="1418"/>
        <w:rPr>
          <w:rFonts w:cs="Arial"/>
          <w:sz w:val="20"/>
          <w:lang w:val="es-ES"/>
        </w:rPr>
      </w:pPr>
      <w:r w:rsidRPr="002217B3">
        <w:rPr>
          <w:rFonts w:cs="Arial"/>
          <w:sz w:val="20"/>
          <w:lang w:val="es-ES"/>
        </w:rPr>
        <w:t>Declaración firmada de cesión y tratamiento de datos en relación con la ejecución de las actuaciones del PRTR. (Anexo IV).</w:t>
      </w:r>
    </w:p>
    <w:p w14:paraId="6036F511" w14:textId="692EAC5E" w:rsidR="00644E52" w:rsidRPr="002217B3" w:rsidRDefault="00644E52" w:rsidP="0013622C">
      <w:pPr>
        <w:pStyle w:val="Prrafodelista"/>
        <w:widowControl/>
        <w:numPr>
          <w:ilvl w:val="2"/>
          <w:numId w:val="40"/>
        </w:numPr>
        <w:autoSpaceDE w:val="0"/>
        <w:autoSpaceDN w:val="0"/>
        <w:adjustRightInd w:val="0"/>
        <w:ind w:left="1418"/>
        <w:rPr>
          <w:rFonts w:cs="Arial"/>
          <w:sz w:val="20"/>
          <w:lang w:val="es-ES"/>
        </w:rPr>
      </w:pPr>
      <w:r w:rsidRPr="002217B3">
        <w:rPr>
          <w:rFonts w:cs="Arial"/>
          <w:sz w:val="20"/>
          <w:lang w:val="es-ES"/>
        </w:rPr>
        <w:t>Declaración firmada de compromiso en relación con la ejecución de las actuaciones del PRTR. (Anexo V).</w:t>
      </w:r>
    </w:p>
    <w:p w14:paraId="6ABC7AB1" w14:textId="52C129F6" w:rsidR="00644E52" w:rsidRPr="00671AD2" w:rsidRDefault="00644E52" w:rsidP="00671AD2">
      <w:pPr>
        <w:widowControl/>
        <w:autoSpaceDE w:val="0"/>
        <w:autoSpaceDN w:val="0"/>
        <w:adjustRightInd w:val="0"/>
        <w:rPr>
          <w:rFonts w:cs="Arial"/>
          <w:sz w:val="20"/>
          <w:lang w:val="es-ES"/>
        </w:rPr>
      </w:pPr>
    </w:p>
    <w:p w14:paraId="29AED474" w14:textId="77777777" w:rsidR="006874E1" w:rsidRPr="002217B3" w:rsidRDefault="006874E1" w:rsidP="006874E1">
      <w:pPr>
        <w:pStyle w:val="Prrafodelista"/>
        <w:widowControl/>
        <w:autoSpaceDE w:val="0"/>
        <w:autoSpaceDN w:val="0"/>
        <w:adjustRightInd w:val="0"/>
        <w:ind w:left="1080"/>
        <w:rPr>
          <w:rFonts w:cs="Arial"/>
          <w:sz w:val="20"/>
          <w:lang w:val="es-ES"/>
        </w:rPr>
      </w:pPr>
    </w:p>
    <w:p w14:paraId="78E4F489" w14:textId="452C8BF6" w:rsidR="00B0642E" w:rsidRPr="002217B3" w:rsidRDefault="00B52077" w:rsidP="003637F7">
      <w:pPr>
        <w:pStyle w:val="Prrafodelista"/>
        <w:widowControl/>
        <w:numPr>
          <w:ilvl w:val="0"/>
          <w:numId w:val="4"/>
        </w:numPr>
        <w:autoSpaceDE w:val="0"/>
        <w:autoSpaceDN w:val="0"/>
        <w:adjustRightInd w:val="0"/>
        <w:ind w:left="717" w:hanging="357"/>
        <w:rPr>
          <w:rFonts w:cs="Arial"/>
          <w:noProof/>
          <w:sz w:val="20"/>
        </w:rPr>
      </w:pPr>
      <w:r w:rsidRPr="002217B3">
        <w:rPr>
          <w:rFonts w:cs="Arial"/>
          <w:noProof/>
          <w:sz w:val="20"/>
        </w:rPr>
        <w:t>Sobre B</w:t>
      </w:r>
      <w:r w:rsidRPr="002217B3">
        <w:rPr>
          <w:rFonts w:cs="Arial"/>
          <w:b/>
          <w:noProof/>
          <w:sz w:val="20"/>
        </w:rPr>
        <w:t xml:space="preserve"> “Criterios </w:t>
      </w:r>
      <w:r w:rsidRPr="002217B3">
        <w:rPr>
          <w:rFonts w:cs="Arial"/>
          <w:b/>
          <w:noProof/>
          <w:sz w:val="20"/>
          <w:lang w:val="es-ES"/>
        </w:rPr>
        <w:t>cuantificables mediante fórmulas</w:t>
      </w:r>
      <w:r w:rsidRPr="002217B3">
        <w:rPr>
          <w:rFonts w:cs="Arial"/>
          <w:b/>
          <w:noProof/>
          <w:sz w:val="20"/>
        </w:rPr>
        <w:t xml:space="preserve">” </w:t>
      </w:r>
      <w:r w:rsidRPr="002217B3">
        <w:rPr>
          <w:rFonts w:cs="Arial"/>
          <w:noProof/>
          <w:sz w:val="20"/>
        </w:rPr>
        <w:t>que incluirá</w:t>
      </w:r>
      <w:r w:rsidR="00B0642E" w:rsidRPr="002217B3">
        <w:rPr>
          <w:rFonts w:cs="Arial"/>
          <w:noProof/>
          <w:sz w:val="20"/>
        </w:rPr>
        <w:t>:</w:t>
      </w:r>
    </w:p>
    <w:p w14:paraId="231C0518" w14:textId="77777777" w:rsidR="00B0642E" w:rsidRPr="002217B3" w:rsidRDefault="00B0642E" w:rsidP="00B0642E">
      <w:pPr>
        <w:pStyle w:val="Prrafodelista"/>
        <w:rPr>
          <w:rFonts w:cs="Arial"/>
          <w:noProof/>
          <w:sz w:val="20"/>
        </w:rPr>
      </w:pPr>
    </w:p>
    <w:p w14:paraId="300EB649" w14:textId="3F9084B2" w:rsidR="00A3335C" w:rsidRPr="002217B3" w:rsidRDefault="00B0642E" w:rsidP="0013622C">
      <w:pPr>
        <w:pStyle w:val="Prrafodelista"/>
        <w:widowControl/>
        <w:numPr>
          <w:ilvl w:val="2"/>
          <w:numId w:val="40"/>
        </w:numPr>
        <w:autoSpaceDE w:val="0"/>
        <w:autoSpaceDN w:val="0"/>
        <w:adjustRightInd w:val="0"/>
        <w:ind w:left="1418"/>
        <w:rPr>
          <w:rFonts w:cs="Arial"/>
          <w:sz w:val="20"/>
          <w:lang w:val="es-ES"/>
        </w:rPr>
      </w:pPr>
      <w:r w:rsidRPr="002217B3">
        <w:rPr>
          <w:rFonts w:cs="Arial"/>
          <w:noProof/>
          <w:sz w:val="20"/>
        </w:rPr>
        <w:t>Oferta de la empresa, que deberá redactarse OBLIGATORIAMENTE conforme</w:t>
      </w:r>
      <w:r w:rsidR="006874E1" w:rsidRPr="002217B3">
        <w:rPr>
          <w:rFonts w:cs="Arial"/>
          <w:noProof/>
          <w:sz w:val="20"/>
        </w:rPr>
        <w:t xml:space="preserve"> </w:t>
      </w:r>
      <w:r w:rsidRPr="002217B3">
        <w:rPr>
          <w:rFonts w:cs="Arial"/>
          <w:sz w:val="20"/>
          <w:lang w:val="es-ES"/>
        </w:rPr>
        <w:t xml:space="preserve">al modelo del </w:t>
      </w:r>
      <w:r w:rsidRPr="002217B3">
        <w:rPr>
          <w:rFonts w:cs="Arial"/>
          <w:b/>
          <w:sz w:val="20"/>
          <w:lang w:val="es-ES"/>
        </w:rPr>
        <w:t>ANEXO II</w:t>
      </w:r>
      <w:r w:rsidRPr="002217B3">
        <w:rPr>
          <w:rFonts w:cs="Arial"/>
          <w:sz w:val="20"/>
          <w:lang w:val="es-ES"/>
        </w:rPr>
        <w:t xml:space="preserve"> de los presentes Pliegos Reguladores</w:t>
      </w:r>
      <w:r w:rsidR="00423EA4" w:rsidRPr="002217B3">
        <w:rPr>
          <w:rFonts w:cs="Arial"/>
          <w:sz w:val="20"/>
          <w:lang w:val="es-ES"/>
        </w:rPr>
        <w:t xml:space="preserve">. En esta se hará constar su </w:t>
      </w:r>
      <w:r w:rsidR="00C47FC5" w:rsidRPr="002217B3">
        <w:rPr>
          <w:rFonts w:cs="Arial"/>
          <w:sz w:val="20"/>
          <w:lang w:val="es-ES"/>
        </w:rPr>
        <w:t>oferta económica</w:t>
      </w:r>
      <w:r w:rsidR="00A3335C" w:rsidRPr="002217B3">
        <w:rPr>
          <w:rFonts w:cs="Arial"/>
          <w:sz w:val="20"/>
          <w:lang w:val="es-ES"/>
        </w:rPr>
        <w:t>,</w:t>
      </w:r>
      <w:r w:rsidR="00937302" w:rsidRPr="002217B3">
        <w:rPr>
          <w:rFonts w:cs="Arial"/>
          <w:sz w:val="20"/>
          <w:lang w:val="es-ES"/>
        </w:rPr>
        <w:t xml:space="preserve"> experiencia del jefe/a de obra</w:t>
      </w:r>
      <w:r w:rsidR="00A3335C" w:rsidRPr="002217B3">
        <w:rPr>
          <w:rFonts w:cs="Arial"/>
          <w:sz w:val="20"/>
          <w:lang w:val="es-ES"/>
        </w:rPr>
        <w:t xml:space="preserve"> y si asume criterios sociales y ambientales.</w:t>
      </w:r>
    </w:p>
    <w:p w14:paraId="263F8705" w14:textId="77777777" w:rsidR="00423EA4" w:rsidRPr="002217B3" w:rsidRDefault="00423EA4" w:rsidP="00423EA4">
      <w:pPr>
        <w:pStyle w:val="Prrafodelista"/>
        <w:widowControl/>
        <w:autoSpaceDE w:val="0"/>
        <w:autoSpaceDN w:val="0"/>
        <w:adjustRightInd w:val="0"/>
        <w:ind w:left="2160"/>
        <w:rPr>
          <w:rFonts w:cs="Arial"/>
          <w:sz w:val="20"/>
          <w:lang w:val="es-ES"/>
        </w:rPr>
      </w:pPr>
    </w:p>
    <w:p w14:paraId="5D3E3C3D" w14:textId="315C74ED" w:rsidR="006874E1" w:rsidRPr="002217B3" w:rsidRDefault="006874E1" w:rsidP="006874E1">
      <w:pPr>
        <w:widowControl/>
        <w:autoSpaceDE w:val="0"/>
        <w:autoSpaceDN w:val="0"/>
        <w:adjustRightInd w:val="0"/>
        <w:ind w:left="360"/>
        <w:rPr>
          <w:rFonts w:cs="Arial"/>
          <w:sz w:val="20"/>
          <w:lang w:val="es-ES"/>
        </w:rPr>
      </w:pPr>
      <w:r w:rsidRPr="002217B3">
        <w:rPr>
          <w:rFonts w:cs="Arial"/>
          <w:sz w:val="20"/>
          <w:lang w:val="es-ES"/>
        </w:rPr>
        <w:t>No se aceptarán aquellas ofertas que tengan omisiones, errores o tachaduras que impidan conocer, claramente, lo que el ór</w:t>
      </w:r>
      <w:r w:rsidR="00423EA4" w:rsidRPr="002217B3">
        <w:rPr>
          <w:rFonts w:cs="Arial"/>
          <w:sz w:val="20"/>
          <w:lang w:val="es-ES"/>
        </w:rPr>
        <w:t>gano gestor estime fundamental.</w:t>
      </w:r>
    </w:p>
    <w:p w14:paraId="3799D550" w14:textId="77777777" w:rsidR="006874E1" w:rsidRPr="002217B3" w:rsidRDefault="006874E1" w:rsidP="006874E1">
      <w:pPr>
        <w:widowControl/>
        <w:autoSpaceDE w:val="0"/>
        <w:autoSpaceDN w:val="0"/>
        <w:adjustRightInd w:val="0"/>
        <w:ind w:left="360"/>
        <w:rPr>
          <w:rFonts w:cs="Arial"/>
          <w:sz w:val="20"/>
          <w:lang w:val="es-ES"/>
        </w:rPr>
      </w:pPr>
    </w:p>
    <w:p w14:paraId="23994025" w14:textId="77777777" w:rsidR="006874E1" w:rsidRPr="002217B3" w:rsidRDefault="006874E1" w:rsidP="006874E1">
      <w:pPr>
        <w:widowControl/>
        <w:autoSpaceDE w:val="0"/>
        <w:autoSpaceDN w:val="0"/>
        <w:adjustRightInd w:val="0"/>
        <w:ind w:left="360"/>
        <w:rPr>
          <w:rFonts w:cs="Arial"/>
          <w:sz w:val="20"/>
          <w:lang w:val="es-ES"/>
        </w:rPr>
      </w:pPr>
      <w:r w:rsidRPr="002217B3">
        <w:rPr>
          <w:rFonts w:cs="Arial"/>
          <w:sz w:val="20"/>
          <w:lang w:val="es-ES"/>
        </w:rPr>
        <w:t>En el caso del criterio “</w:t>
      </w:r>
      <w:r w:rsidR="009279AF" w:rsidRPr="002217B3">
        <w:rPr>
          <w:rFonts w:cs="Arial"/>
          <w:sz w:val="20"/>
          <w:lang w:val="es-ES"/>
        </w:rPr>
        <w:t>Oferta económica</w:t>
      </w:r>
      <w:r w:rsidRPr="002217B3">
        <w:rPr>
          <w:rFonts w:cs="Arial"/>
          <w:sz w:val="20"/>
          <w:lang w:val="es-ES"/>
        </w:rPr>
        <w:t>”, si se observase discordancia entre la cantidad consignada en el correspondiente campo de PLENA, y la consignada en el modelo de oferta, se considerará válido este último. Y si dentro de dicho documento se observase discordancia entre la cifra señalada en número y la señalada en letra, prevalecerá la señalada en letra.</w:t>
      </w:r>
    </w:p>
    <w:p w14:paraId="493E9C5D" w14:textId="77777777" w:rsidR="006874E1" w:rsidRPr="002217B3" w:rsidRDefault="006874E1" w:rsidP="006874E1">
      <w:pPr>
        <w:widowControl/>
        <w:autoSpaceDE w:val="0"/>
        <w:autoSpaceDN w:val="0"/>
        <w:adjustRightInd w:val="0"/>
        <w:rPr>
          <w:rFonts w:cs="Arial"/>
          <w:sz w:val="20"/>
          <w:lang w:val="es-ES"/>
        </w:rPr>
      </w:pPr>
    </w:p>
    <w:p w14:paraId="02017C39" w14:textId="77777777" w:rsidR="006874E1" w:rsidRPr="002217B3" w:rsidRDefault="006874E1" w:rsidP="006874E1">
      <w:pPr>
        <w:widowControl/>
        <w:autoSpaceDE w:val="0"/>
        <w:autoSpaceDN w:val="0"/>
        <w:adjustRightInd w:val="0"/>
        <w:ind w:left="360"/>
        <w:rPr>
          <w:rFonts w:cs="Arial"/>
          <w:sz w:val="20"/>
          <w:lang w:val="es-ES"/>
        </w:rPr>
      </w:pPr>
      <w:r w:rsidRPr="002217B3">
        <w:rPr>
          <w:rFonts w:cs="Arial"/>
          <w:sz w:val="20"/>
          <w:lang w:val="es-ES"/>
        </w:rPr>
        <w:t>En todo caso, cada empresa licitadora podrá presentar una sola oferta y no se admitirán variantes en las ofertas.</w:t>
      </w:r>
    </w:p>
    <w:p w14:paraId="0E07416B" w14:textId="77777777" w:rsidR="006874E1" w:rsidRPr="002217B3" w:rsidRDefault="006874E1" w:rsidP="006874E1">
      <w:pPr>
        <w:rPr>
          <w:rFonts w:cs="Arial"/>
          <w:sz w:val="20"/>
          <w:lang w:val="es-ES"/>
        </w:rPr>
      </w:pPr>
    </w:p>
    <w:p w14:paraId="47656DE1" w14:textId="3CD8C632" w:rsidR="00A3335C" w:rsidRPr="002217B3" w:rsidRDefault="00423EA4" w:rsidP="00A3335C">
      <w:pPr>
        <w:widowControl/>
        <w:autoSpaceDE w:val="0"/>
        <w:autoSpaceDN w:val="0"/>
        <w:adjustRightInd w:val="0"/>
        <w:ind w:left="360"/>
        <w:rPr>
          <w:rFonts w:cs="Arial"/>
          <w:sz w:val="20"/>
          <w:lang w:val="es-ES"/>
        </w:rPr>
      </w:pPr>
      <w:r w:rsidRPr="002217B3">
        <w:rPr>
          <w:rFonts w:cs="Arial"/>
          <w:sz w:val="20"/>
          <w:lang w:val="es-ES"/>
        </w:rPr>
        <w:t>En el caso de la oferta económica</w:t>
      </w:r>
      <w:r w:rsidR="00157E16" w:rsidRPr="002217B3">
        <w:rPr>
          <w:rFonts w:cs="Arial"/>
          <w:sz w:val="20"/>
          <w:lang w:val="es-ES"/>
        </w:rPr>
        <w:t xml:space="preserve">, esta </w:t>
      </w:r>
      <w:r w:rsidR="00A3335C" w:rsidRPr="002217B3">
        <w:rPr>
          <w:rFonts w:cs="Arial"/>
          <w:sz w:val="20"/>
          <w:lang w:val="es-ES"/>
        </w:rPr>
        <w:t>deberá ser adecuada para que la persona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19353093" w14:textId="77777777" w:rsidR="00A3335C" w:rsidRPr="002217B3" w:rsidRDefault="00A3335C" w:rsidP="00A3335C">
      <w:pPr>
        <w:widowControl/>
        <w:autoSpaceDE w:val="0"/>
        <w:autoSpaceDN w:val="0"/>
        <w:adjustRightInd w:val="0"/>
        <w:rPr>
          <w:rFonts w:cs="Arial"/>
          <w:sz w:val="20"/>
          <w:lang w:val="es-ES"/>
        </w:rPr>
      </w:pPr>
    </w:p>
    <w:p w14:paraId="28953718" w14:textId="7E78AE9B" w:rsidR="00A3335C" w:rsidRPr="002217B3" w:rsidRDefault="00A3335C" w:rsidP="00A3335C">
      <w:pPr>
        <w:widowControl/>
        <w:autoSpaceDE w:val="0"/>
        <w:autoSpaceDN w:val="0"/>
        <w:adjustRightInd w:val="0"/>
        <w:rPr>
          <w:rFonts w:cs="Arial"/>
          <w:bCs/>
          <w:color w:val="000000"/>
          <w:sz w:val="20"/>
          <w:lang w:val="es-ES"/>
        </w:rPr>
      </w:pPr>
    </w:p>
    <w:p w14:paraId="7F6F5654" w14:textId="77777777" w:rsidR="00A3335C" w:rsidRPr="002217B3" w:rsidRDefault="00A3335C" w:rsidP="003222C2">
      <w:pPr>
        <w:pStyle w:val="Ttulo1"/>
        <w:numPr>
          <w:ilvl w:val="0"/>
          <w:numId w:val="3"/>
        </w:numPr>
        <w:autoSpaceDE w:val="0"/>
        <w:autoSpaceDN w:val="0"/>
        <w:adjustRightInd w:val="0"/>
        <w:rPr>
          <w:rFonts w:cs="Arial"/>
          <w:lang w:val="es-ES"/>
        </w:rPr>
      </w:pPr>
      <w:bookmarkStart w:id="22" w:name="_Toc176767180"/>
      <w:r w:rsidRPr="002217B3">
        <w:rPr>
          <w:rFonts w:cs="Arial"/>
          <w:lang w:val="es-ES"/>
        </w:rPr>
        <w:t>DOCUMENTACIÓN Y VALORACIÓN DE LAS OFERTAS</w:t>
      </w:r>
      <w:bookmarkEnd w:id="22"/>
    </w:p>
    <w:p w14:paraId="553ED4D1" w14:textId="77777777" w:rsidR="00C64B9A" w:rsidRPr="002217B3" w:rsidRDefault="00C64B9A" w:rsidP="00A3335C">
      <w:pPr>
        <w:widowControl/>
        <w:autoSpaceDE w:val="0"/>
        <w:autoSpaceDN w:val="0"/>
        <w:adjustRightInd w:val="0"/>
        <w:rPr>
          <w:rFonts w:cs="Arial"/>
          <w:color w:val="000000"/>
          <w:sz w:val="20"/>
          <w:lang w:val="es-ES"/>
        </w:rPr>
      </w:pPr>
    </w:p>
    <w:p w14:paraId="259B8FC2" w14:textId="0919CAC2" w:rsidR="003222C2" w:rsidRPr="003222C2" w:rsidRDefault="003222C2" w:rsidP="003222C2">
      <w:pPr>
        <w:widowControl/>
        <w:rPr>
          <w:rFonts w:cs="Arial"/>
          <w:color w:val="000000"/>
          <w:sz w:val="20"/>
          <w:lang w:val="es-ES"/>
        </w:rPr>
      </w:pPr>
      <w:r w:rsidRPr="003222C2">
        <w:rPr>
          <w:rFonts w:cs="Arial"/>
          <w:color w:val="000000"/>
          <w:sz w:val="20"/>
          <w:lang w:val="es-ES"/>
        </w:rPr>
        <w:t>Concluido el plazo de presentación de proposiciones, y antes de la apertura de los sobres, es preceptivo cumplir con lo estipulado en la Orden HFP/55/2023, de 24 de enero, relativa al análisis sistemático del riesgo del conflicto de interés en los procedimientos financiados por el PRTR entre las personas participantes en el proceso de adjudicación de este contrato y quienes se postulan al mismo. El análisis se realizará a través de una herramienta informática con sede en la Agencia Estatal de Administración Tributaria</w:t>
      </w:r>
      <w:r w:rsidR="00A05FEC">
        <w:rPr>
          <w:rFonts w:cs="Arial"/>
          <w:color w:val="000000"/>
          <w:sz w:val="20"/>
          <w:lang w:val="es-ES"/>
        </w:rPr>
        <w:t>.</w:t>
      </w:r>
    </w:p>
    <w:p w14:paraId="5BE6D234" w14:textId="77777777" w:rsidR="003222C2" w:rsidRPr="003222C2" w:rsidRDefault="003222C2" w:rsidP="003222C2">
      <w:pPr>
        <w:pStyle w:val="Prrafodelista"/>
        <w:widowControl/>
        <w:autoSpaceDE w:val="0"/>
        <w:autoSpaceDN w:val="0"/>
        <w:adjustRightInd w:val="0"/>
        <w:rPr>
          <w:rFonts w:cs="Arial"/>
          <w:sz w:val="20"/>
          <w:lang w:val="es-ES"/>
        </w:rPr>
      </w:pPr>
    </w:p>
    <w:p w14:paraId="411AEEBB" w14:textId="77777777" w:rsidR="003222C2" w:rsidRPr="002217B3" w:rsidRDefault="003222C2" w:rsidP="003222C2">
      <w:pPr>
        <w:widowControl/>
        <w:autoSpaceDE w:val="0"/>
        <w:autoSpaceDN w:val="0"/>
        <w:adjustRightInd w:val="0"/>
        <w:rPr>
          <w:rFonts w:cs="Arial"/>
          <w:sz w:val="20"/>
          <w:lang w:val="es-ES"/>
        </w:rPr>
      </w:pPr>
      <w:r w:rsidRPr="003222C2">
        <w:rPr>
          <w:rFonts w:cs="Arial"/>
          <w:sz w:val="20"/>
          <w:lang w:val="es-ES"/>
        </w:rPr>
        <w:t xml:space="preserve">Cuando se compruebe que no existe riesgo de conflicto de interés entre todas las personas y entidades participantes, </w:t>
      </w:r>
      <w:r w:rsidRPr="003222C2">
        <w:rPr>
          <w:rFonts w:cs="Arial"/>
          <w:color w:val="000000"/>
          <w:sz w:val="20"/>
          <w:lang w:val="es-ES"/>
        </w:rPr>
        <w:t>la unidad gestora del contrato, en acto interno, procederá a la apertura de las proposiciones y</w:t>
      </w:r>
      <w:r w:rsidRPr="003222C2">
        <w:rPr>
          <w:rFonts w:cs="Arial"/>
          <w:sz w:val="20"/>
          <w:lang w:val="es-ES"/>
        </w:rPr>
        <w:t xml:space="preserve"> a la calificación de la documentación administrativa presentada en el sobre A por quienes liciten.</w:t>
      </w:r>
    </w:p>
    <w:p w14:paraId="6B4C7290" w14:textId="77777777" w:rsidR="00896C9B" w:rsidRPr="002217B3" w:rsidRDefault="00896C9B" w:rsidP="00896C9B">
      <w:pPr>
        <w:overflowPunct w:val="0"/>
        <w:ind w:firstLine="709"/>
        <w:rPr>
          <w:rFonts w:cs="Arial"/>
          <w:bCs/>
          <w:color w:val="000000"/>
          <w:sz w:val="20"/>
        </w:rPr>
      </w:pPr>
    </w:p>
    <w:p w14:paraId="6ED3EEB4" w14:textId="77777777" w:rsidR="00896C9B" w:rsidRPr="002217B3" w:rsidRDefault="00896C9B" w:rsidP="00896C9B">
      <w:pPr>
        <w:widowControl/>
        <w:autoSpaceDE w:val="0"/>
        <w:autoSpaceDN w:val="0"/>
        <w:adjustRightInd w:val="0"/>
        <w:rPr>
          <w:rFonts w:cs="Arial"/>
          <w:sz w:val="20"/>
          <w:lang w:val="es-ES"/>
        </w:rPr>
      </w:pPr>
      <w:r w:rsidRPr="002217B3">
        <w:rPr>
          <w:rFonts w:cs="Arial"/>
          <w:sz w:val="20"/>
          <w:lang w:val="es-ES"/>
        </w:rPr>
        <w:t xml:space="preserve">En caso de que la documentación aportada fuera incompleta y ofreciese alguna duda, se requerirá a quien haya presentado oferta para que complete o subsane los certificados y documentos, en un plazo mínimo de </w:t>
      </w:r>
      <w:r w:rsidRPr="002217B3">
        <w:rPr>
          <w:rFonts w:cs="Arial"/>
          <w:sz w:val="20"/>
          <w:lang w:val="es-ES"/>
        </w:rPr>
        <w:lastRenderedPageBreak/>
        <w:t>cinco días naturales contados desde la notificación del requerimiento.  Dicho requerimiento se producirá por medios telemáticos, a través del módulo de notificaciones de PLENA.</w:t>
      </w:r>
    </w:p>
    <w:p w14:paraId="53795AE9" w14:textId="77777777" w:rsidR="00896C9B" w:rsidRPr="002217B3" w:rsidRDefault="00896C9B" w:rsidP="00896C9B">
      <w:pPr>
        <w:rPr>
          <w:rFonts w:cs="Arial"/>
          <w:sz w:val="20"/>
          <w:lang w:val="es-ES"/>
        </w:rPr>
      </w:pPr>
    </w:p>
    <w:p w14:paraId="71A18FA8" w14:textId="15CF86CD" w:rsidR="00896C9B" w:rsidRDefault="00896C9B" w:rsidP="00896C9B">
      <w:pPr>
        <w:widowControl/>
        <w:autoSpaceDE w:val="0"/>
        <w:autoSpaceDN w:val="0"/>
        <w:adjustRightInd w:val="0"/>
        <w:rPr>
          <w:rFonts w:cs="Arial"/>
          <w:sz w:val="20"/>
          <w:lang w:val="es-ES"/>
        </w:rPr>
      </w:pPr>
      <w:r w:rsidRPr="002217B3">
        <w:rPr>
          <w:rFonts w:cs="Arial"/>
          <w:sz w:val="20"/>
          <w:lang w:val="es-ES"/>
        </w:rPr>
        <w:t>Calificada la documentación administrativa, la unidad gestora del contrato pro</w:t>
      </w:r>
      <w:r w:rsidR="006877C3" w:rsidRPr="002217B3">
        <w:rPr>
          <w:rFonts w:cs="Arial"/>
          <w:sz w:val="20"/>
          <w:lang w:val="es-ES"/>
        </w:rPr>
        <w:t>cederá a la apertura del s</w:t>
      </w:r>
      <w:r w:rsidRPr="002217B3">
        <w:rPr>
          <w:rFonts w:cs="Arial"/>
          <w:sz w:val="20"/>
          <w:lang w:val="es-ES"/>
        </w:rPr>
        <w:t>obre B, “</w:t>
      </w:r>
      <w:r w:rsidR="00AE713D" w:rsidRPr="002217B3">
        <w:rPr>
          <w:rFonts w:cs="Arial"/>
          <w:sz w:val="20"/>
          <w:lang w:val="es-ES"/>
        </w:rPr>
        <w:t>Oferta de la empresa</w:t>
      </w:r>
      <w:r w:rsidRPr="002217B3">
        <w:rPr>
          <w:rFonts w:cs="Arial"/>
          <w:sz w:val="20"/>
          <w:lang w:val="es-ES"/>
        </w:rPr>
        <w:t>”, siendo público el contenido de las mismas.</w:t>
      </w:r>
    </w:p>
    <w:p w14:paraId="55731347" w14:textId="77777777" w:rsidR="00061AF5" w:rsidRDefault="00061AF5" w:rsidP="00896C9B">
      <w:pPr>
        <w:widowControl/>
        <w:autoSpaceDE w:val="0"/>
        <w:autoSpaceDN w:val="0"/>
        <w:adjustRightInd w:val="0"/>
        <w:rPr>
          <w:rFonts w:cs="Arial"/>
          <w:sz w:val="20"/>
          <w:lang w:val="es-ES"/>
        </w:rPr>
      </w:pPr>
    </w:p>
    <w:p w14:paraId="2760CAC2" w14:textId="77777777" w:rsidR="00061AF5" w:rsidRPr="00061AF5" w:rsidRDefault="00061AF5" w:rsidP="00061AF5">
      <w:pPr>
        <w:widowControl/>
        <w:autoSpaceDE w:val="0"/>
        <w:autoSpaceDN w:val="0"/>
        <w:adjustRightInd w:val="0"/>
        <w:rPr>
          <w:rFonts w:cs="Arial"/>
          <w:sz w:val="20"/>
          <w:lang w:val="es-ES"/>
        </w:rPr>
      </w:pPr>
      <w:r w:rsidRPr="00061AF5">
        <w:rPr>
          <w:rFonts w:cs="Arial"/>
          <w:sz w:val="20"/>
          <w:lang w:val="es-ES"/>
        </w:rPr>
        <w:t>Esta sucesión deberá quedar acreditada en la Plataforma de Licitación Electrónica de Navarra.</w:t>
      </w:r>
    </w:p>
    <w:p w14:paraId="474F33DE" w14:textId="77777777" w:rsidR="00061AF5" w:rsidRPr="00061AF5" w:rsidRDefault="00061AF5" w:rsidP="00061AF5">
      <w:pPr>
        <w:widowControl/>
        <w:autoSpaceDE w:val="0"/>
        <w:autoSpaceDN w:val="0"/>
        <w:adjustRightInd w:val="0"/>
        <w:rPr>
          <w:rFonts w:cs="Arial"/>
          <w:sz w:val="20"/>
          <w:lang w:val="es-ES"/>
        </w:rPr>
      </w:pPr>
    </w:p>
    <w:p w14:paraId="448598C0" w14:textId="77777777" w:rsidR="00061AF5" w:rsidRPr="00BA00D7" w:rsidRDefault="00061AF5" w:rsidP="00061AF5">
      <w:pPr>
        <w:widowControl/>
        <w:autoSpaceDE w:val="0"/>
        <w:autoSpaceDN w:val="0"/>
        <w:adjustRightInd w:val="0"/>
        <w:rPr>
          <w:rFonts w:cs="Arial"/>
          <w:sz w:val="20"/>
          <w:lang w:val="es-ES"/>
        </w:rPr>
      </w:pPr>
      <w:r w:rsidRPr="00061AF5">
        <w:rPr>
          <w:rFonts w:cs="Arial"/>
          <w:sz w:val="20"/>
          <w:lang w:val="es-ES"/>
        </w:rPr>
        <w:t>Si la Mesa de Contratación o, en su caso, la unidad gestora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5E111944" w14:textId="77777777" w:rsidR="00896C9B" w:rsidRPr="002217B3" w:rsidRDefault="00896C9B" w:rsidP="00896C9B">
      <w:pPr>
        <w:widowControl/>
        <w:autoSpaceDE w:val="0"/>
        <w:autoSpaceDN w:val="0"/>
        <w:adjustRightInd w:val="0"/>
        <w:rPr>
          <w:rFonts w:cs="Arial"/>
          <w:sz w:val="20"/>
          <w:lang w:val="es-ES"/>
        </w:rPr>
      </w:pPr>
    </w:p>
    <w:p w14:paraId="6CD3B0EB" w14:textId="17668EB7" w:rsidR="007226FF" w:rsidRPr="002217B3" w:rsidRDefault="00896C9B" w:rsidP="007226FF">
      <w:pPr>
        <w:widowControl/>
        <w:autoSpaceDE w:val="0"/>
        <w:autoSpaceDN w:val="0"/>
        <w:adjustRightInd w:val="0"/>
        <w:rPr>
          <w:rFonts w:cs="Arial"/>
          <w:sz w:val="20"/>
          <w:lang w:val="es-ES"/>
        </w:rPr>
      </w:pPr>
      <w:r w:rsidRPr="002217B3">
        <w:rPr>
          <w:rFonts w:cs="Arial"/>
          <w:sz w:val="20"/>
          <w:lang w:val="es-ES"/>
        </w:rPr>
        <w:t xml:space="preserve">La unidad gestora del contrato, en </w:t>
      </w:r>
      <w:r w:rsidR="00660896" w:rsidRPr="002217B3">
        <w:rPr>
          <w:rFonts w:cs="Arial"/>
          <w:sz w:val="20"/>
          <w:lang w:val="es-ES"/>
        </w:rPr>
        <w:t>acto interno</w:t>
      </w:r>
      <w:r w:rsidRPr="002217B3">
        <w:rPr>
          <w:rFonts w:cs="Arial"/>
          <w:sz w:val="20"/>
          <w:lang w:val="es-ES"/>
        </w:rPr>
        <w:t>, al que podrá accederse a través de PLENA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r w:rsidR="007226FF" w:rsidRPr="002217B3">
        <w:rPr>
          <w:rFonts w:cs="Arial"/>
          <w:sz w:val="20"/>
          <w:lang w:val="es-ES"/>
        </w:rPr>
        <w:t>.</w:t>
      </w:r>
    </w:p>
    <w:p w14:paraId="346C90DB" w14:textId="3345442E" w:rsidR="00671AD2" w:rsidRDefault="00671AD2" w:rsidP="007226FF">
      <w:pPr>
        <w:widowControl/>
        <w:autoSpaceDE w:val="0"/>
        <w:autoSpaceDN w:val="0"/>
        <w:adjustRightInd w:val="0"/>
        <w:rPr>
          <w:rFonts w:cs="Arial"/>
          <w:sz w:val="20"/>
          <w:lang w:val="es-ES"/>
        </w:rPr>
      </w:pPr>
    </w:p>
    <w:p w14:paraId="3DAC667B" w14:textId="77777777" w:rsidR="00671AD2" w:rsidRPr="002217B3" w:rsidRDefault="00671AD2" w:rsidP="007226FF">
      <w:pPr>
        <w:widowControl/>
        <w:autoSpaceDE w:val="0"/>
        <w:autoSpaceDN w:val="0"/>
        <w:adjustRightInd w:val="0"/>
        <w:rPr>
          <w:rFonts w:cs="Arial"/>
          <w:sz w:val="20"/>
          <w:lang w:val="es-ES"/>
        </w:rPr>
      </w:pPr>
    </w:p>
    <w:p w14:paraId="42AD6035" w14:textId="60563801" w:rsidR="007226FF" w:rsidRPr="002217B3" w:rsidRDefault="007226FF" w:rsidP="003222C2">
      <w:pPr>
        <w:pStyle w:val="Prrafodelista"/>
        <w:widowControl/>
        <w:numPr>
          <w:ilvl w:val="0"/>
          <w:numId w:val="3"/>
        </w:numPr>
        <w:autoSpaceDE w:val="0"/>
        <w:autoSpaceDN w:val="0"/>
        <w:adjustRightInd w:val="0"/>
        <w:rPr>
          <w:rFonts w:cs="Arial"/>
          <w:b/>
          <w:sz w:val="20"/>
          <w:lang w:val="es-ES"/>
        </w:rPr>
      </w:pPr>
      <w:bookmarkStart w:id="23" w:name="_Ref176771264"/>
      <w:r w:rsidRPr="002217B3">
        <w:rPr>
          <w:rFonts w:cs="Arial"/>
          <w:b/>
          <w:sz w:val="20"/>
          <w:lang w:val="es-ES"/>
        </w:rPr>
        <w:t>DOCUMENTACIÓN</w:t>
      </w:r>
      <w:r w:rsidR="00CA15AF" w:rsidRPr="002217B3">
        <w:rPr>
          <w:rFonts w:cs="Arial"/>
          <w:b/>
          <w:sz w:val="20"/>
          <w:lang w:val="es-ES"/>
        </w:rPr>
        <w:t xml:space="preserve"> A PRESENTAR POR LA </w:t>
      </w:r>
      <w:r w:rsidR="00157E16" w:rsidRPr="002217B3">
        <w:rPr>
          <w:rFonts w:cs="Arial"/>
          <w:b/>
          <w:sz w:val="20"/>
          <w:lang w:val="es-ES"/>
        </w:rPr>
        <w:t xml:space="preserve">EMPRESA </w:t>
      </w:r>
      <w:r w:rsidR="00CA15AF" w:rsidRPr="002217B3">
        <w:rPr>
          <w:rFonts w:cs="Arial"/>
          <w:b/>
          <w:sz w:val="20"/>
          <w:lang w:val="es-ES"/>
        </w:rPr>
        <w:t>LICITADOR</w:t>
      </w:r>
      <w:r w:rsidRPr="002217B3">
        <w:rPr>
          <w:rFonts w:cs="Arial"/>
          <w:b/>
          <w:sz w:val="20"/>
          <w:lang w:val="es-ES"/>
        </w:rPr>
        <w:t xml:space="preserve">A </w:t>
      </w:r>
      <w:bookmarkEnd w:id="23"/>
      <w:r w:rsidR="00157E16" w:rsidRPr="002217B3">
        <w:rPr>
          <w:rFonts w:cs="Arial"/>
          <w:b/>
          <w:sz w:val="20"/>
          <w:lang w:val="es-ES"/>
        </w:rPr>
        <w:t>QUE OBTENGA MEJOR PUNTUACIÓN</w:t>
      </w:r>
    </w:p>
    <w:p w14:paraId="1050A45A" w14:textId="77777777" w:rsidR="007226FF" w:rsidRPr="002217B3" w:rsidRDefault="007226FF" w:rsidP="007226FF">
      <w:pPr>
        <w:widowControl/>
        <w:autoSpaceDE w:val="0"/>
        <w:autoSpaceDN w:val="0"/>
        <w:adjustRightInd w:val="0"/>
        <w:rPr>
          <w:rFonts w:cs="Arial"/>
          <w:sz w:val="20"/>
          <w:lang w:val="es-ES"/>
        </w:rPr>
      </w:pPr>
    </w:p>
    <w:p w14:paraId="00BDD509" w14:textId="0A6DAD5C" w:rsidR="007226FF" w:rsidRPr="002217B3" w:rsidRDefault="007226FF" w:rsidP="007226FF">
      <w:pPr>
        <w:widowControl/>
        <w:autoSpaceDE w:val="0"/>
        <w:autoSpaceDN w:val="0"/>
        <w:adjustRightInd w:val="0"/>
        <w:rPr>
          <w:rFonts w:cs="Arial"/>
          <w:sz w:val="20"/>
          <w:lang w:val="es-ES"/>
        </w:rPr>
      </w:pPr>
      <w:r w:rsidRPr="002217B3">
        <w:rPr>
          <w:rFonts w:cs="Arial"/>
          <w:sz w:val="20"/>
          <w:lang w:val="es-ES"/>
        </w:rPr>
        <w:t xml:space="preserve">Una vez finalizado el </w:t>
      </w:r>
      <w:r w:rsidR="00370F7E" w:rsidRPr="002217B3">
        <w:rPr>
          <w:rFonts w:cs="Arial"/>
          <w:sz w:val="20"/>
          <w:lang w:val="es-ES"/>
        </w:rPr>
        <w:t>acto interno</w:t>
      </w:r>
      <w:r w:rsidRPr="002217B3">
        <w:rPr>
          <w:rFonts w:cs="Arial"/>
          <w:sz w:val="20"/>
          <w:lang w:val="es-ES"/>
        </w:rPr>
        <w:t>, la unidad gestor</w:t>
      </w:r>
      <w:r w:rsidR="00370F7E" w:rsidRPr="002217B3">
        <w:rPr>
          <w:rFonts w:cs="Arial"/>
          <w:sz w:val="20"/>
          <w:lang w:val="es-ES"/>
        </w:rPr>
        <w:t>a</w:t>
      </w:r>
      <w:r w:rsidRPr="002217B3">
        <w:rPr>
          <w:rFonts w:cs="Arial"/>
          <w:sz w:val="20"/>
          <w:lang w:val="es-ES"/>
        </w:rPr>
        <w:t xml:space="preserve"> del contrato formulará propuesta de adjudicación. La licitadora en cuyo favor se realice propuesta de adjudicación deberá presentar, en el p</w:t>
      </w:r>
      <w:r w:rsidR="00065439" w:rsidRPr="002217B3">
        <w:rPr>
          <w:rFonts w:cs="Arial"/>
          <w:sz w:val="20"/>
          <w:lang w:val="es-ES"/>
        </w:rPr>
        <w:t>lazo de 7</w:t>
      </w:r>
      <w:r w:rsidRPr="002217B3">
        <w:rPr>
          <w:rFonts w:cs="Arial"/>
          <w:sz w:val="20"/>
          <w:lang w:val="es-ES"/>
        </w:rPr>
        <w:t xml:space="preserve"> días naturales a contar desde que se le notifique dicha circunstancia, la documentación</w:t>
      </w:r>
      <w:r w:rsidR="00370F7E" w:rsidRPr="002217B3">
        <w:rPr>
          <w:rFonts w:cs="Arial"/>
          <w:sz w:val="20"/>
          <w:lang w:val="es-ES"/>
        </w:rPr>
        <w:t xml:space="preserve"> del Anexo II</w:t>
      </w:r>
      <w:r w:rsidR="00A778F2" w:rsidRPr="002217B3">
        <w:rPr>
          <w:rFonts w:cs="Arial"/>
          <w:sz w:val="20"/>
          <w:lang w:val="es-ES"/>
        </w:rPr>
        <w:t>I</w:t>
      </w:r>
      <w:r w:rsidR="00370F7E" w:rsidRPr="002217B3">
        <w:rPr>
          <w:rFonts w:cs="Arial"/>
          <w:sz w:val="20"/>
          <w:lang w:val="es-ES"/>
        </w:rPr>
        <w:t>.</w:t>
      </w:r>
      <w:r w:rsidRPr="002217B3">
        <w:rPr>
          <w:rFonts w:cs="Arial"/>
          <w:sz w:val="20"/>
          <w:lang w:val="es-ES"/>
        </w:rPr>
        <w:t xml:space="preserve"> </w:t>
      </w:r>
    </w:p>
    <w:p w14:paraId="6C1C0CD3" w14:textId="77777777" w:rsidR="007226FF" w:rsidRPr="002217B3" w:rsidRDefault="007226FF" w:rsidP="007226FF">
      <w:pPr>
        <w:widowControl/>
        <w:autoSpaceDE w:val="0"/>
        <w:autoSpaceDN w:val="0"/>
        <w:adjustRightInd w:val="0"/>
        <w:rPr>
          <w:rFonts w:cs="Arial"/>
          <w:sz w:val="20"/>
          <w:lang w:val="es-ES"/>
        </w:rPr>
      </w:pPr>
    </w:p>
    <w:p w14:paraId="0B24DD43" w14:textId="50DB2A32" w:rsidR="007226FF" w:rsidRPr="002217B3" w:rsidRDefault="007226FF" w:rsidP="007226FF">
      <w:pPr>
        <w:widowControl/>
        <w:autoSpaceDE w:val="0"/>
        <w:autoSpaceDN w:val="0"/>
        <w:adjustRightInd w:val="0"/>
        <w:rPr>
          <w:rFonts w:cs="Arial"/>
          <w:sz w:val="20"/>
          <w:lang w:val="es-ES"/>
        </w:rPr>
      </w:pPr>
      <w:r w:rsidRPr="002217B3">
        <w:rPr>
          <w:rFonts w:cs="Arial"/>
          <w:sz w:val="20"/>
          <w:lang w:val="es-ES"/>
        </w:rPr>
        <w:t>La falta de aportación d</w:t>
      </w:r>
      <w:r w:rsidR="00AC0379" w:rsidRPr="002217B3">
        <w:rPr>
          <w:rFonts w:cs="Arial"/>
          <w:sz w:val="20"/>
          <w:lang w:val="es-ES"/>
        </w:rPr>
        <w:t>e esta documentación</w:t>
      </w:r>
      <w:r w:rsidRPr="002217B3">
        <w:rPr>
          <w:rFonts w:cs="Arial"/>
          <w:sz w:val="20"/>
          <w:lang w:val="es-ES"/>
        </w:rPr>
        <w:t xml:space="preserve"> supondrá la exclusión de la </w:t>
      </w:r>
      <w:r w:rsidR="00AC0379" w:rsidRPr="002217B3">
        <w:rPr>
          <w:rFonts w:cs="Arial"/>
          <w:sz w:val="20"/>
          <w:lang w:val="es-ES"/>
        </w:rPr>
        <w:t>empresa del procedimiento de adjudicación</w:t>
      </w:r>
      <w:r w:rsidRPr="002217B3">
        <w:rPr>
          <w:rFonts w:cs="Arial"/>
          <w:sz w:val="20"/>
          <w:lang w:val="es-ES"/>
        </w:rPr>
        <w:t>.</w:t>
      </w:r>
    </w:p>
    <w:p w14:paraId="20490851" w14:textId="77777777" w:rsidR="007226FF" w:rsidRPr="002217B3" w:rsidRDefault="007226FF" w:rsidP="007226FF">
      <w:pPr>
        <w:overflowPunct w:val="0"/>
        <w:ind w:firstLine="709"/>
        <w:rPr>
          <w:rFonts w:cs="Arial"/>
          <w:b/>
          <w:bCs/>
          <w:color w:val="000000"/>
          <w:sz w:val="20"/>
        </w:rPr>
      </w:pPr>
    </w:p>
    <w:p w14:paraId="2CD0CF03" w14:textId="77777777" w:rsidR="007226FF" w:rsidRPr="002217B3" w:rsidRDefault="007226FF" w:rsidP="007226FF">
      <w:pPr>
        <w:overflowPunct w:val="0"/>
        <w:ind w:firstLine="709"/>
        <w:rPr>
          <w:rFonts w:cs="Arial"/>
          <w:b/>
          <w:bCs/>
          <w:color w:val="000000"/>
          <w:sz w:val="20"/>
        </w:rPr>
      </w:pPr>
    </w:p>
    <w:p w14:paraId="61A279C8" w14:textId="77777777" w:rsidR="007226FF" w:rsidRPr="002217B3" w:rsidRDefault="007226FF" w:rsidP="003222C2">
      <w:pPr>
        <w:pStyle w:val="Ttulo1"/>
        <w:numPr>
          <w:ilvl w:val="0"/>
          <w:numId w:val="3"/>
        </w:numPr>
        <w:rPr>
          <w:rFonts w:cs="Arial"/>
          <w:lang w:val="es-ES"/>
        </w:rPr>
      </w:pPr>
      <w:bookmarkStart w:id="24" w:name="_Toc176767181"/>
      <w:r w:rsidRPr="002217B3">
        <w:rPr>
          <w:rFonts w:cs="Arial"/>
          <w:lang w:val="es-ES"/>
        </w:rPr>
        <w:t>ADJUDICACIÓN Y FORMALIZACIÓN DEL CONTRATO</w:t>
      </w:r>
      <w:bookmarkEnd w:id="24"/>
      <w:r w:rsidRPr="002217B3">
        <w:rPr>
          <w:rFonts w:cs="Arial"/>
          <w:lang w:val="es-ES"/>
        </w:rPr>
        <w:t xml:space="preserve"> </w:t>
      </w:r>
    </w:p>
    <w:p w14:paraId="3126E9BD" w14:textId="77777777" w:rsidR="007226FF" w:rsidRPr="002217B3" w:rsidRDefault="007226FF" w:rsidP="007226FF">
      <w:pPr>
        <w:widowControl/>
        <w:autoSpaceDE w:val="0"/>
        <w:autoSpaceDN w:val="0"/>
        <w:adjustRightInd w:val="0"/>
        <w:rPr>
          <w:rFonts w:cs="Arial"/>
          <w:bCs/>
          <w:color w:val="000000"/>
          <w:sz w:val="20"/>
          <w:lang w:val="es-ES"/>
        </w:rPr>
      </w:pPr>
      <w:r w:rsidRPr="002217B3">
        <w:rPr>
          <w:rFonts w:cs="Arial"/>
          <w:b/>
          <w:bCs/>
          <w:color w:val="000000"/>
          <w:sz w:val="20"/>
          <w:lang w:val="es-ES"/>
        </w:rPr>
        <w:t xml:space="preserve"> </w:t>
      </w:r>
    </w:p>
    <w:p w14:paraId="3CE1C9B5" w14:textId="1A5ADAB6" w:rsidR="007226FF" w:rsidRPr="002217B3" w:rsidRDefault="007226FF" w:rsidP="007226FF">
      <w:pPr>
        <w:widowControl/>
        <w:autoSpaceDE w:val="0"/>
        <w:autoSpaceDN w:val="0"/>
        <w:adjustRightInd w:val="0"/>
        <w:rPr>
          <w:rFonts w:cs="Arial"/>
          <w:sz w:val="20"/>
          <w:lang w:val="es-ES"/>
        </w:rPr>
      </w:pPr>
      <w:r w:rsidRPr="002217B3">
        <w:rPr>
          <w:rFonts w:cs="Arial"/>
          <w:sz w:val="20"/>
          <w:lang w:val="es-ES"/>
        </w:rPr>
        <w:t>Transcurrido el plazo para la aportación de documentación por la licitadora en cuyo favor se ha propuesto la adjudicación, ésta se efectuará mediante Resolución de</w:t>
      </w:r>
      <w:r w:rsidR="00D877BE" w:rsidRPr="002217B3">
        <w:rPr>
          <w:rFonts w:cs="Arial"/>
          <w:sz w:val="20"/>
          <w:lang w:val="es-ES"/>
        </w:rPr>
        <w:t xml:space="preserve"> la</w:t>
      </w:r>
      <w:r w:rsidRPr="002217B3">
        <w:rPr>
          <w:rFonts w:cs="Arial"/>
          <w:sz w:val="20"/>
          <w:lang w:val="es-ES"/>
        </w:rPr>
        <w:t xml:space="preserve"> Directora General de Medio Ambiente, que será notificada a todas las personas licitadoras.</w:t>
      </w:r>
    </w:p>
    <w:p w14:paraId="3D03FA9F" w14:textId="77777777" w:rsidR="007226FF" w:rsidRPr="002217B3" w:rsidRDefault="007226FF" w:rsidP="007226FF">
      <w:pPr>
        <w:widowControl/>
        <w:autoSpaceDE w:val="0"/>
        <w:autoSpaceDN w:val="0"/>
        <w:adjustRightInd w:val="0"/>
        <w:rPr>
          <w:rFonts w:cs="Arial"/>
          <w:sz w:val="20"/>
          <w:lang w:val="es-ES"/>
        </w:rPr>
      </w:pPr>
    </w:p>
    <w:p w14:paraId="5CB285BE" w14:textId="5969D7D0" w:rsidR="007226FF" w:rsidRPr="002217B3" w:rsidRDefault="007226FF" w:rsidP="007226FF">
      <w:pPr>
        <w:widowControl/>
        <w:autoSpaceDE w:val="0"/>
        <w:autoSpaceDN w:val="0"/>
        <w:adjustRightInd w:val="0"/>
        <w:rPr>
          <w:rFonts w:cs="Arial"/>
          <w:sz w:val="20"/>
          <w:lang w:val="es-ES"/>
        </w:rPr>
      </w:pPr>
      <w:r w:rsidRPr="002217B3">
        <w:rPr>
          <w:rFonts w:cs="Arial"/>
          <w:sz w:val="20"/>
          <w:lang w:val="es-ES"/>
        </w:rPr>
        <w:t xml:space="preserve">El órgano de contratación adjudicará el contrato en el plazo máximo de un mes desde </w:t>
      </w:r>
      <w:r w:rsidR="004D51F3" w:rsidRPr="002217B3">
        <w:rPr>
          <w:rFonts w:cs="Arial"/>
          <w:sz w:val="20"/>
          <w:lang w:val="es-ES"/>
        </w:rPr>
        <w:t xml:space="preserve">el acto de apertura </w:t>
      </w:r>
      <w:r w:rsidRPr="002217B3">
        <w:rPr>
          <w:rFonts w:cs="Arial"/>
          <w:sz w:val="20"/>
          <w:lang w:val="es-ES"/>
        </w:rPr>
        <w:t>de la oferta económica en consonancia con lo dispuesto en el artículo 100 de la Ley Foral 2/2018.</w:t>
      </w:r>
    </w:p>
    <w:p w14:paraId="47C1BE03" w14:textId="77777777" w:rsidR="007226FF" w:rsidRPr="002217B3" w:rsidRDefault="007226FF" w:rsidP="007226FF">
      <w:pPr>
        <w:widowControl/>
        <w:autoSpaceDE w:val="0"/>
        <w:autoSpaceDN w:val="0"/>
        <w:adjustRightInd w:val="0"/>
        <w:rPr>
          <w:rFonts w:cs="Arial"/>
          <w:sz w:val="20"/>
          <w:lang w:val="es-ES"/>
        </w:rPr>
      </w:pPr>
    </w:p>
    <w:p w14:paraId="6EA359D2" w14:textId="743E4ED6" w:rsidR="007226FF" w:rsidRPr="002217B3" w:rsidRDefault="007226FF" w:rsidP="007226FF">
      <w:pPr>
        <w:widowControl/>
        <w:autoSpaceDE w:val="0"/>
        <w:autoSpaceDN w:val="0"/>
        <w:adjustRightInd w:val="0"/>
        <w:rPr>
          <w:rFonts w:cs="Arial"/>
          <w:sz w:val="20"/>
          <w:lang w:val="es-ES"/>
        </w:rPr>
      </w:pPr>
      <w:r w:rsidRPr="002217B3">
        <w:rPr>
          <w:rFonts w:cs="Arial"/>
          <w:sz w:val="20"/>
          <w:lang w:val="es-ES"/>
        </w:rPr>
        <w:t xml:space="preserve">De no dictarse en plazo el </w:t>
      </w:r>
      <w:r w:rsidRPr="00061AF5">
        <w:rPr>
          <w:rFonts w:cs="Arial"/>
          <w:sz w:val="20"/>
          <w:lang w:val="es-ES"/>
        </w:rPr>
        <w:t>acto de adjudicación, las empresas admitidas a licitación tendrán derecho a retirar su proposición sin penalidad alguna.</w:t>
      </w:r>
      <w:r w:rsidR="00061AF5" w:rsidRPr="00061AF5">
        <w:rPr>
          <w:rFonts w:cs="Arial"/>
          <w:sz w:val="20"/>
          <w:lang w:val="es-ES"/>
        </w:rPr>
        <w:t xml:space="preserve"> Si las empresas licitadoras retiran su oferta antes del transcurso de un mes desde la apertura de las ofertas económicas, se les impondrá una penalidad equivalente al 2 % del importe de licitación, que se hará efectivo mediante la emisión de carta de pago específica</w:t>
      </w:r>
      <w:r w:rsidR="00061AF5">
        <w:rPr>
          <w:rFonts w:cs="Arial"/>
          <w:sz w:val="20"/>
          <w:lang w:val="es-ES"/>
        </w:rPr>
        <w:t>.</w:t>
      </w:r>
    </w:p>
    <w:p w14:paraId="49C45CA5" w14:textId="185C7398" w:rsidR="007226FF" w:rsidRPr="002217B3" w:rsidRDefault="007226FF" w:rsidP="007226FF">
      <w:pPr>
        <w:widowControl/>
        <w:autoSpaceDE w:val="0"/>
        <w:autoSpaceDN w:val="0"/>
        <w:adjustRightInd w:val="0"/>
        <w:rPr>
          <w:rFonts w:cs="Arial"/>
          <w:sz w:val="20"/>
          <w:lang w:val="es-ES"/>
        </w:rPr>
      </w:pPr>
    </w:p>
    <w:p w14:paraId="0D22FEE2" w14:textId="77777777" w:rsidR="007226FF" w:rsidRPr="002217B3" w:rsidRDefault="007226FF" w:rsidP="007226FF">
      <w:pPr>
        <w:widowControl/>
        <w:autoSpaceDE w:val="0"/>
        <w:autoSpaceDN w:val="0"/>
        <w:adjustRightInd w:val="0"/>
        <w:rPr>
          <w:rFonts w:cs="Arial"/>
          <w:sz w:val="20"/>
          <w:lang w:val="es-ES"/>
        </w:rPr>
      </w:pPr>
      <w:r w:rsidRPr="002217B3">
        <w:rPr>
          <w:rFonts w:cs="Arial"/>
          <w:sz w:val="20"/>
          <w:lang w:val="es-ES"/>
        </w:rPr>
        <w:t>La eficacia de la adjudicación quedará suspendida durante el plazo de 10 días naturales contados desde la fecha de remisión de la notificación de la adjudicación.</w:t>
      </w:r>
    </w:p>
    <w:p w14:paraId="1298EEE2" w14:textId="77777777" w:rsidR="007226FF" w:rsidRPr="002217B3" w:rsidRDefault="007226FF" w:rsidP="007226FF">
      <w:pPr>
        <w:widowControl/>
        <w:autoSpaceDE w:val="0"/>
        <w:autoSpaceDN w:val="0"/>
        <w:adjustRightInd w:val="0"/>
        <w:rPr>
          <w:rFonts w:cs="Arial"/>
          <w:sz w:val="20"/>
          <w:lang w:val="es-ES"/>
        </w:rPr>
      </w:pPr>
    </w:p>
    <w:p w14:paraId="6C9BE660" w14:textId="42F27C92" w:rsidR="002B1EC9" w:rsidRDefault="007226FF" w:rsidP="007226FF">
      <w:pPr>
        <w:widowControl/>
        <w:autoSpaceDE w:val="0"/>
        <w:autoSpaceDN w:val="0"/>
        <w:adjustRightInd w:val="0"/>
        <w:rPr>
          <w:rFonts w:cs="Arial"/>
          <w:sz w:val="20"/>
          <w:lang w:val="es-ES"/>
        </w:rPr>
      </w:pPr>
      <w:r w:rsidRPr="002217B3">
        <w:rPr>
          <w:rFonts w:cs="Arial"/>
          <w:sz w:val="20"/>
          <w:lang w:val="es-ES"/>
        </w:rPr>
        <w:t>Transcurrido el plazo de suspensión, se remitirá el contrato por duplicado ejemplar a la adjudicataria, para que lo firme y entregue a la unidad gestora del contrato, en un plazo de 15 días naturales.</w:t>
      </w:r>
    </w:p>
    <w:p w14:paraId="6BA1CEAB" w14:textId="0AD807BF" w:rsidR="00061AF5" w:rsidRDefault="00061AF5" w:rsidP="007226FF">
      <w:pPr>
        <w:widowControl/>
        <w:autoSpaceDE w:val="0"/>
        <w:autoSpaceDN w:val="0"/>
        <w:adjustRightInd w:val="0"/>
        <w:rPr>
          <w:rFonts w:cs="Arial"/>
          <w:sz w:val="20"/>
          <w:lang w:val="es-ES"/>
        </w:rPr>
      </w:pPr>
    </w:p>
    <w:p w14:paraId="1CADDF83" w14:textId="576E937C" w:rsidR="00061AF5" w:rsidRPr="002217B3" w:rsidRDefault="00061AF5" w:rsidP="007226FF">
      <w:pPr>
        <w:widowControl/>
        <w:autoSpaceDE w:val="0"/>
        <w:autoSpaceDN w:val="0"/>
        <w:adjustRightInd w:val="0"/>
        <w:rPr>
          <w:rFonts w:cs="Arial"/>
          <w:sz w:val="20"/>
          <w:lang w:val="es-ES"/>
        </w:rPr>
      </w:pPr>
      <w:r w:rsidRPr="00061AF5">
        <w:rPr>
          <w:rFonts w:cs="Arial"/>
          <w:sz w:val="20"/>
          <w:lang w:val="es-ES"/>
        </w:rPr>
        <w:t>Si el contrato no se formalizase en plazo por causas imputables al contratista, el órgano de contratación podrá optar por resolver el contrato, previa audiencia del interesado con abono por parte de éste de una penalidad equivalente al 5 %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w:t>
      </w:r>
      <w:r w:rsidRPr="00106C78">
        <w:rPr>
          <w:rFonts w:cs="Arial"/>
          <w:sz w:val="20"/>
          <w:lang w:val="es-ES"/>
        </w:rPr>
        <w:t> </w:t>
      </w:r>
    </w:p>
    <w:p w14:paraId="7B02FB3B" w14:textId="1F77A7D5" w:rsidR="003E429D" w:rsidRPr="002217B3" w:rsidRDefault="003E429D" w:rsidP="007226FF">
      <w:pPr>
        <w:widowControl/>
        <w:autoSpaceDE w:val="0"/>
        <w:autoSpaceDN w:val="0"/>
        <w:adjustRightInd w:val="0"/>
        <w:rPr>
          <w:rFonts w:cs="Arial"/>
          <w:sz w:val="20"/>
          <w:lang w:val="es-ES"/>
        </w:rPr>
      </w:pPr>
    </w:p>
    <w:p w14:paraId="67BBB00E" w14:textId="77777777" w:rsidR="003E429D" w:rsidRPr="002217B3" w:rsidRDefault="003E429D" w:rsidP="003E429D">
      <w:pPr>
        <w:widowControl/>
        <w:autoSpaceDE w:val="0"/>
        <w:autoSpaceDN w:val="0"/>
        <w:adjustRightInd w:val="0"/>
        <w:rPr>
          <w:rFonts w:cs="Arial"/>
          <w:sz w:val="20"/>
          <w:lang w:val="es-ES"/>
        </w:rPr>
      </w:pPr>
      <w:r w:rsidRPr="002217B3">
        <w:rPr>
          <w:rFonts w:cs="Arial"/>
          <w:sz w:val="20"/>
          <w:lang w:val="es-ES"/>
        </w:rPr>
        <w:lastRenderedPageBreak/>
        <w:t>En el documento de formalización del contrato se dejará constancia del cumplimiento de las obligaciones recogidas en el marco del PRTR incluyendo el siguiente párrafo:</w:t>
      </w:r>
    </w:p>
    <w:p w14:paraId="265DF835" w14:textId="77777777" w:rsidR="003E429D" w:rsidRPr="002217B3" w:rsidRDefault="003E429D" w:rsidP="003E429D">
      <w:pPr>
        <w:widowControl/>
        <w:autoSpaceDE w:val="0"/>
        <w:autoSpaceDN w:val="0"/>
        <w:adjustRightInd w:val="0"/>
        <w:rPr>
          <w:rFonts w:cs="Arial"/>
          <w:sz w:val="20"/>
          <w:lang w:val="es-ES"/>
        </w:rPr>
      </w:pPr>
    </w:p>
    <w:p w14:paraId="4C6E619B" w14:textId="7E07CB0A" w:rsidR="003E429D" w:rsidRPr="002217B3" w:rsidRDefault="003E429D" w:rsidP="003E429D">
      <w:pPr>
        <w:widowControl/>
        <w:autoSpaceDE w:val="0"/>
        <w:autoSpaceDN w:val="0"/>
        <w:adjustRightInd w:val="0"/>
        <w:rPr>
          <w:rFonts w:cs="Arial"/>
          <w:sz w:val="20"/>
          <w:lang w:val="es-ES"/>
        </w:rPr>
      </w:pPr>
      <w:r w:rsidRPr="002217B3">
        <w:rPr>
          <w:rFonts w:cs="Arial"/>
          <w:sz w:val="20"/>
          <w:lang w:val="es-ES"/>
        </w:rPr>
        <w:t>“</w:t>
      </w:r>
      <w:r w:rsidRPr="002217B3">
        <w:rPr>
          <w:rFonts w:cs="Arial"/>
          <w:i/>
          <w:sz w:val="20"/>
          <w:lang w:val="es-ES"/>
        </w:rPr>
        <w:t>De acuerdo con lo previsto en las condiciones establecidas para la contratación, con fecha XX de XX el/la contratista ha hecho entrega de la documentación requerida en el Pliego Regulador para la suscripción del presente contrato. En particular, se ha entregado la documentación e información requerida respecto a datos de información sobre la licitadora, debiendo actualizarla en el caso de que se produjera algún cambio a lo largo de la ejecución del contrato</w:t>
      </w:r>
      <w:r w:rsidRPr="002217B3">
        <w:rPr>
          <w:rFonts w:cs="Arial"/>
          <w:sz w:val="20"/>
          <w:lang w:val="es-ES"/>
        </w:rPr>
        <w:t>.”</w:t>
      </w:r>
    </w:p>
    <w:p w14:paraId="10482FC7" w14:textId="69AF908D" w:rsidR="00CA15AF" w:rsidRPr="002217B3" w:rsidRDefault="00CA15AF" w:rsidP="00CA15AF">
      <w:pPr>
        <w:widowControl/>
        <w:autoSpaceDE w:val="0"/>
        <w:autoSpaceDN w:val="0"/>
        <w:adjustRightInd w:val="0"/>
        <w:rPr>
          <w:rFonts w:cs="Arial"/>
          <w:b/>
          <w:bCs/>
          <w:color w:val="000000"/>
          <w:sz w:val="20"/>
        </w:rPr>
      </w:pPr>
    </w:p>
    <w:p w14:paraId="708C0EC6" w14:textId="54AC0B43" w:rsidR="00CA15AF" w:rsidRPr="002217B3" w:rsidRDefault="00CA15AF" w:rsidP="00860965">
      <w:pPr>
        <w:widowControl/>
        <w:autoSpaceDE w:val="0"/>
        <w:autoSpaceDN w:val="0"/>
        <w:adjustRightInd w:val="0"/>
        <w:rPr>
          <w:rFonts w:cs="Arial"/>
          <w:sz w:val="20"/>
          <w:lang w:val="es-ES"/>
        </w:rPr>
      </w:pPr>
      <w:r w:rsidRPr="002217B3">
        <w:rPr>
          <w:rFonts w:cs="Arial"/>
          <w:sz w:val="20"/>
          <w:lang w:val="es-ES"/>
        </w:rPr>
        <w:t xml:space="preserve">El hecho de no formalizarse el contrato por causa imputable a la adjudicataria en el plazo establecido en este pliego, puede dar lugar a la declaración de prohibición para contratar conforme al artículo 22.1. letra k) de la LFCP. </w:t>
      </w:r>
    </w:p>
    <w:p w14:paraId="6738FBAE" w14:textId="77777777" w:rsidR="00860965" w:rsidRPr="002217B3" w:rsidRDefault="00860965" w:rsidP="00860965">
      <w:pPr>
        <w:widowControl/>
        <w:autoSpaceDE w:val="0"/>
        <w:autoSpaceDN w:val="0"/>
        <w:adjustRightInd w:val="0"/>
        <w:rPr>
          <w:rFonts w:cs="Arial"/>
          <w:sz w:val="20"/>
          <w:lang w:val="es-ES"/>
        </w:rPr>
      </w:pPr>
    </w:p>
    <w:p w14:paraId="481FC31B" w14:textId="77777777" w:rsidR="00CA15AF" w:rsidRPr="002217B3" w:rsidRDefault="00CA15AF" w:rsidP="00CA15AF">
      <w:pPr>
        <w:widowControl/>
        <w:tabs>
          <w:tab w:val="num" w:pos="851"/>
        </w:tabs>
        <w:autoSpaceDE w:val="0"/>
        <w:autoSpaceDN w:val="0"/>
        <w:adjustRightInd w:val="0"/>
        <w:spacing w:after="143"/>
        <w:rPr>
          <w:rFonts w:cs="Arial"/>
          <w:color w:val="000000"/>
          <w:sz w:val="20"/>
          <w:lang w:val="es-ES"/>
        </w:rPr>
      </w:pPr>
      <w:r w:rsidRPr="002217B3">
        <w:rPr>
          <w:rFonts w:cs="Arial"/>
          <w:color w:val="000000"/>
          <w:sz w:val="20"/>
        </w:rPr>
        <w:t>No podrá iniciarse la ejecución del contrato sin la previa formalización del mismo.</w:t>
      </w:r>
    </w:p>
    <w:p w14:paraId="058CC259" w14:textId="091810FD" w:rsidR="00CA15AF" w:rsidRDefault="00CA15AF" w:rsidP="00756732">
      <w:pPr>
        <w:widowControl/>
        <w:autoSpaceDE w:val="0"/>
        <w:autoSpaceDN w:val="0"/>
        <w:adjustRightInd w:val="0"/>
        <w:rPr>
          <w:rFonts w:cs="Arial"/>
          <w:bCs/>
          <w:sz w:val="20"/>
          <w:lang w:val="es-ES"/>
        </w:rPr>
      </w:pPr>
      <w:r w:rsidRPr="002217B3">
        <w:rPr>
          <w:rFonts w:cs="Arial"/>
          <w:bCs/>
          <w:sz w:val="20"/>
          <w:lang w:val="es-ES"/>
        </w:rPr>
        <w:t>El contrato podrá incluir estipulaciones adicionales a las contenidas en los pliegos o la oferta de la adjudicataria, siempre que ambas partes estén de acuerdo y que dichas estipulaciones no contengan derechos adicionales para la adjudicataria, ni modifiquen las condiciones del contrato de manera que de haberse conocido por el resto de personas interesadas hubieran podido conllevar una modificación de su oferta o de su interés en el procedimiento. En caso de no cumplirse estas condiciones, la cláusula se entenderá nula de pleno derecho y se tendrá por no puesta, sin derecho a compensación alguna para la contratista.</w:t>
      </w:r>
    </w:p>
    <w:p w14:paraId="7B508163" w14:textId="2F6FEB62" w:rsidR="009D3DD2" w:rsidRDefault="009D3DD2" w:rsidP="00756732">
      <w:pPr>
        <w:widowControl/>
        <w:autoSpaceDE w:val="0"/>
        <w:autoSpaceDN w:val="0"/>
        <w:adjustRightInd w:val="0"/>
        <w:rPr>
          <w:rFonts w:cs="Arial"/>
          <w:bCs/>
          <w:sz w:val="20"/>
          <w:lang w:val="es-ES"/>
        </w:rPr>
      </w:pPr>
    </w:p>
    <w:p w14:paraId="73A5CD50" w14:textId="5435AAB6" w:rsidR="009D3DD2" w:rsidRPr="009D3DD2" w:rsidRDefault="009D3DD2" w:rsidP="00756732">
      <w:pPr>
        <w:widowControl/>
        <w:autoSpaceDE w:val="0"/>
        <w:autoSpaceDN w:val="0"/>
        <w:adjustRightInd w:val="0"/>
        <w:rPr>
          <w:rFonts w:cs="Arial"/>
          <w:sz w:val="20"/>
          <w:lang w:val="es-ES"/>
        </w:rPr>
      </w:pPr>
      <w:r w:rsidRPr="007D2F9B">
        <w:rPr>
          <w:rFonts w:cs="Arial"/>
          <w:sz w:val="20"/>
          <w:lang w:val="es-ES"/>
        </w:rPr>
        <w:t xml:space="preserve">Las adjudicaciones de contratos se anunciarán en el Portal de Contratación de Navarra en el plazo de 5 días naturales desde la adjudicación del contrato. </w:t>
      </w:r>
    </w:p>
    <w:p w14:paraId="5B3E7BDF" w14:textId="5734D541" w:rsidR="00073D92" w:rsidRPr="002217B3" w:rsidRDefault="00073D92" w:rsidP="00756732">
      <w:pPr>
        <w:widowControl/>
        <w:autoSpaceDE w:val="0"/>
        <w:autoSpaceDN w:val="0"/>
        <w:adjustRightInd w:val="0"/>
        <w:rPr>
          <w:rFonts w:cs="Arial"/>
          <w:bCs/>
          <w:sz w:val="20"/>
          <w:lang w:val="es-ES"/>
        </w:rPr>
      </w:pPr>
    </w:p>
    <w:p w14:paraId="04087427" w14:textId="30595209" w:rsidR="00CA15AF" w:rsidRPr="002217B3" w:rsidRDefault="00073D92" w:rsidP="00073D92">
      <w:pPr>
        <w:rPr>
          <w:rFonts w:cs="Arial"/>
          <w:bCs/>
          <w:sz w:val="20"/>
          <w:lang w:val="es-ES"/>
        </w:rPr>
      </w:pPr>
      <w:r w:rsidRPr="002217B3">
        <w:rPr>
          <w:rFonts w:cs="Arial"/>
          <w:bCs/>
          <w:sz w:val="20"/>
          <w:lang w:val="es-ES"/>
        </w:rPr>
        <w:t>Según el artículo 167 de la LFCP, en el plazo de quince días desde la formalización del contrato, se procederá a la comprobación del replanteo entre la unidad gestora del contrato y la contratista, cuyo resultado se formalizará en un acta. El plazo establecido para la ejecución de las obras comenzará al día siguiente de la formalización del acta de comprobación del replanteo.</w:t>
      </w:r>
    </w:p>
    <w:p w14:paraId="535CA8E6" w14:textId="6DF9F286" w:rsidR="009279AF" w:rsidRPr="002217B3" w:rsidRDefault="009279AF" w:rsidP="00756732">
      <w:pPr>
        <w:widowControl/>
        <w:autoSpaceDE w:val="0"/>
        <w:autoSpaceDN w:val="0"/>
        <w:adjustRightInd w:val="0"/>
        <w:rPr>
          <w:rFonts w:cs="Arial"/>
          <w:color w:val="000000"/>
          <w:sz w:val="20"/>
          <w:lang w:val="es-ES"/>
        </w:rPr>
      </w:pPr>
    </w:p>
    <w:p w14:paraId="28D9F811" w14:textId="77777777" w:rsidR="006877C3" w:rsidRPr="002217B3" w:rsidRDefault="006877C3" w:rsidP="00756732">
      <w:pPr>
        <w:widowControl/>
        <w:autoSpaceDE w:val="0"/>
        <w:autoSpaceDN w:val="0"/>
        <w:adjustRightInd w:val="0"/>
        <w:rPr>
          <w:rFonts w:cs="Arial"/>
          <w:color w:val="000000"/>
          <w:sz w:val="20"/>
          <w:lang w:val="es-ES"/>
        </w:rPr>
      </w:pPr>
    </w:p>
    <w:p w14:paraId="24C86A41" w14:textId="77777777" w:rsidR="00756732" w:rsidRPr="002217B3" w:rsidRDefault="00756732" w:rsidP="003222C2">
      <w:pPr>
        <w:pStyle w:val="Ttulo1"/>
        <w:numPr>
          <w:ilvl w:val="0"/>
          <w:numId w:val="3"/>
        </w:numPr>
        <w:ind w:left="0"/>
        <w:rPr>
          <w:rFonts w:cs="Arial"/>
          <w:lang w:val="es-ES"/>
        </w:rPr>
      </w:pPr>
      <w:r w:rsidRPr="002217B3">
        <w:rPr>
          <w:rFonts w:cs="Arial"/>
          <w:lang w:val="es-ES"/>
        </w:rPr>
        <w:t xml:space="preserve"> </w:t>
      </w:r>
      <w:bookmarkStart w:id="25" w:name="_Toc176767182"/>
      <w:r w:rsidRPr="002217B3">
        <w:rPr>
          <w:rFonts w:cs="Arial"/>
          <w:lang w:val="es-ES"/>
        </w:rPr>
        <w:t>OBLIGACIONES DURANTE LA EJECUCIÓN DEL CONTRATO</w:t>
      </w:r>
      <w:bookmarkEnd w:id="25"/>
      <w:r w:rsidRPr="002217B3">
        <w:rPr>
          <w:rFonts w:cs="Arial"/>
          <w:lang w:val="es-ES"/>
        </w:rPr>
        <w:t xml:space="preserve"> </w:t>
      </w:r>
    </w:p>
    <w:p w14:paraId="37A10C44" w14:textId="77777777" w:rsidR="00756732" w:rsidRPr="002217B3" w:rsidRDefault="00756732" w:rsidP="00756732">
      <w:pPr>
        <w:widowControl/>
        <w:autoSpaceDE w:val="0"/>
        <w:autoSpaceDN w:val="0"/>
        <w:adjustRightInd w:val="0"/>
        <w:rPr>
          <w:rFonts w:cs="Arial"/>
          <w:b/>
          <w:bCs/>
          <w:color w:val="000000"/>
          <w:sz w:val="20"/>
          <w:lang w:val="es-ES"/>
        </w:rPr>
      </w:pPr>
    </w:p>
    <w:p w14:paraId="38605F93" w14:textId="77777777" w:rsidR="00756732" w:rsidRPr="002217B3" w:rsidRDefault="00756732" w:rsidP="003222C2">
      <w:pPr>
        <w:pStyle w:val="Prrafodelista"/>
        <w:numPr>
          <w:ilvl w:val="1"/>
          <w:numId w:val="3"/>
        </w:numPr>
        <w:tabs>
          <w:tab w:val="left" w:pos="851"/>
        </w:tabs>
        <w:overflowPunct w:val="0"/>
        <w:ind w:hanging="76"/>
        <w:rPr>
          <w:rFonts w:cs="Arial"/>
          <w:b/>
          <w:sz w:val="20"/>
          <w:lang w:val="es-ES"/>
        </w:rPr>
      </w:pPr>
      <w:r w:rsidRPr="002217B3">
        <w:rPr>
          <w:rFonts w:cs="Arial"/>
          <w:b/>
          <w:sz w:val="20"/>
          <w:lang w:val="es-ES"/>
        </w:rPr>
        <w:t>Documentación de carácter contractual</w:t>
      </w:r>
    </w:p>
    <w:p w14:paraId="643F6031" w14:textId="77777777" w:rsidR="00756732" w:rsidRPr="002217B3" w:rsidRDefault="00756732" w:rsidP="00756732">
      <w:pPr>
        <w:overflowPunct w:val="0"/>
        <w:rPr>
          <w:rFonts w:cs="Arial"/>
          <w:sz w:val="20"/>
          <w:lang w:val="es-ES"/>
        </w:rPr>
      </w:pPr>
    </w:p>
    <w:p w14:paraId="6E5A372D" w14:textId="77777777" w:rsidR="00756732" w:rsidRPr="002217B3" w:rsidRDefault="00756732" w:rsidP="00756732">
      <w:pPr>
        <w:overflowPunct w:val="0"/>
        <w:rPr>
          <w:rFonts w:cs="Arial"/>
          <w:sz w:val="20"/>
          <w:lang w:val="es-ES"/>
        </w:rPr>
      </w:pPr>
      <w:r w:rsidRPr="002217B3">
        <w:rPr>
          <w:rFonts w:cs="Arial"/>
          <w:sz w:val="20"/>
          <w:lang w:val="es-ES"/>
        </w:rPr>
        <w:t>El/la contratista está obligada a cumplir el contrato con sujeción al presente Pliego y conforme a las instrucciones que en interpretación técnica de este dieren al contratista la Dirección facultativa de las obras, y en su caso, el/la responsable del contrato, en los ámbitos de su respectiva competencia. (Artículo 169 de la LFCP).</w:t>
      </w:r>
    </w:p>
    <w:p w14:paraId="1603B176" w14:textId="77777777" w:rsidR="00756732" w:rsidRPr="002217B3" w:rsidRDefault="00756732" w:rsidP="00756732">
      <w:pPr>
        <w:widowControl/>
        <w:autoSpaceDE w:val="0"/>
        <w:autoSpaceDN w:val="0"/>
        <w:adjustRightInd w:val="0"/>
        <w:rPr>
          <w:rFonts w:cs="Arial"/>
          <w:sz w:val="20"/>
          <w:lang w:val="es-ES"/>
        </w:rPr>
      </w:pPr>
    </w:p>
    <w:p w14:paraId="26BBB5F0" w14:textId="77777777" w:rsidR="00756732" w:rsidRPr="002217B3" w:rsidRDefault="00756732" w:rsidP="00756732">
      <w:pPr>
        <w:widowControl/>
        <w:autoSpaceDE w:val="0"/>
        <w:autoSpaceDN w:val="0"/>
        <w:adjustRightInd w:val="0"/>
        <w:rPr>
          <w:rFonts w:cs="Arial"/>
          <w:sz w:val="20"/>
        </w:rPr>
      </w:pPr>
      <w:r w:rsidRPr="002217B3">
        <w:rPr>
          <w:rFonts w:cs="Arial"/>
          <w:sz w:val="20"/>
        </w:rPr>
        <w:t>Adicionalmente, la empresa adjudicataria tendrá las siguientes obligaciones:</w:t>
      </w:r>
    </w:p>
    <w:p w14:paraId="0A3F8943" w14:textId="77777777" w:rsidR="00756732" w:rsidRPr="002217B3" w:rsidRDefault="00756732" w:rsidP="00756732">
      <w:pPr>
        <w:widowControl/>
        <w:autoSpaceDE w:val="0"/>
        <w:autoSpaceDN w:val="0"/>
        <w:adjustRightInd w:val="0"/>
        <w:rPr>
          <w:rFonts w:cs="Arial"/>
          <w:sz w:val="20"/>
        </w:rPr>
      </w:pPr>
    </w:p>
    <w:p w14:paraId="42819759" w14:textId="77777777" w:rsidR="00756732" w:rsidRPr="002217B3"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2217B3">
        <w:rPr>
          <w:rFonts w:cs="Arial"/>
          <w:sz w:val="20"/>
          <w:lang w:val="es-ES"/>
        </w:rPr>
        <w:t xml:space="preserve">Disponer de los medios humanos y materiales para la óptima realización de todos los trabajos objeto de este contrato, siendo a su cargo todos los costes que para ello se originen. </w:t>
      </w:r>
    </w:p>
    <w:p w14:paraId="0097FA2B" w14:textId="77777777" w:rsidR="00756732" w:rsidRPr="002217B3" w:rsidRDefault="00756732" w:rsidP="00756732">
      <w:pPr>
        <w:widowControl/>
        <w:autoSpaceDE w:val="0"/>
        <w:autoSpaceDN w:val="0"/>
        <w:adjustRightInd w:val="0"/>
        <w:rPr>
          <w:rFonts w:cs="Arial"/>
          <w:sz w:val="20"/>
          <w:lang w:val="es-ES"/>
        </w:rPr>
      </w:pPr>
    </w:p>
    <w:p w14:paraId="6164E603" w14:textId="77777777" w:rsidR="00756732" w:rsidRPr="002217B3"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2217B3">
        <w:rPr>
          <w:rFonts w:cs="Arial"/>
          <w:color w:val="000000"/>
          <w:sz w:val="20"/>
          <w:lang w:val="es-ES"/>
        </w:rPr>
        <w:t>Resultará a cargo de la adjudicataria las obligaciones laborales que determine la legislación vigente en cada momento en materia de salarios, seguridad social, accidentes de trabajo, mutualismo laboral, formación, seguridad e higiene, etc. Estando en todo caso obligada a cumplir, como mínimo, las condiciones salariales de los trabajadores conforme al convenio colectivo sectorial de aplicación.</w:t>
      </w:r>
    </w:p>
    <w:p w14:paraId="76D8E93D" w14:textId="77777777" w:rsidR="00756732" w:rsidRPr="002217B3"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2217B3">
        <w:rPr>
          <w:rFonts w:cs="Arial"/>
          <w:color w:val="000000"/>
          <w:sz w:val="20"/>
          <w:lang w:val="es-ES"/>
        </w:rPr>
        <w:t xml:space="preserve">El personal que utilice la adjudicataria en la ejecución del presente contrato no adquirirá relación laboral alguna con la Administración de la Comunidad Foral de Navarra, por entenderse que el mismo depende única y exclusivamente de la empresa adjudicataria. </w:t>
      </w:r>
    </w:p>
    <w:p w14:paraId="7A78C0E4" w14:textId="77777777" w:rsidR="00756732" w:rsidRPr="002217B3"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2217B3">
        <w:rPr>
          <w:rFonts w:cs="Arial"/>
          <w:color w:val="000000"/>
          <w:sz w:val="20"/>
          <w:lang w:val="es-ES"/>
        </w:rPr>
        <w:t xml:space="preserve">La empresa adjudicataria deberá suplir todas las ausencias que se produzcan entre el personal que presta el servicio, cualquiera que sea la razón por la que éstas se produzcan (vacaciones, bajas, a solicitud de la propia empresa adjudicataria, etc.), tomando las medidas oportunas para mantener en todo momento el plan de seguridad. </w:t>
      </w:r>
    </w:p>
    <w:p w14:paraId="058CF539" w14:textId="77777777" w:rsidR="00756732" w:rsidRPr="002217B3" w:rsidRDefault="00756732" w:rsidP="003637F7">
      <w:pPr>
        <w:widowControl/>
        <w:numPr>
          <w:ilvl w:val="0"/>
          <w:numId w:val="2"/>
        </w:numPr>
        <w:tabs>
          <w:tab w:val="clear" w:pos="1080"/>
          <w:tab w:val="num" w:pos="720"/>
        </w:tabs>
        <w:autoSpaceDE w:val="0"/>
        <w:autoSpaceDN w:val="0"/>
        <w:adjustRightInd w:val="0"/>
        <w:ind w:left="720"/>
        <w:rPr>
          <w:rFonts w:cs="Arial"/>
          <w:color w:val="000000"/>
          <w:sz w:val="20"/>
          <w:lang w:val="es-ES"/>
        </w:rPr>
      </w:pPr>
      <w:r w:rsidRPr="002217B3">
        <w:rPr>
          <w:rFonts w:cs="Arial"/>
          <w:color w:val="000000"/>
          <w:sz w:val="20"/>
          <w:lang w:val="es-ES"/>
        </w:rPr>
        <w:lastRenderedPageBreak/>
        <w:t xml:space="preserve">En caso de sustitución del personal del equipo asignado para la ejecución del contrato, dicho nuevo personal deberá contar, al menos, con la experiencia y titulación requeridas en el presente pliego, siendo en cualquier caso necesaria la aprobación previa de la unidad gestora del contrato. </w:t>
      </w:r>
    </w:p>
    <w:p w14:paraId="0BA85211" w14:textId="77777777" w:rsidR="00756732" w:rsidRPr="002217B3" w:rsidRDefault="00756732" w:rsidP="00756732">
      <w:pPr>
        <w:widowControl/>
        <w:autoSpaceDE w:val="0"/>
        <w:autoSpaceDN w:val="0"/>
        <w:adjustRightInd w:val="0"/>
        <w:rPr>
          <w:rFonts w:cs="Arial"/>
          <w:sz w:val="20"/>
          <w:lang w:val="es-ES"/>
        </w:rPr>
      </w:pPr>
    </w:p>
    <w:p w14:paraId="53611F28" w14:textId="77777777" w:rsidR="00756732" w:rsidRPr="002217B3"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2217B3">
        <w:rPr>
          <w:rFonts w:cs="Arial"/>
          <w:sz w:val="20"/>
          <w:lang w:val="es-ES"/>
        </w:rPr>
        <w:t xml:space="preserve">Responder de la calidad técnica de los trabajos que desarrolle y de las prestaciones y servicios realizados, así como de las consecuencias que se deduzcan para el órgano de contratación o para terceras personas de las omisiones, errores, métodos inadecuados o conclusiones incorrectas en la ejecución del contrato. </w:t>
      </w:r>
    </w:p>
    <w:p w14:paraId="4FF51839" w14:textId="77777777" w:rsidR="00756732" w:rsidRPr="002217B3" w:rsidRDefault="00756732" w:rsidP="00756732">
      <w:pPr>
        <w:widowControl/>
        <w:autoSpaceDE w:val="0"/>
        <w:autoSpaceDN w:val="0"/>
        <w:adjustRightInd w:val="0"/>
        <w:rPr>
          <w:rFonts w:cs="Arial"/>
          <w:sz w:val="20"/>
          <w:lang w:val="es-ES"/>
        </w:rPr>
      </w:pPr>
    </w:p>
    <w:p w14:paraId="08AF229E" w14:textId="77777777" w:rsidR="00756732" w:rsidRPr="002217B3"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2217B3">
        <w:rPr>
          <w:rFonts w:cs="Arial"/>
          <w:sz w:val="20"/>
          <w:lang w:val="es-ES"/>
        </w:rPr>
        <w:t xml:space="preserve">Suministrar al órgano de contratación, previo requerimiento y en un plazo de 10 días hábiles, toda la información necesaria para el cumplimiento de las obligaciones previstas en el Título II de la Ley Foral </w:t>
      </w:r>
      <w:r w:rsidRPr="002217B3">
        <w:rPr>
          <w:rFonts w:cs="Arial"/>
          <w:sz w:val="20"/>
        </w:rPr>
        <w:t>5/2018, de 17 de mayo, de transparencia, acceso a la información pública y buen gobierno</w:t>
      </w:r>
      <w:r w:rsidRPr="002217B3">
        <w:rPr>
          <w:rFonts w:cs="Arial"/>
          <w:sz w:val="20"/>
          <w:lang w:val="es-ES"/>
        </w:rPr>
        <w:t>, obligación que deberá hacerse constar expresamente en el respectivo contrato.</w:t>
      </w:r>
    </w:p>
    <w:p w14:paraId="41CFCE0E" w14:textId="77777777" w:rsidR="00756732" w:rsidRPr="002217B3" w:rsidRDefault="00756732" w:rsidP="00756732">
      <w:pPr>
        <w:pStyle w:val="Prrafodelista"/>
        <w:rPr>
          <w:rFonts w:cs="Arial"/>
          <w:sz w:val="20"/>
          <w:lang w:val="es-ES"/>
        </w:rPr>
      </w:pPr>
    </w:p>
    <w:p w14:paraId="6F660ADF" w14:textId="17BF63D9" w:rsidR="004C127A" w:rsidRPr="002217B3" w:rsidRDefault="00756732" w:rsidP="00192A17">
      <w:pPr>
        <w:widowControl/>
        <w:numPr>
          <w:ilvl w:val="0"/>
          <w:numId w:val="1"/>
        </w:numPr>
        <w:tabs>
          <w:tab w:val="clear" w:pos="720"/>
          <w:tab w:val="num" w:pos="360"/>
        </w:tabs>
        <w:autoSpaceDE w:val="0"/>
        <w:autoSpaceDN w:val="0"/>
        <w:adjustRightInd w:val="0"/>
        <w:ind w:left="360"/>
        <w:rPr>
          <w:rFonts w:cs="Arial"/>
          <w:sz w:val="20"/>
          <w:lang w:val="es-ES"/>
        </w:rPr>
      </w:pPr>
      <w:r w:rsidRPr="002217B3">
        <w:rPr>
          <w:rFonts w:cs="Arial"/>
          <w:sz w:val="20"/>
          <w:lang w:val="es-ES"/>
        </w:rPr>
        <w:t>La contratista deberá justificar ante el órgano contratante, en cualquier momento en que sea requerido para ello, el cumplimiento de las condiciones laborales establecidas en el convenio colectivo sectorial que sea de aplicación o cualquier otro extremo que se considere necesario en relación con la personalidad, capacidad, solvencia o modo de ejecución del contrato.</w:t>
      </w:r>
    </w:p>
    <w:p w14:paraId="37784948" w14:textId="77777777" w:rsidR="003E429D" w:rsidRPr="002217B3" w:rsidRDefault="003E429D" w:rsidP="003E429D">
      <w:pPr>
        <w:pStyle w:val="Prrafodelista"/>
        <w:rPr>
          <w:rFonts w:cs="Arial"/>
          <w:sz w:val="20"/>
          <w:lang w:val="es-ES"/>
        </w:rPr>
      </w:pPr>
    </w:p>
    <w:p w14:paraId="41E2EBBE" w14:textId="77777777" w:rsidR="003E429D" w:rsidRPr="002217B3" w:rsidRDefault="003E429D" w:rsidP="003E429D">
      <w:pPr>
        <w:widowControl/>
        <w:numPr>
          <w:ilvl w:val="0"/>
          <w:numId w:val="1"/>
        </w:numPr>
        <w:tabs>
          <w:tab w:val="clear" w:pos="720"/>
          <w:tab w:val="num" w:pos="360"/>
        </w:tabs>
        <w:autoSpaceDE w:val="0"/>
        <w:autoSpaceDN w:val="0"/>
        <w:adjustRightInd w:val="0"/>
        <w:ind w:left="360"/>
        <w:rPr>
          <w:rFonts w:cs="Arial"/>
          <w:sz w:val="20"/>
          <w:lang w:val="es-ES"/>
        </w:rPr>
      </w:pPr>
      <w:r w:rsidRPr="002217B3">
        <w:rPr>
          <w:rFonts w:cs="Arial"/>
          <w:sz w:val="20"/>
          <w:lang w:val="es-ES"/>
        </w:rPr>
        <w:t>Se cumplirán las obligaciones derivadas de la ejecución de un contrato que se va a realizar en el marco del PRTR, financiado por la Unión Europea-</w:t>
      </w:r>
      <w:proofErr w:type="spellStart"/>
      <w:r w:rsidRPr="002217B3">
        <w:rPr>
          <w:rFonts w:cs="Arial"/>
          <w:sz w:val="20"/>
          <w:lang w:val="es-ES"/>
        </w:rPr>
        <w:t>NextGenerationEU</w:t>
      </w:r>
      <w:proofErr w:type="spellEnd"/>
      <w:r w:rsidRPr="002217B3">
        <w:rPr>
          <w:rFonts w:cs="Arial"/>
          <w:sz w:val="20"/>
          <w:lang w:val="es-ES"/>
        </w:rPr>
        <w:t xml:space="preserve"> y que son las siguientes:  </w:t>
      </w:r>
    </w:p>
    <w:p w14:paraId="397AAB32" w14:textId="77777777" w:rsidR="003E429D" w:rsidRPr="002217B3" w:rsidRDefault="003E429D" w:rsidP="003E429D">
      <w:pPr>
        <w:pStyle w:val="Prrafodelista"/>
        <w:rPr>
          <w:rFonts w:cs="Arial"/>
          <w:sz w:val="20"/>
          <w:lang w:val="es-ES"/>
        </w:rPr>
      </w:pPr>
    </w:p>
    <w:p w14:paraId="32066878" w14:textId="77777777" w:rsidR="003E429D" w:rsidRPr="002217B3" w:rsidRDefault="003E429D" w:rsidP="003E429D">
      <w:pPr>
        <w:pStyle w:val="Prrafodelista"/>
        <w:widowControl/>
        <w:numPr>
          <w:ilvl w:val="0"/>
          <w:numId w:val="36"/>
        </w:numPr>
        <w:autoSpaceDE w:val="0"/>
        <w:autoSpaceDN w:val="0"/>
        <w:adjustRightInd w:val="0"/>
        <w:rPr>
          <w:rFonts w:cs="Arial"/>
          <w:sz w:val="20"/>
          <w:lang w:val="es-ES"/>
        </w:rPr>
      </w:pPr>
      <w:r w:rsidRPr="002217B3">
        <w:rPr>
          <w:rFonts w:cs="Arial"/>
          <w:sz w:val="20"/>
          <w:lang w:val="es-ES"/>
        </w:rPr>
        <w:t>Se someterán a las actuaciones de control de las instituciones de la Unión Europea (Comisión Europea, Oficina de Lucha Antifraude-OLAF, Tribunal de Cuentas Europeo y Fiscalidad Europea), en virtud del artículo 22.2.e) del Reglamento (UE) 2021/241 del Parlamento Europeo y del Consejo de 12 de febrero.</w:t>
      </w:r>
    </w:p>
    <w:p w14:paraId="3AE28C20" w14:textId="77777777" w:rsidR="003E429D" w:rsidRPr="002217B3" w:rsidRDefault="003E429D" w:rsidP="003E429D">
      <w:pPr>
        <w:pStyle w:val="Prrafodelista"/>
        <w:widowControl/>
        <w:autoSpaceDE w:val="0"/>
        <w:autoSpaceDN w:val="0"/>
        <w:adjustRightInd w:val="0"/>
        <w:rPr>
          <w:rFonts w:cs="Arial"/>
          <w:sz w:val="20"/>
          <w:lang w:val="es-ES"/>
        </w:rPr>
      </w:pPr>
    </w:p>
    <w:p w14:paraId="20267ADF" w14:textId="77777777" w:rsidR="003E429D" w:rsidRPr="002217B3" w:rsidRDefault="003E429D" w:rsidP="003E429D">
      <w:pPr>
        <w:pStyle w:val="Prrafodelista"/>
        <w:widowControl/>
        <w:numPr>
          <w:ilvl w:val="0"/>
          <w:numId w:val="36"/>
        </w:numPr>
        <w:autoSpaceDE w:val="0"/>
        <w:autoSpaceDN w:val="0"/>
        <w:adjustRightInd w:val="0"/>
        <w:rPr>
          <w:rFonts w:cs="Arial"/>
          <w:sz w:val="20"/>
          <w:lang w:val="es-ES"/>
        </w:rPr>
      </w:pPr>
      <w:r w:rsidRPr="002217B3">
        <w:rPr>
          <w:rFonts w:cs="Arial"/>
          <w:sz w:val="20"/>
          <w:lang w:val="es-ES"/>
        </w:rPr>
        <w:t>Recabarán, a efectos de auditoría y control del uso de los fondos y en formato electrónico, las categorías armonizadas de datos contemplados en el artículo 22.2.d) del Reglamento (UE) 2021/241 del Parlamento Europeo y del Consejo de 12 de febrero. Dichos datos serán incorporados en una base de datos única. Así, los requerimientos en relación con la identificación de los beneficiarios, sean personas físicas o jurídicas, son, de acuerdo con el artículo 8.1 de la Orden HPF/1030/2021 de 29 de septiembre:</w:t>
      </w:r>
    </w:p>
    <w:p w14:paraId="7F448F48" w14:textId="77777777" w:rsidR="003E429D" w:rsidRPr="002217B3" w:rsidRDefault="003E429D" w:rsidP="003E429D">
      <w:pPr>
        <w:pStyle w:val="Prrafodelista"/>
        <w:rPr>
          <w:rFonts w:cs="Arial"/>
          <w:sz w:val="20"/>
          <w:lang w:val="es-ES"/>
        </w:rPr>
      </w:pPr>
    </w:p>
    <w:p w14:paraId="0439A7EF" w14:textId="77777777" w:rsidR="003E429D" w:rsidRPr="002217B3" w:rsidRDefault="003E429D" w:rsidP="003E429D">
      <w:pPr>
        <w:pStyle w:val="Prrafodelista"/>
        <w:widowControl/>
        <w:numPr>
          <w:ilvl w:val="1"/>
          <w:numId w:val="36"/>
        </w:numPr>
        <w:autoSpaceDE w:val="0"/>
        <w:autoSpaceDN w:val="0"/>
        <w:adjustRightInd w:val="0"/>
        <w:rPr>
          <w:rFonts w:cs="Arial"/>
          <w:sz w:val="20"/>
          <w:lang w:val="es-ES"/>
        </w:rPr>
      </w:pPr>
      <w:r w:rsidRPr="002217B3">
        <w:rPr>
          <w:rFonts w:cs="Arial"/>
          <w:sz w:val="20"/>
          <w:lang w:val="es-ES"/>
        </w:rPr>
        <w:t xml:space="preserve">NIF del beneficiario </w:t>
      </w:r>
    </w:p>
    <w:p w14:paraId="32EC2928" w14:textId="77777777" w:rsidR="003E429D" w:rsidRPr="002217B3" w:rsidRDefault="003E429D" w:rsidP="003E429D">
      <w:pPr>
        <w:pStyle w:val="Prrafodelista"/>
        <w:widowControl/>
        <w:numPr>
          <w:ilvl w:val="1"/>
          <w:numId w:val="36"/>
        </w:numPr>
        <w:autoSpaceDE w:val="0"/>
        <w:autoSpaceDN w:val="0"/>
        <w:adjustRightInd w:val="0"/>
        <w:rPr>
          <w:rFonts w:cs="Arial"/>
          <w:sz w:val="20"/>
          <w:lang w:val="es-ES"/>
        </w:rPr>
      </w:pPr>
      <w:r w:rsidRPr="002217B3">
        <w:rPr>
          <w:rFonts w:cs="Arial"/>
          <w:sz w:val="20"/>
          <w:lang w:val="es-ES"/>
        </w:rPr>
        <w:t xml:space="preserve">Nombre de la persona física o razón social de la persona jurídica </w:t>
      </w:r>
    </w:p>
    <w:p w14:paraId="28F3B940" w14:textId="77777777" w:rsidR="003E429D" w:rsidRPr="002217B3" w:rsidRDefault="003E429D" w:rsidP="003E429D">
      <w:pPr>
        <w:pStyle w:val="Prrafodelista"/>
        <w:widowControl/>
        <w:numPr>
          <w:ilvl w:val="1"/>
          <w:numId w:val="36"/>
        </w:numPr>
        <w:autoSpaceDE w:val="0"/>
        <w:autoSpaceDN w:val="0"/>
        <w:adjustRightInd w:val="0"/>
        <w:rPr>
          <w:rFonts w:cs="Arial"/>
          <w:sz w:val="20"/>
          <w:lang w:val="es-ES"/>
        </w:rPr>
      </w:pPr>
      <w:r w:rsidRPr="002217B3">
        <w:rPr>
          <w:rFonts w:cs="Arial"/>
          <w:sz w:val="20"/>
          <w:lang w:val="es-ES"/>
        </w:rPr>
        <w:t>Domicilio fiscal de la persona física o jurídica</w:t>
      </w:r>
    </w:p>
    <w:p w14:paraId="29169E4C" w14:textId="77777777" w:rsidR="003E429D" w:rsidRPr="002217B3" w:rsidRDefault="003E429D" w:rsidP="003E429D">
      <w:pPr>
        <w:pStyle w:val="Prrafodelista"/>
        <w:widowControl/>
        <w:numPr>
          <w:ilvl w:val="1"/>
          <w:numId w:val="36"/>
        </w:numPr>
        <w:autoSpaceDE w:val="0"/>
        <w:autoSpaceDN w:val="0"/>
        <w:adjustRightInd w:val="0"/>
        <w:rPr>
          <w:rFonts w:cs="Arial"/>
          <w:sz w:val="20"/>
          <w:lang w:val="es-ES"/>
        </w:rPr>
      </w:pPr>
      <w:r w:rsidRPr="002217B3">
        <w:rPr>
          <w:rFonts w:cs="Arial"/>
          <w:sz w:val="20"/>
          <w:lang w:val="es-ES"/>
        </w:rPr>
        <w:t>Acreditación, en caso de beneficiarios que desarrollen actividades económicas, de la inscripción en el Censo de empresarios, profesionales y retenedores de la Agencia Estatal de Administración Tributaria o en el censo equivalente de la Administración Tributaria Foral, que debe reflejar la actividad económica efectivamente desarrollada a la fecha de solicitud de la ayuda.</w:t>
      </w:r>
    </w:p>
    <w:p w14:paraId="63C39F7A" w14:textId="77777777" w:rsidR="003E429D" w:rsidRPr="002217B3" w:rsidRDefault="003E429D" w:rsidP="003E429D">
      <w:pPr>
        <w:pStyle w:val="Prrafodelista"/>
        <w:widowControl/>
        <w:autoSpaceDE w:val="0"/>
        <w:autoSpaceDN w:val="0"/>
        <w:adjustRightInd w:val="0"/>
        <w:ind w:left="1440"/>
        <w:rPr>
          <w:rFonts w:cs="Arial"/>
          <w:sz w:val="20"/>
          <w:lang w:val="es-ES"/>
        </w:rPr>
      </w:pPr>
    </w:p>
    <w:p w14:paraId="62C9EB4D" w14:textId="77777777" w:rsidR="003E429D" w:rsidRPr="002217B3" w:rsidRDefault="003E429D" w:rsidP="003E429D">
      <w:pPr>
        <w:pStyle w:val="Prrafodelista"/>
        <w:widowControl/>
        <w:numPr>
          <w:ilvl w:val="0"/>
          <w:numId w:val="36"/>
        </w:numPr>
        <w:autoSpaceDE w:val="0"/>
        <w:autoSpaceDN w:val="0"/>
        <w:adjustRightInd w:val="0"/>
        <w:rPr>
          <w:rFonts w:cs="Arial"/>
          <w:sz w:val="20"/>
          <w:lang w:val="es-ES"/>
        </w:rPr>
      </w:pPr>
      <w:r w:rsidRPr="002217B3">
        <w:rPr>
          <w:rFonts w:cs="Arial"/>
          <w:sz w:val="20"/>
          <w:lang w:val="es-ES"/>
        </w:rPr>
        <w:t xml:space="preserve">Serán responsables de la fiabilidad y el seguimiento de la ejecución de las actuaciones subvencionadas, de manera que pueda conocerse en todo momento el nivel de consecución de cada actuación y de los hitos y objetivos que se hayan establecido al respecto.  </w:t>
      </w:r>
    </w:p>
    <w:p w14:paraId="7754DCF5" w14:textId="77777777" w:rsidR="003E429D" w:rsidRPr="002217B3" w:rsidRDefault="003E429D" w:rsidP="003E429D">
      <w:pPr>
        <w:pStyle w:val="Prrafodelista"/>
        <w:widowControl/>
        <w:autoSpaceDE w:val="0"/>
        <w:autoSpaceDN w:val="0"/>
        <w:adjustRightInd w:val="0"/>
        <w:rPr>
          <w:rFonts w:cs="Arial"/>
          <w:sz w:val="20"/>
          <w:lang w:val="es-ES"/>
        </w:rPr>
      </w:pPr>
    </w:p>
    <w:p w14:paraId="0DADAA1A" w14:textId="77777777" w:rsidR="003E429D" w:rsidRPr="002217B3" w:rsidRDefault="003E429D" w:rsidP="003E429D">
      <w:pPr>
        <w:pStyle w:val="Prrafodelista"/>
        <w:widowControl/>
        <w:numPr>
          <w:ilvl w:val="0"/>
          <w:numId w:val="36"/>
        </w:numPr>
        <w:autoSpaceDE w:val="0"/>
        <w:autoSpaceDN w:val="0"/>
        <w:adjustRightInd w:val="0"/>
        <w:rPr>
          <w:rFonts w:cs="Arial"/>
          <w:sz w:val="20"/>
          <w:lang w:val="es-ES"/>
        </w:rPr>
      </w:pPr>
      <w:r w:rsidRPr="002217B3">
        <w:rPr>
          <w:rFonts w:cs="Arial"/>
          <w:sz w:val="20"/>
          <w:lang w:val="es-ES"/>
        </w:rPr>
        <w:t xml:space="preserve">Deberán establecer mecanismos que aseguren que las actuaciones a desarrollar por terceros contribuyen al logro de las actuaciones previstas y que dichos terceros aporten la información que, en su caso, fuera necesaria para determinar el valor de los indicadores de seguimiento del PRTR. </w:t>
      </w:r>
    </w:p>
    <w:p w14:paraId="5A636E1A" w14:textId="77777777" w:rsidR="003E429D" w:rsidRPr="002217B3" w:rsidRDefault="003E429D" w:rsidP="003E429D">
      <w:pPr>
        <w:pStyle w:val="Prrafodelista"/>
        <w:rPr>
          <w:rFonts w:cs="Arial"/>
          <w:sz w:val="20"/>
          <w:lang w:val="es-ES"/>
        </w:rPr>
      </w:pPr>
    </w:p>
    <w:p w14:paraId="3383C04D" w14:textId="77777777" w:rsidR="003E429D" w:rsidRPr="002217B3" w:rsidRDefault="003E429D" w:rsidP="003E429D">
      <w:pPr>
        <w:pStyle w:val="Prrafodelista"/>
        <w:widowControl/>
        <w:numPr>
          <w:ilvl w:val="0"/>
          <w:numId w:val="36"/>
        </w:numPr>
        <w:autoSpaceDE w:val="0"/>
        <w:autoSpaceDN w:val="0"/>
        <w:adjustRightInd w:val="0"/>
        <w:rPr>
          <w:rFonts w:cs="Arial"/>
          <w:sz w:val="20"/>
          <w:lang w:val="es-ES"/>
        </w:rPr>
      </w:pPr>
      <w:r w:rsidRPr="002217B3">
        <w:rPr>
          <w:rFonts w:cs="Arial"/>
          <w:sz w:val="20"/>
          <w:lang w:val="es-ES"/>
        </w:rPr>
        <w:t xml:space="preserve">Asumen el mantenimiento de una adecuada pista de auditoría de las actuaciones realizadas en el marco de esta subvención y la obligación de mantenimiento de la documentación soporte. El suministro de la información se realizará en los términos que establezca el Ministerio de Hacienda y Función Pública, de conformidad con la normativa nacional y de la Unión Europea.  </w:t>
      </w:r>
    </w:p>
    <w:p w14:paraId="6075102E" w14:textId="77777777" w:rsidR="003E429D" w:rsidRPr="002217B3" w:rsidRDefault="003E429D" w:rsidP="003E429D">
      <w:pPr>
        <w:pStyle w:val="Prrafodelista"/>
        <w:rPr>
          <w:rFonts w:cs="Arial"/>
          <w:sz w:val="20"/>
          <w:lang w:val="es-ES"/>
        </w:rPr>
      </w:pPr>
    </w:p>
    <w:p w14:paraId="05FA961F" w14:textId="77777777" w:rsidR="003E429D" w:rsidRPr="002217B3" w:rsidRDefault="003E429D" w:rsidP="003E429D">
      <w:pPr>
        <w:pStyle w:val="Prrafodelista"/>
        <w:widowControl/>
        <w:numPr>
          <w:ilvl w:val="0"/>
          <w:numId w:val="36"/>
        </w:numPr>
        <w:autoSpaceDE w:val="0"/>
        <w:autoSpaceDN w:val="0"/>
        <w:adjustRightInd w:val="0"/>
        <w:rPr>
          <w:rFonts w:cs="Arial"/>
          <w:sz w:val="20"/>
          <w:lang w:val="es-ES"/>
        </w:rPr>
      </w:pPr>
      <w:r w:rsidRPr="002217B3">
        <w:rPr>
          <w:rFonts w:cs="Arial"/>
          <w:sz w:val="20"/>
          <w:lang w:val="es-ES"/>
        </w:rPr>
        <w:t xml:space="preserve">Se comprometen al cumplimiento de los principios transversales establecidos en el PRTR y que pudieran afectar al ámbito objeto de gestión, entre ellos, el cumplimiento del etiquetado verde asignado en el PRTR y los principios de economía circular y de no causar un perjuicio significativo a </w:t>
      </w:r>
      <w:r w:rsidRPr="002217B3">
        <w:rPr>
          <w:rFonts w:cs="Arial"/>
          <w:sz w:val="20"/>
          <w:lang w:val="es-ES"/>
        </w:rPr>
        <w:lastRenderedPageBreak/>
        <w:t xml:space="preserve">los seis objetivos medioambientales definidos en el Reglamento (UE) nº 2020/852 del Parlamento Europeo y del Consejo, de 18 de junio de 2020 (principio DNSH). Según el listado orientativo que plantea la Guía Técnica de la Comisión Europea, son actividades no elegibles: </w:t>
      </w:r>
    </w:p>
    <w:p w14:paraId="795DDBD4" w14:textId="77777777" w:rsidR="003E429D" w:rsidRPr="002217B3" w:rsidRDefault="003E429D" w:rsidP="003E429D">
      <w:pPr>
        <w:pStyle w:val="Prrafodelista"/>
        <w:widowControl/>
        <w:autoSpaceDE w:val="0"/>
        <w:autoSpaceDN w:val="0"/>
        <w:adjustRightInd w:val="0"/>
        <w:rPr>
          <w:rFonts w:cs="Arial"/>
          <w:sz w:val="20"/>
          <w:lang w:val="es-ES"/>
        </w:rPr>
      </w:pPr>
    </w:p>
    <w:p w14:paraId="20C7598A" w14:textId="77777777" w:rsidR="003E429D" w:rsidRPr="002217B3" w:rsidRDefault="003E429D" w:rsidP="003E429D">
      <w:pPr>
        <w:pStyle w:val="Prrafodelista"/>
        <w:widowControl/>
        <w:numPr>
          <w:ilvl w:val="1"/>
          <w:numId w:val="1"/>
        </w:numPr>
        <w:autoSpaceDE w:val="0"/>
        <w:autoSpaceDN w:val="0"/>
        <w:adjustRightInd w:val="0"/>
        <w:rPr>
          <w:rFonts w:cs="Arial"/>
          <w:sz w:val="20"/>
          <w:lang w:val="es-ES"/>
        </w:rPr>
      </w:pPr>
      <w:r w:rsidRPr="002217B3">
        <w:rPr>
          <w:rFonts w:cs="Arial"/>
          <w:sz w:val="20"/>
          <w:lang w:val="es-ES"/>
        </w:rPr>
        <w:t>Construcción de refinerías de crudo, centrales térmicas y proyectos que impliquen la extracción de petróleo o gas natural.</w:t>
      </w:r>
    </w:p>
    <w:p w14:paraId="1AC2D0FC" w14:textId="77777777" w:rsidR="003E429D" w:rsidRPr="002217B3" w:rsidRDefault="003E429D" w:rsidP="003E429D">
      <w:pPr>
        <w:pStyle w:val="Prrafodelista"/>
        <w:widowControl/>
        <w:numPr>
          <w:ilvl w:val="1"/>
          <w:numId w:val="1"/>
        </w:numPr>
        <w:autoSpaceDE w:val="0"/>
        <w:autoSpaceDN w:val="0"/>
        <w:adjustRightInd w:val="0"/>
        <w:rPr>
          <w:rFonts w:cs="Arial"/>
          <w:sz w:val="20"/>
          <w:lang w:val="es-ES"/>
        </w:rPr>
      </w:pPr>
      <w:r w:rsidRPr="002217B3">
        <w:rPr>
          <w:rFonts w:cs="Arial"/>
          <w:sz w:val="20"/>
          <w:lang w:val="es-ES"/>
        </w:rPr>
        <w:t>Actividades relacionadas con los combustibles fósiles, excepto los proyectos con la generación de electricidad y/o calor utilizando gas natural y con la infraestructura de transporte y distribución conexa.</w:t>
      </w:r>
    </w:p>
    <w:p w14:paraId="3ED822D2" w14:textId="77777777" w:rsidR="003E429D" w:rsidRPr="002217B3" w:rsidRDefault="003E429D" w:rsidP="003E429D">
      <w:pPr>
        <w:pStyle w:val="Prrafodelista"/>
        <w:widowControl/>
        <w:numPr>
          <w:ilvl w:val="1"/>
          <w:numId w:val="1"/>
        </w:numPr>
        <w:autoSpaceDE w:val="0"/>
        <w:autoSpaceDN w:val="0"/>
        <w:adjustRightInd w:val="0"/>
        <w:rPr>
          <w:rFonts w:cs="Arial"/>
          <w:sz w:val="20"/>
          <w:lang w:val="es-ES"/>
        </w:rPr>
      </w:pPr>
      <w:r w:rsidRPr="002217B3">
        <w:rPr>
          <w:rFonts w:cs="Arial"/>
          <w:sz w:val="20"/>
          <w:lang w:val="es-ES"/>
        </w:rPr>
        <w:t>Actividades y activos en el marco del régimen de comercio de derechos de emisión en relación con las que se prevea que las emisiones de gases de efecto invernadero que van a provocar no se situarán por debajo de los parámetros de referencia.</w:t>
      </w:r>
    </w:p>
    <w:p w14:paraId="04BCB2E0" w14:textId="77777777" w:rsidR="003E429D" w:rsidRPr="002217B3" w:rsidRDefault="003E429D" w:rsidP="003E429D">
      <w:pPr>
        <w:pStyle w:val="Prrafodelista"/>
        <w:widowControl/>
        <w:numPr>
          <w:ilvl w:val="1"/>
          <w:numId w:val="1"/>
        </w:numPr>
        <w:autoSpaceDE w:val="0"/>
        <w:autoSpaceDN w:val="0"/>
        <w:adjustRightInd w:val="0"/>
        <w:rPr>
          <w:rFonts w:cs="Arial"/>
          <w:sz w:val="20"/>
          <w:lang w:val="es-ES"/>
        </w:rPr>
      </w:pPr>
      <w:r w:rsidRPr="002217B3">
        <w:rPr>
          <w:rFonts w:cs="Arial"/>
          <w:sz w:val="20"/>
          <w:lang w:val="es-ES"/>
        </w:rPr>
        <w:t>Compensación de los costes indirectos del régimen de comercio de derechos de emisión.</w:t>
      </w:r>
    </w:p>
    <w:p w14:paraId="5626F405" w14:textId="77777777" w:rsidR="003E429D" w:rsidRPr="002217B3" w:rsidRDefault="003E429D" w:rsidP="003E429D">
      <w:pPr>
        <w:pStyle w:val="Prrafodelista"/>
        <w:widowControl/>
        <w:numPr>
          <w:ilvl w:val="1"/>
          <w:numId w:val="1"/>
        </w:numPr>
        <w:autoSpaceDE w:val="0"/>
        <w:autoSpaceDN w:val="0"/>
        <w:adjustRightInd w:val="0"/>
        <w:rPr>
          <w:rFonts w:cs="Arial"/>
          <w:sz w:val="20"/>
          <w:lang w:val="es-ES"/>
        </w:rPr>
      </w:pPr>
      <w:r w:rsidRPr="002217B3">
        <w:rPr>
          <w:rFonts w:cs="Arial"/>
          <w:sz w:val="20"/>
          <w:lang w:val="es-ES"/>
        </w:rPr>
        <w:t>Actividades relacionadas con plantas de tratamiento mecánico-biológico. No aplica a las acciones en plantas de tratamiento mecánico-biológico existentes, cuando tengan por objeto aumentar su eficiencia energética o su reacondicionamiento para reciclaje de residuos separados, siempre que no conlleven un aumento de la capacidad de tratamiento o a una prolongación de su vida útil.</w:t>
      </w:r>
    </w:p>
    <w:p w14:paraId="2F6C49F2" w14:textId="77777777" w:rsidR="003E429D" w:rsidRPr="002217B3" w:rsidRDefault="003E429D" w:rsidP="003E429D">
      <w:pPr>
        <w:pStyle w:val="Prrafodelista"/>
        <w:widowControl/>
        <w:numPr>
          <w:ilvl w:val="1"/>
          <w:numId w:val="1"/>
        </w:numPr>
        <w:autoSpaceDE w:val="0"/>
        <w:autoSpaceDN w:val="0"/>
        <w:adjustRightInd w:val="0"/>
        <w:rPr>
          <w:rFonts w:cs="Arial"/>
          <w:sz w:val="20"/>
          <w:lang w:val="es-ES"/>
        </w:rPr>
      </w:pPr>
      <w:r w:rsidRPr="002217B3">
        <w:rPr>
          <w:rFonts w:cs="Arial"/>
          <w:sz w:val="20"/>
          <w:lang w:val="es-ES"/>
        </w:rPr>
        <w:t>Actividades relacionadas con vertederos de residuos e incineradoras. No aplica a las acciones en plantas dedicadas exclusivamente al tratamiento de residuos peligrosos no reciclables, ni en las plantas existentes, cuando las acciones impliquen aumentar la eficiencia energética, capturar los gases de escape para su almacenamiento o utilización, o recuperar materiales de las cenizas de incineración, siempre que no conlleven un aumento de la capacidad de tratamiento o a una prolongación de su vida útil.</w:t>
      </w:r>
    </w:p>
    <w:p w14:paraId="685D927E" w14:textId="77777777" w:rsidR="003E429D" w:rsidRPr="002217B3" w:rsidRDefault="003E429D" w:rsidP="003E429D">
      <w:pPr>
        <w:pStyle w:val="Prrafodelista"/>
        <w:widowControl/>
        <w:numPr>
          <w:ilvl w:val="1"/>
          <w:numId w:val="1"/>
        </w:numPr>
        <w:autoSpaceDE w:val="0"/>
        <w:autoSpaceDN w:val="0"/>
        <w:adjustRightInd w:val="0"/>
        <w:rPr>
          <w:rFonts w:cs="Arial"/>
          <w:sz w:val="20"/>
          <w:lang w:val="es-ES"/>
        </w:rPr>
      </w:pPr>
      <w:r w:rsidRPr="002217B3">
        <w:rPr>
          <w:rFonts w:cs="Arial"/>
          <w:sz w:val="20"/>
          <w:lang w:val="es-ES"/>
        </w:rPr>
        <w:t>Actividades en las que la eliminación a largo plazo de residuos pueda causar daños al medio ambiente.</w:t>
      </w:r>
    </w:p>
    <w:p w14:paraId="68C9D3D9" w14:textId="77777777" w:rsidR="003E429D" w:rsidRPr="002217B3" w:rsidRDefault="003E429D" w:rsidP="003E429D">
      <w:pPr>
        <w:widowControl/>
        <w:autoSpaceDE w:val="0"/>
        <w:autoSpaceDN w:val="0"/>
        <w:adjustRightInd w:val="0"/>
        <w:ind w:firstLine="709"/>
        <w:rPr>
          <w:rFonts w:cs="Arial"/>
          <w:sz w:val="20"/>
          <w:lang w:val="es-ES"/>
        </w:rPr>
      </w:pPr>
    </w:p>
    <w:p w14:paraId="21D11123" w14:textId="77777777" w:rsidR="003E429D" w:rsidRPr="002217B3" w:rsidRDefault="003E429D" w:rsidP="003E429D">
      <w:pPr>
        <w:widowControl/>
        <w:autoSpaceDE w:val="0"/>
        <w:autoSpaceDN w:val="0"/>
        <w:adjustRightInd w:val="0"/>
        <w:ind w:left="709"/>
        <w:rPr>
          <w:rFonts w:cs="Arial"/>
          <w:sz w:val="20"/>
          <w:lang w:val="es-ES"/>
        </w:rPr>
      </w:pPr>
      <w:r w:rsidRPr="002217B3">
        <w:rPr>
          <w:rFonts w:cs="Arial"/>
          <w:sz w:val="20"/>
          <w:lang w:val="es-ES"/>
        </w:rPr>
        <w:t>A efectos de cumplimiento y respeto del principio de DNSH, se deberá cumplir con los requisitos de eficiencia de los materiales de acuerdo a la Directiva 2009/125/CE del Parlamento Europeo y del consejo de 21 de octubre de 2009 por la que se instaura un marco para el establecimiento de requisitos de diseño ecológico aplicables a los productos relacionados con la energía.</w:t>
      </w:r>
    </w:p>
    <w:p w14:paraId="6C8B355E" w14:textId="77777777" w:rsidR="003E429D" w:rsidRPr="002217B3" w:rsidRDefault="003E429D" w:rsidP="003E429D">
      <w:pPr>
        <w:widowControl/>
        <w:autoSpaceDE w:val="0"/>
        <w:autoSpaceDN w:val="0"/>
        <w:adjustRightInd w:val="0"/>
        <w:ind w:left="709"/>
        <w:rPr>
          <w:rFonts w:cs="Arial"/>
          <w:sz w:val="20"/>
          <w:lang w:val="es-ES"/>
        </w:rPr>
      </w:pPr>
    </w:p>
    <w:p w14:paraId="338B4631" w14:textId="77777777" w:rsidR="003E429D" w:rsidRPr="002217B3" w:rsidRDefault="003E429D" w:rsidP="003E429D">
      <w:pPr>
        <w:widowControl/>
        <w:autoSpaceDE w:val="0"/>
        <w:autoSpaceDN w:val="0"/>
        <w:adjustRightInd w:val="0"/>
        <w:ind w:left="709"/>
        <w:rPr>
          <w:rFonts w:cs="Arial"/>
          <w:sz w:val="20"/>
          <w:lang w:val="es-ES"/>
        </w:rPr>
      </w:pPr>
      <w:r w:rsidRPr="002217B3">
        <w:rPr>
          <w:rFonts w:cs="Arial"/>
          <w:sz w:val="20"/>
          <w:lang w:val="es-ES"/>
        </w:rPr>
        <w:t xml:space="preserve">Los equipos no contendrán sustancias restringidas enumeradas en el anexo II de la Directiva 2011/65/UE excepto cuando los valores de concentración en peso en materiales homogéneos no superen los enumerados en dicho anexo. </w:t>
      </w:r>
    </w:p>
    <w:p w14:paraId="0110A723" w14:textId="77777777" w:rsidR="003E429D" w:rsidRPr="002217B3" w:rsidRDefault="003E429D" w:rsidP="003E429D">
      <w:pPr>
        <w:widowControl/>
        <w:autoSpaceDE w:val="0"/>
        <w:autoSpaceDN w:val="0"/>
        <w:adjustRightInd w:val="0"/>
        <w:ind w:left="709"/>
        <w:rPr>
          <w:rFonts w:cs="Arial"/>
          <w:sz w:val="20"/>
          <w:lang w:val="es-ES"/>
        </w:rPr>
      </w:pPr>
    </w:p>
    <w:p w14:paraId="76E89B50" w14:textId="77777777" w:rsidR="003E429D" w:rsidRPr="002217B3" w:rsidRDefault="003E429D" w:rsidP="003E429D">
      <w:pPr>
        <w:widowControl/>
        <w:autoSpaceDE w:val="0"/>
        <w:autoSpaceDN w:val="0"/>
        <w:adjustRightInd w:val="0"/>
        <w:ind w:left="709"/>
        <w:rPr>
          <w:rFonts w:cs="Arial"/>
          <w:sz w:val="20"/>
          <w:lang w:val="es-ES"/>
        </w:rPr>
      </w:pPr>
      <w:r w:rsidRPr="002217B3">
        <w:rPr>
          <w:rFonts w:cs="Arial"/>
          <w:sz w:val="20"/>
          <w:lang w:val="es-ES"/>
        </w:rPr>
        <w:t>Los equipos contarán con las características que garantizan el máximo reciclaje de equipos eléctricos y electrónicos, así como su preparación para operaciones de reutilización, recuperación o reciclaje, o tratamiento adecuado, al final de su vida útil.</w:t>
      </w:r>
    </w:p>
    <w:p w14:paraId="549B55B5" w14:textId="77777777" w:rsidR="003E429D" w:rsidRPr="002217B3" w:rsidRDefault="003E429D" w:rsidP="003E429D">
      <w:pPr>
        <w:widowControl/>
        <w:autoSpaceDE w:val="0"/>
        <w:autoSpaceDN w:val="0"/>
        <w:adjustRightInd w:val="0"/>
        <w:ind w:left="709"/>
        <w:rPr>
          <w:rFonts w:cs="Arial"/>
          <w:sz w:val="20"/>
          <w:lang w:val="es-ES"/>
        </w:rPr>
      </w:pPr>
    </w:p>
    <w:p w14:paraId="6633D9B1" w14:textId="77777777" w:rsidR="003E429D" w:rsidRPr="002217B3" w:rsidRDefault="003E429D" w:rsidP="003E429D">
      <w:pPr>
        <w:widowControl/>
        <w:autoSpaceDE w:val="0"/>
        <w:autoSpaceDN w:val="0"/>
        <w:adjustRightInd w:val="0"/>
        <w:ind w:left="709"/>
        <w:rPr>
          <w:rFonts w:cs="Arial"/>
          <w:sz w:val="20"/>
          <w:lang w:val="es-ES"/>
        </w:rPr>
      </w:pPr>
      <w:r w:rsidRPr="002217B3">
        <w:rPr>
          <w:rFonts w:cs="Arial"/>
          <w:sz w:val="20"/>
          <w:lang w:val="es-ES"/>
        </w:rPr>
        <w:t>En todo caso, se respetarán los procedimientos de evaluación ambiental, cuando sean de aplicación, conforme a la legislación vigente, así como otras evaluaciones de repercusiones que pudieran resultar de aplicación en virtud de la legislación medioambiental pertinente de la UE y nacional.</w:t>
      </w:r>
    </w:p>
    <w:p w14:paraId="6E334C71" w14:textId="77777777" w:rsidR="003E429D" w:rsidRPr="002217B3" w:rsidRDefault="003E429D" w:rsidP="003E429D">
      <w:pPr>
        <w:pStyle w:val="Prrafodelista"/>
        <w:rPr>
          <w:rFonts w:cs="Arial"/>
          <w:sz w:val="20"/>
          <w:lang w:val="es-ES"/>
        </w:rPr>
      </w:pPr>
    </w:p>
    <w:p w14:paraId="41086F88" w14:textId="77777777" w:rsidR="003E429D" w:rsidRPr="002217B3" w:rsidRDefault="003E429D" w:rsidP="003E429D">
      <w:pPr>
        <w:pStyle w:val="Prrafodelista"/>
        <w:widowControl/>
        <w:numPr>
          <w:ilvl w:val="0"/>
          <w:numId w:val="36"/>
        </w:numPr>
        <w:autoSpaceDE w:val="0"/>
        <w:autoSpaceDN w:val="0"/>
        <w:adjustRightInd w:val="0"/>
        <w:rPr>
          <w:rFonts w:cs="Arial"/>
          <w:sz w:val="20"/>
          <w:lang w:val="es-ES"/>
        </w:rPr>
      </w:pPr>
      <w:r w:rsidRPr="002217B3">
        <w:rPr>
          <w:rFonts w:cs="Arial"/>
          <w:sz w:val="20"/>
          <w:lang w:val="es-ES"/>
        </w:rPr>
        <w:t xml:space="preserve">Tienen la obligación de asegurar la regularidad del gasto subyacente y de la adopción de medidas dirigidas a prevenir, detectar, comunicar y corregir el fraude y la corrupción, prevenir el conflicto de interés y la doble financiación.  </w:t>
      </w:r>
    </w:p>
    <w:p w14:paraId="7BAB7E35" w14:textId="77777777" w:rsidR="003E429D" w:rsidRPr="002217B3" w:rsidRDefault="003E429D" w:rsidP="003E429D">
      <w:pPr>
        <w:pStyle w:val="Prrafodelista"/>
        <w:rPr>
          <w:rFonts w:cs="Arial"/>
          <w:sz w:val="20"/>
          <w:lang w:val="es-ES"/>
        </w:rPr>
      </w:pPr>
    </w:p>
    <w:p w14:paraId="7D15B43B" w14:textId="77777777" w:rsidR="003E429D" w:rsidRPr="002217B3" w:rsidRDefault="003E429D" w:rsidP="003E429D">
      <w:pPr>
        <w:pStyle w:val="Prrafodelista"/>
        <w:widowControl/>
        <w:numPr>
          <w:ilvl w:val="0"/>
          <w:numId w:val="36"/>
        </w:numPr>
        <w:autoSpaceDE w:val="0"/>
        <w:autoSpaceDN w:val="0"/>
        <w:adjustRightInd w:val="0"/>
        <w:rPr>
          <w:rFonts w:cs="Arial"/>
          <w:sz w:val="20"/>
          <w:lang w:val="es-ES"/>
        </w:rPr>
      </w:pPr>
      <w:r w:rsidRPr="002217B3">
        <w:rPr>
          <w:rFonts w:cs="Arial"/>
          <w:sz w:val="20"/>
          <w:lang w:val="es-ES"/>
        </w:rPr>
        <w:t xml:space="preserve">Custodiarán y conservarán la documentación de la actividad financiada de conformidad con el artículo 132 del Reglamento (UE, </w:t>
      </w:r>
      <w:proofErr w:type="spellStart"/>
      <w:r w:rsidRPr="002217B3">
        <w:rPr>
          <w:rFonts w:cs="Arial"/>
          <w:sz w:val="20"/>
          <w:lang w:val="es-ES"/>
        </w:rPr>
        <w:t>Euratom</w:t>
      </w:r>
      <w:proofErr w:type="spellEnd"/>
      <w:r w:rsidRPr="002217B3">
        <w:rPr>
          <w:rFonts w:cs="Arial"/>
          <w:sz w:val="20"/>
          <w:lang w:val="es-ES"/>
        </w:rPr>
        <w:t xml:space="preserve">) 2018/1046 del Parlamento Europeo y del Consejo, de 18 de julio de 2018 sobre las normas financieras aplicables al presupuesto general de la Unión. En este sentido, los contratistas deberán conservar los documentos justificativos y demás documentación concerniente a la financiación, en formato electrónico, durante un periodo de cinco años a partir del pago del saldo final. Este periodo será de tres años si la financiación no supera los 60.000 euros.  </w:t>
      </w:r>
    </w:p>
    <w:p w14:paraId="44B03ABD" w14:textId="77777777" w:rsidR="003E429D" w:rsidRPr="002217B3" w:rsidRDefault="003E429D" w:rsidP="003E429D">
      <w:pPr>
        <w:pStyle w:val="Prrafodelista"/>
        <w:rPr>
          <w:rFonts w:cs="Arial"/>
          <w:sz w:val="20"/>
          <w:lang w:val="es-ES"/>
        </w:rPr>
      </w:pPr>
    </w:p>
    <w:p w14:paraId="37CA2F84" w14:textId="77777777" w:rsidR="003E429D" w:rsidRPr="002217B3" w:rsidRDefault="003E429D" w:rsidP="003E429D">
      <w:pPr>
        <w:pStyle w:val="Prrafodelista"/>
        <w:widowControl/>
        <w:numPr>
          <w:ilvl w:val="0"/>
          <w:numId w:val="36"/>
        </w:numPr>
        <w:autoSpaceDE w:val="0"/>
        <w:autoSpaceDN w:val="0"/>
        <w:adjustRightInd w:val="0"/>
        <w:rPr>
          <w:rFonts w:cs="Arial"/>
          <w:sz w:val="20"/>
          <w:lang w:val="es-ES"/>
        </w:rPr>
      </w:pPr>
      <w:r w:rsidRPr="002217B3">
        <w:rPr>
          <w:rFonts w:cs="Arial"/>
          <w:sz w:val="20"/>
          <w:lang w:val="es-ES"/>
        </w:rPr>
        <w:t xml:space="preserve">Asimismo, se cumplirá con las obligaciones en materia de información, comunicación y publicidad contempladas en el artículo 34 del Reglamento (UE) 2021/241, relativo al Mecanismo de Recuperación y Resiliencia, sobre la financiación de la Unión Europea de las medidas incluidas en el </w:t>
      </w:r>
      <w:r w:rsidRPr="002217B3">
        <w:rPr>
          <w:rFonts w:cs="Arial"/>
          <w:sz w:val="20"/>
          <w:lang w:val="es-ES"/>
        </w:rPr>
        <w:lastRenderedPageBreak/>
        <w:t>PRTR. En particular, en las medidas de información y comunicación de las actuaciones (carteles informativos, placas, publicaciones impresas y electrónicas, material audiovisual, páginas web, anuncios e inserciones en prensa, certificados, etc.), se deberán incluir los siguientes logos:</w:t>
      </w:r>
    </w:p>
    <w:p w14:paraId="628DA009" w14:textId="77777777" w:rsidR="003E429D" w:rsidRPr="002217B3" w:rsidRDefault="003E429D" w:rsidP="003E429D">
      <w:pPr>
        <w:pStyle w:val="Prrafodelista"/>
        <w:rPr>
          <w:rFonts w:cs="Arial"/>
          <w:sz w:val="20"/>
          <w:lang w:val="es-ES"/>
        </w:rPr>
      </w:pPr>
    </w:p>
    <w:p w14:paraId="6E41653D" w14:textId="77777777" w:rsidR="003E429D" w:rsidRPr="002217B3" w:rsidRDefault="003E429D" w:rsidP="003E429D">
      <w:pPr>
        <w:pStyle w:val="Prrafodelista"/>
        <w:widowControl/>
        <w:numPr>
          <w:ilvl w:val="1"/>
          <w:numId w:val="36"/>
        </w:numPr>
        <w:autoSpaceDE w:val="0"/>
        <w:autoSpaceDN w:val="0"/>
        <w:adjustRightInd w:val="0"/>
        <w:rPr>
          <w:rFonts w:cs="Arial"/>
          <w:sz w:val="20"/>
          <w:lang w:val="es-ES"/>
        </w:rPr>
      </w:pPr>
      <w:r w:rsidRPr="002217B3">
        <w:rPr>
          <w:rFonts w:cs="Arial"/>
          <w:sz w:val="20"/>
          <w:lang w:val="es-ES"/>
        </w:rPr>
        <w:t xml:space="preserve">El emblema de la Unión Europea con el texto “Financiado por la Unión Europea – </w:t>
      </w:r>
      <w:proofErr w:type="spellStart"/>
      <w:r w:rsidRPr="002217B3">
        <w:rPr>
          <w:rFonts w:cs="Arial"/>
          <w:sz w:val="20"/>
          <w:lang w:val="es-ES"/>
        </w:rPr>
        <w:t>NextGeneratioEU</w:t>
      </w:r>
      <w:proofErr w:type="spellEnd"/>
      <w:r w:rsidRPr="002217B3">
        <w:rPr>
          <w:rFonts w:cs="Arial"/>
          <w:sz w:val="20"/>
          <w:lang w:val="es-ES"/>
        </w:rPr>
        <w:t>”</w:t>
      </w:r>
    </w:p>
    <w:p w14:paraId="5DD5CB8C" w14:textId="77777777" w:rsidR="003E429D" w:rsidRPr="002217B3" w:rsidRDefault="003E429D" w:rsidP="003E429D">
      <w:pPr>
        <w:pStyle w:val="Prrafodelista"/>
        <w:widowControl/>
        <w:autoSpaceDE w:val="0"/>
        <w:autoSpaceDN w:val="0"/>
        <w:adjustRightInd w:val="0"/>
        <w:ind w:left="1440"/>
        <w:rPr>
          <w:rFonts w:cs="Arial"/>
          <w:sz w:val="20"/>
          <w:lang w:val="es-ES"/>
        </w:rPr>
      </w:pPr>
    </w:p>
    <w:p w14:paraId="6DEE9365" w14:textId="752F49CB" w:rsidR="003E429D" w:rsidRPr="002217B3" w:rsidRDefault="003E429D" w:rsidP="003E429D">
      <w:pPr>
        <w:pStyle w:val="Prrafodelista"/>
        <w:widowControl/>
        <w:numPr>
          <w:ilvl w:val="1"/>
          <w:numId w:val="36"/>
        </w:numPr>
        <w:autoSpaceDE w:val="0"/>
        <w:autoSpaceDN w:val="0"/>
        <w:adjustRightInd w:val="0"/>
        <w:rPr>
          <w:rStyle w:val="Hipervnculo"/>
          <w:rFonts w:cs="Arial"/>
          <w:color w:val="auto"/>
          <w:sz w:val="20"/>
          <w:u w:val="none"/>
          <w:lang w:val="es-ES"/>
        </w:rPr>
      </w:pPr>
      <w:r w:rsidRPr="002217B3">
        <w:rPr>
          <w:rFonts w:cs="Arial"/>
          <w:sz w:val="20"/>
          <w:lang w:val="es-ES"/>
        </w:rPr>
        <w:t xml:space="preserve">El logo del PRTR disponible en el enlace: </w:t>
      </w:r>
      <w:hyperlink r:id="rId11" w:history="1">
        <w:r w:rsidRPr="002217B3">
          <w:rPr>
            <w:rStyle w:val="Hipervnculo"/>
            <w:rFonts w:cs="Arial"/>
            <w:sz w:val="20"/>
            <w:lang w:val="es-ES"/>
          </w:rPr>
          <w:t>https://planderecuperacion.gob.es/identidad-visual</w:t>
        </w:r>
      </w:hyperlink>
    </w:p>
    <w:p w14:paraId="01A2C0E8" w14:textId="77777777" w:rsidR="003E429D" w:rsidRPr="002217B3" w:rsidRDefault="003E429D" w:rsidP="003E429D">
      <w:pPr>
        <w:pStyle w:val="Prrafodelista"/>
        <w:rPr>
          <w:rFonts w:cs="Arial"/>
          <w:sz w:val="20"/>
          <w:lang w:val="es-ES"/>
        </w:rPr>
      </w:pPr>
    </w:p>
    <w:p w14:paraId="322EF2BF" w14:textId="07601AE3" w:rsidR="003E429D" w:rsidRPr="002217B3" w:rsidRDefault="003E429D" w:rsidP="003E429D">
      <w:pPr>
        <w:pStyle w:val="Prrafodelista"/>
        <w:widowControl/>
        <w:numPr>
          <w:ilvl w:val="1"/>
          <w:numId w:val="36"/>
        </w:numPr>
        <w:autoSpaceDE w:val="0"/>
        <w:autoSpaceDN w:val="0"/>
        <w:adjustRightInd w:val="0"/>
        <w:rPr>
          <w:rFonts w:cs="Arial"/>
          <w:sz w:val="20"/>
          <w:lang w:val="es-ES"/>
        </w:rPr>
      </w:pPr>
      <w:r w:rsidRPr="002217B3">
        <w:rPr>
          <w:rFonts w:cs="Arial"/>
          <w:sz w:val="20"/>
          <w:lang w:val="es-ES"/>
        </w:rPr>
        <w:t>Todos los carteles informativos y placas deberán colocarse en un lugar bien visible y de acceso público. (Se incluye una plantilla de cartel en el Anexo VI del presente pliego)</w:t>
      </w:r>
    </w:p>
    <w:p w14:paraId="246634E4" w14:textId="169FD87C" w:rsidR="003E429D" w:rsidRPr="002217B3" w:rsidRDefault="003E429D" w:rsidP="003E429D">
      <w:pPr>
        <w:widowControl/>
        <w:autoSpaceDE w:val="0"/>
        <w:autoSpaceDN w:val="0"/>
        <w:adjustRightInd w:val="0"/>
        <w:rPr>
          <w:rFonts w:cs="Arial"/>
          <w:sz w:val="20"/>
          <w:lang w:val="es-ES"/>
        </w:rPr>
      </w:pPr>
    </w:p>
    <w:p w14:paraId="28305C9C" w14:textId="77777777" w:rsidR="004C127A" w:rsidRPr="002217B3" w:rsidRDefault="004C127A" w:rsidP="004C127A">
      <w:pPr>
        <w:widowControl/>
        <w:autoSpaceDE w:val="0"/>
        <w:autoSpaceDN w:val="0"/>
        <w:adjustRightInd w:val="0"/>
        <w:ind w:left="360"/>
        <w:rPr>
          <w:rFonts w:cs="Arial"/>
          <w:sz w:val="20"/>
          <w:lang w:val="es-ES"/>
        </w:rPr>
      </w:pPr>
    </w:p>
    <w:p w14:paraId="2452EEC4" w14:textId="77777777" w:rsidR="00756732" w:rsidRPr="002217B3" w:rsidRDefault="00756732" w:rsidP="003222C2">
      <w:pPr>
        <w:pStyle w:val="Prrafodelista"/>
        <w:widowControl/>
        <w:numPr>
          <w:ilvl w:val="1"/>
          <w:numId w:val="3"/>
        </w:numPr>
        <w:autoSpaceDE w:val="0"/>
        <w:autoSpaceDN w:val="0"/>
        <w:adjustRightInd w:val="0"/>
        <w:ind w:left="567"/>
        <w:rPr>
          <w:rFonts w:cs="Arial"/>
          <w:b/>
          <w:sz w:val="20"/>
          <w:lang w:val="es-ES"/>
        </w:rPr>
      </w:pPr>
      <w:r w:rsidRPr="002217B3">
        <w:rPr>
          <w:rFonts w:cs="Arial"/>
          <w:b/>
          <w:sz w:val="20"/>
          <w:lang w:val="es-ES"/>
        </w:rPr>
        <w:t>Supervisión e inspección de los trabajos</w:t>
      </w:r>
    </w:p>
    <w:p w14:paraId="1C9E9A11" w14:textId="77777777" w:rsidR="00756732" w:rsidRPr="002217B3" w:rsidRDefault="00756732" w:rsidP="00756732">
      <w:pPr>
        <w:widowControl/>
        <w:autoSpaceDE w:val="0"/>
        <w:autoSpaceDN w:val="0"/>
        <w:adjustRightInd w:val="0"/>
        <w:rPr>
          <w:rFonts w:cs="Arial"/>
          <w:sz w:val="20"/>
          <w:lang w:val="es-ES"/>
        </w:rPr>
      </w:pPr>
    </w:p>
    <w:p w14:paraId="0B892EE2" w14:textId="77777777" w:rsidR="00756732" w:rsidRPr="002217B3" w:rsidRDefault="00756732" w:rsidP="003637F7">
      <w:pPr>
        <w:pStyle w:val="Prrafodelista"/>
        <w:widowControl/>
        <w:numPr>
          <w:ilvl w:val="0"/>
          <w:numId w:val="20"/>
        </w:numPr>
        <w:autoSpaceDE w:val="0"/>
        <w:autoSpaceDN w:val="0"/>
        <w:adjustRightInd w:val="0"/>
        <w:rPr>
          <w:rFonts w:cs="Arial"/>
          <w:sz w:val="20"/>
          <w:lang w:val="es-ES"/>
        </w:rPr>
      </w:pPr>
      <w:bookmarkStart w:id="26" w:name="_Toc101428111"/>
      <w:bookmarkStart w:id="27" w:name="_Toc138597338"/>
      <w:r w:rsidRPr="002217B3">
        <w:rPr>
          <w:rFonts w:cs="Arial"/>
          <w:sz w:val="20"/>
          <w:lang w:val="es-ES"/>
        </w:rPr>
        <w:t>Supervisión e inspección de los trabajos</w:t>
      </w:r>
      <w:bookmarkEnd w:id="26"/>
      <w:bookmarkEnd w:id="27"/>
      <w:r w:rsidRPr="002217B3">
        <w:rPr>
          <w:rFonts w:cs="Arial"/>
          <w:sz w:val="20"/>
          <w:lang w:val="es-ES"/>
        </w:rPr>
        <w:t>.</w:t>
      </w:r>
    </w:p>
    <w:p w14:paraId="28D84A20" w14:textId="77777777" w:rsidR="00756732" w:rsidRPr="002217B3" w:rsidRDefault="00756732" w:rsidP="00756732">
      <w:pPr>
        <w:widowControl/>
        <w:autoSpaceDE w:val="0"/>
        <w:autoSpaceDN w:val="0"/>
        <w:adjustRightInd w:val="0"/>
        <w:ind w:left="360"/>
        <w:rPr>
          <w:rFonts w:cs="Arial"/>
          <w:sz w:val="20"/>
          <w:lang w:val="es-ES"/>
        </w:rPr>
      </w:pPr>
      <w:r w:rsidRPr="002217B3">
        <w:rPr>
          <w:rFonts w:cs="Arial"/>
          <w:sz w:val="20"/>
          <w:lang w:val="es-ES"/>
        </w:rPr>
        <w:t xml:space="preserve"> </w:t>
      </w:r>
    </w:p>
    <w:p w14:paraId="0CA0860B" w14:textId="77777777" w:rsidR="00756732" w:rsidRPr="002217B3" w:rsidRDefault="00756732" w:rsidP="00756732">
      <w:pPr>
        <w:widowControl/>
        <w:autoSpaceDE w:val="0"/>
        <w:autoSpaceDN w:val="0"/>
        <w:adjustRightInd w:val="0"/>
        <w:ind w:left="360"/>
        <w:rPr>
          <w:rFonts w:cs="Arial"/>
          <w:sz w:val="20"/>
          <w:lang w:val="es-ES"/>
        </w:rPr>
      </w:pPr>
      <w:r w:rsidRPr="002217B3">
        <w:rPr>
          <w:rFonts w:cs="Arial"/>
          <w:sz w:val="20"/>
          <w:lang w:val="es-ES"/>
        </w:rPr>
        <w:t xml:space="preserve">La ejecución del contrato se desarrollará bajo la supervisión, inspección y control de la unidad gestora del contrato, que podrá dictar las instrucciones precisas para el fiel cumplimiento de lo convenido. </w:t>
      </w:r>
    </w:p>
    <w:p w14:paraId="0543145D" w14:textId="77777777" w:rsidR="00756732" w:rsidRPr="002217B3" w:rsidRDefault="00756732" w:rsidP="00756732">
      <w:pPr>
        <w:widowControl/>
        <w:autoSpaceDE w:val="0"/>
        <w:autoSpaceDN w:val="0"/>
        <w:adjustRightInd w:val="0"/>
        <w:ind w:left="360"/>
        <w:rPr>
          <w:rFonts w:cs="Arial"/>
          <w:sz w:val="20"/>
          <w:lang w:val="es-ES"/>
        </w:rPr>
      </w:pPr>
    </w:p>
    <w:p w14:paraId="7970E862" w14:textId="77777777" w:rsidR="00756732" w:rsidRPr="002217B3" w:rsidRDefault="00756732" w:rsidP="00756732">
      <w:pPr>
        <w:widowControl/>
        <w:autoSpaceDE w:val="0"/>
        <w:autoSpaceDN w:val="0"/>
        <w:adjustRightInd w:val="0"/>
        <w:ind w:left="360"/>
        <w:rPr>
          <w:rFonts w:cs="Arial"/>
          <w:sz w:val="20"/>
          <w:lang w:val="es-ES"/>
        </w:rPr>
      </w:pPr>
      <w:r w:rsidRPr="002217B3">
        <w:rPr>
          <w:rFonts w:cs="Arial"/>
          <w:sz w:val="20"/>
          <w:lang w:val="es-ES"/>
        </w:rPr>
        <w:t>Cuando el contratista o las personas de él dependientes incurran en actos u omisiones que comprometan o perturben la buena marcha del contrato, la unidad gestora del contrato podrá exigir la adopción de medidas concretas para conseguir o restablecer el buen orden en la ejecución de lo pactado.</w:t>
      </w:r>
    </w:p>
    <w:p w14:paraId="7B8FE512" w14:textId="77777777" w:rsidR="00756732" w:rsidRPr="002217B3" w:rsidRDefault="00756732" w:rsidP="00756732">
      <w:pPr>
        <w:widowControl/>
        <w:autoSpaceDE w:val="0"/>
        <w:autoSpaceDN w:val="0"/>
        <w:adjustRightInd w:val="0"/>
        <w:ind w:left="360"/>
        <w:rPr>
          <w:rFonts w:cs="Arial"/>
          <w:sz w:val="20"/>
          <w:lang w:val="es-ES"/>
        </w:rPr>
      </w:pPr>
    </w:p>
    <w:p w14:paraId="5A53CBEA" w14:textId="77777777" w:rsidR="00756732" w:rsidRPr="002217B3" w:rsidRDefault="00756732" w:rsidP="003637F7">
      <w:pPr>
        <w:pStyle w:val="Prrafodelista"/>
        <w:widowControl/>
        <w:numPr>
          <w:ilvl w:val="0"/>
          <w:numId w:val="20"/>
        </w:numPr>
        <w:autoSpaceDE w:val="0"/>
        <w:autoSpaceDN w:val="0"/>
        <w:adjustRightInd w:val="0"/>
        <w:rPr>
          <w:rFonts w:cs="Arial"/>
          <w:sz w:val="20"/>
          <w:lang w:val="es-ES"/>
        </w:rPr>
      </w:pPr>
      <w:bookmarkStart w:id="28" w:name="_Toc138597339"/>
      <w:bookmarkStart w:id="29" w:name="_Toc101428112"/>
      <w:r w:rsidRPr="002217B3">
        <w:rPr>
          <w:rFonts w:cs="Arial"/>
          <w:sz w:val="20"/>
          <w:lang w:val="es-ES"/>
        </w:rPr>
        <w:t>Aprobación del plan de seguridad y salud</w:t>
      </w:r>
      <w:bookmarkEnd w:id="28"/>
      <w:bookmarkEnd w:id="29"/>
      <w:r w:rsidRPr="002217B3">
        <w:rPr>
          <w:rFonts w:cs="Arial"/>
          <w:sz w:val="20"/>
          <w:lang w:val="es-ES"/>
        </w:rPr>
        <w:t xml:space="preserve">. </w:t>
      </w:r>
    </w:p>
    <w:p w14:paraId="5BC2AAE5" w14:textId="77777777" w:rsidR="00756732" w:rsidRPr="002217B3" w:rsidRDefault="00756732" w:rsidP="00756732">
      <w:pPr>
        <w:widowControl/>
        <w:autoSpaceDE w:val="0"/>
        <w:autoSpaceDN w:val="0"/>
        <w:adjustRightInd w:val="0"/>
        <w:ind w:left="360"/>
        <w:rPr>
          <w:rFonts w:cs="Arial"/>
          <w:sz w:val="20"/>
          <w:lang w:val="es-ES"/>
        </w:rPr>
      </w:pPr>
    </w:p>
    <w:p w14:paraId="5622F9B1" w14:textId="1CB1E27A" w:rsidR="00756732" w:rsidRPr="002217B3" w:rsidRDefault="00756732" w:rsidP="00756732">
      <w:pPr>
        <w:widowControl/>
        <w:autoSpaceDE w:val="0"/>
        <w:autoSpaceDN w:val="0"/>
        <w:adjustRightInd w:val="0"/>
        <w:ind w:left="360"/>
        <w:rPr>
          <w:rFonts w:cs="Arial"/>
          <w:sz w:val="20"/>
          <w:lang w:val="es-ES"/>
        </w:rPr>
      </w:pPr>
      <w:r w:rsidRPr="002217B3">
        <w:rPr>
          <w:rFonts w:cs="Arial"/>
          <w:sz w:val="20"/>
          <w:lang w:val="es-ES"/>
        </w:rPr>
        <w:t>El plan de seguridad y salud deberá ser aprobado</w:t>
      </w:r>
      <w:r w:rsidR="00803C7D" w:rsidRPr="002217B3">
        <w:rPr>
          <w:rFonts w:cs="Arial"/>
          <w:sz w:val="20"/>
          <w:lang w:val="es-ES"/>
        </w:rPr>
        <w:t xml:space="preserve"> por la Administración</w:t>
      </w:r>
      <w:r w:rsidRPr="002217B3">
        <w:rPr>
          <w:rFonts w:cs="Arial"/>
          <w:sz w:val="20"/>
          <w:lang w:val="es-ES"/>
        </w:rPr>
        <w:t xml:space="preserve"> antes del inicio de la obra.</w:t>
      </w:r>
    </w:p>
    <w:p w14:paraId="16D1E7BA" w14:textId="77777777" w:rsidR="00756732" w:rsidRPr="002217B3" w:rsidRDefault="00756732" w:rsidP="00756732">
      <w:pPr>
        <w:widowControl/>
        <w:autoSpaceDE w:val="0"/>
        <w:autoSpaceDN w:val="0"/>
        <w:adjustRightInd w:val="0"/>
        <w:ind w:left="360"/>
        <w:rPr>
          <w:rFonts w:cs="Arial"/>
          <w:sz w:val="20"/>
          <w:lang w:val="es-ES"/>
        </w:rPr>
      </w:pPr>
    </w:p>
    <w:p w14:paraId="0DB377AE" w14:textId="77777777" w:rsidR="00756732" w:rsidRPr="002217B3" w:rsidRDefault="00756732" w:rsidP="003637F7">
      <w:pPr>
        <w:pStyle w:val="Prrafodelista"/>
        <w:widowControl/>
        <w:numPr>
          <w:ilvl w:val="0"/>
          <w:numId w:val="20"/>
        </w:numPr>
        <w:autoSpaceDE w:val="0"/>
        <w:autoSpaceDN w:val="0"/>
        <w:adjustRightInd w:val="0"/>
        <w:rPr>
          <w:rFonts w:cs="Arial"/>
          <w:sz w:val="20"/>
          <w:lang w:val="es-ES"/>
        </w:rPr>
      </w:pPr>
      <w:bookmarkStart w:id="30" w:name="_Toc101428113"/>
      <w:bookmarkStart w:id="31" w:name="_Toc138597340"/>
      <w:r w:rsidRPr="002217B3">
        <w:rPr>
          <w:rFonts w:cs="Arial"/>
          <w:sz w:val="20"/>
          <w:lang w:val="es-ES"/>
        </w:rPr>
        <w:t>Dirección de obra</w:t>
      </w:r>
      <w:bookmarkEnd w:id="30"/>
      <w:bookmarkEnd w:id="31"/>
      <w:r w:rsidRPr="002217B3">
        <w:rPr>
          <w:rFonts w:cs="Arial"/>
          <w:sz w:val="20"/>
          <w:lang w:val="es-ES"/>
        </w:rPr>
        <w:t xml:space="preserve">. </w:t>
      </w:r>
    </w:p>
    <w:p w14:paraId="39030F06" w14:textId="77777777" w:rsidR="00756732" w:rsidRPr="002217B3" w:rsidRDefault="00756732" w:rsidP="00756732">
      <w:pPr>
        <w:widowControl/>
        <w:autoSpaceDE w:val="0"/>
        <w:autoSpaceDN w:val="0"/>
        <w:adjustRightInd w:val="0"/>
        <w:ind w:left="360"/>
        <w:rPr>
          <w:rFonts w:cs="Arial"/>
          <w:sz w:val="20"/>
          <w:lang w:val="es-ES"/>
        </w:rPr>
      </w:pPr>
    </w:p>
    <w:p w14:paraId="45643797" w14:textId="77777777" w:rsidR="00756732" w:rsidRPr="002217B3" w:rsidRDefault="00756732" w:rsidP="00756732">
      <w:pPr>
        <w:widowControl/>
        <w:autoSpaceDE w:val="0"/>
        <w:autoSpaceDN w:val="0"/>
        <w:adjustRightInd w:val="0"/>
        <w:ind w:left="360"/>
        <w:rPr>
          <w:rFonts w:cs="Arial"/>
          <w:sz w:val="20"/>
          <w:lang w:val="es-ES"/>
        </w:rPr>
      </w:pPr>
      <w:r w:rsidRPr="002217B3">
        <w:rPr>
          <w:rFonts w:cs="Arial"/>
          <w:sz w:val="20"/>
          <w:lang w:val="es-ES"/>
        </w:rPr>
        <w:t>La Dirección de obra será designada por la unidad gestora del contrato, y la ejecución de los trabajos se desarrollará bajo su supervisión, inspección y control, pudiendo dictar las instrucciones precisas para el fiel cumplimiento de lo convenido.</w:t>
      </w:r>
    </w:p>
    <w:p w14:paraId="30B5709A" w14:textId="77777777" w:rsidR="00756732" w:rsidRPr="002217B3" w:rsidRDefault="00756732" w:rsidP="00756732">
      <w:pPr>
        <w:widowControl/>
        <w:autoSpaceDE w:val="0"/>
        <w:autoSpaceDN w:val="0"/>
        <w:adjustRightInd w:val="0"/>
        <w:ind w:left="360"/>
        <w:rPr>
          <w:rFonts w:cs="Arial"/>
          <w:sz w:val="20"/>
          <w:lang w:val="es-ES"/>
        </w:rPr>
      </w:pPr>
    </w:p>
    <w:p w14:paraId="3BAD8821" w14:textId="77777777" w:rsidR="00756732" w:rsidRPr="002217B3" w:rsidRDefault="00756732" w:rsidP="00756732">
      <w:pPr>
        <w:widowControl/>
        <w:autoSpaceDE w:val="0"/>
        <w:autoSpaceDN w:val="0"/>
        <w:adjustRightInd w:val="0"/>
        <w:ind w:left="360"/>
        <w:rPr>
          <w:rFonts w:cs="Arial"/>
          <w:sz w:val="20"/>
          <w:lang w:val="es-ES"/>
        </w:rPr>
      </w:pPr>
      <w:r w:rsidRPr="002217B3">
        <w:rPr>
          <w:rFonts w:cs="Arial"/>
          <w:sz w:val="20"/>
          <w:lang w:val="es-ES"/>
        </w:rPr>
        <w:t>Entre otras, las funciones del Director/a de Obra serán las siguientes,</w:t>
      </w:r>
    </w:p>
    <w:p w14:paraId="0B4C3F12" w14:textId="77777777" w:rsidR="00756732" w:rsidRPr="002217B3" w:rsidRDefault="00756732" w:rsidP="00756732">
      <w:pPr>
        <w:widowControl/>
        <w:autoSpaceDE w:val="0"/>
        <w:autoSpaceDN w:val="0"/>
        <w:adjustRightInd w:val="0"/>
        <w:ind w:left="360"/>
        <w:rPr>
          <w:rFonts w:cs="Arial"/>
          <w:sz w:val="20"/>
          <w:lang w:val="es-ES"/>
        </w:rPr>
      </w:pPr>
    </w:p>
    <w:p w14:paraId="071C4A4B" w14:textId="77777777" w:rsidR="00756732" w:rsidRPr="002217B3"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2217B3">
        <w:rPr>
          <w:rFonts w:cs="Arial"/>
          <w:sz w:val="20"/>
          <w:lang w:val="es-ES"/>
        </w:rPr>
        <w:t>Exigir al contratista, directamente o a través del personal a sus órdenes, el cumplimiento de las condiciones exigidas para la ejecución de los trabajos.</w:t>
      </w:r>
    </w:p>
    <w:p w14:paraId="635ACDED" w14:textId="77777777" w:rsidR="00756732" w:rsidRPr="002217B3"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2217B3">
        <w:rPr>
          <w:rFonts w:cs="Arial"/>
          <w:sz w:val="20"/>
          <w:lang w:val="es-ES"/>
        </w:rPr>
        <w:t>Resolver cuantas cuestiones técnicas surjan en cuanto a la interpretación de planos, condiciones de materiales y ejecución de unidades de obra, siempre que no se modifiquen las condiciones de la administración.</w:t>
      </w:r>
    </w:p>
    <w:p w14:paraId="2D9ADD28" w14:textId="77777777" w:rsidR="00756732" w:rsidRPr="002217B3"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2217B3">
        <w:rPr>
          <w:rFonts w:cs="Arial"/>
          <w:sz w:val="20"/>
          <w:lang w:val="es-ES"/>
        </w:rPr>
        <w:t>Elaborar el libro de Ordenes</w:t>
      </w:r>
    </w:p>
    <w:p w14:paraId="29231C21" w14:textId="77777777" w:rsidR="00756732" w:rsidRPr="002217B3"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2217B3">
        <w:rPr>
          <w:rFonts w:cs="Arial"/>
          <w:sz w:val="20"/>
          <w:lang w:val="es-ES"/>
        </w:rPr>
        <w:t>Acreditar a la contratista las obras realizadas, conforme a lo dispuesto en documentos del contrato, así como expedir las certificaciones de obras correspondientes.</w:t>
      </w:r>
    </w:p>
    <w:p w14:paraId="42FAD43D" w14:textId="77777777" w:rsidR="00756732" w:rsidRPr="002217B3" w:rsidRDefault="00756732" w:rsidP="00756732">
      <w:pPr>
        <w:widowControl/>
        <w:autoSpaceDE w:val="0"/>
        <w:autoSpaceDN w:val="0"/>
        <w:adjustRightInd w:val="0"/>
        <w:ind w:left="360"/>
        <w:rPr>
          <w:rFonts w:cs="Arial"/>
          <w:sz w:val="20"/>
          <w:lang w:val="es-ES"/>
        </w:rPr>
      </w:pPr>
    </w:p>
    <w:p w14:paraId="2BACEF1E" w14:textId="77777777" w:rsidR="00756732" w:rsidRPr="002217B3" w:rsidRDefault="00756732" w:rsidP="00756732">
      <w:pPr>
        <w:widowControl/>
        <w:autoSpaceDE w:val="0"/>
        <w:autoSpaceDN w:val="0"/>
        <w:adjustRightInd w:val="0"/>
        <w:ind w:left="360"/>
        <w:rPr>
          <w:rFonts w:cs="Arial"/>
          <w:sz w:val="20"/>
          <w:lang w:val="es-ES"/>
        </w:rPr>
      </w:pPr>
      <w:r w:rsidRPr="002217B3">
        <w:rPr>
          <w:rFonts w:cs="Arial"/>
          <w:sz w:val="20"/>
          <w:lang w:val="es-ES"/>
        </w:rPr>
        <w:t>Cuando la empresa contratista o las personas dependientes de la misma incurran en actos u omisiones que comprometan o perturben la buena marcha del contrato, la dirección de obra podrá exigir la adopción de medidas concretas para conseguir o restablecer el buen orden en la ejecución de lo pactado. Cuando el contratista o las personas de él dependientes incurran en actos u omisiones que comprometan o perturben la buena marcha del contrato, el Director/a de obra podrá exigir la adopción de medidas concretas para conseguir o restablecer el buen orden en la ejecución de lo pactado.</w:t>
      </w:r>
    </w:p>
    <w:p w14:paraId="245E2C44" w14:textId="77777777" w:rsidR="00756732" w:rsidRPr="002217B3" w:rsidRDefault="00756732" w:rsidP="00756732">
      <w:pPr>
        <w:widowControl/>
        <w:autoSpaceDE w:val="0"/>
        <w:autoSpaceDN w:val="0"/>
        <w:adjustRightInd w:val="0"/>
        <w:ind w:left="360"/>
        <w:rPr>
          <w:rFonts w:cs="Arial"/>
          <w:sz w:val="20"/>
          <w:lang w:val="es-ES"/>
        </w:rPr>
      </w:pPr>
    </w:p>
    <w:p w14:paraId="4BD4E26D" w14:textId="77777777" w:rsidR="00756732" w:rsidRPr="002217B3" w:rsidRDefault="00756732" w:rsidP="003637F7">
      <w:pPr>
        <w:pStyle w:val="Prrafodelista"/>
        <w:widowControl/>
        <w:numPr>
          <w:ilvl w:val="0"/>
          <w:numId w:val="20"/>
        </w:numPr>
        <w:autoSpaceDE w:val="0"/>
        <w:autoSpaceDN w:val="0"/>
        <w:adjustRightInd w:val="0"/>
        <w:rPr>
          <w:rFonts w:cs="Arial"/>
          <w:sz w:val="20"/>
          <w:lang w:val="es-ES"/>
        </w:rPr>
      </w:pPr>
      <w:bookmarkStart w:id="32" w:name="_Toc138597341"/>
      <w:r w:rsidRPr="002217B3">
        <w:rPr>
          <w:rFonts w:cs="Arial"/>
          <w:sz w:val="20"/>
          <w:lang w:val="es-ES"/>
        </w:rPr>
        <w:t>Libro de órdenes y asistencias</w:t>
      </w:r>
      <w:bookmarkEnd w:id="32"/>
      <w:r w:rsidRPr="002217B3">
        <w:rPr>
          <w:rFonts w:cs="Arial"/>
          <w:sz w:val="20"/>
          <w:lang w:val="es-ES"/>
        </w:rPr>
        <w:t xml:space="preserve">. </w:t>
      </w:r>
    </w:p>
    <w:p w14:paraId="40FF5281" w14:textId="77777777" w:rsidR="00756732" w:rsidRPr="002217B3" w:rsidRDefault="00756732" w:rsidP="00756732">
      <w:pPr>
        <w:widowControl/>
        <w:autoSpaceDE w:val="0"/>
        <w:autoSpaceDN w:val="0"/>
        <w:adjustRightInd w:val="0"/>
        <w:ind w:left="360"/>
        <w:rPr>
          <w:rFonts w:cs="Arial"/>
          <w:sz w:val="20"/>
          <w:lang w:val="es-ES"/>
        </w:rPr>
      </w:pPr>
    </w:p>
    <w:p w14:paraId="1E0CEFB7" w14:textId="179A4FA9" w:rsidR="00796E55" w:rsidRPr="002217B3" w:rsidRDefault="00756732">
      <w:pPr>
        <w:widowControl/>
        <w:autoSpaceDE w:val="0"/>
        <w:autoSpaceDN w:val="0"/>
        <w:adjustRightInd w:val="0"/>
        <w:ind w:left="360"/>
        <w:rPr>
          <w:rFonts w:cs="Arial"/>
          <w:sz w:val="20"/>
          <w:lang w:val="es-ES"/>
        </w:rPr>
      </w:pPr>
      <w:r w:rsidRPr="002217B3">
        <w:rPr>
          <w:rFonts w:cs="Arial"/>
          <w:sz w:val="20"/>
          <w:lang w:val="es-ES"/>
        </w:rPr>
        <w:t>El “Libro de Órdenes y asistencias” se abrirá en la fecha de comprobación del replanteo y se cerrará en la recepción de las obras. El contratista deberá transcribir en dicho Libro cuantas órdenes o instrucciones reciba por escrito de la Dirección de obra. Efectuada la recepción, el “Libro de Órdenes” pasará a poder del Gobierno de Navarra, si bien podrá ser consultado en todo momento por la contratista.</w:t>
      </w:r>
    </w:p>
    <w:p w14:paraId="7154F294" w14:textId="77777777" w:rsidR="008C5321" w:rsidRPr="002217B3" w:rsidRDefault="008C5321" w:rsidP="008C5321">
      <w:pPr>
        <w:pStyle w:val="Prrafodelista"/>
        <w:widowControl/>
        <w:autoSpaceDE w:val="0"/>
        <w:autoSpaceDN w:val="0"/>
        <w:adjustRightInd w:val="0"/>
        <w:ind w:left="1440"/>
        <w:rPr>
          <w:rFonts w:cs="Arial"/>
          <w:sz w:val="20"/>
          <w:lang w:val="es-ES"/>
        </w:rPr>
      </w:pPr>
    </w:p>
    <w:p w14:paraId="62EB1352" w14:textId="77777777" w:rsidR="00756732" w:rsidRPr="002217B3" w:rsidRDefault="00ED7C4F" w:rsidP="003222C2">
      <w:pPr>
        <w:pStyle w:val="Prrafodelista"/>
        <w:widowControl/>
        <w:numPr>
          <w:ilvl w:val="1"/>
          <w:numId w:val="3"/>
        </w:numPr>
        <w:tabs>
          <w:tab w:val="left" w:pos="851"/>
        </w:tabs>
        <w:autoSpaceDE w:val="0"/>
        <w:autoSpaceDN w:val="0"/>
        <w:adjustRightInd w:val="0"/>
        <w:ind w:hanging="76"/>
        <w:rPr>
          <w:rFonts w:cs="Arial"/>
          <w:b/>
          <w:sz w:val="20"/>
          <w:lang w:val="es-ES"/>
        </w:rPr>
      </w:pPr>
      <w:r w:rsidRPr="002217B3">
        <w:rPr>
          <w:rFonts w:cs="Arial"/>
          <w:b/>
          <w:sz w:val="20"/>
          <w:lang w:val="es-ES"/>
        </w:rPr>
        <w:t>Condiciones especiales de ejecución del contrato con carácter social y medio ambiental.</w:t>
      </w:r>
    </w:p>
    <w:p w14:paraId="6F511EDB" w14:textId="77777777" w:rsidR="00756732" w:rsidRPr="002217B3" w:rsidRDefault="00756732" w:rsidP="00756732">
      <w:pPr>
        <w:widowControl/>
        <w:autoSpaceDE w:val="0"/>
        <w:autoSpaceDN w:val="0"/>
        <w:adjustRightInd w:val="0"/>
        <w:rPr>
          <w:rFonts w:cs="Arial"/>
          <w:sz w:val="20"/>
          <w:lang w:val="es-ES"/>
        </w:rPr>
      </w:pPr>
    </w:p>
    <w:p w14:paraId="1619B13F" w14:textId="77777777" w:rsidR="008C5321" w:rsidRPr="002217B3" w:rsidRDefault="008C5321" w:rsidP="008C5321">
      <w:pPr>
        <w:overflowPunct w:val="0"/>
        <w:ind w:firstLine="709"/>
        <w:rPr>
          <w:rFonts w:cs="Arial"/>
          <w:b/>
          <w:sz w:val="20"/>
          <w:u w:val="single"/>
          <w:lang w:val="es-ES"/>
        </w:rPr>
      </w:pPr>
      <w:r w:rsidRPr="002217B3">
        <w:rPr>
          <w:rFonts w:cs="Arial"/>
          <w:b/>
          <w:sz w:val="20"/>
          <w:u w:val="single"/>
          <w:lang w:val="es-ES"/>
        </w:rPr>
        <w:t>Condiciones especiales de carácter medioambiental</w:t>
      </w:r>
    </w:p>
    <w:p w14:paraId="5707E8EB" w14:textId="239CD497" w:rsidR="008C5321" w:rsidRPr="002217B3" w:rsidRDefault="008C5321" w:rsidP="00061AF5">
      <w:pPr>
        <w:overflowPunct w:val="0"/>
        <w:rPr>
          <w:rFonts w:cs="Arial"/>
          <w:sz w:val="20"/>
          <w:lang w:val="es-ES"/>
        </w:rPr>
      </w:pPr>
    </w:p>
    <w:p w14:paraId="657F5889" w14:textId="3B9DCDA0" w:rsidR="002F244A" w:rsidRPr="002217B3" w:rsidRDefault="008C5321" w:rsidP="00236F41">
      <w:pPr>
        <w:widowControl/>
        <w:autoSpaceDE w:val="0"/>
        <w:autoSpaceDN w:val="0"/>
        <w:adjustRightInd w:val="0"/>
        <w:ind w:left="360"/>
        <w:rPr>
          <w:rFonts w:cs="Arial"/>
          <w:sz w:val="20"/>
          <w:lang w:val="es-ES"/>
        </w:rPr>
      </w:pPr>
      <w:r w:rsidRPr="002217B3">
        <w:rPr>
          <w:rFonts w:cs="Arial"/>
          <w:sz w:val="20"/>
          <w:lang w:val="es-ES"/>
        </w:rPr>
        <w:t xml:space="preserve">Deberá presentar, en el plazo de 30 días desde la formalización del contrato, un estudio sobre los residuos y envases generados </w:t>
      </w:r>
      <w:r w:rsidR="002F244A" w:rsidRPr="002217B3">
        <w:rPr>
          <w:rFonts w:cs="Arial"/>
          <w:sz w:val="20"/>
          <w:lang w:val="es-ES"/>
        </w:rPr>
        <w:t>en el emplazamiento de la/s obra/s y establecer un plan de actuación</w:t>
      </w:r>
      <w:r w:rsidRPr="002217B3">
        <w:rPr>
          <w:rFonts w:cs="Arial"/>
          <w:sz w:val="20"/>
          <w:lang w:val="es-ES"/>
        </w:rPr>
        <w:t>. Este plan de actuación deberá recibir el visto bueno de la unidad gestora del contr</w:t>
      </w:r>
      <w:r w:rsidR="00125068">
        <w:rPr>
          <w:rFonts w:cs="Arial"/>
          <w:sz w:val="20"/>
          <w:lang w:val="es-ES"/>
        </w:rPr>
        <w:t>ato antes de su implementación.</w:t>
      </w:r>
    </w:p>
    <w:p w14:paraId="61745F74" w14:textId="77777777" w:rsidR="008C5321" w:rsidRPr="002217B3" w:rsidRDefault="008C5321" w:rsidP="008C5321">
      <w:pPr>
        <w:overflowPunct w:val="0"/>
        <w:ind w:firstLine="709"/>
        <w:rPr>
          <w:rFonts w:cs="Arial"/>
          <w:sz w:val="20"/>
          <w:lang w:val="es-ES"/>
        </w:rPr>
      </w:pPr>
    </w:p>
    <w:p w14:paraId="487EBD42" w14:textId="77777777" w:rsidR="008C5321" w:rsidRPr="002217B3" w:rsidRDefault="008C5321" w:rsidP="008C5321">
      <w:pPr>
        <w:overflowPunct w:val="0"/>
        <w:ind w:firstLine="709"/>
        <w:rPr>
          <w:rFonts w:cs="Arial"/>
          <w:b/>
          <w:sz w:val="20"/>
          <w:u w:val="single"/>
          <w:lang w:val="es-ES"/>
        </w:rPr>
      </w:pPr>
      <w:r w:rsidRPr="002217B3">
        <w:rPr>
          <w:rFonts w:cs="Arial"/>
          <w:b/>
          <w:sz w:val="20"/>
          <w:u w:val="single"/>
          <w:lang w:val="es-ES"/>
        </w:rPr>
        <w:t>Condiciones especiales de carácter social</w:t>
      </w:r>
    </w:p>
    <w:p w14:paraId="26E0D9D7" w14:textId="77777777" w:rsidR="008C5321" w:rsidRPr="002217B3" w:rsidRDefault="008C5321" w:rsidP="008C5321">
      <w:pPr>
        <w:overflowPunct w:val="0"/>
        <w:ind w:firstLine="709"/>
        <w:rPr>
          <w:rFonts w:cs="Arial"/>
          <w:sz w:val="20"/>
          <w:lang w:val="es-ES"/>
        </w:rPr>
      </w:pPr>
    </w:p>
    <w:p w14:paraId="1B11DD22" w14:textId="77777777" w:rsidR="008C5321" w:rsidRPr="002217B3" w:rsidRDefault="008C5321" w:rsidP="003637F7">
      <w:pPr>
        <w:widowControl/>
        <w:numPr>
          <w:ilvl w:val="1"/>
          <w:numId w:val="22"/>
        </w:numPr>
        <w:tabs>
          <w:tab w:val="clear" w:pos="1440"/>
          <w:tab w:val="num" w:pos="360"/>
        </w:tabs>
        <w:overflowPunct w:val="0"/>
        <w:ind w:left="360" w:firstLine="709"/>
        <w:rPr>
          <w:rFonts w:cs="Arial"/>
          <w:sz w:val="20"/>
          <w:lang w:val="es-ES"/>
        </w:rPr>
      </w:pPr>
      <w:r w:rsidRPr="002217B3">
        <w:rPr>
          <w:rFonts w:cs="Arial"/>
          <w:sz w:val="20"/>
          <w:lang w:val="es-ES"/>
        </w:rPr>
        <w:t>Quien resulte adjudicataria deberá estar al corriente del pago de las nóminas del personal que participe en la ejecución del contrato. Se considera que se incumple la citada condición cuando se produzca un retraso o impago en el abono de las nóminas en más de dos meses. A tal efecto, la Administración podrá exigir, junto el envío de certificación acreditativa de los trabajos previa a cada pago, certificado de que el contratista se encuentra al corriente en el pago de las nóminas de los trabajadores que ejecuten el contrato, emitida por el representante legal de la empresa, a fecha de presentación de cada una de las certificaciones.</w:t>
      </w:r>
    </w:p>
    <w:p w14:paraId="175D1488" w14:textId="77777777" w:rsidR="008C5321" w:rsidRPr="002217B3" w:rsidRDefault="008C5321" w:rsidP="008C5321">
      <w:pPr>
        <w:overflowPunct w:val="0"/>
        <w:ind w:firstLine="709"/>
        <w:rPr>
          <w:rFonts w:cs="Arial"/>
          <w:sz w:val="20"/>
          <w:lang w:val="es-ES"/>
        </w:rPr>
      </w:pPr>
    </w:p>
    <w:p w14:paraId="68E95B34" w14:textId="3E287372" w:rsidR="008C5321" w:rsidRPr="002217B3" w:rsidRDefault="008C5321" w:rsidP="003637F7">
      <w:pPr>
        <w:widowControl/>
        <w:numPr>
          <w:ilvl w:val="1"/>
          <w:numId w:val="22"/>
        </w:numPr>
        <w:tabs>
          <w:tab w:val="clear" w:pos="1440"/>
          <w:tab w:val="num" w:pos="360"/>
        </w:tabs>
        <w:overflowPunct w:val="0"/>
        <w:ind w:left="360" w:firstLine="709"/>
        <w:rPr>
          <w:rFonts w:cs="Arial"/>
          <w:sz w:val="20"/>
          <w:lang w:val="es-ES"/>
        </w:rPr>
      </w:pPr>
      <w:r w:rsidRPr="002217B3">
        <w:rPr>
          <w:rFonts w:cs="Arial"/>
          <w:sz w:val="20"/>
          <w:lang w:val="es-ES"/>
        </w:rPr>
        <w:t>Quien resulte adjudicataria deberá e</w:t>
      </w:r>
      <w:r w:rsidR="006877C3" w:rsidRPr="002217B3">
        <w:rPr>
          <w:rFonts w:cs="Arial"/>
          <w:sz w:val="20"/>
          <w:lang w:val="es-ES"/>
        </w:rPr>
        <w:t>star al corriente de los pagos</w:t>
      </w:r>
      <w:r w:rsidRPr="002217B3">
        <w:rPr>
          <w:rFonts w:cs="Arial"/>
          <w:sz w:val="20"/>
          <w:lang w:val="es-ES"/>
        </w:rPr>
        <w:t xml:space="preserve"> que la persona contratista ha de hacer a todas las personas subcontratistas o suministradoras que participen en el contrato. La persona contratista remitirá al órgano de contratación, cuando éste lo solicite, relación detallada de aquellas personas subcontratistas o suministradoras que participen en el contrato. Se presentará certificación emitida por el representante legal de la empresa, a fecha de presentación de cada una de las certificaciones que justifique el cumplimiento de esta cláusula.</w:t>
      </w:r>
    </w:p>
    <w:p w14:paraId="374316B2" w14:textId="77777777" w:rsidR="00CB1009" w:rsidRPr="002217B3" w:rsidRDefault="00CB1009" w:rsidP="00CB1009">
      <w:pPr>
        <w:pStyle w:val="Prrafodelista"/>
        <w:rPr>
          <w:rFonts w:cs="Arial"/>
          <w:sz w:val="20"/>
          <w:lang w:val="es-ES"/>
        </w:rPr>
      </w:pPr>
    </w:p>
    <w:p w14:paraId="30E1C4B7" w14:textId="20F89A4D" w:rsidR="00CB1009" w:rsidRPr="002217B3" w:rsidRDefault="00CB1009" w:rsidP="00CB1009">
      <w:pPr>
        <w:widowControl/>
        <w:numPr>
          <w:ilvl w:val="1"/>
          <w:numId w:val="22"/>
        </w:numPr>
        <w:tabs>
          <w:tab w:val="clear" w:pos="1440"/>
          <w:tab w:val="num" w:pos="360"/>
        </w:tabs>
        <w:overflowPunct w:val="0"/>
        <w:ind w:left="360" w:firstLine="709"/>
        <w:rPr>
          <w:rFonts w:cs="Arial"/>
          <w:sz w:val="20"/>
          <w:lang w:val="es-ES"/>
        </w:rPr>
      </w:pPr>
      <w:r w:rsidRPr="002217B3">
        <w:rPr>
          <w:rFonts w:cs="Arial"/>
          <w:sz w:val="20"/>
          <w:lang w:val="es-ES"/>
        </w:rPr>
        <w:t xml:space="preserve">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2217B3">
        <w:rPr>
          <w:rFonts w:cs="Arial"/>
          <w:sz w:val="20"/>
          <w:lang w:val="es-ES"/>
        </w:rPr>
        <w:t>sociolaboral</w:t>
      </w:r>
      <w:proofErr w:type="spellEnd"/>
      <w:r w:rsidRPr="002217B3">
        <w:rPr>
          <w:rFonts w:cs="Arial"/>
          <w:sz w:val="20"/>
          <w:lang w:val="es-ES"/>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08162689" w14:textId="77777777" w:rsidR="00F16139" w:rsidRPr="002217B3" w:rsidRDefault="00F16139" w:rsidP="00F16139">
      <w:pPr>
        <w:pStyle w:val="Prrafodelista"/>
        <w:rPr>
          <w:rFonts w:cs="Arial"/>
          <w:sz w:val="20"/>
          <w:lang w:val="es-ES"/>
        </w:rPr>
      </w:pPr>
    </w:p>
    <w:p w14:paraId="17280B7D" w14:textId="683BEE6F" w:rsidR="00F16139" w:rsidRPr="002217B3" w:rsidRDefault="00F16139" w:rsidP="00F16139">
      <w:pPr>
        <w:overflowPunct w:val="0"/>
        <w:ind w:firstLine="709"/>
        <w:rPr>
          <w:rFonts w:cs="Arial"/>
          <w:b/>
          <w:sz w:val="20"/>
          <w:u w:val="single"/>
          <w:lang w:val="es-ES"/>
        </w:rPr>
      </w:pPr>
      <w:r w:rsidRPr="002217B3">
        <w:rPr>
          <w:rFonts w:cs="Arial"/>
          <w:b/>
          <w:sz w:val="20"/>
          <w:u w:val="single"/>
          <w:lang w:val="es-ES"/>
        </w:rPr>
        <w:t>Condiciones derivadas del Plan de Recuperación, Transformación y Resiliencia</w:t>
      </w:r>
    </w:p>
    <w:p w14:paraId="764D88C8" w14:textId="77777777" w:rsidR="00F16139" w:rsidRPr="002217B3" w:rsidRDefault="00F16139" w:rsidP="00F16139">
      <w:pPr>
        <w:overflowPunct w:val="0"/>
        <w:ind w:firstLine="709"/>
        <w:rPr>
          <w:rFonts w:cs="Arial"/>
          <w:sz w:val="20"/>
          <w:lang w:val="es-ES"/>
        </w:rPr>
      </w:pPr>
    </w:p>
    <w:p w14:paraId="178560B6" w14:textId="3B84A27A" w:rsidR="00F16139" w:rsidRPr="003222C2" w:rsidRDefault="00F16139" w:rsidP="00F16139">
      <w:pPr>
        <w:widowControl/>
        <w:numPr>
          <w:ilvl w:val="1"/>
          <w:numId w:val="22"/>
        </w:numPr>
        <w:tabs>
          <w:tab w:val="clear" w:pos="1440"/>
          <w:tab w:val="num" w:pos="360"/>
        </w:tabs>
        <w:overflowPunct w:val="0"/>
        <w:ind w:left="360" w:firstLine="709"/>
        <w:rPr>
          <w:rFonts w:cs="Arial"/>
          <w:sz w:val="20"/>
          <w:lang w:val="es-ES"/>
        </w:rPr>
      </w:pPr>
      <w:r w:rsidRPr="002217B3">
        <w:rPr>
          <w:rFonts w:cs="Arial"/>
          <w:sz w:val="20"/>
          <w:lang w:val="es-ES"/>
        </w:rPr>
        <w:t xml:space="preserve">Cumplir adecuadamente con los principios aplicables al Plan de Recuperación, Transformación y Resiliencia en relación con el cumplimiento de hitos y objetivos, la aplicación del </w:t>
      </w:r>
      <w:r w:rsidRPr="003222C2">
        <w:rPr>
          <w:rFonts w:cs="Arial"/>
          <w:sz w:val="20"/>
          <w:lang w:val="es-ES"/>
        </w:rPr>
        <w:t>principio de no causar daño significativo al medio ambiente (DNSH) y los compromisos en materia de comunicación.</w:t>
      </w:r>
    </w:p>
    <w:p w14:paraId="6A5A090B" w14:textId="77777777" w:rsidR="003222C2" w:rsidRPr="003222C2" w:rsidRDefault="003222C2" w:rsidP="003222C2">
      <w:pPr>
        <w:widowControl/>
        <w:overflowPunct w:val="0"/>
        <w:ind w:left="1069"/>
        <w:rPr>
          <w:rFonts w:cs="Arial"/>
          <w:sz w:val="20"/>
          <w:lang w:val="es-ES"/>
        </w:rPr>
      </w:pPr>
    </w:p>
    <w:p w14:paraId="7C4437E9" w14:textId="4DD8CD4E" w:rsidR="00F16139" w:rsidRPr="003222C2" w:rsidRDefault="003222C2" w:rsidP="00F16139">
      <w:pPr>
        <w:widowControl/>
        <w:numPr>
          <w:ilvl w:val="1"/>
          <w:numId w:val="22"/>
        </w:numPr>
        <w:tabs>
          <w:tab w:val="clear" w:pos="1440"/>
          <w:tab w:val="num" w:pos="360"/>
        </w:tabs>
        <w:overflowPunct w:val="0"/>
        <w:ind w:left="360" w:firstLine="709"/>
        <w:rPr>
          <w:rFonts w:cs="Arial"/>
          <w:sz w:val="20"/>
          <w:lang w:val="es-ES"/>
        </w:rPr>
      </w:pPr>
      <w:r w:rsidRPr="003222C2">
        <w:rPr>
          <w:rFonts w:cs="Arial"/>
          <w:sz w:val="20"/>
          <w:lang w:val="es-ES"/>
        </w:rPr>
        <w:t>Cumplir con lo estipulado en el apartado 8 del Componente 5 del PRTR para garantizar el respeto al principio DNSH en las actuaciones de la Inversión 2: “En la ejecución de las actuaciones será necesario que al menos el 70% (en peso) de los residuos de construcción y demolición generados en los proyectos de infraestructura (excluyendo los materiales de origen natural referidos en la categoría LER 17 05 04 de la Lista Europea de Residuos) se preparen para la reutilización, el reciclaje y la valorización de otros materiales, incluidas las operaciones de relleno utilizando residuos para sustituir otros materiales, de acuerdo con la jerarquía de residuos y el Protocolo de Gestión de Residuos de Construcción y Demolición de la UE, contemplando las mejores técnicas disponibles y empleando demoliciones selectivas que permitan separar y manipular de forma segura las sustancias peligrosas y que faciliten la reutilización y reciclado de alta calidad mediante la separación selectiva de los materiales, utilizando los sistemas de clasificación disponibles para los residuos de construcción y demolición.”</w:t>
      </w:r>
    </w:p>
    <w:p w14:paraId="6AA7507A" w14:textId="263B9C4B" w:rsidR="008C5321" w:rsidRPr="002217B3" w:rsidRDefault="008C5321" w:rsidP="008C5321">
      <w:pPr>
        <w:widowControl/>
        <w:tabs>
          <w:tab w:val="num" w:pos="1080"/>
        </w:tabs>
        <w:overflowPunct w:val="0"/>
        <w:rPr>
          <w:rFonts w:cs="Arial"/>
          <w:sz w:val="20"/>
          <w:lang w:val="es-ES"/>
        </w:rPr>
      </w:pPr>
    </w:p>
    <w:p w14:paraId="2FC75AD9" w14:textId="77777777" w:rsidR="008C5321" w:rsidRPr="002217B3" w:rsidRDefault="008C5321" w:rsidP="003222C2">
      <w:pPr>
        <w:pStyle w:val="Prrafodelista"/>
        <w:widowControl/>
        <w:numPr>
          <w:ilvl w:val="1"/>
          <w:numId w:val="3"/>
        </w:numPr>
        <w:overflowPunct w:val="0"/>
        <w:ind w:hanging="76"/>
        <w:rPr>
          <w:rFonts w:cs="Arial"/>
          <w:b/>
          <w:sz w:val="20"/>
          <w:lang w:val="es-ES"/>
        </w:rPr>
      </w:pPr>
      <w:r w:rsidRPr="002217B3">
        <w:rPr>
          <w:rFonts w:cs="Arial"/>
          <w:b/>
          <w:sz w:val="20"/>
          <w:lang w:val="es-ES"/>
        </w:rPr>
        <w:t>Incumplimiento del plazo de ejecución</w:t>
      </w:r>
    </w:p>
    <w:p w14:paraId="0DF4FA59" w14:textId="77777777" w:rsidR="008C5321" w:rsidRPr="002217B3" w:rsidRDefault="008C5321" w:rsidP="008C5321">
      <w:pPr>
        <w:widowControl/>
        <w:tabs>
          <w:tab w:val="num" w:pos="1080"/>
        </w:tabs>
        <w:overflowPunct w:val="0"/>
        <w:rPr>
          <w:rFonts w:cs="Arial"/>
          <w:sz w:val="20"/>
          <w:lang w:val="es-ES"/>
        </w:rPr>
      </w:pPr>
    </w:p>
    <w:p w14:paraId="0A34CEB3" w14:textId="77777777" w:rsidR="008C5321" w:rsidRPr="002217B3" w:rsidRDefault="008C5321" w:rsidP="008C5321">
      <w:pPr>
        <w:overflowPunct w:val="0"/>
        <w:rPr>
          <w:rFonts w:cs="Arial"/>
          <w:sz w:val="20"/>
          <w:lang w:val="es-ES"/>
        </w:rPr>
      </w:pPr>
      <w:r w:rsidRPr="002217B3">
        <w:rPr>
          <w:rFonts w:cs="Arial"/>
          <w:sz w:val="20"/>
          <w:lang w:val="es-ES"/>
        </w:rPr>
        <w:t>La persona contratista está obligado a cumplir el contrato dentro del plazo total fijado para la realización del mismo, así como de los parciales señalados para su ejecución sucesiva.</w:t>
      </w:r>
    </w:p>
    <w:p w14:paraId="26EA5C81" w14:textId="77777777" w:rsidR="008C5321" w:rsidRPr="002217B3" w:rsidRDefault="008C5321" w:rsidP="008C5321">
      <w:pPr>
        <w:overflowPunct w:val="0"/>
        <w:ind w:firstLine="709"/>
        <w:rPr>
          <w:rFonts w:cs="Arial"/>
          <w:sz w:val="20"/>
          <w:lang w:val="es-ES"/>
        </w:rPr>
      </w:pPr>
    </w:p>
    <w:p w14:paraId="07EB928A" w14:textId="77777777" w:rsidR="008C5321" w:rsidRPr="002217B3" w:rsidRDefault="008C5321" w:rsidP="008C5321">
      <w:pPr>
        <w:overflowPunct w:val="0"/>
        <w:rPr>
          <w:rFonts w:cs="Arial"/>
          <w:sz w:val="20"/>
          <w:lang w:val="es-ES"/>
        </w:rPr>
      </w:pPr>
      <w:r w:rsidRPr="002217B3">
        <w:rPr>
          <w:rFonts w:cs="Arial"/>
          <w:sz w:val="20"/>
          <w:lang w:val="es-ES"/>
        </w:rPr>
        <w:t>La constitución en demora del contratista será automática sin necesidad de intimación previa de la Administración.</w:t>
      </w:r>
    </w:p>
    <w:p w14:paraId="73616B28" w14:textId="77777777" w:rsidR="008C5321" w:rsidRPr="002217B3" w:rsidRDefault="008C5321" w:rsidP="008C5321">
      <w:pPr>
        <w:overflowPunct w:val="0"/>
        <w:ind w:firstLine="709"/>
        <w:rPr>
          <w:rFonts w:cs="Arial"/>
          <w:sz w:val="20"/>
          <w:lang w:val="es-ES"/>
        </w:rPr>
      </w:pPr>
    </w:p>
    <w:p w14:paraId="7B58D21E" w14:textId="77777777" w:rsidR="008C5321" w:rsidRPr="002217B3" w:rsidRDefault="008C5321" w:rsidP="008C5321">
      <w:pPr>
        <w:overflowPunct w:val="0"/>
        <w:rPr>
          <w:rFonts w:cs="Arial"/>
          <w:sz w:val="20"/>
          <w:lang w:val="es-ES"/>
        </w:rPr>
      </w:pPr>
      <w:r w:rsidRPr="002217B3">
        <w:rPr>
          <w:rFonts w:cs="Arial"/>
          <w:sz w:val="20"/>
          <w:lang w:val="es-ES"/>
        </w:rPr>
        <w:t>Cuando la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14:paraId="1981BB04" w14:textId="77777777" w:rsidR="008C5321" w:rsidRPr="002217B3" w:rsidRDefault="008C5321" w:rsidP="008C5321">
      <w:pPr>
        <w:overflowPunct w:val="0"/>
        <w:ind w:firstLine="709"/>
        <w:rPr>
          <w:rFonts w:cs="Arial"/>
          <w:sz w:val="20"/>
          <w:lang w:val="es-ES"/>
        </w:rPr>
      </w:pPr>
    </w:p>
    <w:p w14:paraId="20F05482" w14:textId="7ADC2C9D" w:rsidR="008C5321" w:rsidRPr="002217B3" w:rsidRDefault="008C5321" w:rsidP="008C5321">
      <w:pPr>
        <w:overflowPunct w:val="0"/>
        <w:rPr>
          <w:rFonts w:cs="Arial"/>
          <w:sz w:val="20"/>
          <w:lang w:val="es-ES"/>
        </w:rPr>
      </w:pPr>
      <w:r w:rsidRPr="002217B3">
        <w:rPr>
          <w:rFonts w:cs="Arial"/>
          <w:sz w:val="20"/>
          <w:lang w:val="es-ES"/>
        </w:rPr>
        <w:t>Cuando el retraso no fuera imputable a la contratista y este se ofreciera a cumplir sus compromisos, la Administración le concederá una prórroga equivalente al tiempo perdido salvo que el contratista hubiera solicitado una menor.</w:t>
      </w:r>
    </w:p>
    <w:p w14:paraId="6BA87C44" w14:textId="77777777" w:rsidR="0067768F" w:rsidRPr="002217B3" w:rsidRDefault="0067768F" w:rsidP="008C5321">
      <w:pPr>
        <w:overflowPunct w:val="0"/>
        <w:rPr>
          <w:rFonts w:cs="Arial"/>
          <w:sz w:val="20"/>
          <w:lang w:val="es-ES"/>
        </w:rPr>
      </w:pPr>
    </w:p>
    <w:p w14:paraId="3EE6C0B7" w14:textId="77777777" w:rsidR="008C5321" w:rsidRPr="002217B3" w:rsidRDefault="008C5321" w:rsidP="008C5321">
      <w:pPr>
        <w:widowControl/>
        <w:tabs>
          <w:tab w:val="num" w:pos="1080"/>
        </w:tabs>
        <w:overflowPunct w:val="0"/>
        <w:rPr>
          <w:rFonts w:cs="Arial"/>
          <w:sz w:val="20"/>
          <w:lang w:val="es-ES"/>
        </w:rPr>
      </w:pPr>
    </w:p>
    <w:p w14:paraId="357BFCE1" w14:textId="77777777" w:rsidR="008C5321" w:rsidRPr="002217B3" w:rsidRDefault="00AD1562" w:rsidP="003222C2">
      <w:pPr>
        <w:pStyle w:val="Prrafodelista"/>
        <w:widowControl/>
        <w:numPr>
          <w:ilvl w:val="1"/>
          <w:numId w:val="3"/>
        </w:numPr>
        <w:overflowPunct w:val="0"/>
        <w:ind w:hanging="76"/>
        <w:rPr>
          <w:rFonts w:cs="Arial"/>
          <w:b/>
          <w:sz w:val="20"/>
          <w:lang w:val="es-ES"/>
        </w:rPr>
      </w:pPr>
      <w:r w:rsidRPr="002217B3">
        <w:rPr>
          <w:rFonts w:cs="Arial"/>
          <w:b/>
          <w:sz w:val="20"/>
          <w:lang w:val="es-ES"/>
        </w:rPr>
        <w:t>Riesgo y ventura</w:t>
      </w:r>
    </w:p>
    <w:p w14:paraId="70A119C1" w14:textId="77777777" w:rsidR="00AD1562" w:rsidRPr="002217B3" w:rsidRDefault="00AD1562" w:rsidP="00AD1562">
      <w:pPr>
        <w:widowControl/>
        <w:overflowPunct w:val="0"/>
        <w:rPr>
          <w:rFonts w:cs="Arial"/>
          <w:b/>
          <w:sz w:val="20"/>
          <w:lang w:val="es-ES"/>
        </w:rPr>
      </w:pPr>
    </w:p>
    <w:p w14:paraId="6F65EF08" w14:textId="77777777" w:rsidR="00AD1562" w:rsidRPr="002217B3" w:rsidRDefault="00AD1562" w:rsidP="00AD1562">
      <w:pPr>
        <w:overflowPunct w:val="0"/>
        <w:rPr>
          <w:rFonts w:cs="Arial"/>
          <w:sz w:val="20"/>
          <w:lang w:val="es-ES"/>
        </w:rPr>
      </w:pPr>
      <w:r w:rsidRPr="002217B3">
        <w:rPr>
          <w:rFonts w:cs="Arial"/>
          <w:sz w:val="20"/>
          <w:lang w:val="es-ES"/>
        </w:rPr>
        <w:t>La ejecución del contrato se realizará a riesgo y ventura de la persona contratista y serán por cuenta de éste las pérdidas, averías o perjuicios que experimente durante la ejecución del contrato, sin perjuicio de su aseguramiento.</w:t>
      </w:r>
    </w:p>
    <w:p w14:paraId="348FF1BB" w14:textId="77777777" w:rsidR="00AD1562" w:rsidRPr="002217B3" w:rsidRDefault="00AD1562" w:rsidP="00AD1562">
      <w:pPr>
        <w:widowControl/>
        <w:overflowPunct w:val="0"/>
        <w:rPr>
          <w:rFonts w:cs="Arial"/>
          <w:b/>
          <w:sz w:val="20"/>
          <w:lang w:val="es-ES"/>
        </w:rPr>
      </w:pPr>
    </w:p>
    <w:p w14:paraId="11395519" w14:textId="77777777" w:rsidR="00AD1562" w:rsidRPr="002217B3" w:rsidRDefault="00AD1562" w:rsidP="003222C2">
      <w:pPr>
        <w:pStyle w:val="Prrafodelista"/>
        <w:widowControl/>
        <w:numPr>
          <w:ilvl w:val="1"/>
          <w:numId w:val="3"/>
        </w:numPr>
        <w:overflowPunct w:val="0"/>
        <w:ind w:hanging="76"/>
        <w:rPr>
          <w:rFonts w:cs="Arial"/>
          <w:b/>
          <w:sz w:val="20"/>
          <w:lang w:val="es-ES"/>
        </w:rPr>
      </w:pPr>
      <w:r w:rsidRPr="002217B3">
        <w:rPr>
          <w:rFonts w:cs="Arial"/>
          <w:b/>
          <w:sz w:val="20"/>
          <w:lang w:val="es-ES"/>
        </w:rPr>
        <w:t>Interpretación del contrato</w:t>
      </w:r>
    </w:p>
    <w:p w14:paraId="5F826278" w14:textId="77777777" w:rsidR="00AD1562" w:rsidRPr="002217B3" w:rsidRDefault="00AD1562" w:rsidP="00AD1562">
      <w:pPr>
        <w:widowControl/>
        <w:overflowPunct w:val="0"/>
        <w:rPr>
          <w:rFonts w:cs="Arial"/>
          <w:b/>
          <w:sz w:val="20"/>
          <w:lang w:val="es-ES"/>
        </w:rPr>
      </w:pPr>
    </w:p>
    <w:p w14:paraId="28086CE3" w14:textId="77777777" w:rsidR="00AD1562" w:rsidRPr="002217B3" w:rsidRDefault="00AD1562" w:rsidP="00AD1562">
      <w:pPr>
        <w:overflowPunct w:val="0"/>
        <w:rPr>
          <w:rFonts w:cs="Arial"/>
          <w:sz w:val="20"/>
          <w:lang w:val="es-ES"/>
        </w:rPr>
      </w:pPr>
      <w:r w:rsidRPr="002217B3">
        <w:rPr>
          <w:rFonts w:cs="Arial"/>
          <w:sz w:val="20"/>
          <w:lang w:val="es-ES"/>
        </w:rPr>
        <w:t xml:space="preserve">La Dirección General de Medio Ambiente podrá interpretar el contrato y resolver las dudas que ofrezca su cumplimiento. El ejercicio de dicha facultad se documentará por medio de un expediente con audiencia previa del contratista en el que figurarán los pertinentes informes técnicos y jurídicos, sin perjuicio del dictamen del Consejo de Navarra en los casos en que proceda. </w:t>
      </w:r>
    </w:p>
    <w:p w14:paraId="66460B64" w14:textId="5DF7D312" w:rsidR="00AD1562" w:rsidRDefault="00AD1562" w:rsidP="00AD1562">
      <w:pPr>
        <w:widowControl/>
        <w:overflowPunct w:val="0"/>
        <w:rPr>
          <w:rFonts w:cs="Arial"/>
          <w:b/>
          <w:sz w:val="20"/>
          <w:lang w:val="es-ES"/>
        </w:rPr>
      </w:pPr>
    </w:p>
    <w:p w14:paraId="0769545A" w14:textId="3F3C6EF3" w:rsidR="00671AD2" w:rsidRDefault="00671AD2" w:rsidP="00AD1562">
      <w:pPr>
        <w:widowControl/>
        <w:overflowPunct w:val="0"/>
        <w:rPr>
          <w:rFonts w:cs="Arial"/>
          <w:b/>
          <w:sz w:val="20"/>
          <w:lang w:val="es-ES"/>
        </w:rPr>
      </w:pPr>
    </w:p>
    <w:p w14:paraId="0C792CB5" w14:textId="77777777" w:rsidR="00671AD2" w:rsidRPr="002217B3" w:rsidRDefault="00671AD2" w:rsidP="00AD1562">
      <w:pPr>
        <w:widowControl/>
        <w:overflowPunct w:val="0"/>
        <w:rPr>
          <w:rFonts w:cs="Arial"/>
          <w:b/>
          <w:sz w:val="20"/>
          <w:lang w:val="es-ES"/>
        </w:rPr>
      </w:pPr>
    </w:p>
    <w:p w14:paraId="282FEDBF" w14:textId="77777777" w:rsidR="00AD1562" w:rsidRPr="002217B3" w:rsidRDefault="00AD1562" w:rsidP="003222C2">
      <w:pPr>
        <w:pStyle w:val="Prrafodelista"/>
        <w:widowControl/>
        <w:numPr>
          <w:ilvl w:val="1"/>
          <w:numId w:val="3"/>
        </w:numPr>
        <w:overflowPunct w:val="0"/>
        <w:ind w:hanging="76"/>
        <w:rPr>
          <w:rFonts w:cs="Arial"/>
          <w:b/>
          <w:sz w:val="20"/>
          <w:lang w:val="es-ES"/>
        </w:rPr>
      </w:pPr>
      <w:r w:rsidRPr="002217B3">
        <w:rPr>
          <w:rFonts w:cs="Arial"/>
          <w:b/>
          <w:sz w:val="20"/>
          <w:lang w:val="es-ES"/>
        </w:rPr>
        <w:t>Deber de confidencialidad</w:t>
      </w:r>
    </w:p>
    <w:p w14:paraId="51C079E0" w14:textId="77777777" w:rsidR="00AD1562" w:rsidRPr="002217B3" w:rsidRDefault="00AD1562" w:rsidP="00AD1562">
      <w:pPr>
        <w:widowControl/>
        <w:overflowPunct w:val="0"/>
        <w:rPr>
          <w:rFonts w:cs="Arial"/>
          <w:b/>
          <w:sz w:val="20"/>
          <w:lang w:val="es-ES"/>
        </w:rPr>
      </w:pPr>
    </w:p>
    <w:p w14:paraId="601056C5" w14:textId="77777777" w:rsidR="00AD1562" w:rsidRPr="002217B3" w:rsidRDefault="00AD1562" w:rsidP="00AD1562">
      <w:pPr>
        <w:overflowPunct w:val="0"/>
        <w:rPr>
          <w:rFonts w:cs="Arial"/>
          <w:sz w:val="20"/>
          <w:lang w:val="es-ES"/>
        </w:rPr>
      </w:pPr>
      <w:r w:rsidRPr="002217B3">
        <w:rPr>
          <w:rFonts w:cs="Arial"/>
          <w:sz w:val="20"/>
          <w:lang w:val="es-ES"/>
        </w:rPr>
        <w:t>La contratista deberá guardar sigilo respecto de los datos o antecedentes que, no siendo públicos o notorios, estén relacionados con el objeto del contrato y de aquellos datos de los que tenga conocimiento con ocasión de su ejecución.</w:t>
      </w:r>
    </w:p>
    <w:p w14:paraId="6F1994D5" w14:textId="77777777" w:rsidR="00AD1562" w:rsidRPr="002217B3" w:rsidRDefault="00AD1562" w:rsidP="00AD1562">
      <w:pPr>
        <w:widowControl/>
        <w:overflowPunct w:val="0"/>
        <w:rPr>
          <w:rFonts w:cs="Arial"/>
          <w:b/>
          <w:sz w:val="20"/>
          <w:lang w:val="es-ES"/>
        </w:rPr>
      </w:pPr>
    </w:p>
    <w:p w14:paraId="436F9B33" w14:textId="77777777" w:rsidR="00AD1562" w:rsidRPr="002217B3" w:rsidRDefault="00AD1562" w:rsidP="003222C2">
      <w:pPr>
        <w:pStyle w:val="Prrafodelista"/>
        <w:widowControl/>
        <w:numPr>
          <w:ilvl w:val="1"/>
          <w:numId w:val="3"/>
        </w:numPr>
        <w:overflowPunct w:val="0"/>
        <w:ind w:hanging="76"/>
        <w:rPr>
          <w:rFonts w:cs="Arial"/>
          <w:b/>
          <w:sz w:val="20"/>
          <w:lang w:val="es-ES"/>
        </w:rPr>
      </w:pPr>
      <w:r w:rsidRPr="002217B3">
        <w:rPr>
          <w:rFonts w:cs="Arial"/>
          <w:b/>
          <w:sz w:val="20"/>
          <w:lang w:val="es-ES"/>
        </w:rPr>
        <w:t>Daños y perjuicios causados en la ejecución del contrato</w:t>
      </w:r>
    </w:p>
    <w:p w14:paraId="2BA1DC0E" w14:textId="77777777" w:rsidR="00AD1562" w:rsidRPr="002217B3" w:rsidRDefault="00AD1562" w:rsidP="00AD1562">
      <w:pPr>
        <w:widowControl/>
        <w:overflowPunct w:val="0"/>
        <w:rPr>
          <w:rFonts w:cs="Arial"/>
          <w:b/>
          <w:sz w:val="20"/>
          <w:lang w:val="es-ES"/>
        </w:rPr>
      </w:pPr>
    </w:p>
    <w:p w14:paraId="7B83C778" w14:textId="77777777" w:rsidR="00AD1562" w:rsidRPr="002217B3" w:rsidRDefault="00AD1562" w:rsidP="00AD1562">
      <w:pPr>
        <w:widowControl/>
        <w:overflowPunct w:val="0"/>
        <w:rPr>
          <w:rFonts w:cs="Arial"/>
          <w:sz w:val="20"/>
          <w:lang w:val="es-ES"/>
        </w:rPr>
      </w:pPr>
      <w:r w:rsidRPr="002217B3">
        <w:rPr>
          <w:rFonts w:cs="Arial"/>
          <w:sz w:val="20"/>
          <w:lang w:val="es-ES"/>
        </w:rPr>
        <w:t>Son imputables al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w:t>
      </w:r>
    </w:p>
    <w:p w14:paraId="09884441" w14:textId="77777777" w:rsidR="00AD1562" w:rsidRPr="002217B3" w:rsidRDefault="00AD1562" w:rsidP="00AD1562">
      <w:pPr>
        <w:widowControl/>
        <w:overflowPunct w:val="0"/>
        <w:rPr>
          <w:rFonts w:cs="Arial"/>
          <w:b/>
          <w:sz w:val="20"/>
          <w:lang w:val="es-ES"/>
        </w:rPr>
      </w:pPr>
    </w:p>
    <w:p w14:paraId="4BAF1641" w14:textId="77777777" w:rsidR="00AD1562" w:rsidRPr="002217B3" w:rsidRDefault="00AD1562" w:rsidP="003222C2">
      <w:pPr>
        <w:pStyle w:val="Prrafodelista"/>
        <w:widowControl/>
        <w:numPr>
          <w:ilvl w:val="1"/>
          <w:numId w:val="3"/>
        </w:numPr>
        <w:overflowPunct w:val="0"/>
        <w:ind w:hanging="76"/>
        <w:rPr>
          <w:rFonts w:cs="Arial"/>
          <w:b/>
          <w:sz w:val="20"/>
          <w:lang w:val="es-ES"/>
        </w:rPr>
      </w:pPr>
      <w:r w:rsidRPr="002217B3">
        <w:rPr>
          <w:rFonts w:cs="Arial"/>
          <w:b/>
          <w:sz w:val="20"/>
          <w:lang w:val="es-ES"/>
        </w:rPr>
        <w:t>Cumplimiento de la normativa laboral, de seguridad social y de seguridad y salud</w:t>
      </w:r>
    </w:p>
    <w:p w14:paraId="16F58EA3" w14:textId="77777777" w:rsidR="00AD1562" w:rsidRPr="002217B3" w:rsidRDefault="00AD1562" w:rsidP="00AD1562">
      <w:pPr>
        <w:widowControl/>
        <w:overflowPunct w:val="0"/>
        <w:rPr>
          <w:rFonts w:cs="Arial"/>
          <w:b/>
          <w:sz w:val="20"/>
          <w:lang w:val="es-ES"/>
        </w:rPr>
      </w:pPr>
    </w:p>
    <w:p w14:paraId="656DC094" w14:textId="77777777" w:rsidR="00AD1562" w:rsidRPr="002217B3" w:rsidRDefault="00AD1562" w:rsidP="00AD1562">
      <w:pPr>
        <w:widowControl/>
        <w:overflowPunct w:val="0"/>
        <w:rPr>
          <w:rFonts w:cs="Arial"/>
          <w:sz w:val="20"/>
          <w:lang w:val="es-ES"/>
        </w:rPr>
      </w:pPr>
      <w:r w:rsidRPr="002217B3">
        <w:rPr>
          <w:rFonts w:cs="Arial"/>
          <w:sz w:val="20"/>
          <w:lang w:val="es-ES"/>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3E81E4E7" w14:textId="77777777" w:rsidR="00AD1562" w:rsidRPr="002217B3" w:rsidRDefault="00AD1562" w:rsidP="00AD1562">
      <w:pPr>
        <w:widowControl/>
        <w:overflowPunct w:val="0"/>
        <w:rPr>
          <w:rFonts w:cs="Arial"/>
          <w:b/>
          <w:sz w:val="20"/>
          <w:lang w:val="es-ES"/>
        </w:rPr>
      </w:pPr>
    </w:p>
    <w:p w14:paraId="1837446B" w14:textId="77777777" w:rsidR="00AD1562" w:rsidRPr="002217B3" w:rsidRDefault="00AD1562" w:rsidP="003222C2">
      <w:pPr>
        <w:pStyle w:val="Prrafodelista"/>
        <w:widowControl/>
        <w:numPr>
          <w:ilvl w:val="1"/>
          <w:numId w:val="3"/>
        </w:numPr>
        <w:overflowPunct w:val="0"/>
        <w:ind w:hanging="76"/>
        <w:rPr>
          <w:rFonts w:cs="Arial"/>
          <w:b/>
          <w:sz w:val="20"/>
          <w:lang w:val="es-ES"/>
        </w:rPr>
      </w:pPr>
      <w:r w:rsidRPr="002217B3">
        <w:rPr>
          <w:rFonts w:cs="Arial"/>
          <w:b/>
          <w:sz w:val="20"/>
          <w:lang w:val="es-ES"/>
        </w:rPr>
        <w:t>Propiedad intelectual</w:t>
      </w:r>
    </w:p>
    <w:p w14:paraId="1B486FD3" w14:textId="77777777" w:rsidR="00AD1562" w:rsidRPr="002217B3" w:rsidRDefault="00AD1562" w:rsidP="00AD1562">
      <w:pPr>
        <w:widowControl/>
        <w:overflowPunct w:val="0"/>
        <w:rPr>
          <w:rFonts w:cs="Arial"/>
          <w:b/>
          <w:sz w:val="20"/>
          <w:lang w:val="es-ES"/>
        </w:rPr>
      </w:pPr>
    </w:p>
    <w:p w14:paraId="44F6B8E9" w14:textId="77777777" w:rsidR="00AD1562" w:rsidRPr="002217B3" w:rsidRDefault="00AD1562" w:rsidP="00AD1562">
      <w:pPr>
        <w:widowControl/>
        <w:overflowPunct w:val="0"/>
        <w:rPr>
          <w:rFonts w:cs="Arial"/>
          <w:sz w:val="20"/>
          <w:lang w:val="es-ES"/>
        </w:rPr>
      </w:pPr>
      <w:r w:rsidRPr="002217B3">
        <w:rPr>
          <w:rFonts w:cs="Arial"/>
          <w:sz w:val="20"/>
          <w:lang w:val="es-ES"/>
        </w:rPr>
        <w:t>Los derechos de propiedad intelectual de los trabajos realizados durante la ejecución del contrato, pertenecerán en exclusiva a la Administración de la Comunidad Foral de Navarra, en su máxima extensión territorial y temporal, excluido el derecho moral.</w:t>
      </w:r>
    </w:p>
    <w:p w14:paraId="48209285" w14:textId="77777777" w:rsidR="00AD1562" w:rsidRPr="002217B3" w:rsidRDefault="00AD1562" w:rsidP="00AD1562">
      <w:pPr>
        <w:widowControl/>
        <w:overflowPunct w:val="0"/>
        <w:rPr>
          <w:rFonts w:cs="Arial"/>
          <w:b/>
          <w:sz w:val="20"/>
          <w:lang w:val="es-ES"/>
        </w:rPr>
      </w:pPr>
    </w:p>
    <w:p w14:paraId="24A1C3EC" w14:textId="77777777" w:rsidR="00AD1562" w:rsidRPr="002217B3" w:rsidRDefault="00AD1562" w:rsidP="003222C2">
      <w:pPr>
        <w:pStyle w:val="Prrafodelista"/>
        <w:widowControl/>
        <w:numPr>
          <w:ilvl w:val="1"/>
          <w:numId w:val="3"/>
        </w:numPr>
        <w:overflowPunct w:val="0"/>
        <w:ind w:hanging="76"/>
        <w:rPr>
          <w:rFonts w:cs="Arial"/>
          <w:b/>
          <w:sz w:val="20"/>
          <w:lang w:val="es-ES"/>
        </w:rPr>
      </w:pPr>
      <w:r w:rsidRPr="002217B3">
        <w:rPr>
          <w:rFonts w:cs="Arial"/>
          <w:b/>
          <w:sz w:val="20"/>
          <w:lang w:val="es-ES"/>
        </w:rPr>
        <w:t>Penalizaciones por incumplimiento</w:t>
      </w:r>
    </w:p>
    <w:p w14:paraId="6CE5F2C6" w14:textId="77777777" w:rsidR="00AD1562" w:rsidRPr="002217B3" w:rsidRDefault="00AD1562" w:rsidP="00AD1562">
      <w:pPr>
        <w:pStyle w:val="Prrafodelista"/>
        <w:widowControl/>
        <w:overflowPunct w:val="0"/>
        <w:ind w:left="360"/>
        <w:rPr>
          <w:rFonts w:cs="Arial"/>
          <w:sz w:val="20"/>
          <w:lang w:val="es-ES"/>
        </w:rPr>
      </w:pPr>
    </w:p>
    <w:p w14:paraId="4C9F7F0E" w14:textId="77777777" w:rsidR="00AD1562" w:rsidRPr="002217B3" w:rsidRDefault="00AD1562" w:rsidP="00AD1562">
      <w:pPr>
        <w:widowControl/>
        <w:overflowPunct w:val="0"/>
        <w:rPr>
          <w:rFonts w:cs="Arial"/>
          <w:sz w:val="20"/>
          <w:lang w:val="es-ES"/>
        </w:rPr>
      </w:pPr>
      <w:r w:rsidRPr="002217B3">
        <w:rPr>
          <w:rFonts w:cs="Arial"/>
          <w:sz w:val="20"/>
          <w:lang w:val="es-ES"/>
        </w:rPr>
        <w:lastRenderedPageBreak/>
        <w:t>Según lo dispuesto en el artículo 146 de la Ley Foral 2/2018, se prevé la imposición de penalidades al contratista, para los siguientes supuestos:</w:t>
      </w:r>
    </w:p>
    <w:p w14:paraId="1DDA0FEF" w14:textId="77777777" w:rsidR="00AD1562" w:rsidRPr="002217B3" w:rsidRDefault="00AD1562" w:rsidP="00AD1562">
      <w:pPr>
        <w:widowControl/>
        <w:overflowPunct w:val="0"/>
        <w:rPr>
          <w:rFonts w:cs="Arial"/>
          <w:sz w:val="20"/>
          <w:lang w:val="es-ES"/>
        </w:rPr>
      </w:pPr>
    </w:p>
    <w:p w14:paraId="51A2011D" w14:textId="7CF8987C" w:rsidR="00AD1562" w:rsidRPr="002217B3" w:rsidRDefault="00AD1562" w:rsidP="00AD1562">
      <w:pPr>
        <w:widowControl/>
        <w:overflowPunct w:val="0"/>
        <w:rPr>
          <w:rFonts w:cs="Arial"/>
          <w:sz w:val="20"/>
          <w:lang w:val="es-ES"/>
        </w:rPr>
      </w:pPr>
      <w:r w:rsidRPr="002217B3">
        <w:rPr>
          <w:rFonts w:cs="Arial"/>
          <w:sz w:val="20"/>
          <w:lang w:val="es-ES"/>
        </w:rPr>
        <w:t>a) Incumplimiento parcial de la ejecución de las prestaciones definidas en el contrato. (</w:t>
      </w:r>
      <w:r w:rsidR="009D3DD2">
        <w:rPr>
          <w:rFonts w:cs="Arial"/>
          <w:sz w:val="20"/>
          <w:lang w:val="es-ES"/>
        </w:rPr>
        <w:t>Leve</w:t>
      </w:r>
      <w:r w:rsidRPr="002217B3">
        <w:rPr>
          <w:rFonts w:cs="Arial"/>
          <w:sz w:val="20"/>
          <w:lang w:val="es-ES"/>
        </w:rPr>
        <w:t>)</w:t>
      </w:r>
    </w:p>
    <w:p w14:paraId="4F11A5B4" w14:textId="77777777" w:rsidR="00AD1562" w:rsidRPr="002217B3" w:rsidRDefault="00AD1562" w:rsidP="00AD1562">
      <w:pPr>
        <w:widowControl/>
        <w:overflowPunct w:val="0"/>
        <w:rPr>
          <w:rFonts w:cs="Arial"/>
          <w:sz w:val="20"/>
          <w:lang w:val="es-ES"/>
        </w:rPr>
      </w:pPr>
    </w:p>
    <w:p w14:paraId="730EC101" w14:textId="77777777" w:rsidR="00AD1562" w:rsidRPr="002217B3" w:rsidRDefault="00AD1562" w:rsidP="00AD1562">
      <w:pPr>
        <w:widowControl/>
        <w:overflowPunct w:val="0"/>
        <w:rPr>
          <w:rFonts w:cs="Arial"/>
          <w:sz w:val="20"/>
          <w:lang w:val="es-ES"/>
        </w:rPr>
      </w:pPr>
      <w:r w:rsidRPr="002217B3">
        <w:rPr>
          <w:rFonts w:cs="Arial"/>
          <w:sz w:val="20"/>
          <w:lang w:val="es-ES"/>
        </w:rPr>
        <w:t>b) Ejecución defectuosa del contrato. (Grave)</w:t>
      </w:r>
    </w:p>
    <w:p w14:paraId="180F42AB" w14:textId="77777777" w:rsidR="00AD1562" w:rsidRPr="002217B3" w:rsidRDefault="00AD1562" w:rsidP="00AD1562">
      <w:pPr>
        <w:widowControl/>
        <w:overflowPunct w:val="0"/>
        <w:rPr>
          <w:rFonts w:cs="Arial"/>
          <w:sz w:val="20"/>
          <w:lang w:val="es-ES"/>
        </w:rPr>
      </w:pPr>
    </w:p>
    <w:p w14:paraId="1C7D64FA" w14:textId="77777777" w:rsidR="00AD1562" w:rsidRPr="002217B3" w:rsidRDefault="00AD1562" w:rsidP="00AD1562">
      <w:pPr>
        <w:widowControl/>
        <w:overflowPunct w:val="0"/>
        <w:rPr>
          <w:rFonts w:cs="Arial"/>
          <w:sz w:val="20"/>
          <w:lang w:val="es-ES"/>
        </w:rPr>
      </w:pPr>
      <w:r w:rsidRPr="002217B3">
        <w:rPr>
          <w:rFonts w:cs="Arial"/>
          <w:sz w:val="20"/>
          <w:lang w:val="es-ES"/>
        </w:rPr>
        <w:t>c) Incumplimiento de las condiciones especiales de ejecución del contrato. (Muy Grave)</w:t>
      </w:r>
    </w:p>
    <w:p w14:paraId="11978FE8" w14:textId="77777777" w:rsidR="00AD1562" w:rsidRPr="002217B3" w:rsidRDefault="00AD1562" w:rsidP="00AD1562">
      <w:pPr>
        <w:widowControl/>
        <w:overflowPunct w:val="0"/>
        <w:rPr>
          <w:rFonts w:cs="Arial"/>
          <w:sz w:val="20"/>
          <w:lang w:val="es-ES"/>
        </w:rPr>
      </w:pPr>
    </w:p>
    <w:p w14:paraId="7E787CE3" w14:textId="77777777" w:rsidR="00AD1562" w:rsidRPr="002217B3" w:rsidRDefault="00AD1562" w:rsidP="00AD1562">
      <w:pPr>
        <w:widowControl/>
        <w:overflowPunct w:val="0"/>
        <w:rPr>
          <w:rFonts w:cs="Arial"/>
          <w:sz w:val="20"/>
          <w:lang w:val="es-ES"/>
        </w:rPr>
      </w:pPr>
      <w:r w:rsidRPr="002217B3">
        <w:rPr>
          <w:rFonts w:cs="Arial"/>
          <w:sz w:val="20"/>
          <w:lang w:val="es-ES"/>
        </w:rPr>
        <w:t>Los incumplimientos del contratista se penalizarán de acuerdo con la clasificación establecida en los pliegos, con arreglo a la siguiente escala:</w:t>
      </w:r>
    </w:p>
    <w:p w14:paraId="6F5C06D9" w14:textId="77777777" w:rsidR="00AD1562" w:rsidRPr="002217B3" w:rsidRDefault="00AD1562" w:rsidP="00AD1562">
      <w:pPr>
        <w:widowControl/>
        <w:overflowPunct w:val="0"/>
        <w:rPr>
          <w:rFonts w:cs="Arial"/>
          <w:sz w:val="20"/>
          <w:lang w:val="es-ES"/>
        </w:rPr>
      </w:pPr>
    </w:p>
    <w:p w14:paraId="387FB2BC" w14:textId="77777777" w:rsidR="00AD1562" w:rsidRPr="002217B3" w:rsidRDefault="00AD1562" w:rsidP="00AD1562">
      <w:pPr>
        <w:widowControl/>
        <w:overflowPunct w:val="0"/>
        <w:rPr>
          <w:rFonts w:cs="Arial"/>
          <w:sz w:val="20"/>
          <w:lang w:val="es-ES"/>
        </w:rPr>
      </w:pPr>
      <w:r w:rsidRPr="002217B3">
        <w:rPr>
          <w:rFonts w:cs="Arial"/>
          <w:sz w:val="20"/>
          <w:lang w:val="es-ES"/>
        </w:rPr>
        <w:t>a) Incumplimientos leves, con hasta el 1% del importe de adjudicación.</w:t>
      </w:r>
    </w:p>
    <w:p w14:paraId="15F8B289" w14:textId="77777777" w:rsidR="00AD1562" w:rsidRPr="002217B3" w:rsidRDefault="00AD1562" w:rsidP="00AD1562">
      <w:pPr>
        <w:widowControl/>
        <w:overflowPunct w:val="0"/>
        <w:rPr>
          <w:rFonts w:cs="Arial"/>
          <w:sz w:val="20"/>
          <w:lang w:val="es-ES"/>
        </w:rPr>
      </w:pPr>
    </w:p>
    <w:p w14:paraId="00E5FC41" w14:textId="77777777" w:rsidR="00AD1562" w:rsidRPr="002217B3" w:rsidRDefault="00AD1562" w:rsidP="00AD1562">
      <w:pPr>
        <w:widowControl/>
        <w:overflowPunct w:val="0"/>
        <w:rPr>
          <w:rFonts w:cs="Arial"/>
          <w:sz w:val="20"/>
          <w:lang w:val="es-ES"/>
        </w:rPr>
      </w:pPr>
      <w:r w:rsidRPr="002217B3">
        <w:rPr>
          <w:rFonts w:cs="Arial"/>
          <w:sz w:val="20"/>
          <w:lang w:val="es-ES"/>
        </w:rPr>
        <w:t>b) Incumplimientos graves, desde el 1% hasta el 5% del importe de adjudicación.</w:t>
      </w:r>
    </w:p>
    <w:p w14:paraId="120AEBDC" w14:textId="77777777" w:rsidR="00AD1562" w:rsidRPr="002217B3" w:rsidRDefault="00AD1562" w:rsidP="00AD1562">
      <w:pPr>
        <w:widowControl/>
        <w:overflowPunct w:val="0"/>
        <w:rPr>
          <w:rFonts w:cs="Arial"/>
          <w:sz w:val="20"/>
          <w:lang w:val="es-ES"/>
        </w:rPr>
      </w:pPr>
    </w:p>
    <w:p w14:paraId="48070AC6" w14:textId="77777777" w:rsidR="00AD1562" w:rsidRPr="002217B3" w:rsidRDefault="00AD1562" w:rsidP="00AD1562">
      <w:pPr>
        <w:widowControl/>
        <w:overflowPunct w:val="0"/>
        <w:rPr>
          <w:rFonts w:cs="Arial"/>
          <w:sz w:val="20"/>
          <w:lang w:val="es-ES"/>
        </w:rPr>
      </w:pPr>
      <w:r w:rsidRPr="002217B3">
        <w:rPr>
          <w:rFonts w:cs="Arial"/>
          <w:sz w:val="20"/>
          <w:lang w:val="es-ES"/>
        </w:rPr>
        <w:t>c) Incumplimientos muy graves, desde el 5% hasta el 10% del importe de adjudicación. Esta penalidad podrá alcanzar el 20% del importe del contrato en caso de incumplimiento de las condiciones especiales de ejecución del contra</w:t>
      </w:r>
      <w:r w:rsidR="0038763A" w:rsidRPr="002217B3">
        <w:rPr>
          <w:rFonts w:cs="Arial"/>
          <w:sz w:val="20"/>
          <w:lang w:val="es-ES"/>
        </w:rPr>
        <w:t xml:space="preserve">to previstas en el artículo 66 </w:t>
      </w:r>
      <w:r w:rsidRPr="002217B3">
        <w:rPr>
          <w:rFonts w:cs="Arial"/>
          <w:sz w:val="20"/>
          <w:lang w:val="es-ES"/>
        </w:rPr>
        <w:t>de esta ley foral.</w:t>
      </w:r>
    </w:p>
    <w:p w14:paraId="51352795" w14:textId="77777777" w:rsidR="00AD1562" w:rsidRPr="002217B3" w:rsidRDefault="00AD1562" w:rsidP="00AD1562">
      <w:pPr>
        <w:widowControl/>
        <w:overflowPunct w:val="0"/>
        <w:rPr>
          <w:rFonts w:cs="Arial"/>
          <w:sz w:val="20"/>
          <w:lang w:val="es-ES"/>
        </w:rPr>
      </w:pPr>
    </w:p>
    <w:p w14:paraId="7F3C5298" w14:textId="77777777" w:rsidR="00AD1562" w:rsidRPr="002217B3" w:rsidRDefault="00AD1562" w:rsidP="00AD1562">
      <w:pPr>
        <w:widowControl/>
        <w:overflowPunct w:val="0"/>
        <w:rPr>
          <w:rFonts w:cs="Arial"/>
          <w:sz w:val="20"/>
          <w:lang w:val="es-ES"/>
        </w:rPr>
      </w:pPr>
      <w:r w:rsidRPr="002217B3">
        <w:rPr>
          <w:rFonts w:cs="Arial"/>
          <w:sz w:val="20"/>
          <w:lang w:val="es-ES"/>
        </w:rPr>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14:paraId="48399EC2" w14:textId="77777777" w:rsidR="00AD1562" w:rsidRPr="002217B3" w:rsidRDefault="00AD1562" w:rsidP="00AD1562">
      <w:pPr>
        <w:widowControl/>
        <w:overflowPunct w:val="0"/>
        <w:rPr>
          <w:rFonts w:cs="Arial"/>
          <w:sz w:val="20"/>
          <w:lang w:val="es-ES"/>
        </w:rPr>
      </w:pPr>
    </w:p>
    <w:p w14:paraId="658C56F6" w14:textId="77777777" w:rsidR="00AD1562" w:rsidRPr="002217B3" w:rsidRDefault="00AD1562" w:rsidP="00AD1562">
      <w:pPr>
        <w:widowControl/>
        <w:overflowPunct w:val="0"/>
        <w:rPr>
          <w:rFonts w:cs="Arial"/>
          <w:sz w:val="20"/>
          <w:lang w:val="es-ES"/>
        </w:rPr>
      </w:pPr>
      <w:r w:rsidRPr="002217B3">
        <w:rPr>
          <w:rFonts w:cs="Arial"/>
          <w:sz w:val="20"/>
          <w:lang w:val="es-ES"/>
        </w:rPr>
        <w:t>La imposición de estas penalidades no excluye la eventual indemnización a la Administración como consecuencia de los daños y perjuicios ocasionados por los mismos hechos. Tampoco excluye la resolución del contrato, que pudiera resultar procedente de acuerdo co</w:t>
      </w:r>
      <w:r w:rsidR="00255D3E" w:rsidRPr="002217B3">
        <w:rPr>
          <w:rFonts w:cs="Arial"/>
          <w:sz w:val="20"/>
          <w:lang w:val="es-ES"/>
        </w:rPr>
        <w:t>n lo dispuesto en la cláusula 24</w:t>
      </w:r>
      <w:r w:rsidRPr="002217B3">
        <w:rPr>
          <w:rFonts w:cs="Arial"/>
          <w:sz w:val="20"/>
          <w:lang w:val="es-ES"/>
        </w:rPr>
        <w:t xml:space="preserve"> del presente Pliego.</w:t>
      </w:r>
    </w:p>
    <w:p w14:paraId="53F0F714" w14:textId="77777777" w:rsidR="00AD1562" w:rsidRPr="002217B3" w:rsidRDefault="00AD1562" w:rsidP="004242AB">
      <w:pPr>
        <w:widowControl/>
        <w:overflowPunct w:val="0"/>
        <w:rPr>
          <w:rFonts w:cs="Arial"/>
          <w:sz w:val="20"/>
          <w:lang w:val="es-ES"/>
        </w:rPr>
      </w:pPr>
    </w:p>
    <w:p w14:paraId="5E43A0B1" w14:textId="191951F9" w:rsidR="00AD1562" w:rsidRPr="002217B3" w:rsidRDefault="00AD1562" w:rsidP="004242AB">
      <w:pPr>
        <w:widowControl/>
        <w:overflowPunct w:val="0"/>
        <w:rPr>
          <w:rFonts w:cs="Arial"/>
          <w:sz w:val="20"/>
          <w:lang w:val="es-ES"/>
        </w:rPr>
      </w:pPr>
      <w:r w:rsidRPr="002217B3">
        <w:rPr>
          <w:rFonts w:cs="Arial"/>
          <w:sz w:val="20"/>
          <w:lang w:val="es-ES"/>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14:paraId="7B6A79EC" w14:textId="63BED18A" w:rsidR="004242AB" w:rsidRPr="002217B3" w:rsidRDefault="004242AB" w:rsidP="004242AB">
      <w:pPr>
        <w:widowControl/>
        <w:overflowPunct w:val="0"/>
        <w:rPr>
          <w:rFonts w:cs="Arial"/>
          <w:sz w:val="20"/>
          <w:lang w:val="es-ES"/>
        </w:rPr>
      </w:pPr>
    </w:p>
    <w:p w14:paraId="2A798229" w14:textId="34C2ACC3" w:rsidR="004242AB" w:rsidRPr="002217B3" w:rsidRDefault="004242AB" w:rsidP="004242AB">
      <w:pPr>
        <w:widowControl/>
        <w:overflowPunct w:val="0"/>
        <w:rPr>
          <w:rFonts w:cs="Arial"/>
          <w:sz w:val="20"/>
          <w:lang w:val="es-ES"/>
        </w:rPr>
      </w:pPr>
      <w:r w:rsidRPr="002217B3">
        <w:rPr>
          <w:rFonts w:cs="Arial"/>
          <w:sz w:val="20"/>
          <w:lang w:val="es-ES"/>
        </w:rPr>
        <w:t>Los incumplimientos relativos al plazo de ejecución se regirán por lo dispuesto en la cláusula 16.4.</w:t>
      </w:r>
    </w:p>
    <w:p w14:paraId="63788BC0" w14:textId="77777777" w:rsidR="0038763A" w:rsidRPr="002217B3" w:rsidRDefault="0038763A" w:rsidP="00AD1562">
      <w:pPr>
        <w:pStyle w:val="Default"/>
        <w:rPr>
          <w:b/>
          <w:bCs/>
          <w:sz w:val="20"/>
          <w:szCs w:val="20"/>
        </w:rPr>
      </w:pPr>
    </w:p>
    <w:p w14:paraId="229642B5" w14:textId="77777777" w:rsidR="009279AF" w:rsidRPr="002217B3" w:rsidRDefault="009279AF" w:rsidP="00AD1562">
      <w:pPr>
        <w:pStyle w:val="Default"/>
        <w:rPr>
          <w:b/>
          <w:bCs/>
          <w:sz w:val="20"/>
          <w:szCs w:val="20"/>
        </w:rPr>
      </w:pPr>
    </w:p>
    <w:p w14:paraId="7989DA30" w14:textId="77777777" w:rsidR="00AD1562" w:rsidRPr="002217B3" w:rsidRDefault="00AD1562" w:rsidP="003222C2">
      <w:pPr>
        <w:pStyle w:val="Ttulo1"/>
        <w:numPr>
          <w:ilvl w:val="0"/>
          <w:numId w:val="3"/>
        </w:numPr>
        <w:rPr>
          <w:rFonts w:cs="Arial"/>
          <w:lang w:val="es-ES"/>
        </w:rPr>
      </w:pPr>
      <w:bookmarkStart w:id="33" w:name="_Toc176767183"/>
      <w:r w:rsidRPr="002217B3">
        <w:rPr>
          <w:rFonts w:cs="Arial"/>
          <w:lang w:val="es-ES"/>
        </w:rPr>
        <w:t>FORMA DE PAGO</w:t>
      </w:r>
      <w:bookmarkEnd w:id="33"/>
      <w:r w:rsidRPr="002217B3">
        <w:rPr>
          <w:rFonts w:cs="Arial"/>
          <w:lang w:val="es-ES"/>
        </w:rPr>
        <w:t xml:space="preserve"> </w:t>
      </w:r>
    </w:p>
    <w:p w14:paraId="38846BBC" w14:textId="77777777" w:rsidR="00AD1562" w:rsidRPr="002217B3" w:rsidRDefault="00AD1562" w:rsidP="00AD1562">
      <w:pPr>
        <w:widowControl/>
        <w:autoSpaceDE w:val="0"/>
        <w:autoSpaceDN w:val="0"/>
        <w:adjustRightInd w:val="0"/>
        <w:rPr>
          <w:rFonts w:cs="Arial"/>
          <w:b/>
          <w:bCs/>
          <w:color w:val="000000"/>
          <w:sz w:val="20"/>
          <w:lang w:val="es-ES"/>
        </w:rPr>
      </w:pPr>
    </w:p>
    <w:p w14:paraId="4B25CE5B" w14:textId="77777777" w:rsidR="00AD1562" w:rsidRPr="002217B3" w:rsidRDefault="00AD1562" w:rsidP="00AD1562">
      <w:pPr>
        <w:widowControl/>
        <w:autoSpaceDE w:val="0"/>
        <w:autoSpaceDN w:val="0"/>
        <w:adjustRightInd w:val="0"/>
        <w:rPr>
          <w:rFonts w:cs="Arial"/>
          <w:color w:val="000000"/>
          <w:sz w:val="20"/>
          <w:lang w:val="es-ES"/>
        </w:rPr>
      </w:pPr>
      <w:r w:rsidRPr="002217B3">
        <w:rPr>
          <w:rFonts w:cs="Arial"/>
          <w:color w:val="000000"/>
          <w:sz w:val="20"/>
          <w:lang w:val="es-ES"/>
        </w:rPr>
        <w:t>La empresa contratista tendrá derecho al abono de la prestación realizada en los términos establecidos en la LFCP y en el contrato con arreglo al precio convenido.</w:t>
      </w:r>
    </w:p>
    <w:p w14:paraId="046A68B5" w14:textId="77777777" w:rsidR="00AD1562" w:rsidRPr="002217B3" w:rsidRDefault="00AD1562" w:rsidP="00AD1562">
      <w:pPr>
        <w:widowControl/>
        <w:autoSpaceDE w:val="0"/>
        <w:autoSpaceDN w:val="0"/>
        <w:adjustRightInd w:val="0"/>
        <w:rPr>
          <w:rFonts w:cs="Arial"/>
          <w:color w:val="000000"/>
          <w:sz w:val="20"/>
          <w:lang w:val="es-ES"/>
        </w:rPr>
      </w:pPr>
    </w:p>
    <w:p w14:paraId="013F8D99" w14:textId="77777777" w:rsidR="00AD1562" w:rsidRPr="002217B3" w:rsidRDefault="00AD1562" w:rsidP="00AD1562">
      <w:pPr>
        <w:rPr>
          <w:rFonts w:cs="Arial"/>
          <w:color w:val="000000"/>
          <w:sz w:val="20"/>
          <w:lang w:val="es-ES"/>
        </w:rPr>
      </w:pPr>
      <w:r w:rsidRPr="002217B3">
        <w:rPr>
          <w:rFonts w:cs="Arial"/>
          <w:color w:val="000000"/>
          <w:sz w:val="20"/>
          <w:lang w:val="es-ES"/>
        </w:rPr>
        <w:t>El abono de los trabajos se realizará en un único pago, tras la realización de la correspondiente certificación de obra.</w:t>
      </w:r>
    </w:p>
    <w:p w14:paraId="7E27CFA4" w14:textId="77777777" w:rsidR="00AD1562" w:rsidRPr="002217B3" w:rsidRDefault="00AD1562" w:rsidP="00AD1562">
      <w:pPr>
        <w:widowControl/>
        <w:autoSpaceDE w:val="0"/>
        <w:autoSpaceDN w:val="0"/>
        <w:adjustRightInd w:val="0"/>
        <w:rPr>
          <w:rFonts w:cs="Arial"/>
          <w:color w:val="000000"/>
          <w:sz w:val="20"/>
          <w:lang w:val="es-ES"/>
        </w:rPr>
      </w:pPr>
    </w:p>
    <w:p w14:paraId="5855B519" w14:textId="77777777" w:rsidR="00AD1562" w:rsidRPr="002217B3" w:rsidRDefault="00AD1562" w:rsidP="00AD1562">
      <w:pPr>
        <w:rPr>
          <w:rFonts w:cs="Arial"/>
          <w:color w:val="000000"/>
          <w:sz w:val="20"/>
          <w:lang w:val="es-ES"/>
        </w:rPr>
      </w:pPr>
      <w:r w:rsidRPr="002217B3">
        <w:rPr>
          <w:rFonts w:cs="Arial"/>
          <w:color w:val="000000"/>
          <w:sz w:val="20"/>
          <w:lang w:val="es-ES"/>
        </w:rPr>
        <w:t>Para la expedición de la certificación, la dirección de obra elaborará una relación valorada que se elevará a la unidad gestora del contrato y simultáneamente remitirá un ejemplar de la misma al contratista para que manifieste su conformidad o reparos en el plazo de quince días naturales desde la recepción de dicho documento.</w:t>
      </w:r>
    </w:p>
    <w:p w14:paraId="6B116276" w14:textId="77777777" w:rsidR="00AD1562" w:rsidRPr="002217B3" w:rsidRDefault="00AD1562" w:rsidP="00AD1562">
      <w:pPr>
        <w:rPr>
          <w:rFonts w:cs="Arial"/>
          <w:color w:val="000000"/>
          <w:sz w:val="20"/>
          <w:lang w:val="es-ES"/>
        </w:rPr>
      </w:pPr>
    </w:p>
    <w:p w14:paraId="14FB35AB" w14:textId="77777777" w:rsidR="00AD1562" w:rsidRPr="002217B3" w:rsidRDefault="00AD1562" w:rsidP="00AD1562">
      <w:pPr>
        <w:rPr>
          <w:rFonts w:cs="Arial"/>
          <w:color w:val="000000"/>
          <w:sz w:val="20"/>
          <w:lang w:val="es-ES"/>
        </w:rPr>
      </w:pPr>
      <w:r w:rsidRPr="002217B3">
        <w:rPr>
          <w:rFonts w:cs="Arial"/>
          <w:color w:val="000000"/>
          <w:sz w:val="20"/>
          <w:lang w:val="es-ES"/>
        </w:rPr>
        <w:t>Transcurrido este plazo sin formular alegaciones por parte del contratista se considerará otorgada la conformidad a la relación valorada. En caso contrario y de aceptarse en todo o parte las alegaciones del contratista, éstas se tendrán en cuenta en la liquidación del contrato.</w:t>
      </w:r>
    </w:p>
    <w:p w14:paraId="04468AB6" w14:textId="77777777" w:rsidR="00AD1562" w:rsidRPr="002217B3" w:rsidRDefault="00AD1562" w:rsidP="00AD1562">
      <w:pPr>
        <w:rPr>
          <w:rFonts w:cs="Arial"/>
          <w:color w:val="000000"/>
          <w:sz w:val="20"/>
          <w:lang w:val="es-ES"/>
        </w:rPr>
      </w:pPr>
    </w:p>
    <w:p w14:paraId="21441454" w14:textId="77777777" w:rsidR="00AD1562" w:rsidRPr="002217B3" w:rsidRDefault="00AD1562" w:rsidP="00AD1562">
      <w:pPr>
        <w:rPr>
          <w:rFonts w:cs="Arial"/>
          <w:color w:val="000000"/>
          <w:sz w:val="20"/>
          <w:lang w:val="es-ES"/>
        </w:rPr>
      </w:pPr>
      <w:r w:rsidRPr="002217B3">
        <w:rPr>
          <w:rFonts w:cs="Arial"/>
          <w:color w:val="000000"/>
          <w:sz w:val="20"/>
          <w:lang w:val="es-ES"/>
        </w:rPr>
        <w:t>Una vez realizada la certificación de obra, el contratista deberá remitir a la unidad gestora la correspondiente factura, que deberá ajustarse a lo dispuesto en el Decreto Foral 23/2013, de 10 de abril, por el que se aprueba el Reglamento por el que se regulan las obligaciones de facturación.</w:t>
      </w:r>
    </w:p>
    <w:p w14:paraId="4BCC946F" w14:textId="77777777" w:rsidR="00AD1562" w:rsidRPr="002217B3" w:rsidRDefault="00AD1562" w:rsidP="00AD1562">
      <w:pPr>
        <w:widowControl/>
        <w:autoSpaceDE w:val="0"/>
        <w:autoSpaceDN w:val="0"/>
        <w:adjustRightInd w:val="0"/>
        <w:rPr>
          <w:rFonts w:cs="Arial"/>
          <w:color w:val="000000"/>
          <w:sz w:val="20"/>
          <w:lang w:val="es-ES"/>
        </w:rPr>
      </w:pPr>
    </w:p>
    <w:p w14:paraId="02674FD4" w14:textId="77777777" w:rsidR="00AD1562" w:rsidRPr="002217B3" w:rsidRDefault="00AD1562" w:rsidP="00AD1562">
      <w:pPr>
        <w:widowControl/>
        <w:autoSpaceDE w:val="0"/>
        <w:autoSpaceDN w:val="0"/>
        <w:adjustRightInd w:val="0"/>
        <w:rPr>
          <w:rFonts w:cs="Arial"/>
          <w:color w:val="000000"/>
          <w:sz w:val="20"/>
          <w:lang w:val="es-ES"/>
        </w:rPr>
      </w:pPr>
      <w:r w:rsidRPr="002217B3">
        <w:rPr>
          <w:rFonts w:cs="Arial"/>
          <w:color w:val="000000"/>
          <w:sz w:val="20"/>
          <w:lang w:val="es-ES"/>
        </w:rPr>
        <w:lastRenderedPageBreak/>
        <w:t xml:space="preserve">El órgano de contratación abonará el precio del contrato en el plazo de 30 días naturales desde la recepción en su registro de la correspondiente factura o documento equivalente que acredite la realización total o parcial del contrato. En el caso de los contratos de obras este plazo se computará desde la expedición de las certificaciones de obra. </w:t>
      </w:r>
    </w:p>
    <w:p w14:paraId="506E21E6" w14:textId="77777777" w:rsidR="00AD1562" w:rsidRPr="002217B3" w:rsidRDefault="00AD1562" w:rsidP="00AD1562">
      <w:pPr>
        <w:widowControl/>
        <w:autoSpaceDE w:val="0"/>
        <w:autoSpaceDN w:val="0"/>
        <w:adjustRightInd w:val="0"/>
        <w:rPr>
          <w:rFonts w:cs="Arial"/>
          <w:color w:val="000000"/>
          <w:sz w:val="20"/>
          <w:lang w:val="es-ES"/>
        </w:rPr>
      </w:pPr>
    </w:p>
    <w:p w14:paraId="2C176301" w14:textId="77777777" w:rsidR="00AD1562" w:rsidRPr="002217B3" w:rsidRDefault="00AD1562" w:rsidP="00AD1562">
      <w:pPr>
        <w:widowControl/>
        <w:autoSpaceDE w:val="0"/>
        <w:autoSpaceDN w:val="0"/>
        <w:adjustRightInd w:val="0"/>
        <w:rPr>
          <w:rFonts w:cs="Arial"/>
          <w:color w:val="000000"/>
          <w:sz w:val="20"/>
          <w:lang w:val="es-ES"/>
        </w:rPr>
      </w:pPr>
      <w:r w:rsidRPr="002217B3">
        <w:rPr>
          <w:rFonts w:cs="Arial"/>
          <w:color w:val="000000"/>
          <w:sz w:val="20"/>
          <w:lang w:val="es-ES"/>
        </w:rPr>
        <w:t>El medio de pago será mediante transferencia.</w:t>
      </w:r>
    </w:p>
    <w:p w14:paraId="183DDDCE" w14:textId="77777777" w:rsidR="00AD1562" w:rsidRPr="002217B3" w:rsidRDefault="00AD1562" w:rsidP="008C5321">
      <w:pPr>
        <w:widowControl/>
        <w:tabs>
          <w:tab w:val="num" w:pos="1080"/>
        </w:tabs>
        <w:overflowPunct w:val="0"/>
        <w:rPr>
          <w:rFonts w:cs="Arial"/>
          <w:sz w:val="20"/>
          <w:lang w:val="es-ES"/>
        </w:rPr>
      </w:pPr>
    </w:p>
    <w:p w14:paraId="1872E368" w14:textId="77777777" w:rsidR="009279AF" w:rsidRPr="002217B3" w:rsidRDefault="009279AF" w:rsidP="008C5321">
      <w:pPr>
        <w:widowControl/>
        <w:tabs>
          <w:tab w:val="num" w:pos="1080"/>
        </w:tabs>
        <w:overflowPunct w:val="0"/>
        <w:rPr>
          <w:rFonts w:cs="Arial"/>
          <w:sz w:val="20"/>
          <w:lang w:val="es-ES"/>
        </w:rPr>
      </w:pPr>
    </w:p>
    <w:p w14:paraId="0A8ACFC5" w14:textId="77777777" w:rsidR="00AD1562" w:rsidRPr="002217B3" w:rsidRDefault="00AD1562" w:rsidP="003222C2">
      <w:pPr>
        <w:pStyle w:val="Prrafodelista"/>
        <w:widowControl/>
        <w:numPr>
          <w:ilvl w:val="0"/>
          <w:numId w:val="3"/>
        </w:numPr>
        <w:tabs>
          <w:tab w:val="num" w:pos="1080"/>
        </w:tabs>
        <w:overflowPunct w:val="0"/>
        <w:rPr>
          <w:rFonts w:cs="Arial"/>
          <w:b/>
          <w:sz w:val="20"/>
          <w:lang w:val="es-ES"/>
        </w:rPr>
      </w:pPr>
      <w:r w:rsidRPr="002217B3">
        <w:rPr>
          <w:rFonts w:cs="Arial"/>
          <w:b/>
          <w:sz w:val="20"/>
          <w:lang w:val="es-ES"/>
        </w:rPr>
        <w:t>REVISIÓN DE PRECIOS</w:t>
      </w:r>
    </w:p>
    <w:p w14:paraId="0A517AE2" w14:textId="77777777" w:rsidR="00AD1562" w:rsidRPr="002217B3" w:rsidRDefault="00AD1562" w:rsidP="008C5321">
      <w:pPr>
        <w:widowControl/>
        <w:tabs>
          <w:tab w:val="num" w:pos="1080"/>
        </w:tabs>
        <w:overflowPunct w:val="0"/>
        <w:rPr>
          <w:rFonts w:cs="Arial"/>
          <w:sz w:val="20"/>
          <w:lang w:val="es-ES"/>
        </w:rPr>
      </w:pPr>
    </w:p>
    <w:p w14:paraId="72E3DA0F" w14:textId="325E0C95" w:rsidR="00AD1562" w:rsidRPr="002217B3" w:rsidRDefault="00AD1562" w:rsidP="00AD1562">
      <w:pPr>
        <w:widowControl/>
        <w:autoSpaceDE w:val="0"/>
        <w:autoSpaceDN w:val="0"/>
        <w:adjustRightInd w:val="0"/>
        <w:rPr>
          <w:rFonts w:cs="Arial"/>
          <w:color w:val="000000"/>
          <w:sz w:val="20"/>
          <w:lang w:val="es-ES"/>
        </w:rPr>
      </w:pPr>
      <w:r w:rsidRPr="002217B3">
        <w:rPr>
          <w:rFonts w:cs="Arial"/>
          <w:color w:val="000000"/>
          <w:sz w:val="20"/>
          <w:lang w:val="es-ES"/>
        </w:rPr>
        <w:t>Según lo establecido en el artículo 109 LFCP, no procede revisión de precios</w:t>
      </w:r>
      <w:r w:rsidR="00061AF5">
        <w:rPr>
          <w:rFonts w:cs="Arial"/>
          <w:color w:val="000000"/>
          <w:sz w:val="20"/>
          <w:lang w:val="es-ES"/>
        </w:rPr>
        <w:t>.</w:t>
      </w:r>
    </w:p>
    <w:p w14:paraId="2A3166DD" w14:textId="77777777" w:rsidR="00AD1562" w:rsidRPr="002217B3" w:rsidRDefault="00AD1562" w:rsidP="008C5321">
      <w:pPr>
        <w:widowControl/>
        <w:tabs>
          <w:tab w:val="num" w:pos="1080"/>
        </w:tabs>
        <w:overflowPunct w:val="0"/>
        <w:rPr>
          <w:rFonts w:cs="Arial"/>
          <w:sz w:val="20"/>
          <w:lang w:val="es-ES"/>
        </w:rPr>
      </w:pPr>
    </w:p>
    <w:p w14:paraId="4443F80A" w14:textId="77777777" w:rsidR="009279AF" w:rsidRPr="002217B3" w:rsidRDefault="009279AF" w:rsidP="008C5321">
      <w:pPr>
        <w:widowControl/>
        <w:tabs>
          <w:tab w:val="num" w:pos="1080"/>
        </w:tabs>
        <w:overflowPunct w:val="0"/>
        <w:rPr>
          <w:rFonts w:cs="Arial"/>
          <w:sz w:val="20"/>
          <w:lang w:val="es-ES"/>
        </w:rPr>
      </w:pPr>
    </w:p>
    <w:p w14:paraId="7E8F639B" w14:textId="77777777" w:rsidR="006874E1" w:rsidRPr="002217B3" w:rsidRDefault="0038763A" w:rsidP="003222C2">
      <w:pPr>
        <w:pStyle w:val="Prrafodelista"/>
        <w:numPr>
          <w:ilvl w:val="0"/>
          <w:numId w:val="3"/>
        </w:numPr>
        <w:rPr>
          <w:rFonts w:cs="Arial"/>
          <w:b/>
          <w:sz w:val="20"/>
          <w:lang w:val="es-ES"/>
        </w:rPr>
      </w:pPr>
      <w:r w:rsidRPr="002217B3">
        <w:rPr>
          <w:rFonts w:cs="Arial"/>
          <w:b/>
          <w:sz w:val="20"/>
          <w:lang w:val="es-ES"/>
        </w:rPr>
        <w:t>CUMPLIMIENTO DEL CONTRATO</w:t>
      </w:r>
    </w:p>
    <w:p w14:paraId="5DED388D" w14:textId="77777777" w:rsidR="0038763A" w:rsidRPr="002217B3" w:rsidRDefault="0038763A" w:rsidP="0038763A">
      <w:pPr>
        <w:rPr>
          <w:rFonts w:cs="Arial"/>
          <w:b/>
          <w:sz w:val="20"/>
          <w:lang w:val="es-ES"/>
        </w:rPr>
      </w:pPr>
    </w:p>
    <w:p w14:paraId="709F742D" w14:textId="77777777" w:rsidR="0038763A" w:rsidRPr="002217B3" w:rsidRDefault="0038763A" w:rsidP="0038763A">
      <w:pPr>
        <w:widowControl/>
        <w:autoSpaceDE w:val="0"/>
        <w:autoSpaceDN w:val="0"/>
        <w:adjustRightInd w:val="0"/>
        <w:rPr>
          <w:rFonts w:cs="Arial"/>
          <w:color w:val="000000"/>
          <w:sz w:val="20"/>
          <w:lang w:val="es-ES"/>
        </w:rPr>
      </w:pPr>
      <w:r w:rsidRPr="002217B3">
        <w:rPr>
          <w:rFonts w:cs="Arial"/>
          <w:color w:val="000000"/>
          <w:sz w:val="20"/>
          <w:lang w:val="es-ES"/>
        </w:rPr>
        <w:t xml:space="preserve">El contrato se entenderá cumplido por la contratista cuando ésta haya realizado a satisfacción de la unidad gestora la totalidad de su objeto de acuerdo con lo pactado en el contrato. Para la constatación del cumplimiento la unidad gestora realizará un acto formal y positivo de recepción o conformidad en el plazo máximo de quince días naturales desde la realización del objeto del contrato. </w:t>
      </w:r>
    </w:p>
    <w:p w14:paraId="3038E553" w14:textId="77777777" w:rsidR="0038763A" w:rsidRPr="002217B3" w:rsidRDefault="0038763A" w:rsidP="0038763A">
      <w:pPr>
        <w:rPr>
          <w:rFonts w:cs="Arial"/>
          <w:sz w:val="20"/>
          <w:lang w:val="es-ES"/>
        </w:rPr>
      </w:pPr>
    </w:p>
    <w:p w14:paraId="11C2681D" w14:textId="77777777" w:rsidR="009279AF" w:rsidRPr="002217B3" w:rsidRDefault="009279AF" w:rsidP="0038763A">
      <w:pPr>
        <w:rPr>
          <w:rFonts w:cs="Arial"/>
          <w:sz w:val="20"/>
          <w:lang w:val="es-ES"/>
        </w:rPr>
      </w:pPr>
    </w:p>
    <w:p w14:paraId="6A20D488" w14:textId="77777777" w:rsidR="0038763A" w:rsidRPr="002217B3" w:rsidRDefault="0038763A" w:rsidP="003222C2">
      <w:pPr>
        <w:pStyle w:val="Ttulo1"/>
        <w:numPr>
          <w:ilvl w:val="0"/>
          <w:numId w:val="3"/>
        </w:numPr>
        <w:rPr>
          <w:rFonts w:cs="Arial"/>
          <w:lang w:val="es-ES"/>
        </w:rPr>
      </w:pPr>
      <w:bookmarkStart w:id="34" w:name="_Toc176767184"/>
      <w:r w:rsidRPr="002217B3">
        <w:rPr>
          <w:rFonts w:cs="Arial"/>
          <w:lang w:val="es-ES"/>
        </w:rPr>
        <w:t>MODIFICACIÓN DEL CONTRATO</w:t>
      </w:r>
      <w:bookmarkEnd w:id="34"/>
    </w:p>
    <w:p w14:paraId="088667DC" w14:textId="77777777" w:rsidR="0038763A" w:rsidRPr="002217B3" w:rsidRDefault="0038763A" w:rsidP="0038763A">
      <w:pPr>
        <w:pStyle w:val="Ttulo1"/>
        <w:ind w:left="142"/>
        <w:rPr>
          <w:rFonts w:cs="Arial"/>
          <w:lang w:val="es-ES"/>
        </w:rPr>
      </w:pPr>
    </w:p>
    <w:p w14:paraId="3FE40007" w14:textId="77777777" w:rsidR="00A778F2" w:rsidRPr="002217B3" w:rsidRDefault="0038763A" w:rsidP="0038763A">
      <w:pPr>
        <w:rPr>
          <w:rFonts w:cs="Arial"/>
          <w:color w:val="000000"/>
          <w:sz w:val="20"/>
          <w:lang w:val="es-ES"/>
        </w:rPr>
      </w:pPr>
      <w:r w:rsidRPr="002217B3">
        <w:rPr>
          <w:rFonts w:cs="Arial"/>
          <w:color w:val="000000"/>
          <w:sz w:val="20"/>
          <w:lang w:val="es-ES"/>
        </w:rPr>
        <w:t>Según lo establecido en el artículo 114 de la Ley Foral 2/2018. Los contratos públicos solo podrán modificarse por motivos de interés público, sin afectar a su contenido sustancial, introduciendo las variaciones estrictamente indispensables para responder a la causa objetiva que las haga necesarias.</w:t>
      </w:r>
    </w:p>
    <w:p w14:paraId="67ED863E" w14:textId="77777777" w:rsidR="00A778F2" w:rsidRPr="002217B3" w:rsidRDefault="00A778F2" w:rsidP="0038763A">
      <w:pPr>
        <w:rPr>
          <w:rFonts w:cs="Arial"/>
          <w:color w:val="000000"/>
          <w:sz w:val="20"/>
          <w:lang w:val="es-ES"/>
        </w:rPr>
      </w:pPr>
    </w:p>
    <w:p w14:paraId="274B1F77" w14:textId="2C424441" w:rsidR="0038763A" w:rsidRPr="002217B3" w:rsidRDefault="00A778F2" w:rsidP="0038763A">
      <w:pPr>
        <w:rPr>
          <w:rFonts w:cs="Arial"/>
          <w:color w:val="000000"/>
          <w:sz w:val="20"/>
          <w:lang w:val="es-ES"/>
        </w:rPr>
      </w:pPr>
      <w:r w:rsidRPr="002217B3">
        <w:rPr>
          <w:rFonts w:cs="Arial"/>
          <w:color w:val="000000"/>
          <w:sz w:val="20"/>
          <w:lang w:val="es-ES"/>
        </w:rPr>
        <w:t>En el caso de contratos firmados en el marco del PRTR, sería causa de modificación cualquier Orden emitida por la Autoridad responsable para adoptar medidas correctoras en relación al cumplimiento de las obligaciones asumidas en materia de etiquetado verde y etiquetado digital y los mecanismos establecidos para su control, así como el preceptivo cumplimiento de las obligaciones asumidas por la aplicación del principio de no causar un daño significativo (DNSH).</w:t>
      </w:r>
      <w:r w:rsidR="0038763A" w:rsidRPr="002217B3">
        <w:rPr>
          <w:rFonts w:cs="Arial"/>
          <w:color w:val="000000"/>
          <w:sz w:val="20"/>
          <w:lang w:val="es-ES"/>
        </w:rPr>
        <w:t xml:space="preserve"> </w:t>
      </w:r>
    </w:p>
    <w:p w14:paraId="11484421" w14:textId="72D6B11B" w:rsidR="0038763A" w:rsidRPr="002217B3" w:rsidRDefault="0038763A" w:rsidP="00C64B9A">
      <w:pPr>
        <w:rPr>
          <w:rFonts w:cs="Arial"/>
          <w:color w:val="000000"/>
          <w:sz w:val="20"/>
          <w:lang w:val="es-ES"/>
        </w:rPr>
      </w:pPr>
    </w:p>
    <w:p w14:paraId="1C6A6DB2" w14:textId="77777777" w:rsidR="0038763A" w:rsidRPr="002217B3" w:rsidRDefault="0038763A" w:rsidP="0038763A">
      <w:pPr>
        <w:rPr>
          <w:rFonts w:cs="Arial"/>
          <w:color w:val="000000"/>
          <w:sz w:val="20"/>
          <w:lang w:val="es-ES"/>
        </w:rPr>
      </w:pPr>
      <w:r w:rsidRPr="002217B3">
        <w:rPr>
          <w:rFonts w:cs="Arial"/>
          <w:color w:val="000000"/>
          <w:sz w:val="20"/>
          <w:lang w:val="es-ES"/>
        </w:rPr>
        <w:t>El importe acumulado de todas las modificaciones no podrá exceder en ningún caso del 50% del importe de adjudicación del contrato.</w:t>
      </w:r>
    </w:p>
    <w:p w14:paraId="39FF18FC" w14:textId="77777777" w:rsidR="0038763A" w:rsidRPr="002217B3" w:rsidRDefault="0038763A" w:rsidP="0038763A">
      <w:pPr>
        <w:pStyle w:val="Ttulo1"/>
        <w:rPr>
          <w:rFonts w:cs="Arial"/>
          <w:lang w:val="es-ES"/>
        </w:rPr>
      </w:pPr>
    </w:p>
    <w:p w14:paraId="0A6E54CA" w14:textId="77777777" w:rsidR="009279AF" w:rsidRPr="002217B3" w:rsidRDefault="009279AF" w:rsidP="009279AF">
      <w:pPr>
        <w:rPr>
          <w:rFonts w:cs="Arial"/>
          <w:sz w:val="20"/>
          <w:lang w:val="es-ES"/>
        </w:rPr>
      </w:pPr>
    </w:p>
    <w:p w14:paraId="45B789AC" w14:textId="77777777" w:rsidR="0038763A" w:rsidRPr="002217B3" w:rsidRDefault="0038763A" w:rsidP="003222C2">
      <w:pPr>
        <w:pStyle w:val="Ttulo1"/>
        <w:numPr>
          <w:ilvl w:val="0"/>
          <w:numId w:val="3"/>
        </w:numPr>
        <w:rPr>
          <w:rFonts w:cs="Arial"/>
          <w:lang w:val="es-ES"/>
        </w:rPr>
      </w:pPr>
      <w:bookmarkStart w:id="35" w:name="_Toc176767185"/>
      <w:r w:rsidRPr="002217B3">
        <w:rPr>
          <w:rFonts w:cs="Arial"/>
          <w:lang w:val="es-ES"/>
        </w:rPr>
        <w:t>SUSPENSIÓN DEL CONTRATO</w:t>
      </w:r>
      <w:bookmarkEnd w:id="35"/>
    </w:p>
    <w:p w14:paraId="2D295F7B" w14:textId="77777777" w:rsidR="0038763A" w:rsidRPr="002217B3" w:rsidRDefault="0038763A" w:rsidP="0038763A">
      <w:pPr>
        <w:pStyle w:val="Ttulo1"/>
        <w:ind w:left="142"/>
        <w:rPr>
          <w:rFonts w:cs="Arial"/>
          <w:lang w:val="es-ES"/>
        </w:rPr>
      </w:pPr>
    </w:p>
    <w:p w14:paraId="2740BCEA" w14:textId="77777777" w:rsidR="0038763A" w:rsidRPr="002217B3" w:rsidRDefault="0038763A" w:rsidP="0038763A">
      <w:pPr>
        <w:rPr>
          <w:rFonts w:cs="Arial"/>
          <w:color w:val="000000"/>
          <w:sz w:val="20"/>
          <w:lang w:val="es-ES"/>
        </w:rPr>
      </w:pPr>
      <w:r w:rsidRPr="002217B3">
        <w:rPr>
          <w:rFonts w:cs="Arial"/>
          <w:color w:val="000000"/>
          <w:sz w:val="20"/>
          <w:lang w:val="es-ES"/>
        </w:rPr>
        <w:t xml:space="preserve">Si el órgano de contratación acordase la suspensión del contrato por motivos de interés público o ésta tuviese lugar por demora en el pago por plazo superior a cuatro meses, se levantará un acta que será firmada por un técnico de la unidad gestora y por el contratista en la que se consignarán las circunstancias que la han motivado y la situación de hecho que se deriva de ello. </w:t>
      </w:r>
    </w:p>
    <w:p w14:paraId="799C1E91" w14:textId="77777777" w:rsidR="0038763A" w:rsidRPr="002217B3" w:rsidRDefault="0038763A" w:rsidP="0038763A">
      <w:pPr>
        <w:rPr>
          <w:rFonts w:cs="Arial"/>
          <w:color w:val="000000"/>
          <w:sz w:val="20"/>
          <w:lang w:val="es-ES"/>
        </w:rPr>
      </w:pPr>
    </w:p>
    <w:p w14:paraId="754D9E67" w14:textId="77777777" w:rsidR="0038763A" w:rsidRPr="002217B3" w:rsidRDefault="0038763A" w:rsidP="0038763A">
      <w:pPr>
        <w:rPr>
          <w:rFonts w:cs="Arial"/>
          <w:color w:val="000000"/>
          <w:sz w:val="20"/>
          <w:lang w:val="es-ES"/>
        </w:rPr>
      </w:pPr>
      <w:r w:rsidRPr="002217B3">
        <w:rPr>
          <w:rFonts w:cs="Arial"/>
          <w:color w:val="000000"/>
          <w:sz w:val="20"/>
          <w:lang w:val="es-ES"/>
        </w:rPr>
        <w:t>Al tratarse de un contrato de obras, el acta también será suscrita por el director/a de la obra e incluirá como anexo, una relación de la parte o partes suspendidas, la medición de la obra ejecutada y los materiales acopiados a pie de obra utilizables exclusivamente en las mismas. El anexo deberá adjuntarse en el plazo de diez días hábiles o excepcionalmente si su elaboración fuese especialmente compleja en el plazo máximo de un mes.</w:t>
      </w:r>
    </w:p>
    <w:p w14:paraId="3DC2CDD4" w14:textId="77777777" w:rsidR="0038763A" w:rsidRPr="002217B3" w:rsidRDefault="0038763A" w:rsidP="0038763A">
      <w:pPr>
        <w:ind w:firstLine="709"/>
        <w:rPr>
          <w:rFonts w:cs="Arial"/>
          <w:color w:val="000000"/>
          <w:sz w:val="20"/>
          <w:lang w:val="es-ES"/>
        </w:rPr>
      </w:pPr>
    </w:p>
    <w:p w14:paraId="755F13F5" w14:textId="77777777" w:rsidR="0038763A" w:rsidRPr="002217B3" w:rsidRDefault="0038763A" w:rsidP="0038763A">
      <w:pPr>
        <w:rPr>
          <w:rFonts w:cs="Arial"/>
          <w:color w:val="000000"/>
          <w:sz w:val="20"/>
          <w:lang w:val="es-ES"/>
        </w:rPr>
      </w:pPr>
      <w:r w:rsidRPr="002217B3">
        <w:rPr>
          <w:rFonts w:cs="Arial"/>
          <w:color w:val="000000"/>
          <w:sz w:val="20"/>
          <w:lang w:val="es-ES"/>
        </w:rPr>
        <w:t>Acordada la suspensión la Administración abonará a la contratista los daños y perjuicios efectivamente sufridos por este.</w:t>
      </w:r>
    </w:p>
    <w:p w14:paraId="5B8D84F4" w14:textId="77777777" w:rsidR="0038763A" w:rsidRPr="002217B3" w:rsidRDefault="0038763A" w:rsidP="0038763A">
      <w:pPr>
        <w:pStyle w:val="Ttulo1"/>
        <w:rPr>
          <w:rFonts w:cs="Arial"/>
          <w:lang w:val="es-ES"/>
        </w:rPr>
      </w:pPr>
    </w:p>
    <w:p w14:paraId="5F3274A8" w14:textId="77777777" w:rsidR="009279AF" w:rsidRPr="002217B3" w:rsidRDefault="009279AF" w:rsidP="009279AF">
      <w:pPr>
        <w:rPr>
          <w:rFonts w:cs="Arial"/>
          <w:sz w:val="20"/>
          <w:lang w:val="es-ES"/>
        </w:rPr>
      </w:pPr>
    </w:p>
    <w:p w14:paraId="2DB24014" w14:textId="77777777" w:rsidR="0038763A" w:rsidRPr="002217B3" w:rsidRDefault="0038763A" w:rsidP="003222C2">
      <w:pPr>
        <w:pStyle w:val="Ttulo1"/>
        <w:numPr>
          <w:ilvl w:val="0"/>
          <w:numId w:val="3"/>
        </w:numPr>
        <w:rPr>
          <w:rFonts w:cs="Arial"/>
          <w:lang w:val="es-ES"/>
        </w:rPr>
      </w:pPr>
      <w:bookmarkStart w:id="36" w:name="_Toc176767186"/>
      <w:r w:rsidRPr="002217B3">
        <w:rPr>
          <w:rFonts w:cs="Arial"/>
          <w:lang w:val="es-ES"/>
        </w:rPr>
        <w:t>SUBCONTRATACIÓN Y CESIÓN DEL CONTRATO</w:t>
      </w:r>
      <w:bookmarkEnd w:id="36"/>
    </w:p>
    <w:p w14:paraId="2A50FA16" w14:textId="77777777" w:rsidR="0038763A" w:rsidRPr="002217B3" w:rsidRDefault="0038763A" w:rsidP="0038763A">
      <w:pPr>
        <w:rPr>
          <w:rFonts w:cs="Arial"/>
          <w:sz w:val="20"/>
          <w:lang w:val="es-ES"/>
        </w:rPr>
      </w:pPr>
    </w:p>
    <w:p w14:paraId="3FE2BD2A" w14:textId="77777777" w:rsidR="00D9586A" w:rsidRPr="002217B3" w:rsidRDefault="00D9586A" w:rsidP="00D9586A">
      <w:pPr>
        <w:rPr>
          <w:rFonts w:cs="Arial"/>
          <w:bCs/>
          <w:color w:val="000000"/>
          <w:sz w:val="20"/>
        </w:rPr>
      </w:pPr>
      <w:r w:rsidRPr="002217B3">
        <w:rPr>
          <w:rFonts w:cs="Arial"/>
          <w:color w:val="000000"/>
          <w:sz w:val="20"/>
          <w:lang w:val="es-ES"/>
        </w:rPr>
        <w:t>Se estará en lo dispuesto en los Artículos 107 y 108 de la Ley Foral 2/2018</w:t>
      </w:r>
      <w:r w:rsidRPr="002217B3">
        <w:rPr>
          <w:rFonts w:cs="Arial"/>
          <w:bCs/>
          <w:color w:val="000000"/>
          <w:sz w:val="20"/>
        </w:rPr>
        <w:t>.</w:t>
      </w:r>
    </w:p>
    <w:p w14:paraId="5D1DC2D3" w14:textId="103F089C" w:rsidR="009279AF" w:rsidRPr="002217B3" w:rsidRDefault="009279AF" w:rsidP="0038763A">
      <w:pPr>
        <w:rPr>
          <w:rFonts w:cs="Arial"/>
          <w:b/>
          <w:sz w:val="20"/>
          <w:lang w:val="es-ES"/>
        </w:rPr>
      </w:pPr>
    </w:p>
    <w:p w14:paraId="5D39F853" w14:textId="77777777" w:rsidR="004242AB" w:rsidRPr="002217B3" w:rsidRDefault="004242AB" w:rsidP="0038763A">
      <w:pPr>
        <w:rPr>
          <w:rFonts w:cs="Arial"/>
          <w:b/>
          <w:sz w:val="20"/>
          <w:lang w:val="es-ES"/>
        </w:rPr>
      </w:pPr>
    </w:p>
    <w:p w14:paraId="59C7F902" w14:textId="77777777" w:rsidR="0038763A" w:rsidRPr="002217B3" w:rsidRDefault="0038763A" w:rsidP="003222C2">
      <w:pPr>
        <w:pStyle w:val="Prrafodelista"/>
        <w:numPr>
          <w:ilvl w:val="0"/>
          <w:numId w:val="3"/>
        </w:numPr>
        <w:rPr>
          <w:rFonts w:cs="Arial"/>
          <w:b/>
          <w:sz w:val="20"/>
          <w:lang w:val="es-ES"/>
        </w:rPr>
      </w:pPr>
      <w:r w:rsidRPr="002217B3">
        <w:rPr>
          <w:rFonts w:cs="Arial"/>
          <w:b/>
          <w:sz w:val="20"/>
          <w:lang w:val="es-ES"/>
        </w:rPr>
        <w:t>CAUSAS DE RESOLUCIÓN</w:t>
      </w:r>
    </w:p>
    <w:p w14:paraId="67A8B231" w14:textId="77777777" w:rsidR="0038763A" w:rsidRPr="002217B3" w:rsidRDefault="0038763A" w:rsidP="0038763A">
      <w:pPr>
        <w:rPr>
          <w:rFonts w:cs="Arial"/>
          <w:b/>
          <w:sz w:val="20"/>
          <w:lang w:val="es-ES"/>
        </w:rPr>
      </w:pPr>
    </w:p>
    <w:p w14:paraId="4DC8F44A" w14:textId="77777777" w:rsidR="001D5032" w:rsidRPr="002217B3" w:rsidRDefault="001D5032" w:rsidP="001D5032">
      <w:pPr>
        <w:overflowPunct w:val="0"/>
        <w:rPr>
          <w:rFonts w:cs="Arial"/>
          <w:color w:val="000000"/>
          <w:sz w:val="20"/>
          <w:lang w:val="es-ES"/>
        </w:rPr>
      </w:pPr>
      <w:r w:rsidRPr="002217B3">
        <w:rPr>
          <w:rFonts w:cs="Arial"/>
          <w:color w:val="000000"/>
          <w:sz w:val="20"/>
          <w:lang w:val="es-ES"/>
        </w:rPr>
        <w:t>Son causas de resolución del contrato, previa audiencia de la contratista y de las demás personas interesadas, con el preceptivo informe jurídico previo, las previstas en los artículos 160 y 175 de la LFCP, produciendo la resolución, en su caso, los efectos previstos en el artículo 161 de dicha Ley Foral para las citadas causas.</w:t>
      </w:r>
    </w:p>
    <w:p w14:paraId="3150A9B4" w14:textId="77777777" w:rsidR="001D5032" w:rsidRPr="002217B3" w:rsidRDefault="001D5032" w:rsidP="001D5032">
      <w:pPr>
        <w:overflowPunct w:val="0"/>
        <w:rPr>
          <w:rFonts w:cs="Arial"/>
          <w:color w:val="000000"/>
          <w:sz w:val="20"/>
          <w:lang w:val="es-ES"/>
        </w:rPr>
      </w:pPr>
    </w:p>
    <w:p w14:paraId="7E8B2AAA" w14:textId="77777777" w:rsidR="009279AF" w:rsidRPr="002217B3" w:rsidRDefault="009279AF" w:rsidP="001D5032">
      <w:pPr>
        <w:overflowPunct w:val="0"/>
        <w:rPr>
          <w:rFonts w:cs="Arial"/>
          <w:color w:val="000000"/>
          <w:sz w:val="20"/>
          <w:lang w:val="es-ES"/>
        </w:rPr>
      </w:pPr>
    </w:p>
    <w:p w14:paraId="3BF0B884" w14:textId="77777777" w:rsidR="001D5032" w:rsidRPr="002217B3" w:rsidRDefault="001D5032" w:rsidP="003222C2">
      <w:pPr>
        <w:pStyle w:val="Prrafodelista"/>
        <w:numPr>
          <w:ilvl w:val="0"/>
          <w:numId w:val="3"/>
        </w:numPr>
        <w:rPr>
          <w:rFonts w:cs="Arial"/>
          <w:b/>
          <w:sz w:val="20"/>
          <w:lang w:val="es-ES"/>
        </w:rPr>
      </w:pPr>
      <w:r w:rsidRPr="002217B3">
        <w:rPr>
          <w:rFonts w:cs="Arial"/>
          <w:b/>
          <w:sz w:val="20"/>
          <w:lang w:val="es-ES"/>
        </w:rPr>
        <w:t>RECEPCIÓN DE LAS OBRAS Y PLAZO DE GARANTÍA</w:t>
      </w:r>
    </w:p>
    <w:p w14:paraId="1CE36411" w14:textId="77777777" w:rsidR="001D5032" w:rsidRPr="002217B3" w:rsidRDefault="001D5032" w:rsidP="001D5032">
      <w:pPr>
        <w:overflowPunct w:val="0"/>
        <w:rPr>
          <w:rFonts w:cs="Arial"/>
          <w:color w:val="000000"/>
          <w:sz w:val="20"/>
          <w:lang w:val="es-ES"/>
        </w:rPr>
      </w:pPr>
    </w:p>
    <w:p w14:paraId="082B5FC3" w14:textId="77777777" w:rsidR="00073D92" w:rsidRPr="002217B3" w:rsidRDefault="00073D92" w:rsidP="00073D92">
      <w:pPr>
        <w:overflowPunct w:val="0"/>
        <w:rPr>
          <w:rFonts w:cs="Arial"/>
          <w:color w:val="000000"/>
          <w:sz w:val="20"/>
          <w:lang w:val="es-ES"/>
        </w:rPr>
      </w:pPr>
      <w:r w:rsidRPr="002217B3">
        <w:rPr>
          <w:rFonts w:cs="Arial"/>
          <w:color w:val="000000"/>
          <w:sz w:val="20"/>
          <w:lang w:val="es-ES"/>
        </w:rPr>
        <w:t>Concluida la ejecución de las obras se celebrará, en el plazo de 15 días, un acto formal de recepción de las obras, conforme a lo establecido en el artículo 172 LFCP.</w:t>
      </w:r>
    </w:p>
    <w:p w14:paraId="03056A26" w14:textId="77777777" w:rsidR="00073D92" w:rsidRPr="002217B3" w:rsidRDefault="00073D92" w:rsidP="00073D92">
      <w:pPr>
        <w:overflowPunct w:val="0"/>
        <w:rPr>
          <w:rFonts w:cs="Arial"/>
          <w:color w:val="000000"/>
          <w:sz w:val="20"/>
          <w:lang w:val="es-ES"/>
        </w:rPr>
      </w:pPr>
    </w:p>
    <w:p w14:paraId="01C5F106" w14:textId="77777777" w:rsidR="00073D92" w:rsidRPr="002217B3" w:rsidRDefault="00073D92" w:rsidP="00073D92">
      <w:pPr>
        <w:overflowPunct w:val="0"/>
        <w:rPr>
          <w:rFonts w:cs="Arial"/>
          <w:color w:val="000000"/>
          <w:sz w:val="20"/>
          <w:lang w:val="es-ES"/>
        </w:rPr>
      </w:pPr>
      <w:r w:rsidRPr="002217B3">
        <w:rPr>
          <w:rFonts w:cs="Arial"/>
          <w:color w:val="000000"/>
          <w:sz w:val="20"/>
          <w:lang w:val="es-ES"/>
        </w:rPr>
        <w:t>En el plazo de dos meses a contar desde la fecha del acta de recepción, deberá acordarse y ser notificada al contratista la certificación final correspondiente y abonársele el saldo resultante, en su caso.</w:t>
      </w:r>
    </w:p>
    <w:p w14:paraId="21BC3605" w14:textId="77777777" w:rsidR="00073D92" w:rsidRPr="002217B3" w:rsidRDefault="00073D92" w:rsidP="00073D92">
      <w:pPr>
        <w:overflowPunct w:val="0"/>
        <w:rPr>
          <w:rFonts w:cs="Arial"/>
          <w:color w:val="000000"/>
          <w:sz w:val="20"/>
          <w:lang w:val="es-ES"/>
        </w:rPr>
      </w:pPr>
    </w:p>
    <w:p w14:paraId="4C712930" w14:textId="77777777" w:rsidR="00073D92" w:rsidRPr="002217B3" w:rsidRDefault="00073D92" w:rsidP="00073D92">
      <w:pPr>
        <w:overflowPunct w:val="0"/>
        <w:rPr>
          <w:rFonts w:cs="Arial"/>
          <w:color w:val="000000"/>
          <w:sz w:val="20"/>
          <w:lang w:val="es-ES"/>
        </w:rPr>
      </w:pPr>
      <w:r w:rsidRPr="002217B3">
        <w:rPr>
          <w:rFonts w:cs="Arial"/>
          <w:color w:val="000000"/>
          <w:sz w:val="20"/>
          <w:lang w:val="es-ES"/>
        </w:rPr>
        <w:t xml:space="preserve">Si las obras se encuentran correctamente ejecutadas, se reflejará así en el acta, comenzando el plazo de garantía al día siguiente de su formalización. El plazo de garantía será de tres años. </w:t>
      </w:r>
    </w:p>
    <w:p w14:paraId="2C4604A9" w14:textId="77777777" w:rsidR="00073D92" w:rsidRPr="002217B3" w:rsidRDefault="00073D92" w:rsidP="00073D92">
      <w:pPr>
        <w:overflowPunct w:val="0"/>
        <w:rPr>
          <w:rFonts w:cs="Arial"/>
          <w:color w:val="000000"/>
          <w:sz w:val="20"/>
          <w:lang w:val="es-ES"/>
        </w:rPr>
      </w:pPr>
    </w:p>
    <w:p w14:paraId="152D824B" w14:textId="64424C22" w:rsidR="00073D92" w:rsidRPr="002217B3" w:rsidRDefault="00073D92" w:rsidP="00073D92">
      <w:pPr>
        <w:widowControl/>
        <w:shd w:val="clear" w:color="auto" w:fill="FFFFFF"/>
        <w:spacing w:after="240"/>
        <w:ind w:right="75"/>
        <w:rPr>
          <w:rFonts w:cs="Arial"/>
          <w:color w:val="000000"/>
          <w:sz w:val="20"/>
          <w:lang w:val="es-ES"/>
        </w:rPr>
      </w:pPr>
      <w:r w:rsidRPr="002217B3">
        <w:rPr>
          <w:rFonts w:cs="Arial"/>
          <w:color w:val="000000"/>
          <w:sz w:val="20"/>
          <w:lang w:val="es-ES"/>
        </w:rPr>
        <w:t xml:space="preserve">Atendiendo al artículo 70 de la LFCP, </w:t>
      </w:r>
      <w:r w:rsidR="004242AB" w:rsidRPr="002217B3">
        <w:rPr>
          <w:rFonts w:cs="Arial"/>
          <w:color w:val="000000"/>
          <w:sz w:val="20"/>
          <w:lang w:val="es-ES"/>
        </w:rPr>
        <w:t>se exigirá una</w:t>
      </w:r>
      <w:r w:rsidRPr="002217B3">
        <w:rPr>
          <w:rFonts w:cs="Arial"/>
          <w:color w:val="000000"/>
          <w:sz w:val="20"/>
          <w:lang w:val="es-ES"/>
        </w:rPr>
        <w:t xml:space="preserve"> garantía </w:t>
      </w:r>
      <w:r w:rsidR="004242AB" w:rsidRPr="002217B3">
        <w:rPr>
          <w:rFonts w:cs="Arial"/>
          <w:color w:val="000000"/>
          <w:sz w:val="20"/>
          <w:lang w:val="es-ES"/>
        </w:rPr>
        <w:t>definitiva del</w:t>
      </w:r>
      <w:r w:rsidRPr="002217B3">
        <w:rPr>
          <w:rFonts w:cs="Arial"/>
          <w:color w:val="000000"/>
          <w:sz w:val="20"/>
          <w:lang w:val="es-ES"/>
        </w:rPr>
        <w:t xml:space="preserve"> </w:t>
      </w:r>
      <w:r w:rsidRPr="004F13A0">
        <w:rPr>
          <w:rFonts w:cs="Arial"/>
          <w:color w:val="000000"/>
          <w:sz w:val="20"/>
          <w:lang w:val="es-ES"/>
        </w:rPr>
        <w:t>3% del importe de adjudicación</w:t>
      </w:r>
      <w:r w:rsidR="00F153FD" w:rsidRPr="004F13A0">
        <w:rPr>
          <w:rFonts w:cs="Arial"/>
          <w:color w:val="000000"/>
          <w:sz w:val="20"/>
          <w:lang w:val="es-ES"/>
        </w:rPr>
        <w:t xml:space="preserve"> IVA excluido</w:t>
      </w:r>
      <w:r w:rsidRPr="004F13A0">
        <w:rPr>
          <w:rFonts w:cs="Arial"/>
          <w:color w:val="000000"/>
          <w:sz w:val="20"/>
          <w:lang w:val="es-ES"/>
        </w:rPr>
        <w:t>,</w:t>
      </w:r>
      <w:r w:rsidRPr="002217B3">
        <w:rPr>
          <w:rFonts w:cs="Arial"/>
          <w:color w:val="000000"/>
          <w:sz w:val="20"/>
          <w:lang w:val="es-ES"/>
        </w:rPr>
        <w:t xml:space="preserve"> </w:t>
      </w:r>
      <w:r w:rsidR="004242AB" w:rsidRPr="002217B3">
        <w:rPr>
          <w:rFonts w:cs="Arial"/>
          <w:color w:val="000000"/>
          <w:sz w:val="20"/>
          <w:lang w:val="es-ES"/>
        </w:rPr>
        <w:t xml:space="preserve">que deberá constituirse </w:t>
      </w:r>
      <w:r w:rsidRPr="002217B3">
        <w:rPr>
          <w:rFonts w:cs="Arial"/>
          <w:color w:val="000000"/>
          <w:sz w:val="20"/>
          <w:lang w:val="es-ES"/>
        </w:rPr>
        <w:t>con carácter previo a la formalización del contrato.</w:t>
      </w:r>
    </w:p>
    <w:p w14:paraId="0DEC21E2" w14:textId="652E4901" w:rsidR="00073D92" w:rsidRPr="002217B3" w:rsidRDefault="00073D92" w:rsidP="00073D92">
      <w:pPr>
        <w:widowControl/>
        <w:shd w:val="clear" w:color="auto" w:fill="FFFFFF"/>
        <w:spacing w:after="240"/>
        <w:ind w:right="75"/>
        <w:rPr>
          <w:rFonts w:cs="Arial"/>
          <w:color w:val="000000"/>
          <w:sz w:val="20"/>
          <w:lang w:val="es-ES"/>
        </w:rPr>
      </w:pPr>
      <w:r w:rsidRPr="002217B3">
        <w:rPr>
          <w:rFonts w:cs="Arial"/>
          <w:color w:val="000000"/>
          <w:sz w:val="20"/>
          <w:lang w:val="es-ES"/>
        </w:rPr>
        <w:t>Esta garantía quedará afecta al cumplimiento de las obligaciones del contratista hasta el momento de la finalización del plazo de garantía y, en particular, al pago de las penalidades por demora</w:t>
      </w:r>
      <w:r w:rsidR="006877C3" w:rsidRPr="002217B3">
        <w:rPr>
          <w:rFonts w:cs="Arial"/>
          <w:color w:val="000000"/>
          <w:sz w:val="20"/>
          <w:lang w:val="es-ES"/>
        </w:rPr>
        <w:t>,</w:t>
      </w:r>
      <w:r w:rsidRPr="002217B3">
        <w:rPr>
          <w:rFonts w:cs="Arial"/>
          <w:color w:val="000000"/>
          <w:sz w:val="20"/>
          <w:lang w:val="es-ES"/>
        </w:rPr>
        <w:t xml:space="preserve"> así como a la reparación de los posibles daños y perjuicios ocasionados por el contratista durante la ejecución del contrato.</w:t>
      </w:r>
    </w:p>
    <w:p w14:paraId="36DC9C24" w14:textId="77777777" w:rsidR="00073D92" w:rsidRPr="002217B3" w:rsidRDefault="00073D92" w:rsidP="00073D92">
      <w:pPr>
        <w:overflowPunct w:val="0"/>
        <w:rPr>
          <w:rFonts w:cs="Arial"/>
          <w:color w:val="000000"/>
          <w:sz w:val="20"/>
          <w:lang w:val="es-ES"/>
        </w:rPr>
      </w:pPr>
      <w:r w:rsidRPr="002217B3">
        <w:rPr>
          <w:rFonts w:cs="Arial"/>
          <w:color w:val="000000"/>
          <w:sz w:val="20"/>
          <w:lang w:val="es-ES"/>
        </w:rPr>
        <w:t>La garantía podrá constituirse de cualquiera de las siguientes formas:</w:t>
      </w:r>
    </w:p>
    <w:p w14:paraId="485EDE08" w14:textId="77777777" w:rsidR="00073D92" w:rsidRPr="002217B3" w:rsidRDefault="00073D92" w:rsidP="00073D92">
      <w:pPr>
        <w:overflowPunct w:val="0"/>
        <w:rPr>
          <w:rFonts w:cs="Arial"/>
          <w:color w:val="000000"/>
          <w:sz w:val="20"/>
          <w:lang w:val="es-ES"/>
        </w:rPr>
      </w:pPr>
    </w:p>
    <w:p w14:paraId="7A78A149" w14:textId="1A5FF62C" w:rsidR="00073D92" w:rsidRPr="002217B3" w:rsidRDefault="00073D92" w:rsidP="006877C3">
      <w:pPr>
        <w:pStyle w:val="Prrafodelista"/>
        <w:numPr>
          <w:ilvl w:val="1"/>
          <w:numId w:val="41"/>
        </w:numPr>
        <w:overflowPunct w:val="0"/>
        <w:ind w:left="709"/>
        <w:rPr>
          <w:rFonts w:cs="Arial"/>
          <w:color w:val="000000"/>
          <w:sz w:val="20"/>
          <w:lang w:val="es-ES"/>
        </w:rPr>
      </w:pPr>
      <w:r w:rsidRPr="002217B3">
        <w:rPr>
          <w:rFonts w:cs="Arial"/>
          <w:color w:val="000000"/>
          <w:sz w:val="20"/>
          <w:lang w:val="es-ES"/>
        </w:rPr>
        <w:t>En metálico.</w:t>
      </w:r>
    </w:p>
    <w:p w14:paraId="00D05932" w14:textId="5F3CAACC" w:rsidR="00073D92" w:rsidRPr="002217B3" w:rsidRDefault="00073D92" w:rsidP="006877C3">
      <w:pPr>
        <w:pStyle w:val="Prrafodelista"/>
        <w:numPr>
          <w:ilvl w:val="1"/>
          <w:numId w:val="41"/>
        </w:numPr>
        <w:overflowPunct w:val="0"/>
        <w:ind w:left="709"/>
        <w:rPr>
          <w:rFonts w:cs="Arial"/>
          <w:color w:val="000000"/>
          <w:sz w:val="20"/>
          <w:lang w:val="es-ES"/>
        </w:rPr>
      </w:pPr>
      <w:r w:rsidRPr="002217B3">
        <w:rPr>
          <w:rFonts w:cs="Arial"/>
          <w:color w:val="000000"/>
          <w:sz w:val="20"/>
          <w:lang w:val="es-ES"/>
        </w:rPr>
        <w:t>Mediante aval a primer requerimiento prestado por alguno de los Bancos, Cajas de Ahorros, Cooperativas de Crédito y Sociedades de Garantía Recíproca autorizado para operar en España.</w:t>
      </w:r>
    </w:p>
    <w:p w14:paraId="53FA8763" w14:textId="6757DE19" w:rsidR="00073D92" w:rsidRPr="002217B3" w:rsidRDefault="00073D92" w:rsidP="006877C3">
      <w:pPr>
        <w:pStyle w:val="Prrafodelista"/>
        <w:numPr>
          <w:ilvl w:val="1"/>
          <w:numId w:val="41"/>
        </w:numPr>
        <w:overflowPunct w:val="0"/>
        <w:ind w:left="709"/>
        <w:rPr>
          <w:rFonts w:cs="Arial"/>
          <w:color w:val="000000"/>
          <w:sz w:val="20"/>
          <w:lang w:val="es-ES"/>
        </w:rPr>
      </w:pPr>
      <w:r w:rsidRPr="002217B3">
        <w:rPr>
          <w:rFonts w:cs="Arial"/>
          <w:color w:val="000000"/>
          <w:sz w:val="20"/>
          <w:lang w:val="es-ES"/>
        </w:rPr>
        <w:t>Por contrato de seguro de caución celebrado con una entidad aseguradora autorizada para operar en el ramo de caución.</w:t>
      </w:r>
    </w:p>
    <w:p w14:paraId="4D28D1F5" w14:textId="77777777" w:rsidR="00073D92" w:rsidRPr="002217B3" w:rsidRDefault="00073D92" w:rsidP="00073D92">
      <w:pPr>
        <w:overflowPunct w:val="0"/>
        <w:rPr>
          <w:rFonts w:cs="Arial"/>
          <w:color w:val="000000"/>
          <w:sz w:val="20"/>
          <w:lang w:val="es-ES"/>
        </w:rPr>
      </w:pPr>
    </w:p>
    <w:p w14:paraId="320B8603" w14:textId="77777777" w:rsidR="00073D92" w:rsidRPr="002217B3" w:rsidRDefault="00073D92" w:rsidP="00073D92">
      <w:pPr>
        <w:overflowPunct w:val="0"/>
        <w:ind w:firstLine="12"/>
        <w:rPr>
          <w:rFonts w:cs="Arial"/>
          <w:color w:val="000000"/>
          <w:sz w:val="20"/>
          <w:lang w:val="es-ES"/>
        </w:rPr>
      </w:pPr>
      <w:r w:rsidRPr="002217B3">
        <w:rPr>
          <w:rFonts w:cs="Arial"/>
          <w:color w:val="000000"/>
          <w:sz w:val="20"/>
          <w:lang w:val="es-ES"/>
        </w:rPr>
        <w:t>Esta garantía quedará afecta al cumplimiento de las obligaciones del contratista hasta el momento de la finalización del plazo de garantía (3 años) y, en particular, al pago de las penalidades por demora, así como a la reparación de los posibles daños y perjuicios ocasionados por el contratista durante la ejecución del contrato.</w:t>
      </w:r>
    </w:p>
    <w:p w14:paraId="7F20EB0A" w14:textId="77777777" w:rsidR="00073D92" w:rsidRPr="002217B3" w:rsidRDefault="00073D92" w:rsidP="00073D92">
      <w:pPr>
        <w:overflowPunct w:val="0"/>
        <w:ind w:firstLine="12"/>
        <w:rPr>
          <w:rFonts w:cs="Arial"/>
          <w:color w:val="000000"/>
          <w:sz w:val="20"/>
          <w:lang w:val="es-ES"/>
        </w:rPr>
      </w:pPr>
    </w:p>
    <w:p w14:paraId="2CE5E98D" w14:textId="77777777" w:rsidR="00073D92" w:rsidRPr="002217B3" w:rsidRDefault="00073D92" w:rsidP="00073D92">
      <w:pPr>
        <w:overflowPunct w:val="0"/>
        <w:rPr>
          <w:rFonts w:cs="Arial"/>
          <w:color w:val="000000"/>
          <w:sz w:val="20"/>
          <w:lang w:val="es-ES"/>
        </w:rPr>
      </w:pPr>
      <w:r w:rsidRPr="002217B3">
        <w:rPr>
          <w:rFonts w:cs="Arial"/>
          <w:color w:val="000000"/>
          <w:sz w:val="20"/>
          <w:lang w:val="es-ES"/>
        </w:rPr>
        <w:t>Así mismo, las garantías se incautarán en los casos de resolución por incumplimiento con culpa del contratista.</w:t>
      </w:r>
    </w:p>
    <w:p w14:paraId="59126DEC" w14:textId="0BCB7DEA" w:rsidR="007133CE" w:rsidRPr="002217B3" w:rsidRDefault="007133CE" w:rsidP="0038763A">
      <w:pPr>
        <w:pStyle w:val="Prrafodelista"/>
        <w:rPr>
          <w:rFonts w:cs="Arial"/>
          <w:sz w:val="20"/>
          <w:lang w:val="es-ES"/>
        </w:rPr>
      </w:pPr>
    </w:p>
    <w:p w14:paraId="18AA2877" w14:textId="77777777" w:rsidR="007133CE" w:rsidRPr="002217B3" w:rsidRDefault="007133CE" w:rsidP="0038763A">
      <w:pPr>
        <w:pStyle w:val="Prrafodelista"/>
        <w:rPr>
          <w:rFonts w:cs="Arial"/>
          <w:sz w:val="20"/>
          <w:lang w:val="es-ES"/>
        </w:rPr>
      </w:pPr>
    </w:p>
    <w:p w14:paraId="4C9274B8" w14:textId="77777777" w:rsidR="0038763A" w:rsidRPr="002217B3" w:rsidRDefault="0038763A" w:rsidP="003222C2">
      <w:pPr>
        <w:pStyle w:val="Prrafodelista"/>
        <w:numPr>
          <w:ilvl w:val="0"/>
          <w:numId w:val="3"/>
        </w:numPr>
        <w:rPr>
          <w:rFonts w:cs="Arial"/>
          <w:b/>
          <w:sz w:val="20"/>
          <w:lang w:val="es-ES"/>
        </w:rPr>
      </w:pPr>
      <w:r w:rsidRPr="002217B3">
        <w:rPr>
          <w:rFonts w:cs="Arial"/>
          <w:b/>
          <w:sz w:val="20"/>
          <w:lang w:val="es-ES"/>
        </w:rPr>
        <w:t>IMPUGNACIÓN DE ACTOS</w:t>
      </w:r>
    </w:p>
    <w:p w14:paraId="29948765" w14:textId="77777777" w:rsidR="0038763A" w:rsidRPr="002217B3" w:rsidRDefault="0038763A" w:rsidP="0038763A">
      <w:pPr>
        <w:rPr>
          <w:rFonts w:cs="Arial"/>
          <w:sz w:val="20"/>
          <w:lang w:val="es-ES"/>
        </w:rPr>
      </w:pPr>
    </w:p>
    <w:p w14:paraId="421AEB48" w14:textId="51FE1FFD" w:rsidR="0038763A" w:rsidRPr="002217B3" w:rsidRDefault="0038763A" w:rsidP="0038763A">
      <w:pPr>
        <w:rPr>
          <w:rFonts w:cs="Arial"/>
          <w:color w:val="000000"/>
          <w:sz w:val="20"/>
          <w:lang w:val="es-ES"/>
        </w:rPr>
      </w:pPr>
      <w:r w:rsidRPr="002217B3">
        <w:rPr>
          <w:rFonts w:cs="Arial"/>
          <w:color w:val="000000"/>
          <w:sz w:val="20"/>
          <w:lang w:val="es-ES"/>
        </w:rPr>
        <w:t xml:space="preserve">Contra las resoluciones y los actos de trámite especificados en el artículo 112.1 de la Ley 39/2015, de 1 de octubre, del Procedimiento Administrativo Común de las Administraciones Públicas, que se dicten durante este procedimiento de contratación, los interesados podrán interponer recurso de alzada ante </w:t>
      </w:r>
      <w:r w:rsidR="004242AB" w:rsidRPr="002217B3">
        <w:rPr>
          <w:rFonts w:cs="Arial"/>
          <w:color w:val="000000"/>
          <w:sz w:val="20"/>
          <w:lang w:val="es-ES"/>
        </w:rPr>
        <w:t xml:space="preserve">la persona titular del Departamento de Desarrollo Rural y </w:t>
      </w:r>
      <w:r w:rsidRPr="002217B3">
        <w:rPr>
          <w:rFonts w:cs="Arial"/>
          <w:color w:val="000000"/>
          <w:sz w:val="20"/>
          <w:lang w:val="es-ES"/>
        </w:rPr>
        <w:t xml:space="preserve">Medio Ambiente, en el plazo de un mes a contar desde el día siguiente al de su notificación. </w:t>
      </w:r>
    </w:p>
    <w:p w14:paraId="1DC10ED6" w14:textId="77777777" w:rsidR="0038763A" w:rsidRPr="002217B3" w:rsidRDefault="0038763A" w:rsidP="0038763A">
      <w:pPr>
        <w:rPr>
          <w:rFonts w:cs="Arial"/>
          <w:color w:val="000000"/>
          <w:sz w:val="20"/>
          <w:lang w:val="es-ES"/>
        </w:rPr>
      </w:pPr>
    </w:p>
    <w:p w14:paraId="1262EDE1" w14:textId="77777777" w:rsidR="0038763A" w:rsidRPr="002217B3" w:rsidRDefault="0038763A" w:rsidP="0038763A">
      <w:pPr>
        <w:rPr>
          <w:rFonts w:cs="Arial"/>
          <w:color w:val="000000"/>
          <w:sz w:val="20"/>
          <w:lang w:val="es-ES"/>
        </w:rPr>
      </w:pPr>
      <w:r w:rsidRPr="002217B3">
        <w:rPr>
          <w:rFonts w:cs="Arial"/>
          <w:color w:val="000000"/>
          <w:sz w:val="20"/>
          <w:lang w:val="es-ES"/>
        </w:rPr>
        <w:t>Alternativamente al recurso de alzada, contra el presente Pliego y contra los actos de trámite o definitivos que les excluyan de la licitación o perjudiquen sus expectativas, los interesados podrán interponer Reclamación en materia de contratación pública ante el Tribunal Administrativo de Contratos Públicos de Navarra. La reclamación deberá fundarse en alguno de los motivos señalados en la Ley Foral 2/2018, de Contratos Públicos, y deberá presentarse en la forma y plazo descritos en la misma.</w:t>
      </w:r>
    </w:p>
    <w:p w14:paraId="784C84CF" w14:textId="77777777" w:rsidR="0038763A" w:rsidRPr="002217B3" w:rsidRDefault="0038763A" w:rsidP="0038763A">
      <w:pPr>
        <w:pStyle w:val="Ttulo1"/>
        <w:ind w:left="142"/>
        <w:rPr>
          <w:rFonts w:cs="Arial"/>
          <w:lang w:val="es-ES"/>
        </w:rPr>
      </w:pPr>
    </w:p>
    <w:p w14:paraId="2A90029F" w14:textId="77777777" w:rsidR="009279AF" w:rsidRPr="002217B3" w:rsidRDefault="009279AF" w:rsidP="009279AF">
      <w:pPr>
        <w:rPr>
          <w:rFonts w:cs="Arial"/>
          <w:sz w:val="20"/>
          <w:lang w:val="es-ES"/>
        </w:rPr>
      </w:pPr>
    </w:p>
    <w:p w14:paraId="71C14654" w14:textId="77777777" w:rsidR="0038763A" w:rsidRPr="002217B3" w:rsidRDefault="0038763A" w:rsidP="003222C2">
      <w:pPr>
        <w:pStyle w:val="Ttulo1"/>
        <w:numPr>
          <w:ilvl w:val="0"/>
          <w:numId w:val="3"/>
        </w:numPr>
        <w:rPr>
          <w:rFonts w:cs="Arial"/>
          <w:lang w:val="es-ES"/>
        </w:rPr>
      </w:pPr>
      <w:bookmarkStart w:id="37" w:name="_Toc176767188"/>
      <w:r w:rsidRPr="002217B3">
        <w:rPr>
          <w:rFonts w:cs="Arial"/>
          <w:lang w:val="es-ES"/>
        </w:rPr>
        <w:lastRenderedPageBreak/>
        <w:t>PROTECCIÓN DE DATOS</w:t>
      </w:r>
      <w:bookmarkEnd w:id="37"/>
    </w:p>
    <w:p w14:paraId="1EB40A0A" w14:textId="77777777" w:rsidR="001D5032" w:rsidRPr="002217B3" w:rsidRDefault="001D5032" w:rsidP="001D5032">
      <w:pPr>
        <w:rPr>
          <w:rFonts w:cs="Arial"/>
          <w:sz w:val="20"/>
          <w:lang w:val="es-ES"/>
        </w:rPr>
      </w:pPr>
    </w:p>
    <w:p w14:paraId="7BF1EF7B" w14:textId="46D26CEA" w:rsidR="001D5032" w:rsidRPr="002217B3" w:rsidRDefault="001D5032" w:rsidP="001D5032">
      <w:pPr>
        <w:overflowPunct w:val="0"/>
        <w:rPr>
          <w:rFonts w:cs="Arial"/>
          <w:color w:val="000000"/>
          <w:sz w:val="20"/>
          <w:lang w:val="es-ES"/>
        </w:rPr>
      </w:pPr>
      <w:r w:rsidRPr="002217B3">
        <w:rPr>
          <w:rFonts w:cs="Arial"/>
          <w:color w:val="000000"/>
          <w:sz w:val="20"/>
          <w:lang w:val="es-ES"/>
        </w:rPr>
        <w:t xml:space="preserve">En el caso de que la ejecución del presente contrato </w:t>
      </w:r>
      <w:r w:rsidR="004242AB" w:rsidRPr="002217B3">
        <w:rPr>
          <w:rFonts w:cs="Arial"/>
          <w:color w:val="000000"/>
          <w:sz w:val="20"/>
          <w:lang w:val="es-ES"/>
        </w:rPr>
        <w:t>requiriese</w:t>
      </w:r>
      <w:r w:rsidRPr="002217B3">
        <w:rPr>
          <w:rFonts w:cs="Arial"/>
          <w:color w:val="000000"/>
          <w:sz w:val="20"/>
          <w:lang w:val="es-ES"/>
        </w:rPr>
        <w:t xml:space="preserve"> el acceso por parte de la adjudicataria final a datos personales y confidenciales de los que es responsable el Departamento de Desarrollo Rural y Medio Ambiente, dicha adjudicataria deberá cumplir</w:t>
      </w:r>
      <w:r w:rsidR="004242AB" w:rsidRPr="002217B3">
        <w:rPr>
          <w:rFonts w:cs="Arial"/>
          <w:color w:val="000000"/>
          <w:sz w:val="20"/>
          <w:lang w:val="es-ES"/>
        </w:rPr>
        <w:t xml:space="preserve"> con las disposiciones de</w:t>
      </w:r>
      <w:r w:rsidRPr="002217B3">
        <w:rPr>
          <w:rFonts w:cs="Arial"/>
          <w:color w:val="000000"/>
          <w:sz w:val="20"/>
          <w:lang w:val="es-ES"/>
        </w:rPr>
        <w:t xml:space="preserve"> la normativa aplicable en materia de Protec</w:t>
      </w:r>
      <w:r w:rsidR="004242AB" w:rsidRPr="002217B3">
        <w:rPr>
          <w:rFonts w:cs="Arial"/>
          <w:color w:val="000000"/>
          <w:sz w:val="20"/>
          <w:lang w:val="es-ES"/>
        </w:rPr>
        <w:t>ción de Datos:</w:t>
      </w:r>
    </w:p>
    <w:p w14:paraId="11A914B8" w14:textId="77777777" w:rsidR="004242AB" w:rsidRPr="002217B3" w:rsidRDefault="004242AB" w:rsidP="001D5032">
      <w:pPr>
        <w:overflowPunct w:val="0"/>
        <w:rPr>
          <w:rFonts w:cs="Arial"/>
          <w:color w:val="000000"/>
          <w:sz w:val="20"/>
          <w:lang w:val="es-ES"/>
        </w:rPr>
      </w:pPr>
    </w:p>
    <w:p w14:paraId="5F3F079A" w14:textId="77777777" w:rsidR="004242AB" w:rsidRPr="002217B3" w:rsidRDefault="004242AB" w:rsidP="004242AB">
      <w:pPr>
        <w:pStyle w:val="Prrafodelista"/>
        <w:numPr>
          <w:ilvl w:val="0"/>
          <w:numId w:val="4"/>
        </w:numPr>
        <w:overflowPunct w:val="0"/>
        <w:rPr>
          <w:rFonts w:cs="Arial"/>
          <w:color w:val="000000"/>
          <w:sz w:val="20"/>
          <w:lang w:val="es-ES"/>
        </w:rPr>
      </w:pPr>
      <w:r w:rsidRPr="002217B3">
        <w:rPr>
          <w:rFonts w:cs="Arial"/>
          <w:color w:val="000000"/>
          <w:sz w:val="20"/>
          <w:lang w:val="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10138E2E" w14:textId="77777777" w:rsidR="004242AB" w:rsidRPr="002217B3" w:rsidRDefault="004242AB" w:rsidP="004242AB">
      <w:pPr>
        <w:overflowPunct w:val="0"/>
        <w:rPr>
          <w:rFonts w:cs="Arial"/>
          <w:color w:val="000000"/>
          <w:sz w:val="20"/>
          <w:lang w:val="es-ES"/>
        </w:rPr>
      </w:pPr>
    </w:p>
    <w:p w14:paraId="5F0FA465" w14:textId="594233CE" w:rsidR="002F3622" w:rsidRPr="002217B3" w:rsidRDefault="004242AB" w:rsidP="004242AB">
      <w:pPr>
        <w:pStyle w:val="Prrafodelista"/>
        <w:numPr>
          <w:ilvl w:val="0"/>
          <w:numId w:val="4"/>
        </w:numPr>
        <w:overflowPunct w:val="0"/>
        <w:rPr>
          <w:rFonts w:cs="Arial"/>
          <w:color w:val="000000"/>
          <w:sz w:val="20"/>
          <w:lang w:val="es-ES"/>
        </w:rPr>
      </w:pPr>
      <w:r w:rsidRPr="002217B3">
        <w:rPr>
          <w:rFonts w:cs="Arial"/>
          <w:color w:val="000000"/>
          <w:sz w:val="20"/>
          <w:lang w:val="es-ES"/>
        </w:rPr>
        <w:t>Ley Orgánica 3/2018, de 5 de diciembre, de Protección de Datos Personales y garantía de los derechos digitales</w:t>
      </w:r>
    </w:p>
    <w:p w14:paraId="1D0FB911" w14:textId="77777777" w:rsidR="00D530F5" w:rsidRPr="002217B3" w:rsidRDefault="00D530F5" w:rsidP="00D530F5">
      <w:pPr>
        <w:overflowPunct w:val="0"/>
        <w:rPr>
          <w:rFonts w:cs="Arial"/>
          <w:color w:val="000000"/>
          <w:sz w:val="20"/>
          <w:lang w:val="es-ES"/>
        </w:rPr>
      </w:pPr>
      <w:bookmarkStart w:id="38" w:name="_Toc138597359"/>
      <w:bookmarkStart w:id="39" w:name="_Toc176767190"/>
    </w:p>
    <w:p w14:paraId="7F3B77A5" w14:textId="0D6124F5" w:rsidR="00D530F5" w:rsidRPr="002217B3" w:rsidRDefault="00B0642E" w:rsidP="00D530F5">
      <w:pPr>
        <w:overflowPunct w:val="0"/>
        <w:rPr>
          <w:rFonts w:cs="Arial"/>
          <w:color w:val="000000"/>
          <w:sz w:val="20"/>
          <w:lang w:val="es-ES"/>
        </w:rPr>
      </w:pPr>
      <w:r w:rsidRPr="002217B3">
        <w:rPr>
          <w:rFonts w:cs="Arial"/>
          <w:color w:val="000000"/>
          <w:sz w:val="20"/>
          <w:lang w:val="es-ES"/>
        </w:rPr>
        <w:t>Así mismo, deberá atender a las guías y otros documentos sobre tratamiento de datos personales publicados por la Agencia Española de Protección de Datos.</w:t>
      </w:r>
    </w:p>
    <w:p w14:paraId="4673ACA7" w14:textId="77777777" w:rsidR="000F2A3C" w:rsidRPr="002217B3" w:rsidRDefault="000F2A3C">
      <w:pPr>
        <w:widowControl/>
        <w:jc w:val="left"/>
        <w:rPr>
          <w:rFonts w:cs="Arial"/>
          <w:b/>
          <w:sz w:val="20"/>
        </w:rPr>
      </w:pPr>
      <w:r w:rsidRPr="002217B3">
        <w:rPr>
          <w:rFonts w:cs="Arial"/>
          <w:sz w:val="20"/>
        </w:rPr>
        <w:br w:type="page"/>
      </w:r>
    </w:p>
    <w:p w14:paraId="76229506" w14:textId="7AE88CEF" w:rsidR="002F3622" w:rsidRPr="002F3622" w:rsidRDefault="002F3622" w:rsidP="009A1BAB">
      <w:pPr>
        <w:pStyle w:val="Ttulo1"/>
        <w:shd w:val="clear" w:color="auto" w:fill="FFCCCC"/>
        <w:jc w:val="center"/>
        <w:rPr>
          <w:sz w:val="24"/>
          <w:szCs w:val="24"/>
        </w:rPr>
      </w:pPr>
      <w:r w:rsidRPr="002F3622">
        <w:rPr>
          <w:sz w:val="24"/>
          <w:szCs w:val="24"/>
        </w:rPr>
        <w:lastRenderedPageBreak/>
        <w:t>PARTE II – PRESCRIPCIONES TÉCNICAS</w:t>
      </w:r>
      <w:bookmarkEnd w:id="38"/>
      <w:bookmarkEnd w:id="39"/>
    </w:p>
    <w:p w14:paraId="27BBFB52" w14:textId="77777777" w:rsidR="002F3622" w:rsidRPr="002D2EB5" w:rsidRDefault="002F3622" w:rsidP="002F3622">
      <w:pPr>
        <w:overflowPunct w:val="0"/>
        <w:jc w:val="center"/>
        <w:rPr>
          <w:rFonts w:cs="Arial"/>
          <w:szCs w:val="22"/>
        </w:rPr>
      </w:pPr>
    </w:p>
    <w:p w14:paraId="4364F3FB" w14:textId="77777777" w:rsidR="00AC0379" w:rsidRPr="00433857" w:rsidRDefault="00AC0379" w:rsidP="002F3622">
      <w:pPr>
        <w:overflowPunct w:val="0"/>
        <w:rPr>
          <w:rFonts w:cs="Arial"/>
          <w:color w:val="000000"/>
          <w:lang w:val="es-ES"/>
        </w:rPr>
      </w:pPr>
    </w:p>
    <w:p w14:paraId="79F253CC" w14:textId="0DD44D1D" w:rsidR="002F3622" w:rsidRPr="002217B3" w:rsidRDefault="00AC0379" w:rsidP="002F3622">
      <w:pPr>
        <w:overflowPunct w:val="0"/>
        <w:rPr>
          <w:rFonts w:cs="Arial"/>
          <w:color w:val="000000"/>
          <w:sz w:val="20"/>
          <w:lang w:val="es-ES"/>
        </w:rPr>
      </w:pPr>
      <w:r w:rsidRPr="002217B3">
        <w:rPr>
          <w:rFonts w:cs="Arial"/>
          <w:color w:val="000000"/>
          <w:sz w:val="20"/>
          <w:lang w:val="es-ES"/>
        </w:rPr>
        <w:t xml:space="preserve">Tendrán </w:t>
      </w:r>
      <w:r w:rsidR="007A72B1" w:rsidRPr="002217B3">
        <w:rPr>
          <w:rFonts w:cs="Arial"/>
          <w:color w:val="000000"/>
          <w:sz w:val="20"/>
          <w:lang w:val="es-ES"/>
        </w:rPr>
        <w:t>l</w:t>
      </w:r>
      <w:r w:rsidRPr="002217B3">
        <w:rPr>
          <w:rFonts w:cs="Arial"/>
          <w:color w:val="000000"/>
          <w:sz w:val="20"/>
          <w:lang w:val="es-ES"/>
        </w:rPr>
        <w:t xml:space="preserve">a consideración de prescripciones técnicas, las </w:t>
      </w:r>
      <w:r w:rsidR="002F3622" w:rsidRPr="002217B3">
        <w:rPr>
          <w:rFonts w:cs="Arial"/>
          <w:color w:val="000000"/>
          <w:sz w:val="20"/>
          <w:lang w:val="es-ES"/>
        </w:rPr>
        <w:t>recogidas en el “</w:t>
      </w:r>
      <w:r w:rsidR="000F546A" w:rsidRPr="002217B3">
        <w:rPr>
          <w:sz w:val="20"/>
        </w:rPr>
        <w:t xml:space="preserve">Proyecto de derribo de nave almacén y oficinas en Finca </w:t>
      </w:r>
      <w:proofErr w:type="spellStart"/>
      <w:r w:rsidR="000F546A" w:rsidRPr="002217B3">
        <w:rPr>
          <w:sz w:val="20"/>
        </w:rPr>
        <w:t>Miluce</w:t>
      </w:r>
      <w:proofErr w:type="spellEnd"/>
      <w:r w:rsidR="000F546A" w:rsidRPr="002217B3">
        <w:rPr>
          <w:sz w:val="20"/>
        </w:rPr>
        <w:t>, Pamplona</w:t>
      </w:r>
      <w:r w:rsidR="003F3EDF" w:rsidRPr="002217B3" w:rsidDel="00EF08D2">
        <w:rPr>
          <w:rFonts w:cs="Arial"/>
          <w:color w:val="000000"/>
          <w:sz w:val="20"/>
        </w:rPr>
        <w:t>”</w:t>
      </w:r>
      <w:r w:rsidR="002F3622" w:rsidRPr="002217B3">
        <w:rPr>
          <w:rFonts w:cs="Arial"/>
          <w:color w:val="000000"/>
          <w:sz w:val="20"/>
          <w:lang w:val="es-ES"/>
        </w:rPr>
        <w:t xml:space="preserve"> </w:t>
      </w:r>
      <w:r w:rsidR="002F6379" w:rsidRPr="002217B3">
        <w:rPr>
          <w:rFonts w:cs="Arial"/>
          <w:color w:val="000000"/>
          <w:sz w:val="20"/>
          <w:lang w:val="es-ES"/>
        </w:rPr>
        <w:t>elaborado por DG Arquitectura Habitable S.C.P en abril de</w:t>
      </w:r>
      <w:r w:rsidR="002F3622" w:rsidRPr="002217B3">
        <w:rPr>
          <w:rFonts w:cs="Arial"/>
          <w:color w:val="000000"/>
          <w:sz w:val="20"/>
          <w:lang w:val="es-ES"/>
        </w:rPr>
        <w:t xml:space="preserve"> 202</w:t>
      </w:r>
      <w:r w:rsidR="0063409F" w:rsidRPr="002217B3">
        <w:rPr>
          <w:rFonts w:cs="Arial"/>
          <w:color w:val="000000"/>
          <w:sz w:val="20"/>
          <w:lang w:val="es-ES"/>
        </w:rPr>
        <w:t>5</w:t>
      </w:r>
      <w:r w:rsidR="002F3622" w:rsidRPr="002217B3">
        <w:rPr>
          <w:rFonts w:cs="Arial"/>
          <w:color w:val="000000"/>
          <w:sz w:val="20"/>
          <w:lang w:val="es-ES"/>
        </w:rPr>
        <w:t>.</w:t>
      </w:r>
    </w:p>
    <w:p w14:paraId="6085B184" w14:textId="77777777" w:rsidR="002F3622" w:rsidRPr="002217B3" w:rsidRDefault="002F3622" w:rsidP="002F3622">
      <w:pPr>
        <w:overflowPunct w:val="0"/>
        <w:rPr>
          <w:rFonts w:cs="Arial"/>
          <w:color w:val="000000"/>
          <w:sz w:val="20"/>
          <w:lang w:val="es-ES"/>
        </w:rPr>
      </w:pPr>
    </w:p>
    <w:p w14:paraId="03F81143" w14:textId="15AAFBA6" w:rsidR="002F3622" w:rsidRPr="002217B3" w:rsidRDefault="009279AF" w:rsidP="002F3622">
      <w:pPr>
        <w:overflowPunct w:val="0"/>
        <w:rPr>
          <w:rFonts w:cs="Arial"/>
          <w:color w:val="000000"/>
          <w:sz w:val="20"/>
          <w:lang w:val="es-ES"/>
        </w:rPr>
      </w:pPr>
      <w:r w:rsidRPr="002217B3">
        <w:rPr>
          <w:rFonts w:cs="Arial"/>
          <w:color w:val="000000"/>
          <w:sz w:val="20"/>
          <w:lang w:val="es-ES"/>
        </w:rPr>
        <w:t>El proyecto estará</w:t>
      </w:r>
      <w:r w:rsidR="002F3622" w:rsidRPr="002217B3">
        <w:rPr>
          <w:rFonts w:cs="Arial"/>
          <w:color w:val="000000"/>
          <w:sz w:val="20"/>
          <w:lang w:val="es-ES"/>
        </w:rPr>
        <w:t xml:space="preserve"> disponible en el anuncio de licitación del Portal de Contratación de Navarra (</w:t>
      </w:r>
      <w:hyperlink r:id="rId12" w:history="1">
        <w:r w:rsidR="002F3622" w:rsidRPr="002217B3">
          <w:rPr>
            <w:color w:val="0070C0"/>
            <w:sz w:val="20"/>
            <w:u w:val="single"/>
            <w:lang w:val="es-ES"/>
          </w:rPr>
          <w:t>www.contrataciones.navarra.es</w:t>
        </w:r>
      </w:hyperlink>
      <w:r w:rsidR="002F3622" w:rsidRPr="002217B3">
        <w:rPr>
          <w:rFonts w:cs="Arial"/>
          <w:color w:val="000000"/>
          <w:sz w:val="20"/>
          <w:lang w:val="es-ES"/>
        </w:rPr>
        <w:t>).</w:t>
      </w:r>
    </w:p>
    <w:p w14:paraId="5EBAF7ED" w14:textId="77777777" w:rsidR="002F3622" w:rsidRPr="002F3622" w:rsidRDefault="002F3622" w:rsidP="002F3622">
      <w:pPr>
        <w:sectPr w:rsidR="002F3622" w:rsidRPr="002F3622" w:rsidSect="005B49BD">
          <w:headerReference w:type="default" r:id="rId13"/>
          <w:footerReference w:type="default" r:id="rId14"/>
          <w:pgSz w:w="11906" w:h="16838" w:code="9"/>
          <w:pgMar w:top="2268" w:right="1134" w:bottom="1134" w:left="1134" w:header="709" w:footer="709" w:gutter="0"/>
          <w:cols w:space="708"/>
          <w:docGrid w:linePitch="360"/>
        </w:sectPr>
      </w:pPr>
    </w:p>
    <w:p w14:paraId="070AE66E" w14:textId="77777777" w:rsidR="00E26769" w:rsidRDefault="00E26769" w:rsidP="009A1BAB">
      <w:pPr>
        <w:shd w:val="clear" w:color="auto" w:fill="FFCCCC"/>
        <w:jc w:val="center"/>
        <w:rPr>
          <w:b/>
          <w:sz w:val="24"/>
          <w:szCs w:val="24"/>
        </w:rPr>
      </w:pPr>
      <w:r>
        <w:rPr>
          <w:b/>
          <w:sz w:val="24"/>
          <w:szCs w:val="24"/>
        </w:rPr>
        <w:lastRenderedPageBreak/>
        <w:t>ANEXO I</w:t>
      </w:r>
    </w:p>
    <w:p w14:paraId="57B9E1DE" w14:textId="77777777" w:rsidR="00665516" w:rsidRDefault="00665516" w:rsidP="001A0E77">
      <w:pPr>
        <w:jc w:val="center"/>
        <w:rPr>
          <w:b/>
          <w:sz w:val="24"/>
          <w:szCs w:val="24"/>
        </w:rPr>
      </w:pPr>
    </w:p>
    <w:p w14:paraId="45C62EF7" w14:textId="3368D4D6" w:rsidR="002F3622" w:rsidRPr="001A0E77" w:rsidRDefault="002F3622" w:rsidP="001A0E77">
      <w:pPr>
        <w:jc w:val="center"/>
        <w:rPr>
          <w:b/>
          <w:sz w:val="24"/>
          <w:szCs w:val="24"/>
        </w:rPr>
      </w:pPr>
      <w:r w:rsidRPr="002F3622">
        <w:rPr>
          <w:b/>
          <w:sz w:val="24"/>
          <w:szCs w:val="24"/>
        </w:rPr>
        <w:t>MODELO DE DECLARACIÓN RESPONSABLE</w:t>
      </w:r>
    </w:p>
    <w:p w14:paraId="5F049AD6" w14:textId="39F3E881" w:rsidR="002F3622" w:rsidRPr="002F3622" w:rsidRDefault="002F3622" w:rsidP="002F3622">
      <w:pPr>
        <w:widowControl/>
        <w:autoSpaceDE w:val="0"/>
        <w:autoSpaceDN w:val="0"/>
        <w:jc w:val="center"/>
        <w:rPr>
          <w:rFonts w:cs="Arial"/>
          <w:b/>
          <w:color w:val="000000"/>
          <w:sz w:val="24"/>
          <w:szCs w:val="24"/>
        </w:rPr>
      </w:pPr>
      <w:r w:rsidRPr="002F3622">
        <w:rPr>
          <w:rFonts w:cs="Arial"/>
          <w:b/>
          <w:color w:val="000000"/>
          <w:sz w:val="24"/>
          <w:szCs w:val="24"/>
        </w:rPr>
        <w:t>(</w:t>
      </w:r>
      <w:r w:rsidR="00E26769">
        <w:rPr>
          <w:rFonts w:cs="Arial"/>
          <w:b/>
          <w:color w:val="000000"/>
          <w:sz w:val="24"/>
          <w:szCs w:val="24"/>
        </w:rPr>
        <w:t>INCLUIR EN EL</w:t>
      </w:r>
      <w:r w:rsidR="0013622C">
        <w:rPr>
          <w:rFonts w:cs="Arial"/>
          <w:b/>
          <w:color w:val="000000"/>
          <w:sz w:val="24"/>
          <w:szCs w:val="24"/>
        </w:rPr>
        <w:t xml:space="preserve"> </w:t>
      </w:r>
      <w:r w:rsidRPr="002F3622">
        <w:rPr>
          <w:rFonts w:cs="Arial"/>
          <w:b/>
          <w:color w:val="000000"/>
          <w:sz w:val="24"/>
          <w:szCs w:val="24"/>
        </w:rPr>
        <w:t>SOBRE A)</w:t>
      </w:r>
    </w:p>
    <w:p w14:paraId="4EB4ED2A" w14:textId="77777777" w:rsidR="002F3622" w:rsidRDefault="002F3622" w:rsidP="002F3622">
      <w:pPr>
        <w:rPr>
          <w:rFonts w:cs="Arial"/>
          <w:b/>
          <w:szCs w:val="22"/>
        </w:rPr>
      </w:pPr>
    </w:p>
    <w:p w14:paraId="0ACD23A6" w14:textId="77777777" w:rsidR="00716502" w:rsidRDefault="00716502" w:rsidP="00716502">
      <w:pPr>
        <w:rPr>
          <w:rFonts w:cs="Arial"/>
        </w:rPr>
      </w:pPr>
    </w:p>
    <w:p w14:paraId="7ADD4D79" w14:textId="77777777" w:rsidR="00716502" w:rsidRPr="006F1A60" w:rsidRDefault="00716502" w:rsidP="00716502">
      <w:pPr>
        <w:rPr>
          <w:rFonts w:cs="Arial"/>
        </w:rPr>
      </w:pPr>
    </w:p>
    <w:p w14:paraId="16F227AD" w14:textId="711F0D51" w:rsidR="00716502" w:rsidRPr="006F1A60" w:rsidRDefault="00716502" w:rsidP="00716502">
      <w:pPr>
        <w:pBdr>
          <w:top w:val="single" w:sz="4" w:space="1" w:color="auto"/>
          <w:left w:val="single" w:sz="4" w:space="4" w:color="auto"/>
          <w:bottom w:val="single" w:sz="4" w:space="1" w:color="auto"/>
          <w:right w:val="single" w:sz="4" w:space="4" w:color="auto"/>
        </w:pBdr>
        <w:rPr>
          <w:rFonts w:cs="Arial"/>
          <w:b/>
        </w:rPr>
      </w:pPr>
      <w:r w:rsidRPr="006F1A60">
        <w:rPr>
          <w:rFonts w:cs="Arial"/>
          <w:b/>
        </w:rPr>
        <w:t>EXP</w:t>
      </w:r>
      <w:r w:rsidR="001A300B">
        <w:rPr>
          <w:rFonts w:cs="Arial"/>
          <w:b/>
        </w:rPr>
        <w:t xml:space="preserve">EDIENTE PARA LA </w:t>
      </w:r>
      <w:r w:rsidR="001A300B" w:rsidRPr="001A300B">
        <w:rPr>
          <w:rFonts w:cs="Arial"/>
          <w:b/>
        </w:rPr>
        <w:t>CONTRATACIÓN DE LAS OBRAS DE DERRIBO DE UN EDIFICIO (NAVE ALMACÉN Y OFICINAS) EN LA FINCA MILUCE, EN PAMPLONA</w:t>
      </w:r>
    </w:p>
    <w:p w14:paraId="62E8D01E" w14:textId="0616FED3" w:rsidR="00716502" w:rsidRPr="006F1A60" w:rsidRDefault="00716502" w:rsidP="00716502">
      <w:pPr>
        <w:pBdr>
          <w:top w:val="single" w:sz="4" w:space="1" w:color="auto"/>
          <w:left w:val="single" w:sz="4" w:space="4" w:color="auto"/>
          <w:bottom w:val="single" w:sz="4" w:space="1" w:color="auto"/>
          <w:right w:val="single" w:sz="4" w:space="4" w:color="auto"/>
        </w:pBdr>
        <w:rPr>
          <w:rFonts w:cs="Arial"/>
        </w:rPr>
      </w:pPr>
      <w:r w:rsidRPr="006F1A60">
        <w:rPr>
          <w:rFonts w:cs="Arial"/>
        </w:rPr>
        <w:t xml:space="preserve">Código expediente: </w:t>
      </w:r>
      <w:r w:rsidR="00F23463">
        <w:t>0005-CP01-2025-000172</w:t>
      </w:r>
    </w:p>
    <w:p w14:paraId="1884F88D" w14:textId="77777777" w:rsidR="00716502" w:rsidRPr="006F1A60" w:rsidRDefault="00716502" w:rsidP="00716502">
      <w:pPr>
        <w:rPr>
          <w:rFonts w:cs="Arial"/>
        </w:rPr>
      </w:pPr>
    </w:p>
    <w:p w14:paraId="50D02FAF" w14:textId="77777777" w:rsidR="00433857" w:rsidRPr="00DB1968" w:rsidRDefault="00433857" w:rsidP="00433857">
      <w:pPr>
        <w:rPr>
          <w:rFonts w:cs="Arial"/>
        </w:rPr>
      </w:pPr>
      <w:bookmarkStart w:id="40" w:name="_Toc176767193"/>
      <w:r w:rsidRPr="00DB1968">
        <w:rPr>
          <w:rFonts w:cs="Arial"/>
        </w:rPr>
        <w:t xml:space="preserve">1)  Identificación de la empresa licitadora </w:t>
      </w:r>
      <w:r w:rsidRPr="00DB1968">
        <w:rPr>
          <w:rFonts w:cs="Arial"/>
          <w:i/>
        </w:rPr>
        <w:t>(marcar la opción que proceda)</w:t>
      </w:r>
      <w:r w:rsidRPr="00DB1968">
        <w:rPr>
          <w:rFonts w:cs="Arial"/>
        </w:rPr>
        <w:t>:</w:t>
      </w:r>
    </w:p>
    <w:p w14:paraId="5DC230D4" w14:textId="77777777" w:rsidR="00433857" w:rsidRPr="00DB1968" w:rsidRDefault="00433857" w:rsidP="00433857">
      <w:pPr>
        <w:rPr>
          <w:rFonts w:cs="Arial"/>
        </w:rPr>
      </w:pPr>
    </w:p>
    <w:p w14:paraId="7DD81033" w14:textId="77777777" w:rsidR="00433857" w:rsidRPr="00DB1968" w:rsidRDefault="00A05FEC" w:rsidP="00433857">
      <w:pPr>
        <w:rPr>
          <w:rFonts w:cs="Arial"/>
        </w:rPr>
      </w:pPr>
      <w:sdt>
        <w:sdtPr>
          <w:rPr>
            <w:rFonts w:cs="Arial"/>
            <w:highlight w:val="lightGray"/>
          </w:rPr>
          <w:id w:val="-2038726327"/>
          <w14:checkbox>
            <w14:checked w14:val="0"/>
            <w14:checkedState w14:val="2612" w14:font="MS Gothic"/>
            <w14:uncheckedState w14:val="2610" w14:font="MS Gothic"/>
          </w14:checkbox>
        </w:sdtPr>
        <w:sdtContent>
          <w:r w:rsidR="00433857" w:rsidRPr="00DB1968">
            <w:rPr>
              <w:rFonts w:ascii="MS Gothic" w:eastAsia="MS Gothic" w:hAnsi="MS Gothic" w:cs="Arial" w:hint="eastAsia"/>
              <w:highlight w:val="lightGray"/>
            </w:rPr>
            <w:t>☐</w:t>
          </w:r>
        </w:sdtContent>
      </w:sdt>
      <w:r w:rsidR="00433857" w:rsidRPr="00DB1968">
        <w:rPr>
          <w:rFonts w:cs="Arial"/>
        </w:rPr>
        <w:t xml:space="preserve">  Licitador individual:</w:t>
      </w:r>
    </w:p>
    <w:p w14:paraId="64F276E7" w14:textId="77777777" w:rsidR="00433857" w:rsidRPr="00DB1968" w:rsidRDefault="00433857" w:rsidP="00433857">
      <w:pPr>
        <w:rPr>
          <w:rFonts w:cs="Arial"/>
        </w:rPr>
      </w:pPr>
    </w:p>
    <w:p w14:paraId="44C857DB" w14:textId="77777777" w:rsidR="00433857" w:rsidRPr="00DB1968" w:rsidRDefault="00433857" w:rsidP="00433857">
      <w:pPr>
        <w:pStyle w:val="Prrafodelista"/>
        <w:widowControl/>
        <w:numPr>
          <w:ilvl w:val="0"/>
          <w:numId w:val="42"/>
        </w:numPr>
        <w:rPr>
          <w:rFonts w:cs="Arial"/>
        </w:rPr>
      </w:pPr>
      <w:r w:rsidRPr="00DB1968">
        <w:rPr>
          <w:rFonts w:cs="Arial"/>
          <w:i/>
          <w:highlight w:val="lightGray"/>
        </w:rPr>
        <w:t xml:space="preserve">(nombre y apellidos o denominación social) </w:t>
      </w:r>
      <w:r w:rsidRPr="00DB1968">
        <w:rPr>
          <w:rFonts w:cs="Arial"/>
          <w:highlight w:val="lightGray"/>
        </w:rPr>
        <w:t>………………………………………….</w:t>
      </w:r>
      <w:r w:rsidRPr="00DB1968">
        <w:rPr>
          <w:rFonts w:cs="Arial"/>
        </w:rPr>
        <w:t xml:space="preserve"> , con DNI/NIF </w:t>
      </w:r>
      <w:r w:rsidRPr="00DB1968">
        <w:rPr>
          <w:rFonts w:cs="Arial"/>
          <w:highlight w:val="lightGray"/>
        </w:rPr>
        <w:t>…………………</w:t>
      </w:r>
      <w:r w:rsidRPr="00DB1968">
        <w:rPr>
          <w:rFonts w:cs="Arial"/>
        </w:rPr>
        <w:t xml:space="preserve"> . Siendo representante don/</w:t>
      </w:r>
      <w:proofErr w:type="spellStart"/>
      <w:r w:rsidRPr="00DB1968">
        <w:rPr>
          <w:rFonts w:cs="Arial"/>
        </w:rPr>
        <w:t>dña</w:t>
      </w:r>
      <w:proofErr w:type="spellEnd"/>
      <w:r w:rsidRPr="00DB1968">
        <w:rPr>
          <w:rFonts w:cs="Arial"/>
        </w:rPr>
        <w:t xml:space="preserve">   </w:t>
      </w:r>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p>
    <w:p w14:paraId="54DF4187" w14:textId="77777777" w:rsidR="00433857" w:rsidRPr="00DB1968" w:rsidRDefault="00433857" w:rsidP="00433857">
      <w:pPr>
        <w:rPr>
          <w:rFonts w:cs="Arial"/>
        </w:rPr>
      </w:pPr>
    </w:p>
    <w:p w14:paraId="13E1B123" w14:textId="77777777" w:rsidR="00433857" w:rsidRPr="00DB1968" w:rsidRDefault="00A05FEC" w:rsidP="00433857">
      <w:pPr>
        <w:rPr>
          <w:rFonts w:cs="Arial"/>
        </w:rPr>
      </w:pPr>
      <w:sdt>
        <w:sdtPr>
          <w:rPr>
            <w:rFonts w:cs="Arial"/>
            <w:highlight w:val="lightGray"/>
          </w:rPr>
          <w:id w:val="-477770760"/>
          <w14:checkbox>
            <w14:checked w14:val="0"/>
            <w14:checkedState w14:val="2612" w14:font="MS Gothic"/>
            <w14:uncheckedState w14:val="2610" w14:font="MS Gothic"/>
          </w14:checkbox>
        </w:sdtPr>
        <w:sdtContent>
          <w:r w:rsidR="00433857" w:rsidRPr="00DB1968">
            <w:rPr>
              <w:rFonts w:ascii="Segoe UI Symbol" w:eastAsia="MS Gothic" w:hAnsi="Segoe UI Symbol" w:cs="Segoe UI Symbol"/>
              <w:highlight w:val="lightGray"/>
            </w:rPr>
            <w:t>☐</w:t>
          </w:r>
        </w:sdtContent>
      </w:sdt>
      <w:r w:rsidR="00433857" w:rsidRPr="00DB1968">
        <w:rPr>
          <w:rFonts w:cs="Arial"/>
        </w:rPr>
        <w:t xml:space="preserve"> Licitación conjunta de varias empresas:</w:t>
      </w:r>
    </w:p>
    <w:p w14:paraId="54553E11" w14:textId="77777777" w:rsidR="00433857" w:rsidRPr="00DB1968" w:rsidRDefault="00433857" w:rsidP="00433857">
      <w:pPr>
        <w:rPr>
          <w:rFonts w:cs="Arial"/>
        </w:rPr>
      </w:pPr>
    </w:p>
    <w:p w14:paraId="653AEE69" w14:textId="77777777" w:rsidR="00433857" w:rsidRPr="00DB1968" w:rsidRDefault="00433857" w:rsidP="00433857">
      <w:pPr>
        <w:pStyle w:val="Prrafodelista"/>
        <w:widowControl/>
        <w:numPr>
          <w:ilvl w:val="0"/>
          <w:numId w:val="42"/>
        </w:numPr>
        <w:rPr>
          <w:rFonts w:cs="Arial"/>
        </w:rPr>
      </w:pPr>
      <w:r>
        <w:rPr>
          <w:rFonts w:cs="Arial"/>
          <w:i/>
          <w:highlight w:val="lightGray"/>
        </w:rPr>
        <w:t>(</w:t>
      </w:r>
      <w:r w:rsidRPr="00DB1968">
        <w:rPr>
          <w:rFonts w:cs="Arial"/>
          <w:i/>
          <w:highlight w:val="lightGray"/>
        </w:rPr>
        <w:t xml:space="preserve">nombre y apellidos o denominación social) </w:t>
      </w:r>
      <w:r w:rsidRPr="00DB1968">
        <w:rPr>
          <w:rFonts w:cs="Arial"/>
          <w:highlight w:val="lightGray"/>
        </w:rPr>
        <w:t>………………………………………….</w:t>
      </w:r>
      <w:r w:rsidRPr="00DB1968">
        <w:rPr>
          <w:rFonts w:cs="Arial"/>
        </w:rPr>
        <w:t xml:space="preserve"> , con DNI/NIF </w:t>
      </w:r>
      <w:r w:rsidRPr="00DB1968">
        <w:rPr>
          <w:rFonts w:cs="Arial"/>
          <w:highlight w:val="lightGray"/>
        </w:rPr>
        <w:t>…………………</w:t>
      </w:r>
      <w:r w:rsidRPr="00DB1968">
        <w:rPr>
          <w:rFonts w:cs="Arial"/>
        </w:rPr>
        <w:t xml:space="preserve"> . Siendo representante don/</w:t>
      </w:r>
      <w:proofErr w:type="spellStart"/>
      <w:r w:rsidRPr="00DB1968">
        <w:rPr>
          <w:rFonts w:cs="Arial"/>
        </w:rPr>
        <w:t>dña</w:t>
      </w:r>
      <w:proofErr w:type="spellEnd"/>
      <w:r w:rsidRPr="00DB1968">
        <w:rPr>
          <w:rFonts w:cs="Arial"/>
        </w:rPr>
        <w:t xml:space="preserve">  </w:t>
      </w:r>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r w:rsidRPr="00DB1968">
        <w:rPr>
          <w:rFonts w:cs="Arial"/>
        </w:rPr>
        <w:t xml:space="preserve"> Porcentaje de participación de la empresa en la licitación conjunta: </w:t>
      </w:r>
      <w:r w:rsidRPr="00DB1968">
        <w:rPr>
          <w:rFonts w:cs="Arial"/>
          <w:highlight w:val="lightGray"/>
        </w:rPr>
        <w:t>……</w:t>
      </w:r>
      <w:r w:rsidRPr="00DB1968">
        <w:rPr>
          <w:rFonts w:cs="Arial"/>
        </w:rPr>
        <w:t xml:space="preserve"> %.</w:t>
      </w:r>
    </w:p>
    <w:p w14:paraId="20D922FD" w14:textId="77777777" w:rsidR="00433857" w:rsidRPr="00DB1968" w:rsidRDefault="00433857" w:rsidP="00433857">
      <w:pPr>
        <w:pStyle w:val="Prrafodelista"/>
        <w:ind w:left="1428"/>
        <w:rPr>
          <w:rFonts w:cs="Arial"/>
        </w:rPr>
      </w:pPr>
    </w:p>
    <w:p w14:paraId="45200C84" w14:textId="77777777" w:rsidR="00433857" w:rsidRPr="00DB1968" w:rsidRDefault="00433857" w:rsidP="00433857">
      <w:pPr>
        <w:pStyle w:val="Prrafodelista"/>
        <w:widowControl/>
        <w:numPr>
          <w:ilvl w:val="0"/>
          <w:numId w:val="42"/>
        </w:numPr>
        <w:rPr>
          <w:rFonts w:cs="Arial"/>
        </w:rPr>
      </w:pPr>
      <w:r>
        <w:rPr>
          <w:rFonts w:cs="Arial"/>
          <w:i/>
          <w:highlight w:val="lightGray"/>
        </w:rPr>
        <w:t>(</w:t>
      </w:r>
      <w:r w:rsidRPr="00DB1968">
        <w:rPr>
          <w:rFonts w:cs="Arial"/>
          <w:i/>
          <w:highlight w:val="lightGray"/>
        </w:rPr>
        <w:t xml:space="preserve">nombre y apellidos o denominación social) </w:t>
      </w:r>
      <w:r w:rsidRPr="00DB1968">
        <w:rPr>
          <w:rFonts w:cs="Arial"/>
          <w:highlight w:val="lightGray"/>
        </w:rPr>
        <w:t>………………………………………….</w:t>
      </w:r>
      <w:r w:rsidRPr="00DB1968">
        <w:rPr>
          <w:rFonts w:cs="Arial"/>
        </w:rPr>
        <w:t xml:space="preserve"> , con DNI/NIF </w:t>
      </w:r>
      <w:r w:rsidRPr="00DB1968">
        <w:rPr>
          <w:rFonts w:cs="Arial"/>
          <w:highlight w:val="lightGray"/>
        </w:rPr>
        <w:t>…………………</w:t>
      </w:r>
      <w:r w:rsidRPr="00DB1968">
        <w:rPr>
          <w:rFonts w:cs="Arial"/>
        </w:rPr>
        <w:t xml:space="preserve"> . Siendo representante don/</w:t>
      </w:r>
      <w:proofErr w:type="spellStart"/>
      <w:r w:rsidRPr="00DB1968">
        <w:rPr>
          <w:rFonts w:cs="Arial"/>
        </w:rPr>
        <w:t>dña</w:t>
      </w:r>
      <w:proofErr w:type="spellEnd"/>
      <w:r w:rsidRPr="00DB1968">
        <w:rPr>
          <w:rFonts w:cs="Arial"/>
        </w:rPr>
        <w:t xml:space="preserve">  </w:t>
      </w:r>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r w:rsidRPr="00DB1968">
        <w:rPr>
          <w:rFonts w:cs="Arial"/>
        </w:rPr>
        <w:t xml:space="preserve"> Porcentaje de participación de la empresa en la licitación conjunta: </w:t>
      </w:r>
      <w:r w:rsidRPr="00DB1968">
        <w:rPr>
          <w:rFonts w:cs="Arial"/>
          <w:highlight w:val="lightGray"/>
        </w:rPr>
        <w:t>……</w:t>
      </w:r>
      <w:r w:rsidRPr="00DB1968">
        <w:rPr>
          <w:rFonts w:cs="Arial"/>
        </w:rPr>
        <w:t xml:space="preserve"> %.</w:t>
      </w:r>
    </w:p>
    <w:p w14:paraId="798CFE2A" w14:textId="77777777" w:rsidR="00433857" w:rsidRPr="00DB1968" w:rsidRDefault="00433857" w:rsidP="00433857">
      <w:pPr>
        <w:ind w:left="708"/>
        <w:rPr>
          <w:rFonts w:cs="Arial"/>
        </w:rPr>
      </w:pPr>
    </w:p>
    <w:p w14:paraId="30FF85C6" w14:textId="77777777" w:rsidR="00433857" w:rsidRPr="00DB1968" w:rsidRDefault="00433857" w:rsidP="00433857">
      <w:pPr>
        <w:pStyle w:val="Prrafodelista"/>
        <w:widowControl/>
        <w:numPr>
          <w:ilvl w:val="0"/>
          <w:numId w:val="42"/>
        </w:numPr>
        <w:rPr>
          <w:rFonts w:cs="Arial"/>
        </w:rPr>
      </w:pPr>
      <w:r>
        <w:rPr>
          <w:rFonts w:cs="Arial"/>
          <w:i/>
          <w:highlight w:val="lightGray"/>
        </w:rPr>
        <w:t>(</w:t>
      </w:r>
      <w:r w:rsidRPr="00DB1968">
        <w:rPr>
          <w:rFonts w:cs="Arial"/>
          <w:i/>
          <w:highlight w:val="lightGray"/>
        </w:rPr>
        <w:t xml:space="preserve">nombre y apellidos o denominación social) </w:t>
      </w:r>
      <w:r w:rsidRPr="00DB1968">
        <w:rPr>
          <w:rFonts w:cs="Arial"/>
          <w:highlight w:val="lightGray"/>
        </w:rPr>
        <w:t>………………………………………….</w:t>
      </w:r>
      <w:r w:rsidRPr="00DB1968">
        <w:rPr>
          <w:rFonts w:cs="Arial"/>
        </w:rPr>
        <w:t xml:space="preserve"> , con DNI/NIF </w:t>
      </w:r>
      <w:r w:rsidRPr="00DB1968">
        <w:rPr>
          <w:rFonts w:cs="Arial"/>
          <w:highlight w:val="lightGray"/>
        </w:rPr>
        <w:t>…………………</w:t>
      </w:r>
      <w:r w:rsidRPr="00DB1968">
        <w:rPr>
          <w:rFonts w:cs="Arial"/>
        </w:rPr>
        <w:t xml:space="preserve"> . Siendo representante don/</w:t>
      </w:r>
      <w:proofErr w:type="spellStart"/>
      <w:r w:rsidRPr="00DB1968">
        <w:rPr>
          <w:rFonts w:cs="Arial"/>
        </w:rPr>
        <w:t>dña</w:t>
      </w:r>
      <w:proofErr w:type="spellEnd"/>
      <w:r w:rsidRPr="00DB1968">
        <w:rPr>
          <w:rFonts w:cs="Arial"/>
        </w:rPr>
        <w:t xml:space="preserve">  </w:t>
      </w:r>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r w:rsidRPr="00DB1968">
        <w:rPr>
          <w:rFonts w:cs="Arial"/>
        </w:rPr>
        <w:t xml:space="preserve"> Porcentaje de participación de la empresa en la licitación conjunta: </w:t>
      </w:r>
      <w:r w:rsidRPr="00DB1968">
        <w:rPr>
          <w:rFonts w:cs="Arial"/>
          <w:highlight w:val="lightGray"/>
        </w:rPr>
        <w:t>……</w:t>
      </w:r>
      <w:r w:rsidRPr="00DB1968">
        <w:rPr>
          <w:rFonts w:cs="Arial"/>
        </w:rPr>
        <w:t xml:space="preserve"> %.</w:t>
      </w:r>
    </w:p>
    <w:p w14:paraId="55BBC1CA" w14:textId="77777777" w:rsidR="00433857" w:rsidRPr="00DB1968" w:rsidRDefault="00433857" w:rsidP="00433857">
      <w:pPr>
        <w:pStyle w:val="Prrafodelista"/>
        <w:rPr>
          <w:rFonts w:cs="Arial"/>
        </w:rPr>
      </w:pPr>
    </w:p>
    <w:p w14:paraId="1F063974" w14:textId="77777777" w:rsidR="00433857" w:rsidRPr="00DB1968" w:rsidRDefault="00433857" w:rsidP="00433857">
      <w:pPr>
        <w:pStyle w:val="Prrafodelista"/>
        <w:widowControl/>
        <w:numPr>
          <w:ilvl w:val="0"/>
          <w:numId w:val="42"/>
        </w:numPr>
        <w:rPr>
          <w:rFonts w:cs="Arial"/>
        </w:rPr>
      </w:pPr>
      <w:r w:rsidRPr="00DB1968">
        <w:rPr>
          <w:rFonts w:cs="Arial"/>
        </w:rPr>
        <w:t>Los licitadores conjuntos designan de mutuo acuerdo como representante o apoderado único con facultades para ejercer los derechos y cumplir las obligaciones derivadas del contrato a don/</w:t>
      </w:r>
      <w:proofErr w:type="spellStart"/>
      <w:r w:rsidRPr="00DB1968">
        <w:rPr>
          <w:rFonts w:cs="Arial"/>
        </w:rPr>
        <w:t>dña</w:t>
      </w:r>
      <w:proofErr w:type="spellEnd"/>
      <w:r w:rsidRPr="00DB1968">
        <w:rPr>
          <w:rFonts w:cs="Arial"/>
        </w:rPr>
        <w:t xml:space="preserve"> </w:t>
      </w:r>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p>
    <w:p w14:paraId="4CD6CD2A" w14:textId="77777777" w:rsidR="00433857" w:rsidRPr="00DB1968" w:rsidRDefault="00433857" w:rsidP="00433857">
      <w:pPr>
        <w:rPr>
          <w:rFonts w:cs="Arial"/>
        </w:rPr>
      </w:pPr>
    </w:p>
    <w:p w14:paraId="67899CAC" w14:textId="77777777" w:rsidR="00433857" w:rsidRPr="00DB1968" w:rsidRDefault="00433857" w:rsidP="00433857">
      <w:pPr>
        <w:rPr>
          <w:rFonts w:cs="Arial"/>
        </w:rPr>
      </w:pPr>
      <w:r w:rsidRPr="00DB1968">
        <w:rPr>
          <w:rFonts w:cs="Arial"/>
        </w:rPr>
        <w:t>2</w:t>
      </w:r>
      <w:r>
        <w:rPr>
          <w:rFonts w:cs="Arial"/>
        </w:rPr>
        <w:t xml:space="preserve">) Los/las </w:t>
      </w:r>
      <w:r w:rsidRPr="00DB1968">
        <w:rPr>
          <w:rFonts w:cs="Arial"/>
        </w:rPr>
        <w:t>firmantes declaran que la empresa licitadora:</w:t>
      </w:r>
    </w:p>
    <w:p w14:paraId="254C5937" w14:textId="77777777" w:rsidR="00433857" w:rsidRPr="00DB1968" w:rsidRDefault="00433857" w:rsidP="00433857">
      <w:pPr>
        <w:pStyle w:val="xl2"/>
        <w:shd w:val="clear" w:color="auto" w:fill="FFFFFF"/>
        <w:spacing w:after="0"/>
        <w:rPr>
          <w:rFonts w:ascii="Arial" w:hAnsi="Arial" w:cs="Arial"/>
          <w:sz w:val="22"/>
          <w:szCs w:val="22"/>
        </w:rPr>
      </w:pPr>
    </w:p>
    <w:p w14:paraId="7D074794" w14:textId="77777777" w:rsidR="00433857" w:rsidRPr="00DB1968" w:rsidRDefault="00433857" w:rsidP="00433857">
      <w:pPr>
        <w:pStyle w:val="xl2"/>
        <w:shd w:val="clear" w:color="auto" w:fill="FFFFFF"/>
        <w:spacing w:after="0"/>
        <w:ind w:left="708"/>
        <w:rPr>
          <w:rFonts w:ascii="Arial" w:hAnsi="Arial" w:cs="Arial"/>
          <w:sz w:val="22"/>
          <w:szCs w:val="22"/>
        </w:rPr>
      </w:pPr>
      <w:r w:rsidRPr="00DB1968">
        <w:rPr>
          <w:rFonts w:ascii="Arial" w:hAnsi="Arial" w:cs="Arial"/>
          <w:sz w:val="22"/>
          <w:szCs w:val="22"/>
        </w:rPr>
        <w:t>a) Reúne los requisitos de capacidad jurídica y de obrar y, en su caso, que el firmante ostenta la debida representación.</w:t>
      </w:r>
    </w:p>
    <w:p w14:paraId="1B51E63D" w14:textId="77777777" w:rsidR="00433857" w:rsidRPr="00DB1968" w:rsidRDefault="00433857" w:rsidP="00433857">
      <w:pPr>
        <w:pStyle w:val="xl2"/>
        <w:shd w:val="clear" w:color="auto" w:fill="FFFFFF"/>
        <w:spacing w:after="0"/>
        <w:ind w:left="708"/>
        <w:rPr>
          <w:rFonts w:ascii="Arial" w:hAnsi="Arial" w:cs="Arial"/>
          <w:sz w:val="22"/>
          <w:szCs w:val="22"/>
        </w:rPr>
      </w:pPr>
    </w:p>
    <w:p w14:paraId="2FFA742C" w14:textId="77777777" w:rsidR="00433857" w:rsidRPr="00DB1968" w:rsidRDefault="00433857" w:rsidP="00433857">
      <w:pPr>
        <w:pStyle w:val="xl2"/>
        <w:shd w:val="clear" w:color="auto" w:fill="FFFFFF"/>
        <w:spacing w:after="0"/>
        <w:ind w:left="708"/>
        <w:rPr>
          <w:rFonts w:ascii="Arial" w:hAnsi="Arial" w:cs="Arial"/>
          <w:sz w:val="22"/>
          <w:szCs w:val="22"/>
        </w:rPr>
      </w:pPr>
      <w:r w:rsidRPr="00DB1968">
        <w:rPr>
          <w:rFonts w:ascii="Arial" w:hAnsi="Arial" w:cs="Arial"/>
          <w:sz w:val="22"/>
          <w:szCs w:val="22"/>
        </w:rPr>
        <w:t xml:space="preserve">b) Alcanza los umbrales de solvencia económica o financiera y técnica o profesional, exigidos en los Pliegos Reguladores de esta contratación </w:t>
      </w:r>
      <w:r w:rsidRPr="00DB1968">
        <w:rPr>
          <w:rFonts w:ascii="Arial" w:hAnsi="Arial" w:cs="Arial"/>
          <w:i/>
          <w:sz w:val="22"/>
          <w:szCs w:val="22"/>
        </w:rPr>
        <w:t>(marcar la opción que proceda)</w:t>
      </w:r>
      <w:r w:rsidRPr="00DB1968">
        <w:rPr>
          <w:rFonts w:ascii="Arial" w:hAnsi="Arial" w:cs="Arial"/>
          <w:sz w:val="22"/>
          <w:szCs w:val="22"/>
        </w:rPr>
        <w:t>:</w:t>
      </w:r>
    </w:p>
    <w:p w14:paraId="364796CC" w14:textId="77777777" w:rsidR="00433857" w:rsidRPr="00DB1968" w:rsidRDefault="00433857" w:rsidP="00433857">
      <w:pPr>
        <w:pStyle w:val="xl2"/>
        <w:shd w:val="clear" w:color="auto" w:fill="FFFFFF"/>
        <w:spacing w:after="0"/>
        <w:ind w:left="708"/>
        <w:rPr>
          <w:rFonts w:ascii="Arial" w:hAnsi="Arial" w:cs="Arial"/>
          <w:sz w:val="22"/>
          <w:szCs w:val="22"/>
        </w:rPr>
      </w:pPr>
    </w:p>
    <w:p w14:paraId="7370EFA4" w14:textId="77777777" w:rsidR="00433857" w:rsidRPr="00DB1968" w:rsidRDefault="00A05FEC" w:rsidP="00433857">
      <w:pPr>
        <w:ind w:left="1416"/>
        <w:rPr>
          <w:rFonts w:cs="Arial"/>
        </w:rPr>
      </w:pPr>
      <w:sdt>
        <w:sdtPr>
          <w:rPr>
            <w:rFonts w:cs="Arial"/>
            <w:highlight w:val="lightGray"/>
          </w:rPr>
          <w:id w:val="-112747911"/>
          <w14:checkbox>
            <w14:checked w14:val="0"/>
            <w14:checkedState w14:val="2612" w14:font="MS Gothic"/>
            <w14:uncheckedState w14:val="2610" w14:font="MS Gothic"/>
          </w14:checkbox>
        </w:sdtPr>
        <w:sdtContent>
          <w:r w:rsidR="00433857" w:rsidRPr="00DB1968">
            <w:rPr>
              <w:rFonts w:ascii="Segoe UI Symbol" w:eastAsia="MS Gothic" w:hAnsi="Segoe UI Symbol" w:cs="Segoe UI Symbol"/>
              <w:highlight w:val="lightGray"/>
            </w:rPr>
            <w:t>☐</w:t>
          </w:r>
        </w:sdtContent>
      </w:sdt>
      <w:r w:rsidR="00433857" w:rsidRPr="00DB1968">
        <w:rPr>
          <w:rFonts w:cs="Arial"/>
        </w:rPr>
        <w:t xml:space="preserve">  Por sí sola, sin necesidad de recurrir a otras empresas.</w:t>
      </w:r>
    </w:p>
    <w:p w14:paraId="4EA6571F" w14:textId="77777777" w:rsidR="00433857" w:rsidRPr="00DB1968" w:rsidRDefault="00433857" w:rsidP="00433857">
      <w:pPr>
        <w:ind w:left="1416"/>
        <w:rPr>
          <w:rFonts w:cs="Arial"/>
        </w:rPr>
      </w:pPr>
    </w:p>
    <w:p w14:paraId="5E691381" w14:textId="270478F0" w:rsidR="00433857" w:rsidRDefault="00A05FEC" w:rsidP="00433857">
      <w:pPr>
        <w:ind w:left="1416"/>
        <w:rPr>
          <w:rFonts w:cs="Arial"/>
        </w:rPr>
      </w:pPr>
      <w:sdt>
        <w:sdtPr>
          <w:rPr>
            <w:rFonts w:cs="Arial"/>
            <w:highlight w:val="lightGray"/>
          </w:rPr>
          <w:id w:val="1308813215"/>
          <w14:checkbox>
            <w14:checked w14:val="0"/>
            <w14:checkedState w14:val="2612" w14:font="MS Gothic"/>
            <w14:uncheckedState w14:val="2610" w14:font="MS Gothic"/>
          </w14:checkbox>
        </w:sdtPr>
        <w:sdtContent>
          <w:r w:rsidR="00433857" w:rsidRPr="00DB1968">
            <w:rPr>
              <w:rFonts w:ascii="Segoe UI Symbol" w:eastAsia="MS Gothic" w:hAnsi="Segoe UI Symbol" w:cs="Segoe UI Symbol"/>
              <w:highlight w:val="lightGray"/>
            </w:rPr>
            <w:t>☐</w:t>
          </w:r>
        </w:sdtContent>
      </w:sdt>
      <w:r w:rsidR="00433857" w:rsidRPr="00DB1968">
        <w:rPr>
          <w:rFonts w:cs="Arial"/>
        </w:rPr>
        <w:t xml:space="preserve">  La empresa licitadora no alcanza por sí misma el umbral de solvencia requerido, por lo que se basa en la solvencia de otras empresas. </w:t>
      </w:r>
    </w:p>
    <w:p w14:paraId="6438F4E6" w14:textId="77777777" w:rsidR="00CF32DA" w:rsidRPr="00CF32DA" w:rsidRDefault="00CF32DA" w:rsidP="00CF32DA">
      <w:pPr>
        <w:ind w:left="1416"/>
        <w:rPr>
          <w:rFonts w:cs="Arial"/>
          <w:i/>
          <w:strike/>
          <w:color w:val="FF0000"/>
          <w:sz w:val="20"/>
        </w:rPr>
      </w:pPr>
      <w:r w:rsidRPr="00CF32DA">
        <w:rPr>
          <w:rFonts w:cs="Arial"/>
          <w:i/>
          <w:sz w:val="20"/>
        </w:rPr>
        <w:t>En este caso, la empresa licitadora deberá complementar este formulario con un documento indicando cuáles son estas otras empresas y el vínculo jurídico con las mismas: subcontratistas con los que haya adquirido un compromiso formal, empresas dominantes de grupos de sociedades u otros. (Véase art. 18 de la Ley Foral 2/2018, de 13 de abril de Contratos Públicos)</w:t>
      </w:r>
    </w:p>
    <w:p w14:paraId="7817F4CB" w14:textId="77777777" w:rsidR="00CF32DA" w:rsidRPr="00CF32DA" w:rsidRDefault="00CF32DA" w:rsidP="00CF32DA">
      <w:pPr>
        <w:pStyle w:val="xl2"/>
        <w:shd w:val="clear" w:color="auto" w:fill="FFFFFF"/>
        <w:spacing w:after="0"/>
        <w:ind w:left="708"/>
        <w:rPr>
          <w:rFonts w:ascii="Arial" w:hAnsi="Arial" w:cs="Arial"/>
          <w:i/>
          <w:sz w:val="20"/>
          <w:szCs w:val="20"/>
        </w:rPr>
      </w:pPr>
    </w:p>
    <w:tbl>
      <w:tblPr>
        <w:tblStyle w:val="Tablaconcuadrcula"/>
        <w:tblW w:w="0" w:type="auto"/>
        <w:jc w:val="center"/>
        <w:tblLook w:val="04A0" w:firstRow="1" w:lastRow="0" w:firstColumn="1" w:lastColumn="0" w:noHBand="0" w:noVBand="1"/>
      </w:tblPr>
      <w:tblGrid>
        <w:gridCol w:w="2268"/>
        <w:gridCol w:w="1560"/>
        <w:gridCol w:w="4160"/>
      </w:tblGrid>
      <w:tr w:rsidR="00CF32DA" w:rsidRPr="00CF32DA" w14:paraId="4E456222" w14:textId="77777777" w:rsidTr="00A05FEC">
        <w:trPr>
          <w:cantSplit/>
          <w:jc w:val="center"/>
        </w:trPr>
        <w:tc>
          <w:tcPr>
            <w:tcW w:w="2268" w:type="dxa"/>
            <w:shd w:val="clear" w:color="auto" w:fill="auto"/>
          </w:tcPr>
          <w:p w14:paraId="4A16F666" w14:textId="77777777" w:rsidR="00CF32DA" w:rsidRPr="00CF32DA" w:rsidRDefault="00CF32DA" w:rsidP="00A05FEC">
            <w:pPr>
              <w:pStyle w:val="xl2"/>
              <w:shd w:val="clear" w:color="auto" w:fill="FFFFFF"/>
              <w:spacing w:after="0"/>
              <w:ind w:left="708"/>
              <w:rPr>
                <w:rFonts w:ascii="Arial" w:hAnsi="Arial" w:cs="Arial"/>
                <w:i/>
                <w:sz w:val="20"/>
                <w:szCs w:val="20"/>
              </w:rPr>
            </w:pPr>
            <w:r w:rsidRPr="00CF32DA">
              <w:rPr>
                <w:rFonts w:ascii="Arial" w:hAnsi="Arial" w:cs="Arial"/>
                <w:i/>
                <w:sz w:val="20"/>
                <w:szCs w:val="20"/>
              </w:rPr>
              <w:t>Empresa</w:t>
            </w:r>
          </w:p>
        </w:tc>
        <w:tc>
          <w:tcPr>
            <w:tcW w:w="1560" w:type="dxa"/>
            <w:shd w:val="clear" w:color="auto" w:fill="auto"/>
          </w:tcPr>
          <w:p w14:paraId="6DF77B32" w14:textId="77777777" w:rsidR="00CF32DA" w:rsidRPr="00CF32DA" w:rsidRDefault="00CF32DA" w:rsidP="00A05FEC">
            <w:pPr>
              <w:pStyle w:val="xl2"/>
              <w:shd w:val="clear" w:color="auto" w:fill="FFFFFF"/>
              <w:spacing w:after="0"/>
              <w:ind w:left="708"/>
              <w:rPr>
                <w:rFonts w:ascii="Arial" w:hAnsi="Arial" w:cs="Arial"/>
                <w:i/>
                <w:sz w:val="20"/>
                <w:szCs w:val="20"/>
              </w:rPr>
            </w:pPr>
            <w:r w:rsidRPr="00CF32DA">
              <w:rPr>
                <w:rFonts w:ascii="Arial" w:hAnsi="Arial" w:cs="Arial"/>
                <w:i/>
                <w:sz w:val="20"/>
                <w:szCs w:val="20"/>
              </w:rPr>
              <w:t>C.I.F.</w:t>
            </w:r>
          </w:p>
        </w:tc>
        <w:tc>
          <w:tcPr>
            <w:tcW w:w="4160" w:type="dxa"/>
          </w:tcPr>
          <w:p w14:paraId="4A3E2CB1" w14:textId="77777777" w:rsidR="00CF32DA" w:rsidRPr="00CF32DA" w:rsidRDefault="00CF32DA" w:rsidP="00A05FEC">
            <w:pPr>
              <w:pStyle w:val="xl2"/>
              <w:shd w:val="clear" w:color="auto" w:fill="FFFFFF"/>
              <w:spacing w:after="0"/>
              <w:ind w:left="708"/>
              <w:rPr>
                <w:rFonts w:ascii="Arial" w:hAnsi="Arial" w:cs="Arial"/>
                <w:i/>
                <w:sz w:val="20"/>
                <w:szCs w:val="20"/>
              </w:rPr>
            </w:pPr>
            <w:r w:rsidRPr="00CF32DA">
              <w:rPr>
                <w:rFonts w:ascii="Arial" w:hAnsi="Arial" w:cs="Arial"/>
                <w:i/>
                <w:sz w:val="20"/>
                <w:szCs w:val="20"/>
              </w:rPr>
              <w:t>Vínculo jurídico (Véase art. 18 LFCP)</w:t>
            </w:r>
          </w:p>
        </w:tc>
      </w:tr>
      <w:tr w:rsidR="00CF32DA" w:rsidRPr="00CF32DA" w14:paraId="77CA519B" w14:textId="77777777" w:rsidTr="00A05FEC">
        <w:trPr>
          <w:cantSplit/>
          <w:jc w:val="center"/>
        </w:trPr>
        <w:tc>
          <w:tcPr>
            <w:tcW w:w="2268" w:type="dxa"/>
          </w:tcPr>
          <w:p w14:paraId="56D29867" w14:textId="77777777" w:rsidR="00CF32DA" w:rsidRPr="00CF32DA" w:rsidRDefault="00CF32DA" w:rsidP="00A05FEC">
            <w:pPr>
              <w:pStyle w:val="xl2"/>
              <w:shd w:val="clear" w:color="auto" w:fill="FFFFFF"/>
              <w:spacing w:after="0"/>
              <w:ind w:left="708"/>
              <w:jc w:val="center"/>
              <w:rPr>
                <w:rFonts w:ascii="Arial" w:hAnsi="Arial" w:cs="Arial"/>
                <w:i/>
                <w:sz w:val="20"/>
                <w:szCs w:val="20"/>
              </w:rPr>
            </w:pPr>
          </w:p>
        </w:tc>
        <w:tc>
          <w:tcPr>
            <w:tcW w:w="1560" w:type="dxa"/>
          </w:tcPr>
          <w:p w14:paraId="682D9064" w14:textId="77777777" w:rsidR="00CF32DA" w:rsidRPr="00CF32DA" w:rsidRDefault="00CF32DA" w:rsidP="00A05FEC">
            <w:pPr>
              <w:pStyle w:val="xl2"/>
              <w:shd w:val="clear" w:color="auto" w:fill="FFFFFF"/>
              <w:spacing w:after="0"/>
              <w:ind w:left="708"/>
              <w:jc w:val="center"/>
              <w:rPr>
                <w:rFonts w:ascii="Arial" w:hAnsi="Arial" w:cs="Arial"/>
                <w:i/>
                <w:sz w:val="20"/>
                <w:szCs w:val="20"/>
              </w:rPr>
            </w:pPr>
          </w:p>
        </w:tc>
        <w:tc>
          <w:tcPr>
            <w:tcW w:w="4160" w:type="dxa"/>
          </w:tcPr>
          <w:p w14:paraId="37093887" w14:textId="77777777" w:rsidR="00CF32DA" w:rsidRPr="00CF32DA" w:rsidRDefault="00CF32DA" w:rsidP="00A05FEC">
            <w:pPr>
              <w:pStyle w:val="xl2"/>
              <w:shd w:val="clear" w:color="auto" w:fill="FFFFFF"/>
              <w:spacing w:after="0"/>
              <w:ind w:left="708"/>
              <w:jc w:val="center"/>
              <w:rPr>
                <w:rFonts w:ascii="Arial" w:hAnsi="Arial" w:cs="Arial"/>
                <w:i/>
                <w:sz w:val="20"/>
                <w:szCs w:val="20"/>
              </w:rPr>
            </w:pPr>
          </w:p>
        </w:tc>
      </w:tr>
      <w:tr w:rsidR="00CF32DA" w:rsidRPr="00CF32DA" w14:paraId="0B80BAAD" w14:textId="77777777" w:rsidTr="00A05FEC">
        <w:trPr>
          <w:cantSplit/>
          <w:jc w:val="center"/>
        </w:trPr>
        <w:tc>
          <w:tcPr>
            <w:tcW w:w="2268" w:type="dxa"/>
          </w:tcPr>
          <w:p w14:paraId="27A99ADA" w14:textId="77777777" w:rsidR="00CF32DA" w:rsidRPr="00CF32DA" w:rsidRDefault="00CF32DA" w:rsidP="00A05FEC">
            <w:pPr>
              <w:pStyle w:val="xl2"/>
              <w:shd w:val="clear" w:color="auto" w:fill="FFFFFF"/>
              <w:spacing w:after="0"/>
              <w:ind w:left="708"/>
              <w:jc w:val="center"/>
              <w:rPr>
                <w:rFonts w:ascii="Arial" w:hAnsi="Arial" w:cs="Arial"/>
                <w:i/>
                <w:sz w:val="20"/>
                <w:szCs w:val="20"/>
              </w:rPr>
            </w:pPr>
          </w:p>
        </w:tc>
        <w:tc>
          <w:tcPr>
            <w:tcW w:w="1560" w:type="dxa"/>
          </w:tcPr>
          <w:p w14:paraId="30A65445" w14:textId="77777777" w:rsidR="00CF32DA" w:rsidRPr="00CF32DA" w:rsidRDefault="00CF32DA" w:rsidP="00A05FEC">
            <w:pPr>
              <w:pStyle w:val="xl2"/>
              <w:shd w:val="clear" w:color="auto" w:fill="FFFFFF"/>
              <w:spacing w:after="0"/>
              <w:ind w:left="708"/>
              <w:jc w:val="center"/>
              <w:rPr>
                <w:rFonts w:ascii="Arial" w:hAnsi="Arial" w:cs="Arial"/>
                <w:i/>
                <w:sz w:val="20"/>
                <w:szCs w:val="20"/>
              </w:rPr>
            </w:pPr>
          </w:p>
        </w:tc>
        <w:tc>
          <w:tcPr>
            <w:tcW w:w="4160" w:type="dxa"/>
          </w:tcPr>
          <w:p w14:paraId="77FBA1F2" w14:textId="77777777" w:rsidR="00CF32DA" w:rsidRPr="00CF32DA" w:rsidRDefault="00CF32DA" w:rsidP="00A05FEC">
            <w:pPr>
              <w:pStyle w:val="xl2"/>
              <w:shd w:val="clear" w:color="auto" w:fill="FFFFFF"/>
              <w:spacing w:after="0"/>
              <w:ind w:left="708"/>
              <w:jc w:val="center"/>
              <w:rPr>
                <w:rFonts w:ascii="Arial" w:hAnsi="Arial" w:cs="Arial"/>
                <w:i/>
                <w:sz w:val="20"/>
                <w:szCs w:val="20"/>
              </w:rPr>
            </w:pPr>
          </w:p>
        </w:tc>
      </w:tr>
      <w:tr w:rsidR="00CF32DA" w:rsidRPr="00CF32DA" w14:paraId="1E2900A9" w14:textId="77777777" w:rsidTr="00A05FEC">
        <w:trPr>
          <w:cantSplit/>
          <w:jc w:val="center"/>
        </w:trPr>
        <w:tc>
          <w:tcPr>
            <w:tcW w:w="2268" w:type="dxa"/>
          </w:tcPr>
          <w:p w14:paraId="648638C4" w14:textId="77777777" w:rsidR="00CF32DA" w:rsidRPr="00CF32DA" w:rsidRDefault="00CF32DA" w:rsidP="00A05FEC">
            <w:pPr>
              <w:pStyle w:val="xl2"/>
              <w:shd w:val="clear" w:color="auto" w:fill="FFFFFF"/>
              <w:spacing w:after="0"/>
              <w:ind w:left="708"/>
              <w:jc w:val="center"/>
              <w:rPr>
                <w:rFonts w:ascii="Arial" w:hAnsi="Arial" w:cs="Arial"/>
                <w:i/>
                <w:sz w:val="20"/>
                <w:szCs w:val="20"/>
              </w:rPr>
            </w:pPr>
          </w:p>
        </w:tc>
        <w:tc>
          <w:tcPr>
            <w:tcW w:w="1560" w:type="dxa"/>
          </w:tcPr>
          <w:p w14:paraId="0C3CA0B5" w14:textId="77777777" w:rsidR="00CF32DA" w:rsidRPr="00CF32DA" w:rsidRDefault="00CF32DA" w:rsidP="00A05FEC">
            <w:pPr>
              <w:pStyle w:val="xl2"/>
              <w:shd w:val="clear" w:color="auto" w:fill="FFFFFF"/>
              <w:spacing w:after="0"/>
              <w:ind w:left="708"/>
              <w:jc w:val="center"/>
              <w:rPr>
                <w:rFonts w:ascii="Arial" w:hAnsi="Arial" w:cs="Arial"/>
                <w:i/>
                <w:sz w:val="20"/>
                <w:szCs w:val="20"/>
              </w:rPr>
            </w:pPr>
          </w:p>
        </w:tc>
        <w:tc>
          <w:tcPr>
            <w:tcW w:w="4160" w:type="dxa"/>
          </w:tcPr>
          <w:p w14:paraId="0CEDE9A4" w14:textId="77777777" w:rsidR="00CF32DA" w:rsidRPr="00CF32DA" w:rsidRDefault="00CF32DA" w:rsidP="00A05FEC">
            <w:pPr>
              <w:pStyle w:val="xl2"/>
              <w:shd w:val="clear" w:color="auto" w:fill="FFFFFF"/>
              <w:spacing w:after="0"/>
              <w:ind w:left="708"/>
              <w:jc w:val="center"/>
              <w:rPr>
                <w:rFonts w:ascii="Arial" w:hAnsi="Arial" w:cs="Arial"/>
                <w:i/>
                <w:sz w:val="20"/>
                <w:szCs w:val="20"/>
              </w:rPr>
            </w:pPr>
          </w:p>
        </w:tc>
      </w:tr>
    </w:tbl>
    <w:p w14:paraId="260B2332" w14:textId="77777777" w:rsidR="00CF32DA" w:rsidRPr="00CF32DA" w:rsidRDefault="00CF32DA" w:rsidP="00CF32DA">
      <w:pPr>
        <w:pStyle w:val="xl2"/>
        <w:shd w:val="clear" w:color="auto" w:fill="FFFFFF"/>
        <w:spacing w:after="0"/>
        <w:ind w:left="708"/>
        <w:jc w:val="center"/>
        <w:rPr>
          <w:rFonts w:ascii="Arial" w:hAnsi="Arial" w:cs="Arial"/>
          <w:i/>
          <w:sz w:val="20"/>
          <w:szCs w:val="20"/>
        </w:rPr>
      </w:pPr>
      <w:r w:rsidRPr="00CF32DA">
        <w:rPr>
          <w:rFonts w:ascii="Arial" w:hAnsi="Arial" w:cs="Arial"/>
          <w:i/>
          <w:sz w:val="20"/>
          <w:szCs w:val="20"/>
        </w:rPr>
        <w:t>(añadir filas si resulta necesario)</w:t>
      </w:r>
    </w:p>
    <w:p w14:paraId="1451F9CD" w14:textId="77777777" w:rsidR="00CF32DA" w:rsidRPr="00CF32DA" w:rsidRDefault="00CF32DA" w:rsidP="00CF32DA">
      <w:pPr>
        <w:pStyle w:val="xl2"/>
        <w:shd w:val="clear" w:color="auto" w:fill="FFFFFF"/>
        <w:spacing w:after="0"/>
        <w:ind w:left="708"/>
        <w:rPr>
          <w:rFonts w:ascii="Arial" w:hAnsi="Arial" w:cs="Arial"/>
          <w:i/>
          <w:sz w:val="20"/>
          <w:szCs w:val="20"/>
        </w:rPr>
      </w:pPr>
    </w:p>
    <w:p w14:paraId="27E8EFA3" w14:textId="77777777" w:rsidR="00CF32DA" w:rsidRPr="00EC64D0" w:rsidRDefault="00CF32DA" w:rsidP="00CF32DA">
      <w:pPr>
        <w:pStyle w:val="xl2"/>
        <w:shd w:val="clear" w:color="auto" w:fill="FFFFFF"/>
        <w:spacing w:after="0"/>
        <w:ind w:left="709" w:firstLine="0"/>
        <w:rPr>
          <w:rFonts w:ascii="Arial" w:hAnsi="Arial" w:cs="Arial"/>
          <w:i/>
          <w:sz w:val="20"/>
          <w:szCs w:val="20"/>
        </w:rPr>
      </w:pPr>
      <w:r w:rsidRPr="00CF32DA">
        <w:rPr>
          <w:rFonts w:ascii="Arial" w:hAnsi="Arial" w:cs="Arial"/>
          <w:i/>
          <w:sz w:val="20"/>
          <w:szCs w:val="20"/>
        </w:rPr>
        <w:t>Las citadas empresas deberán incluir en este sobre A una declaración responsable de que está de acuerdo en cumplir las condiciones del contrato y que no incurre en ninguna de las circunstancias del artículo 22 de la Ley Foral 2/2018, de 13 de abril, de Contratos Públicos.</w:t>
      </w:r>
      <w:r w:rsidRPr="00EC64D0">
        <w:rPr>
          <w:rFonts w:ascii="Arial" w:hAnsi="Arial" w:cs="Arial"/>
          <w:i/>
          <w:sz w:val="20"/>
          <w:szCs w:val="20"/>
        </w:rPr>
        <w:t xml:space="preserve"> </w:t>
      </w:r>
    </w:p>
    <w:p w14:paraId="001E3481" w14:textId="77777777" w:rsidR="00433857" w:rsidRPr="00DB1968" w:rsidRDefault="00433857" w:rsidP="00433857">
      <w:pPr>
        <w:pStyle w:val="xl2"/>
        <w:shd w:val="clear" w:color="auto" w:fill="FFFFFF"/>
        <w:spacing w:after="0"/>
        <w:ind w:left="708"/>
        <w:rPr>
          <w:rFonts w:ascii="Arial" w:hAnsi="Arial" w:cs="Arial"/>
          <w:sz w:val="22"/>
          <w:szCs w:val="22"/>
        </w:rPr>
      </w:pPr>
    </w:p>
    <w:p w14:paraId="21D0D6E9" w14:textId="77777777" w:rsidR="00433857" w:rsidRDefault="00433857" w:rsidP="00433857">
      <w:pPr>
        <w:pStyle w:val="xl2"/>
        <w:shd w:val="clear" w:color="auto" w:fill="FFFFFF"/>
        <w:spacing w:after="0"/>
        <w:ind w:left="708"/>
        <w:rPr>
          <w:rFonts w:ascii="Arial" w:hAnsi="Arial" w:cs="Arial"/>
          <w:sz w:val="22"/>
          <w:szCs w:val="22"/>
        </w:rPr>
      </w:pPr>
      <w:r w:rsidRPr="00DB1968">
        <w:rPr>
          <w:rFonts w:ascii="Arial" w:hAnsi="Arial" w:cs="Arial"/>
          <w:sz w:val="22"/>
          <w:szCs w:val="22"/>
        </w:rPr>
        <w:t xml:space="preserve">c) </w:t>
      </w:r>
      <w:r>
        <w:rPr>
          <w:rFonts w:ascii="Arial" w:hAnsi="Arial" w:cs="Arial"/>
          <w:sz w:val="22"/>
          <w:szCs w:val="22"/>
        </w:rPr>
        <w:t>A efectos de acreditación de su solvencia económica y financiera, señala que la cifra de volumen de negocios de la empresa, en los términos requeridos en los Pliegos Reguladores de esta contratación, ha sido en los tres últimos ejercicios años la siguiente:</w:t>
      </w:r>
    </w:p>
    <w:p w14:paraId="63D17C44" w14:textId="77777777" w:rsidR="00433857" w:rsidRDefault="00433857" w:rsidP="00433857">
      <w:pPr>
        <w:pStyle w:val="xl2"/>
        <w:shd w:val="clear" w:color="auto" w:fill="FFFFFF"/>
        <w:spacing w:after="0"/>
        <w:ind w:left="708"/>
        <w:rPr>
          <w:rFonts w:ascii="Arial" w:hAnsi="Arial" w:cs="Arial"/>
          <w:sz w:val="22"/>
          <w:szCs w:val="22"/>
        </w:rPr>
      </w:pPr>
    </w:p>
    <w:p w14:paraId="769919D6" w14:textId="77777777" w:rsidR="00433857" w:rsidRDefault="00433857" w:rsidP="00433857">
      <w:pPr>
        <w:pStyle w:val="xl2"/>
        <w:numPr>
          <w:ilvl w:val="0"/>
          <w:numId w:val="43"/>
        </w:numPr>
        <w:shd w:val="clear" w:color="auto" w:fill="FFFFFF"/>
        <w:spacing w:after="0"/>
        <w:ind w:right="0"/>
        <w:rPr>
          <w:rFonts w:ascii="Arial" w:hAnsi="Arial" w:cs="Arial"/>
          <w:sz w:val="22"/>
          <w:szCs w:val="22"/>
        </w:rPr>
      </w:pPr>
      <w:r>
        <w:rPr>
          <w:rFonts w:ascii="Arial" w:hAnsi="Arial" w:cs="Arial"/>
          <w:sz w:val="22"/>
          <w:szCs w:val="22"/>
        </w:rPr>
        <w:t xml:space="preserve">Año </w:t>
      </w:r>
      <w:r w:rsidRPr="00DB1968">
        <w:rPr>
          <w:rFonts w:ascii="Arial" w:hAnsi="Arial" w:cs="Arial"/>
          <w:sz w:val="22"/>
          <w:szCs w:val="22"/>
          <w:highlight w:val="lightGray"/>
        </w:rPr>
        <w:t>…….</w:t>
      </w:r>
      <w:r>
        <w:rPr>
          <w:rFonts w:ascii="Arial" w:hAnsi="Arial" w:cs="Arial"/>
          <w:sz w:val="22"/>
          <w:szCs w:val="22"/>
        </w:rPr>
        <w:t xml:space="preserve"> Importe </w:t>
      </w:r>
      <w:r w:rsidRPr="00DB1968">
        <w:rPr>
          <w:rFonts w:ascii="Arial" w:hAnsi="Arial" w:cs="Arial"/>
          <w:sz w:val="22"/>
          <w:szCs w:val="22"/>
          <w:highlight w:val="lightGray"/>
        </w:rPr>
        <w:t>…….</w:t>
      </w:r>
      <w:r>
        <w:rPr>
          <w:rFonts w:ascii="Arial" w:hAnsi="Arial" w:cs="Arial"/>
          <w:sz w:val="22"/>
          <w:szCs w:val="22"/>
        </w:rPr>
        <w:t xml:space="preserve"> Euros</w:t>
      </w:r>
    </w:p>
    <w:p w14:paraId="6A811E7A" w14:textId="77777777" w:rsidR="00433857" w:rsidRPr="00DB1968" w:rsidRDefault="00433857" w:rsidP="00433857">
      <w:pPr>
        <w:pStyle w:val="xl2"/>
        <w:numPr>
          <w:ilvl w:val="0"/>
          <w:numId w:val="43"/>
        </w:numPr>
        <w:shd w:val="clear" w:color="auto" w:fill="FFFFFF"/>
        <w:spacing w:after="0"/>
        <w:ind w:right="0"/>
        <w:rPr>
          <w:rFonts w:ascii="Arial" w:hAnsi="Arial" w:cs="Arial"/>
          <w:sz w:val="22"/>
          <w:szCs w:val="22"/>
        </w:rPr>
      </w:pPr>
      <w:r>
        <w:rPr>
          <w:rFonts w:ascii="Arial" w:hAnsi="Arial" w:cs="Arial"/>
          <w:sz w:val="22"/>
          <w:szCs w:val="22"/>
        </w:rPr>
        <w:t xml:space="preserve">Año </w:t>
      </w:r>
      <w:r w:rsidRPr="00DB1968">
        <w:rPr>
          <w:rFonts w:ascii="Arial" w:hAnsi="Arial" w:cs="Arial"/>
          <w:sz w:val="22"/>
          <w:szCs w:val="22"/>
          <w:highlight w:val="lightGray"/>
        </w:rPr>
        <w:t>…….</w:t>
      </w:r>
      <w:r>
        <w:rPr>
          <w:rFonts w:ascii="Arial" w:hAnsi="Arial" w:cs="Arial"/>
          <w:sz w:val="22"/>
          <w:szCs w:val="22"/>
        </w:rPr>
        <w:t xml:space="preserve"> Importe </w:t>
      </w:r>
      <w:r w:rsidRPr="00DB1968">
        <w:rPr>
          <w:rFonts w:ascii="Arial" w:hAnsi="Arial" w:cs="Arial"/>
          <w:sz w:val="22"/>
          <w:szCs w:val="22"/>
          <w:highlight w:val="lightGray"/>
        </w:rPr>
        <w:t>…….</w:t>
      </w:r>
      <w:r>
        <w:rPr>
          <w:rFonts w:ascii="Arial" w:hAnsi="Arial" w:cs="Arial"/>
          <w:sz w:val="22"/>
          <w:szCs w:val="22"/>
        </w:rPr>
        <w:t xml:space="preserve"> euros</w:t>
      </w:r>
    </w:p>
    <w:p w14:paraId="767B1259" w14:textId="77777777" w:rsidR="00433857" w:rsidRPr="00DB1968" w:rsidRDefault="00433857" w:rsidP="00433857">
      <w:pPr>
        <w:pStyle w:val="xl2"/>
        <w:numPr>
          <w:ilvl w:val="0"/>
          <w:numId w:val="43"/>
        </w:numPr>
        <w:shd w:val="clear" w:color="auto" w:fill="FFFFFF"/>
        <w:spacing w:after="0"/>
        <w:ind w:right="0"/>
        <w:rPr>
          <w:rFonts w:ascii="Arial" w:hAnsi="Arial" w:cs="Arial"/>
          <w:sz w:val="22"/>
          <w:szCs w:val="22"/>
        </w:rPr>
      </w:pPr>
      <w:r>
        <w:rPr>
          <w:rFonts w:ascii="Arial" w:hAnsi="Arial" w:cs="Arial"/>
          <w:sz w:val="22"/>
          <w:szCs w:val="22"/>
        </w:rPr>
        <w:t xml:space="preserve">Año </w:t>
      </w:r>
      <w:r w:rsidRPr="00DB1968">
        <w:rPr>
          <w:rFonts w:ascii="Arial" w:hAnsi="Arial" w:cs="Arial"/>
          <w:sz w:val="22"/>
          <w:szCs w:val="22"/>
          <w:highlight w:val="lightGray"/>
        </w:rPr>
        <w:t>…….</w:t>
      </w:r>
      <w:r>
        <w:rPr>
          <w:rFonts w:ascii="Arial" w:hAnsi="Arial" w:cs="Arial"/>
          <w:sz w:val="22"/>
          <w:szCs w:val="22"/>
        </w:rPr>
        <w:t xml:space="preserve"> Importe </w:t>
      </w:r>
      <w:r w:rsidRPr="00DB1968">
        <w:rPr>
          <w:rFonts w:ascii="Arial" w:hAnsi="Arial" w:cs="Arial"/>
          <w:sz w:val="22"/>
          <w:szCs w:val="22"/>
          <w:highlight w:val="lightGray"/>
        </w:rPr>
        <w:t>…….</w:t>
      </w:r>
      <w:r>
        <w:rPr>
          <w:rFonts w:ascii="Arial" w:hAnsi="Arial" w:cs="Arial"/>
          <w:sz w:val="22"/>
          <w:szCs w:val="22"/>
        </w:rPr>
        <w:t xml:space="preserve"> euros</w:t>
      </w:r>
    </w:p>
    <w:p w14:paraId="6A7BCCFA" w14:textId="77777777" w:rsidR="00433857" w:rsidRDefault="00433857" w:rsidP="00433857">
      <w:pPr>
        <w:pStyle w:val="xl2"/>
        <w:shd w:val="clear" w:color="auto" w:fill="FFFFFF"/>
        <w:spacing w:after="0"/>
        <w:rPr>
          <w:rFonts w:ascii="Arial" w:hAnsi="Arial" w:cs="Arial"/>
          <w:sz w:val="22"/>
          <w:szCs w:val="22"/>
        </w:rPr>
      </w:pPr>
    </w:p>
    <w:p w14:paraId="2A737B59" w14:textId="77777777" w:rsidR="00433857"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d) A efectos de acreditación de su solvencia técnica o profesional, señala que las obras o servicios ejecutados por la empresa licitadora, análogos a los que son objeto de la presente contratación, han sido los siguientes:</w:t>
      </w:r>
    </w:p>
    <w:p w14:paraId="2B4FC7B8" w14:textId="77777777" w:rsidR="00433857" w:rsidRDefault="00433857" w:rsidP="00433857">
      <w:pPr>
        <w:pStyle w:val="xl2"/>
        <w:shd w:val="clear" w:color="auto" w:fill="FFFFFF"/>
        <w:spacing w:after="0"/>
        <w:ind w:left="708"/>
        <w:rPr>
          <w:rFonts w:ascii="Arial" w:hAnsi="Arial" w:cs="Arial"/>
          <w:sz w:val="22"/>
          <w:szCs w:val="22"/>
        </w:rPr>
      </w:pPr>
    </w:p>
    <w:p w14:paraId="2EADB523" w14:textId="77777777" w:rsidR="00433857" w:rsidRPr="00DB1968" w:rsidRDefault="00433857" w:rsidP="00433857">
      <w:pPr>
        <w:pStyle w:val="xl2"/>
        <w:shd w:val="clear" w:color="auto" w:fill="FFFFFF"/>
        <w:spacing w:after="0"/>
        <w:ind w:left="708" w:firstLine="0"/>
        <w:rPr>
          <w:rFonts w:ascii="Arial" w:hAnsi="Arial" w:cs="Arial"/>
          <w:sz w:val="22"/>
          <w:szCs w:val="22"/>
        </w:rPr>
      </w:pPr>
      <w:r>
        <w:rPr>
          <w:rFonts w:ascii="Arial" w:hAnsi="Arial" w:cs="Arial"/>
          <w:i/>
          <w:sz w:val="22"/>
          <w:szCs w:val="22"/>
        </w:rPr>
        <w:t>(Cumplimentar la tabla, añadiendo más filas si resultase necesario. En el caso de obras, indicar las finalizadas en los últimos cinco años. En el caso de servicios, indicar los finalizados en los últimos tres años. Véase la cláusula de los Pliegos Reguladores referida a la solvencia técnica)</w:t>
      </w:r>
      <w:r>
        <w:rPr>
          <w:rFonts w:ascii="Arial" w:hAnsi="Arial" w:cs="Arial"/>
          <w:sz w:val="22"/>
          <w:szCs w:val="22"/>
        </w:rPr>
        <w:t>:</w:t>
      </w:r>
    </w:p>
    <w:p w14:paraId="590ACAA4" w14:textId="77777777" w:rsidR="00433857" w:rsidRDefault="00433857" w:rsidP="00433857">
      <w:pPr>
        <w:pStyle w:val="xl2"/>
        <w:shd w:val="clear" w:color="auto" w:fill="FFFFFF"/>
        <w:spacing w:after="0"/>
        <w:ind w:left="708"/>
        <w:rPr>
          <w:rFonts w:ascii="Arial" w:hAnsi="Arial" w:cs="Arial"/>
          <w:sz w:val="22"/>
          <w:szCs w:val="22"/>
        </w:rPr>
      </w:pPr>
    </w:p>
    <w:tbl>
      <w:tblPr>
        <w:tblStyle w:val="Tablaconcuadrcula"/>
        <w:tblW w:w="0" w:type="auto"/>
        <w:tblInd w:w="708" w:type="dxa"/>
        <w:tblLook w:val="04A0" w:firstRow="1" w:lastRow="0" w:firstColumn="1" w:lastColumn="0" w:noHBand="0" w:noVBand="1"/>
      </w:tblPr>
      <w:tblGrid>
        <w:gridCol w:w="3970"/>
        <w:gridCol w:w="2249"/>
        <w:gridCol w:w="1222"/>
        <w:gridCol w:w="1479"/>
      </w:tblGrid>
      <w:tr w:rsidR="00433857" w14:paraId="6931A315" w14:textId="77777777" w:rsidTr="000E13FE">
        <w:tc>
          <w:tcPr>
            <w:tcW w:w="4249" w:type="dxa"/>
          </w:tcPr>
          <w:p w14:paraId="0E0CE7FF" w14:textId="77777777" w:rsidR="00433857" w:rsidRDefault="00433857" w:rsidP="000E13FE">
            <w:pPr>
              <w:pStyle w:val="xl2"/>
              <w:spacing w:after="0"/>
              <w:jc w:val="center"/>
              <w:rPr>
                <w:rFonts w:ascii="Arial" w:hAnsi="Arial" w:cs="Arial"/>
                <w:sz w:val="22"/>
                <w:szCs w:val="22"/>
              </w:rPr>
            </w:pPr>
            <w:r>
              <w:rPr>
                <w:rFonts w:ascii="Arial" w:hAnsi="Arial" w:cs="Arial"/>
                <w:sz w:val="22"/>
                <w:szCs w:val="22"/>
              </w:rPr>
              <w:t>BREVE DESCRIPCION</w:t>
            </w:r>
          </w:p>
        </w:tc>
        <w:tc>
          <w:tcPr>
            <w:tcW w:w="2268" w:type="dxa"/>
          </w:tcPr>
          <w:p w14:paraId="202CE320" w14:textId="77777777" w:rsidR="00433857" w:rsidRDefault="00433857" w:rsidP="000E13FE">
            <w:pPr>
              <w:pStyle w:val="xl2"/>
              <w:spacing w:after="0"/>
              <w:jc w:val="center"/>
              <w:rPr>
                <w:rFonts w:ascii="Arial" w:hAnsi="Arial" w:cs="Arial"/>
                <w:sz w:val="22"/>
                <w:szCs w:val="22"/>
              </w:rPr>
            </w:pPr>
            <w:r>
              <w:rPr>
                <w:rFonts w:ascii="Arial" w:hAnsi="Arial" w:cs="Arial"/>
                <w:sz w:val="22"/>
                <w:szCs w:val="22"/>
              </w:rPr>
              <w:t>CONTRATANTE</w:t>
            </w:r>
          </w:p>
        </w:tc>
        <w:tc>
          <w:tcPr>
            <w:tcW w:w="992" w:type="dxa"/>
          </w:tcPr>
          <w:p w14:paraId="75121305" w14:textId="77777777" w:rsidR="00433857" w:rsidRDefault="00433857" w:rsidP="000E13FE">
            <w:pPr>
              <w:pStyle w:val="xl2"/>
              <w:spacing w:after="0"/>
              <w:jc w:val="center"/>
              <w:rPr>
                <w:rFonts w:ascii="Arial" w:hAnsi="Arial" w:cs="Arial"/>
                <w:sz w:val="22"/>
                <w:szCs w:val="22"/>
              </w:rPr>
            </w:pPr>
            <w:r>
              <w:rPr>
                <w:rFonts w:ascii="Arial" w:hAnsi="Arial" w:cs="Arial"/>
                <w:sz w:val="22"/>
                <w:szCs w:val="22"/>
              </w:rPr>
              <w:t>FECHA FIN</w:t>
            </w:r>
          </w:p>
        </w:tc>
        <w:tc>
          <w:tcPr>
            <w:tcW w:w="1411" w:type="dxa"/>
          </w:tcPr>
          <w:p w14:paraId="5170A332" w14:textId="77777777" w:rsidR="00433857" w:rsidRDefault="00433857" w:rsidP="000E13FE">
            <w:pPr>
              <w:pStyle w:val="xl2"/>
              <w:spacing w:after="0"/>
              <w:jc w:val="center"/>
              <w:rPr>
                <w:rFonts w:ascii="Arial" w:hAnsi="Arial" w:cs="Arial"/>
                <w:sz w:val="22"/>
                <w:szCs w:val="22"/>
              </w:rPr>
            </w:pPr>
            <w:r>
              <w:rPr>
                <w:rFonts w:ascii="Arial" w:hAnsi="Arial" w:cs="Arial"/>
                <w:sz w:val="22"/>
                <w:szCs w:val="22"/>
              </w:rPr>
              <w:t>IMPORTE IVA EXC.</w:t>
            </w:r>
          </w:p>
        </w:tc>
      </w:tr>
      <w:tr w:rsidR="00433857" w14:paraId="63FE1FEE" w14:textId="77777777" w:rsidTr="000E13FE">
        <w:tc>
          <w:tcPr>
            <w:tcW w:w="4249" w:type="dxa"/>
            <w:shd w:val="clear" w:color="auto" w:fill="D9D9D9" w:themeFill="background1" w:themeFillShade="D9"/>
          </w:tcPr>
          <w:p w14:paraId="304A4861" w14:textId="77777777" w:rsidR="00433857" w:rsidRDefault="00433857" w:rsidP="000E13FE">
            <w:pPr>
              <w:pStyle w:val="xl2"/>
              <w:spacing w:after="0"/>
              <w:rPr>
                <w:rFonts w:ascii="Arial" w:hAnsi="Arial" w:cs="Arial"/>
                <w:sz w:val="22"/>
                <w:szCs w:val="22"/>
              </w:rPr>
            </w:pPr>
          </w:p>
        </w:tc>
        <w:tc>
          <w:tcPr>
            <w:tcW w:w="2268" w:type="dxa"/>
            <w:shd w:val="clear" w:color="auto" w:fill="D9D9D9" w:themeFill="background1" w:themeFillShade="D9"/>
          </w:tcPr>
          <w:p w14:paraId="2CC76C5C" w14:textId="77777777" w:rsidR="00433857" w:rsidRDefault="00433857" w:rsidP="000E13FE">
            <w:pPr>
              <w:pStyle w:val="xl2"/>
              <w:spacing w:after="0"/>
              <w:rPr>
                <w:rFonts w:ascii="Arial" w:hAnsi="Arial" w:cs="Arial"/>
                <w:sz w:val="22"/>
                <w:szCs w:val="22"/>
              </w:rPr>
            </w:pPr>
          </w:p>
        </w:tc>
        <w:tc>
          <w:tcPr>
            <w:tcW w:w="992" w:type="dxa"/>
            <w:shd w:val="clear" w:color="auto" w:fill="D9D9D9" w:themeFill="background1" w:themeFillShade="D9"/>
          </w:tcPr>
          <w:p w14:paraId="7994C4F5" w14:textId="77777777" w:rsidR="00433857" w:rsidRDefault="00433857" w:rsidP="000E13FE">
            <w:pPr>
              <w:pStyle w:val="xl2"/>
              <w:spacing w:after="0"/>
              <w:rPr>
                <w:rFonts w:ascii="Arial" w:hAnsi="Arial" w:cs="Arial"/>
                <w:sz w:val="22"/>
                <w:szCs w:val="22"/>
              </w:rPr>
            </w:pPr>
          </w:p>
        </w:tc>
        <w:tc>
          <w:tcPr>
            <w:tcW w:w="1411" w:type="dxa"/>
            <w:shd w:val="clear" w:color="auto" w:fill="D9D9D9" w:themeFill="background1" w:themeFillShade="D9"/>
          </w:tcPr>
          <w:p w14:paraId="5B54EC67" w14:textId="77777777" w:rsidR="00433857" w:rsidRDefault="00433857" w:rsidP="000E13FE">
            <w:pPr>
              <w:pStyle w:val="xl2"/>
              <w:spacing w:after="0"/>
              <w:rPr>
                <w:rFonts w:ascii="Arial" w:hAnsi="Arial" w:cs="Arial"/>
                <w:sz w:val="22"/>
                <w:szCs w:val="22"/>
              </w:rPr>
            </w:pPr>
          </w:p>
        </w:tc>
      </w:tr>
      <w:tr w:rsidR="00433857" w14:paraId="7E7455CC" w14:textId="77777777" w:rsidTr="000E13FE">
        <w:tc>
          <w:tcPr>
            <w:tcW w:w="4249" w:type="dxa"/>
            <w:shd w:val="clear" w:color="auto" w:fill="D9D9D9" w:themeFill="background1" w:themeFillShade="D9"/>
          </w:tcPr>
          <w:p w14:paraId="271BD89C" w14:textId="77777777" w:rsidR="00433857" w:rsidRDefault="00433857" w:rsidP="000E13FE">
            <w:pPr>
              <w:pStyle w:val="xl2"/>
              <w:spacing w:after="0"/>
              <w:rPr>
                <w:rFonts w:ascii="Arial" w:hAnsi="Arial" w:cs="Arial"/>
                <w:sz w:val="22"/>
                <w:szCs w:val="22"/>
              </w:rPr>
            </w:pPr>
          </w:p>
        </w:tc>
        <w:tc>
          <w:tcPr>
            <w:tcW w:w="2268" w:type="dxa"/>
            <w:shd w:val="clear" w:color="auto" w:fill="D9D9D9" w:themeFill="background1" w:themeFillShade="D9"/>
          </w:tcPr>
          <w:p w14:paraId="7251A8C4" w14:textId="77777777" w:rsidR="00433857" w:rsidRDefault="00433857" w:rsidP="000E13FE">
            <w:pPr>
              <w:pStyle w:val="xl2"/>
              <w:spacing w:after="0"/>
              <w:rPr>
                <w:rFonts w:ascii="Arial" w:hAnsi="Arial" w:cs="Arial"/>
                <w:sz w:val="22"/>
                <w:szCs w:val="22"/>
              </w:rPr>
            </w:pPr>
          </w:p>
        </w:tc>
        <w:tc>
          <w:tcPr>
            <w:tcW w:w="992" w:type="dxa"/>
            <w:shd w:val="clear" w:color="auto" w:fill="D9D9D9" w:themeFill="background1" w:themeFillShade="D9"/>
          </w:tcPr>
          <w:p w14:paraId="41C46E13" w14:textId="77777777" w:rsidR="00433857" w:rsidRDefault="00433857" w:rsidP="000E13FE">
            <w:pPr>
              <w:pStyle w:val="xl2"/>
              <w:spacing w:after="0"/>
              <w:rPr>
                <w:rFonts w:ascii="Arial" w:hAnsi="Arial" w:cs="Arial"/>
                <w:sz w:val="22"/>
                <w:szCs w:val="22"/>
              </w:rPr>
            </w:pPr>
          </w:p>
        </w:tc>
        <w:tc>
          <w:tcPr>
            <w:tcW w:w="1411" w:type="dxa"/>
            <w:shd w:val="clear" w:color="auto" w:fill="D9D9D9" w:themeFill="background1" w:themeFillShade="D9"/>
          </w:tcPr>
          <w:p w14:paraId="27BFA6F2" w14:textId="77777777" w:rsidR="00433857" w:rsidRDefault="00433857" w:rsidP="000E13FE">
            <w:pPr>
              <w:pStyle w:val="xl2"/>
              <w:spacing w:after="0"/>
              <w:rPr>
                <w:rFonts w:ascii="Arial" w:hAnsi="Arial" w:cs="Arial"/>
                <w:sz w:val="22"/>
                <w:szCs w:val="22"/>
              </w:rPr>
            </w:pPr>
          </w:p>
        </w:tc>
      </w:tr>
      <w:tr w:rsidR="00433857" w14:paraId="52B52F4C" w14:textId="77777777" w:rsidTr="000E13FE">
        <w:tc>
          <w:tcPr>
            <w:tcW w:w="4249" w:type="dxa"/>
            <w:shd w:val="clear" w:color="auto" w:fill="D9D9D9" w:themeFill="background1" w:themeFillShade="D9"/>
          </w:tcPr>
          <w:p w14:paraId="500C62AD" w14:textId="77777777" w:rsidR="00433857" w:rsidRDefault="00433857" w:rsidP="000E13FE">
            <w:pPr>
              <w:pStyle w:val="xl2"/>
              <w:spacing w:after="0"/>
              <w:rPr>
                <w:rFonts w:ascii="Arial" w:hAnsi="Arial" w:cs="Arial"/>
                <w:sz w:val="22"/>
                <w:szCs w:val="22"/>
              </w:rPr>
            </w:pPr>
          </w:p>
        </w:tc>
        <w:tc>
          <w:tcPr>
            <w:tcW w:w="2268" w:type="dxa"/>
            <w:shd w:val="clear" w:color="auto" w:fill="D9D9D9" w:themeFill="background1" w:themeFillShade="D9"/>
          </w:tcPr>
          <w:p w14:paraId="06327286" w14:textId="77777777" w:rsidR="00433857" w:rsidRDefault="00433857" w:rsidP="000E13FE">
            <w:pPr>
              <w:pStyle w:val="xl2"/>
              <w:spacing w:after="0"/>
              <w:rPr>
                <w:rFonts w:ascii="Arial" w:hAnsi="Arial" w:cs="Arial"/>
                <w:sz w:val="22"/>
                <w:szCs w:val="22"/>
              </w:rPr>
            </w:pPr>
          </w:p>
        </w:tc>
        <w:tc>
          <w:tcPr>
            <w:tcW w:w="992" w:type="dxa"/>
            <w:shd w:val="clear" w:color="auto" w:fill="D9D9D9" w:themeFill="background1" w:themeFillShade="D9"/>
          </w:tcPr>
          <w:p w14:paraId="586032D4" w14:textId="77777777" w:rsidR="00433857" w:rsidRDefault="00433857" w:rsidP="000E13FE">
            <w:pPr>
              <w:pStyle w:val="xl2"/>
              <w:spacing w:after="0"/>
              <w:rPr>
                <w:rFonts w:ascii="Arial" w:hAnsi="Arial" w:cs="Arial"/>
                <w:sz w:val="22"/>
                <w:szCs w:val="22"/>
              </w:rPr>
            </w:pPr>
          </w:p>
        </w:tc>
        <w:tc>
          <w:tcPr>
            <w:tcW w:w="1411" w:type="dxa"/>
            <w:shd w:val="clear" w:color="auto" w:fill="D9D9D9" w:themeFill="background1" w:themeFillShade="D9"/>
          </w:tcPr>
          <w:p w14:paraId="7D8AD909" w14:textId="77777777" w:rsidR="00433857" w:rsidRDefault="00433857" w:rsidP="000E13FE">
            <w:pPr>
              <w:pStyle w:val="xl2"/>
              <w:spacing w:after="0"/>
              <w:rPr>
                <w:rFonts w:ascii="Arial" w:hAnsi="Arial" w:cs="Arial"/>
                <w:sz w:val="22"/>
                <w:szCs w:val="22"/>
              </w:rPr>
            </w:pPr>
          </w:p>
        </w:tc>
      </w:tr>
      <w:tr w:rsidR="00433857" w14:paraId="761D65BB" w14:textId="77777777" w:rsidTr="000E13FE">
        <w:tc>
          <w:tcPr>
            <w:tcW w:w="4249" w:type="dxa"/>
            <w:shd w:val="clear" w:color="auto" w:fill="D9D9D9" w:themeFill="background1" w:themeFillShade="D9"/>
          </w:tcPr>
          <w:p w14:paraId="0BE4485C" w14:textId="77777777" w:rsidR="00433857" w:rsidRDefault="00433857" w:rsidP="000E13FE">
            <w:pPr>
              <w:pStyle w:val="xl2"/>
              <w:spacing w:after="0"/>
              <w:rPr>
                <w:rFonts w:ascii="Arial" w:hAnsi="Arial" w:cs="Arial"/>
                <w:sz w:val="22"/>
                <w:szCs w:val="22"/>
              </w:rPr>
            </w:pPr>
          </w:p>
        </w:tc>
        <w:tc>
          <w:tcPr>
            <w:tcW w:w="2268" w:type="dxa"/>
            <w:shd w:val="clear" w:color="auto" w:fill="D9D9D9" w:themeFill="background1" w:themeFillShade="D9"/>
          </w:tcPr>
          <w:p w14:paraId="4FB8AB6A" w14:textId="77777777" w:rsidR="00433857" w:rsidRDefault="00433857" w:rsidP="000E13FE">
            <w:pPr>
              <w:pStyle w:val="xl2"/>
              <w:spacing w:after="0"/>
              <w:rPr>
                <w:rFonts w:ascii="Arial" w:hAnsi="Arial" w:cs="Arial"/>
                <w:sz w:val="22"/>
                <w:szCs w:val="22"/>
              </w:rPr>
            </w:pPr>
          </w:p>
        </w:tc>
        <w:tc>
          <w:tcPr>
            <w:tcW w:w="992" w:type="dxa"/>
            <w:shd w:val="clear" w:color="auto" w:fill="D9D9D9" w:themeFill="background1" w:themeFillShade="D9"/>
          </w:tcPr>
          <w:p w14:paraId="7A94F1F9" w14:textId="77777777" w:rsidR="00433857" w:rsidRDefault="00433857" w:rsidP="000E13FE">
            <w:pPr>
              <w:pStyle w:val="xl2"/>
              <w:spacing w:after="0"/>
              <w:rPr>
                <w:rFonts w:ascii="Arial" w:hAnsi="Arial" w:cs="Arial"/>
                <w:sz w:val="22"/>
                <w:szCs w:val="22"/>
              </w:rPr>
            </w:pPr>
          </w:p>
        </w:tc>
        <w:tc>
          <w:tcPr>
            <w:tcW w:w="1411" w:type="dxa"/>
            <w:shd w:val="clear" w:color="auto" w:fill="D9D9D9" w:themeFill="background1" w:themeFillShade="D9"/>
          </w:tcPr>
          <w:p w14:paraId="3F13CFF3" w14:textId="77777777" w:rsidR="00433857" w:rsidRDefault="00433857" w:rsidP="000E13FE">
            <w:pPr>
              <w:pStyle w:val="xl2"/>
              <w:spacing w:after="0"/>
              <w:rPr>
                <w:rFonts w:ascii="Arial" w:hAnsi="Arial" w:cs="Arial"/>
                <w:sz w:val="22"/>
                <w:szCs w:val="22"/>
              </w:rPr>
            </w:pPr>
          </w:p>
        </w:tc>
      </w:tr>
      <w:tr w:rsidR="00433857" w14:paraId="586D41E3" w14:textId="77777777" w:rsidTr="000E13FE">
        <w:tc>
          <w:tcPr>
            <w:tcW w:w="4249" w:type="dxa"/>
            <w:shd w:val="clear" w:color="auto" w:fill="D9D9D9" w:themeFill="background1" w:themeFillShade="D9"/>
          </w:tcPr>
          <w:p w14:paraId="60D4A992" w14:textId="77777777" w:rsidR="00433857" w:rsidRDefault="00433857" w:rsidP="000E13FE">
            <w:pPr>
              <w:pStyle w:val="xl2"/>
              <w:spacing w:after="0"/>
              <w:rPr>
                <w:rFonts w:ascii="Arial" w:hAnsi="Arial" w:cs="Arial"/>
                <w:sz w:val="22"/>
                <w:szCs w:val="22"/>
              </w:rPr>
            </w:pPr>
          </w:p>
        </w:tc>
        <w:tc>
          <w:tcPr>
            <w:tcW w:w="2268" w:type="dxa"/>
            <w:shd w:val="clear" w:color="auto" w:fill="D9D9D9" w:themeFill="background1" w:themeFillShade="D9"/>
          </w:tcPr>
          <w:p w14:paraId="597A42F1" w14:textId="77777777" w:rsidR="00433857" w:rsidRDefault="00433857" w:rsidP="000E13FE">
            <w:pPr>
              <w:pStyle w:val="xl2"/>
              <w:spacing w:after="0"/>
              <w:rPr>
                <w:rFonts w:ascii="Arial" w:hAnsi="Arial" w:cs="Arial"/>
                <w:sz w:val="22"/>
                <w:szCs w:val="22"/>
              </w:rPr>
            </w:pPr>
          </w:p>
        </w:tc>
        <w:tc>
          <w:tcPr>
            <w:tcW w:w="992" w:type="dxa"/>
            <w:shd w:val="clear" w:color="auto" w:fill="D9D9D9" w:themeFill="background1" w:themeFillShade="D9"/>
          </w:tcPr>
          <w:p w14:paraId="42670FE3" w14:textId="77777777" w:rsidR="00433857" w:rsidRDefault="00433857" w:rsidP="000E13FE">
            <w:pPr>
              <w:pStyle w:val="xl2"/>
              <w:spacing w:after="0"/>
              <w:rPr>
                <w:rFonts w:ascii="Arial" w:hAnsi="Arial" w:cs="Arial"/>
                <w:sz w:val="22"/>
                <w:szCs w:val="22"/>
              </w:rPr>
            </w:pPr>
          </w:p>
        </w:tc>
        <w:tc>
          <w:tcPr>
            <w:tcW w:w="1411" w:type="dxa"/>
            <w:shd w:val="clear" w:color="auto" w:fill="D9D9D9" w:themeFill="background1" w:themeFillShade="D9"/>
          </w:tcPr>
          <w:p w14:paraId="06D9465E" w14:textId="77777777" w:rsidR="00433857" w:rsidRDefault="00433857" w:rsidP="000E13FE">
            <w:pPr>
              <w:pStyle w:val="xl2"/>
              <w:spacing w:after="0"/>
              <w:rPr>
                <w:rFonts w:ascii="Arial" w:hAnsi="Arial" w:cs="Arial"/>
                <w:sz w:val="22"/>
                <w:szCs w:val="22"/>
              </w:rPr>
            </w:pPr>
          </w:p>
        </w:tc>
      </w:tr>
      <w:tr w:rsidR="00433857" w14:paraId="79589617" w14:textId="77777777" w:rsidTr="000E13FE">
        <w:tc>
          <w:tcPr>
            <w:tcW w:w="4249" w:type="dxa"/>
            <w:shd w:val="clear" w:color="auto" w:fill="D9D9D9" w:themeFill="background1" w:themeFillShade="D9"/>
          </w:tcPr>
          <w:p w14:paraId="72859514" w14:textId="77777777" w:rsidR="00433857" w:rsidRDefault="00433857" w:rsidP="000E13FE">
            <w:pPr>
              <w:pStyle w:val="xl2"/>
              <w:spacing w:after="0"/>
              <w:rPr>
                <w:rFonts w:ascii="Arial" w:hAnsi="Arial" w:cs="Arial"/>
                <w:sz w:val="22"/>
                <w:szCs w:val="22"/>
              </w:rPr>
            </w:pPr>
          </w:p>
        </w:tc>
        <w:tc>
          <w:tcPr>
            <w:tcW w:w="2268" w:type="dxa"/>
            <w:shd w:val="clear" w:color="auto" w:fill="D9D9D9" w:themeFill="background1" w:themeFillShade="D9"/>
          </w:tcPr>
          <w:p w14:paraId="09B50486" w14:textId="77777777" w:rsidR="00433857" w:rsidRDefault="00433857" w:rsidP="000E13FE">
            <w:pPr>
              <w:pStyle w:val="xl2"/>
              <w:spacing w:after="0"/>
              <w:rPr>
                <w:rFonts w:ascii="Arial" w:hAnsi="Arial" w:cs="Arial"/>
                <w:sz w:val="22"/>
                <w:szCs w:val="22"/>
              </w:rPr>
            </w:pPr>
          </w:p>
        </w:tc>
        <w:tc>
          <w:tcPr>
            <w:tcW w:w="992" w:type="dxa"/>
            <w:shd w:val="clear" w:color="auto" w:fill="D9D9D9" w:themeFill="background1" w:themeFillShade="D9"/>
          </w:tcPr>
          <w:p w14:paraId="007B3DA8" w14:textId="77777777" w:rsidR="00433857" w:rsidRDefault="00433857" w:rsidP="000E13FE">
            <w:pPr>
              <w:pStyle w:val="xl2"/>
              <w:spacing w:after="0"/>
              <w:rPr>
                <w:rFonts w:ascii="Arial" w:hAnsi="Arial" w:cs="Arial"/>
                <w:sz w:val="22"/>
                <w:szCs w:val="22"/>
              </w:rPr>
            </w:pPr>
          </w:p>
        </w:tc>
        <w:tc>
          <w:tcPr>
            <w:tcW w:w="1411" w:type="dxa"/>
            <w:shd w:val="clear" w:color="auto" w:fill="D9D9D9" w:themeFill="background1" w:themeFillShade="D9"/>
          </w:tcPr>
          <w:p w14:paraId="12F9199F" w14:textId="77777777" w:rsidR="00433857" w:rsidRDefault="00433857" w:rsidP="000E13FE">
            <w:pPr>
              <w:pStyle w:val="xl2"/>
              <w:spacing w:after="0"/>
              <w:rPr>
                <w:rFonts w:ascii="Arial" w:hAnsi="Arial" w:cs="Arial"/>
                <w:sz w:val="22"/>
                <w:szCs w:val="22"/>
              </w:rPr>
            </w:pPr>
          </w:p>
        </w:tc>
      </w:tr>
      <w:tr w:rsidR="00433857" w14:paraId="7FF30221" w14:textId="77777777" w:rsidTr="000E13FE">
        <w:tc>
          <w:tcPr>
            <w:tcW w:w="4249" w:type="dxa"/>
            <w:shd w:val="clear" w:color="auto" w:fill="D9D9D9" w:themeFill="background1" w:themeFillShade="D9"/>
          </w:tcPr>
          <w:p w14:paraId="5682F7F0" w14:textId="77777777" w:rsidR="00433857" w:rsidRDefault="00433857" w:rsidP="000E13FE">
            <w:pPr>
              <w:pStyle w:val="xl2"/>
              <w:spacing w:after="0"/>
              <w:rPr>
                <w:rFonts w:ascii="Arial" w:hAnsi="Arial" w:cs="Arial"/>
                <w:sz w:val="22"/>
                <w:szCs w:val="22"/>
              </w:rPr>
            </w:pPr>
          </w:p>
        </w:tc>
        <w:tc>
          <w:tcPr>
            <w:tcW w:w="2268" w:type="dxa"/>
            <w:shd w:val="clear" w:color="auto" w:fill="D9D9D9" w:themeFill="background1" w:themeFillShade="D9"/>
          </w:tcPr>
          <w:p w14:paraId="796E92EB" w14:textId="77777777" w:rsidR="00433857" w:rsidRDefault="00433857" w:rsidP="000E13FE">
            <w:pPr>
              <w:pStyle w:val="xl2"/>
              <w:spacing w:after="0"/>
              <w:rPr>
                <w:rFonts w:ascii="Arial" w:hAnsi="Arial" w:cs="Arial"/>
                <w:sz w:val="22"/>
                <w:szCs w:val="22"/>
              </w:rPr>
            </w:pPr>
          </w:p>
        </w:tc>
        <w:tc>
          <w:tcPr>
            <w:tcW w:w="992" w:type="dxa"/>
            <w:shd w:val="clear" w:color="auto" w:fill="D9D9D9" w:themeFill="background1" w:themeFillShade="D9"/>
          </w:tcPr>
          <w:p w14:paraId="22072E52" w14:textId="77777777" w:rsidR="00433857" w:rsidRDefault="00433857" w:rsidP="000E13FE">
            <w:pPr>
              <w:pStyle w:val="xl2"/>
              <w:spacing w:after="0"/>
              <w:rPr>
                <w:rFonts w:ascii="Arial" w:hAnsi="Arial" w:cs="Arial"/>
                <w:sz w:val="22"/>
                <w:szCs w:val="22"/>
              </w:rPr>
            </w:pPr>
          </w:p>
        </w:tc>
        <w:tc>
          <w:tcPr>
            <w:tcW w:w="1411" w:type="dxa"/>
            <w:shd w:val="clear" w:color="auto" w:fill="D9D9D9" w:themeFill="background1" w:themeFillShade="D9"/>
          </w:tcPr>
          <w:p w14:paraId="0888B777" w14:textId="77777777" w:rsidR="00433857" w:rsidRDefault="00433857" w:rsidP="000E13FE">
            <w:pPr>
              <w:pStyle w:val="xl2"/>
              <w:spacing w:after="0"/>
              <w:rPr>
                <w:rFonts w:ascii="Arial" w:hAnsi="Arial" w:cs="Arial"/>
                <w:sz w:val="22"/>
                <w:szCs w:val="22"/>
              </w:rPr>
            </w:pPr>
          </w:p>
        </w:tc>
      </w:tr>
      <w:tr w:rsidR="00433857" w14:paraId="54FE22D0" w14:textId="77777777" w:rsidTr="000E13FE">
        <w:tc>
          <w:tcPr>
            <w:tcW w:w="4249" w:type="dxa"/>
            <w:shd w:val="clear" w:color="auto" w:fill="D9D9D9" w:themeFill="background1" w:themeFillShade="D9"/>
          </w:tcPr>
          <w:p w14:paraId="28A5AB25" w14:textId="77777777" w:rsidR="00433857" w:rsidRDefault="00433857" w:rsidP="000E13FE">
            <w:pPr>
              <w:pStyle w:val="xl2"/>
              <w:spacing w:after="0"/>
              <w:rPr>
                <w:rFonts w:ascii="Arial" w:hAnsi="Arial" w:cs="Arial"/>
                <w:sz w:val="22"/>
                <w:szCs w:val="22"/>
              </w:rPr>
            </w:pPr>
          </w:p>
        </w:tc>
        <w:tc>
          <w:tcPr>
            <w:tcW w:w="2268" w:type="dxa"/>
            <w:shd w:val="clear" w:color="auto" w:fill="D9D9D9" w:themeFill="background1" w:themeFillShade="D9"/>
          </w:tcPr>
          <w:p w14:paraId="76A3675B" w14:textId="77777777" w:rsidR="00433857" w:rsidRDefault="00433857" w:rsidP="000E13FE">
            <w:pPr>
              <w:pStyle w:val="xl2"/>
              <w:spacing w:after="0"/>
              <w:rPr>
                <w:rFonts w:ascii="Arial" w:hAnsi="Arial" w:cs="Arial"/>
                <w:sz w:val="22"/>
                <w:szCs w:val="22"/>
              </w:rPr>
            </w:pPr>
          </w:p>
        </w:tc>
        <w:tc>
          <w:tcPr>
            <w:tcW w:w="992" w:type="dxa"/>
            <w:shd w:val="clear" w:color="auto" w:fill="D9D9D9" w:themeFill="background1" w:themeFillShade="D9"/>
          </w:tcPr>
          <w:p w14:paraId="75C101BF" w14:textId="77777777" w:rsidR="00433857" w:rsidRDefault="00433857" w:rsidP="000E13FE">
            <w:pPr>
              <w:pStyle w:val="xl2"/>
              <w:spacing w:after="0"/>
              <w:rPr>
                <w:rFonts w:ascii="Arial" w:hAnsi="Arial" w:cs="Arial"/>
                <w:sz w:val="22"/>
                <w:szCs w:val="22"/>
              </w:rPr>
            </w:pPr>
          </w:p>
        </w:tc>
        <w:tc>
          <w:tcPr>
            <w:tcW w:w="1411" w:type="dxa"/>
            <w:shd w:val="clear" w:color="auto" w:fill="D9D9D9" w:themeFill="background1" w:themeFillShade="D9"/>
          </w:tcPr>
          <w:p w14:paraId="086CE79D" w14:textId="77777777" w:rsidR="00433857" w:rsidRDefault="00433857" w:rsidP="000E13FE">
            <w:pPr>
              <w:pStyle w:val="xl2"/>
              <w:spacing w:after="0"/>
              <w:rPr>
                <w:rFonts w:ascii="Arial" w:hAnsi="Arial" w:cs="Arial"/>
                <w:sz w:val="22"/>
                <w:szCs w:val="22"/>
              </w:rPr>
            </w:pPr>
          </w:p>
        </w:tc>
      </w:tr>
    </w:tbl>
    <w:p w14:paraId="348A68EB" w14:textId="77777777" w:rsidR="00433857" w:rsidRPr="00DB1968" w:rsidRDefault="00433857" w:rsidP="00433857">
      <w:pPr>
        <w:pStyle w:val="xl2"/>
        <w:shd w:val="clear" w:color="auto" w:fill="FFFFFF"/>
        <w:spacing w:after="0"/>
        <w:ind w:left="708"/>
        <w:rPr>
          <w:rFonts w:ascii="Arial" w:hAnsi="Arial" w:cs="Arial"/>
          <w:sz w:val="22"/>
          <w:szCs w:val="22"/>
        </w:rPr>
      </w:pPr>
    </w:p>
    <w:p w14:paraId="3CE7D3AA"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e</w:t>
      </w:r>
      <w:r w:rsidRPr="00DB1968">
        <w:rPr>
          <w:rFonts w:ascii="Arial" w:hAnsi="Arial" w:cs="Arial"/>
          <w:sz w:val="22"/>
          <w:szCs w:val="22"/>
        </w:rPr>
        <w:t>) Se halla al corriente del cumplimiento de las obligaciones tributarias y con la Seguridad Social impuestas por las disposiciones vigentes.</w:t>
      </w:r>
    </w:p>
    <w:p w14:paraId="24B007DC" w14:textId="77777777" w:rsidR="00433857" w:rsidRPr="00DB1968" w:rsidRDefault="00433857" w:rsidP="00433857">
      <w:pPr>
        <w:pStyle w:val="xl2"/>
        <w:shd w:val="clear" w:color="auto" w:fill="FFFFFF"/>
        <w:spacing w:after="0"/>
        <w:ind w:left="708"/>
        <w:rPr>
          <w:rFonts w:ascii="Arial" w:hAnsi="Arial" w:cs="Arial"/>
          <w:sz w:val="22"/>
          <w:szCs w:val="22"/>
        </w:rPr>
      </w:pPr>
    </w:p>
    <w:p w14:paraId="102A5A5E"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f</w:t>
      </w:r>
      <w:r w:rsidRPr="00DB1968">
        <w:rPr>
          <w:rFonts w:ascii="Arial" w:hAnsi="Arial" w:cs="Arial"/>
          <w:sz w:val="22"/>
          <w:szCs w:val="22"/>
        </w:rPr>
        <w:t xml:space="preserve">) No está incursa en ninguna de las causas de prohibición de contratar, establecidas en el artículo 22 de la Ley Foral 2/2018, de 13 de abril, de Contratos Públicos, con sus modificaciones. </w:t>
      </w:r>
    </w:p>
    <w:p w14:paraId="43D97AA6" w14:textId="77777777" w:rsidR="00433857" w:rsidRPr="00DB1968" w:rsidRDefault="00433857" w:rsidP="00433857">
      <w:pPr>
        <w:pStyle w:val="xl2"/>
        <w:shd w:val="clear" w:color="auto" w:fill="FFFFFF"/>
        <w:spacing w:after="0"/>
        <w:ind w:left="708"/>
        <w:rPr>
          <w:rFonts w:ascii="Arial" w:hAnsi="Arial" w:cs="Arial"/>
          <w:sz w:val="22"/>
          <w:szCs w:val="22"/>
        </w:rPr>
      </w:pPr>
    </w:p>
    <w:p w14:paraId="09431C7B"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g</w:t>
      </w:r>
      <w:r w:rsidRPr="00DB1968">
        <w:rPr>
          <w:rFonts w:ascii="Arial" w:hAnsi="Arial" w:cs="Arial"/>
          <w:sz w:val="22"/>
          <w:szCs w:val="22"/>
        </w:rPr>
        <w:t>) Reúne el resto de requisitos legales para la ejecución de las prestaciones objeto del contrato, así como aquellos otros establecidos en los pliegos de contratación.</w:t>
      </w:r>
    </w:p>
    <w:p w14:paraId="6EA85CEB" w14:textId="77777777" w:rsidR="00433857" w:rsidRPr="00DB1968" w:rsidRDefault="00433857" w:rsidP="00433857">
      <w:pPr>
        <w:pStyle w:val="xl2"/>
        <w:shd w:val="clear" w:color="auto" w:fill="FFFFFF"/>
        <w:spacing w:after="0"/>
        <w:ind w:left="708"/>
        <w:rPr>
          <w:rFonts w:ascii="Arial" w:hAnsi="Arial" w:cs="Arial"/>
          <w:sz w:val="22"/>
          <w:szCs w:val="22"/>
        </w:rPr>
      </w:pPr>
    </w:p>
    <w:p w14:paraId="4C019317"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h</w:t>
      </w:r>
      <w:r w:rsidRPr="00DB1968">
        <w:rPr>
          <w:rFonts w:ascii="Arial" w:hAnsi="Arial" w:cs="Arial"/>
          <w:sz w:val="22"/>
          <w:szCs w:val="22"/>
        </w:rPr>
        <w:t>) Se somete a la jurisdicción de los juzgados y tribunales españoles de cualquier orden, para todas las incidencias con renuncia, al fuero jurisdiccional que pudiera corresponderle, en el caso de empresas extranjeras.</w:t>
      </w:r>
    </w:p>
    <w:p w14:paraId="7374AC99" w14:textId="77777777" w:rsidR="00433857" w:rsidRPr="00DB1968" w:rsidRDefault="00433857" w:rsidP="00433857">
      <w:pPr>
        <w:pStyle w:val="xl2"/>
        <w:shd w:val="clear" w:color="auto" w:fill="FFFFFF"/>
        <w:spacing w:after="0"/>
        <w:ind w:left="708"/>
        <w:rPr>
          <w:rFonts w:ascii="Arial" w:hAnsi="Arial" w:cs="Arial"/>
          <w:sz w:val="22"/>
          <w:szCs w:val="22"/>
        </w:rPr>
      </w:pPr>
    </w:p>
    <w:p w14:paraId="5E0E6237"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i</w:t>
      </w:r>
      <w:r w:rsidRPr="00DB1968">
        <w:rPr>
          <w:rFonts w:ascii="Arial" w:hAnsi="Arial" w:cs="Arial"/>
          <w:sz w:val="22"/>
          <w:szCs w:val="22"/>
        </w:rPr>
        <w:t>) Cuenta con el compromiso por escrito de otras entidades respecto de la adscripción de sus medios o la disposición de sus recursos, en su caso.</w:t>
      </w:r>
    </w:p>
    <w:p w14:paraId="68DAC2E7" w14:textId="77777777" w:rsidR="00433857" w:rsidRPr="00DB1968" w:rsidRDefault="00433857" w:rsidP="00433857">
      <w:pPr>
        <w:pStyle w:val="xl2"/>
        <w:shd w:val="clear" w:color="auto" w:fill="FFFFFF"/>
        <w:spacing w:after="0"/>
        <w:ind w:left="708"/>
        <w:rPr>
          <w:rFonts w:ascii="Arial" w:hAnsi="Arial" w:cs="Arial"/>
          <w:sz w:val="22"/>
          <w:szCs w:val="22"/>
        </w:rPr>
      </w:pPr>
    </w:p>
    <w:p w14:paraId="2B73F97A" w14:textId="77777777" w:rsidR="00433857" w:rsidRPr="00DB1968" w:rsidRDefault="00433857" w:rsidP="00433857">
      <w:pPr>
        <w:pStyle w:val="xl2"/>
        <w:shd w:val="clear" w:color="auto" w:fill="FFFFFF"/>
        <w:spacing w:after="0"/>
        <w:ind w:left="708"/>
        <w:rPr>
          <w:rFonts w:ascii="Arial" w:eastAsia="Arial" w:hAnsi="Arial" w:cs="Arial"/>
          <w:sz w:val="22"/>
          <w:szCs w:val="22"/>
        </w:rPr>
      </w:pPr>
      <w:r>
        <w:rPr>
          <w:rFonts w:ascii="Arial" w:hAnsi="Arial" w:cs="Arial"/>
          <w:sz w:val="22"/>
          <w:szCs w:val="22"/>
        </w:rPr>
        <w:t>j</w:t>
      </w:r>
      <w:r w:rsidRPr="00DB1968">
        <w:rPr>
          <w:rFonts w:ascii="Arial" w:hAnsi="Arial" w:cs="Arial"/>
          <w:sz w:val="22"/>
          <w:szCs w:val="22"/>
        </w:rPr>
        <w:t xml:space="preserve">) </w:t>
      </w:r>
      <w:r w:rsidRPr="00DB1968">
        <w:rPr>
          <w:rFonts w:ascii="Arial" w:eastAsia="Arial" w:hAnsi="Arial" w:cs="Arial"/>
          <w:sz w:val="22"/>
          <w:szCs w:val="22"/>
        </w:rPr>
        <w:t xml:space="preserve">Designa la siguiente dirección de correo electrónico, para las comunicaciones que deban realizarse por este medio en cualquier fase del procedimiento: </w:t>
      </w:r>
      <w:r w:rsidRPr="00DB1968">
        <w:rPr>
          <w:rFonts w:ascii="Arial" w:eastAsia="Arial" w:hAnsi="Arial" w:cs="Arial"/>
          <w:sz w:val="22"/>
          <w:szCs w:val="22"/>
          <w:highlight w:val="lightGray"/>
        </w:rPr>
        <w:t>………………………..……</w:t>
      </w:r>
      <w:r w:rsidRPr="00DB1968">
        <w:rPr>
          <w:rFonts w:ascii="Arial" w:eastAsia="Arial" w:hAnsi="Arial" w:cs="Arial"/>
          <w:sz w:val="22"/>
          <w:szCs w:val="22"/>
        </w:rPr>
        <w:t xml:space="preserve"> @ </w:t>
      </w:r>
      <w:r w:rsidRPr="00DB1968">
        <w:rPr>
          <w:rFonts w:ascii="Arial" w:eastAsia="Arial" w:hAnsi="Arial" w:cs="Arial"/>
          <w:sz w:val="22"/>
          <w:szCs w:val="22"/>
          <w:highlight w:val="lightGray"/>
        </w:rPr>
        <w:t>……………………….…..</w:t>
      </w:r>
    </w:p>
    <w:p w14:paraId="1B3683D5" w14:textId="77777777" w:rsidR="00433857" w:rsidRPr="00DB1968" w:rsidRDefault="00433857" w:rsidP="00433857">
      <w:pPr>
        <w:rPr>
          <w:rFonts w:cs="Arial"/>
        </w:rPr>
      </w:pPr>
    </w:p>
    <w:p w14:paraId="156C32EF" w14:textId="77777777" w:rsidR="00433857" w:rsidRPr="00DB1968" w:rsidRDefault="00433857" w:rsidP="00433857">
      <w:pPr>
        <w:rPr>
          <w:rFonts w:eastAsia="Arial" w:cs="Arial"/>
        </w:rPr>
      </w:pPr>
      <w:r w:rsidRPr="00DB1968">
        <w:rPr>
          <w:rFonts w:cs="Arial"/>
        </w:rPr>
        <w:t>3) Declara así mismo que</w:t>
      </w:r>
      <w:r w:rsidRPr="00DB1968">
        <w:rPr>
          <w:rFonts w:eastAsia="Arial" w:cs="Arial"/>
        </w:rPr>
        <w:t>, de producirse variación en las circunstancias anteriormente indicadas con posterioridad a la presentación de la propuesta, se compromete a comunicarlo de forma inmediata a la unidad gestora del contrato.</w:t>
      </w:r>
    </w:p>
    <w:p w14:paraId="72EAC945" w14:textId="77777777" w:rsidR="00433857" w:rsidRPr="00DB1968" w:rsidRDefault="00433857" w:rsidP="00433857">
      <w:pPr>
        <w:pStyle w:val="Prrafodelista"/>
        <w:rPr>
          <w:rFonts w:eastAsia="Arial" w:cs="Arial"/>
        </w:rPr>
      </w:pPr>
    </w:p>
    <w:p w14:paraId="34386317" w14:textId="77777777" w:rsidR="00433857" w:rsidRPr="00DB1968" w:rsidRDefault="00433857" w:rsidP="00433857">
      <w:pPr>
        <w:rPr>
          <w:rFonts w:cs="Arial"/>
        </w:rPr>
      </w:pPr>
      <w:r w:rsidRPr="00DB1968">
        <w:rPr>
          <w:rFonts w:eastAsia="Arial" w:cs="Arial"/>
        </w:rPr>
        <w:t>4) Declara también haber</w:t>
      </w:r>
      <w:r w:rsidRPr="00DB1968">
        <w:rPr>
          <w:rFonts w:cs="Arial"/>
        </w:rPr>
        <w:t xml:space="preserve"> leído en su totalidad y comprendido los Pliegos Reguladores de la presente contratación.</w:t>
      </w:r>
    </w:p>
    <w:p w14:paraId="723E291E" w14:textId="77777777" w:rsidR="00433857" w:rsidRPr="00DB1968" w:rsidRDefault="00433857" w:rsidP="00433857">
      <w:pPr>
        <w:pStyle w:val="Prrafodelista"/>
        <w:rPr>
          <w:rFonts w:eastAsia="Arial" w:cs="Arial"/>
        </w:rPr>
      </w:pPr>
    </w:p>
    <w:p w14:paraId="55BC53D7" w14:textId="77777777" w:rsidR="00433857" w:rsidRPr="00DB1968" w:rsidRDefault="00433857" w:rsidP="00433857">
      <w:pPr>
        <w:rPr>
          <w:rFonts w:cs="Arial"/>
        </w:rPr>
      </w:pPr>
    </w:p>
    <w:p w14:paraId="34E94755" w14:textId="77777777" w:rsidR="00433857" w:rsidRPr="00DB1968" w:rsidRDefault="00433857" w:rsidP="00433857">
      <w:pPr>
        <w:rPr>
          <w:rFonts w:cs="Arial"/>
        </w:rPr>
      </w:pPr>
      <w:r w:rsidRPr="00DB1968">
        <w:rPr>
          <w:rFonts w:cs="Arial"/>
        </w:rPr>
        <w:t xml:space="preserve">Y para que conste a los efectos oportunos, firma la presente en  </w:t>
      </w:r>
      <w:r w:rsidRPr="00DB1968">
        <w:rPr>
          <w:rFonts w:cs="Arial"/>
          <w:highlight w:val="lightGray"/>
        </w:rPr>
        <w:t>……………………….</w:t>
      </w:r>
      <w:r w:rsidRPr="00DB1968">
        <w:rPr>
          <w:rFonts w:cs="Arial"/>
        </w:rPr>
        <w:t xml:space="preserve"> , a  fecha </w:t>
      </w:r>
      <w:r w:rsidRPr="00DB1968">
        <w:rPr>
          <w:rFonts w:cs="Arial"/>
          <w:highlight w:val="lightGray"/>
        </w:rPr>
        <w:t>………………………………..</w:t>
      </w:r>
      <w:r w:rsidRPr="00DB1968">
        <w:rPr>
          <w:rFonts w:cs="Arial"/>
        </w:rPr>
        <w:t xml:space="preserve"> </w:t>
      </w:r>
    </w:p>
    <w:p w14:paraId="746254C1" w14:textId="77777777" w:rsidR="00433857" w:rsidRPr="00DB1968" w:rsidRDefault="00433857" w:rsidP="00433857">
      <w:pPr>
        <w:rPr>
          <w:rFonts w:cs="Arial"/>
        </w:rPr>
      </w:pPr>
    </w:p>
    <w:p w14:paraId="7B5A57E3" w14:textId="77777777" w:rsidR="00433857" w:rsidRPr="00DB1968" w:rsidRDefault="00433857" w:rsidP="00433857">
      <w:pPr>
        <w:rPr>
          <w:rFonts w:cs="Arial"/>
        </w:rPr>
      </w:pPr>
    </w:p>
    <w:p w14:paraId="53EA8F55" w14:textId="77777777" w:rsidR="00433857" w:rsidRPr="00DB1968" w:rsidRDefault="00433857" w:rsidP="00433857">
      <w:pPr>
        <w:jc w:val="center"/>
        <w:rPr>
          <w:rFonts w:cs="Arial"/>
          <w:i/>
        </w:rPr>
      </w:pPr>
      <w:r w:rsidRPr="00DB1968">
        <w:rPr>
          <w:rFonts w:cs="Arial"/>
          <w:i/>
        </w:rPr>
        <w:t>(Firma del representante de la empresa licitadora y, en su caso, de los representantes de cada una de las empresas integrantes de la licitación conjunta):</w:t>
      </w:r>
    </w:p>
    <w:p w14:paraId="6889910F" w14:textId="77777777" w:rsidR="00433857" w:rsidRPr="00DB1968" w:rsidRDefault="00433857" w:rsidP="00433857">
      <w:pPr>
        <w:jc w:val="center"/>
        <w:rPr>
          <w:rFonts w:cs="Arial"/>
        </w:rPr>
      </w:pPr>
    </w:p>
    <w:tbl>
      <w:tblPr>
        <w:tblStyle w:val="Tablaconcuadrcula"/>
        <w:tblW w:w="5915" w:type="dxa"/>
        <w:jc w:val="center"/>
        <w:shd w:val="clear" w:color="auto" w:fill="D9D9D9" w:themeFill="background1" w:themeFillShade="D9"/>
        <w:tblLook w:val="04A0" w:firstRow="1" w:lastRow="0" w:firstColumn="1" w:lastColumn="0" w:noHBand="0" w:noVBand="1"/>
      </w:tblPr>
      <w:tblGrid>
        <w:gridCol w:w="5915"/>
      </w:tblGrid>
      <w:tr w:rsidR="00433857" w:rsidRPr="00DB1968" w14:paraId="03BB0FA2" w14:textId="77777777" w:rsidTr="000E13FE">
        <w:trPr>
          <w:trHeight w:val="1056"/>
          <w:jc w:val="center"/>
        </w:trPr>
        <w:tc>
          <w:tcPr>
            <w:tcW w:w="5915" w:type="dxa"/>
            <w:shd w:val="clear" w:color="auto" w:fill="D9D9D9" w:themeFill="background1" w:themeFillShade="D9"/>
          </w:tcPr>
          <w:p w14:paraId="008EDCD9" w14:textId="77777777" w:rsidR="00433857" w:rsidRPr="00DB1968" w:rsidRDefault="00433857" w:rsidP="000E13FE">
            <w:pPr>
              <w:jc w:val="center"/>
              <w:rPr>
                <w:rFonts w:cs="Arial"/>
              </w:rPr>
            </w:pPr>
          </w:p>
        </w:tc>
      </w:tr>
    </w:tbl>
    <w:p w14:paraId="7E68B957" w14:textId="77777777" w:rsidR="00433857" w:rsidRDefault="00433857" w:rsidP="00B0642E">
      <w:pPr>
        <w:suppressAutoHyphens/>
        <w:jc w:val="center"/>
        <w:outlineLvl w:val="0"/>
        <w:rPr>
          <w:rFonts w:cs="Arial"/>
          <w:b/>
          <w:sz w:val="28"/>
          <w:szCs w:val="28"/>
        </w:rPr>
      </w:pPr>
    </w:p>
    <w:p w14:paraId="67A30A15" w14:textId="77777777" w:rsidR="00433857" w:rsidRDefault="00433857">
      <w:pPr>
        <w:widowControl/>
        <w:jc w:val="left"/>
        <w:rPr>
          <w:rFonts w:cs="Arial"/>
          <w:b/>
          <w:sz w:val="28"/>
          <w:szCs w:val="28"/>
        </w:rPr>
      </w:pPr>
      <w:r>
        <w:rPr>
          <w:rFonts w:cs="Arial"/>
          <w:b/>
          <w:sz w:val="28"/>
          <w:szCs w:val="28"/>
        </w:rPr>
        <w:br w:type="page"/>
      </w:r>
    </w:p>
    <w:p w14:paraId="52582A08" w14:textId="129B373E" w:rsidR="00E26769" w:rsidRPr="00E26769" w:rsidRDefault="00B0642E" w:rsidP="009A1BAB">
      <w:pPr>
        <w:shd w:val="clear" w:color="auto" w:fill="FFCCCC"/>
        <w:suppressAutoHyphens/>
        <w:jc w:val="center"/>
        <w:outlineLvl w:val="0"/>
        <w:rPr>
          <w:rFonts w:cs="Arial"/>
          <w:b/>
          <w:sz w:val="28"/>
          <w:szCs w:val="28"/>
        </w:rPr>
      </w:pPr>
      <w:r w:rsidRPr="00E26769">
        <w:rPr>
          <w:rFonts w:cs="Arial"/>
          <w:b/>
          <w:sz w:val="28"/>
          <w:szCs w:val="28"/>
        </w:rPr>
        <w:lastRenderedPageBreak/>
        <w:t>ANEXO II</w:t>
      </w:r>
    </w:p>
    <w:p w14:paraId="59FFDBBD" w14:textId="77777777" w:rsidR="00665516" w:rsidRDefault="00665516" w:rsidP="00B0642E">
      <w:pPr>
        <w:suppressAutoHyphens/>
        <w:jc w:val="center"/>
        <w:outlineLvl w:val="0"/>
        <w:rPr>
          <w:rFonts w:cs="Arial"/>
          <w:b/>
          <w:sz w:val="28"/>
          <w:szCs w:val="28"/>
        </w:rPr>
      </w:pPr>
    </w:p>
    <w:p w14:paraId="111C4FD9" w14:textId="6E33F30B" w:rsidR="00B0642E" w:rsidRPr="00665516" w:rsidRDefault="00B0642E" w:rsidP="00B0642E">
      <w:pPr>
        <w:suppressAutoHyphens/>
        <w:jc w:val="center"/>
        <w:outlineLvl w:val="0"/>
        <w:rPr>
          <w:rFonts w:cs="Arial"/>
          <w:b/>
          <w:sz w:val="28"/>
          <w:szCs w:val="28"/>
        </w:rPr>
      </w:pPr>
      <w:r w:rsidRPr="00665516">
        <w:rPr>
          <w:rFonts w:cs="Arial"/>
          <w:b/>
          <w:sz w:val="28"/>
          <w:szCs w:val="28"/>
        </w:rPr>
        <w:t>MODELO DE OFERTA</w:t>
      </w:r>
      <w:bookmarkEnd w:id="40"/>
    </w:p>
    <w:p w14:paraId="062FE76A" w14:textId="04794839" w:rsidR="00B0642E" w:rsidRPr="00665516" w:rsidRDefault="00B0642E" w:rsidP="00B0642E">
      <w:pPr>
        <w:suppressAutoHyphens/>
        <w:jc w:val="center"/>
        <w:outlineLvl w:val="0"/>
        <w:rPr>
          <w:rFonts w:cs="Arial"/>
          <w:b/>
          <w:sz w:val="28"/>
          <w:szCs w:val="28"/>
        </w:rPr>
      </w:pPr>
      <w:bookmarkStart w:id="41" w:name="_Toc176767194"/>
      <w:r w:rsidRPr="00665516">
        <w:rPr>
          <w:rFonts w:cs="Arial"/>
          <w:b/>
          <w:sz w:val="28"/>
          <w:szCs w:val="28"/>
        </w:rPr>
        <w:t>(INCLUIR EN EL SOBRE B)</w:t>
      </w:r>
      <w:bookmarkEnd w:id="41"/>
    </w:p>
    <w:p w14:paraId="76CD8E18" w14:textId="6AEDE773" w:rsidR="00B0642E" w:rsidRPr="00433857" w:rsidRDefault="00B0642E" w:rsidP="00B0642E">
      <w:pPr>
        <w:suppressAutoHyphens/>
        <w:jc w:val="center"/>
        <w:outlineLvl w:val="0"/>
        <w:rPr>
          <w:rFonts w:cs="Arial"/>
        </w:rPr>
      </w:pPr>
    </w:p>
    <w:p w14:paraId="46D11E96" w14:textId="77777777" w:rsidR="00B0642E" w:rsidRPr="00433857" w:rsidRDefault="00B0642E" w:rsidP="00B0642E">
      <w:pPr>
        <w:rPr>
          <w:rFonts w:cs="Arial"/>
          <w:szCs w:val="22"/>
        </w:rPr>
      </w:pPr>
    </w:p>
    <w:p w14:paraId="5F8F41AC" w14:textId="77777777" w:rsidR="00B0642E" w:rsidRPr="00433857" w:rsidRDefault="00B0642E" w:rsidP="00B0642E">
      <w:pPr>
        <w:overflowPunct w:val="0"/>
        <w:rPr>
          <w:rFonts w:cs="Arial"/>
          <w:szCs w:val="22"/>
        </w:rPr>
      </w:pPr>
      <w:r w:rsidRPr="00433857">
        <w:rPr>
          <w:rFonts w:cs="Arial"/>
          <w:szCs w:val="22"/>
        </w:rPr>
        <w:t>Don/Doña ……………………………………………………………………………………, con DNI ……………………………….……, en representación de la empresa licitadora  …………………………………… ……………………………………, con NIF ……………………………………… ,</w:t>
      </w:r>
    </w:p>
    <w:p w14:paraId="15D753E1" w14:textId="77777777" w:rsidR="00B0642E" w:rsidRPr="00433857" w:rsidRDefault="00B0642E" w:rsidP="00B0642E">
      <w:pPr>
        <w:rPr>
          <w:rFonts w:cs="Arial"/>
          <w:szCs w:val="22"/>
        </w:rPr>
      </w:pPr>
    </w:p>
    <w:p w14:paraId="00B9A3E7" w14:textId="77777777" w:rsidR="00B0642E" w:rsidRPr="00433857" w:rsidRDefault="00B0642E" w:rsidP="00B0642E">
      <w:pPr>
        <w:jc w:val="center"/>
        <w:rPr>
          <w:rFonts w:cs="Arial"/>
          <w:szCs w:val="22"/>
        </w:rPr>
      </w:pPr>
      <w:r w:rsidRPr="00433857">
        <w:rPr>
          <w:rFonts w:cs="Arial"/>
          <w:szCs w:val="22"/>
        </w:rPr>
        <w:t>DECLARA:</w:t>
      </w:r>
    </w:p>
    <w:p w14:paraId="6CD17B21" w14:textId="77777777" w:rsidR="00B0642E" w:rsidRPr="00433857" w:rsidRDefault="00B0642E" w:rsidP="00B0642E">
      <w:pPr>
        <w:rPr>
          <w:rFonts w:cs="Arial"/>
          <w:szCs w:val="22"/>
        </w:rPr>
      </w:pPr>
    </w:p>
    <w:p w14:paraId="3B6D9341" w14:textId="3316F0C5" w:rsidR="00B0642E" w:rsidRPr="00433857" w:rsidRDefault="00B0642E" w:rsidP="00B0642E">
      <w:pPr>
        <w:rPr>
          <w:rFonts w:cs="Arial"/>
          <w:bCs/>
          <w:szCs w:val="22"/>
        </w:rPr>
      </w:pPr>
      <w:r w:rsidRPr="00433857">
        <w:rPr>
          <w:rFonts w:cs="Arial"/>
          <w:szCs w:val="22"/>
        </w:rPr>
        <w:t xml:space="preserve">Que la licitadora oferta la ejecución del contrato </w:t>
      </w:r>
      <w:r w:rsidRPr="00433857">
        <w:rPr>
          <w:rFonts w:cs="Arial"/>
          <w:bCs/>
          <w:szCs w:val="22"/>
        </w:rPr>
        <w:t xml:space="preserve">denominado </w:t>
      </w:r>
      <w:r w:rsidRPr="00433857">
        <w:rPr>
          <w:rFonts w:cs="Arial"/>
          <w:szCs w:val="22"/>
        </w:rPr>
        <w:t>“</w:t>
      </w:r>
      <w:r w:rsidR="0003678C" w:rsidRPr="0003678C">
        <w:rPr>
          <w:szCs w:val="22"/>
        </w:rPr>
        <w:t xml:space="preserve">Proyecto de derribo de nave almacén y oficinas en Finca </w:t>
      </w:r>
      <w:proofErr w:type="spellStart"/>
      <w:r w:rsidR="0003678C" w:rsidRPr="0003678C">
        <w:rPr>
          <w:szCs w:val="22"/>
        </w:rPr>
        <w:t>Miluce</w:t>
      </w:r>
      <w:proofErr w:type="spellEnd"/>
      <w:r w:rsidR="0003678C" w:rsidRPr="0003678C">
        <w:rPr>
          <w:szCs w:val="22"/>
        </w:rPr>
        <w:t>, Pamplona</w:t>
      </w:r>
      <w:r w:rsidRPr="00433857">
        <w:rPr>
          <w:rFonts w:cs="Arial"/>
          <w:szCs w:val="22"/>
        </w:rPr>
        <w:t>”</w:t>
      </w:r>
      <w:r w:rsidRPr="00433857">
        <w:rPr>
          <w:rFonts w:cs="Arial"/>
          <w:bCs/>
          <w:szCs w:val="22"/>
        </w:rPr>
        <w:t xml:space="preserve"> con arreglo a las siguientes condiciones:</w:t>
      </w:r>
    </w:p>
    <w:p w14:paraId="75B70A23" w14:textId="77777777" w:rsidR="00B0642E" w:rsidRPr="00433857" w:rsidRDefault="00B0642E" w:rsidP="00B0642E">
      <w:pPr>
        <w:rPr>
          <w:rFonts w:cs="Arial"/>
          <w:b/>
          <w:bCs/>
          <w:szCs w:val="22"/>
        </w:rPr>
      </w:pPr>
    </w:p>
    <w:p w14:paraId="0A0CE5A4" w14:textId="77777777" w:rsidR="00B0642E" w:rsidRPr="00433857" w:rsidRDefault="00B0642E" w:rsidP="00B0642E">
      <w:pPr>
        <w:widowControl/>
        <w:numPr>
          <w:ilvl w:val="0"/>
          <w:numId w:val="19"/>
        </w:numPr>
        <w:tabs>
          <w:tab w:val="left" w:pos="1701"/>
        </w:tabs>
        <w:spacing w:after="120" w:line="300" w:lineRule="exact"/>
        <w:jc w:val="left"/>
        <w:rPr>
          <w:rFonts w:cs="Arial"/>
          <w:b/>
          <w:bCs/>
          <w:szCs w:val="22"/>
        </w:rPr>
      </w:pPr>
      <w:r w:rsidRPr="00433857">
        <w:rPr>
          <w:rFonts w:cs="Arial"/>
          <w:b/>
          <w:bCs/>
          <w:szCs w:val="22"/>
          <w:u w:val="single"/>
        </w:rPr>
        <w:t>Oferta económica</w:t>
      </w:r>
      <w:r w:rsidRPr="00433857">
        <w:rPr>
          <w:rFonts w:cs="Arial"/>
          <w:b/>
          <w:bCs/>
          <w:szCs w:val="22"/>
        </w:rPr>
        <w:t>:</w:t>
      </w:r>
    </w:p>
    <w:p w14:paraId="2BD2810C" w14:textId="5F63293D" w:rsidR="00B0642E" w:rsidRPr="00433857" w:rsidRDefault="00B0642E" w:rsidP="00B0642E">
      <w:pPr>
        <w:rPr>
          <w:rFonts w:cs="Arial"/>
          <w:bCs/>
          <w:szCs w:val="22"/>
        </w:rPr>
      </w:pPr>
      <w:r w:rsidRPr="00433857">
        <w:rPr>
          <w:rFonts w:cs="Arial"/>
          <w:bCs/>
          <w:szCs w:val="22"/>
          <w:highlight w:val="lightGray"/>
        </w:rPr>
        <w:t>.....................................................................................................</w:t>
      </w:r>
      <w:r w:rsidR="00AC0379" w:rsidRPr="00433857">
        <w:rPr>
          <w:rFonts w:cs="Arial"/>
          <w:bCs/>
          <w:szCs w:val="22"/>
          <w:highlight w:val="lightGray"/>
        </w:rPr>
        <w:t>.</w:t>
      </w:r>
      <w:r w:rsidR="00AC0379" w:rsidRPr="00433857">
        <w:rPr>
          <w:rFonts w:cs="Arial"/>
          <w:bCs/>
          <w:i/>
          <w:szCs w:val="22"/>
          <w:highlight w:val="lightGray"/>
        </w:rPr>
        <w:t xml:space="preserve"> </w:t>
      </w:r>
      <w:r w:rsidRPr="00433857">
        <w:rPr>
          <w:rFonts w:cs="Arial"/>
          <w:bCs/>
          <w:i/>
          <w:szCs w:val="22"/>
          <w:highlight w:val="lightGray"/>
        </w:rPr>
        <w:t>(en número y letra)</w:t>
      </w:r>
      <w:r w:rsidRPr="00433857">
        <w:rPr>
          <w:rFonts w:cs="Arial"/>
          <w:bCs/>
          <w:i/>
          <w:szCs w:val="22"/>
        </w:rPr>
        <w:t xml:space="preserve"> </w:t>
      </w:r>
      <w:r w:rsidRPr="00433857">
        <w:rPr>
          <w:rFonts w:cs="Arial"/>
          <w:bCs/>
          <w:szCs w:val="22"/>
        </w:rPr>
        <w:t>euros, IVA excluido.</w:t>
      </w:r>
    </w:p>
    <w:p w14:paraId="45AD733D" w14:textId="77777777" w:rsidR="00B0642E" w:rsidRPr="00433857" w:rsidRDefault="00B0642E" w:rsidP="00B0642E">
      <w:pPr>
        <w:rPr>
          <w:rFonts w:cs="Arial"/>
          <w:bCs/>
          <w:szCs w:val="22"/>
        </w:rPr>
      </w:pPr>
    </w:p>
    <w:p w14:paraId="099AE869" w14:textId="77777777" w:rsidR="00B0642E" w:rsidRPr="00433857" w:rsidRDefault="00B0642E" w:rsidP="00B0642E">
      <w:pPr>
        <w:rPr>
          <w:rFonts w:cs="Arial"/>
          <w:bCs/>
          <w:szCs w:val="22"/>
        </w:rPr>
      </w:pPr>
    </w:p>
    <w:p w14:paraId="16D2BEBE" w14:textId="77777777" w:rsidR="00B0642E" w:rsidRPr="00433857" w:rsidRDefault="00B0642E" w:rsidP="00B0642E">
      <w:pPr>
        <w:pStyle w:val="ListParagraph1"/>
        <w:numPr>
          <w:ilvl w:val="0"/>
          <w:numId w:val="19"/>
        </w:numPr>
        <w:jc w:val="both"/>
        <w:rPr>
          <w:rFonts w:cs="Arial"/>
          <w:b/>
          <w:bCs/>
          <w:szCs w:val="22"/>
        </w:rPr>
      </w:pPr>
      <w:r w:rsidRPr="00433857">
        <w:rPr>
          <w:rFonts w:cs="Arial"/>
          <w:b/>
          <w:bCs/>
          <w:szCs w:val="22"/>
          <w:u w:val="single"/>
        </w:rPr>
        <w:t>Experiencia del jefe/a de obra</w:t>
      </w:r>
      <w:r w:rsidRPr="00433857">
        <w:rPr>
          <w:rFonts w:cs="Arial"/>
          <w:b/>
          <w:bCs/>
          <w:szCs w:val="22"/>
        </w:rPr>
        <w:t>:</w:t>
      </w:r>
    </w:p>
    <w:p w14:paraId="2DEC3426" w14:textId="77777777" w:rsidR="00B0642E" w:rsidRPr="00433857" w:rsidRDefault="00B0642E" w:rsidP="00B0642E">
      <w:pPr>
        <w:rPr>
          <w:rFonts w:cs="Arial"/>
          <w:szCs w:val="22"/>
        </w:rPr>
      </w:pPr>
      <w:r w:rsidRPr="00433857">
        <w:rPr>
          <w:rFonts w:cs="Arial"/>
          <w:szCs w:val="22"/>
        </w:rPr>
        <w:t xml:space="preserve">Número de Documento Nacional de Identidad (DNI) o documento identificativo oficial con valor equivalente, de la persona que cumplirá las funciones Jefe/a de obra, que realizará de forma real y efectiva del seguimiento de los trabajos: </w:t>
      </w:r>
    </w:p>
    <w:p w14:paraId="59996753" w14:textId="77777777" w:rsidR="00B0642E" w:rsidRPr="00433857" w:rsidRDefault="00B0642E" w:rsidP="00B0642E">
      <w:pPr>
        <w:pStyle w:val="Prrafodelista"/>
        <w:ind w:left="708"/>
        <w:jc w:val="center"/>
        <w:rPr>
          <w:rFonts w:cs="Arial"/>
          <w:szCs w:val="22"/>
        </w:rPr>
      </w:pPr>
    </w:p>
    <w:p w14:paraId="6D1DCCF7" w14:textId="5D2E3A9F" w:rsidR="00B0642E" w:rsidRPr="00433857" w:rsidRDefault="00B0642E" w:rsidP="00491084">
      <w:pPr>
        <w:jc w:val="center"/>
        <w:rPr>
          <w:rFonts w:cs="Arial"/>
          <w:szCs w:val="22"/>
        </w:rPr>
      </w:pPr>
      <w:r w:rsidRPr="00433857">
        <w:rPr>
          <w:rFonts w:cs="Arial"/>
          <w:szCs w:val="22"/>
        </w:rPr>
        <w:t>DNI</w:t>
      </w:r>
      <w:r w:rsidR="00AC0379" w:rsidRPr="00433857">
        <w:rPr>
          <w:rFonts w:cs="Arial"/>
          <w:szCs w:val="22"/>
        </w:rPr>
        <w:t>/NIE</w:t>
      </w:r>
      <w:r w:rsidRPr="00433857">
        <w:rPr>
          <w:rFonts w:cs="Arial"/>
          <w:szCs w:val="22"/>
        </w:rPr>
        <w:t xml:space="preserve"> </w:t>
      </w:r>
      <w:r w:rsidRPr="00433857">
        <w:rPr>
          <w:rFonts w:cs="Arial"/>
          <w:szCs w:val="22"/>
          <w:highlight w:val="lightGray"/>
        </w:rPr>
        <w:t>…………………………….</w:t>
      </w:r>
    </w:p>
    <w:p w14:paraId="2B4D1C90" w14:textId="77777777" w:rsidR="00B0642E" w:rsidRPr="00433857" w:rsidRDefault="00B0642E" w:rsidP="00B0642E">
      <w:pPr>
        <w:pStyle w:val="Prrafodelista"/>
        <w:ind w:left="708"/>
        <w:rPr>
          <w:rFonts w:cs="Arial"/>
          <w:szCs w:val="22"/>
        </w:rPr>
      </w:pPr>
    </w:p>
    <w:p w14:paraId="484D8B77" w14:textId="77777777" w:rsidR="00B0642E" w:rsidRPr="00433857" w:rsidRDefault="00B0642E" w:rsidP="00B0642E">
      <w:pPr>
        <w:ind w:firstLine="708"/>
        <w:rPr>
          <w:rFonts w:cs="Arial"/>
          <w:szCs w:val="22"/>
        </w:rPr>
      </w:pPr>
      <w:r w:rsidRPr="00433857">
        <w:rPr>
          <w:rFonts w:cs="Arial"/>
          <w:szCs w:val="22"/>
        </w:rPr>
        <w:t>Dicha persona cuenta con la siguiente experiencia acreditable mediante los correspondientes certificados que se adjuntan a la propuesta.</w:t>
      </w:r>
    </w:p>
    <w:p w14:paraId="61EC3530" w14:textId="77777777" w:rsidR="00B0642E" w:rsidRPr="00433857" w:rsidRDefault="00B0642E" w:rsidP="00B0642E">
      <w:pPr>
        <w:pStyle w:val="Prrafodelista"/>
        <w:ind w:left="708"/>
        <w:rPr>
          <w:rFonts w:cs="Arial"/>
          <w:szCs w:val="22"/>
        </w:rPr>
      </w:pPr>
    </w:p>
    <w:p w14:paraId="3DC14DED" w14:textId="77777777" w:rsidR="00B0642E" w:rsidRPr="00433857" w:rsidRDefault="00B0642E" w:rsidP="00B0642E">
      <w:pPr>
        <w:pStyle w:val="Prrafodelista"/>
        <w:ind w:left="708"/>
        <w:rPr>
          <w:rFonts w:cs="Arial"/>
          <w:i/>
          <w:szCs w:val="22"/>
        </w:rPr>
      </w:pPr>
      <w:r w:rsidRPr="00433857">
        <w:rPr>
          <w:rFonts w:cs="Arial"/>
          <w:i/>
          <w:szCs w:val="22"/>
        </w:rPr>
        <w:t>(Cumplimentar tabla. Añadir más filas si resultase necesario)</w:t>
      </w:r>
    </w:p>
    <w:p w14:paraId="3BD74E9F" w14:textId="77777777" w:rsidR="00B0642E" w:rsidRPr="00433857" w:rsidRDefault="00B0642E" w:rsidP="00B0642E">
      <w:pPr>
        <w:pStyle w:val="Prrafodelista"/>
        <w:ind w:left="708"/>
        <w:rPr>
          <w:rFonts w:cs="Arial"/>
          <w:szCs w:val="22"/>
        </w:rPr>
      </w:pP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77"/>
        <w:gridCol w:w="3064"/>
        <w:gridCol w:w="1843"/>
        <w:gridCol w:w="1843"/>
      </w:tblGrid>
      <w:tr w:rsidR="00B0642E" w:rsidRPr="00433857" w14:paraId="0A58AE95" w14:textId="77777777" w:rsidTr="00491084">
        <w:trPr>
          <w:tblHeader/>
        </w:trPr>
        <w:tc>
          <w:tcPr>
            <w:tcW w:w="2777" w:type="dxa"/>
          </w:tcPr>
          <w:p w14:paraId="4DEFF537" w14:textId="77777777" w:rsidR="00B0642E" w:rsidRPr="00433857" w:rsidRDefault="00B0642E" w:rsidP="00E26769">
            <w:pPr>
              <w:jc w:val="center"/>
              <w:rPr>
                <w:rFonts w:cs="Arial"/>
                <w:b/>
                <w:szCs w:val="22"/>
              </w:rPr>
            </w:pPr>
            <w:r w:rsidRPr="00433857">
              <w:rPr>
                <w:rFonts w:cs="Arial"/>
                <w:b/>
                <w:szCs w:val="22"/>
              </w:rPr>
              <w:t>OBRA REALIZADA</w:t>
            </w:r>
          </w:p>
        </w:tc>
        <w:tc>
          <w:tcPr>
            <w:tcW w:w="3064" w:type="dxa"/>
          </w:tcPr>
          <w:p w14:paraId="099F1574" w14:textId="77777777" w:rsidR="00B0642E" w:rsidRPr="00433857" w:rsidRDefault="00B0642E" w:rsidP="00E26769">
            <w:pPr>
              <w:jc w:val="center"/>
              <w:rPr>
                <w:rFonts w:cs="Arial"/>
                <w:b/>
                <w:szCs w:val="22"/>
              </w:rPr>
            </w:pPr>
            <w:r w:rsidRPr="00433857">
              <w:rPr>
                <w:rFonts w:cs="Arial"/>
                <w:b/>
                <w:szCs w:val="22"/>
              </w:rPr>
              <w:t>BREVE DESCRIPCIÓN</w:t>
            </w:r>
          </w:p>
        </w:tc>
        <w:tc>
          <w:tcPr>
            <w:tcW w:w="1843" w:type="dxa"/>
          </w:tcPr>
          <w:p w14:paraId="3706A7C8" w14:textId="77777777" w:rsidR="00B0642E" w:rsidRPr="00433857" w:rsidRDefault="00B0642E" w:rsidP="00E26769">
            <w:pPr>
              <w:jc w:val="center"/>
              <w:rPr>
                <w:rFonts w:cs="Arial"/>
                <w:b/>
                <w:szCs w:val="22"/>
              </w:rPr>
            </w:pPr>
            <w:r w:rsidRPr="00433857">
              <w:rPr>
                <w:rFonts w:cs="Arial"/>
                <w:b/>
                <w:szCs w:val="22"/>
              </w:rPr>
              <w:t>FECHA FIN OBRA</w:t>
            </w:r>
          </w:p>
        </w:tc>
        <w:tc>
          <w:tcPr>
            <w:tcW w:w="1843" w:type="dxa"/>
          </w:tcPr>
          <w:p w14:paraId="155F76AE" w14:textId="77777777" w:rsidR="00B0642E" w:rsidRPr="00433857" w:rsidRDefault="00B0642E" w:rsidP="00E26769">
            <w:pPr>
              <w:jc w:val="center"/>
              <w:rPr>
                <w:rFonts w:cs="Arial"/>
                <w:b/>
                <w:szCs w:val="22"/>
              </w:rPr>
            </w:pPr>
            <w:r w:rsidRPr="00433857">
              <w:rPr>
                <w:rFonts w:cs="Arial"/>
                <w:b/>
                <w:szCs w:val="22"/>
              </w:rPr>
              <w:t>FECHA CERTIFICADO BUENA EJECUCIÓN</w:t>
            </w:r>
          </w:p>
        </w:tc>
      </w:tr>
      <w:tr w:rsidR="00B0642E" w:rsidRPr="00433857" w14:paraId="7EB82BAA" w14:textId="77777777" w:rsidTr="00491084">
        <w:trPr>
          <w:trHeight w:hRule="exact" w:val="443"/>
        </w:trPr>
        <w:tc>
          <w:tcPr>
            <w:tcW w:w="2777" w:type="dxa"/>
            <w:shd w:val="clear" w:color="auto" w:fill="D9D9D9" w:themeFill="background1" w:themeFillShade="D9"/>
          </w:tcPr>
          <w:p w14:paraId="072E348B" w14:textId="77777777" w:rsidR="00B0642E" w:rsidRPr="00433857" w:rsidRDefault="00B0642E" w:rsidP="00E26769">
            <w:pPr>
              <w:rPr>
                <w:rFonts w:cs="Arial"/>
                <w:szCs w:val="22"/>
              </w:rPr>
            </w:pPr>
          </w:p>
        </w:tc>
        <w:tc>
          <w:tcPr>
            <w:tcW w:w="3064" w:type="dxa"/>
            <w:shd w:val="clear" w:color="auto" w:fill="D9D9D9" w:themeFill="background1" w:themeFillShade="D9"/>
          </w:tcPr>
          <w:p w14:paraId="12A264A2" w14:textId="77777777" w:rsidR="00B0642E" w:rsidRPr="00433857" w:rsidRDefault="00B0642E" w:rsidP="00E26769">
            <w:pPr>
              <w:rPr>
                <w:rFonts w:cs="Arial"/>
                <w:szCs w:val="22"/>
              </w:rPr>
            </w:pPr>
          </w:p>
        </w:tc>
        <w:tc>
          <w:tcPr>
            <w:tcW w:w="1843" w:type="dxa"/>
            <w:shd w:val="clear" w:color="auto" w:fill="D9D9D9" w:themeFill="background1" w:themeFillShade="D9"/>
          </w:tcPr>
          <w:p w14:paraId="7AFB4DCD" w14:textId="77777777" w:rsidR="00B0642E" w:rsidRPr="00433857" w:rsidRDefault="00B0642E" w:rsidP="00E26769">
            <w:pPr>
              <w:rPr>
                <w:rFonts w:cs="Arial"/>
                <w:szCs w:val="22"/>
              </w:rPr>
            </w:pPr>
          </w:p>
        </w:tc>
        <w:tc>
          <w:tcPr>
            <w:tcW w:w="1843" w:type="dxa"/>
            <w:shd w:val="clear" w:color="auto" w:fill="D9D9D9" w:themeFill="background1" w:themeFillShade="D9"/>
          </w:tcPr>
          <w:p w14:paraId="15E49F18" w14:textId="77777777" w:rsidR="00B0642E" w:rsidRPr="00433857" w:rsidRDefault="00B0642E" w:rsidP="00E26769">
            <w:pPr>
              <w:rPr>
                <w:rFonts w:cs="Arial"/>
                <w:szCs w:val="22"/>
              </w:rPr>
            </w:pPr>
          </w:p>
        </w:tc>
      </w:tr>
      <w:tr w:rsidR="00B0642E" w:rsidRPr="00433857" w14:paraId="4B911909" w14:textId="77777777" w:rsidTr="00491084">
        <w:trPr>
          <w:trHeight w:hRule="exact" w:val="421"/>
        </w:trPr>
        <w:tc>
          <w:tcPr>
            <w:tcW w:w="2777" w:type="dxa"/>
            <w:shd w:val="clear" w:color="auto" w:fill="D9D9D9" w:themeFill="background1" w:themeFillShade="D9"/>
          </w:tcPr>
          <w:p w14:paraId="7A7011B0" w14:textId="77777777" w:rsidR="00B0642E" w:rsidRPr="00433857" w:rsidRDefault="00B0642E" w:rsidP="00E26769">
            <w:pPr>
              <w:rPr>
                <w:rFonts w:cs="Arial"/>
                <w:szCs w:val="22"/>
              </w:rPr>
            </w:pPr>
          </w:p>
        </w:tc>
        <w:tc>
          <w:tcPr>
            <w:tcW w:w="3064" w:type="dxa"/>
            <w:shd w:val="clear" w:color="auto" w:fill="D9D9D9" w:themeFill="background1" w:themeFillShade="D9"/>
          </w:tcPr>
          <w:p w14:paraId="386393BC" w14:textId="77777777" w:rsidR="00B0642E" w:rsidRPr="00433857" w:rsidRDefault="00B0642E" w:rsidP="00E26769">
            <w:pPr>
              <w:rPr>
                <w:rFonts w:cs="Arial"/>
                <w:szCs w:val="22"/>
              </w:rPr>
            </w:pPr>
          </w:p>
        </w:tc>
        <w:tc>
          <w:tcPr>
            <w:tcW w:w="1843" w:type="dxa"/>
            <w:shd w:val="clear" w:color="auto" w:fill="D9D9D9" w:themeFill="background1" w:themeFillShade="D9"/>
          </w:tcPr>
          <w:p w14:paraId="5F276471" w14:textId="77777777" w:rsidR="00B0642E" w:rsidRPr="00433857" w:rsidRDefault="00B0642E" w:rsidP="00E26769">
            <w:pPr>
              <w:rPr>
                <w:rFonts w:cs="Arial"/>
                <w:szCs w:val="22"/>
              </w:rPr>
            </w:pPr>
          </w:p>
        </w:tc>
        <w:tc>
          <w:tcPr>
            <w:tcW w:w="1843" w:type="dxa"/>
            <w:shd w:val="clear" w:color="auto" w:fill="D9D9D9" w:themeFill="background1" w:themeFillShade="D9"/>
          </w:tcPr>
          <w:p w14:paraId="05453864" w14:textId="77777777" w:rsidR="00B0642E" w:rsidRPr="00433857" w:rsidRDefault="00B0642E" w:rsidP="00E26769">
            <w:pPr>
              <w:rPr>
                <w:rFonts w:cs="Arial"/>
                <w:szCs w:val="22"/>
              </w:rPr>
            </w:pPr>
          </w:p>
        </w:tc>
      </w:tr>
      <w:tr w:rsidR="00B0642E" w:rsidRPr="00433857" w14:paraId="7C3F9332" w14:textId="77777777" w:rsidTr="00491084">
        <w:trPr>
          <w:trHeight w:hRule="exact" w:val="428"/>
        </w:trPr>
        <w:tc>
          <w:tcPr>
            <w:tcW w:w="2777" w:type="dxa"/>
            <w:shd w:val="clear" w:color="auto" w:fill="D9D9D9" w:themeFill="background1" w:themeFillShade="D9"/>
          </w:tcPr>
          <w:p w14:paraId="187A5DC4" w14:textId="77777777" w:rsidR="00B0642E" w:rsidRPr="00433857" w:rsidRDefault="00B0642E" w:rsidP="00E26769">
            <w:pPr>
              <w:rPr>
                <w:rFonts w:cs="Arial"/>
                <w:szCs w:val="22"/>
              </w:rPr>
            </w:pPr>
          </w:p>
        </w:tc>
        <w:tc>
          <w:tcPr>
            <w:tcW w:w="3064" w:type="dxa"/>
            <w:shd w:val="clear" w:color="auto" w:fill="D9D9D9" w:themeFill="background1" w:themeFillShade="D9"/>
          </w:tcPr>
          <w:p w14:paraId="296BE678" w14:textId="77777777" w:rsidR="00B0642E" w:rsidRPr="00433857" w:rsidRDefault="00B0642E" w:rsidP="00E26769">
            <w:pPr>
              <w:rPr>
                <w:rFonts w:cs="Arial"/>
                <w:szCs w:val="22"/>
              </w:rPr>
            </w:pPr>
          </w:p>
        </w:tc>
        <w:tc>
          <w:tcPr>
            <w:tcW w:w="1843" w:type="dxa"/>
            <w:shd w:val="clear" w:color="auto" w:fill="D9D9D9" w:themeFill="background1" w:themeFillShade="D9"/>
          </w:tcPr>
          <w:p w14:paraId="2B756143" w14:textId="77777777" w:rsidR="00B0642E" w:rsidRPr="00433857" w:rsidRDefault="00B0642E" w:rsidP="00E26769">
            <w:pPr>
              <w:rPr>
                <w:rFonts w:cs="Arial"/>
                <w:szCs w:val="22"/>
              </w:rPr>
            </w:pPr>
          </w:p>
        </w:tc>
        <w:tc>
          <w:tcPr>
            <w:tcW w:w="1843" w:type="dxa"/>
            <w:shd w:val="clear" w:color="auto" w:fill="D9D9D9" w:themeFill="background1" w:themeFillShade="D9"/>
          </w:tcPr>
          <w:p w14:paraId="51210EBF" w14:textId="77777777" w:rsidR="00B0642E" w:rsidRPr="00433857" w:rsidRDefault="00B0642E" w:rsidP="00E26769">
            <w:pPr>
              <w:rPr>
                <w:rFonts w:cs="Arial"/>
                <w:szCs w:val="22"/>
              </w:rPr>
            </w:pPr>
          </w:p>
        </w:tc>
      </w:tr>
      <w:tr w:rsidR="00B0642E" w:rsidRPr="00433857" w14:paraId="25464FF2" w14:textId="77777777" w:rsidTr="00491084">
        <w:trPr>
          <w:trHeight w:hRule="exact" w:val="433"/>
        </w:trPr>
        <w:tc>
          <w:tcPr>
            <w:tcW w:w="2777" w:type="dxa"/>
            <w:shd w:val="clear" w:color="auto" w:fill="D9D9D9" w:themeFill="background1" w:themeFillShade="D9"/>
          </w:tcPr>
          <w:p w14:paraId="2DFECEE4" w14:textId="77777777" w:rsidR="00B0642E" w:rsidRPr="00433857" w:rsidRDefault="00B0642E" w:rsidP="00E26769">
            <w:pPr>
              <w:rPr>
                <w:rFonts w:cs="Arial"/>
                <w:szCs w:val="22"/>
              </w:rPr>
            </w:pPr>
          </w:p>
        </w:tc>
        <w:tc>
          <w:tcPr>
            <w:tcW w:w="3064" w:type="dxa"/>
            <w:shd w:val="clear" w:color="auto" w:fill="D9D9D9" w:themeFill="background1" w:themeFillShade="D9"/>
          </w:tcPr>
          <w:p w14:paraId="2353BFB2" w14:textId="77777777" w:rsidR="00B0642E" w:rsidRPr="00433857" w:rsidRDefault="00B0642E" w:rsidP="00E26769">
            <w:pPr>
              <w:rPr>
                <w:rFonts w:cs="Arial"/>
                <w:szCs w:val="22"/>
              </w:rPr>
            </w:pPr>
          </w:p>
        </w:tc>
        <w:tc>
          <w:tcPr>
            <w:tcW w:w="1843" w:type="dxa"/>
            <w:shd w:val="clear" w:color="auto" w:fill="D9D9D9" w:themeFill="background1" w:themeFillShade="D9"/>
          </w:tcPr>
          <w:p w14:paraId="5EEDD259" w14:textId="77777777" w:rsidR="00B0642E" w:rsidRPr="00433857" w:rsidRDefault="00B0642E" w:rsidP="00E26769">
            <w:pPr>
              <w:rPr>
                <w:rFonts w:cs="Arial"/>
                <w:szCs w:val="22"/>
              </w:rPr>
            </w:pPr>
          </w:p>
        </w:tc>
        <w:tc>
          <w:tcPr>
            <w:tcW w:w="1843" w:type="dxa"/>
            <w:shd w:val="clear" w:color="auto" w:fill="D9D9D9" w:themeFill="background1" w:themeFillShade="D9"/>
          </w:tcPr>
          <w:p w14:paraId="64AB937F" w14:textId="77777777" w:rsidR="00B0642E" w:rsidRPr="00433857" w:rsidRDefault="00B0642E" w:rsidP="00E26769">
            <w:pPr>
              <w:rPr>
                <w:rFonts w:cs="Arial"/>
                <w:szCs w:val="22"/>
              </w:rPr>
            </w:pPr>
          </w:p>
        </w:tc>
      </w:tr>
    </w:tbl>
    <w:p w14:paraId="1575C478" w14:textId="77777777" w:rsidR="00B0642E" w:rsidRPr="00433857" w:rsidRDefault="00B0642E" w:rsidP="00B0642E">
      <w:pPr>
        <w:pStyle w:val="Prrafodelista"/>
        <w:ind w:left="708"/>
        <w:rPr>
          <w:rFonts w:cs="Arial"/>
          <w:szCs w:val="22"/>
        </w:rPr>
      </w:pPr>
    </w:p>
    <w:p w14:paraId="2B7B14DA" w14:textId="4B6CF069" w:rsidR="00B0642E" w:rsidRDefault="00B0642E" w:rsidP="00B0642E">
      <w:pPr>
        <w:pStyle w:val="Prrafodelista"/>
        <w:ind w:left="708"/>
        <w:rPr>
          <w:rFonts w:cs="Arial"/>
          <w:szCs w:val="22"/>
        </w:rPr>
      </w:pPr>
    </w:p>
    <w:p w14:paraId="2D4FB9FF" w14:textId="77777777" w:rsidR="00236F41" w:rsidRPr="00433857" w:rsidRDefault="00236F41" w:rsidP="00B0642E">
      <w:pPr>
        <w:pStyle w:val="Prrafodelista"/>
        <w:ind w:left="708"/>
        <w:rPr>
          <w:rFonts w:cs="Arial"/>
          <w:szCs w:val="22"/>
        </w:rPr>
      </w:pPr>
    </w:p>
    <w:p w14:paraId="2BDBAEF6" w14:textId="77777777" w:rsidR="00B0642E" w:rsidRPr="00433857" w:rsidRDefault="00B0642E" w:rsidP="00B0642E">
      <w:pPr>
        <w:pStyle w:val="Prrafodelista"/>
        <w:ind w:left="708"/>
        <w:rPr>
          <w:rFonts w:cs="Arial"/>
          <w:szCs w:val="22"/>
        </w:rPr>
      </w:pPr>
    </w:p>
    <w:p w14:paraId="25D3DCF3" w14:textId="77777777" w:rsidR="00B0642E" w:rsidRPr="00433857" w:rsidRDefault="00B0642E" w:rsidP="00B0642E">
      <w:pPr>
        <w:pStyle w:val="ListParagraph1"/>
        <w:numPr>
          <w:ilvl w:val="0"/>
          <w:numId w:val="19"/>
        </w:numPr>
        <w:jc w:val="both"/>
        <w:rPr>
          <w:rFonts w:cs="Arial"/>
          <w:b/>
          <w:bCs/>
          <w:szCs w:val="22"/>
        </w:rPr>
      </w:pPr>
      <w:r w:rsidRPr="00433857">
        <w:rPr>
          <w:rFonts w:cs="Arial"/>
          <w:b/>
          <w:bCs/>
          <w:szCs w:val="22"/>
          <w:u w:val="single"/>
        </w:rPr>
        <w:lastRenderedPageBreak/>
        <w:t>Criterios sociales de adjudicación:</w:t>
      </w:r>
      <w:r w:rsidRPr="00433857">
        <w:rPr>
          <w:rFonts w:cs="Arial"/>
          <w:b/>
          <w:bCs/>
          <w:szCs w:val="22"/>
        </w:rPr>
        <w:t xml:space="preserve"> </w:t>
      </w:r>
    </w:p>
    <w:p w14:paraId="4BD017FD" w14:textId="77777777" w:rsidR="00B0642E" w:rsidRPr="00433857" w:rsidRDefault="00B0642E" w:rsidP="00B0642E">
      <w:pPr>
        <w:widowControl/>
        <w:autoSpaceDE w:val="0"/>
        <w:autoSpaceDN w:val="0"/>
        <w:adjustRightInd w:val="0"/>
        <w:jc w:val="left"/>
        <w:rPr>
          <w:rFonts w:ascii="Tahoma" w:hAnsi="Tahoma" w:cs="Tahoma"/>
          <w:szCs w:val="22"/>
        </w:rPr>
      </w:pPr>
    </w:p>
    <w:p w14:paraId="09352A38"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Personas con un porcentaje de discapacidad igual o superior al 33%.</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5518C45F" w14:textId="77777777" w:rsidTr="00E26769">
        <w:tc>
          <w:tcPr>
            <w:tcW w:w="7088" w:type="dxa"/>
            <w:tcBorders>
              <w:top w:val="nil"/>
              <w:left w:val="nil"/>
              <w:bottom w:val="single" w:sz="4" w:space="0" w:color="auto"/>
              <w:right w:val="single" w:sz="4" w:space="0" w:color="auto"/>
            </w:tcBorders>
            <w:shd w:val="clear" w:color="auto" w:fill="auto"/>
          </w:tcPr>
          <w:p w14:paraId="57A149A2"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6192BAE5"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4425E0A1" w14:textId="77777777" w:rsidTr="00E26769">
        <w:tc>
          <w:tcPr>
            <w:tcW w:w="7088" w:type="dxa"/>
            <w:tcBorders>
              <w:top w:val="single" w:sz="4" w:space="0" w:color="auto"/>
            </w:tcBorders>
            <w:shd w:val="clear" w:color="auto" w:fill="auto"/>
          </w:tcPr>
          <w:p w14:paraId="323260E8"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de personas con un porcentaje de discapacidad igual o superior al 33%.</w:t>
            </w:r>
          </w:p>
        </w:tc>
        <w:tc>
          <w:tcPr>
            <w:tcW w:w="1134" w:type="dxa"/>
            <w:shd w:val="clear" w:color="auto" w:fill="auto"/>
            <w:vAlign w:val="center"/>
          </w:tcPr>
          <w:p w14:paraId="51BC6970"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47ED8D2A" w14:textId="77777777" w:rsidTr="00E26769">
        <w:tc>
          <w:tcPr>
            <w:tcW w:w="7088" w:type="dxa"/>
            <w:shd w:val="clear" w:color="auto" w:fill="auto"/>
          </w:tcPr>
          <w:p w14:paraId="7C274C63"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0AAA723F"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7F4D5986" w14:textId="77777777" w:rsidR="00B0642E" w:rsidRPr="00433857" w:rsidRDefault="00B0642E" w:rsidP="00B0642E">
      <w:pPr>
        <w:widowControl/>
        <w:autoSpaceDE w:val="0"/>
        <w:autoSpaceDN w:val="0"/>
        <w:adjustRightInd w:val="0"/>
        <w:ind w:left="360"/>
        <w:rPr>
          <w:rFonts w:cs="Arial"/>
          <w:szCs w:val="22"/>
          <w:lang w:val="es-ES"/>
        </w:rPr>
      </w:pPr>
    </w:p>
    <w:p w14:paraId="55705EA4"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Personas perceptoras de renta garantizada.</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30ED487E" w14:textId="77777777" w:rsidTr="00E26769">
        <w:tc>
          <w:tcPr>
            <w:tcW w:w="7088" w:type="dxa"/>
            <w:tcBorders>
              <w:top w:val="nil"/>
              <w:left w:val="nil"/>
              <w:bottom w:val="single" w:sz="4" w:space="0" w:color="auto"/>
              <w:right w:val="single" w:sz="4" w:space="0" w:color="auto"/>
            </w:tcBorders>
            <w:shd w:val="clear" w:color="auto" w:fill="auto"/>
          </w:tcPr>
          <w:p w14:paraId="52EBA83F"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35A25D97"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1E7CAB0E" w14:textId="77777777" w:rsidTr="00E26769">
        <w:tc>
          <w:tcPr>
            <w:tcW w:w="7088" w:type="dxa"/>
            <w:tcBorders>
              <w:top w:val="single" w:sz="4" w:space="0" w:color="auto"/>
            </w:tcBorders>
            <w:shd w:val="clear" w:color="auto" w:fill="auto"/>
          </w:tcPr>
          <w:p w14:paraId="1A02CD10"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de personas perceptoras de renta garantizada.</w:t>
            </w:r>
          </w:p>
        </w:tc>
        <w:tc>
          <w:tcPr>
            <w:tcW w:w="1134" w:type="dxa"/>
            <w:shd w:val="clear" w:color="auto" w:fill="auto"/>
            <w:vAlign w:val="center"/>
          </w:tcPr>
          <w:p w14:paraId="788196A2"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02A94E85" w14:textId="77777777" w:rsidTr="00E26769">
        <w:tc>
          <w:tcPr>
            <w:tcW w:w="7088" w:type="dxa"/>
            <w:shd w:val="clear" w:color="auto" w:fill="auto"/>
          </w:tcPr>
          <w:p w14:paraId="2FBB08A3"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354712CF"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3435E416" w14:textId="77777777" w:rsidR="00B0642E" w:rsidRPr="00433857" w:rsidRDefault="00B0642E" w:rsidP="00B0642E">
      <w:pPr>
        <w:widowControl/>
        <w:autoSpaceDE w:val="0"/>
        <w:autoSpaceDN w:val="0"/>
        <w:adjustRightInd w:val="0"/>
        <w:rPr>
          <w:rFonts w:cs="Arial"/>
          <w:szCs w:val="22"/>
          <w:lang w:val="es-ES"/>
        </w:rPr>
      </w:pPr>
    </w:p>
    <w:p w14:paraId="127BFA70"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Mujeres víctimas de violencia de género.</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4D2A02D1" w14:textId="77777777" w:rsidTr="00E26769">
        <w:tc>
          <w:tcPr>
            <w:tcW w:w="7088" w:type="dxa"/>
            <w:tcBorders>
              <w:top w:val="nil"/>
              <w:left w:val="nil"/>
              <w:bottom w:val="single" w:sz="4" w:space="0" w:color="auto"/>
              <w:right w:val="single" w:sz="4" w:space="0" w:color="auto"/>
            </w:tcBorders>
            <w:shd w:val="clear" w:color="auto" w:fill="auto"/>
          </w:tcPr>
          <w:p w14:paraId="39434805"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652EBD88"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67DCBB8F" w14:textId="77777777" w:rsidTr="00E26769">
        <w:tc>
          <w:tcPr>
            <w:tcW w:w="7088" w:type="dxa"/>
            <w:tcBorders>
              <w:top w:val="single" w:sz="4" w:space="0" w:color="auto"/>
            </w:tcBorders>
            <w:shd w:val="clear" w:color="auto" w:fill="auto"/>
          </w:tcPr>
          <w:p w14:paraId="5FBAE1CB" w14:textId="77777777" w:rsidR="00B0642E" w:rsidRPr="00433857" w:rsidRDefault="00B0642E" w:rsidP="00E26769">
            <w:pPr>
              <w:widowControl/>
              <w:tabs>
                <w:tab w:val="num" w:pos="1080"/>
              </w:tabs>
              <w:autoSpaceDE w:val="0"/>
              <w:autoSpaceDN w:val="0"/>
              <w:adjustRightInd w:val="0"/>
              <w:rPr>
                <w:rFonts w:cs="Arial"/>
                <w:szCs w:val="22"/>
                <w:lang w:val="es-ES"/>
              </w:rPr>
            </w:pPr>
            <w:r w:rsidRPr="00433857">
              <w:rPr>
                <w:rFonts w:cs="Arial"/>
                <w:szCs w:val="22"/>
                <w:lang w:val="es-ES"/>
              </w:rPr>
              <w:t>Número de mujeres víctimas de violencia de género.</w:t>
            </w:r>
          </w:p>
        </w:tc>
        <w:tc>
          <w:tcPr>
            <w:tcW w:w="1134" w:type="dxa"/>
            <w:shd w:val="clear" w:color="auto" w:fill="auto"/>
            <w:vAlign w:val="center"/>
          </w:tcPr>
          <w:p w14:paraId="1F7508BB"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302AC16B" w14:textId="77777777" w:rsidTr="00E26769">
        <w:tc>
          <w:tcPr>
            <w:tcW w:w="7088" w:type="dxa"/>
            <w:shd w:val="clear" w:color="auto" w:fill="auto"/>
          </w:tcPr>
          <w:p w14:paraId="1A143DAF"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158F2929"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734AF032" w14:textId="77777777" w:rsidR="00B0642E" w:rsidRPr="00433857" w:rsidRDefault="00B0642E" w:rsidP="00B0642E">
      <w:pPr>
        <w:widowControl/>
        <w:tabs>
          <w:tab w:val="num" w:pos="1080"/>
        </w:tabs>
        <w:autoSpaceDE w:val="0"/>
        <w:autoSpaceDN w:val="0"/>
        <w:adjustRightInd w:val="0"/>
        <w:ind w:left="720"/>
        <w:rPr>
          <w:rFonts w:cs="Arial"/>
          <w:szCs w:val="22"/>
          <w:lang w:val="es-ES"/>
        </w:rPr>
      </w:pPr>
    </w:p>
    <w:p w14:paraId="1CEDB590"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Personas que hayan finalizado un itinerario de inserción o desempleadas de larga duración</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616990CA" w14:textId="77777777" w:rsidTr="00E26769">
        <w:tc>
          <w:tcPr>
            <w:tcW w:w="7088" w:type="dxa"/>
            <w:tcBorders>
              <w:top w:val="nil"/>
              <w:left w:val="nil"/>
              <w:bottom w:val="single" w:sz="4" w:space="0" w:color="auto"/>
              <w:right w:val="single" w:sz="4" w:space="0" w:color="auto"/>
            </w:tcBorders>
            <w:shd w:val="clear" w:color="auto" w:fill="auto"/>
          </w:tcPr>
          <w:p w14:paraId="665B117A"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4EBA700D"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0BB9C12A" w14:textId="77777777" w:rsidTr="00E26769">
        <w:tc>
          <w:tcPr>
            <w:tcW w:w="7088" w:type="dxa"/>
            <w:tcBorders>
              <w:top w:val="single" w:sz="4" w:space="0" w:color="auto"/>
            </w:tcBorders>
            <w:shd w:val="clear" w:color="auto" w:fill="auto"/>
          </w:tcPr>
          <w:p w14:paraId="29E48F11"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de personas que hayan finalizado un itinerario de inserción o desempleadas de larga duración.</w:t>
            </w:r>
          </w:p>
        </w:tc>
        <w:tc>
          <w:tcPr>
            <w:tcW w:w="1134" w:type="dxa"/>
            <w:shd w:val="clear" w:color="auto" w:fill="auto"/>
            <w:vAlign w:val="center"/>
          </w:tcPr>
          <w:p w14:paraId="4051586A"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2B07DC03" w14:textId="77777777" w:rsidTr="00E26769">
        <w:tc>
          <w:tcPr>
            <w:tcW w:w="7088" w:type="dxa"/>
            <w:shd w:val="clear" w:color="auto" w:fill="auto"/>
          </w:tcPr>
          <w:p w14:paraId="703415E3"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1938970F"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67903674" w14:textId="77777777" w:rsidR="00B0642E" w:rsidRPr="00433857" w:rsidRDefault="00B0642E" w:rsidP="00B0642E">
      <w:pPr>
        <w:widowControl/>
        <w:tabs>
          <w:tab w:val="num" w:pos="1080"/>
        </w:tabs>
        <w:autoSpaceDE w:val="0"/>
        <w:autoSpaceDN w:val="0"/>
        <w:adjustRightInd w:val="0"/>
        <w:ind w:left="720"/>
        <w:rPr>
          <w:rFonts w:cs="Arial"/>
          <w:szCs w:val="22"/>
          <w:lang w:val="es-ES"/>
        </w:rPr>
      </w:pPr>
    </w:p>
    <w:p w14:paraId="2285F867" w14:textId="77777777" w:rsidR="00B0642E" w:rsidRPr="00433857" w:rsidRDefault="00B0642E" w:rsidP="00B0642E">
      <w:pPr>
        <w:widowControl/>
        <w:autoSpaceDE w:val="0"/>
        <w:autoSpaceDN w:val="0"/>
        <w:adjustRightInd w:val="0"/>
        <w:rPr>
          <w:rFonts w:cs="Arial"/>
          <w:szCs w:val="22"/>
          <w:lang w:val="es-ES"/>
        </w:rPr>
      </w:pPr>
    </w:p>
    <w:p w14:paraId="08974F5A" w14:textId="77777777" w:rsidR="00B0642E" w:rsidRPr="00433857" w:rsidRDefault="00B0642E" w:rsidP="00B0642E">
      <w:pPr>
        <w:widowControl/>
        <w:autoSpaceDE w:val="0"/>
        <w:autoSpaceDN w:val="0"/>
        <w:adjustRightInd w:val="0"/>
        <w:rPr>
          <w:rFonts w:cs="Arial"/>
          <w:color w:val="000000"/>
          <w:szCs w:val="22"/>
        </w:rPr>
      </w:pPr>
      <w:r w:rsidRPr="00433857">
        <w:rPr>
          <w:rFonts w:cs="Arial"/>
          <w:color w:val="000000"/>
          <w:szCs w:val="22"/>
        </w:rPr>
        <w:t xml:space="preserve">La licitadora que vaya a resultar adjudicataria deberá </w:t>
      </w:r>
      <w:r w:rsidRPr="00433857">
        <w:rPr>
          <w:rFonts w:cs="Arial"/>
          <w:color w:val="000000"/>
          <w:szCs w:val="22"/>
          <w:lang w:val="es-ES"/>
        </w:rPr>
        <w:t>presentar,</w:t>
      </w:r>
      <w:r w:rsidRPr="00433857">
        <w:rPr>
          <w:rFonts w:cs="Arial"/>
          <w:color w:val="000000"/>
          <w:szCs w:val="22"/>
        </w:rPr>
        <w:t xml:space="preserve"> en el plazo señalado en el pliego regulador de la contratación, la documentación que permita comprobar el cumplimiento de lo señalado en esta proposición.</w:t>
      </w:r>
    </w:p>
    <w:p w14:paraId="2FCBF18F" w14:textId="77777777" w:rsidR="00B0642E" w:rsidRPr="00433857" w:rsidRDefault="00B0642E" w:rsidP="00B0642E">
      <w:pPr>
        <w:rPr>
          <w:rFonts w:cs="Arial"/>
          <w:szCs w:val="22"/>
        </w:rPr>
      </w:pPr>
    </w:p>
    <w:p w14:paraId="3DFEC7D3" w14:textId="77777777" w:rsidR="00B0642E" w:rsidRPr="00433857" w:rsidRDefault="00B0642E" w:rsidP="00B0642E">
      <w:pPr>
        <w:rPr>
          <w:rFonts w:cs="Arial"/>
          <w:szCs w:val="22"/>
        </w:rPr>
      </w:pPr>
      <w:r w:rsidRPr="00433857">
        <w:rPr>
          <w:rFonts w:cs="Arial"/>
          <w:szCs w:val="22"/>
        </w:rPr>
        <w:t>La empresa se compromete a que estas personas estén contratadas durante toda la duración del contrato, y a su sustitución por otras en idéntica situación socio-laboral, en caso de que cesen en la prestación laboral por causas sobrevenidas debidamente justificadas.</w:t>
      </w:r>
    </w:p>
    <w:p w14:paraId="7244D16D" w14:textId="77777777" w:rsidR="00B0642E" w:rsidRPr="00433857" w:rsidRDefault="00B0642E" w:rsidP="00B0642E">
      <w:pPr>
        <w:rPr>
          <w:rFonts w:cs="Arial"/>
          <w:szCs w:val="22"/>
        </w:rPr>
      </w:pPr>
    </w:p>
    <w:p w14:paraId="55233264" w14:textId="77777777" w:rsidR="00B0642E" w:rsidRPr="00433857" w:rsidRDefault="00B0642E" w:rsidP="00B0642E">
      <w:pPr>
        <w:rPr>
          <w:rFonts w:cs="Arial"/>
          <w:szCs w:val="22"/>
        </w:rPr>
      </w:pPr>
    </w:p>
    <w:p w14:paraId="42510078" w14:textId="77777777" w:rsidR="00B0642E" w:rsidRPr="00433857" w:rsidRDefault="00B0642E" w:rsidP="00B0642E">
      <w:pPr>
        <w:pStyle w:val="ListParagraph1"/>
        <w:numPr>
          <w:ilvl w:val="0"/>
          <w:numId w:val="19"/>
        </w:numPr>
        <w:jc w:val="both"/>
        <w:rPr>
          <w:rFonts w:cs="Arial"/>
          <w:szCs w:val="22"/>
          <w:u w:val="single"/>
        </w:rPr>
      </w:pPr>
      <w:r w:rsidRPr="00433857">
        <w:rPr>
          <w:rFonts w:cs="Arial"/>
          <w:b/>
          <w:bCs/>
          <w:szCs w:val="22"/>
          <w:u w:val="single"/>
        </w:rPr>
        <w:t xml:space="preserve">Criterios medioambientales de adjudicación: </w:t>
      </w:r>
    </w:p>
    <w:p w14:paraId="388BC2C7" w14:textId="77777777" w:rsidR="00B0642E" w:rsidRPr="00433857" w:rsidRDefault="00B0642E" w:rsidP="00B0642E">
      <w:pPr>
        <w:rPr>
          <w:rFonts w:cs="Arial"/>
          <w:szCs w:val="22"/>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B0642E" w:rsidRPr="00433857" w14:paraId="18EA1C48" w14:textId="77777777" w:rsidTr="00E26769">
        <w:tc>
          <w:tcPr>
            <w:tcW w:w="7088" w:type="dxa"/>
            <w:tcBorders>
              <w:top w:val="nil"/>
              <w:left w:val="nil"/>
              <w:bottom w:val="single" w:sz="4" w:space="0" w:color="auto"/>
              <w:right w:val="single" w:sz="4" w:space="0" w:color="auto"/>
            </w:tcBorders>
            <w:shd w:val="clear" w:color="auto" w:fill="auto"/>
          </w:tcPr>
          <w:p w14:paraId="64BC1532"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Marca y modelo del vehículo</w:t>
            </w:r>
          </w:p>
        </w:tc>
        <w:tc>
          <w:tcPr>
            <w:tcW w:w="1134" w:type="dxa"/>
            <w:tcBorders>
              <w:left w:val="single" w:sz="4" w:space="0" w:color="auto"/>
            </w:tcBorders>
            <w:shd w:val="clear" w:color="auto" w:fill="D9D9D9"/>
          </w:tcPr>
          <w:p w14:paraId="1E861541"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Etiqueta</w:t>
            </w:r>
          </w:p>
        </w:tc>
      </w:tr>
      <w:tr w:rsidR="00B0642E" w:rsidRPr="00433857" w14:paraId="6E6129A0" w14:textId="77777777" w:rsidTr="00E26769">
        <w:tc>
          <w:tcPr>
            <w:tcW w:w="7088" w:type="dxa"/>
            <w:shd w:val="clear" w:color="auto" w:fill="auto"/>
          </w:tcPr>
          <w:p w14:paraId="684BBC70"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3C88FD10"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665D715E" w14:textId="77777777" w:rsidTr="00E26769">
        <w:tc>
          <w:tcPr>
            <w:tcW w:w="7088" w:type="dxa"/>
            <w:shd w:val="clear" w:color="auto" w:fill="auto"/>
          </w:tcPr>
          <w:p w14:paraId="2086BEA9"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6C4D23A5"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3A561DB7" w14:textId="77777777" w:rsidTr="00E26769">
        <w:tc>
          <w:tcPr>
            <w:tcW w:w="7088" w:type="dxa"/>
            <w:shd w:val="clear" w:color="auto" w:fill="auto"/>
          </w:tcPr>
          <w:p w14:paraId="29D309E0"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202EB157"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5D24EB22" w14:textId="77777777" w:rsidTr="00E26769">
        <w:tc>
          <w:tcPr>
            <w:tcW w:w="7088" w:type="dxa"/>
            <w:shd w:val="clear" w:color="auto" w:fill="auto"/>
          </w:tcPr>
          <w:p w14:paraId="14BEB76C"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738F57B7"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6C5D67AB" w14:textId="77777777" w:rsidR="00B0642E" w:rsidRPr="00433857" w:rsidRDefault="00B0642E" w:rsidP="00B0642E">
      <w:pPr>
        <w:rPr>
          <w:rFonts w:cs="Arial"/>
          <w:szCs w:val="22"/>
        </w:rPr>
      </w:pPr>
    </w:p>
    <w:p w14:paraId="7044D620" w14:textId="77777777" w:rsidR="00B0642E" w:rsidRPr="00433857" w:rsidRDefault="00B0642E" w:rsidP="00B0642E">
      <w:pPr>
        <w:rPr>
          <w:rFonts w:cs="Arial"/>
          <w:szCs w:val="22"/>
        </w:rPr>
      </w:pPr>
    </w:p>
    <w:p w14:paraId="29E425EB" w14:textId="24A11BC3" w:rsidR="00AC0379" w:rsidRPr="00433857" w:rsidRDefault="00B0642E" w:rsidP="00665516">
      <w:pPr>
        <w:rPr>
          <w:rFonts w:cs="Arial"/>
          <w:szCs w:val="22"/>
        </w:rPr>
      </w:pPr>
      <w:r w:rsidRPr="00433857">
        <w:rPr>
          <w:rFonts w:cs="Arial"/>
          <w:szCs w:val="22"/>
        </w:rPr>
        <w:t xml:space="preserve">En </w:t>
      </w:r>
      <w:r w:rsidRPr="00665516">
        <w:rPr>
          <w:rFonts w:cs="Arial"/>
          <w:szCs w:val="22"/>
          <w:highlight w:val="lightGray"/>
        </w:rPr>
        <w:t>………………………………….,</w:t>
      </w:r>
      <w:r w:rsidRPr="00433857">
        <w:rPr>
          <w:rFonts w:cs="Arial"/>
          <w:szCs w:val="22"/>
        </w:rPr>
        <w:t xml:space="preserve"> a </w:t>
      </w:r>
      <w:r w:rsidRPr="00665516">
        <w:rPr>
          <w:rFonts w:cs="Arial"/>
          <w:szCs w:val="22"/>
          <w:highlight w:val="lightGray"/>
        </w:rPr>
        <w:t>………………………………………..</w:t>
      </w:r>
      <w:r w:rsidRPr="00433857">
        <w:rPr>
          <w:rFonts w:cs="Arial"/>
          <w:szCs w:val="22"/>
        </w:rPr>
        <w:t xml:space="preserve"> (lugar y fecha)</w:t>
      </w:r>
      <w:r w:rsidR="00AC0379" w:rsidRPr="00433857">
        <w:rPr>
          <w:rFonts w:cs="Arial"/>
          <w:szCs w:val="22"/>
        </w:rPr>
        <w:br w:type="page"/>
      </w:r>
    </w:p>
    <w:p w14:paraId="6CC68A7A" w14:textId="77777777" w:rsidR="00B0642E" w:rsidRPr="00433857" w:rsidRDefault="00905304" w:rsidP="009A1BAB">
      <w:pPr>
        <w:pStyle w:val="Ttulo1"/>
        <w:shd w:val="clear" w:color="auto" w:fill="FFCCCC"/>
        <w:jc w:val="center"/>
        <w:rPr>
          <w:bCs/>
          <w:sz w:val="28"/>
          <w:szCs w:val="28"/>
        </w:rPr>
      </w:pPr>
      <w:bookmarkStart w:id="42" w:name="_Toc176767192"/>
      <w:r w:rsidRPr="00433857">
        <w:rPr>
          <w:bCs/>
          <w:sz w:val="28"/>
          <w:szCs w:val="28"/>
        </w:rPr>
        <w:lastRenderedPageBreak/>
        <w:t>ANEXO I</w:t>
      </w:r>
      <w:r w:rsidR="00860965" w:rsidRPr="00433857">
        <w:rPr>
          <w:bCs/>
          <w:sz w:val="28"/>
          <w:szCs w:val="28"/>
        </w:rPr>
        <w:t>I</w:t>
      </w:r>
      <w:r w:rsidR="00B0642E" w:rsidRPr="00433857">
        <w:rPr>
          <w:bCs/>
          <w:sz w:val="28"/>
          <w:szCs w:val="28"/>
        </w:rPr>
        <w:t>I</w:t>
      </w:r>
    </w:p>
    <w:p w14:paraId="3CC8CCF9" w14:textId="77777777" w:rsidR="00433857" w:rsidRDefault="00433857" w:rsidP="00905304">
      <w:pPr>
        <w:pStyle w:val="Ttulo1"/>
        <w:jc w:val="center"/>
        <w:rPr>
          <w:rFonts w:cs="Arial"/>
          <w:bCs/>
          <w:sz w:val="28"/>
          <w:szCs w:val="28"/>
        </w:rPr>
      </w:pPr>
    </w:p>
    <w:p w14:paraId="308F7C24" w14:textId="652AFA14" w:rsidR="00905304" w:rsidRPr="00433857" w:rsidRDefault="00905304" w:rsidP="00905304">
      <w:pPr>
        <w:pStyle w:val="Ttulo1"/>
        <w:jc w:val="center"/>
        <w:rPr>
          <w:rFonts w:cs="Arial"/>
          <w:color w:val="000000"/>
          <w:sz w:val="28"/>
          <w:szCs w:val="28"/>
          <w:lang w:val="es-ES"/>
        </w:rPr>
      </w:pPr>
      <w:r w:rsidRPr="00433857">
        <w:rPr>
          <w:rFonts w:cs="Arial"/>
          <w:bCs/>
          <w:sz w:val="28"/>
          <w:szCs w:val="28"/>
        </w:rPr>
        <w:t>RELACION DE DOCUMENTACIÓN A PRESENTAR POR LA EMPRESA LICITADORA QUE HAYA OBTENIDO MEJOR PUNTUACION</w:t>
      </w:r>
      <w:bookmarkEnd w:id="42"/>
    </w:p>
    <w:p w14:paraId="0B9A4DC5" w14:textId="77777777" w:rsidR="00905304" w:rsidRPr="00433857" w:rsidRDefault="00905304" w:rsidP="00905304">
      <w:pPr>
        <w:rPr>
          <w:rFonts w:cs="Arial"/>
          <w:b/>
          <w:bCs/>
          <w:szCs w:val="22"/>
        </w:rPr>
      </w:pPr>
    </w:p>
    <w:p w14:paraId="4817BBAF" w14:textId="77777777" w:rsidR="003C1E65" w:rsidRPr="00433857" w:rsidRDefault="003C1E65" w:rsidP="003C1E65">
      <w:pPr>
        <w:pStyle w:val="Prrafodelista"/>
        <w:widowControl/>
        <w:autoSpaceDE w:val="0"/>
        <w:autoSpaceDN w:val="0"/>
        <w:adjustRightInd w:val="0"/>
        <w:contextualSpacing w:val="0"/>
        <w:rPr>
          <w:rFonts w:cs="Arial"/>
          <w:szCs w:val="22"/>
        </w:rPr>
      </w:pPr>
    </w:p>
    <w:p w14:paraId="7C722360" w14:textId="1DC9DD08" w:rsidR="00F153FD" w:rsidRDefault="00F153FD" w:rsidP="003637F7">
      <w:pPr>
        <w:pStyle w:val="Prrafodelista"/>
        <w:widowControl/>
        <w:numPr>
          <w:ilvl w:val="0"/>
          <w:numId w:val="13"/>
        </w:numPr>
        <w:autoSpaceDE w:val="0"/>
        <w:autoSpaceDN w:val="0"/>
        <w:adjustRightInd w:val="0"/>
        <w:contextualSpacing w:val="0"/>
        <w:rPr>
          <w:rFonts w:cs="Arial"/>
          <w:szCs w:val="22"/>
        </w:rPr>
      </w:pPr>
      <w:r w:rsidRPr="00F153FD">
        <w:rPr>
          <w:rFonts w:cs="Arial"/>
          <w:szCs w:val="22"/>
          <w:u w:val="single"/>
        </w:rPr>
        <w:t>Documento acreditativo de haber constituido una garantía definitiva por importe equivalente al 3% del importe de adjudicación del contrato, IVA excluido</w:t>
      </w:r>
      <w:r>
        <w:rPr>
          <w:rFonts w:cs="Arial"/>
          <w:szCs w:val="22"/>
        </w:rPr>
        <w:t>.</w:t>
      </w:r>
    </w:p>
    <w:p w14:paraId="643136B9" w14:textId="77777777" w:rsidR="00F153FD" w:rsidRPr="00F153FD" w:rsidRDefault="00F153FD" w:rsidP="00F153FD">
      <w:pPr>
        <w:pStyle w:val="Prrafodelista"/>
        <w:widowControl/>
        <w:autoSpaceDE w:val="0"/>
        <w:autoSpaceDN w:val="0"/>
        <w:adjustRightInd w:val="0"/>
        <w:contextualSpacing w:val="0"/>
        <w:rPr>
          <w:rFonts w:cs="Arial"/>
          <w:szCs w:val="22"/>
        </w:rPr>
      </w:pPr>
    </w:p>
    <w:p w14:paraId="3611963B" w14:textId="15E48FED"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la solvencia económica y financiera (véase cláusula 8.2)</w:t>
      </w:r>
      <w:r w:rsidRPr="00433857">
        <w:rPr>
          <w:rFonts w:cs="Arial"/>
          <w:szCs w:val="22"/>
        </w:rPr>
        <w:t>:</w:t>
      </w:r>
    </w:p>
    <w:p w14:paraId="5BBD31E5" w14:textId="77777777" w:rsidR="00905304" w:rsidRPr="00433857" w:rsidRDefault="00905304" w:rsidP="00905304">
      <w:pPr>
        <w:pStyle w:val="Prrafodelista"/>
        <w:autoSpaceDE w:val="0"/>
        <w:autoSpaceDN w:val="0"/>
        <w:adjustRightInd w:val="0"/>
        <w:rPr>
          <w:rFonts w:cs="Arial"/>
          <w:szCs w:val="22"/>
        </w:rPr>
      </w:pPr>
    </w:p>
    <w:p w14:paraId="042FFD94" w14:textId="77777777" w:rsidR="00905304" w:rsidRPr="00433857" w:rsidRDefault="00905304" w:rsidP="003637F7">
      <w:pPr>
        <w:pStyle w:val="Prrafodelista"/>
        <w:widowControl/>
        <w:numPr>
          <w:ilvl w:val="0"/>
          <w:numId w:val="14"/>
        </w:numPr>
        <w:autoSpaceDE w:val="0"/>
        <w:autoSpaceDN w:val="0"/>
        <w:adjustRightInd w:val="0"/>
        <w:contextualSpacing w:val="0"/>
        <w:rPr>
          <w:rFonts w:cs="Arial"/>
          <w:szCs w:val="22"/>
        </w:rPr>
      </w:pPr>
      <w:r w:rsidRPr="00433857">
        <w:rPr>
          <w:rFonts w:cs="Arial"/>
          <w:szCs w:val="22"/>
        </w:rPr>
        <w:t>Cuentas anuales donde se refleje el volumen global de negocio de la empresa.</w:t>
      </w:r>
    </w:p>
    <w:p w14:paraId="401FD302" w14:textId="77777777" w:rsidR="00905304" w:rsidRPr="00433857" w:rsidRDefault="00905304" w:rsidP="00905304">
      <w:pPr>
        <w:pStyle w:val="Prrafodelista"/>
        <w:autoSpaceDE w:val="0"/>
        <w:autoSpaceDN w:val="0"/>
        <w:adjustRightInd w:val="0"/>
        <w:ind w:left="1776"/>
        <w:contextualSpacing w:val="0"/>
        <w:rPr>
          <w:rFonts w:cs="Arial"/>
          <w:szCs w:val="22"/>
        </w:rPr>
      </w:pPr>
      <w:r w:rsidRPr="00433857">
        <w:rPr>
          <w:rFonts w:cs="Arial"/>
          <w:szCs w:val="22"/>
        </w:rPr>
        <w:t xml:space="preserve"> </w:t>
      </w:r>
    </w:p>
    <w:p w14:paraId="1FEECF11" w14:textId="46C244AC" w:rsidR="00905304" w:rsidRPr="00433857" w:rsidRDefault="00905304" w:rsidP="003637F7">
      <w:pPr>
        <w:pStyle w:val="Prrafodelista"/>
        <w:widowControl/>
        <w:numPr>
          <w:ilvl w:val="0"/>
          <w:numId w:val="14"/>
        </w:numPr>
        <w:autoSpaceDE w:val="0"/>
        <w:autoSpaceDN w:val="0"/>
        <w:adjustRightInd w:val="0"/>
        <w:contextualSpacing w:val="0"/>
        <w:rPr>
          <w:rFonts w:cs="Arial"/>
          <w:szCs w:val="22"/>
        </w:rPr>
      </w:pPr>
      <w:r w:rsidRPr="00433857">
        <w:rPr>
          <w:rFonts w:cs="Arial"/>
          <w:szCs w:val="22"/>
        </w:rPr>
        <w:t xml:space="preserve">En caso necesario, certificado de entidad bancaria acreditativo de su solvencia para </w:t>
      </w:r>
      <w:r w:rsidR="003C1E65" w:rsidRPr="00433857">
        <w:rPr>
          <w:rFonts w:cs="Arial"/>
          <w:szCs w:val="22"/>
        </w:rPr>
        <w:t xml:space="preserve">acometer sin incidencias de tipo económico </w:t>
      </w:r>
      <w:r w:rsidRPr="00433857">
        <w:rPr>
          <w:rFonts w:cs="Arial"/>
          <w:szCs w:val="22"/>
        </w:rPr>
        <w:t>este contrato.</w:t>
      </w:r>
    </w:p>
    <w:p w14:paraId="278A82C3" w14:textId="77777777" w:rsidR="00905304" w:rsidRPr="00433857" w:rsidRDefault="00905304" w:rsidP="00905304">
      <w:pPr>
        <w:pStyle w:val="Prrafodelista"/>
        <w:rPr>
          <w:rFonts w:cs="Arial"/>
          <w:szCs w:val="22"/>
        </w:rPr>
      </w:pPr>
    </w:p>
    <w:p w14:paraId="07C7468A" w14:textId="77777777" w:rsidR="00905304" w:rsidRPr="00433857" w:rsidRDefault="00905304" w:rsidP="003637F7">
      <w:pPr>
        <w:pStyle w:val="Prrafodelista"/>
        <w:widowControl/>
        <w:numPr>
          <w:ilvl w:val="0"/>
          <w:numId w:val="14"/>
        </w:numPr>
        <w:autoSpaceDE w:val="0"/>
        <w:autoSpaceDN w:val="0"/>
        <w:adjustRightInd w:val="0"/>
        <w:contextualSpacing w:val="0"/>
        <w:rPr>
          <w:rFonts w:cs="Arial"/>
          <w:szCs w:val="22"/>
        </w:rPr>
      </w:pPr>
      <w:r w:rsidRPr="00433857">
        <w:rPr>
          <w:rFonts w:cs="Arial"/>
          <w:szCs w:val="22"/>
        </w:rPr>
        <w:t>En caso necesario, otros documentos con valor probatorio que acrediten la solvencia económica y financiera de la empresa para acometer el contrato.</w:t>
      </w:r>
    </w:p>
    <w:p w14:paraId="02E9CB7E" w14:textId="77777777" w:rsidR="00905304" w:rsidRPr="00433857" w:rsidRDefault="00905304" w:rsidP="00905304">
      <w:pPr>
        <w:pStyle w:val="Prrafodelista"/>
        <w:autoSpaceDE w:val="0"/>
        <w:autoSpaceDN w:val="0"/>
        <w:adjustRightInd w:val="0"/>
        <w:rPr>
          <w:rFonts w:cs="Arial"/>
          <w:szCs w:val="22"/>
        </w:rPr>
      </w:pPr>
    </w:p>
    <w:p w14:paraId="5E304C75"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la solvencia técnica o profesional (véase cláusula 8.3)</w:t>
      </w:r>
      <w:r w:rsidRPr="00433857">
        <w:rPr>
          <w:rFonts w:cs="Arial"/>
          <w:szCs w:val="22"/>
        </w:rPr>
        <w:t>:</w:t>
      </w:r>
    </w:p>
    <w:p w14:paraId="7DF1FA5F" w14:textId="77777777" w:rsidR="00905304" w:rsidRPr="00433857" w:rsidRDefault="00905304" w:rsidP="00905304">
      <w:pPr>
        <w:pStyle w:val="Prrafodelista"/>
        <w:rPr>
          <w:rFonts w:cs="Arial"/>
          <w:szCs w:val="22"/>
        </w:rPr>
      </w:pPr>
    </w:p>
    <w:p w14:paraId="471F057F" w14:textId="545F4E0B" w:rsidR="00905304" w:rsidRPr="00433857" w:rsidRDefault="00905304" w:rsidP="003637F7">
      <w:pPr>
        <w:pStyle w:val="Prrafodelista"/>
        <w:widowControl/>
        <w:numPr>
          <w:ilvl w:val="0"/>
          <w:numId w:val="15"/>
        </w:numPr>
        <w:autoSpaceDE w:val="0"/>
        <w:autoSpaceDN w:val="0"/>
        <w:adjustRightInd w:val="0"/>
        <w:contextualSpacing w:val="0"/>
        <w:rPr>
          <w:rFonts w:cs="Arial"/>
          <w:szCs w:val="22"/>
        </w:rPr>
      </w:pPr>
      <w:r w:rsidRPr="00433857">
        <w:rPr>
          <w:rFonts w:cs="Arial"/>
          <w:szCs w:val="22"/>
        </w:rPr>
        <w:t>Certificados de buena ejecución de las obras citadas por la empresa en la documentación en la declaración responsable del ANEXO I, suscritos por la entidad contratante (en el caso de contratos públicos) o por la dirección de obra (en el caso de contratos privados).</w:t>
      </w:r>
    </w:p>
    <w:p w14:paraId="0C22C410" w14:textId="77777777" w:rsidR="00905304" w:rsidRPr="00433857" w:rsidRDefault="00905304" w:rsidP="00905304">
      <w:pPr>
        <w:pStyle w:val="Prrafodelista"/>
        <w:autoSpaceDE w:val="0"/>
        <w:autoSpaceDN w:val="0"/>
        <w:adjustRightInd w:val="0"/>
        <w:ind w:left="1776"/>
        <w:rPr>
          <w:rFonts w:cs="Arial"/>
          <w:szCs w:val="22"/>
        </w:rPr>
      </w:pPr>
    </w:p>
    <w:p w14:paraId="2CC85502" w14:textId="77777777" w:rsidR="00905304" w:rsidRPr="00433857" w:rsidRDefault="00905304" w:rsidP="003637F7">
      <w:pPr>
        <w:pStyle w:val="Prrafodelista"/>
        <w:widowControl/>
        <w:numPr>
          <w:ilvl w:val="0"/>
          <w:numId w:val="15"/>
        </w:numPr>
        <w:autoSpaceDE w:val="0"/>
        <w:autoSpaceDN w:val="0"/>
        <w:adjustRightInd w:val="0"/>
        <w:contextualSpacing w:val="0"/>
        <w:rPr>
          <w:rFonts w:cs="Arial"/>
          <w:szCs w:val="22"/>
        </w:rPr>
      </w:pPr>
      <w:r w:rsidRPr="00433857">
        <w:rPr>
          <w:rFonts w:cs="Arial"/>
          <w:szCs w:val="22"/>
        </w:rPr>
        <w:t>En caso de que los certificados de buena ejecución no acrediten suficientemente la naturaleza y objeto de las obras realizadas, así como su importe: Proyecto técnico, certificaciones u otros documentos complementarios que acrediten dichos extremos.</w:t>
      </w:r>
    </w:p>
    <w:p w14:paraId="1C71F43D" w14:textId="77777777" w:rsidR="00905304" w:rsidRPr="00433857" w:rsidRDefault="00905304" w:rsidP="00905304">
      <w:pPr>
        <w:pStyle w:val="Prrafodelista"/>
        <w:rPr>
          <w:rFonts w:cs="Arial"/>
          <w:szCs w:val="22"/>
        </w:rPr>
      </w:pPr>
    </w:p>
    <w:p w14:paraId="55D7F879" w14:textId="50C728CE" w:rsidR="00433857" w:rsidRPr="00433857" w:rsidRDefault="00433857" w:rsidP="0043385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 xml:space="preserve">Documentación justificativa de la oferta presentada, en lo relativo al criterio de adjudicación </w:t>
      </w:r>
      <w:r>
        <w:rPr>
          <w:rFonts w:cs="Arial"/>
          <w:szCs w:val="22"/>
          <w:u w:val="single"/>
        </w:rPr>
        <w:t xml:space="preserve">de experiencia del jefe o jefa de obra </w:t>
      </w:r>
      <w:r w:rsidRPr="00433857">
        <w:rPr>
          <w:rFonts w:cs="Arial"/>
          <w:szCs w:val="22"/>
          <w:u w:val="single"/>
        </w:rPr>
        <w:t>(véase cláusula 10.</w:t>
      </w:r>
      <w:r>
        <w:rPr>
          <w:rFonts w:cs="Arial"/>
          <w:szCs w:val="22"/>
          <w:u w:val="single"/>
        </w:rPr>
        <w:t>2</w:t>
      </w:r>
      <w:r w:rsidRPr="00433857">
        <w:rPr>
          <w:rFonts w:cs="Arial"/>
          <w:szCs w:val="22"/>
          <w:u w:val="single"/>
        </w:rPr>
        <w:t>)</w:t>
      </w:r>
      <w:r w:rsidRPr="00433857">
        <w:rPr>
          <w:rFonts w:cs="Arial"/>
          <w:szCs w:val="22"/>
        </w:rPr>
        <w:t>:</w:t>
      </w:r>
    </w:p>
    <w:p w14:paraId="3E18DACB" w14:textId="77777777" w:rsidR="00433857" w:rsidRPr="00433857" w:rsidRDefault="00433857" w:rsidP="00433857">
      <w:pPr>
        <w:pStyle w:val="Prrafodelista"/>
        <w:widowControl/>
        <w:autoSpaceDE w:val="0"/>
        <w:autoSpaceDN w:val="0"/>
        <w:adjustRightInd w:val="0"/>
        <w:contextualSpacing w:val="0"/>
        <w:rPr>
          <w:rFonts w:cs="Arial"/>
          <w:szCs w:val="22"/>
        </w:rPr>
      </w:pPr>
    </w:p>
    <w:p w14:paraId="2AEDF15C" w14:textId="037730D9" w:rsidR="00433857" w:rsidRDefault="00433857" w:rsidP="00433857">
      <w:pPr>
        <w:pStyle w:val="Prrafodelista"/>
        <w:widowControl/>
        <w:numPr>
          <w:ilvl w:val="2"/>
          <w:numId w:val="12"/>
        </w:numPr>
        <w:autoSpaceDE w:val="0"/>
        <w:autoSpaceDN w:val="0"/>
        <w:adjustRightInd w:val="0"/>
        <w:ind w:left="1843" w:hanging="425"/>
        <w:contextualSpacing w:val="0"/>
        <w:rPr>
          <w:rFonts w:cs="Arial"/>
          <w:szCs w:val="22"/>
        </w:rPr>
      </w:pPr>
      <w:r>
        <w:rPr>
          <w:rFonts w:cs="Arial"/>
          <w:szCs w:val="22"/>
        </w:rPr>
        <w:t>Certificados de buena ejecución de las obras citadas a este respecto en el modelo de oferta (ANEXO II), junto con los documentos que demuestren la participación de la persona indicada en tales contratas, como jefe o jefa de la obra.</w:t>
      </w:r>
    </w:p>
    <w:p w14:paraId="48FEAE9E" w14:textId="77777777" w:rsidR="00433857" w:rsidRPr="00433857" w:rsidRDefault="00433857" w:rsidP="00433857">
      <w:pPr>
        <w:pStyle w:val="Prrafodelista"/>
        <w:widowControl/>
        <w:autoSpaceDE w:val="0"/>
        <w:autoSpaceDN w:val="0"/>
        <w:adjustRightInd w:val="0"/>
        <w:contextualSpacing w:val="0"/>
        <w:rPr>
          <w:rFonts w:cs="Arial"/>
          <w:szCs w:val="22"/>
        </w:rPr>
      </w:pPr>
    </w:p>
    <w:p w14:paraId="5AB378B6" w14:textId="43518F29"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 xml:space="preserve">Documentación justificativa de la oferta presentada, en lo relativo al criterio social de adjudicación (véase </w:t>
      </w:r>
      <w:r w:rsidR="00255D3E" w:rsidRPr="00433857">
        <w:rPr>
          <w:rFonts w:cs="Arial"/>
          <w:szCs w:val="22"/>
          <w:u w:val="single"/>
        </w:rPr>
        <w:t>cláusula 10.</w:t>
      </w:r>
      <w:r w:rsidR="00302042" w:rsidRPr="00433857">
        <w:rPr>
          <w:rFonts w:cs="Arial"/>
          <w:szCs w:val="22"/>
          <w:u w:val="single"/>
        </w:rPr>
        <w:t>3</w:t>
      </w:r>
      <w:r w:rsidRPr="00433857">
        <w:rPr>
          <w:rFonts w:cs="Arial"/>
          <w:szCs w:val="22"/>
          <w:u w:val="single"/>
        </w:rPr>
        <w:t>)</w:t>
      </w:r>
      <w:r w:rsidRPr="00433857">
        <w:rPr>
          <w:rFonts w:cs="Arial"/>
          <w:szCs w:val="22"/>
        </w:rPr>
        <w:t>:</w:t>
      </w:r>
    </w:p>
    <w:p w14:paraId="322AD2EE" w14:textId="77777777" w:rsidR="00905304" w:rsidRPr="00433857" w:rsidRDefault="00905304" w:rsidP="00905304">
      <w:pPr>
        <w:pStyle w:val="Prrafodelista"/>
        <w:autoSpaceDE w:val="0"/>
        <w:autoSpaceDN w:val="0"/>
        <w:adjustRightInd w:val="0"/>
        <w:rPr>
          <w:rFonts w:cs="Arial"/>
          <w:szCs w:val="22"/>
          <w:u w:val="single"/>
        </w:rPr>
      </w:pPr>
    </w:p>
    <w:p w14:paraId="2FEAD51F" w14:textId="77777777" w:rsidR="00905304" w:rsidRPr="00433857" w:rsidRDefault="00905304" w:rsidP="003637F7">
      <w:pPr>
        <w:pStyle w:val="Prrafodelista"/>
        <w:widowControl/>
        <w:numPr>
          <w:ilvl w:val="2"/>
          <w:numId w:val="12"/>
        </w:numPr>
        <w:autoSpaceDE w:val="0"/>
        <w:autoSpaceDN w:val="0"/>
        <w:adjustRightInd w:val="0"/>
        <w:ind w:left="1843" w:hanging="425"/>
        <w:contextualSpacing w:val="0"/>
        <w:rPr>
          <w:rFonts w:cs="Arial"/>
          <w:szCs w:val="22"/>
        </w:rPr>
      </w:pPr>
      <w:r w:rsidRPr="00433857">
        <w:rPr>
          <w:rFonts w:cs="Arial"/>
          <w:bCs/>
          <w:szCs w:val="22"/>
        </w:rPr>
        <w:t>Contrato/s de trabajo de la persona/s con un porcentaje de discapacidad igual o superior al 33%, perceptoras de renta garantizada, víctimas de violencia de género, que hayan finalizado un itinerario de inserción o desempleadas de larga duración.</w:t>
      </w:r>
    </w:p>
    <w:p w14:paraId="5EFEC5E0" w14:textId="77777777" w:rsidR="00905304" w:rsidRPr="00433857" w:rsidRDefault="00905304" w:rsidP="00905304">
      <w:pPr>
        <w:pStyle w:val="Prrafodelista"/>
        <w:autoSpaceDE w:val="0"/>
        <w:autoSpaceDN w:val="0"/>
        <w:adjustRightInd w:val="0"/>
        <w:ind w:left="1843"/>
        <w:rPr>
          <w:rFonts w:cs="Arial"/>
          <w:szCs w:val="22"/>
        </w:rPr>
      </w:pPr>
    </w:p>
    <w:p w14:paraId="6EFA0461" w14:textId="77777777" w:rsidR="00905304" w:rsidRPr="00433857" w:rsidRDefault="00905304" w:rsidP="003637F7">
      <w:pPr>
        <w:pStyle w:val="Prrafodelista"/>
        <w:widowControl/>
        <w:numPr>
          <w:ilvl w:val="2"/>
          <w:numId w:val="12"/>
        </w:numPr>
        <w:autoSpaceDE w:val="0"/>
        <w:autoSpaceDN w:val="0"/>
        <w:adjustRightInd w:val="0"/>
        <w:ind w:left="1843" w:hanging="425"/>
        <w:contextualSpacing w:val="0"/>
        <w:rPr>
          <w:rFonts w:cs="Arial"/>
          <w:szCs w:val="22"/>
        </w:rPr>
      </w:pPr>
      <w:r w:rsidRPr="00433857">
        <w:rPr>
          <w:rFonts w:cs="Arial"/>
          <w:szCs w:val="22"/>
        </w:rPr>
        <w:t>Documentos oficiales expedidos conforme a la normativa sectorial, que acrediten la situación socio-laboral indicada.</w:t>
      </w:r>
    </w:p>
    <w:p w14:paraId="0886ED8F" w14:textId="77777777" w:rsidR="00905304" w:rsidRPr="00433857" w:rsidRDefault="00905304" w:rsidP="00905304">
      <w:pPr>
        <w:pStyle w:val="Prrafodelista"/>
        <w:rPr>
          <w:rFonts w:cs="Arial"/>
          <w:szCs w:val="22"/>
        </w:rPr>
      </w:pPr>
    </w:p>
    <w:p w14:paraId="3B544537" w14:textId="0E1E039D"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justificativa de la oferta presentada, en lo relativo a los criterios medioambientales de adjudicación (véase cláusula) 10.</w:t>
      </w:r>
      <w:r w:rsidR="00302042" w:rsidRPr="00433857">
        <w:rPr>
          <w:rFonts w:cs="Arial"/>
          <w:szCs w:val="22"/>
          <w:u w:val="single"/>
        </w:rPr>
        <w:t>4</w:t>
      </w:r>
      <w:r w:rsidRPr="00433857">
        <w:rPr>
          <w:rFonts w:cs="Arial"/>
          <w:szCs w:val="22"/>
          <w:u w:val="single"/>
        </w:rPr>
        <w:t>)</w:t>
      </w:r>
      <w:r w:rsidRPr="00433857">
        <w:rPr>
          <w:rFonts w:cs="Arial"/>
          <w:szCs w:val="22"/>
        </w:rPr>
        <w:t>:</w:t>
      </w:r>
    </w:p>
    <w:p w14:paraId="2AF026A6" w14:textId="77777777" w:rsidR="00905304" w:rsidRPr="00433857" w:rsidRDefault="00905304" w:rsidP="00905304">
      <w:pPr>
        <w:pStyle w:val="Prrafodelista"/>
        <w:ind w:left="1776"/>
        <w:rPr>
          <w:rFonts w:cs="Arial"/>
          <w:szCs w:val="22"/>
        </w:rPr>
      </w:pPr>
    </w:p>
    <w:p w14:paraId="1D64E434" w14:textId="77777777" w:rsidR="00735D37" w:rsidRPr="00433857" w:rsidRDefault="00735D37" w:rsidP="00735D37">
      <w:pPr>
        <w:pStyle w:val="Prrafodelista"/>
        <w:widowControl/>
        <w:numPr>
          <w:ilvl w:val="0"/>
          <w:numId w:val="18"/>
        </w:numPr>
        <w:contextualSpacing w:val="0"/>
        <w:rPr>
          <w:rFonts w:cs="Arial"/>
          <w:szCs w:val="22"/>
        </w:rPr>
      </w:pPr>
      <w:r w:rsidRPr="00433857">
        <w:rPr>
          <w:rFonts w:cs="Arial"/>
          <w:szCs w:val="22"/>
        </w:rPr>
        <w:t>Ficha técnica del vehículo indicado en la oferta, y documento acreditativo de que la empresa dispone de dicho vehículo de manera real y efectiva (permiso de circulación, contrato de arrendamiento formalizado u otros).</w:t>
      </w:r>
    </w:p>
    <w:p w14:paraId="08784A2B" w14:textId="77777777" w:rsidR="00905304" w:rsidRPr="00433857" w:rsidRDefault="00905304" w:rsidP="00905304">
      <w:pPr>
        <w:pStyle w:val="Prrafodelista"/>
        <w:rPr>
          <w:rFonts w:cs="Arial"/>
          <w:szCs w:val="22"/>
        </w:rPr>
      </w:pPr>
    </w:p>
    <w:p w14:paraId="09C20E12"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la personalidad, capacidad de obrar y representación</w:t>
      </w:r>
      <w:r w:rsidRPr="00433857">
        <w:rPr>
          <w:rFonts w:cs="Arial"/>
          <w:szCs w:val="22"/>
        </w:rPr>
        <w:t>:</w:t>
      </w:r>
    </w:p>
    <w:p w14:paraId="74A26FB9" w14:textId="77777777" w:rsidR="00905304" w:rsidRPr="00433857" w:rsidRDefault="00905304" w:rsidP="00905304">
      <w:pPr>
        <w:pStyle w:val="Prrafodelista"/>
        <w:rPr>
          <w:rFonts w:cs="Arial"/>
          <w:szCs w:val="22"/>
        </w:rPr>
      </w:pPr>
    </w:p>
    <w:p w14:paraId="16A50C56" w14:textId="77777777"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En el caso de que la empresa licitadora sea persona física, DNI u otra documentación equivalente conforme a su legislación nacional.</w:t>
      </w:r>
    </w:p>
    <w:p w14:paraId="54D70A18" w14:textId="77777777" w:rsidR="00905304" w:rsidRPr="00433857" w:rsidRDefault="00905304" w:rsidP="00905304">
      <w:pPr>
        <w:pStyle w:val="Prrafodelista"/>
        <w:autoSpaceDE w:val="0"/>
        <w:autoSpaceDN w:val="0"/>
        <w:adjustRightInd w:val="0"/>
        <w:ind w:left="1776"/>
        <w:rPr>
          <w:rFonts w:cs="Arial"/>
          <w:szCs w:val="22"/>
        </w:rPr>
      </w:pPr>
    </w:p>
    <w:p w14:paraId="58AB262A" w14:textId="77777777"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En el caso de personas jurídicas, las escrituras notariales de constitución, estatutos u otro documento que para su constitución exija la normativa que le sea de aplicación, incluyendo todas sus modificaciones.</w:t>
      </w:r>
    </w:p>
    <w:p w14:paraId="38E4053B" w14:textId="77777777" w:rsidR="00905304" w:rsidRPr="00433857" w:rsidRDefault="00905304" w:rsidP="00905304">
      <w:pPr>
        <w:pStyle w:val="Prrafodelista"/>
        <w:rPr>
          <w:rFonts w:cs="Arial"/>
          <w:szCs w:val="22"/>
        </w:rPr>
      </w:pPr>
    </w:p>
    <w:p w14:paraId="1EA97876" w14:textId="77777777"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Poder notarial u otro documento que acredite la condición de representante, por parte de quien hubiese firmado la propuesta.</w:t>
      </w:r>
    </w:p>
    <w:p w14:paraId="667EFA0B" w14:textId="77777777" w:rsidR="00905304" w:rsidRPr="00433857" w:rsidRDefault="00905304" w:rsidP="00905304">
      <w:pPr>
        <w:pStyle w:val="Prrafodelista"/>
        <w:autoSpaceDE w:val="0"/>
        <w:autoSpaceDN w:val="0"/>
        <w:adjustRightInd w:val="0"/>
        <w:ind w:left="1776"/>
        <w:rPr>
          <w:rFonts w:cs="Arial"/>
          <w:szCs w:val="22"/>
        </w:rPr>
      </w:pPr>
    </w:p>
    <w:p w14:paraId="304B5429" w14:textId="5F1B9F14"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Alternativamente, y con carácter sustitutivo de lo indicado en los apartados a), b) y c), podrá presentarse un certificado acreditativo de estar inscrito en el Registro Oficial de Licitadores y Empresas Clasificadas del Sector Público; en el Registro Voluntario de Licitadores de la Comunidad Foral de Navarra; o en los registros de licitadores de otras CC</w:t>
      </w:r>
      <w:r w:rsidR="006877C3" w:rsidRPr="00433857">
        <w:rPr>
          <w:rFonts w:cs="Arial"/>
          <w:szCs w:val="22"/>
        </w:rPr>
        <w:t>.</w:t>
      </w:r>
      <w:r w:rsidRPr="00433857">
        <w:rPr>
          <w:rFonts w:cs="Arial"/>
          <w:szCs w:val="22"/>
        </w:rPr>
        <w:t>AA.</w:t>
      </w:r>
    </w:p>
    <w:p w14:paraId="54E86C67" w14:textId="77777777" w:rsidR="00905304" w:rsidRPr="00433857" w:rsidRDefault="00905304" w:rsidP="00905304">
      <w:pPr>
        <w:pStyle w:val="Prrafodelista"/>
        <w:rPr>
          <w:rFonts w:cs="Arial"/>
          <w:szCs w:val="22"/>
        </w:rPr>
      </w:pPr>
    </w:p>
    <w:p w14:paraId="73939E81"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Certificado acreditativo de que la empresa se halla al corriente del cumplimiento de sus obligaciones con la Seguridad Social, expedido con una antelación no superior a seis meses desde la fecha de expiración del plazo de presentación de propuestas</w:t>
      </w:r>
      <w:r w:rsidRPr="00433857">
        <w:rPr>
          <w:rFonts w:cs="Arial"/>
          <w:szCs w:val="22"/>
        </w:rPr>
        <w:t>.</w:t>
      </w:r>
    </w:p>
    <w:p w14:paraId="0134BB12" w14:textId="77777777" w:rsidR="00905304" w:rsidRPr="00433857" w:rsidRDefault="00905304" w:rsidP="00905304">
      <w:pPr>
        <w:pStyle w:val="Prrafodelista"/>
        <w:rPr>
          <w:rFonts w:cs="Arial"/>
          <w:szCs w:val="22"/>
        </w:rPr>
      </w:pPr>
    </w:p>
    <w:p w14:paraId="5EF94CEC"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estar al corriente en sus obligaciones tributarias</w:t>
      </w:r>
      <w:r w:rsidRPr="00433857">
        <w:rPr>
          <w:rFonts w:cs="Arial"/>
          <w:szCs w:val="22"/>
        </w:rPr>
        <w:t>:</w:t>
      </w:r>
    </w:p>
    <w:p w14:paraId="1D08DA19" w14:textId="77777777" w:rsidR="00905304" w:rsidRPr="00433857" w:rsidRDefault="00905304" w:rsidP="00905304">
      <w:pPr>
        <w:pStyle w:val="Prrafodelista"/>
        <w:rPr>
          <w:rFonts w:cs="Arial"/>
          <w:szCs w:val="22"/>
        </w:rPr>
      </w:pPr>
    </w:p>
    <w:p w14:paraId="77A3A049" w14:textId="77777777" w:rsidR="00905304" w:rsidRPr="00433857" w:rsidRDefault="00905304" w:rsidP="003637F7">
      <w:pPr>
        <w:pStyle w:val="Prrafodelista"/>
        <w:widowControl/>
        <w:numPr>
          <w:ilvl w:val="0"/>
          <w:numId w:val="17"/>
        </w:numPr>
        <w:autoSpaceDE w:val="0"/>
        <w:autoSpaceDN w:val="0"/>
        <w:adjustRightInd w:val="0"/>
        <w:contextualSpacing w:val="0"/>
        <w:rPr>
          <w:rFonts w:cs="Arial"/>
          <w:szCs w:val="22"/>
        </w:rPr>
      </w:pPr>
      <w:r w:rsidRPr="00433857">
        <w:rPr>
          <w:rFonts w:cs="Arial"/>
          <w:szCs w:val="22"/>
        </w:rPr>
        <w:t>Certificado emitido por el Departamento de Economía y 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14:paraId="5B48FAFE" w14:textId="77777777" w:rsidR="00905304" w:rsidRPr="00433857" w:rsidRDefault="00905304" w:rsidP="00905304">
      <w:pPr>
        <w:pStyle w:val="Prrafodelista"/>
        <w:autoSpaceDE w:val="0"/>
        <w:autoSpaceDN w:val="0"/>
        <w:adjustRightInd w:val="0"/>
        <w:ind w:left="1776"/>
        <w:rPr>
          <w:rFonts w:cs="Arial"/>
          <w:szCs w:val="22"/>
        </w:rPr>
      </w:pPr>
    </w:p>
    <w:p w14:paraId="19D1C076" w14:textId="77777777" w:rsidR="00905304" w:rsidRPr="00433857" w:rsidRDefault="00905304" w:rsidP="003637F7">
      <w:pPr>
        <w:pStyle w:val="Prrafodelista"/>
        <w:widowControl/>
        <w:numPr>
          <w:ilvl w:val="0"/>
          <w:numId w:val="17"/>
        </w:numPr>
        <w:autoSpaceDE w:val="0"/>
        <w:autoSpaceDN w:val="0"/>
        <w:adjustRightInd w:val="0"/>
        <w:contextualSpacing w:val="0"/>
        <w:rPr>
          <w:rFonts w:cs="Arial"/>
          <w:szCs w:val="22"/>
        </w:rPr>
      </w:pPr>
      <w:r w:rsidRPr="00433857">
        <w:rPr>
          <w:rFonts w:cs="Arial"/>
          <w:szCs w:val="22"/>
        </w:rPr>
        <w:t>En el caso de que la empresa tribute fuera de Navarra, certificado similar al señalado en el punto anterior, emitido por la Agencia Tributaria o las Haciendas Forales.</w:t>
      </w:r>
    </w:p>
    <w:p w14:paraId="1ED12EB5" w14:textId="77777777" w:rsidR="00905304" w:rsidRPr="00433857" w:rsidRDefault="00905304" w:rsidP="00905304">
      <w:pPr>
        <w:pStyle w:val="Prrafodelista"/>
        <w:autoSpaceDE w:val="0"/>
        <w:autoSpaceDN w:val="0"/>
        <w:adjustRightInd w:val="0"/>
        <w:ind w:left="1776"/>
        <w:rPr>
          <w:rFonts w:cs="Arial"/>
          <w:szCs w:val="22"/>
        </w:rPr>
      </w:pPr>
    </w:p>
    <w:p w14:paraId="59F9A64D" w14:textId="77777777" w:rsidR="00905304" w:rsidRPr="00433857" w:rsidRDefault="00905304" w:rsidP="003637F7">
      <w:pPr>
        <w:pStyle w:val="Prrafodelista"/>
        <w:widowControl/>
        <w:numPr>
          <w:ilvl w:val="0"/>
          <w:numId w:val="17"/>
        </w:numPr>
        <w:autoSpaceDE w:val="0"/>
        <w:autoSpaceDN w:val="0"/>
        <w:adjustRightInd w:val="0"/>
        <w:contextualSpacing w:val="0"/>
        <w:rPr>
          <w:rFonts w:cs="Arial"/>
          <w:szCs w:val="22"/>
        </w:rPr>
      </w:pPr>
      <w:r w:rsidRPr="00433857">
        <w:rPr>
          <w:rFonts w:cs="Arial"/>
          <w:szCs w:val="22"/>
        </w:rPr>
        <w:t>Certificado emitido por el Ayuntamiento correspondiente, acreditativo de que la empresa se encuentra al corriente en el pago del Impuesto sobre Actividades Económicas; o bien alta y último recibo de dicho impuesto; o en su caso declaración de estar exento de su pago conforme a la normativa sobre Haciendas Locales.</w:t>
      </w:r>
    </w:p>
    <w:p w14:paraId="596DBBED" w14:textId="77777777" w:rsidR="00905304" w:rsidRPr="00433857" w:rsidRDefault="00905304" w:rsidP="00905304">
      <w:pPr>
        <w:autoSpaceDE w:val="0"/>
        <w:autoSpaceDN w:val="0"/>
        <w:adjustRightInd w:val="0"/>
        <w:rPr>
          <w:rFonts w:cs="Arial"/>
          <w:szCs w:val="22"/>
        </w:rPr>
      </w:pPr>
    </w:p>
    <w:p w14:paraId="61CF58C6"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u w:val="single"/>
        </w:rPr>
      </w:pPr>
      <w:r w:rsidRPr="00433857">
        <w:rPr>
          <w:rFonts w:cs="Arial"/>
          <w:szCs w:val="22"/>
          <w:u w:val="single"/>
        </w:rPr>
        <w:t>Relación de subcontratistas a emplear en la ejecución del contrato.</w:t>
      </w:r>
    </w:p>
    <w:p w14:paraId="6A8D906C" w14:textId="77777777" w:rsidR="00905304" w:rsidRPr="00433857" w:rsidRDefault="00905304" w:rsidP="00905304">
      <w:pPr>
        <w:pStyle w:val="Prrafodelista"/>
        <w:autoSpaceDE w:val="0"/>
        <w:autoSpaceDN w:val="0"/>
        <w:adjustRightInd w:val="0"/>
        <w:contextualSpacing w:val="0"/>
        <w:rPr>
          <w:rFonts w:cs="Arial"/>
          <w:szCs w:val="22"/>
          <w:u w:val="single"/>
        </w:rPr>
      </w:pPr>
    </w:p>
    <w:p w14:paraId="53EA8009" w14:textId="6B200D9A" w:rsidR="006874E1" w:rsidRPr="00433857" w:rsidRDefault="00370F7E" w:rsidP="00EB0BB5">
      <w:pPr>
        <w:pStyle w:val="Prrafodelista"/>
        <w:widowControl/>
        <w:numPr>
          <w:ilvl w:val="0"/>
          <w:numId w:val="35"/>
        </w:numPr>
        <w:rPr>
          <w:szCs w:val="22"/>
        </w:rPr>
      </w:pPr>
      <w:r w:rsidRPr="00433857">
        <w:rPr>
          <w:rFonts w:cs="Arial"/>
          <w:szCs w:val="22"/>
          <w:lang w:val="es-ES"/>
        </w:rPr>
        <w:lastRenderedPageBreak/>
        <w:t xml:space="preserve">En el caso de subcontratación, </w:t>
      </w:r>
      <w:r w:rsidR="00433857">
        <w:rPr>
          <w:rFonts w:cs="Arial"/>
          <w:szCs w:val="22"/>
          <w:lang w:val="es-ES"/>
        </w:rPr>
        <w:t xml:space="preserve">si no se hubiese hecho constar ya en la declaración responsable del ANEXO I, </w:t>
      </w:r>
      <w:r w:rsidRPr="00433857">
        <w:rPr>
          <w:rFonts w:cs="Arial"/>
          <w:szCs w:val="22"/>
          <w:lang w:val="es-ES"/>
        </w:rPr>
        <w:t xml:space="preserve">la persona licitadora aportará </w:t>
      </w:r>
      <w:r w:rsidR="00433857">
        <w:rPr>
          <w:rFonts w:cs="Arial"/>
          <w:szCs w:val="22"/>
          <w:lang w:val="es-ES"/>
        </w:rPr>
        <w:t xml:space="preserve">en este momento: </w:t>
      </w:r>
      <w:r w:rsidRPr="00433857">
        <w:rPr>
          <w:rFonts w:cs="Arial"/>
          <w:szCs w:val="22"/>
          <w:lang w:val="es-ES"/>
        </w:rPr>
        <w:t xml:space="preserve">1) una relación exhaustiva de las </w:t>
      </w:r>
      <w:r w:rsidR="00433857">
        <w:rPr>
          <w:rFonts w:cs="Arial"/>
          <w:szCs w:val="22"/>
          <w:lang w:val="es-ES"/>
        </w:rPr>
        <w:t>empresas</w:t>
      </w:r>
      <w:r w:rsidRPr="00433857">
        <w:rPr>
          <w:rFonts w:cs="Arial"/>
          <w:szCs w:val="22"/>
          <w:lang w:val="es-ES"/>
        </w:rPr>
        <w:t xml:space="preserve"> subcontratistas; 2) un documento que demuestre la existencia de un compromiso formal con las subcontratistas para la ejecución del contrato y 3) una declaración responsable del subcontratista de que está de acuerdo en cumplir las condiciones del contrato.</w:t>
      </w:r>
    </w:p>
    <w:p w14:paraId="1103BA6A" w14:textId="77777777" w:rsidR="006874E1" w:rsidRPr="00433857" w:rsidRDefault="006874E1" w:rsidP="006874E1">
      <w:pPr>
        <w:widowControl/>
        <w:jc w:val="left"/>
        <w:rPr>
          <w:b/>
          <w:szCs w:val="22"/>
        </w:rPr>
      </w:pPr>
    </w:p>
    <w:p w14:paraId="57132416" w14:textId="77777777" w:rsidR="00EB6AE9" w:rsidRPr="00433857" w:rsidRDefault="00EB6AE9" w:rsidP="00EB6AE9">
      <w:pPr>
        <w:widowControl/>
        <w:jc w:val="left"/>
        <w:rPr>
          <w:b/>
          <w:szCs w:val="22"/>
        </w:rPr>
      </w:pPr>
      <w:bookmarkStart w:id="43" w:name="_Toc112748435"/>
      <w:bookmarkStart w:id="44" w:name="_Toc148343513"/>
    </w:p>
    <w:p w14:paraId="145C46F2" w14:textId="23C75A35" w:rsidR="00236F41" w:rsidRDefault="00236F41" w:rsidP="00EB6AE9">
      <w:pPr>
        <w:widowControl/>
        <w:jc w:val="left"/>
        <w:rPr>
          <w:b/>
        </w:rPr>
      </w:pPr>
      <w:r>
        <w:rPr>
          <w:b/>
        </w:rPr>
        <w:br w:type="page"/>
      </w:r>
    </w:p>
    <w:bookmarkEnd w:id="43"/>
    <w:bookmarkEnd w:id="44"/>
    <w:p w14:paraId="4EAA5829" w14:textId="54012459" w:rsidR="00CD6E05" w:rsidRPr="00433857" w:rsidRDefault="00CD6E05" w:rsidP="00CD6E05">
      <w:pPr>
        <w:pStyle w:val="Ttulo1"/>
        <w:shd w:val="clear" w:color="auto" w:fill="FFCCCC"/>
        <w:jc w:val="center"/>
        <w:rPr>
          <w:bCs/>
          <w:sz w:val="28"/>
          <w:szCs w:val="28"/>
        </w:rPr>
      </w:pPr>
      <w:r w:rsidRPr="00433857">
        <w:rPr>
          <w:bCs/>
          <w:sz w:val="28"/>
          <w:szCs w:val="28"/>
        </w:rPr>
        <w:lastRenderedPageBreak/>
        <w:t>ANEXO I</w:t>
      </w:r>
      <w:r>
        <w:rPr>
          <w:bCs/>
          <w:sz w:val="28"/>
          <w:szCs w:val="28"/>
        </w:rPr>
        <w:t>V</w:t>
      </w:r>
    </w:p>
    <w:p w14:paraId="78050052" w14:textId="77777777" w:rsidR="00CD6E05" w:rsidRDefault="00CD6E05" w:rsidP="00CD6E05">
      <w:pPr>
        <w:pStyle w:val="Ttulo1"/>
        <w:jc w:val="center"/>
        <w:rPr>
          <w:rFonts w:cs="Arial"/>
          <w:bCs/>
          <w:sz w:val="28"/>
          <w:szCs w:val="28"/>
        </w:rPr>
      </w:pPr>
    </w:p>
    <w:p w14:paraId="2915AC6B" w14:textId="77777777" w:rsidR="00CD6E05" w:rsidRPr="00CD6E05" w:rsidRDefault="00CD6E05" w:rsidP="00CD6E05">
      <w:pPr>
        <w:keepNext/>
        <w:widowControl/>
        <w:jc w:val="center"/>
        <w:outlineLvl w:val="0"/>
        <w:rPr>
          <w:b/>
          <w:sz w:val="24"/>
          <w:szCs w:val="24"/>
        </w:rPr>
      </w:pPr>
      <w:r w:rsidRPr="00CD6E05">
        <w:rPr>
          <w:b/>
          <w:sz w:val="24"/>
          <w:szCs w:val="24"/>
        </w:rPr>
        <w:t xml:space="preserve">DECLARACIÓN DE CESIÓN Y TRATAMIENTO DE DATOS EN RELACIÓN CON LA EJECUCION DE ACTUACIONES DEL PRTR </w:t>
      </w:r>
    </w:p>
    <w:p w14:paraId="3F843B92" w14:textId="3E7D2611" w:rsidR="00CD6E05" w:rsidRPr="00CD6E05" w:rsidRDefault="00CD6E05" w:rsidP="00CD6E05">
      <w:pPr>
        <w:keepNext/>
        <w:widowControl/>
        <w:jc w:val="center"/>
        <w:outlineLvl w:val="0"/>
        <w:rPr>
          <w:b/>
          <w:sz w:val="24"/>
          <w:szCs w:val="24"/>
        </w:rPr>
      </w:pPr>
      <w:bookmarkStart w:id="45" w:name="_Toc195689011"/>
      <w:r w:rsidRPr="00CD6E05">
        <w:rPr>
          <w:b/>
          <w:sz w:val="24"/>
          <w:szCs w:val="24"/>
        </w:rPr>
        <w:t>(</w:t>
      </w:r>
      <w:r w:rsidR="00A778F2">
        <w:rPr>
          <w:b/>
          <w:sz w:val="24"/>
          <w:szCs w:val="24"/>
        </w:rPr>
        <w:t xml:space="preserve">INCLUIR EN EL </w:t>
      </w:r>
      <w:r w:rsidRPr="00CD6E05">
        <w:rPr>
          <w:b/>
          <w:sz w:val="24"/>
          <w:szCs w:val="24"/>
        </w:rPr>
        <w:t>SOBRE A)</w:t>
      </w:r>
      <w:bookmarkEnd w:id="45"/>
    </w:p>
    <w:p w14:paraId="4EEE1A71" w14:textId="77777777" w:rsidR="00CD6E05" w:rsidRPr="00CD6E05" w:rsidRDefault="00CD6E05" w:rsidP="00CD6E05">
      <w:pPr>
        <w:rPr>
          <w:sz w:val="16"/>
          <w:szCs w:val="16"/>
        </w:rPr>
      </w:pPr>
    </w:p>
    <w:p w14:paraId="1F79490E" w14:textId="77777777" w:rsidR="00CD6E05" w:rsidRPr="00CD6E05" w:rsidRDefault="00CD6E05" w:rsidP="00CD6E05">
      <w:pPr>
        <w:rPr>
          <w:sz w:val="16"/>
          <w:szCs w:val="16"/>
        </w:rPr>
      </w:pPr>
    </w:p>
    <w:p w14:paraId="0AF45610" w14:textId="77777777" w:rsidR="00CD6E05" w:rsidRPr="00CD6E05" w:rsidRDefault="00CD6E05" w:rsidP="00CD6E05">
      <w:pPr>
        <w:widowControl/>
        <w:tabs>
          <w:tab w:val="center" w:pos="4252"/>
          <w:tab w:val="right" w:pos="8504"/>
        </w:tabs>
        <w:spacing w:before="240" w:after="240" w:line="360" w:lineRule="auto"/>
        <w:rPr>
          <w:rFonts w:cs="Arial"/>
          <w:sz w:val="20"/>
          <w:lang w:val="es-ES"/>
        </w:rPr>
      </w:pPr>
      <w:r w:rsidRPr="00CD6E05">
        <w:rPr>
          <w:rFonts w:cs="Arial"/>
          <w:sz w:val="20"/>
          <w:lang w:val="es-ES"/>
        </w:rPr>
        <w:t xml:space="preserve">Don/Doña…………………………………………………………, con DNI…………………………, como Consejero/a Delegado/a o Gerente de la entidad …………………………………………………………………………………………………, con NIF  …………………………., y domicilio fiscal en  …………………………………………………………………………………….…, que participa como contratista/subcontratista en el desarrollo de actuaciones necesarias para la consecución de los objetivos definidos en la </w:t>
      </w:r>
      <w:r w:rsidRPr="00CD6E05">
        <w:rPr>
          <w:rFonts w:cs="Arial"/>
          <w:sz w:val="20"/>
        </w:rPr>
        <w:t>Inversión 2 del Componente 5 “</w:t>
      </w:r>
      <w:r w:rsidRPr="00CD6E05">
        <w:rPr>
          <w:rFonts w:cs="Arial"/>
          <w:i/>
          <w:sz w:val="20"/>
        </w:rPr>
        <w:t xml:space="preserve">Seguimiento y restauración de ecosistemas fluviales, recuperación de acuíferos y mitigación del riesgo de inundación”, </w:t>
      </w:r>
      <w:r w:rsidRPr="00CD6E05">
        <w:rPr>
          <w:rFonts w:cs="Arial"/>
          <w:sz w:val="20"/>
          <w:lang w:val="es-ES"/>
        </w:rPr>
        <w:t>declara conocer la normativa que es de aplicación, en particular las siguientes apartados del artículo 22, del Reglamento (UE) 2021/241 del Parlamento Europeo y del Consejo, de 12 de febrero de 2021, por el que se establece el Mecanismo de Recuperación y Resiliencia:</w:t>
      </w:r>
    </w:p>
    <w:p w14:paraId="5A964B39" w14:textId="77777777" w:rsidR="00CD6E05" w:rsidRPr="00CD6E05" w:rsidRDefault="00CD6E05" w:rsidP="00CD6E05">
      <w:pPr>
        <w:widowControl/>
        <w:tabs>
          <w:tab w:val="center" w:pos="4252"/>
          <w:tab w:val="right" w:pos="8504"/>
        </w:tabs>
        <w:spacing w:before="240" w:after="240" w:line="360" w:lineRule="auto"/>
        <w:ind w:left="567"/>
        <w:rPr>
          <w:rFonts w:cs="Arial"/>
          <w:sz w:val="20"/>
          <w:lang w:val="es-ES"/>
        </w:rPr>
      </w:pPr>
      <w:r w:rsidRPr="00CD6E05">
        <w:rPr>
          <w:rFonts w:cs="Arial"/>
          <w:sz w:val="20"/>
          <w:lang w:val="es-ES"/>
        </w:rPr>
        <w:t>1.</w:t>
      </w:r>
      <w:r w:rsidRPr="00CD6E05">
        <w:rPr>
          <w:rFonts w:cs="Arial"/>
          <w:sz w:val="20"/>
          <w:lang w:val="es-ES"/>
        </w:rPr>
        <w:tab/>
        <w:t xml:space="preserve">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52D0B860" w14:textId="77777777" w:rsidR="00CD6E05" w:rsidRPr="00CD6E05" w:rsidRDefault="00CD6E05" w:rsidP="00CD6E05">
      <w:pPr>
        <w:widowControl/>
        <w:tabs>
          <w:tab w:val="right" w:pos="8504"/>
        </w:tabs>
        <w:spacing w:before="120" w:after="120" w:line="360" w:lineRule="auto"/>
        <w:ind w:left="1418"/>
        <w:rPr>
          <w:rFonts w:cs="Arial"/>
          <w:sz w:val="20"/>
          <w:lang w:val="es-ES"/>
        </w:rPr>
      </w:pPr>
      <w:r w:rsidRPr="00CD6E05">
        <w:rPr>
          <w:rFonts w:cs="Arial"/>
          <w:sz w:val="20"/>
          <w:lang w:val="es-ES"/>
        </w:rPr>
        <w:t>i. El nombre del perceptor final de los fondos;</w:t>
      </w:r>
    </w:p>
    <w:p w14:paraId="2C3E1F95" w14:textId="77777777" w:rsidR="00CD6E05" w:rsidRPr="00CD6E05" w:rsidRDefault="00CD6E05" w:rsidP="00CD6E05">
      <w:pPr>
        <w:widowControl/>
        <w:tabs>
          <w:tab w:val="center" w:pos="4252"/>
          <w:tab w:val="right" w:pos="8504"/>
        </w:tabs>
        <w:spacing w:before="120" w:after="120" w:line="360" w:lineRule="auto"/>
        <w:ind w:left="1418"/>
        <w:rPr>
          <w:rFonts w:cs="Arial"/>
          <w:sz w:val="20"/>
          <w:lang w:val="es-ES"/>
        </w:rPr>
      </w:pPr>
      <w:r w:rsidRPr="00CD6E05">
        <w:rPr>
          <w:rFonts w:cs="Arial"/>
          <w:sz w:val="20"/>
          <w:lang w:val="es-ES"/>
        </w:rPr>
        <w:t xml:space="preserve">ii. </w:t>
      </w:r>
      <w:r w:rsidRPr="00CD6E05">
        <w:rPr>
          <w:rFonts w:cs="Arial"/>
          <w:sz w:val="20"/>
          <w:lang w:val="es-ES"/>
        </w:rPr>
        <w:tab/>
        <w:t>El nombre del contratista y del subcontratista, cuando el perceptor final de los fondos sea un poder adjudicador de conformidad con el Derecho de la Unión o nacional en materia de contratación pública;</w:t>
      </w:r>
    </w:p>
    <w:p w14:paraId="664E4F66" w14:textId="77777777" w:rsidR="00CD6E05" w:rsidRPr="00CD6E05" w:rsidRDefault="00CD6E05" w:rsidP="00CD6E05">
      <w:pPr>
        <w:widowControl/>
        <w:tabs>
          <w:tab w:val="center" w:pos="4252"/>
          <w:tab w:val="right" w:pos="8504"/>
        </w:tabs>
        <w:spacing w:before="120" w:after="120" w:line="360" w:lineRule="auto"/>
        <w:ind w:left="1418"/>
        <w:rPr>
          <w:rFonts w:cs="Arial"/>
          <w:sz w:val="20"/>
          <w:lang w:val="es-ES"/>
        </w:rPr>
      </w:pPr>
      <w:r w:rsidRPr="00CD6E05">
        <w:rPr>
          <w:rFonts w:cs="Arial"/>
          <w:sz w:val="20"/>
          <w:lang w:val="es-ES"/>
        </w:rPr>
        <w:t>iii.</w:t>
      </w:r>
      <w:r w:rsidRPr="00CD6E05">
        <w:rPr>
          <w:rFonts w:cs="Arial"/>
          <w:sz w:val="20"/>
          <w:lang w:val="es-ES"/>
        </w:rPr>
        <w:tab/>
        <w:t xml:space="preserve"> Los nombres, apellidos y fechas de nacimiento de los titulares reales del perceptor de los fondos o del contratista, según se define en el artículo 3, punto 6, de la Directiva (UE) 2015/849 del Parlamento Europeo y del Consejo;</w:t>
      </w:r>
    </w:p>
    <w:p w14:paraId="6548E5B4" w14:textId="77777777" w:rsidR="00CD6E05" w:rsidRPr="00CD6E05" w:rsidRDefault="00CD6E05" w:rsidP="00CD6E05">
      <w:pPr>
        <w:widowControl/>
        <w:tabs>
          <w:tab w:val="center" w:pos="4252"/>
          <w:tab w:val="right" w:pos="8504"/>
        </w:tabs>
        <w:spacing w:before="120" w:after="120" w:line="360" w:lineRule="auto"/>
        <w:ind w:left="1418"/>
        <w:rPr>
          <w:rFonts w:cs="Arial"/>
          <w:sz w:val="20"/>
          <w:lang w:val="es-ES"/>
        </w:rPr>
      </w:pPr>
      <w:r w:rsidRPr="00CD6E05">
        <w:rPr>
          <w:rFonts w:cs="Arial"/>
          <w:sz w:val="20"/>
          <w:lang w:val="es-ES"/>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38A10894" w14:textId="77777777" w:rsidR="00CD6E05" w:rsidRPr="00CD6E05" w:rsidRDefault="00CD6E05" w:rsidP="00CD6E05">
      <w:pPr>
        <w:widowControl/>
        <w:tabs>
          <w:tab w:val="center" w:pos="4252"/>
          <w:tab w:val="right" w:pos="8504"/>
        </w:tabs>
        <w:spacing w:before="240" w:after="240" w:line="360" w:lineRule="auto"/>
        <w:ind w:left="709"/>
        <w:rPr>
          <w:rFonts w:cs="Arial"/>
          <w:sz w:val="20"/>
          <w:lang w:val="es-ES"/>
        </w:rPr>
      </w:pPr>
      <w:r w:rsidRPr="00CD6E05">
        <w:rPr>
          <w:rFonts w:cs="Arial"/>
          <w:sz w:val="20"/>
          <w:lang w:val="es-ES"/>
        </w:rPr>
        <w:lastRenderedPageBreak/>
        <w:t>2.</w:t>
      </w:r>
      <w:r w:rsidRPr="00CD6E05">
        <w:rPr>
          <w:rFonts w:cs="Arial"/>
          <w:sz w:val="20"/>
          <w:lang w:val="es-ES"/>
        </w:rPr>
        <w:tab/>
        <w:t xml:space="preserve">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14D2D59C" w14:textId="77777777" w:rsidR="00CD6E05" w:rsidRPr="00CD6E05" w:rsidRDefault="00CD6E05" w:rsidP="00CD6E05">
      <w:pPr>
        <w:widowControl/>
        <w:tabs>
          <w:tab w:val="center" w:pos="4252"/>
          <w:tab w:val="right" w:pos="8504"/>
        </w:tabs>
        <w:spacing w:before="240" w:after="240" w:line="360" w:lineRule="auto"/>
        <w:rPr>
          <w:rFonts w:cs="Arial"/>
          <w:sz w:val="20"/>
          <w:lang w:val="es-ES"/>
        </w:rPr>
      </w:pPr>
    </w:p>
    <w:p w14:paraId="77596BDA" w14:textId="77777777" w:rsidR="00CD6E05" w:rsidRPr="00CD6E05" w:rsidRDefault="00CD6E05" w:rsidP="00CD6E05">
      <w:pPr>
        <w:widowControl/>
        <w:tabs>
          <w:tab w:val="center" w:pos="4252"/>
          <w:tab w:val="right" w:pos="8504"/>
        </w:tabs>
        <w:spacing w:before="240" w:after="240" w:line="360" w:lineRule="auto"/>
        <w:rPr>
          <w:rFonts w:cs="Arial"/>
          <w:sz w:val="20"/>
          <w:lang w:val="es-ES"/>
        </w:rPr>
      </w:pPr>
      <w:r w:rsidRPr="00CD6E05">
        <w:rPr>
          <w:rFonts w:cs="Arial"/>
          <w:sz w:val="20"/>
          <w:lang w:val="es-ES"/>
        </w:rPr>
        <w:t>Conforme al marco jurídico expuesto, manifiesta acceder a la cesión y tratamiento de los datos con los fines expresamente relacionados en los artículos citados.</w:t>
      </w:r>
    </w:p>
    <w:p w14:paraId="3C8B9483" w14:textId="77777777" w:rsidR="00CD6E05" w:rsidRPr="00CD6E05" w:rsidRDefault="00CD6E05" w:rsidP="00CD6E05">
      <w:pPr>
        <w:widowControl/>
        <w:tabs>
          <w:tab w:val="center" w:pos="4252"/>
          <w:tab w:val="right" w:pos="8504"/>
        </w:tabs>
        <w:spacing w:before="240" w:after="240" w:line="360" w:lineRule="auto"/>
        <w:rPr>
          <w:rFonts w:cs="Arial"/>
          <w:sz w:val="20"/>
          <w:lang w:val="es-ES"/>
        </w:rPr>
      </w:pPr>
    </w:p>
    <w:p w14:paraId="51CD4B6B" w14:textId="77777777" w:rsidR="00CD6E05" w:rsidRPr="00CD6E05" w:rsidRDefault="00CD6E05" w:rsidP="00CD6E05">
      <w:pPr>
        <w:widowControl/>
        <w:tabs>
          <w:tab w:val="center" w:pos="4252"/>
          <w:tab w:val="right" w:pos="8504"/>
        </w:tabs>
        <w:spacing w:before="240" w:after="240" w:line="360" w:lineRule="auto"/>
        <w:jc w:val="center"/>
        <w:rPr>
          <w:rFonts w:cs="Arial"/>
          <w:sz w:val="20"/>
          <w:lang w:val="es-ES"/>
        </w:rPr>
      </w:pPr>
      <w:r w:rsidRPr="00CD6E05">
        <w:rPr>
          <w:rFonts w:cs="Arial"/>
          <w:sz w:val="20"/>
          <w:lang w:val="es-ES"/>
        </w:rPr>
        <w:t xml:space="preserve">En……….., a ...................... de……….. </w:t>
      </w:r>
      <w:r w:rsidRPr="00CD6E05">
        <w:rPr>
          <w:rFonts w:cs="Arial"/>
          <w:sz w:val="20"/>
          <w:lang w:val="es-ES"/>
        </w:rPr>
        <w:tab/>
        <w:t>de 202</w:t>
      </w:r>
    </w:p>
    <w:p w14:paraId="72EA4B6A" w14:textId="5345D691" w:rsidR="00CD6E05" w:rsidRPr="00CD6E05" w:rsidRDefault="00CD6E05" w:rsidP="00CD6E05">
      <w:pPr>
        <w:widowControl/>
        <w:jc w:val="left"/>
      </w:pPr>
    </w:p>
    <w:p w14:paraId="215C04A4" w14:textId="77777777" w:rsidR="00CD6E05" w:rsidRPr="00433857" w:rsidRDefault="00CD6E05" w:rsidP="00CD6E05">
      <w:pPr>
        <w:rPr>
          <w:rFonts w:cs="Arial"/>
          <w:b/>
          <w:bCs/>
          <w:szCs w:val="22"/>
        </w:rPr>
      </w:pPr>
    </w:p>
    <w:p w14:paraId="39247B21" w14:textId="672358ED" w:rsidR="00CD6E05" w:rsidRDefault="00CD6E05">
      <w:pPr>
        <w:widowControl/>
        <w:jc w:val="left"/>
        <w:rPr>
          <w:rFonts w:cs="Arial"/>
          <w:b/>
          <w:szCs w:val="22"/>
        </w:rPr>
      </w:pPr>
    </w:p>
    <w:p w14:paraId="52177328" w14:textId="54B34C46" w:rsidR="00CD6E05" w:rsidRDefault="00CD6E05">
      <w:pPr>
        <w:widowControl/>
        <w:jc w:val="left"/>
        <w:rPr>
          <w:rFonts w:cs="Arial"/>
          <w:b/>
          <w:szCs w:val="22"/>
        </w:rPr>
      </w:pPr>
    </w:p>
    <w:p w14:paraId="7D81F2AA" w14:textId="63517A4D" w:rsidR="00CD6E05" w:rsidRDefault="00CD6E05">
      <w:pPr>
        <w:widowControl/>
        <w:jc w:val="left"/>
        <w:rPr>
          <w:rFonts w:cs="Arial"/>
          <w:b/>
          <w:szCs w:val="22"/>
        </w:rPr>
      </w:pPr>
    </w:p>
    <w:p w14:paraId="47CDC77F" w14:textId="6C141B6F" w:rsidR="00CD6E05" w:rsidRDefault="00CD6E05">
      <w:pPr>
        <w:widowControl/>
        <w:jc w:val="left"/>
        <w:rPr>
          <w:rFonts w:cs="Arial"/>
          <w:b/>
          <w:szCs w:val="22"/>
        </w:rPr>
      </w:pPr>
    </w:p>
    <w:p w14:paraId="278E0117" w14:textId="6E320962" w:rsidR="00061AF5" w:rsidRDefault="00061AF5">
      <w:pPr>
        <w:widowControl/>
        <w:jc w:val="left"/>
        <w:rPr>
          <w:rFonts w:cs="Arial"/>
          <w:b/>
          <w:sz w:val="28"/>
          <w:szCs w:val="28"/>
        </w:rPr>
      </w:pPr>
      <w:r>
        <w:rPr>
          <w:rFonts w:cs="Arial"/>
          <w:b/>
          <w:sz w:val="28"/>
          <w:szCs w:val="28"/>
        </w:rPr>
        <w:br w:type="page"/>
      </w:r>
    </w:p>
    <w:p w14:paraId="109EE6CC" w14:textId="77777777" w:rsidR="00CD6E05" w:rsidRPr="00433857" w:rsidRDefault="00CD6E05" w:rsidP="00CD6E05">
      <w:pPr>
        <w:widowControl/>
        <w:jc w:val="left"/>
        <w:rPr>
          <w:rFonts w:cs="Arial"/>
          <w:b/>
          <w:sz w:val="28"/>
          <w:szCs w:val="28"/>
        </w:rPr>
      </w:pPr>
    </w:p>
    <w:p w14:paraId="0DCCA261" w14:textId="1D412DB5" w:rsidR="00CD6E05" w:rsidRPr="00433857" w:rsidRDefault="00CD6E05" w:rsidP="00CD6E05">
      <w:pPr>
        <w:pStyle w:val="Ttulo1"/>
        <w:shd w:val="clear" w:color="auto" w:fill="FFCCCC"/>
        <w:jc w:val="center"/>
        <w:rPr>
          <w:bCs/>
          <w:sz w:val="28"/>
          <w:szCs w:val="28"/>
        </w:rPr>
      </w:pPr>
      <w:r>
        <w:rPr>
          <w:bCs/>
          <w:sz w:val="28"/>
          <w:szCs w:val="28"/>
        </w:rPr>
        <w:t>ANEXO V</w:t>
      </w:r>
    </w:p>
    <w:p w14:paraId="7E7E209A" w14:textId="77777777" w:rsidR="00CD6E05" w:rsidRDefault="00CD6E05" w:rsidP="00CD6E05">
      <w:pPr>
        <w:pStyle w:val="Ttulo1"/>
        <w:jc w:val="center"/>
        <w:rPr>
          <w:rFonts w:cs="Arial"/>
          <w:bCs/>
          <w:sz w:val="28"/>
          <w:szCs w:val="28"/>
        </w:rPr>
      </w:pPr>
    </w:p>
    <w:p w14:paraId="6D8F841F" w14:textId="77777777" w:rsidR="00CD6E05" w:rsidRDefault="00CD6E05" w:rsidP="00CD6E05">
      <w:pPr>
        <w:jc w:val="center"/>
        <w:rPr>
          <w:b/>
          <w:sz w:val="24"/>
          <w:szCs w:val="24"/>
        </w:rPr>
      </w:pPr>
      <w:r w:rsidRPr="00BA4254">
        <w:rPr>
          <w:b/>
          <w:sz w:val="24"/>
          <w:szCs w:val="24"/>
        </w:rPr>
        <w:t>DECLARACIÓN DE COMPROMISO EN RELACIÓN CON</w:t>
      </w:r>
      <w:r>
        <w:rPr>
          <w:b/>
          <w:sz w:val="24"/>
          <w:szCs w:val="24"/>
        </w:rPr>
        <w:t xml:space="preserve"> </w:t>
      </w:r>
      <w:r w:rsidRPr="00BA4254">
        <w:rPr>
          <w:b/>
          <w:sz w:val="24"/>
          <w:szCs w:val="24"/>
        </w:rPr>
        <w:t>LA EJECUCIÓN DE ACTUACIONES DEL PRTR</w:t>
      </w:r>
      <w:r>
        <w:rPr>
          <w:b/>
          <w:sz w:val="24"/>
          <w:szCs w:val="24"/>
        </w:rPr>
        <w:t xml:space="preserve"> </w:t>
      </w:r>
    </w:p>
    <w:p w14:paraId="35CC7EA4" w14:textId="4B012BBF" w:rsidR="00CD6E05" w:rsidRDefault="00CD6E05" w:rsidP="00CD6E05">
      <w:pPr>
        <w:jc w:val="center"/>
        <w:rPr>
          <w:sz w:val="24"/>
          <w:szCs w:val="24"/>
        </w:rPr>
      </w:pPr>
      <w:r>
        <w:rPr>
          <w:b/>
          <w:sz w:val="24"/>
          <w:szCs w:val="24"/>
        </w:rPr>
        <w:t>(</w:t>
      </w:r>
      <w:r w:rsidR="00A778F2">
        <w:rPr>
          <w:b/>
          <w:sz w:val="24"/>
          <w:szCs w:val="24"/>
        </w:rPr>
        <w:t xml:space="preserve">INCLUIR EN EL </w:t>
      </w:r>
      <w:r>
        <w:rPr>
          <w:b/>
          <w:sz w:val="24"/>
          <w:szCs w:val="24"/>
        </w:rPr>
        <w:t>SOBRE A)</w:t>
      </w:r>
    </w:p>
    <w:p w14:paraId="01232A48" w14:textId="77777777" w:rsidR="00CD6E05" w:rsidRDefault="00CD6E05" w:rsidP="00CD6E05">
      <w:pPr>
        <w:rPr>
          <w:sz w:val="24"/>
          <w:szCs w:val="24"/>
        </w:rPr>
      </w:pPr>
    </w:p>
    <w:p w14:paraId="3D19B152" w14:textId="77777777" w:rsidR="00CD6E05" w:rsidRDefault="00CD6E05" w:rsidP="00CD6E05">
      <w:pPr>
        <w:rPr>
          <w:sz w:val="24"/>
          <w:szCs w:val="24"/>
        </w:rPr>
      </w:pPr>
    </w:p>
    <w:p w14:paraId="1DB4743A" w14:textId="77777777" w:rsidR="00CD6E05" w:rsidRDefault="00CD6E05" w:rsidP="00CD6E05">
      <w:pPr>
        <w:rPr>
          <w:sz w:val="24"/>
          <w:szCs w:val="24"/>
        </w:rPr>
      </w:pPr>
    </w:p>
    <w:p w14:paraId="2EDBA76B" w14:textId="77777777" w:rsidR="00CD6E05" w:rsidRPr="003637F7" w:rsidRDefault="00CD6E05" w:rsidP="00CD6E05">
      <w:pPr>
        <w:tabs>
          <w:tab w:val="center" w:pos="4252"/>
          <w:tab w:val="right" w:pos="8504"/>
        </w:tabs>
        <w:spacing w:before="240" w:after="240" w:line="360" w:lineRule="auto"/>
        <w:rPr>
          <w:rFonts w:cs="Arial"/>
          <w:sz w:val="20"/>
        </w:rPr>
      </w:pPr>
      <w:r w:rsidRPr="003637F7">
        <w:rPr>
          <w:rFonts w:cs="Arial"/>
          <w:sz w:val="20"/>
        </w:rPr>
        <w:t>Don/Doña…………………………………………….….,  con DNI……………………………, como titular del órgano/ Consejero/a Delegado/a Gerente/ de la entidad ………..………………………………………………………………, con NIF ………………… y domicilio fiscal en …………………………………………………………………………, en la condición de órgano responsable/ órgano gestor que participa como contratista/ subcontratista, en el desarrollo de actuaciones necesarias para la consecución de los objetivos definidos en la Inversión 2 del Componente 5 “</w:t>
      </w:r>
      <w:r w:rsidRPr="003637F7">
        <w:rPr>
          <w:rFonts w:cs="Arial"/>
          <w:i/>
          <w:sz w:val="20"/>
        </w:rPr>
        <w:t xml:space="preserve">Seguimiento y restauración de ecosistemas fluviales, recuperación de acuíferos y mitigación del riesgo de inundación”, </w:t>
      </w:r>
      <w:r w:rsidRPr="003637F7">
        <w:rPr>
          <w:rFonts w:cs="Arial"/>
          <w:sz w:val="20"/>
        </w:rPr>
        <w:t>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3BB27F40" w14:textId="77777777" w:rsidR="00CD6E05" w:rsidRPr="003637F7" w:rsidRDefault="00CD6E05" w:rsidP="00CD6E05">
      <w:pPr>
        <w:tabs>
          <w:tab w:val="center" w:pos="4252"/>
          <w:tab w:val="right" w:pos="8504"/>
        </w:tabs>
        <w:spacing w:before="240" w:after="240" w:line="360" w:lineRule="auto"/>
        <w:rPr>
          <w:rFonts w:cs="Arial"/>
          <w:sz w:val="20"/>
        </w:rPr>
      </w:pPr>
      <w:r w:rsidRPr="003637F7">
        <w:rPr>
          <w:rFonts w:cs="Arial"/>
          <w:sz w:val="20"/>
        </w:rPr>
        <w:t xml:space="preserve">Adicionalmente, atendiendo al contenido del PRTR, se compromete a respetar los principios de economía circular y evitar impactos negativos significativos en el medio ambiente («DNSH» por sus siglas en inglés «do no </w:t>
      </w:r>
      <w:proofErr w:type="spellStart"/>
      <w:r w:rsidRPr="003637F7">
        <w:rPr>
          <w:rFonts w:cs="Arial"/>
          <w:sz w:val="20"/>
        </w:rPr>
        <w:t>significant</w:t>
      </w:r>
      <w:proofErr w:type="spellEnd"/>
      <w:r w:rsidRPr="003637F7">
        <w:rPr>
          <w:rFonts w:cs="Arial"/>
          <w:sz w:val="20"/>
        </w:rPr>
        <w:t xml:space="preserve"> </w:t>
      </w:r>
      <w:proofErr w:type="spellStart"/>
      <w:r w:rsidRPr="003637F7">
        <w:rPr>
          <w:rFonts w:cs="Arial"/>
          <w:sz w:val="20"/>
        </w:rPr>
        <w:t>harm</w:t>
      </w:r>
      <w:proofErr w:type="spellEnd"/>
      <w:r w:rsidRPr="003637F7">
        <w:rPr>
          <w:rFonts w:cs="Arial"/>
          <w:sz w:val="20"/>
        </w:rPr>
        <w:t>») en la ejecución de las actuaciones llevadas a cabo en el marco de dicho Plan, y manifiesta que no incurre en doble financiación y que, en su caso, no le consta riesgo de incompatibilidad con el régimen de ayudas de Estado.</w:t>
      </w:r>
    </w:p>
    <w:p w14:paraId="49C889C0" w14:textId="77777777" w:rsidR="00CD6E05" w:rsidRPr="003637F7" w:rsidRDefault="00CD6E05" w:rsidP="00CD6E05">
      <w:pPr>
        <w:tabs>
          <w:tab w:val="center" w:pos="4252"/>
          <w:tab w:val="right" w:pos="8504"/>
        </w:tabs>
        <w:spacing w:before="240" w:after="240" w:line="360" w:lineRule="auto"/>
        <w:jc w:val="center"/>
        <w:rPr>
          <w:rFonts w:cs="Arial"/>
          <w:sz w:val="20"/>
        </w:rPr>
      </w:pPr>
      <w:r w:rsidRPr="003637F7">
        <w:rPr>
          <w:rFonts w:cs="Arial"/>
          <w:sz w:val="20"/>
        </w:rPr>
        <w:t>En …………......... a ..., XX desde 202X</w:t>
      </w:r>
    </w:p>
    <w:p w14:paraId="2D5959E0" w14:textId="77777777" w:rsidR="00CD6E05" w:rsidRPr="003637F7" w:rsidRDefault="00CD6E05" w:rsidP="00CD6E05">
      <w:pPr>
        <w:tabs>
          <w:tab w:val="center" w:pos="4252"/>
          <w:tab w:val="right" w:pos="8504"/>
        </w:tabs>
        <w:spacing w:before="240" w:after="240" w:line="360" w:lineRule="auto"/>
        <w:jc w:val="center"/>
        <w:rPr>
          <w:rFonts w:cs="Arial"/>
          <w:sz w:val="20"/>
        </w:rPr>
      </w:pPr>
    </w:p>
    <w:p w14:paraId="57D9B905" w14:textId="77777777" w:rsidR="00CD6E05" w:rsidRPr="003637F7" w:rsidRDefault="00CD6E05" w:rsidP="00CD6E05">
      <w:pPr>
        <w:tabs>
          <w:tab w:val="center" w:pos="4252"/>
          <w:tab w:val="right" w:pos="8504"/>
        </w:tabs>
        <w:spacing w:before="240" w:after="240" w:line="360" w:lineRule="auto"/>
        <w:jc w:val="center"/>
        <w:rPr>
          <w:rFonts w:cs="Arial"/>
          <w:sz w:val="20"/>
        </w:rPr>
      </w:pPr>
      <w:r w:rsidRPr="003637F7">
        <w:rPr>
          <w:rFonts w:cs="Arial"/>
          <w:sz w:val="20"/>
        </w:rPr>
        <w:t>Fdo. ……………………………………………</w:t>
      </w:r>
    </w:p>
    <w:p w14:paraId="34565D8E" w14:textId="5F832031" w:rsidR="00CD6E05" w:rsidRPr="00CD6E05" w:rsidRDefault="00CD6E05" w:rsidP="00CD6E05">
      <w:pPr>
        <w:tabs>
          <w:tab w:val="center" w:pos="4252"/>
          <w:tab w:val="right" w:pos="8504"/>
        </w:tabs>
        <w:spacing w:before="240" w:after="240" w:line="360" w:lineRule="auto"/>
        <w:jc w:val="center"/>
        <w:rPr>
          <w:rFonts w:cs="Arial"/>
          <w:sz w:val="20"/>
        </w:rPr>
      </w:pPr>
      <w:r w:rsidRPr="003637F7">
        <w:rPr>
          <w:rFonts w:cs="Arial"/>
          <w:sz w:val="20"/>
        </w:rPr>
        <w:t>Cargo: …………………………………………</w:t>
      </w:r>
    </w:p>
    <w:p w14:paraId="5DCE1ED5" w14:textId="6EB192DA" w:rsidR="00C53C0F" w:rsidRDefault="00C53C0F">
      <w:pPr>
        <w:widowControl/>
        <w:jc w:val="left"/>
        <w:rPr>
          <w:rFonts w:cs="Arial"/>
          <w:b/>
          <w:szCs w:val="22"/>
        </w:rPr>
      </w:pPr>
      <w:r>
        <w:rPr>
          <w:rFonts w:cs="Arial"/>
          <w:b/>
          <w:szCs w:val="22"/>
        </w:rPr>
        <w:br w:type="page"/>
      </w:r>
    </w:p>
    <w:p w14:paraId="2D5BAE0E" w14:textId="77777777" w:rsidR="00CD6E05" w:rsidRDefault="00CD6E05" w:rsidP="00CD6E05">
      <w:pPr>
        <w:keepNext/>
        <w:widowControl/>
        <w:outlineLvl w:val="0"/>
        <w:rPr>
          <w:rFonts w:cs="Arial"/>
          <w:b/>
          <w:szCs w:val="22"/>
        </w:rPr>
      </w:pPr>
    </w:p>
    <w:p w14:paraId="1BB0315D" w14:textId="30CB5C5F" w:rsidR="00373C00" w:rsidRPr="00433857" w:rsidRDefault="00373C00" w:rsidP="00373C00">
      <w:pPr>
        <w:pStyle w:val="Ttulo1"/>
        <w:shd w:val="clear" w:color="auto" w:fill="FFCCCC"/>
        <w:jc w:val="center"/>
        <w:rPr>
          <w:bCs/>
          <w:sz w:val="28"/>
          <w:szCs w:val="28"/>
        </w:rPr>
      </w:pPr>
      <w:r>
        <w:rPr>
          <w:bCs/>
          <w:sz w:val="28"/>
          <w:szCs w:val="28"/>
        </w:rPr>
        <w:t>ANEXO VI</w:t>
      </w:r>
    </w:p>
    <w:p w14:paraId="5162853D" w14:textId="77777777" w:rsidR="00373C00" w:rsidRDefault="00373C00" w:rsidP="00373C00">
      <w:pPr>
        <w:pStyle w:val="Ttulo1"/>
        <w:jc w:val="center"/>
        <w:rPr>
          <w:rFonts w:cs="Arial"/>
          <w:bCs/>
          <w:sz w:val="28"/>
          <w:szCs w:val="28"/>
        </w:rPr>
      </w:pPr>
    </w:p>
    <w:p w14:paraId="464ED37D" w14:textId="77777777" w:rsidR="00373C00" w:rsidRDefault="00373C00" w:rsidP="00373C00">
      <w:pPr>
        <w:suppressAutoHyphens/>
        <w:jc w:val="center"/>
        <w:outlineLvl w:val="0"/>
        <w:rPr>
          <w:rFonts w:cs="Arial"/>
          <w:b/>
          <w:szCs w:val="22"/>
        </w:rPr>
      </w:pPr>
      <w:r w:rsidRPr="00A3335C">
        <w:rPr>
          <w:rFonts w:cs="Arial"/>
          <w:b/>
          <w:szCs w:val="22"/>
        </w:rPr>
        <w:t xml:space="preserve">MODELO </w:t>
      </w:r>
      <w:r>
        <w:rPr>
          <w:rFonts w:cs="Arial"/>
          <w:b/>
          <w:szCs w:val="22"/>
        </w:rPr>
        <w:t xml:space="preserve">CARTEL PARA LAS OBRAS FINANCIADAS CON FONDOS PROCEDETES DE LA UNIÓN EUROPEA- NEXT GENERATION EU </w:t>
      </w:r>
    </w:p>
    <w:p w14:paraId="7827571E" w14:textId="77777777" w:rsidR="00373C00" w:rsidRDefault="00373C00" w:rsidP="00373C00">
      <w:pPr>
        <w:rPr>
          <w:rFonts w:cs="Arial"/>
          <w:szCs w:val="22"/>
        </w:rPr>
      </w:pPr>
    </w:p>
    <w:p w14:paraId="4BF50B81" w14:textId="701C3588" w:rsidR="00373C00" w:rsidRDefault="00373C00" w:rsidP="00CD6E05">
      <w:pPr>
        <w:keepNext/>
        <w:widowControl/>
        <w:outlineLvl w:val="0"/>
        <w:rPr>
          <w:rFonts w:cs="Arial"/>
          <w:b/>
          <w:szCs w:val="22"/>
        </w:rPr>
      </w:pPr>
      <w:r>
        <w:rPr>
          <w:rFonts w:cs="Arial"/>
          <w:noProof/>
          <w:szCs w:val="22"/>
          <w:lang w:val="es-ES"/>
        </w:rPr>
        <w:drawing>
          <wp:inline distT="0" distB="0" distL="0" distR="0" wp14:anchorId="510B6411" wp14:editId="3D0ABFB6">
            <wp:extent cx="5940425" cy="3341370"/>
            <wp:effectExtent l="19050" t="19050" r="22225" b="1143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jemplo Cartel obra.jpg"/>
                    <pic:cNvPicPr/>
                  </pic:nvPicPr>
                  <pic:blipFill>
                    <a:blip r:embed="rId15">
                      <a:extLst>
                        <a:ext uri="{28A0092B-C50C-407E-A947-70E740481C1C}">
                          <a14:useLocalDpi xmlns:a14="http://schemas.microsoft.com/office/drawing/2010/main" val="0"/>
                        </a:ext>
                      </a:extLst>
                    </a:blip>
                    <a:stretch>
                      <a:fillRect/>
                    </a:stretch>
                  </pic:blipFill>
                  <pic:spPr>
                    <a:xfrm>
                      <a:off x="0" y="0"/>
                      <a:ext cx="5940425" cy="3341370"/>
                    </a:xfrm>
                    <a:prstGeom prst="rect">
                      <a:avLst/>
                    </a:prstGeom>
                    <a:ln>
                      <a:solidFill>
                        <a:srgbClr val="5B9BD5"/>
                      </a:solidFill>
                    </a:ln>
                  </pic:spPr>
                </pic:pic>
              </a:graphicData>
            </a:graphic>
          </wp:inline>
        </w:drawing>
      </w:r>
    </w:p>
    <w:p w14:paraId="053EA0F7" w14:textId="303DEAC8" w:rsidR="00C53C0F" w:rsidRDefault="00C53C0F" w:rsidP="00CD6E05">
      <w:pPr>
        <w:keepNext/>
        <w:widowControl/>
        <w:outlineLvl w:val="0"/>
        <w:rPr>
          <w:rFonts w:cs="Arial"/>
          <w:b/>
          <w:szCs w:val="22"/>
        </w:rPr>
      </w:pPr>
    </w:p>
    <w:p w14:paraId="5264DAA3" w14:textId="16A11942" w:rsidR="00C53C0F" w:rsidRDefault="00C53C0F" w:rsidP="00CD6E05">
      <w:pPr>
        <w:keepNext/>
        <w:widowControl/>
        <w:outlineLvl w:val="0"/>
        <w:rPr>
          <w:rFonts w:cs="Arial"/>
          <w:b/>
          <w:szCs w:val="22"/>
        </w:rPr>
      </w:pPr>
      <w:bookmarkStart w:id="46" w:name="_GoBack"/>
      <w:bookmarkEnd w:id="46"/>
    </w:p>
    <w:sectPr w:rsidR="00C53C0F" w:rsidSect="00665516">
      <w:footerReference w:type="default" r:id="rId16"/>
      <w:pgSz w:w="11906" w:h="16838" w:code="9"/>
      <w:pgMar w:top="2268" w:right="1134" w:bottom="1701" w:left="1134" w:header="850" w:footer="26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205235" w14:textId="77777777" w:rsidR="00A05FEC" w:rsidRDefault="00A05FEC">
      <w:r>
        <w:separator/>
      </w:r>
    </w:p>
  </w:endnote>
  <w:endnote w:type="continuationSeparator" w:id="0">
    <w:p w14:paraId="43AFF41D" w14:textId="77777777" w:rsidR="00A05FEC" w:rsidRDefault="00A0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DDD1F" w14:textId="2B15AB18" w:rsidR="00A05FEC" w:rsidRPr="002F244A" w:rsidRDefault="00A05FEC">
    <w:pPr>
      <w:tabs>
        <w:tab w:val="center" w:pos="4550"/>
        <w:tab w:val="left" w:pos="5818"/>
      </w:tabs>
      <w:ind w:right="260"/>
      <w:jc w:val="right"/>
      <w:rPr>
        <w:color w:val="222A35" w:themeColor="text2" w:themeShade="80"/>
        <w:sz w:val="16"/>
        <w:szCs w:val="16"/>
      </w:rPr>
    </w:pPr>
    <w:r w:rsidRPr="002F244A">
      <w:rPr>
        <w:color w:val="8496B0" w:themeColor="text2" w:themeTint="99"/>
        <w:spacing w:val="60"/>
        <w:sz w:val="16"/>
        <w:szCs w:val="16"/>
        <w:lang w:val="es-ES"/>
      </w:rPr>
      <w:t>Página</w:t>
    </w:r>
    <w:r w:rsidRPr="002F244A">
      <w:rPr>
        <w:color w:val="8496B0" w:themeColor="text2" w:themeTint="99"/>
        <w:sz w:val="16"/>
        <w:szCs w:val="16"/>
        <w:lang w:val="es-ES"/>
      </w:rPr>
      <w:t xml:space="preserve"> </w:t>
    </w:r>
    <w:r w:rsidRPr="002F244A">
      <w:rPr>
        <w:color w:val="323E4F" w:themeColor="text2" w:themeShade="BF"/>
        <w:sz w:val="16"/>
        <w:szCs w:val="16"/>
      </w:rPr>
      <w:fldChar w:fldCharType="begin"/>
    </w:r>
    <w:r w:rsidRPr="002F244A">
      <w:rPr>
        <w:color w:val="323E4F" w:themeColor="text2" w:themeShade="BF"/>
        <w:sz w:val="16"/>
        <w:szCs w:val="16"/>
      </w:rPr>
      <w:instrText>PAGE   \* MERGEFORMAT</w:instrText>
    </w:r>
    <w:r w:rsidRPr="002F244A">
      <w:rPr>
        <w:color w:val="323E4F" w:themeColor="text2" w:themeShade="BF"/>
        <w:sz w:val="16"/>
        <w:szCs w:val="16"/>
      </w:rPr>
      <w:fldChar w:fldCharType="separate"/>
    </w:r>
    <w:r w:rsidR="00236F41" w:rsidRPr="00236F41">
      <w:rPr>
        <w:noProof/>
        <w:color w:val="323E4F" w:themeColor="text2" w:themeShade="BF"/>
        <w:sz w:val="16"/>
        <w:szCs w:val="16"/>
        <w:lang w:val="es-ES"/>
      </w:rPr>
      <w:t>1</w:t>
    </w:r>
    <w:r w:rsidRPr="002F244A">
      <w:rPr>
        <w:color w:val="323E4F" w:themeColor="text2" w:themeShade="BF"/>
        <w:sz w:val="16"/>
        <w:szCs w:val="16"/>
      </w:rPr>
      <w:fldChar w:fldCharType="end"/>
    </w:r>
    <w:r w:rsidRPr="002F244A">
      <w:rPr>
        <w:color w:val="323E4F" w:themeColor="text2" w:themeShade="BF"/>
        <w:sz w:val="16"/>
        <w:szCs w:val="16"/>
        <w:lang w:val="es-ES"/>
      </w:rPr>
      <w:t xml:space="preserve"> | </w:t>
    </w:r>
    <w:r w:rsidRPr="002F244A">
      <w:rPr>
        <w:color w:val="323E4F" w:themeColor="text2" w:themeShade="BF"/>
        <w:sz w:val="16"/>
        <w:szCs w:val="16"/>
      </w:rPr>
      <w:fldChar w:fldCharType="begin"/>
    </w:r>
    <w:r w:rsidRPr="002F244A">
      <w:rPr>
        <w:color w:val="323E4F" w:themeColor="text2" w:themeShade="BF"/>
        <w:sz w:val="16"/>
        <w:szCs w:val="16"/>
      </w:rPr>
      <w:instrText>NUMPAGES  \* Arabic  \* MERGEFORMAT</w:instrText>
    </w:r>
    <w:r w:rsidRPr="002F244A">
      <w:rPr>
        <w:color w:val="323E4F" w:themeColor="text2" w:themeShade="BF"/>
        <w:sz w:val="16"/>
        <w:szCs w:val="16"/>
      </w:rPr>
      <w:fldChar w:fldCharType="separate"/>
    </w:r>
    <w:r w:rsidR="00236F41" w:rsidRPr="00236F41">
      <w:rPr>
        <w:noProof/>
        <w:color w:val="323E4F" w:themeColor="text2" w:themeShade="BF"/>
        <w:sz w:val="16"/>
        <w:szCs w:val="16"/>
        <w:lang w:val="es-ES"/>
      </w:rPr>
      <w:t>37</w:t>
    </w:r>
    <w:r w:rsidRPr="002F244A">
      <w:rPr>
        <w:color w:val="323E4F" w:themeColor="text2" w:themeShade="BF"/>
        <w:sz w:val="16"/>
        <w:szCs w:val="16"/>
      </w:rPr>
      <w:fldChar w:fldCharType="end"/>
    </w:r>
  </w:p>
  <w:p w14:paraId="7978BB49" w14:textId="77777777" w:rsidR="00A05FEC" w:rsidRDefault="00A05FE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es-ES"/>
      </w:rPr>
      <w:id w:val="299426694"/>
      <w:docPartObj>
        <w:docPartGallery w:val="Page Numbers (Bottom of Page)"/>
        <w:docPartUnique/>
      </w:docPartObj>
    </w:sdtPr>
    <w:sdtEndPr>
      <w:rPr>
        <w:lang w:val="es-ES_tradnl"/>
      </w:rPr>
    </w:sdtEndPr>
    <w:sdtContent>
      <w:p w14:paraId="73A3FD71" w14:textId="591B7386" w:rsidR="00A05FEC" w:rsidRDefault="00A05FEC">
        <w:pPr>
          <w:pStyle w:val="Piedepgin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lang w:val="es-ES"/>
          </w:rPr>
          <w:t xml:space="preserve">pág. </w:t>
        </w:r>
        <w:r>
          <w:rPr>
            <w:rFonts w:asciiTheme="minorHAnsi" w:eastAsiaTheme="minorEastAsia" w:hAnsiTheme="minorHAnsi"/>
            <w:szCs w:val="22"/>
          </w:rPr>
          <w:fldChar w:fldCharType="begin"/>
        </w:r>
        <w:r>
          <w:instrText>PAGE    \* MERGEFORMAT</w:instrText>
        </w:r>
        <w:r>
          <w:rPr>
            <w:rFonts w:asciiTheme="minorHAnsi" w:eastAsiaTheme="minorEastAsia" w:hAnsiTheme="minorHAnsi"/>
            <w:szCs w:val="22"/>
          </w:rPr>
          <w:fldChar w:fldCharType="separate"/>
        </w:r>
        <w:r w:rsidR="00236F41" w:rsidRPr="00236F41">
          <w:rPr>
            <w:rFonts w:asciiTheme="majorHAnsi" w:eastAsiaTheme="majorEastAsia" w:hAnsiTheme="majorHAnsi" w:cstheme="majorBidi"/>
            <w:noProof/>
            <w:sz w:val="28"/>
            <w:szCs w:val="28"/>
            <w:lang w:val="es-ES"/>
          </w:rPr>
          <w:t>27</w:t>
        </w:r>
        <w:r>
          <w:rPr>
            <w:rFonts w:asciiTheme="majorHAnsi" w:eastAsiaTheme="majorEastAsia" w:hAnsiTheme="majorHAnsi" w:cstheme="majorBidi"/>
            <w:sz w:val="28"/>
            <w:szCs w:val="28"/>
          </w:rPr>
          <w:fldChar w:fldCharType="end"/>
        </w:r>
      </w:p>
    </w:sdtContent>
  </w:sdt>
  <w:p w14:paraId="5B568E5F" w14:textId="0F275992" w:rsidR="00A05FEC" w:rsidRDefault="00A05FEC">
    <w:pPr>
      <w:pStyle w:val="Piedepgina"/>
      <w:tabs>
        <w:tab w:val="clear" w:pos="4252"/>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7AB44" w14:textId="77777777" w:rsidR="00A05FEC" w:rsidRDefault="00A05FEC">
      <w:r>
        <w:separator/>
      </w:r>
    </w:p>
  </w:footnote>
  <w:footnote w:type="continuationSeparator" w:id="0">
    <w:p w14:paraId="15A2BEE7" w14:textId="77777777" w:rsidR="00A05FEC" w:rsidRDefault="00A05F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824EA" w14:textId="29C7FED1" w:rsidR="00A05FEC" w:rsidRDefault="00A05FEC">
    <w:pPr>
      <w:pStyle w:val="Encabezado"/>
    </w:pPr>
    <w:r>
      <w:rPr>
        <w:noProof/>
        <w:lang w:val="es-ES"/>
      </w:rPr>
      <mc:AlternateContent>
        <mc:Choice Requires="wpg">
          <w:drawing>
            <wp:anchor distT="0" distB="0" distL="114300" distR="114300" simplePos="0" relativeHeight="251659264" behindDoc="0" locked="0" layoutInCell="1" allowOverlap="1" wp14:anchorId="788755E3" wp14:editId="7AF6EDFB">
              <wp:simplePos x="0" y="0"/>
              <wp:positionH relativeFrom="margin">
                <wp:posOffset>0</wp:posOffset>
              </wp:positionH>
              <wp:positionV relativeFrom="paragraph">
                <wp:posOffset>-635</wp:posOffset>
              </wp:positionV>
              <wp:extent cx="6174105" cy="544830"/>
              <wp:effectExtent l="0" t="0" r="0" b="7620"/>
              <wp:wrapNone/>
              <wp:docPr id="3" name="Grupo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174105" cy="544830"/>
                        <a:chOff x="0" y="0"/>
                        <a:chExt cx="9069705" cy="800841"/>
                      </a:xfrm>
                    </wpg:grpSpPr>
                    <pic:pic xmlns:pic="http://schemas.openxmlformats.org/drawingml/2006/picture">
                      <pic:nvPicPr>
                        <pic:cNvPr id="5" name="Imagen 12"/>
                        <pic:cNvPicPr>
                          <a:picLocks noChangeAspect="1"/>
                        </pic:cNvPicPr>
                      </pic:nvPicPr>
                      <pic:blipFill rotWithShape="1">
                        <a:blip r:embed="rId1" cstate="print">
                          <a:extLst>
                            <a:ext uri="{28A0092B-C50C-407E-A947-70E740481C1C}">
                              <a14:useLocalDpi xmlns:a14="http://schemas.microsoft.com/office/drawing/2010/main" val="0"/>
                            </a:ext>
                          </a:extLst>
                        </a:blip>
                        <a:srcRect t="14840" b="15012"/>
                        <a:stretch/>
                      </pic:blipFill>
                      <pic:spPr>
                        <a:xfrm>
                          <a:off x="5381625" y="152400"/>
                          <a:ext cx="1717040" cy="645795"/>
                        </a:xfrm>
                        <a:prstGeom prst="rect">
                          <a:avLst/>
                        </a:prstGeom>
                      </pic:spPr>
                    </pic:pic>
                    <pic:pic xmlns:pic="http://schemas.openxmlformats.org/drawingml/2006/picture">
                      <pic:nvPicPr>
                        <pic:cNvPr id="6"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2590799" y="151872"/>
                          <a:ext cx="2609851" cy="639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2" descr="DES RURAL-v2-2c"/>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7277100" y="0"/>
                          <a:ext cx="1792605" cy="795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Imagen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113771"/>
                          <a:ext cx="2341880" cy="6870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75050D3" id="Grupo 3" o:spid="_x0000_s1026" style="position:absolute;margin-left:0;margin-top:-.05pt;width:486.15pt;height:42.9pt;z-index:251659264;mso-position-horizontal-relative:margin;mso-width-relative:margin;mso-height-relative:margin" coordsize="90697,800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2" o:spid="_x0000_s1027" type="#_x0000_t75" style="position:absolute;left:53816;top:1524;width:17170;height:6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">
                <v:imagedata r:id="rId5" o:title="" croptop="9726f" cropbottom="9838f"/>
                <v:path arrowok="t"/>
              </v:shape>
              <v:shape id="Imagen 3" o:spid="_x0000_s1028" type="#_x0000_t75" style="position:absolute;left:25907;top:1518;width:26099;height:6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">
                <v:imagedata r:id="rId6" o:title=""/>
                <v:path arrowok="t"/>
              </v:shape>
              <v:shape id="Picture 2" o:spid="_x0000_s1029" type="#_x0000_t75" alt="DES RURAL-v2-2c" style="position:absolute;left:72771;width:17926;height:7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">
                <v:imagedata r:id="rId7" o:title="DES RURAL-v2-2c"/>
                <v:path arrowok="t"/>
              </v:shape>
              <v:shape id="Imagen 1" o:spid="_x0000_s1030" type="#_x0000_t75" style="position:absolute;top:1137;width:23418;height:6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">
                <v:imagedata r:id="rId8"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3B5"/>
    <w:multiLevelType w:val="hybridMultilevel"/>
    <w:tmpl w:val="FAF41742"/>
    <w:lvl w:ilvl="0" w:tplc="A7865FB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D">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3B01F3A"/>
    <w:multiLevelType w:val="hybridMultilevel"/>
    <w:tmpl w:val="9DA2DAA2"/>
    <w:lvl w:ilvl="0" w:tplc="9EC4720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 w15:restartNumberingAfterBreak="0">
    <w:nsid w:val="08136619"/>
    <w:multiLevelType w:val="hybridMultilevel"/>
    <w:tmpl w:val="29EEE1E4"/>
    <w:lvl w:ilvl="0" w:tplc="14485AF0">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94307E4"/>
    <w:multiLevelType w:val="hybridMultilevel"/>
    <w:tmpl w:val="37E4975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0F241D5D"/>
    <w:multiLevelType w:val="hybridMultilevel"/>
    <w:tmpl w:val="59326C06"/>
    <w:lvl w:ilvl="0" w:tplc="BED44360">
      <w:start w:val="1"/>
      <w:numFmt w:val="bullet"/>
      <w:lvlText w:val=""/>
      <w:lvlJc w:val="left"/>
      <w:pPr>
        <w:tabs>
          <w:tab w:val="num" w:pos="1080"/>
        </w:tabs>
        <w:ind w:left="1080" w:hanging="360"/>
      </w:pPr>
      <w:rPr>
        <w:rFonts w:ascii="Wingdings" w:hAnsi="Wingdings" w:hint="default"/>
        <w:sz w:val="16"/>
      </w:rPr>
    </w:lvl>
    <w:lvl w:ilvl="1" w:tplc="0C0A0003" w:tentative="1">
      <w:start w:val="1"/>
      <w:numFmt w:val="bullet"/>
      <w:lvlText w:val="o"/>
      <w:lvlJc w:val="left"/>
      <w:pPr>
        <w:tabs>
          <w:tab w:val="num" w:pos="383"/>
        </w:tabs>
        <w:ind w:left="383" w:hanging="360"/>
      </w:pPr>
      <w:rPr>
        <w:rFonts w:ascii="Courier New" w:hAnsi="Courier New" w:cs="Courier New" w:hint="default"/>
      </w:rPr>
    </w:lvl>
    <w:lvl w:ilvl="2" w:tplc="0C0A0005" w:tentative="1">
      <w:start w:val="1"/>
      <w:numFmt w:val="bullet"/>
      <w:lvlText w:val=""/>
      <w:lvlJc w:val="left"/>
      <w:pPr>
        <w:tabs>
          <w:tab w:val="num" w:pos="1103"/>
        </w:tabs>
        <w:ind w:left="1103" w:hanging="360"/>
      </w:pPr>
      <w:rPr>
        <w:rFonts w:ascii="Wingdings" w:hAnsi="Wingdings" w:hint="default"/>
      </w:rPr>
    </w:lvl>
    <w:lvl w:ilvl="3" w:tplc="0C0A0001" w:tentative="1">
      <w:start w:val="1"/>
      <w:numFmt w:val="bullet"/>
      <w:lvlText w:val=""/>
      <w:lvlJc w:val="left"/>
      <w:pPr>
        <w:tabs>
          <w:tab w:val="num" w:pos="1823"/>
        </w:tabs>
        <w:ind w:left="1823" w:hanging="360"/>
      </w:pPr>
      <w:rPr>
        <w:rFonts w:ascii="Symbol" w:hAnsi="Symbol" w:hint="default"/>
      </w:rPr>
    </w:lvl>
    <w:lvl w:ilvl="4" w:tplc="0C0A0003" w:tentative="1">
      <w:start w:val="1"/>
      <w:numFmt w:val="bullet"/>
      <w:lvlText w:val="o"/>
      <w:lvlJc w:val="left"/>
      <w:pPr>
        <w:tabs>
          <w:tab w:val="num" w:pos="2543"/>
        </w:tabs>
        <w:ind w:left="2543" w:hanging="360"/>
      </w:pPr>
      <w:rPr>
        <w:rFonts w:ascii="Courier New" w:hAnsi="Courier New" w:cs="Courier New" w:hint="default"/>
      </w:rPr>
    </w:lvl>
    <w:lvl w:ilvl="5" w:tplc="0C0A0005" w:tentative="1">
      <w:start w:val="1"/>
      <w:numFmt w:val="bullet"/>
      <w:lvlText w:val=""/>
      <w:lvlJc w:val="left"/>
      <w:pPr>
        <w:tabs>
          <w:tab w:val="num" w:pos="3263"/>
        </w:tabs>
        <w:ind w:left="3263" w:hanging="360"/>
      </w:pPr>
      <w:rPr>
        <w:rFonts w:ascii="Wingdings" w:hAnsi="Wingdings" w:hint="default"/>
      </w:rPr>
    </w:lvl>
    <w:lvl w:ilvl="6" w:tplc="0C0A0001" w:tentative="1">
      <w:start w:val="1"/>
      <w:numFmt w:val="bullet"/>
      <w:lvlText w:val=""/>
      <w:lvlJc w:val="left"/>
      <w:pPr>
        <w:tabs>
          <w:tab w:val="num" w:pos="3983"/>
        </w:tabs>
        <w:ind w:left="3983" w:hanging="360"/>
      </w:pPr>
      <w:rPr>
        <w:rFonts w:ascii="Symbol" w:hAnsi="Symbol" w:hint="default"/>
      </w:rPr>
    </w:lvl>
    <w:lvl w:ilvl="7" w:tplc="0C0A0003" w:tentative="1">
      <w:start w:val="1"/>
      <w:numFmt w:val="bullet"/>
      <w:lvlText w:val="o"/>
      <w:lvlJc w:val="left"/>
      <w:pPr>
        <w:tabs>
          <w:tab w:val="num" w:pos="4703"/>
        </w:tabs>
        <w:ind w:left="4703" w:hanging="360"/>
      </w:pPr>
      <w:rPr>
        <w:rFonts w:ascii="Courier New" w:hAnsi="Courier New" w:cs="Courier New" w:hint="default"/>
      </w:rPr>
    </w:lvl>
    <w:lvl w:ilvl="8" w:tplc="0C0A0005" w:tentative="1">
      <w:start w:val="1"/>
      <w:numFmt w:val="bullet"/>
      <w:lvlText w:val=""/>
      <w:lvlJc w:val="left"/>
      <w:pPr>
        <w:tabs>
          <w:tab w:val="num" w:pos="5423"/>
        </w:tabs>
        <w:ind w:left="5423" w:hanging="360"/>
      </w:pPr>
      <w:rPr>
        <w:rFonts w:ascii="Wingdings" w:hAnsi="Wingdings" w:hint="default"/>
      </w:rPr>
    </w:lvl>
  </w:abstractNum>
  <w:abstractNum w:abstractNumId="6" w15:restartNumberingAfterBreak="0">
    <w:nsid w:val="1B6D684A"/>
    <w:multiLevelType w:val="multilevel"/>
    <w:tmpl w:val="30FEC876"/>
    <w:lvl w:ilvl="0">
      <w:start w:val="1"/>
      <w:numFmt w:val="decimal"/>
      <w:lvlText w:val="%1."/>
      <w:lvlJc w:val="left"/>
      <w:pPr>
        <w:tabs>
          <w:tab w:val="num" w:pos="499"/>
        </w:tabs>
        <w:ind w:left="142" w:firstLine="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D574689"/>
    <w:multiLevelType w:val="hybridMultilevel"/>
    <w:tmpl w:val="82B251BA"/>
    <w:lvl w:ilvl="0" w:tplc="0C0A000F">
      <w:start w:val="1"/>
      <w:numFmt w:val="decimal"/>
      <w:lvlText w:val="%1."/>
      <w:lvlJc w:val="left"/>
      <w:pPr>
        <w:tabs>
          <w:tab w:val="num" w:pos="708"/>
        </w:tabs>
        <w:ind w:left="708" w:hanging="900"/>
      </w:pPr>
      <w:rPr>
        <w:rFonts w:cs="Times New Roman" w:hint="default"/>
      </w:rPr>
    </w:lvl>
    <w:lvl w:ilvl="1" w:tplc="0C0A0003" w:tentative="1">
      <w:start w:val="1"/>
      <w:numFmt w:val="bullet"/>
      <w:lvlText w:val="o"/>
      <w:lvlJc w:val="left"/>
      <w:pPr>
        <w:tabs>
          <w:tab w:val="num" w:pos="888"/>
        </w:tabs>
        <w:ind w:left="888" w:hanging="360"/>
      </w:pPr>
      <w:rPr>
        <w:rFonts w:ascii="Courier New" w:hAnsi="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8" w15:restartNumberingAfterBreak="0">
    <w:nsid w:val="1DA33E5A"/>
    <w:multiLevelType w:val="hybridMultilevel"/>
    <w:tmpl w:val="1324BEA6"/>
    <w:lvl w:ilvl="0" w:tplc="82CE7D64">
      <w:start w:val="2"/>
      <w:numFmt w:val="bullet"/>
      <w:lvlText w:val="-"/>
      <w:lvlJc w:val="left"/>
      <w:pPr>
        <w:ind w:left="720" w:hanging="360"/>
      </w:pPr>
      <w:rPr>
        <w:rFonts w:ascii="Arial" w:eastAsia="Times New Roman"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0953533"/>
    <w:multiLevelType w:val="hybridMultilevel"/>
    <w:tmpl w:val="3AE018E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234C5757"/>
    <w:multiLevelType w:val="hybridMultilevel"/>
    <w:tmpl w:val="04B4BDD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52777E0"/>
    <w:multiLevelType w:val="hybridMultilevel"/>
    <w:tmpl w:val="DC2C38EC"/>
    <w:lvl w:ilvl="0" w:tplc="3FBEE1F4">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3" w15:restartNumberingAfterBreak="0">
    <w:nsid w:val="27017B0F"/>
    <w:multiLevelType w:val="hybridMultilevel"/>
    <w:tmpl w:val="70AE4DD2"/>
    <w:lvl w:ilvl="0" w:tplc="70F29632">
      <w:start w:val="3"/>
      <w:numFmt w:val="bullet"/>
      <w:lvlText w:val="-"/>
      <w:lvlJc w:val="left"/>
      <w:pPr>
        <w:ind w:left="1068" w:hanging="360"/>
      </w:pPr>
      <w:rPr>
        <w:rFonts w:ascii="Arial MT" w:eastAsia="Arial MT" w:hAnsi="Arial MT" w:cs="Arial MT"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C57FC"/>
    <w:multiLevelType w:val="hybridMultilevel"/>
    <w:tmpl w:val="E1F8AA80"/>
    <w:lvl w:ilvl="0" w:tplc="ABE028DC">
      <w:start w:val="1"/>
      <w:numFmt w:val="lowerLetter"/>
      <w:lvlText w:val="%1)"/>
      <w:lvlJc w:val="left"/>
      <w:pPr>
        <w:ind w:left="1776" w:hanging="360"/>
      </w:pPr>
      <w:rPr>
        <w:rFonts w:cs="Times New Roman" w:hint="default"/>
      </w:rPr>
    </w:lvl>
    <w:lvl w:ilvl="1" w:tplc="0C0A0019">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16" w15:restartNumberingAfterBreak="0">
    <w:nsid w:val="30420FEB"/>
    <w:multiLevelType w:val="hybridMultilevel"/>
    <w:tmpl w:val="D5C46360"/>
    <w:lvl w:ilvl="0" w:tplc="47D64086">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51"/>
        </w:tabs>
        <w:ind w:left="1451" w:hanging="360"/>
      </w:pPr>
    </w:lvl>
    <w:lvl w:ilvl="2" w:tplc="0C0A001B" w:tentative="1">
      <w:start w:val="1"/>
      <w:numFmt w:val="lowerRoman"/>
      <w:lvlText w:val="%3."/>
      <w:lvlJc w:val="right"/>
      <w:pPr>
        <w:tabs>
          <w:tab w:val="num" w:pos="2171"/>
        </w:tabs>
        <w:ind w:left="2171" w:hanging="180"/>
      </w:pPr>
    </w:lvl>
    <w:lvl w:ilvl="3" w:tplc="0C0A000F" w:tentative="1">
      <w:start w:val="1"/>
      <w:numFmt w:val="decimal"/>
      <w:lvlText w:val="%4."/>
      <w:lvlJc w:val="left"/>
      <w:pPr>
        <w:tabs>
          <w:tab w:val="num" w:pos="2891"/>
        </w:tabs>
        <w:ind w:left="2891" w:hanging="360"/>
      </w:pPr>
    </w:lvl>
    <w:lvl w:ilvl="4" w:tplc="0C0A0019" w:tentative="1">
      <w:start w:val="1"/>
      <w:numFmt w:val="lowerLetter"/>
      <w:lvlText w:val="%5."/>
      <w:lvlJc w:val="left"/>
      <w:pPr>
        <w:tabs>
          <w:tab w:val="num" w:pos="3611"/>
        </w:tabs>
        <w:ind w:left="3611" w:hanging="360"/>
      </w:pPr>
    </w:lvl>
    <w:lvl w:ilvl="5" w:tplc="0C0A001B" w:tentative="1">
      <w:start w:val="1"/>
      <w:numFmt w:val="lowerRoman"/>
      <w:lvlText w:val="%6."/>
      <w:lvlJc w:val="right"/>
      <w:pPr>
        <w:tabs>
          <w:tab w:val="num" w:pos="4331"/>
        </w:tabs>
        <w:ind w:left="4331" w:hanging="180"/>
      </w:pPr>
    </w:lvl>
    <w:lvl w:ilvl="6" w:tplc="0C0A000F" w:tentative="1">
      <w:start w:val="1"/>
      <w:numFmt w:val="decimal"/>
      <w:lvlText w:val="%7."/>
      <w:lvlJc w:val="left"/>
      <w:pPr>
        <w:tabs>
          <w:tab w:val="num" w:pos="5051"/>
        </w:tabs>
        <w:ind w:left="5051" w:hanging="360"/>
      </w:pPr>
    </w:lvl>
    <w:lvl w:ilvl="7" w:tplc="0C0A0019" w:tentative="1">
      <w:start w:val="1"/>
      <w:numFmt w:val="lowerLetter"/>
      <w:lvlText w:val="%8."/>
      <w:lvlJc w:val="left"/>
      <w:pPr>
        <w:tabs>
          <w:tab w:val="num" w:pos="5771"/>
        </w:tabs>
        <w:ind w:left="5771" w:hanging="360"/>
      </w:pPr>
    </w:lvl>
    <w:lvl w:ilvl="8" w:tplc="0C0A001B" w:tentative="1">
      <w:start w:val="1"/>
      <w:numFmt w:val="lowerRoman"/>
      <w:lvlText w:val="%9."/>
      <w:lvlJc w:val="right"/>
      <w:pPr>
        <w:tabs>
          <w:tab w:val="num" w:pos="6491"/>
        </w:tabs>
        <w:ind w:left="6491" w:hanging="180"/>
      </w:pPr>
    </w:lvl>
  </w:abstractNum>
  <w:abstractNum w:abstractNumId="17" w15:restartNumberingAfterBreak="0">
    <w:nsid w:val="31216A32"/>
    <w:multiLevelType w:val="hybridMultilevel"/>
    <w:tmpl w:val="A4B2F066"/>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31677B64"/>
    <w:multiLevelType w:val="hybridMultilevel"/>
    <w:tmpl w:val="E174B1A6"/>
    <w:lvl w:ilvl="0" w:tplc="CE542010">
      <w:start w:val="1"/>
      <w:numFmt w:val="decimal"/>
      <w:lvlText w:val="%1."/>
      <w:lvlJc w:val="left"/>
      <w:pPr>
        <w:ind w:left="503" w:hanging="360"/>
      </w:pPr>
      <w:rPr>
        <w:rFonts w:ascii="Arial MT" w:eastAsia="Arial MT" w:hAnsi="Arial MT" w:cs="Arial MT" w:hint="default"/>
        <w:b w:val="0"/>
        <w:bCs w:val="0"/>
        <w:i w:val="0"/>
        <w:iCs w:val="0"/>
        <w:spacing w:val="-1"/>
        <w:w w:val="99"/>
        <w:sz w:val="20"/>
        <w:szCs w:val="20"/>
        <w:lang w:val="es-ES" w:eastAsia="en-US" w:bidi="ar-SA"/>
      </w:rPr>
    </w:lvl>
    <w:lvl w:ilvl="1" w:tplc="7ABE28D6">
      <w:numFmt w:val="bullet"/>
      <w:lvlText w:val="•"/>
      <w:lvlJc w:val="left"/>
      <w:pPr>
        <w:ind w:left="1413" w:hanging="360"/>
      </w:pPr>
      <w:rPr>
        <w:rFonts w:hint="default"/>
        <w:lang w:val="es-ES" w:eastAsia="en-US" w:bidi="ar-SA"/>
      </w:rPr>
    </w:lvl>
    <w:lvl w:ilvl="2" w:tplc="1DB89ECC">
      <w:numFmt w:val="bullet"/>
      <w:lvlText w:val="•"/>
      <w:lvlJc w:val="left"/>
      <w:pPr>
        <w:ind w:left="2327" w:hanging="360"/>
      </w:pPr>
      <w:rPr>
        <w:rFonts w:hint="default"/>
        <w:lang w:val="es-ES" w:eastAsia="en-US" w:bidi="ar-SA"/>
      </w:rPr>
    </w:lvl>
    <w:lvl w:ilvl="3" w:tplc="610C8A82">
      <w:numFmt w:val="bullet"/>
      <w:lvlText w:val="•"/>
      <w:lvlJc w:val="left"/>
      <w:pPr>
        <w:ind w:left="3241" w:hanging="360"/>
      </w:pPr>
      <w:rPr>
        <w:rFonts w:hint="default"/>
        <w:lang w:val="es-ES" w:eastAsia="en-US" w:bidi="ar-SA"/>
      </w:rPr>
    </w:lvl>
    <w:lvl w:ilvl="4" w:tplc="297CE124">
      <w:numFmt w:val="bullet"/>
      <w:lvlText w:val="•"/>
      <w:lvlJc w:val="left"/>
      <w:pPr>
        <w:ind w:left="4155" w:hanging="360"/>
      </w:pPr>
      <w:rPr>
        <w:rFonts w:hint="default"/>
        <w:lang w:val="es-ES" w:eastAsia="en-US" w:bidi="ar-SA"/>
      </w:rPr>
    </w:lvl>
    <w:lvl w:ilvl="5" w:tplc="B6DE0378">
      <w:numFmt w:val="bullet"/>
      <w:lvlText w:val="•"/>
      <w:lvlJc w:val="left"/>
      <w:pPr>
        <w:ind w:left="5069" w:hanging="360"/>
      </w:pPr>
      <w:rPr>
        <w:rFonts w:hint="default"/>
        <w:lang w:val="es-ES" w:eastAsia="en-US" w:bidi="ar-SA"/>
      </w:rPr>
    </w:lvl>
    <w:lvl w:ilvl="6" w:tplc="8DAC92CE">
      <w:numFmt w:val="bullet"/>
      <w:lvlText w:val="•"/>
      <w:lvlJc w:val="left"/>
      <w:pPr>
        <w:ind w:left="5983" w:hanging="360"/>
      </w:pPr>
      <w:rPr>
        <w:rFonts w:hint="default"/>
        <w:lang w:val="es-ES" w:eastAsia="en-US" w:bidi="ar-SA"/>
      </w:rPr>
    </w:lvl>
    <w:lvl w:ilvl="7" w:tplc="4B4AE294">
      <w:numFmt w:val="bullet"/>
      <w:lvlText w:val="•"/>
      <w:lvlJc w:val="left"/>
      <w:pPr>
        <w:ind w:left="6897" w:hanging="360"/>
      </w:pPr>
      <w:rPr>
        <w:rFonts w:hint="default"/>
        <w:lang w:val="es-ES" w:eastAsia="en-US" w:bidi="ar-SA"/>
      </w:rPr>
    </w:lvl>
    <w:lvl w:ilvl="8" w:tplc="EC4A5B34">
      <w:numFmt w:val="bullet"/>
      <w:lvlText w:val="•"/>
      <w:lvlJc w:val="left"/>
      <w:pPr>
        <w:ind w:left="7811" w:hanging="360"/>
      </w:pPr>
      <w:rPr>
        <w:rFonts w:hint="default"/>
        <w:lang w:val="es-ES" w:eastAsia="en-US" w:bidi="ar-SA"/>
      </w:rPr>
    </w:lvl>
  </w:abstractNum>
  <w:abstractNum w:abstractNumId="19" w15:restartNumberingAfterBreak="0">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066D7C"/>
    <w:multiLevelType w:val="hybridMultilevel"/>
    <w:tmpl w:val="20244F0C"/>
    <w:lvl w:ilvl="0" w:tplc="A69A112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3854225B"/>
    <w:multiLevelType w:val="hybridMultilevel"/>
    <w:tmpl w:val="78DAD976"/>
    <w:lvl w:ilvl="0" w:tplc="342CEF94">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hint="default"/>
      </w:rPr>
    </w:lvl>
    <w:lvl w:ilvl="2" w:tplc="342CEF94">
      <w:start w:val="1"/>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D4E2B04"/>
    <w:multiLevelType w:val="hybridMultilevel"/>
    <w:tmpl w:val="0BDC7080"/>
    <w:lvl w:ilvl="0" w:tplc="67106B14">
      <w:start w:val="1"/>
      <w:numFmt w:val="lowerLetter"/>
      <w:lvlText w:val="%1)"/>
      <w:lvlJc w:val="left"/>
      <w:pPr>
        <w:tabs>
          <w:tab w:val="num" w:pos="720"/>
        </w:tabs>
        <w:ind w:left="720" w:hanging="360"/>
      </w:pPr>
      <w:rPr>
        <w:rFonts w:hint="default"/>
      </w:rPr>
    </w:lvl>
    <w:lvl w:ilvl="1" w:tplc="47B2FA12">
      <w:numFmt w:val="bullet"/>
      <w:lvlText w:val="-"/>
      <w:lvlJc w:val="left"/>
      <w:pPr>
        <w:tabs>
          <w:tab w:val="num" w:pos="1440"/>
        </w:tabs>
        <w:ind w:left="1440" w:hanging="360"/>
      </w:pPr>
      <w:rPr>
        <w:rFonts w:ascii="Arial" w:eastAsia="Times New Roman" w:hAnsi="Arial" w:cs="Arial" w:hint="default"/>
        <w:i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E2977B1"/>
    <w:multiLevelType w:val="hybridMultilevel"/>
    <w:tmpl w:val="0936CC5C"/>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41F337ED"/>
    <w:multiLevelType w:val="hybridMultilevel"/>
    <w:tmpl w:val="FBB85B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43E55D10"/>
    <w:multiLevelType w:val="hybridMultilevel"/>
    <w:tmpl w:val="DF30BCF4"/>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5D66B74"/>
    <w:multiLevelType w:val="hybridMultilevel"/>
    <w:tmpl w:val="3524F8CC"/>
    <w:lvl w:ilvl="0" w:tplc="449C970C">
      <w:numFmt w:val="bullet"/>
      <w:lvlText w:val="-"/>
      <w:lvlJc w:val="left"/>
      <w:pPr>
        <w:ind w:left="1068" w:hanging="360"/>
      </w:pPr>
      <w:rPr>
        <w:rFonts w:ascii="Arial" w:eastAsia="Arial MT"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8" w15:restartNumberingAfterBreak="0">
    <w:nsid w:val="463063A3"/>
    <w:multiLevelType w:val="hybridMultilevel"/>
    <w:tmpl w:val="6804F5EC"/>
    <w:lvl w:ilvl="0" w:tplc="22DA6152">
      <w:numFmt w:val="bullet"/>
      <w:lvlText w:val="-"/>
      <w:lvlJc w:val="left"/>
      <w:pPr>
        <w:ind w:left="850" w:hanging="177"/>
      </w:pPr>
      <w:rPr>
        <w:rFonts w:ascii="Arial MT" w:eastAsia="Arial MT" w:hAnsi="Arial MT" w:cs="Arial MT" w:hint="default"/>
        <w:b w:val="0"/>
        <w:bCs w:val="0"/>
        <w:i w:val="0"/>
        <w:iCs w:val="0"/>
        <w:spacing w:val="0"/>
        <w:w w:val="99"/>
        <w:sz w:val="24"/>
        <w:szCs w:val="24"/>
        <w:lang w:val="es-ES" w:eastAsia="en-US" w:bidi="ar-SA"/>
      </w:rPr>
    </w:lvl>
    <w:lvl w:ilvl="1" w:tplc="126C0404">
      <w:numFmt w:val="bullet"/>
      <w:lvlText w:val="•"/>
      <w:lvlJc w:val="left"/>
      <w:pPr>
        <w:ind w:left="1808" w:hanging="177"/>
      </w:pPr>
      <w:rPr>
        <w:rFonts w:hint="default"/>
        <w:lang w:val="es-ES" w:eastAsia="en-US" w:bidi="ar-SA"/>
      </w:rPr>
    </w:lvl>
    <w:lvl w:ilvl="2" w:tplc="6FBCE7FA">
      <w:numFmt w:val="bullet"/>
      <w:lvlText w:val="•"/>
      <w:lvlJc w:val="left"/>
      <w:pPr>
        <w:ind w:left="2757" w:hanging="177"/>
      </w:pPr>
      <w:rPr>
        <w:rFonts w:hint="default"/>
        <w:lang w:val="es-ES" w:eastAsia="en-US" w:bidi="ar-SA"/>
      </w:rPr>
    </w:lvl>
    <w:lvl w:ilvl="3" w:tplc="FF3679B0">
      <w:numFmt w:val="bullet"/>
      <w:lvlText w:val="•"/>
      <w:lvlJc w:val="left"/>
      <w:pPr>
        <w:ind w:left="3706" w:hanging="177"/>
      </w:pPr>
      <w:rPr>
        <w:rFonts w:hint="default"/>
        <w:lang w:val="es-ES" w:eastAsia="en-US" w:bidi="ar-SA"/>
      </w:rPr>
    </w:lvl>
    <w:lvl w:ilvl="4" w:tplc="CFEAD364">
      <w:numFmt w:val="bullet"/>
      <w:lvlText w:val="•"/>
      <w:lvlJc w:val="left"/>
      <w:pPr>
        <w:ind w:left="4655" w:hanging="177"/>
      </w:pPr>
      <w:rPr>
        <w:rFonts w:hint="default"/>
        <w:lang w:val="es-ES" w:eastAsia="en-US" w:bidi="ar-SA"/>
      </w:rPr>
    </w:lvl>
    <w:lvl w:ilvl="5" w:tplc="2496F45C">
      <w:numFmt w:val="bullet"/>
      <w:lvlText w:val="•"/>
      <w:lvlJc w:val="left"/>
      <w:pPr>
        <w:ind w:left="5604" w:hanging="177"/>
      </w:pPr>
      <w:rPr>
        <w:rFonts w:hint="default"/>
        <w:lang w:val="es-ES" w:eastAsia="en-US" w:bidi="ar-SA"/>
      </w:rPr>
    </w:lvl>
    <w:lvl w:ilvl="6" w:tplc="ED6CE522">
      <w:numFmt w:val="bullet"/>
      <w:lvlText w:val="•"/>
      <w:lvlJc w:val="left"/>
      <w:pPr>
        <w:ind w:left="6553" w:hanging="177"/>
      </w:pPr>
      <w:rPr>
        <w:rFonts w:hint="default"/>
        <w:lang w:val="es-ES" w:eastAsia="en-US" w:bidi="ar-SA"/>
      </w:rPr>
    </w:lvl>
    <w:lvl w:ilvl="7" w:tplc="E7DA3542">
      <w:numFmt w:val="bullet"/>
      <w:lvlText w:val="•"/>
      <w:lvlJc w:val="left"/>
      <w:pPr>
        <w:ind w:left="7501" w:hanging="177"/>
      </w:pPr>
      <w:rPr>
        <w:rFonts w:hint="default"/>
        <w:lang w:val="es-ES" w:eastAsia="en-US" w:bidi="ar-SA"/>
      </w:rPr>
    </w:lvl>
    <w:lvl w:ilvl="8" w:tplc="A9D4A0E6">
      <w:numFmt w:val="bullet"/>
      <w:lvlText w:val="•"/>
      <w:lvlJc w:val="left"/>
      <w:pPr>
        <w:ind w:left="8450" w:hanging="177"/>
      </w:pPr>
      <w:rPr>
        <w:rFonts w:hint="default"/>
        <w:lang w:val="es-ES" w:eastAsia="en-US" w:bidi="ar-SA"/>
      </w:rPr>
    </w:lvl>
  </w:abstractNum>
  <w:abstractNum w:abstractNumId="29" w15:restartNumberingAfterBreak="0">
    <w:nsid w:val="4E4B48C9"/>
    <w:multiLevelType w:val="hybridMultilevel"/>
    <w:tmpl w:val="260AA798"/>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FBB0C66"/>
    <w:multiLevelType w:val="hybridMultilevel"/>
    <w:tmpl w:val="EE969578"/>
    <w:lvl w:ilvl="0" w:tplc="A10602F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31" w15:restartNumberingAfterBreak="0">
    <w:nsid w:val="503124BB"/>
    <w:multiLevelType w:val="hybridMultilevel"/>
    <w:tmpl w:val="6E7E63B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2D75802"/>
    <w:multiLevelType w:val="hybridMultilevel"/>
    <w:tmpl w:val="85CC47D8"/>
    <w:lvl w:ilvl="0" w:tplc="E4BA5C84">
      <w:numFmt w:val="bullet"/>
      <w:lvlText w:val="-"/>
      <w:lvlJc w:val="left"/>
      <w:pPr>
        <w:ind w:left="720" w:hanging="360"/>
      </w:pPr>
      <w:rPr>
        <w:rFonts w:ascii="Arial" w:eastAsia="Arial MT"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3326D85"/>
    <w:multiLevelType w:val="hybridMultilevel"/>
    <w:tmpl w:val="E21A8D4C"/>
    <w:lvl w:ilvl="0" w:tplc="D0F8452A">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34" w15:restartNumberingAfterBreak="0">
    <w:nsid w:val="56343FF3"/>
    <w:multiLevelType w:val="hybridMultilevel"/>
    <w:tmpl w:val="609C9922"/>
    <w:lvl w:ilvl="0" w:tplc="0C0A000D">
      <w:start w:val="1"/>
      <w:numFmt w:val="bullet"/>
      <w:lvlText w:val=""/>
      <w:lvlJc w:val="left"/>
      <w:pPr>
        <w:ind w:left="2844" w:hanging="360"/>
      </w:pPr>
      <w:rPr>
        <w:rFonts w:ascii="Wingdings" w:hAnsi="Wingdings"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35" w15:restartNumberingAfterBreak="0">
    <w:nsid w:val="57A05779"/>
    <w:multiLevelType w:val="hybridMultilevel"/>
    <w:tmpl w:val="AE8817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B8F3CA7"/>
    <w:multiLevelType w:val="hybridMultilevel"/>
    <w:tmpl w:val="B61268BC"/>
    <w:lvl w:ilvl="0" w:tplc="39D40ACC">
      <w:start w:val="1"/>
      <w:numFmt w:val="decimal"/>
      <w:lvlText w:val="10.%1."/>
      <w:lvlJc w:val="left"/>
      <w:pPr>
        <w:ind w:left="927" w:hanging="360"/>
      </w:pPr>
      <w:rPr>
        <w:rFonts w:hint="default"/>
        <w:b/>
        <w:i w:val="0"/>
      </w:rPr>
    </w:lvl>
    <w:lvl w:ilvl="1" w:tplc="7B2CE970">
      <w:start w:val="1"/>
      <w:numFmt w:val="lowerLetter"/>
      <w:lvlText w:val="%2)"/>
      <w:lvlJc w:val="left"/>
      <w:pPr>
        <w:ind w:left="1428" w:hanging="360"/>
      </w:pPr>
      <w:rPr>
        <w:rFonts w:hint="default"/>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7" w15:restartNumberingAfterBreak="0">
    <w:nsid w:val="5C404FE6"/>
    <w:multiLevelType w:val="hybridMultilevel"/>
    <w:tmpl w:val="08C848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05C637D"/>
    <w:multiLevelType w:val="hybridMultilevel"/>
    <w:tmpl w:val="69706034"/>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9" w15:restartNumberingAfterBreak="0">
    <w:nsid w:val="636578D6"/>
    <w:multiLevelType w:val="hybridMultilevel"/>
    <w:tmpl w:val="873A4062"/>
    <w:lvl w:ilvl="0" w:tplc="E08602AC">
      <w:start w:val="1"/>
      <w:numFmt w:val="decimal"/>
      <w:lvlText w:val="%1ª."/>
      <w:lvlJc w:val="left"/>
      <w:pPr>
        <w:ind w:left="900" w:hanging="360"/>
      </w:pPr>
      <w:rPr>
        <w:rFonts w:hint="default"/>
      </w:rPr>
    </w:lvl>
    <w:lvl w:ilvl="1" w:tplc="0C0A0003">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40" w15:restartNumberingAfterBreak="0">
    <w:nsid w:val="69F2335A"/>
    <w:multiLevelType w:val="hybridMultilevel"/>
    <w:tmpl w:val="6644A664"/>
    <w:lvl w:ilvl="0" w:tplc="D8DC17A8">
      <w:start w:val="1"/>
      <w:numFmt w:val="decimal"/>
      <w:lvlText w:val="%1."/>
      <w:lvlJc w:val="left"/>
      <w:pPr>
        <w:ind w:left="363" w:hanging="221"/>
      </w:pPr>
      <w:rPr>
        <w:rFonts w:ascii="Arial MT" w:eastAsia="Arial MT" w:hAnsi="Arial MT" w:cs="Arial MT" w:hint="default"/>
        <w:b w:val="0"/>
        <w:bCs w:val="0"/>
        <w:i w:val="0"/>
        <w:iCs w:val="0"/>
        <w:spacing w:val="0"/>
        <w:w w:val="99"/>
        <w:sz w:val="20"/>
        <w:szCs w:val="20"/>
        <w:lang w:val="es-ES" w:eastAsia="en-US" w:bidi="ar-SA"/>
      </w:rPr>
    </w:lvl>
    <w:lvl w:ilvl="1" w:tplc="02749CFC">
      <w:start w:val="1"/>
      <w:numFmt w:val="lowerLetter"/>
      <w:lvlText w:val="%2)"/>
      <w:lvlJc w:val="left"/>
      <w:pPr>
        <w:ind w:left="426" w:hanging="284"/>
      </w:pPr>
      <w:rPr>
        <w:rFonts w:ascii="Arial MT" w:eastAsia="Arial MT" w:hAnsi="Arial MT" w:cs="Arial MT" w:hint="default"/>
        <w:b w:val="0"/>
        <w:bCs w:val="0"/>
        <w:i w:val="0"/>
        <w:iCs w:val="0"/>
        <w:spacing w:val="-1"/>
        <w:w w:val="99"/>
        <w:sz w:val="20"/>
        <w:szCs w:val="20"/>
        <w:lang w:val="es-ES" w:eastAsia="en-US" w:bidi="ar-SA"/>
      </w:rPr>
    </w:lvl>
    <w:lvl w:ilvl="2" w:tplc="FA36A512">
      <w:start w:val="1"/>
      <w:numFmt w:val="decimal"/>
      <w:lvlText w:val="%3."/>
      <w:lvlJc w:val="left"/>
      <w:pPr>
        <w:ind w:left="709" w:hanging="224"/>
        <w:jc w:val="right"/>
      </w:pPr>
      <w:rPr>
        <w:rFonts w:ascii="Arial MT" w:eastAsia="Arial MT" w:hAnsi="Arial MT" w:cs="Arial MT" w:hint="default"/>
        <w:b w:val="0"/>
        <w:bCs w:val="0"/>
        <w:i w:val="0"/>
        <w:iCs w:val="0"/>
        <w:spacing w:val="-1"/>
        <w:w w:val="99"/>
        <w:sz w:val="20"/>
        <w:szCs w:val="20"/>
        <w:lang w:val="es-ES" w:eastAsia="en-US" w:bidi="ar-SA"/>
      </w:rPr>
    </w:lvl>
    <w:lvl w:ilvl="3" w:tplc="3858F532">
      <w:start w:val="1"/>
      <w:numFmt w:val="lowerRoman"/>
      <w:lvlText w:val="%4."/>
      <w:lvlJc w:val="left"/>
      <w:pPr>
        <w:ind w:left="1715" w:hanging="154"/>
      </w:pPr>
      <w:rPr>
        <w:rFonts w:ascii="Arial MT" w:eastAsia="Arial MT" w:hAnsi="Arial MT" w:cs="Arial MT" w:hint="default"/>
        <w:b w:val="0"/>
        <w:bCs w:val="0"/>
        <w:i w:val="0"/>
        <w:iCs w:val="0"/>
        <w:spacing w:val="-2"/>
        <w:w w:val="99"/>
        <w:sz w:val="20"/>
        <w:szCs w:val="20"/>
        <w:lang w:val="es-ES" w:eastAsia="en-US" w:bidi="ar-SA"/>
      </w:rPr>
    </w:lvl>
    <w:lvl w:ilvl="4" w:tplc="30964DE8">
      <w:numFmt w:val="bullet"/>
      <w:lvlText w:val="•"/>
      <w:lvlJc w:val="left"/>
      <w:pPr>
        <w:ind w:left="2851" w:hanging="154"/>
      </w:pPr>
      <w:rPr>
        <w:rFonts w:hint="default"/>
        <w:lang w:val="es-ES" w:eastAsia="en-US" w:bidi="ar-SA"/>
      </w:rPr>
    </w:lvl>
    <w:lvl w:ilvl="5" w:tplc="53DED51C">
      <w:numFmt w:val="bullet"/>
      <w:lvlText w:val="•"/>
      <w:lvlJc w:val="left"/>
      <w:pPr>
        <w:ind w:left="3982" w:hanging="154"/>
      </w:pPr>
      <w:rPr>
        <w:rFonts w:hint="default"/>
        <w:lang w:val="es-ES" w:eastAsia="en-US" w:bidi="ar-SA"/>
      </w:rPr>
    </w:lvl>
    <w:lvl w:ilvl="6" w:tplc="19148D70">
      <w:numFmt w:val="bullet"/>
      <w:lvlText w:val="•"/>
      <w:lvlJc w:val="left"/>
      <w:pPr>
        <w:ind w:left="5114" w:hanging="154"/>
      </w:pPr>
      <w:rPr>
        <w:rFonts w:hint="default"/>
        <w:lang w:val="es-ES" w:eastAsia="en-US" w:bidi="ar-SA"/>
      </w:rPr>
    </w:lvl>
    <w:lvl w:ilvl="7" w:tplc="A6046776">
      <w:numFmt w:val="bullet"/>
      <w:lvlText w:val="•"/>
      <w:lvlJc w:val="left"/>
      <w:pPr>
        <w:ind w:left="6245" w:hanging="154"/>
      </w:pPr>
      <w:rPr>
        <w:rFonts w:hint="default"/>
        <w:lang w:val="es-ES" w:eastAsia="en-US" w:bidi="ar-SA"/>
      </w:rPr>
    </w:lvl>
    <w:lvl w:ilvl="8" w:tplc="9D3EE65A">
      <w:numFmt w:val="bullet"/>
      <w:lvlText w:val="•"/>
      <w:lvlJc w:val="left"/>
      <w:pPr>
        <w:ind w:left="7376" w:hanging="154"/>
      </w:pPr>
      <w:rPr>
        <w:rFonts w:hint="default"/>
        <w:lang w:val="es-ES" w:eastAsia="en-US" w:bidi="ar-SA"/>
      </w:rPr>
    </w:lvl>
  </w:abstractNum>
  <w:abstractNum w:abstractNumId="41" w15:restartNumberingAfterBreak="0">
    <w:nsid w:val="6BD17470"/>
    <w:multiLevelType w:val="multilevel"/>
    <w:tmpl w:val="30FEC876"/>
    <w:lvl w:ilvl="0">
      <w:start w:val="1"/>
      <w:numFmt w:val="decimal"/>
      <w:lvlText w:val="%1."/>
      <w:lvlJc w:val="left"/>
      <w:pPr>
        <w:tabs>
          <w:tab w:val="num" w:pos="499"/>
        </w:tabs>
        <w:ind w:left="142" w:firstLine="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71202709"/>
    <w:multiLevelType w:val="hybridMultilevel"/>
    <w:tmpl w:val="39C0F748"/>
    <w:lvl w:ilvl="0" w:tplc="ABE028D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43" w15:restartNumberingAfterBreak="0">
    <w:nsid w:val="71CF7326"/>
    <w:multiLevelType w:val="hybridMultilevel"/>
    <w:tmpl w:val="A6B29DD2"/>
    <w:lvl w:ilvl="0" w:tplc="98DC9924">
      <w:numFmt w:val="bullet"/>
      <w:lvlText w:val="-"/>
      <w:lvlJc w:val="left"/>
      <w:pPr>
        <w:ind w:left="2160" w:hanging="360"/>
      </w:pPr>
      <w:rPr>
        <w:rFonts w:ascii="Arial" w:eastAsia="Times New Roman" w:hAnsi="Arial" w:cs="Aria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4" w15:restartNumberingAfterBreak="0">
    <w:nsid w:val="79E766AF"/>
    <w:multiLevelType w:val="hybridMultilevel"/>
    <w:tmpl w:val="7AA6A00C"/>
    <w:lvl w:ilvl="0" w:tplc="3D8A6A8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7EA60901"/>
    <w:multiLevelType w:val="hybridMultilevel"/>
    <w:tmpl w:val="489028FC"/>
    <w:lvl w:ilvl="0" w:tplc="CAA6D1EE">
      <w:numFmt w:val="bullet"/>
      <w:lvlText w:val="-"/>
      <w:lvlJc w:val="left"/>
      <w:pPr>
        <w:ind w:left="720" w:hanging="360"/>
      </w:pPr>
      <w:rPr>
        <w:rFonts w:ascii="Arial" w:eastAsia="Arial MT" w:hAnsi="Arial" w:cs="Arial" w:hint="default"/>
        <w:sz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41"/>
  </w:num>
  <w:num w:numId="4">
    <w:abstractNumId w:val="25"/>
  </w:num>
  <w:num w:numId="5">
    <w:abstractNumId w:val="9"/>
  </w:num>
  <w:num w:numId="6">
    <w:abstractNumId w:val="36"/>
  </w:num>
  <w:num w:numId="7">
    <w:abstractNumId w:val="7"/>
  </w:num>
  <w:num w:numId="8">
    <w:abstractNumId w:val="2"/>
  </w:num>
  <w:num w:numId="9">
    <w:abstractNumId w:val="35"/>
  </w:num>
  <w:num w:numId="10">
    <w:abstractNumId w:val="11"/>
  </w:num>
  <w:num w:numId="11">
    <w:abstractNumId w:val="43"/>
  </w:num>
  <w:num w:numId="12">
    <w:abstractNumId w:val="21"/>
  </w:num>
  <w:num w:numId="13">
    <w:abstractNumId w:val="26"/>
  </w:num>
  <w:num w:numId="14">
    <w:abstractNumId w:val="33"/>
  </w:num>
  <w:num w:numId="15">
    <w:abstractNumId w:val="30"/>
  </w:num>
  <w:num w:numId="16">
    <w:abstractNumId w:val="15"/>
  </w:num>
  <w:num w:numId="17">
    <w:abstractNumId w:val="42"/>
  </w:num>
  <w:num w:numId="18">
    <w:abstractNumId w:val="1"/>
  </w:num>
  <w:num w:numId="19">
    <w:abstractNumId w:val="38"/>
  </w:num>
  <w:num w:numId="20">
    <w:abstractNumId w:val="31"/>
  </w:num>
  <w:num w:numId="21">
    <w:abstractNumId w:val="19"/>
  </w:num>
  <w:num w:numId="22">
    <w:abstractNumId w:val="14"/>
  </w:num>
  <w:num w:numId="23">
    <w:abstractNumId w:val="10"/>
  </w:num>
  <w:num w:numId="24">
    <w:abstractNumId w:val="37"/>
  </w:num>
  <w:num w:numId="25">
    <w:abstractNumId w:val="22"/>
  </w:num>
  <w:num w:numId="26">
    <w:abstractNumId w:val="4"/>
  </w:num>
  <w:num w:numId="27">
    <w:abstractNumId w:val="20"/>
  </w:num>
  <w:num w:numId="28">
    <w:abstractNumId w:val="39"/>
  </w:num>
  <w:num w:numId="29">
    <w:abstractNumId w:val="29"/>
  </w:num>
  <w:num w:numId="30">
    <w:abstractNumId w:val="16"/>
  </w:num>
  <w:num w:numId="31">
    <w:abstractNumId w:val="8"/>
  </w:num>
  <w:num w:numId="32">
    <w:abstractNumId w:val="28"/>
  </w:num>
  <w:num w:numId="33">
    <w:abstractNumId w:val="40"/>
  </w:num>
  <w:num w:numId="34">
    <w:abstractNumId w:val="18"/>
  </w:num>
  <w:num w:numId="35">
    <w:abstractNumId w:val="12"/>
  </w:num>
  <w:num w:numId="36">
    <w:abstractNumId w:val="3"/>
  </w:num>
  <w:num w:numId="37">
    <w:abstractNumId w:val="44"/>
  </w:num>
  <w:num w:numId="38">
    <w:abstractNumId w:val="13"/>
  </w:num>
  <w:num w:numId="39">
    <w:abstractNumId w:val="45"/>
  </w:num>
  <w:num w:numId="40">
    <w:abstractNumId w:val="0"/>
  </w:num>
  <w:num w:numId="41">
    <w:abstractNumId w:val="17"/>
  </w:num>
  <w:num w:numId="42">
    <w:abstractNumId w:val="24"/>
  </w:num>
  <w:num w:numId="43">
    <w:abstractNumId w:val="34"/>
  </w:num>
  <w:num w:numId="44">
    <w:abstractNumId w:val="27"/>
  </w:num>
  <w:num w:numId="45">
    <w:abstractNumId w:val="32"/>
  </w:num>
  <w:num w:numId="46">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ctiveWritingStyle w:appName="MSWord" w:lang="es-ES_tradnl" w:vendorID="64" w:dllVersion="131078" w:nlCheck="1" w:checkStyle="0"/>
  <w:activeWritingStyle w:appName="MSWord" w:lang="es-ES"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CDC"/>
    <w:rsid w:val="00001E81"/>
    <w:rsid w:val="00014E75"/>
    <w:rsid w:val="00015A78"/>
    <w:rsid w:val="00016A13"/>
    <w:rsid w:val="0001752B"/>
    <w:rsid w:val="00022527"/>
    <w:rsid w:val="00027F6E"/>
    <w:rsid w:val="0003678C"/>
    <w:rsid w:val="000370EB"/>
    <w:rsid w:val="00042289"/>
    <w:rsid w:val="000449A3"/>
    <w:rsid w:val="0005457B"/>
    <w:rsid w:val="0005588D"/>
    <w:rsid w:val="00061AF5"/>
    <w:rsid w:val="00061F53"/>
    <w:rsid w:val="00065439"/>
    <w:rsid w:val="00067259"/>
    <w:rsid w:val="00072E49"/>
    <w:rsid w:val="00073D92"/>
    <w:rsid w:val="00074693"/>
    <w:rsid w:val="000760FD"/>
    <w:rsid w:val="000804C8"/>
    <w:rsid w:val="00080EE9"/>
    <w:rsid w:val="00093A72"/>
    <w:rsid w:val="0009432F"/>
    <w:rsid w:val="00096B71"/>
    <w:rsid w:val="00097E7C"/>
    <w:rsid w:val="000A001B"/>
    <w:rsid w:val="000A30D1"/>
    <w:rsid w:val="000A68B1"/>
    <w:rsid w:val="000B2A93"/>
    <w:rsid w:val="000B3F9E"/>
    <w:rsid w:val="000C06D0"/>
    <w:rsid w:val="000C2272"/>
    <w:rsid w:val="000D1E22"/>
    <w:rsid w:val="000D3D3F"/>
    <w:rsid w:val="000E13FE"/>
    <w:rsid w:val="000E57B1"/>
    <w:rsid w:val="000E6C73"/>
    <w:rsid w:val="000F2A3C"/>
    <w:rsid w:val="000F50C5"/>
    <w:rsid w:val="000F546A"/>
    <w:rsid w:val="0010157A"/>
    <w:rsid w:val="00112606"/>
    <w:rsid w:val="001162A9"/>
    <w:rsid w:val="00117D02"/>
    <w:rsid w:val="00122A62"/>
    <w:rsid w:val="00125068"/>
    <w:rsid w:val="001263E1"/>
    <w:rsid w:val="00126678"/>
    <w:rsid w:val="0013467F"/>
    <w:rsid w:val="0013588E"/>
    <w:rsid w:val="0013622C"/>
    <w:rsid w:val="00142CEA"/>
    <w:rsid w:val="001457BE"/>
    <w:rsid w:val="00146E8E"/>
    <w:rsid w:val="00150BA1"/>
    <w:rsid w:val="00154041"/>
    <w:rsid w:val="001543D0"/>
    <w:rsid w:val="00154B88"/>
    <w:rsid w:val="00154DD7"/>
    <w:rsid w:val="00154E8C"/>
    <w:rsid w:val="00157E16"/>
    <w:rsid w:val="00161ACA"/>
    <w:rsid w:val="00164800"/>
    <w:rsid w:val="00165920"/>
    <w:rsid w:val="001664ED"/>
    <w:rsid w:val="001671FF"/>
    <w:rsid w:val="00172D19"/>
    <w:rsid w:val="00174632"/>
    <w:rsid w:val="00177E30"/>
    <w:rsid w:val="00180D4E"/>
    <w:rsid w:val="001826E4"/>
    <w:rsid w:val="001911BF"/>
    <w:rsid w:val="00192A17"/>
    <w:rsid w:val="001A0DD4"/>
    <w:rsid w:val="001A0E77"/>
    <w:rsid w:val="001A1D32"/>
    <w:rsid w:val="001A300B"/>
    <w:rsid w:val="001A4041"/>
    <w:rsid w:val="001A4154"/>
    <w:rsid w:val="001A4CFD"/>
    <w:rsid w:val="001C1AEB"/>
    <w:rsid w:val="001C1FCB"/>
    <w:rsid w:val="001C21CC"/>
    <w:rsid w:val="001C381E"/>
    <w:rsid w:val="001D1D85"/>
    <w:rsid w:val="001D1FB8"/>
    <w:rsid w:val="001D3967"/>
    <w:rsid w:val="001D5032"/>
    <w:rsid w:val="001E5464"/>
    <w:rsid w:val="00202FA8"/>
    <w:rsid w:val="002054D8"/>
    <w:rsid w:val="00213E1A"/>
    <w:rsid w:val="00215903"/>
    <w:rsid w:val="002217B3"/>
    <w:rsid w:val="00222BAE"/>
    <w:rsid w:val="00230F6E"/>
    <w:rsid w:val="002336A0"/>
    <w:rsid w:val="00236464"/>
    <w:rsid w:val="00236F41"/>
    <w:rsid w:val="00242464"/>
    <w:rsid w:val="0024676B"/>
    <w:rsid w:val="00247484"/>
    <w:rsid w:val="00255D3E"/>
    <w:rsid w:val="00255DE0"/>
    <w:rsid w:val="00256172"/>
    <w:rsid w:val="00260C72"/>
    <w:rsid w:val="00263358"/>
    <w:rsid w:val="00265A26"/>
    <w:rsid w:val="00267500"/>
    <w:rsid w:val="00276771"/>
    <w:rsid w:val="00284B24"/>
    <w:rsid w:val="00286B93"/>
    <w:rsid w:val="00286DDD"/>
    <w:rsid w:val="00286F11"/>
    <w:rsid w:val="00292F60"/>
    <w:rsid w:val="00293289"/>
    <w:rsid w:val="00293AF3"/>
    <w:rsid w:val="00294A81"/>
    <w:rsid w:val="002959E4"/>
    <w:rsid w:val="002978F2"/>
    <w:rsid w:val="002A3AB7"/>
    <w:rsid w:val="002A67F3"/>
    <w:rsid w:val="002B01A0"/>
    <w:rsid w:val="002B1EC9"/>
    <w:rsid w:val="002B2961"/>
    <w:rsid w:val="002B5048"/>
    <w:rsid w:val="002D468F"/>
    <w:rsid w:val="002E020D"/>
    <w:rsid w:val="002E6108"/>
    <w:rsid w:val="002E74BB"/>
    <w:rsid w:val="002F244A"/>
    <w:rsid w:val="002F3622"/>
    <w:rsid w:val="002F4971"/>
    <w:rsid w:val="002F62A9"/>
    <w:rsid w:val="002F6379"/>
    <w:rsid w:val="00302042"/>
    <w:rsid w:val="003072FF"/>
    <w:rsid w:val="00314142"/>
    <w:rsid w:val="00320997"/>
    <w:rsid w:val="00320A63"/>
    <w:rsid w:val="003222C2"/>
    <w:rsid w:val="00322531"/>
    <w:rsid w:val="003225C7"/>
    <w:rsid w:val="003257EF"/>
    <w:rsid w:val="00327936"/>
    <w:rsid w:val="003301B8"/>
    <w:rsid w:val="003303B3"/>
    <w:rsid w:val="00337222"/>
    <w:rsid w:val="003406FA"/>
    <w:rsid w:val="00341DAB"/>
    <w:rsid w:val="00341DCF"/>
    <w:rsid w:val="00342B8E"/>
    <w:rsid w:val="00342CB3"/>
    <w:rsid w:val="0034326A"/>
    <w:rsid w:val="003520F4"/>
    <w:rsid w:val="003555CB"/>
    <w:rsid w:val="0035694C"/>
    <w:rsid w:val="0036083C"/>
    <w:rsid w:val="003637F7"/>
    <w:rsid w:val="00364083"/>
    <w:rsid w:val="003645D1"/>
    <w:rsid w:val="003700B3"/>
    <w:rsid w:val="00370F7E"/>
    <w:rsid w:val="003739FD"/>
    <w:rsid w:val="00373C00"/>
    <w:rsid w:val="003746BA"/>
    <w:rsid w:val="00376491"/>
    <w:rsid w:val="00377CDA"/>
    <w:rsid w:val="00380BD5"/>
    <w:rsid w:val="00382FCC"/>
    <w:rsid w:val="0038763A"/>
    <w:rsid w:val="003913E8"/>
    <w:rsid w:val="00394508"/>
    <w:rsid w:val="003960BB"/>
    <w:rsid w:val="00397549"/>
    <w:rsid w:val="003A42B6"/>
    <w:rsid w:val="003A45FB"/>
    <w:rsid w:val="003A6661"/>
    <w:rsid w:val="003B32C2"/>
    <w:rsid w:val="003B4339"/>
    <w:rsid w:val="003B5E59"/>
    <w:rsid w:val="003C1E65"/>
    <w:rsid w:val="003C4CED"/>
    <w:rsid w:val="003C5587"/>
    <w:rsid w:val="003D0E71"/>
    <w:rsid w:val="003D182B"/>
    <w:rsid w:val="003D476A"/>
    <w:rsid w:val="003D4DC0"/>
    <w:rsid w:val="003D67CB"/>
    <w:rsid w:val="003E429D"/>
    <w:rsid w:val="003E6AD5"/>
    <w:rsid w:val="003E75B1"/>
    <w:rsid w:val="003F10F4"/>
    <w:rsid w:val="003F3EDF"/>
    <w:rsid w:val="003F5DCD"/>
    <w:rsid w:val="003F6350"/>
    <w:rsid w:val="003F6AA0"/>
    <w:rsid w:val="003F7B5A"/>
    <w:rsid w:val="00401FBF"/>
    <w:rsid w:val="0040291B"/>
    <w:rsid w:val="00406A3B"/>
    <w:rsid w:val="00407B2F"/>
    <w:rsid w:val="00407B40"/>
    <w:rsid w:val="00415686"/>
    <w:rsid w:val="00420E9A"/>
    <w:rsid w:val="004221B8"/>
    <w:rsid w:val="00423EA4"/>
    <w:rsid w:val="004242AB"/>
    <w:rsid w:val="004253DB"/>
    <w:rsid w:val="00427DF2"/>
    <w:rsid w:val="00430384"/>
    <w:rsid w:val="00433857"/>
    <w:rsid w:val="004438C6"/>
    <w:rsid w:val="00444C4F"/>
    <w:rsid w:val="0044785D"/>
    <w:rsid w:val="00451F8D"/>
    <w:rsid w:val="0046369F"/>
    <w:rsid w:val="00464CB3"/>
    <w:rsid w:val="00467044"/>
    <w:rsid w:val="00483BBC"/>
    <w:rsid w:val="004847E1"/>
    <w:rsid w:val="00491084"/>
    <w:rsid w:val="00496B90"/>
    <w:rsid w:val="004A0EC6"/>
    <w:rsid w:val="004B1FD4"/>
    <w:rsid w:val="004B25A7"/>
    <w:rsid w:val="004B27A2"/>
    <w:rsid w:val="004B41C6"/>
    <w:rsid w:val="004B5436"/>
    <w:rsid w:val="004B55F8"/>
    <w:rsid w:val="004C127A"/>
    <w:rsid w:val="004C1FC5"/>
    <w:rsid w:val="004C2F07"/>
    <w:rsid w:val="004C4A5F"/>
    <w:rsid w:val="004C5304"/>
    <w:rsid w:val="004D02FC"/>
    <w:rsid w:val="004D03A3"/>
    <w:rsid w:val="004D109E"/>
    <w:rsid w:val="004D1A49"/>
    <w:rsid w:val="004D1F7E"/>
    <w:rsid w:val="004D333B"/>
    <w:rsid w:val="004D3EDA"/>
    <w:rsid w:val="004D51F3"/>
    <w:rsid w:val="004D7988"/>
    <w:rsid w:val="004E6190"/>
    <w:rsid w:val="004E71F9"/>
    <w:rsid w:val="004E76D1"/>
    <w:rsid w:val="004F12EA"/>
    <w:rsid w:val="004F13A0"/>
    <w:rsid w:val="004F4E07"/>
    <w:rsid w:val="004F7789"/>
    <w:rsid w:val="00503199"/>
    <w:rsid w:val="00517FB4"/>
    <w:rsid w:val="005224B8"/>
    <w:rsid w:val="00526D05"/>
    <w:rsid w:val="00526DD3"/>
    <w:rsid w:val="00526EF6"/>
    <w:rsid w:val="00544AAD"/>
    <w:rsid w:val="00544BB5"/>
    <w:rsid w:val="0054522C"/>
    <w:rsid w:val="00547945"/>
    <w:rsid w:val="00547F9E"/>
    <w:rsid w:val="00550126"/>
    <w:rsid w:val="00551CDE"/>
    <w:rsid w:val="00556BA7"/>
    <w:rsid w:val="00556E2A"/>
    <w:rsid w:val="00560035"/>
    <w:rsid w:val="00565584"/>
    <w:rsid w:val="00570DE4"/>
    <w:rsid w:val="005736EF"/>
    <w:rsid w:val="005756CD"/>
    <w:rsid w:val="00577B9B"/>
    <w:rsid w:val="005836FF"/>
    <w:rsid w:val="00585275"/>
    <w:rsid w:val="00586E44"/>
    <w:rsid w:val="00595529"/>
    <w:rsid w:val="005A3A18"/>
    <w:rsid w:val="005A531A"/>
    <w:rsid w:val="005A7EB6"/>
    <w:rsid w:val="005B1A59"/>
    <w:rsid w:val="005B49BD"/>
    <w:rsid w:val="005B64E0"/>
    <w:rsid w:val="005B6886"/>
    <w:rsid w:val="005C068A"/>
    <w:rsid w:val="005C2170"/>
    <w:rsid w:val="005C3F1C"/>
    <w:rsid w:val="005D1F18"/>
    <w:rsid w:val="005D2E84"/>
    <w:rsid w:val="005D7ECD"/>
    <w:rsid w:val="005E161B"/>
    <w:rsid w:val="005E4B9B"/>
    <w:rsid w:val="005E563A"/>
    <w:rsid w:val="005F150B"/>
    <w:rsid w:val="005F1A1C"/>
    <w:rsid w:val="005F59F1"/>
    <w:rsid w:val="005F6CEA"/>
    <w:rsid w:val="00600FA6"/>
    <w:rsid w:val="00602DCA"/>
    <w:rsid w:val="006071AF"/>
    <w:rsid w:val="0061207F"/>
    <w:rsid w:val="00613E23"/>
    <w:rsid w:val="006179F1"/>
    <w:rsid w:val="0062191C"/>
    <w:rsid w:val="006236F9"/>
    <w:rsid w:val="006257A3"/>
    <w:rsid w:val="00625E45"/>
    <w:rsid w:val="00626D05"/>
    <w:rsid w:val="00627778"/>
    <w:rsid w:val="00630D92"/>
    <w:rsid w:val="00631385"/>
    <w:rsid w:val="00632512"/>
    <w:rsid w:val="0063409F"/>
    <w:rsid w:val="00634CBA"/>
    <w:rsid w:val="006357AD"/>
    <w:rsid w:val="00635DBA"/>
    <w:rsid w:val="00636950"/>
    <w:rsid w:val="00636F72"/>
    <w:rsid w:val="0064406A"/>
    <w:rsid w:val="00644E52"/>
    <w:rsid w:val="00653C1F"/>
    <w:rsid w:val="006576F7"/>
    <w:rsid w:val="00660896"/>
    <w:rsid w:val="00662614"/>
    <w:rsid w:val="00665516"/>
    <w:rsid w:val="00671AD2"/>
    <w:rsid w:val="00675384"/>
    <w:rsid w:val="0067768F"/>
    <w:rsid w:val="00677D2B"/>
    <w:rsid w:val="00677FF2"/>
    <w:rsid w:val="006800BB"/>
    <w:rsid w:val="0068102E"/>
    <w:rsid w:val="00684A39"/>
    <w:rsid w:val="006874E1"/>
    <w:rsid w:val="006877C3"/>
    <w:rsid w:val="00692212"/>
    <w:rsid w:val="00697CAA"/>
    <w:rsid w:val="006A0288"/>
    <w:rsid w:val="006A4E41"/>
    <w:rsid w:val="006A5241"/>
    <w:rsid w:val="006A75FC"/>
    <w:rsid w:val="006B0B34"/>
    <w:rsid w:val="006B275F"/>
    <w:rsid w:val="006B45DF"/>
    <w:rsid w:val="006B4E37"/>
    <w:rsid w:val="006B50EE"/>
    <w:rsid w:val="006C3664"/>
    <w:rsid w:val="006C6F71"/>
    <w:rsid w:val="006D0FF0"/>
    <w:rsid w:val="006D21A3"/>
    <w:rsid w:val="006D5C37"/>
    <w:rsid w:val="006D5FBB"/>
    <w:rsid w:val="006D6636"/>
    <w:rsid w:val="006E1CA6"/>
    <w:rsid w:val="006E3DAA"/>
    <w:rsid w:val="006E6899"/>
    <w:rsid w:val="006E7EE1"/>
    <w:rsid w:val="006F5CDC"/>
    <w:rsid w:val="00702BE2"/>
    <w:rsid w:val="00703AFB"/>
    <w:rsid w:val="007103E9"/>
    <w:rsid w:val="00712A9C"/>
    <w:rsid w:val="007133CE"/>
    <w:rsid w:val="00716502"/>
    <w:rsid w:val="00721A27"/>
    <w:rsid w:val="00721AC0"/>
    <w:rsid w:val="007226FF"/>
    <w:rsid w:val="0072466D"/>
    <w:rsid w:val="00725B94"/>
    <w:rsid w:val="00731CEC"/>
    <w:rsid w:val="00733A36"/>
    <w:rsid w:val="007349CD"/>
    <w:rsid w:val="00734B74"/>
    <w:rsid w:val="00735D37"/>
    <w:rsid w:val="00737AF1"/>
    <w:rsid w:val="00740074"/>
    <w:rsid w:val="007466CF"/>
    <w:rsid w:val="007500B3"/>
    <w:rsid w:val="007511DA"/>
    <w:rsid w:val="00756732"/>
    <w:rsid w:val="00762085"/>
    <w:rsid w:val="007649D9"/>
    <w:rsid w:val="00767518"/>
    <w:rsid w:val="00772F95"/>
    <w:rsid w:val="0077354D"/>
    <w:rsid w:val="00774903"/>
    <w:rsid w:val="007758C5"/>
    <w:rsid w:val="00780DB2"/>
    <w:rsid w:val="00783372"/>
    <w:rsid w:val="007872F1"/>
    <w:rsid w:val="00787B79"/>
    <w:rsid w:val="007913C8"/>
    <w:rsid w:val="00796E55"/>
    <w:rsid w:val="00797389"/>
    <w:rsid w:val="007A0ACD"/>
    <w:rsid w:val="007A3A5C"/>
    <w:rsid w:val="007A5188"/>
    <w:rsid w:val="007A72B1"/>
    <w:rsid w:val="007A7C77"/>
    <w:rsid w:val="007B5129"/>
    <w:rsid w:val="007B7067"/>
    <w:rsid w:val="007C005B"/>
    <w:rsid w:val="007E2D9F"/>
    <w:rsid w:val="007E5A3C"/>
    <w:rsid w:val="007F1C74"/>
    <w:rsid w:val="007F6F5D"/>
    <w:rsid w:val="00803C7D"/>
    <w:rsid w:val="008046F0"/>
    <w:rsid w:val="00805DB8"/>
    <w:rsid w:val="00811967"/>
    <w:rsid w:val="00815568"/>
    <w:rsid w:val="00820BF2"/>
    <w:rsid w:val="00822B44"/>
    <w:rsid w:val="0083363E"/>
    <w:rsid w:val="0084061C"/>
    <w:rsid w:val="008410F5"/>
    <w:rsid w:val="008424EF"/>
    <w:rsid w:val="008439F0"/>
    <w:rsid w:val="00844AAD"/>
    <w:rsid w:val="00845C24"/>
    <w:rsid w:val="0084762C"/>
    <w:rsid w:val="0085258D"/>
    <w:rsid w:val="00855059"/>
    <w:rsid w:val="00860965"/>
    <w:rsid w:val="00860B4E"/>
    <w:rsid w:val="0086385D"/>
    <w:rsid w:val="008754C0"/>
    <w:rsid w:val="008758FA"/>
    <w:rsid w:val="00875988"/>
    <w:rsid w:val="0087683E"/>
    <w:rsid w:val="008774A0"/>
    <w:rsid w:val="00877E9E"/>
    <w:rsid w:val="008819ED"/>
    <w:rsid w:val="008870CE"/>
    <w:rsid w:val="00887136"/>
    <w:rsid w:val="00891926"/>
    <w:rsid w:val="00896C9B"/>
    <w:rsid w:val="008A4403"/>
    <w:rsid w:val="008B24ED"/>
    <w:rsid w:val="008B70BF"/>
    <w:rsid w:val="008B752A"/>
    <w:rsid w:val="008C1487"/>
    <w:rsid w:val="008C2943"/>
    <w:rsid w:val="008C5321"/>
    <w:rsid w:val="008C7B2E"/>
    <w:rsid w:val="008E2A2C"/>
    <w:rsid w:val="008E4941"/>
    <w:rsid w:val="008E4B25"/>
    <w:rsid w:val="008F47A2"/>
    <w:rsid w:val="008F6A89"/>
    <w:rsid w:val="00905231"/>
    <w:rsid w:val="00905304"/>
    <w:rsid w:val="00910D0E"/>
    <w:rsid w:val="00911CDF"/>
    <w:rsid w:val="00916828"/>
    <w:rsid w:val="00923FAD"/>
    <w:rsid w:val="0092482A"/>
    <w:rsid w:val="009267E5"/>
    <w:rsid w:val="009279AF"/>
    <w:rsid w:val="0093010C"/>
    <w:rsid w:val="0093048B"/>
    <w:rsid w:val="009319CD"/>
    <w:rsid w:val="0093231D"/>
    <w:rsid w:val="0093356D"/>
    <w:rsid w:val="00937302"/>
    <w:rsid w:val="00937A40"/>
    <w:rsid w:val="00946824"/>
    <w:rsid w:val="00946E4A"/>
    <w:rsid w:val="00950EC0"/>
    <w:rsid w:val="00951E12"/>
    <w:rsid w:val="00953413"/>
    <w:rsid w:val="0095716E"/>
    <w:rsid w:val="00975D35"/>
    <w:rsid w:val="00981D2E"/>
    <w:rsid w:val="0098780C"/>
    <w:rsid w:val="00987A95"/>
    <w:rsid w:val="0099352B"/>
    <w:rsid w:val="00993C2A"/>
    <w:rsid w:val="00995347"/>
    <w:rsid w:val="00995394"/>
    <w:rsid w:val="009955F0"/>
    <w:rsid w:val="00997E91"/>
    <w:rsid w:val="009A1BAB"/>
    <w:rsid w:val="009A4891"/>
    <w:rsid w:val="009B14B0"/>
    <w:rsid w:val="009B300B"/>
    <w:rsid w:val="009B4893"/>
    <w:rsid w:val="009B6890"/>
    <w:rsid w:val="009D166B"/>
    <w:rsid w:val="009D1AC4"/>
    <w:rsid w:val="009D3DD2"/>
    <w:rsid w:val="009D6147"/>
    <w:rsid w:val="009E6D32"/>
    <w:rsid w:val="009E738F"/>
    <w:rsid w:val="009F031D"/>
    <w:rsid w:val="009F049D"/>
    <w:rsid w:val="009F5724"/>
    <w:rsid w:val="009F6FD3"/>
    <w:rsid w:val="00A001AB"/>
    <w:rsid w:val="00A02586"/>
    <w:rsid w:val="00A05C9E"/>
    <w:rsid w:val="00A05E25"/>
    <w:rsid w:val="00A05FEC"/>
    <w:rsid w:val="00A15694"/>
    <w:rsid w:val="00A22E3F"/>
    <w:rsid w:val="00A23579"/>
    <w:rsid w:val="00A3335C"/>
    <w:rsid w:val="00A35066"/>
    <w:rsid w:val="00A40F3B"/>
    <w:rsid w:val="00A42C5A"/>
    <w:rsid w:val="00A507CF"/>
    <w:rsid w:val="00A52A1E"/>
    <w:rsid w:val="00A62DA7"/>
    <w:rsid w:val="00A63E62"/>
    <w:rsid w:val="00A64DEE"/>
    <w:rsid w:val="00A703E0"/>
    <w:rsid w:val="00A70949"/>
    <w:rsid w:val="00A71BA7"/>
    <w:rsid w:val="00A74A19"/>
    <w:rsid w:val="00A778F2"/>
    <w:rsid w:val="00A836A5"/>
    <w:rsid w:val="00A84A04"/>
    <w:rsid w:val="00A86704"/>
    <w:rsid w:val="00A9635A"/>
    <w:rsid w:val="00AA20A2"/>
    <w:rsid w:val="00AA3165"/>
    <w:rsid w:val="00AA39B1"/>
    <w:rsid w:val="00AA57DA"/>
    <w:rsid w:val="00AA5FCB"/>
    <w:rsid w:val="00AA5FE8"/>
    <w:rsid w:val="00AA6FD8"/>
    <w:rsid w:val="00AA77E5"/>
    <w:rsid w:val="00AB1920"/>
    <w:rsid w:val="00AB33EC"/>
    <w:rsid w:val="00AB70B1"/>
    <w:rsid w:val="00AC00BC"/>
    <w:rsid w:val="00AC0379"/>
    <w:rsid w:val="00AC068F"/>
    <w:rsid w:val="00AC161C"/>
    <w:rsid w:val="00AC3CA7"/>
    <w:rsid w:val="00AC5C21"/>
    <w:rsid w:val="00AC7800"/>
    <w:rsid w:val="00AD0071"/>
    <w:rsid w:val="00AD11D4"/>
    <w:rsid w:val="00AD1562"/>
    <w:rsid w:val="00AD44F2"/>
    <w:rsid w:val="00AD750A"/>
    <w:rsid w:val="00AE0093"/>
    <w:rsid w:val="00AE5388"/>
    <w:rsid w:val="00AE65E7"/>
    <w:rsid w:val="00AE713D"/>
    <w:rsid w:val="00AF0BC6"/>
    <w:rsid w:val="00AF2BAD"/>
    <w:rsid w:val="00AF3661"/>
    <w:rsid w:val="00AF5FDD"/>
    <w:rsid w:val="00B04E27"/>
    <w:rsid w:val="00B061DE"/>
    <w:rsid w:val="00B0642E"/>
    <w:rsid w:val="00B12A53"/>
    <w:rsid w:val="00B1383E"/>
    <w:rsid w:val="00B138BD"/>
    <w:rsid w:val="00B147DF"/>
    <w:rsid w:val="00B15D97"/>
    <w:rsid w:val="00B20134"/>
    <w:rsid w:val="00B215D8"/>
    <w:rsid w:val="00B223FC"/>
    <w:rsid w:val="00B249DE"/>
    <w:rsid w:val="00B25177"/>
    <w:rsid w:val="00B27248"/>
    <w:rsid w:val="00B337B4"/>
    <w:rsid w:val="00B33AAD"/>
    <w:rsid w:val="00B36722"/>
    <w:rsid w:val="00B42A6D"/>
    <w:rsid w:val="00B43902"/>
    <w:rsid w:val="00B51734"/>
    <w:rsid w:val="00B52077"/>
    <w:rsid w:val="00B52700"/>
    <w:rsid w:val="00B55444"/>
    <w:rsid w:val="00B55526"/>
    <w:rsid w:val="00B556C2"/>
    <w:rsid w:val="00B67FFB"/>
    <w:rsid w:val="00B72768"/>
    <w:rsid w:val="00B75B4E"/>
    <w:rsid w:val="00B76082"/>
    <w:rsid w:val="00B76584"/>
    <w:rsid w:val="00B8148D"/>
    <w:rsid w:val="00B826A9"/>
    <w:rsid w:val="00B826B2"/>
    <w:rsid w:val="00B82CE9"/>
    <w:rsid w:val="00BA1C19"/>
    <w:rsid w:val="00BA3BB6"/>
    <w:rsid w:val="00BB4F14"/>
    <w:rsid w:val="00BC64D9"/>
    <w:rsid w:val="00BC6E03"/>
    <w:rsid w:val="00BC7863"/>
    <w:rsid w:val="00BC7EED"/>
    <w:rsid w:val="00BD3126"/>
    <w:rsid w:val="00BD364C"/>
    <w:rsid w:val="00BD3F9D"/>
    <w:rsid w:val="00BD436E"/>
    <w:rsid w:val="00BD62D7"/>
    <w:rsid w:val="00BE01BB"/>
    <w:rsid w:val="00BE0A10"/>
    <w:rsid w:val="00BE1B6B"/>
    <w:rsid w:val="00BE21E7"/>
    <w:rsid w:val="00BE369E"/>
    <w:rsid w:val="00BE4EE3"/>
    <w:rsid w:val="00BE7077"/>
    <w:rsid w:val="00BF02CD"/>
    <w:rsid w:val="00BF0501"/>
    <w:rsid w:val="00BF2C82"/>
    <w:rsid w:val="00C00775"/>
    <w:rsid w:val="00C04EB4"/>
    <w:rsid w:val="00C10578"/>
    <w:rsid w:val="00C11379"/>
    <w:rsid w:val="00C13BD2"/>
    <w:rsid w:val="00C16670"/>
    <w:rsid w:val="00C306A2"/>
    <w:rsid w:val="00C3379A"/>
    <w:rsid w:val="00C368B0"/>
    <w:rsid w:val="00C42076"/>
    <w:rsid w:val="00C45261"/>
    <w:rsid w:val="00C46204"/>
    <w:rsid w:val="00C47FC5"/>
    <w:rsid w:val="00C51189"/>
    <w:rsid w:val="00C53C0F"/>
    <w:rsid w:val="00C54368"/>
    <w:rsid w:val="00C5483C"/>
    <w:rsid w:val="00C60423"/>
    <w:rsid w:val="00C63B46"/>
    <w:rsid w:val="00C64B9A"/>
    <w:rsid w:val="00C7065C"/>
    <w:rsid w:val="00C76873"/>
    <w:rsid w:val="00C8047A"/>
    <w:rsid w:val="00C81C05"/>
    <w:rsid w:val="00C90F03"/>
    <w:rsid w:val="00C97717"/>
    <w:rsid w:val="00CA15AF"/>
    <w:rsid w:val="00CA1971"/>
    <w:rsid w:val="00CA1C45"/>
    <w:rsid w:val="00CA5C3A"/>
    <w:rsid w:val="00CB1009"/>
    <w:rsid w:val="00CB2F89"/>
    <w:rsid w:val="00CB3D9C"/>
    <w:rsid w:val="00CB4C76"/>
    <w:rsid w:val="00CB569C"/>
    <w:rsid w:val="00CC09C5"/>
    <w:rsid w:val="00CC3E8D"/>
    <w:rsid w:val="00CC465E"/>
    <w:rsid w:val="00CC6839"/>
    <w:rsid w:val="00CD0E52"/>
    <w:rsid w:val="00CD6E05"/>
    <w:rsid w:val="00CD723C"/>
    <w:rsid w:val="00CE005C"/>
    <w:rsid w:val="00CE31B2"/>
    <w:rsid w:val="00CF32DA"/>
    <w:rsid w:val="00D21080"/>
    <w:rsid w:val="00D26C02"/>
    <w:rsid w:val="00D27377"/>
    <w:rsid w:val="00D27506"/>
    <w:rsid w:val="00D34E1A"/>
    <w:rsid w:val="00D4081B"/>
    <w:rsid w:val="00D4496F"/>
    <w:rsid w:val="00D4612D"/>
    <w:rsid w:val="00D46BF4"/>
    <w:rsid w:val="00D5139B"/>
    <w:rsid w:val="00D520ED"/>
    <w:rsid w:val="00D530F5"/>
    <w:rsid w:val="00D54D4E"/>
    <w:rsid w:val="00D6672B"/>
    <w:rsid w:val="00D70F71"/>
    <w:rsid w:val="00D85B93"/>
    <w:rsid w:val="00D87079"/>
    <w:rsid w:val="00D8746A"/>
    <w:rsid w:val="00D877BE"/>
    <w:rsid w:val="00D90EB5"/>
    <w:rsid w:val="00D92D4A"/>
    <w:rsid w:val="00D932E9"/>
    <w:rsid w:val="00D9586A"/>
    <w:rsid w:val="00DA064D"/>
    <w:rsid w:val="00DA0D5C"/>
    <w:rsid w:val="00DA24C6"/>
    <w:rsid w:val="00DA3016"/>
    <w:rsid w:val="00DA52E6"/>
    <w:rsid w:val="00DB440D"/>
    <w:rsid w:val="00DB50BB"/>
    <w:rsid w:val="00DB7117"/>
    <w:rsid w:val="00DB7BDB"/>
    <w:rsid w:val="00DC6338"/>
    <w:rsid w:val="00DC72CC"/>
    <w:rsid w:val="00DD08D3"/>
    <w:rsid w:val="00DD1E51"/>
    <w:rsid w:val="00DD7051"/>
    <w:rsid w:val="00DE32C7"/>
    <w:rsid w:val="00DF095E"/>
    <w:rsid w:val="00DF369D"/>
    <w:rsid w:val="00DF5FEB"/>
    <w:rsid w:val="00DF6545"/>
    <w:rsid w:val="00DF6DF3"/>
    <w:rsid w:val="00E0271A"/>
    <w:rsid w:val="00E062F2"/>
    <w:rsid w:val="00E06CC3"/>
    <w:rsid w:val="00E06CEB"/>
    <w:rsid w:val="00E100F2"/>
    <w:rsid w:val="00E1071C"/>
    <w:rsid w:val="00E1304B"/>
    <w:rsid w:val="00E138F6"/>
    <w:rsid w:val="00E14625"/>
    <w:rsid w:val="00E155A9"/>
    <w:rsid w:val="00E21986"/>
    <w:rsid w:val="00E26769"/>
    <w:rsid w:val="00E3206E"/>
    <w:rsid w:val="00E33D78"/>
    <w:rsid w:val="00E33EDD"/>
    <w:rsid w:val="00E37C2C"/>
    <w:rsid w:val="00E419B2"/>
    <w:rsid w:val="00E43079"/>
    <w:rsid w:val="00E45640"/>
    <w:rsid w:val="00E5088C"/>
    <w:rsid w:val="00E51DCA"/>
    <w:rsid w:val="00E52412"/>
    <w:rsid w:val="00E565A0"/>
    <w:rsid w:val="00E575BE"/>
    <w:rsid w:val="00E60695"/>
    <w:rsid w:val="00E6130B"/>
    <w:rsid w:val="00E64754"/>
    <w:rsid w:val="00E652DF"/>
    <w:rsid w:val="00E678DE"/>
    <w:rsid w:val="00E801CD"/>
    <w:rsid w:val="00E80E1C"/>
    <w:rsid w:val="00E82E55"/>
    <w:rsid w:val="00E832D1"/>
    <w:rsid w:val="00E95399"/>
    <w:rsid w:val="00E958F5"/>
    <w:rsid w:val="00E97F15"/>
    <w:rsid w:val="00EB0BB5"/>
    <w:rsid w:val="00EB266A"/>
    <w:rsid w:val="00EB3301"/>
    <w:rsid w:val="00EB6AE9"/>
    <w:rsid w:val="00ED1DD1"/>
    <w:rsid w:val="00ED5F70"/>
    <w:rsid w:val="00ED7340"/>
    <w:rsid w:val="00ED7C4F"/>
    <w:rsid w:val="00EE5580"/>
    <w:rsid w:val="00EF048E"/>
    <w:rsid w:val="00EF08D2"/>
    <w:rsid w:val="00EF0FAD"/>
    <w:rsid w:val="00EF7B48"/>
    <w:rsid w:val="00F002B8"/>
    <w:rsid w:val="00F0411D"/>
    <w:rsid w:val="00F05588"/>
    <w:rsid w:val="00F0584B"/>
    <w:rsid w:val="00F124FA"/>
    <w:rsid w:val="00F134F8"/>
    <w:rsid w:val="00F1448E"/>
    <w:rsid w:val="00F153FD"/>
    <w:rsid w:val="00F16139"/>
    <w:rsid w:val="00F23463"/>
    <w:rsid w:val="00F377A9"/>
    <w:rsid w:val="00F45112"/>
    <w:rsid w:val="00F454A4"/>
    <w:rsid w:val="00F4755E"/>
    <w:rsid w:val="00F52DA6"/>
    <w:rsid w:val="00F5385E"/>
    <w:rsid w:val="00F66C25"/>
    <w:rsid w:val="00F66FB7"/>
    <w:rsid w:val="00F72472"/>
    <w:rsid w:val="00F7696A"/>
    <w:rsid w:val="00F77932"/>
    <w:rsid w:val="00F8072F"/>
    <w:rsid w:val="00F833DE"/>
    <w:rsid w:val="00F84840"/>
    <w:rsid w:val="00F84AC1"/>
    <w:rsid w:val="00F90A41"/>
    <w:rsid w:val="00F93F28"/>
    <w:rsid w:val="00FB172F"/>
    <w:rsid w:val="00FB2D18"/>
    <w:rsid w:val="00FB31F5"/>
    <w:rsid w:val="00FB4CE5"/>
    <w:rsid w:val="00FB523B"/>
    <w:rsid w:val="00FB7726"/>
    <w:rsid w:val="00FC2200"/>
    <w:rsid w:val="00FC3315"/>
    <w:rsid w:val="00FC3935"/>
    <w:rsid w:val="00FC67A6"/>
    <w:rsid w:val="00FD71DF"/>
    <w:rsid w:val="00FE0F6C"/>
    <w:rsid w:val="00FE3BEB"/>
    <w:rsid w:val="00FE5008"/>
    <w:rsid w:val="00FE5821"/>
    <w:rsid w:val="00FE5E4B"/>
    <w:rsid w:val="00FE7707"/>
    <w:rsid w:val="00FF0A6C"/>
    <w:rsid w:val="00FF13F4"/>
    <w:rsid w:val="00FF2EC5"/>
    <w:rsid w:val="00FF4E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7B3FE93"/>
  <w15:chartTrackingRefBased/>
  <w15:docId w15:val="{1F9D4158-CB8A-4819-B92E-1EF6EF52C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9DE"/>
    <w:pPr>
      <w:widowControl w:val="0"/>
      <w:jc w:val="both"/>
    </w:pPr>
    <w:rPr>
      <w:rFonts w:ascii="Arial" w:hAnsi="Arial"/>
      <w:sz w:val="22"/>
      <w:lang w:val="es-ES_tradnl"/>
    </w:rPr>
  </w:style>
  <w:style w:type="paragraph" w:styleId="Ttulo1">
    <w:name w:val="heading 1"/>
    <w:basedOn w:val="Normal"/>
    <w:next w:val="Normal"/>
    <w:link w:val="Ttulo1Car"/>
    <w:qFormat/>
    <w:rsid w:val="00BC7EED"/>
    <w:pPr>
      <w:keepNext/>
      <w:widowControl/>
      <w:outlineLvl w:val="0"/>
    </w:pPr>
    <w:rPr>
      <w:b/>
      <w:sz w:val="20"/>
    </w:rPr>
  </w:style>
  <w:style w:type="paragraph" w:styleId="Ttulo2">
    <w:name w:val="heading 2"/>
    <w:basedOn w:val="Normal"/>
    <w:next w:val="Normal"/>
    <w:qFormat/>
    <w:rsid w:val="00946E4A"/>
    <w:pPr>
      <w:keepNext/>
      <w:spacing w:before="240" w:after="60"/>
      <w:outlineLvl w:val="1"/>
    </w:pPr>
    <w:rPr>
      <w:rFonts w:cs="Arial"/>
      <w:b/>
      <w:bCs/>
      <w:i/>
      <w:iCs/>
      <w:sz w:val="28"/>
      <w:szCs w:val="28"/>
    </w:rPr>
  </w:style>
  <w:style w:type="paragraph" w:styleId="Ttulo3">
    <w:name w:val="heading 3"/>
    <w:basedOn w:val="Normal"/>
    <w:next w:val="Normal"/>
    <w:link w:val="Ttulo3Car"/>
    <w:semiHidden/>
    <w:unhideWhenUsed/>
    <w:qFormat/>
    <w:rsid w:val="000B3F9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customStyle="1" w:styleId="Default">
    <w:name w:val="Default"/>
    <w:rsid w:val="00AA6FD8"/>
    <w:pPr>
      <w:autoSpaceDE w:val="0"/>
      <w:autoSpaceDN w:val="0"/>
      <w:adjustRightInd w:val="0"/>
    </w:pPr>
    <w:rPr>
      <w:rFonts w:ascii="Arial" w:hAnsi="Arial" w:cs="Arial"/>
      <w:color w:val="000000"/>
      <w:sz w:val="24"/>
      <w:szCs w:val="24"/>
    </w:rPr>
  </w:style>
  <w:style w:type="paragraph" w:customStyle="1" w:styleId="default0">
    <w:name w:val="default"/>
    <w:basedOn w:val="Normal"/>
    <w:rsid w:val="00A42C5A"/>
    <w:pPr>
      <w:widowControl/>
      <w:autoSpaceDE w:val="0"/>
      <w:autoSpaceDN w:val="0"/>
      <w:jc w:val="left"/>
    </w:pPr>
    <w:rPr>
      <w:rFonts w:cs="Arial"/>
      <w:color w:val="000000"/>
      <w:sz w:val="24"/>
      <w:szCs w:val="24"/>
      <w:lang w:val="es-ES"/>
    </w:rPr>
  </w:style>
  <w:style w:type="paragraph" w:customStyle="1" w:styleId="xl1">
    <w:name w:val="xl1"/>
    <w:basedOn w:val="Normal"/>
    <w:rsid w:val="00AA39B1"/>
    <w:pPr>
      <w:widowControl/>
      <w:spacing w:after="240"/>
      <w:ind w:left="209" w:right="52" w:hanging="157"/>
    </w:pPr>
    <w:rPr>
      <w:rFonts w:ascii="Times New Roman" w:hAnsi="Times New Roman"/>
      <w:sz w:val="24"/>
      <w:szCs w:val="24"/>
      <w:lang w:val="es-ES"/>
    </w:rPr>
  </w:style>
  <w:style w:type="paragraph" w:customStyle="1" w:styleId="xl2">
    <w:name w:val="xl2"/>
    <w:basedOn w:val="Normal"/>
    <w:rsid w:val="00AA39B1"/>
    <w:pPr>
      <w:widowControl/>
      <w:spacing w:after="240"/>
      <w:ind w:left="365" w:right="52" w:hanging="157"/>
    </w:pPr>
    <w:rPr>
      <w:rFonts w:ascii="Times New Roman" w:hAnsi="Times New Roman"/>
      <w:sz w:val="24"/>
      <w:szCs w:val="24"/>
      <w:lang w:val="es-ES"/>
    </w:rPr>
  </w:style>
  <w:style w:type="paragraph" w:customStyle="1" w:styleId="xa1">
    <w:name w:val="xa1"/>
    <w:basedOn w:val="Normal"/>
    <w:rsid w:val="00BD3F9D"/>
    <w:pPr>
      <w:widowControl/>
      <w:spacing w:after="240"/>
      <w:ind w:left="209" w:right="52"/>
    </w:pPr>
    <w:rPr>
      <w:rFonts w:ascii="Times New Roman" w:hAnsi="Times New Roman"/>
      <w:sz w:val="24"/>
      <w:szCs w:val="24"/>
      <w:lang w:val="es-ES"/>
    </w:rPr>
  </w:style>
  <w:style w:type="paragraph" w:styleId="Textodeglobo">
    <w:name w:val="Balloon Text"/>
    <w:basedOn w:val="Normal"/>
    <w:semiHidden/>
    <w:rsid w:val="002F62A9"/>
    <w:rPr>
      <w:rFonts w:ascii="Tahoma" w:hAnsi="Tahoma" w:cs="Tahoma"/>
      <w:sz w:val="16"/>
      <w:szCs w:val="16"/>
    </w:rPr>
  </w:style>
  <w:style w:type="paragraph" w:styleId="NormalWeb">
    <w:name w:val="Normal (Web)"/>
    <w:basedOn w:val="Normal"/>
    <w:uiPriority w:val="99"/>
    <w:rsid w:val="00F66C25"/>
    <w:pPr>
      <w:widowControl/>
      <w:spacing w:after="240"/>
      <w:jc w:val="left"/>
    </w:pPr>
    <w:rPr>
      <w:rFonts w:ascii="Times New Roman" w:hAnsi="Times New Roman"/>
      <w:sz w:val="24"/>
      <w:szCs w:val="24"/>
      <w:lang w:val="es-ES"/>
    </w:rPr>
  </w:style>
  <w:style w:type="character" w:styleId="Refdecomentario">
    <w:name w:val="annotation reference"/>
    <w:semiHidden/>
    <w:rsid w:val="002A67F3"/>
    <w:rPr>
      <w:sz w:val="16"/>
      <w:szCs w:val="16"/>
    </w:rPr>
  </w:style>
  <w:style w:type="paragraph" w:styleId="Textocomentario">
    <w:name w:val="annotation text"/>
    <w:basedOn w:val="Normal"/>
    <w:semiHidden/>
    <w:rsid w:val="002A67F3"/>
    <w:rPr>
      <w:sz w:val="20"/>
    </w:rPr>
  </w:style>
  <w:style w:type="paragraph" w:styleId="Asuntodelcomentario">
    <w:name w:val="annotation subject"/>
    <w:basedOn w:val="Textocomentario"/>
    <w:next w:val="Textocomentario"/>
    <w:semiHidden/>
    <w:rsid w:val="002A67F3"/>
    <w:rPr>
      <w:b/>
      <w:bCs/>
    </w:rPr>
  </w:style>
  <w:style w:type="character" w:customStyle="1" w:styleId="Ttulo1Car">
    <w:name w:val="Título 1 Car"/>
    <w:link w:val="Ttulo1"/>
    <w:rsid w:val="00BC7EED"/>
    <w:rPr>
      <w:rFonts w:ascii="Arial" w:hAnsi="Arial"/>
      <w:b/>
      <w:lang w:val="es-ES_tradnl" w:eastAsia="es-ES" w:bidi="ar-SA"/>
    </w:rPr>
  </w:style>
  <w:style w:type="paragraph" w:styleId="TDC1">
    <w:name w:val="toc 1"/>
    <w:basedOn w:val="Normal"/>
    <w:next w:val="Normal"/>
    <w:autoRedefine/>
    <w:uiPriority w:val="39"/>
    <w:rsid w:val="004F7789"/>
    <w:pPr>
      <w:tabs>
        <w:tab w:val="right" w:leader="dot" w:pos="9345"/>
      </w:tabs>
      <w:spacing w:line="360" w:lineRule="auto"/>
      <w:ind w:left="454" w:hanging="454"/>
    </w:pPr>
  </w:style>
  <w:style w:type="character" w:styleId="Hipervnculovisitado">
    <w:name w:val="FollowedHyperlink"/>
    <w:rsid w:val="00E60695"/>
    <w:rPr>
      <w:color w:val="800080"/>
      <w:u w:val="single"/>
    </w:rPr>
  </w:style>
  <w:style w:type="character" w:styleId="Nmerodepgina">
    <w:name w:val="page number"/>
    <w:basedOn w:val="Fuentedeprrafopredeter"/>
    <w:rsid w:val="00E958F5"/>
  </w:style>
  <w:style w:type="table" w:styleId="Tablaconcuadrcula">
    <w:name w:val="Table Grid"/>
    <w:basedOn w:val="Tablanormal"/>
    <w:uiPriority w:val="39"/>
    <w:rsid w:val="00653C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fuente,Viñetas"/>
    <w:basedOn w:val="Normal"/>
    <w:link w:val="PrrafodelistaCar"/>
    <w:uiPriority w:val="34"/>
    <w:qFormat/>
    <w:rsid w:val="00FC3315"/>
    <w:pPr>
      <w:ind w:left="720"/>
      <w:contextualSpacing/>
    </w:pPr>
  </w:style>
  <w:style w:type="character" w:customStyle="1" w:styleId="PrrafodelistaCar">
    <w:name w:val="Párrafo de lista Car"/>
    <w:aliases w:val="Párrafo de lista1 Car,fuente Car,Viñetas Car"/>
    <w:link w:val="Prrafodelista"/>
    <w:uiPriority w:val="34"/>
    <w:rsid w:val="002336A0"/>
    <w:rPr>
      <w:rFonts w:ascii="Arial" w:hAnsi="Arial"/>
      <w:sz w:val="22"/>
      <w:lang w:val="es-ES_tradnl"/>
    </w:rPr>
  </w:style>
  <w:style w:type="paragraph" w:customStyle="1" w:styleId="parrafo2">
    <w:name w:val="parrafo_2"/>
    <w:basedOn w:val="Normal"/>
    <w:rsid w:val="002336A0"/>
    <w:pPr>
      <w:widowControl/>
      <w:spacing w:before="100" w:beforeAutospacing="1" w:after="100" w:afterAutospacing="1"/>
      <w:jc w:val="left"/>
    </w:pPr>
    <w:rPr>
      <w:rFonts w:ascii="Times New Roman" w:hAnsi="Times New Roman"/>
      <w:sz w:val="24"/>
      <w:szCs w:val="24"/>
      <w:lang w:val="es-ES"/>
    </w:rPr>
  </w:style>
  <w:style w:type="paragraph" w:customStyle="1" w:styleId="parrafo">
    <w:name w:val="parrafo"/>
    <w:basedOn w:val="Normal"/>
    <w:rsid w:val="002336A0"/>
    <w:pPr>
      <w:widowControl/>
      <w:spacing w:before="100" w:beforeAutospacing="1" w:after="100" w:afterAutospacing="1"/>
      <w:jc w:val="left"/>
    </w:pPr>
    <w:rPr>
      <w:rFonts w:ascii="Times New Roman" w:hAnsi="Times New Roman"/>
      <w:sz w:val="24"/>
      <w:szCs w:val="24"/>
      <w:lang w:val="es-ES"/>
    </w:rPr>
  </w:style>
  <w:style w:type="character" w:styleId="nfasis">
    <w:name w:val="Emphasis"/>
    <w:uiPriority w:val="20"/>
    <w:qFormat/>
    <w:rsid w:val="002336A0"/>
    <w:rPr>
      <w:i/>
      <w:iCs/>
    </w:rPr>
  </w:style>
  <w:style w:type="paragraph" w:styleId="TDC2">
    <w:name w:val="toc 2"/>
    <w:basedOn w:val="Normal"/>
    <w:next w:val="Normal"/>
    <w:autoRedefine/>
    <w:uiPriority w:val="39"/>
    <w:rsid w:val="0068102E"/>
    <w:pPr>
      <w:spacing w:after="100"/>
      <w:ind w:left="220"/>
    </w:pPr>
  </w:style>
  <w:style w:type="paragraph" w:customStyle="1" w:styleId="Texto">
    <w:name w:val="Texto"/>
    <w:basedOn w:val="Normal"/>
    <w:rsid w:val="006800BB"/>
    <w:pPr>
      <w:widowControl/>
      <w:spacing w:before="120"/>
      <w:ind w:left="709" w:hanging="709"/>
      <w:jc w:val="left"/>
    </w:pPr>
    <w:rPr>
      <w:rFonts w:ascii="Times New Roman" w:hAnsi="Times New Roman"/>
      <w:sz w:val="20"/>
    </w:rPr>
  </w:style>
  <w:style w:type="character" w:customStyle="1" w:styleId="titulo2">
    <w:name w:val="titulo2"/>
    <w:basedOn w:val="Fuentedeprrafopredeter"/>
    <w:rsid w:val="00FB2D18"/>
    <w:rPr>
      <w:color w:val="FFFFFF"/>
      <w:sz w:val="31"/>
      <w:szCs w:val="31"/>
      <w:shd w:val="clear" w:color="auto" w:fill="692222"/>
    </w:rPr>
  </w:style>
  <w:style w:type="paragraph" w:customStyle="1" w:styleId="ListParagraph1">
    <w:name w:val="List Paragraph1"/>
    <w:basedOn w:val="Normal"/>
    <w:uiPriority w:val="99"/>
    <w:rsid w:val="00FC3935"/>
    <w:pPr>
      <w:widowControl/>
      <w:spacing w:after="120" w:line="300" w:lineRule="exact"/>
      <w:ind w:left="708" w:firstLine="709"/>
      <w:jc w:val="left"/>
    </w:pPr>
    <w:rPr>
      <w:lang w:val="es-ES"/>
    </w:rPr>
  </w:style>
  <w:style w:type="character" w:customStyle="1" w:styleId="Ttulo3Car">
    <w:name w:val="Título 3 Car"/>
    <w:basedOn w:val="Fuentedeprrafopredeter"/>
    <w:link w:val="Ttulo3"/>
    <w:semiHidden/>
    <w:rsid w:val="000B3F9E"/>
    <w:rPr>
      <w:rFonts w:asciiTheme="majorHAnsi" w:eastAsiaTheme="majorEastAsia" w:hAnsiTheme="majorHAnsi" w:cstheme="majorBidi"/>
      <w:color w:val="1F4D78" w:themeColor="accent1" w:themeShade="7F"/>
      <w:sz w:val="24"/>
      <w:szCs w:val="24"/>
      <w:lang w:val="es-ES_tradnl"/>
    </w:rPr>
  </w:style>
  <w:style w:type="paragraph" w:styleId="Textoindependiente">
    <w:name w:val="Body Text"/>
    <w:basedOn w:val="Normal"/>
    <w:link w:val="TextoindependienteCar"/>
    <w:uiPriority w:val="99"/>
    <w:rsid w:val="000B3F9E"/>
    <w:pPr>
      <w:widowControl/>
      <w:spacing w:after="120" w:line="300" w:lineRule="exact"/>
      <w:ind w:firstLine="567"/>
    </w:pPr>
    <w:rPr>
      <w:color w:val="595959"/>
      <w:szCs w:val="24"/>
      <w:lang w:val="es-ES"/>
    </w:rPr>
  </w:style>
  <w:style w:type="character" w:customStyle="1" w:styleId="TextoindependienteCar">
    <w:name w:val="Texto independiente Car"/>
    <w:basedOn w:val="Fuentedeprrafopredeter"/>
    <w:link w:val="Textoindependiente"/>
    <w:uiPriority w:val="99"/>
    <w:rsid w:val="000B3F9E"/>
    <w:rPr>
      <w:rFonts w:ascii="Arial" w:hAnsi="Arial"/>
      <w:color w:val="595959"/>
      <w:sz w:val="22"/>
      <w:szCs w:val="24"/>
    </w:rPr>
  </w:style>
  <w:style w:type="paragraph" w:customStyle="1" w:styleId="Titulo20">
    <w:name w:val="Titulo 2"/>
    <w:basedOn w:val="Normal"/>
    <w:link w:val="Titulo2Car"/>
    <w:qFormat/>
    <w:rsid w:val="00286F11"/>
    <w:pPr>
      <w:widowControl/>
      <w:pBdr>
        <w:bottom w:val="single" w:sz="4" w:space="2" w:color="auto"/>
      </w:pBdr>
      <w:shd w:val="clear" w:color="auto" w:fill="E6E6E6"/>
      <w:tabs>
        <w:tab w:val="left" w:pos="993"/>
      </w:tabs>
      <w:overflowPunct w:val="0"/>
      <w:spacing w:before="480" w:after="240" w:line="300" w:lineRule="exact"/>
      <w:outlineLvl w:val="1"/>
    </w:pPr>
    <w:rPr>
      <w:rFonts w:cs="Arial"/>
      <w:b/>
      <w:bCs/>
      <w:sz w:val="24"/>
      <w:szCs w:val="22"/>
      <w:lang w:val="es-ES"/>
    </w:rPr>
  </w:style>
  <w:style w:type="character" w:customStyle="1" w:styleId="Titulo2Car">
    <w:name w:val="Titulo 2 Car"/>
    <w:basedOn w:val="Fuentedeprrafopredeter"/>
    <w:link w:val="Titulo20"/>
    <w:locked/>
    <w:rsid w:val="00286F11"/>
    <w:rPr>
      <w:rFonts w:ascii="Arial" w:hAnsi="Arial" w:cs="Arial"/>
      <w:b/>
      <w:bCs/>
      <w:sz w:val="24"/>
      <w:szCs w:val="22"/>
      <w:shd w:val="clear" w:color="auto" w:fill="E6E6E6"/>
    </w:rPr>
  </w:style>
  <w:style w:type="paragraph" w:customStyle="1" w:styleId="Vieta2">
    <w:name w:val="Viñeta2"/>
    <w:qFormat/>
    <w:rsid w:val="0038763A"/>
    <w:pPr>
      <w:numPr>
        <w:numId w:val="23"/>
      </w:numPr>
      <w:ind w:left="850" w:hanging="425"/>
    </w:pPr>
    <w:rPr>
      <w:rFonts w:ascii="Arial" w:hAnsi="Arial" w:cs="Arial"/>
      <w:color w:val="595959"/>
    </w:rPr>
  </w:style>
  <w:style w:type="character" w:customStyle="1" w:styleId="st">
    <w:name w:val="st"/>
    <w:rsid w:val="0038763A"/>
  </w:style>
  <w:style w:type="paragraph" w:styleId="TDC3">
    <w:name w:val="toc 3"/>
    <w:basedOn w:val="Normal"/>
    <w:next w:val="Normal"/>
    <w:autoRedefine/>
    <w:uiPriority w:val="39"/>
    <w:rsid w:val="00C46204"/>
    <w:pPr>
      <w:tabs>
        <w:tab w:val="left" w:pos="880"/>
        <w:tab w:val="right" w:leader="dot" w:pos="9628"/>
      </w:tabs>
      <w:spacing w:after="100"/>
      <w:ind w:left="442"/>
    </w:pPr>
  </w:style>
  <w:style w:type="character" w:customStyle="1" w:styleId="EncabezadoCar">
    <w:name w:val="Encabezado Car"/>
    <w:link w:val="Encabezado"/>
    <w:locked/>
    <w:rsid w:val="00FF2EC5"/>
    <w:rPr>
      <w:rFonts w:ascii="Arial" w:hAnsi="Arial"/>
      <w:sz w:val="22"/>
      <w:lang w:val="es-ES_tradnl"/>
    </w:rPr>
  </w:style>
  <w:style w:type="character" w:customStyle="1" w:styleId="PiedepginaCar">
    <w:name w:val="Pie de página Car"/>
    <w:basedOn w:val="Fuentedeprrafopredeter"/>
    <w:link w:val="Piedepgina"/>
    <w:uiPriority w:val="99"/>
    <w:rsid w:val="00665516"/>
    <w:rPr>
      <w:rFonts w:ascii="Arial" w:hAnsi="Arial"/>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6681">
      <w:bodyDiv w:val="1"/>
      <w:marLeft w:val="0"/>
      <w:marRight w:val="0"/>
      <w:marTop w:val="0"/>
      <w:marBottom w:val="0"/>
      <w:divBdr>
        <w:top w:val="none" w:sz="0" w:space="0" w:color="auto"/>
        <w:left w:val="none" w:sz="0" w:space="0" w:color="auto"/>
        <w:bottom w:val="none" w:sz="0" w:space="0" w:color="auto"/>
        <w:right w:val="none" w:sz="0" w:space="0" w:color="auto"/>
      </w:divBdr>
      <w:divsChild>
        <w:div w:id="1634363266">
          <w:marLeft w:val="0"/>
          <w:marRight w:val="0"/>
          <w:marTop w:val="0"/>
          <w:marBottom w:val="240"/>
          <w:divBdr>
            <w:top w:val="none" w:sz="0" w:space="0" w:color="auto"/>
            <w:left w:val="none" w:sz="0" w:space="0" w:color="auto"/>
            <w:bottom w:val="none" w:sz="0" w:space="0" w:color="auto"/>
            <w:right w:val="none" w:sz="0" w:space="0" w:color="auto"/>
          </w:divBdr>
        </w:div>
      </w:divsChild>
    </w:div>
    <w:div w:id="43451846">
      <w:bodyDiv w:val="1"/>
      <w:marLeft w:val="0"/>
      <w:marRight w:val="0"/>
      <w:marTop w:val="0"/>
      <w:marBottom w:val="0"/>
      <w:divBdr>
        <w:top w:val="none" w:sz="0" w:space="0" w:color="auto"/>
        <w:left w:val="none" w:sz="0" w:space="0" w:color="auto"/>
        <w:bottom w:val="none" w:sz="0" w:space="0" w:color="auto"/>
        <w:right w:val="none" w:sz="0" w:space="0" w:color="auto"/>
      </w:divBdr>
      <w:divsChild>
        <w:div w:id="1586645771">
          <w:marLeft w:val="0"/>
          <w:marRight w:val="0"/>
          <w:marTop w:val="0"/>
          <w:marBottom w:val="240"/>
          <w:divBdr>
            <w:top w:val="none" w:sz="0" w:space="0" w:color="auto"/>
            <w:left w:val="none" w:sz="0" w:space="0" w:color="auto"/>
            <w:bottom w:val="none" w:sz="0" w:space="0" w:color="auto"/>
            <w:right w:val="none" w:sz="0" w:space="0" w:color="auto"/>
          </w:divBdr>
        </w:div>
      </w:divsChild>
    </w:div>
    <w:div w:id="141124277">
      <w:bodyDiv w:val="1"/>
      <w:marLeft w:val="0"/>
      <w:marRight w:val="0"/>
      <w:marTop w:val="0"/>
      <w:marBottom w:val="0"/>
      <w:divBdr>
        <w:top w:val="none" w:sz="0" w:space="0" w:color="auto"/>
        <w:left w:val="none" w:sz="0" w:space="0" w:color="auto"/>
        <w:bottom w:val="none" w:sz="0" w:space="0" w:color="auto"/>
        <w:right w:val="none" w:sz="0" w:space="0" w:color="auto"/>
      </w:divBdr>
      <w:divsChild>
        <w:div w:id="1841313586">
          <w:marLeft w:val="0"/>
          <w:marRight w:val="0"/>
          <w:marTop w:val="0"/>
          <w:marBottom w:val="240"/>
          <w:divBdr>
            <w:top w:val="none" w:sz="0" w:space="0" w:color="auto"/>
            <w:left w:val="none" w:sz="0" w:space="0" w:color="auto"/>
            <w:bottom w:val="none" w:sz="0" w:space="0" w:color="auto"/>
            <w:right w:val="none" w:sz="0" w:space="0" w:color="auto"/>
          </w:divBdr>
        </w:div>
      </w:divsChild>
    </w:div>
    <w:div w:id="149833768">
      <w:bodyDiv w:val="1"/>
      <w:marLeft w:val="0"/>
      <w:marRight w:val="0"/>
      <w:marTop w:val="0"/>
      <w:marBottom w:val="0"/>
      <w:divBdr>
        <w:top w:val="none" w:sz="0" w:space="0" w:color="auto"/>
        <w:left w:val="none" w:sz="0" w:space="0" w:color="auto"/>
        <w:bottom w:val="none" w:sz="0" w:space="0" w:color="auto"/>
        <w:right w:val="none" w:sz="0" w:space="0" w:color="auto"/>
      </w:divBdr>
      <w:divsChild>
        <w:div w:id="604193987">
          <w:marLeft w:val="0"/>
          <w:marRight w:val="0"/>
          <w:marTop w:val="0"/>
          <w:marBottom w:val="240"/>
          <w:divBdr>
            <w:top w:val="none" w:sz="0" w:space="0" w:color="auto"/>
            <w:left w:val="none" w:sz="0" w:space="0" w:color="auto"/>
            <w:bottom w:val="none" w:sz="0" w:space="0" w:color="auto"/>
            <w:right w:val="none" w:sz="0" w:space="0" w:color="auto"/>
          </w:divBdr>
        </w:div>
      </w:divsChild>
    </w:div>
    <w:div w:id="173614799">
      <w:bodyDiv w:val="1"/>
      <w:marLeft w:val="0"/>
      <w:marRight w:val="0"/>
      <w:marTop w:val="0"/>
      <w:marBottom w:val="0"/>
      <w:divBdr>
        <w:top w:val="none" w:sz="0" w:space="0" w:color="auto"/>
        <w:left w:val="none" w:sz="0" w:space="0" w:color="auto"/>
        <w:bottom w:val="none" w:sz="0" w:space="0" w:color="auto"/>
        <w:right w:val="none" w:sz="0" w:space="0" w:color="auto"/>
      </w:divBdr>
    </w:div>
    <w:div w:id="182213687">
      <w:bodyDiv w:val="1"/>
      <w:marLeft w:val="0"/>
      <w:marRight w:val="0"/>
      <w:marTop w:val="0"/>
      <w:marBottom w:val="0"/>
      <w:divBdr>
        <w:top w:val="none" w:sz="0" w:space="0" w:color="auto"/>
        <w:left w:val="none" w:sz="0" w:space="0" w:color="auto"/>
        <w:bottom w:val="none" w:sz="0" w:space="0" w:color="auto"/>
        <w:right w:val="none" w:sz="0" w:space="0" w:color="auto"/>
      </w:divBdr>
      <w:divsChild>
        <w:div w:id="1456826893">
          <w:marLeft w:val="0"/>
          <w:marRight w:val="0"/>
          <w:marTop w:val="0"/>
          <w:marBottom w:val="0"/>
          <w:divBdr>
            <w:top w:val="none" w:sz="0" w:space="0" w:color="auto"/>
            <w:left w:val="none" w:sz="0" w:space="0" w:color="auto"/>
            <w:bottom w:val="none" w:sz="0" w:space="0" w:color="auto"/>
            <w:right w:val="none" w:sz="0" w:space="0" w:color="auto"/>
          </w:divBdr>
        </w:div>
      </w:divsChild>
    </w:div>
    <w:div w:id="241260636">
      <w:bodyDiv w:val="1"/>
      <w:marLeft w:val="0"/>
      <w:marRight w:val="0"/>
      <w:marTop w:val="0"/>
      <w:marBottom w:val="0"/>
      <w:divBdr>
        <w:top w:val="none" w:sz="0" w:space="0" w:color="auto"/>
        <w:left w:val="none" w:sz="0" w:space="0" w:color="auto"/>
        <w:bottom w:val="none" w:sz="0" w:space="0" w:color="auto"/>
        <w:right w:val="none" w:sz="0" w:space="0" w:color="auto"/>
      </w:divBdr>
      <w:divsChild>
        <w:div w:id="33503640">
          <w:marLeft w:val="0"/>
          <w:marRight w:val="0"/>
          <w:marTop w:val="0"/>
          <w:marBottom w:val="240"/>
          <w:divBdr>
            <w:top w:val="none" w:sz="0" w:space="0" w:color="auto"/>
            <w:left w:val="none" w:sz="0" w:space="0" w:color="auto"/>
            <w:bottom w:val="none" w:sz="0" w:space="0" w:color="auto"/>
            <w:right w:val="none" w:sz="0" w:space="0" w:color="auto"/>
          </w:divBdr>
        </w:div>
      </w:divsChild>
    </w:div>
    <w:div w:id="286669513">
      <w:bodyDiv w:val="1"/>
      <w:marLeft w:val="0"/>
      <w:marRight w:val="0"/>
      <w:marTop w:val="0"/>
      <w:marBottom w:val="0"/>
      <w:divBdr>
        <w:top w:val="none" w:sz="0" w:space="0" w:color="auto"/>
        <w:left w:val="none" w:sz="0" w:space="0" w:color="auto"/>
        <w:bottom w:val="none" w:sz="0" w:space="0" w:color="auto"/>
        <w:right w:val="none" w:sz="0" w:space="0" w:color="auto"/>
      </w:divBdr>
      <w:divsChild>
        <w:div w:id="597104599">
          <w:marLeft w:val="0"/>
          <w:marRight w:val="0"/>
          <w:marTop w:val="0"/>
          <w:marBottom w:val="240"/>
          <w:divBdr>
            <w:top w:val="none" w:sz="0" w:space="0" w:color="auto"/>
            <w:left w:val="none" w:sz="0" w:space="0" w:color="auto"/>
            <w:bottom w:val="none" w:sz="0" w:space="0" w:color="auto"/>
            <w:right w:val="none" w:sz="0" w:space="0" w:color="auto"/>
          </w:divBdr>
        </w:div>
      </w:divsChild>
    </w:div>
    <w:div w:id="490366313">
      <w:bodyDiv w:val="1"/>
      <w:marLeft w:val="0"/>
      <w:marRight w:val="0"/>
      <w:marTop w:val="0"/>
      <w:marBottom w:val="0"/>
      <w:divBdr>
        <w:top w:val="none" w:sz="0" w:space="0" w:color="auto"/>
        <w:left w:val="none" w:sz="0" w:space="0" w:color="auto"/>
        <w:bottom w:val="none" w:sz="0" w:space="0" w:color="auto"/>
        <w:right w:val="none" w:sz="0" w:space="0" w:color="auto"/>
      </w:divBdr>
      <w:divsChild>
        <w:div w:id="438381031">
          <w:marLeft w:val="0"/>
          <w:marRight w:val="0"/>
          <w:marTop w:val="0"/>
          <w:marBottom w:val="240"/>
          <w:divBdr>
            <w:top w:val="none" w:sz="0" w:space="0" w:color="auto"/>
            <w:left w:val="none" w:sz="0" w:space="0" w:color="auto"/>
            <w:bottom w:val="none" w:sz="0" w:space="0" w:color="auto"/>
            <w:right w:val="none" w:sz="0" w:space="0" w:color="auto"/>
          </w:divBdr>
        </w:div>
      </w:divsChild>
    </w:div>
    <w:div w:id="530187527">
      <w:bodyDiv w:val="1"/>
      <w:marLeft w:val="0"/>
      <w:marRight w:val="0"/>
      <w:marTop w:val="0"/>
      <w:marBottom w:val="0"/>
      <w:divBdr>
        <w:top w:val="none" w:sz="0" w:space="0" w:color="auto"/>
        <w:left w:val="none" w:sz="0" w:space="0" w:color="auto"/>
        <w:bottom w:val="none" w:sz="0" w:space="0" w:color="auto"/>
        <w:right w:val="none" w:sz="0" w:space="0" w:color="auto"/>
      </w:divBdr>
    </w:div>
    <w:div w:id="547109723">
      <w:bodyDiv w:val="1"/>
      <w:marLeft w:val="0"/>
      <w:marRight w:val="0"/>
      <w:marTop w:val="0"/>
      <w:marBottom w:val="0"/>
      <w:divBdr>
        <w:top w:val="none" w:sz="0" w:space="0" w:color="auto"/>
        <w:left w:val="none" w:sz="0" w:space="0" w:color="auto"/>
        <w:bottom w:val="none" w:sz="0" w:space="0" w:color="auto"/>
        <w:right w:val="none" w:sz="0" w:space="0" w:color="auto"/>
      </w:divBdr>
    </w:div>
    <w:div w:id="555897153">
      <w:bodyDiv w:val="1"/>
      <w:marLeft w:val="0"/>
      <w:marRight w:val="0"/>
      <w:marTop w:val="0"/>
      <w:marBottom w:val="0"/>
      <w:divBdr>
        <w:top w:val="none" w:sz="0" w:space="0" w:color="auto"/>
        <w:left w:val="none" w:sz="0" w:space="0" w:color="auto"/>
        <w:bottom w:val="none" w:sz="0" w:space="0" w:color="auto"/>
        <w:right w:val="none" w:sz="0" w:space="0" w:color="auto"/>
      </w:divBdr>
      <w:divsChild>
        <w:div w:id="600838122">
          <w:marLeft w:val="0"/>
          <w:marRight w:val="0"/>
          <w:marTop w:val="0"/>
          <w:marBottom w:val="240"/>
          <w:divBdr>
            <w:top w:val="none" w:sz="0" w:space="0" w:color="auto"/>
            <w:left w:val="none" w:sz="0" w:space="0" w:color="auto"/>
            <w:bottom w:val="none" w:sz="0" w:space="0" w:color="auto"/>
            <w:right w:val="none" w:sz="0" w:space="0" w:color="auto"/>
          </w:divBdr>
        </w:div>
      </w:divsChild>
    </w:div>
    <w:div w:id="591208705">
      <w:bodyDiv w:val="1"/>
      <w:marLeft w:val="0"/>
      <w:marRight w:val="0"/>
      <w:marTop w:val="0"/>
      <w:marBottom w:val="0"/>
      <w:divBdr>
        <w:top w:val="none" w:sz="0" w:space="0" w:color="auto"/>
        <w:left w:val="none" w:sz="0" w:space="0" w:color="auto"/>
        <w:bottom w:val="none" w:sz="0" w:space="0" w:color="auto"/>
        <w:right w:val="none" w:sz="0" w:space="0" w:color="auto"/>
      </w:divBdr>
      <w:divsChild>
        <w:div w:id="1560944299">
          <w:marLeft w:val="0"/>
          <w:marRight w:val="0"/>
          <w:marTop w:val="0"/>
          <w:marBottom w:val="240"/>
          <w:divBdr>
            <w:top w:val="none" w:sz="0" w:space="0" w:color="auto"/>
            <w:left w:val="none" w:sz="0" w:space="0" w:color="auto"/>
            <w:bottom w:val="none" w:sz="0" w:space="0" w:color="auto"/>
            <w:right w:val="none" w:sz="0" w:space="0" w:color="auto"/>
          </w:divBdr>
        </w:div>
      </w:divsChild>
    </w:div>
    <w:div w:id="640767957">
      <w:bodyDiv w:val="1"/>
      <w:marLeft w:val="0"/>
      <w:marRight w:val="0"/>
      <w:marTop w:val="0"/>
      <w:marBottom w:val="0"/>
      <w:divBdr>
        <w:top w:val="none" w:sz="0" w:space="0" w:color="auto"/>
        <w:left w:val="none" w:sz="0" w:space="0" w:color="auto"/>
        <w:bottom w:val="none" w:sz="0" w:space="0" w:color="auto"/>
        <w:right w:val="none" w:sz="0" w:space="0" w:color="auto"/>
      </w:divBdr>
      <w:divsChild>
        <w:div w:id="1186292567">
          <w:marLeft w:val="0"/>
          <w:marRight w:val="0"/>
          <w:marTop w:val="0"/>
          <w:marBottom w:val="240"/>
          <w:divBdr>
            <w:top w:val="none" w:sz="0" w:space="0" w:color="auto"/>
            <w:left w:val="none" w:sz="0" w:space="0" w:color="auto"/>
            <w:bottom w:val="none" w:sz="0" w:space="0" w:color="auto"/>
            <w:right w:val="none" w:sz="0" w:space="0" w:color="auto"/>
          </w:divBdr>
        </w:div>
      </w:divsChild>
    </w:div>
    <w:div w:id="676349762">
      <w:bodyDiv w:val="1"/>
      <w:marLeft w:val="0"/>
      <w:marRight w:val="0"/>
      <w:marTop w:val="0"/>
      <w:marBottom w:val="0"/>
      <w:divBdr>
        <w:top w:val="none" w:sz="0" w:space="0" w:color="auto"/>
        <w:left w:val="none" w:sz="0" w:space="0" w:color="auto"/>
        <w:bottom w:val="none" w:sz="0" w:space="0" w:color="auto"/>
        <w:right w:val="none" w:sz="0" w:space="0" w:color="auto"/>
      </w:divBdr>
      <w:divsChild>
        <w:div w:id="1392314249">
          <w:marLeft w:val="0"/>
          <w:marRight w:val="0"/>
          <w:marTop w:val="0"/>
          <w:marBottom w:val="240"/>
          <w:divBdr>
            <w:top w:val="none" w:sz="0" w:space="0" w:color="auto"/>
            <w:left w:val="none" w:sz="0" w:space="0" w:color="auto"/>
            <w:bottom w:val="none" w:sz="0" w:space="0" w:color="auto"/>
            <w:right w:val="none" w:sz="0" w:space="0" w:color="auto"/>
          </w:divBdr>
        </w:div>
      </w:divsChild>
    </w:div>
    <w:div w:id="681932681">
      <w:bodyDiv w:val="1"/>
      <w:marLeft w:val="0"/>
      <w:marRight w:val="0"/>
      <w:marTop w:val="0"/>
      <w:marBottom w:val="0"/>
      <w:divBdr>
        <w:top w:val="none" w:sz="0" w:space="0" w:color="auto"/>
        <w:left w:val="none" w:sz="0" w:space="0" w:color="auto"/>
        <w:bottom w:val="none" w:sz="0" w:space="0" w:color="auto"/>
        <w:right w:val="none" w:sz="0" w:space="0" w:color="auto"/>
      </w:divBdr>
      <w:divsChild>
        <w:div w:id="2059626751">
          <w:marLeft w:val="0"/>
          <w:marRight w:val="0"/>
          <w:marTop w:val="0"/>
          <w:marBottom w:val="240"/>
          <w:divBdr>
            <w:top w:val="none" w:sz="0" w:space="0" w:color="auto"/>
            <w:left w:val="none" w:sz="0" w:space="0" w:color="auto"/>
            <w:bottom w:val="none" w:sz="0" w:space="0" w:color="auto"/>
            <w:right w:val="none" w:sz="0" w:space="0" w:color="auto"/>
          </w:divBdr>
        </w:div>
      </w:divsChild>
    </w:div>
    <w:div w:id="802389236">
      <w:bodyDiv w:val="1"/>
      <w:marLeft w:val="0"/>
      <w:marRight w:val="0"/>
      <w:marTop w:val="0"/>
      <w:marBottom w:val="0"/>
      <w:divBdr>
        <w:top w:val="none" w:sz="0" w:space="0" w:color="auto"/>
        <w:left w:val="none" w:sz="0" w:space="0" w:color="auto"/>
        <w:bottom w:val="none" w:sz="0" w:space="0" w:color="auto"/>
        <w:right w:val="none" w:sz="0" w:space="0" w:color="auto"/>
      </w:divBdr>
    </w:div>
    <w:div w:id="804198803">
      <w:bodyDiv w:val="1"/>
      <w:marLeft w:val="0"/>
      <w:marRight w:val="0"/>
      <w:marTop w:val="0"/>
      <w:marBottom w:val="0"/>
      <w:divBdr>
        <w:top w:val="none" w:sz="0" w:space="0" w:color="auto"/>
        <w:left w:val="none" w:sz="0" w:space="0" w:color="auto"/>
        <w:bottom w:val="none" w:sz="0" w:space="0" w:color="auto"/>
        <w:right w:val="none" w:sz="0" w:space="0" w:color="auto"/>
      </w:divBdr>
    </w:div>
    <w:div w:id="849566315">
      <w:bodyDiv w:val="1"/>
      <w:marLeft w:val="0"/>
      <w:marRight w:val="0"/>
      <w:marTop w:val="0"/>
      <w:marBottom w:val="0"/>
      <w:divBdr>
        <w:top w:val="none" w:sz="0" w:space="0" w:color="auto"/>
        <w:left w:val="none" w:sz="0" w:space="0" w:color="auto"/>
        <w:bottom w:val="none" w:sz="0" w:space="0" w:color="auto"/>
        <w:right w:val="none" w:sz="0" w:space="0" w:color="auto"/>
      </w:divBdr>
    </w:div>
    <w:div w:id="858743227">
      <w:bodyDiv w:val="1"/>
      <w:marLeft w:val="0"/>
      <w:marRight w:val="0"/>
      <w:marTop w:val="0"/>
      <w:marBottom w:val="0"/>
      <w:divBdr>
        <w:top w:val="none" w:sz="0" w:space="0" w:color="auto"/>
        <w:left w:val="none" w:sz="0" w:space="0" w:color="auto"/>
        <w:bottom w:val="none" w:sz="0" w:space="0" w:color="auto"/>
        <w:right w:val="none" w:sz="0" w:space="0" w:color="auto"/>
      </w:divBdr>
      <w:divsChild>
        <w:div w:id="656954008">
          <w:marLeft w:val="0"/>
          <w:marRight w:val="0"/>
          <w:marTop w:val="0"/>
          <w:marBottom w:val="240"/>
          <w:divBdr>
            <w:top w:val="none" w:sz="0" w:space="0" w:color="auto"/>
            <w:left w:val="none" w:sz="0" w:space="0" w:color="auto"/>
            <w:bottom w:val="none" w:sz="0" w:space="0" w:color="auto"/>
            <w:right w:val="none" w:sz="0" w:space="0" w:color="auto"/>
          </w:divBdr>
        </w:div>
      </w:divsChild>
    </w:div>
    <w:div w:id="861089707">
      <w:bodyDiv w:val="1"/>
      <w:marLeft w:val="0"/>
      <w:marRight w:val="0"/>
      <w:marTop w:val="0"/>
      <w:marBottom w:val="0"/>
      <w:divBdr>
        <w:top w:val="none" w:sz="0" w:space="0" w:color="auto"/>
        <w:left w:val="none" w:sz="0" w:space="0" w:color="auto"/>
        <w:bottom w:val="none" w:sz="0" w:space="0" w:color="auto"/>
        <w:right w:val="none" w:sz="0" w:space="0" w:color="auto"/>
      </w:divBdr>
      <w:divsChild>
        <w:div w:id="170877413">
          <w:marLeft w:val="0"/>
          <w:marRight w:val="0"/>
          <w:marTop w:val="0"/>
          <w:marBottom w:val="240"/>
          <w:divBdr>
            <w:top w:val="none" w:sz="0" w:space="0" w:color="auto"/>
            <w:left w:val="none" w:sz="0" w:space="0" w:color="auto"/>
            <w:bottom w:val="none" w:sz="0" w:space="0" w:color="auto"/>
            <w:right w:val="none" w:sz="0" w:space="0" w:color="auto"/>
          </w:divBdr>
        </w:div>
      </w:divsChild>
    </w:div>
    <w:div w:id="862979045">
      <w:bodyDiv w:val="1"/>
      <w:marLeft w:val="0"/>
      <w:marRight w:val="0"/>
      <w:marTop w:val="0"/>
      <w:marBottom w:val="0"/>
      <w:divBdr>
        <w:top w:val="none" w:sz="0" w:space="0" w:color="auto"/>
        <w:left w:val="none" w:sz="0" w:space="0" w:color="auto"/>
        <w:bottom w:val="none" w:sz="0" w:space="0" w:color="auto"/>
        <w:right w:val="none" w:sz="0" w:space="0" w:color="auto"/>
      </w:divBdr>
      <w:divsChild>
        <w:div w:id="653989057">
          <w:marLeft w:val="0"/>
          <w:marRight w:val="0"/>
          <w:marTop w:val="0"/>
          <w:marBottom w:val="240"/>
          <w:divBdr>
            <w:top w:val="none" w:sz="0" w:space="0" w:color="auto"/>
            <w:left w:val="none" w:sz="0" w:space="0" w:color="auto"/>
            <w:bottom w:val="none" w:sz="0" w:space="0" w:color="auto"/>
            <w:right w:val="none" w:sz="0" w:space="0" w:color="auto"/>
          </w:divBdr>
        </w:div>
      </w:divsChild>
    </w:div>
    <w:div w:id="888029272">
      <w:bodyDiv w:val="1"/>
      <w:marLeft w:val="0"/>
      <w:marRight w:val="0"/>
      <w:marTop w:val="0"/>
      <w:marBottom w:val="0"/>
      <w:divBdr>
        <w:top w:val="none" w:sz="0" w:space="0" w:color="auto"/>
        <w:left w:val="none" w:sz="0" w:space="0" w:color="auto"/>
        <w:bottom w:val="none" w:sz="0" w:space="0" w:color="auto"/>
        <w:right w:val="none" w:sz="0" w:space="0" w:color="auto"/>
      </w:divBdr>
      <w:divsChild>
        <w:div w:id="1428430384">
          <w:marLeft w:val="0"/>
          <w:marRight w:val="0"/>
          <w:marTop w:val="0"/>
          <w:marBottom w:val="240"/>
          <w:divBdr>
            <w:top w:val="none" w:sz="0" w:space="0" w:color="auto"/>
            <w:left w:val="none" w:sz="0" w:space="0" w:color="auto"/>
            <w:bottom w:val="none" w:sz="0" w:space="0" w:color="auto"/>
            <w:right w:val="none" w:sz="0" w:space="0" w:color="auto"/>
          </w:divBdr>
        </w:div>
      </w:divsChild>
    </w:div>
    <w:div w:id="894775982">
      <w:bodyDiv w:val="1"/>
      <w:marLeft w:val="0"/>
      <w:marRight w:val="0"/>
      <w:marTop w:val="0"/>
      <w:marBottom w:val="0"/>
      <w:divBdr>
        <w:top w:val="none" w:sz="0" w:space="0" w:color="auto"/>
        <w:left w:val="none" w:sz="0" w:space="0" w:color="auto"/>
        <w:bottom w:val="none" w:sz="0" w:space="0" w:color="auto"/>
        <w:right w:val="none" w:sz="0" w:space="0" w:color="auto"/>
      </w:divBdr>
    </w:div>
    <w:div w:id="941182190">
      <w:bodyDiv w:val="1"/>
      <w:marLeft w:val="0"/>
      <w:marRight w:val="0"/>
      <w:marTop w:val="0"/>
      <w:marBottom w:val="0"/>
      <w:divBdr>
        <w:top w:val="none" w:sz="0" w:space="0" w:color="auto"/>
        <w:left w:val="none" w:sz="0" w:space="0" w:color="auto"/>
        <w:bottom w:val="none" w:sz="0" w:space="0" w:color="auto"/>
        <w:right w:val="none" w:sz="0" w:space="0" w:color="auto"/>
      </w:divBdr>
      <w:divsChild>
        <w:div w:id="2022735315">
          <w:marLeft w:val="0"/>
          <w:marRight w:val="0"/>
          <w:marTop w:val="0"/>
          <w:marBottom w:val="240"/>
          <w:divBdr>
            <w:top w:val="none" w:sz="0" w:space="0" w:color="auto"/>
            <w:left w:val="none" w:sz="0" w:space="0" w:color="auto"/>
            <w:bottom w:val="none" w:sz="0" w:space="0" w:color="auto"/>
            <w:right w:val="none" w:sz="0" w:space="0" w:color="auto"/>
          </w:divBdr>
        </w:div>
      </w:divsChild>
    </w:div>
    <w:div w:id="942693223">
      <w:bodyDiv w:val="1"/>
      <w:marLeft w:val="0"/>
      <w:marRight w:val="0"/>
      <w:marTop w:val="0"/>
      <w:marBottom w:val="0"/>
      <w:divBdr>
        <w:top w:val="none" w:sz="0" w:space="0" w:color="auto"/>
        <w:left w:val="none" w:sz="0" w:space="0" w:color="auto"/>
        <w:bottom w:val="none" w:sz="0" w:space="0" w:color="auto"/>
        <w:right w:val="none" w:sz="0" w:space="0" w:color="auto"/>
      </w:divBdr>
      <w:divsChild>
        <w:div w:id="1610702342">
          <w:marLeft w:val="0"/>
          <w:marRight w:val="0"/>
          <w:marTop w:val="0"/>
          <w:marBottom w:val="240"/>
          <w:divBdr>
            <w:top w:val="none" w:sz="0" w:space="0" w:color="auto"/>
            <w:left w:val="none" w:sz="0" w:space="0" w:color="auto"/>
            <w:bottom w:val="none" w:sz="0" w:space="0" w:color="auto"/>
            <w:right w:val="none" w:sz="0" w:space="0" w:color="auto"/>
          </w:divBdr>
        </w:div>
      </w:divsChild>
    </w:div>
    <w:div w:id="1004936188">
      <w:bodyDiv w:val="1"/>
      <w:marLeft w:val="0"/>
      <w:marRight w:val="0"/>
      <w:marTop w:val="0"/>
      <w:marBottom w:val="0"/>
      <w:divBdr>
        <w:top w:val="none" w:sz="0" w:space="0" w:color="auto"/>
        <w:left w:val="none" w:sz="0" w:space="0" w:color="auto"/>
        <w:bottom w:val="none" w:sz="0" w:space="0" w:color="auto"/>
        <w:right w:val="none" w:sz="0" w:space="0" w:color="auto"/>
      </w:divBdr>
    </w:div>
    <w:div w:id="1044409072">
      <w:bodyDiv w:val="1"/>
      <w:marLeft w:val="0"/>
      <w:marRight w:val="0"/>
      <w:marTop w:val="0"/>
      <w:marBottom w:val="0"/>
      <w:divBdr>
        <w:top w:val="none" w:sz="0" w:space="0" w:color="auto"/>
        <w:left w:val="none" w:sz="0" w:space="0" w:color="auto"/>
        <w:bottom w:val="none" w:sz="0" w:space="0" w:color="auto"/>
        <w:right w:val="none" w:sz="0" w:space="0" w:color="auto"/>
      </w:divBdr>
      <w:divsChild>
        <w:div w:id="486744855">
          <w:marLeft w:val="0"/>
          <w:marRight w:val="0"/>
          <w:marTop w:val="0"/>
          <w:marBottom w:val="0"/>
          <w:divBdr>
            <w:top w:val="none" w:sz="0" w:space="0" w:color="auto"/>
            <w:left w:val="none" w:sz="0" w:space="0" w:color="auto"/>
            <w:bottom w:val="none" w:sz="0" w:space="0" w:color="auto"/>
            <w:right w:val="none" w:sz="0" w:space="0" w:color="auto"/>
          </w:divBdr>
        </w:div>
      </w:divsChild>
    </w:div>
    <w:div w:id="1049108399">
      <w:bodyDiv w:val="1"/>
      <w:marLeft w:val="0"/>
      <w:marRight w:val="0"/>
      <w:marTop w:val="0"/>
      <w:marBottom w:val="0"/>
      <w:divBdr>
        <w:top w:val="none" w:sz="0" w:space="0" w:color="auto"/>
        <w:left w:val="none" w:sz="0" w:space="0" w:color="auto"/>
        <w:bottom w:val="none" w:sz="0" w:space="0" w:color="auto"/>
        <w:right w:val="none" w:sz="0" w:space="0" w:color="auto"/>
      </w:divBdr>
    </w:div>
    <w:div w:id="1061438404">
      <w:bodyDiv w:val="1"/>
      <w:marLeft w:val="0"/>
      <w:marRight w:val="0"/>
      <w:marTop w:val="0"/>
      <w:marBottom w:val="0"/>
      <w:divBdr>
        <w:top w:val="none" w:sz="0" w:space="0" w:color="auto"/>
        <w:left w:val="none" w:sz="0" w:space="0" w:color="auto"/>
        <w:bottom w:val="none" w:sz="0" w:space="0" w:color="auto"/>
        <w:right w:val="none" w:sz="0" w:space="0" w:color="auto"/>
      </w:divBdr>
      <w:divsChild>
        <w:div w:id="290785839">
          <w:marLeft w:val="0"/>
          <w:marRight w:val="0"/>
          <w:marTop w:val="0"/>
          <w:marBottom w:val="240"/>
          <w:divBdr>
            <w:top w:val="none" w:sz="0" w:space="0" w:color="auto"/>
            <w:left w:val="none" w:sz="0" w:space="0" w:color="auto"/>
            <w:bottom w:val="none" w:sz="0" w:space="0" w:color="auto"/>
            <w:right w:val="none" w:sz="0" w:space="0" w:color="auto"/>
          </w:divBdr>
        </w:div>
      </w:divsChild>
    </w:div>
    <w:div w:id="1078013327">
      <w:bodyDiv w:val="1"/>
      <w:marLeft w:val="0"/>
      <w:marRight w:val="0"/>
      <w:marTop w:val="0"/>
      <w:marBottom w:val="0"/>
      <w:divBdr>
        <w:top w:val="none" w:sz="0" w:space="0" w:color="auto"/>
        <w:left w:val="none" w:sz="0" w:space="0" w:color="auto"/>
        <w:bottom w:val="none" w:sz="0" w:space="0" w:color="auto"/>
        <w:right w:val="none" w:sz="0" w:space="0" w:color="auto"/>
      </w:divBdr>
      <w:divsChild>
        <w:div w:id="1587222638">
          <w:marLeft w:val="0"/>
          <w:marRight w:val="0"/>
          <w:marTop w:val="0"/>
          <w:marBottom w:val="240"/>
          <w:divBdr>
            <w:top w:val="none" w:sz="0" w:space="0" w:color="auto"/>
            <w:left w:val="none" w:sz="0" w:space="0" w:color="auto"/>
            <w:bottom w:val="none" w:sz="0" w:space="0" w:color="auto"/>
            <w:right w:val="none" w:sz="0" w:space="0" w:color="auto"/>
          </w:divBdr>
        </w:div>
      </w:divsChild>
    </w:div>
    <w:div w:id="1082678525">
      <w:bodyDiv w:val="1"/>
      <w:marLeft w:val="0"/>
      <w:marRight w:val="0"/>
      <w:marTop w:val="0"/>
      <w:marBottom w:val="0"/>
      <w:divBdr>
        <w:top w:val="none" w:sz="0" w:space="0" w:color="auto"/>
        <w:left w:val="none" w:sz="0" w:space="0" w:color="auto"/>
        <w:bottom w:val="none" w:sz="0" w:space="0" w:color="auto"/>
        <w:right w:val="none" w:sz="0" w:space="0" w:color="auto"/>
      </w:divBdr>
      <w:divsChild>
        <w:div w:id="1671249529">
          <w:marLeft w:val="0"/>
          <w:marRight w:val="0"/>
          <w:marTop w:val="0"/>
          <w:marBottom w:val="240"/>
          <w:divBdr>
            <w:top w:val="none" w:sz="0" w:space="0" w:color="auto"/>
            <w:left w:val="none" w:sz="0" w:space="0" w:color="auto"/>
            <w:bottom w:val="none" w:sz="0" w:space="0" w:color="auto"/>
            <w:right w:val="none" w:sz="0" w:space="0" w:color="auto"/>
          </w:divBdr>
        </w:div>
      </w:divsChild>
    </w:div>
    <w:div w:id="1096944696">
      <w:bodyDiv w:val="1"/>
      <w:marLeft w:val="0"/>
      <w:marRight w:val="0"/>
      <w:marTop w:val="0"/>
      <w:marBottom w:val="0"/>
      <w:divBdr>
        <w:top w:val="none" w:sz="0" w:space="0" w:color="auto"/>
        <w:left w:val="none" w:sz="0" w:space="0" w:color="auto"/>
        <w:bottom w:val="none" w:sz="0" w:space="0" w:color="auto"/>
        <w:right w:val="none" w:sz="0" w:space="0" w:color="auto"/>
      </w:divBdr>
      <w:divsChild>
        <w:div w:id="943003981">
          <w:marLeft w:val="0"/>
          <w:marRight w:val="0"/>
          <w:marTop w:val="0"/>
          <w:marBottom w:val="240"/>
          <w:divBdr>
            <w:top w:val="none" w:sz="0" w:space="0" w:color="auto"/>
            <w:left w:val="none" w:sz="0" w:space="0" w:color="auto"/>
            <w:bottom w:val="none" w:sz="0" w:space="0" w:color="auto"/>
            <w:right w:val="none" w:sz="0" w:space="0" w:color="auto"/>
          </w:divBdr>
        </w:div>
      </w:divsChild>
    </w:div>
    <w:div w:id="1130366583">
      <w:bodyDiv w:val="1"/>
      <w:marLeft w:val="0"/>
      <w:marRight w:val="0"/>
      <w:marTop w:val="0"/>
      <w:marBottom w:val="0"/>
      <w:divBdr>
        <w:top w:val="none" w:sz="0" w:space="0" w:color="auto"/>
        <w:left w:val="none" w:sz="0" w:space="0" w:color="auto"/>
        <w:bottom w:val="none" w:sz="0" w:space="0" w:color="auto"/>
        <w:right w:val="none" w:sz="0" w:space="0" w:color="auto"/>
      </w:divBdr>
      <w:divsChild>
        <w:div w:id="2098598411">
          <w:marLeft w:val="0"/>
          <w:marRight w:val="0"/>
          <w:marTop w:val="0"/>
          <w:marBottom w:val="240"/>
          <w:divBdr>
            <w:top w:val="none" w:sz="0" w:space="0" w:color="auto"/>
            <w:left w:val="none" w:sz="0" w:space="0" w:color="auto"/>
            <w:bottom w:val="none" w:sz="0" w:space="0" w:color="auto"/>
            <w:right w:val="none" w:sz="0" w:space="0" w:color="auto"/>
          </w:divBdr>
        </w:div>
      </w:divsChild>
    </w:div>
    <w:div w:id="1142771102">
      <w:bodyDiv w:val="1"/>
      <w:marLeft w:val="0"/>
      <w:marRight w:val="0"/>
      <w:marTop w:val="0"/>
      <w:marBottom w:val="0"/>
      <w:divBdr>
        <w:top w:val="none" w:sz="0" w:space="0" w:color="auto"/>
        <w:left w:val="none" w:sz="0" w:space="0" w:color="auto"/>
        <w:bottom w:val="none" w:sz="0" w:space="0" w:color="auto"/>
        <w:right w:val="none" w:sz="0" w:space="0" w:color="auto"/>
      </w:divBdr>
    </w:div>
    <w:div w:id="1146387912">
      <w:bodyDiv w:val="1"/>
      <w:marLeft w:val="0"/>
      <w:marRight w:val="0"/>
      <w:marTop w:val="0"/>
      <w:marBottom w:val="0"/>
      <w:divBdr>
        <w:top w:val="none" w:sz="0" w:space="0" w:color="auto"/>
        <w:left w:val="none" w:sz="0" w:space="0" w:color="auto"/>
        <w:bottom w:val="none" w:sz="0" w:space="0" w:color="auto"/>
        <w:right w:val="none" w:sz="0" w:space="0" w:color="auto"/>
      </w:divBdr>
      <w:divsChild>
        <w:div w:id="458376082">
          <w:marLeft w:val="0"/>
          <w:marRight w:val="0"/>
          <w:marTop w:val="0"/>
          <w:marBottom w:val="240"/>
          <w:divBdr>
            <w:top w:val="none" w:sz="0" w:space="0" w:color="auto"/>
            <w:left w:val="none" w:sz="0" w:space="0" w:color="auto"/>
            <w:bottom w:val="none" w:sz="0" w:space="0" w:color="auto"/>
            <w:right w:val="none" w:sz="0" w:space="0" w:color="auto"/>
          </w:divBdr>
        </w:div>
      </w:divsChild>
    </w:div>
    <w:div w:id="1149249987">
      <w:bodyDiv w:val="1"/>
      <w:marLeft w:val="0"/>
      <w:marRight w:val="0"/>
      <w:marTop w:val="0"/>
      <w:marBottom w:val="0"/>
      <w:divBdr>
        <w:top w:val="none" w:sz="0" w:space="0" w:color="auto"/>
        <w:left w:val="none" w:sz="0" w:space="0" w:color="auto"/>
        <w:bottom w:val="none" w:sz="0" w:space="0" w:color="auto"/>
        <w:right w:val="none" w:sz="0" w:space="0" w:color="auto"/>
      </w:divBdr>
      <w:divsChild>
        <w:div w:id="779226308">
          <w:marLeft w:val="0"/>
          <w:marRight w:val="0"/>
          <w:marTop w:val="0"/>
          <w:marBottom w:val="240"/>
          <w:divBdr>
            <w:top w:val="none" w:sz="0" w:space="0" w:color="auto"/>
            <w:left w:val="none" w:sz="0" w:space="0" w:color="auto"/>
            <w:bottom w:val="none" w:sz="0" w:space="0" w:color="auto"/>
            <w:right w:val="none" w:sz="0" w:space="0" w:color="auto"/>
          </w:divBdr>
        </w:div>
      </w:divsChild>
    </w:div>
    <w:div w:id="1192183679">
      <w:bodyDiv w:val="1"/>
      <w:marLeft w:val="0"/>
      <w:marRight w:val="0"/>
      <w:marTop w:val="0"/>
      <w:marBottom w:val="0"/>
      <w:divBdr>
        <w:top w:val="none" w:sz="0" w:space="0" w:color="auto"/>
        <w:left w:val="none" w:sz="0" w:space="0" w:color="auto"/>
        <w:bottom w:val="none" w:sz="0" w:space="0" w:color="auto"/>
        <w:right w:val="none" w:sz="0" w:space="0" w:color="auto"/>
      </w:divBdr>
      <w:divsChild>
        <w:div w:id="625307864">
          <w:marLeft w:val="0"/>
          <w:marRight w:val="0"/>
          <w:marTop w:val="0"/>
          <w:marBottom w:val="240"/>
          <w:divBdr>
            <w:top w:val="none" w:sz="0" w:space="0" w:color="auto"/>
            <w:left w:val="none" w:sz="0" w:space="0" w:color="auto"/>
            <w:bottom w:val="none" w:sz="0" w:space="0" w:color="auto"/>
            <w:right w:val="none" w:sz="0" w:space="0" w:color="auto"/>
          </w:divBdr>
        </w:div>
      </w:divsChild>
    </w:div>
    <w:div w:id="1236864867">
      <w:bodyDiv w:val="1"/>
      <w:marLeft w:val="0"/>
      <w:marRight w:val="0"/>
      <w:marTop w:val="0"/>
      <w:marBottom w:val="0"/>
      <w:divBdr>
        <w:top w:val="none" w:sz="0" w:space="0" w:color="auto"/>
        <w:left w:val="none" w:sz="0" w:space="0" w:color="auto"/>
        <w:bottom w:val="none" w:sz="0" w:space="0" w:color="auto"/>
        <w:right w:val="none" w:sz="0" w:space="0" w:color="auto"/>
      </w:divBdr>
      <w:divsChild>
        <w:div w:id="2000500174">
          <w:marLeft w:val="0"/>
          <w:marRight w:val="0"/>
          <w:marTop w:val="0"/>
          <w:marBottom w:val="240"/>
          <w:divBdr>
            <w:top w:val="none" w:sz="0" w:space="0" w:color="auto"/>
            <w:left w:val="none" w:sz="0" w:space="0" w:color="auto"/>
            <w:bottom w:val="none" w:sz="0" w:space="0" w:color="auto"/>
            <w:right w:val="none" w:sz="0" w:space="0" w:color="auto"/>
          </w:divBdr>
        </w:div>
      </w:divsChild>
    </w:div>
    <w:div w:id="1268077056">
      <w:bodyDiv w:val="1"/>
      <w:marLeft w:val="0"/>
      <w:marRight w:val="0"/>
      <w:marTop w:val="0"/>
      <w:marBottom w:val="0"/>
      <w:divBdr>
        <w:top w:val="none" w:sz="0" w:space="0" w:color="auto"/>
        <w:left w:val="none" w:sz="0" w:space="0" w:color="auto"/>
        <w:bottom w:val="none" w:sz="0" w:space="0" w:color="auto"/>
        <w:right w:val="none" w:sz="0" w:space="0" w:color="auto"/>
      </w:divBdr>
    </w:div>
    <w:div w:id="1383141741">
      <w:bodyDiv w:val="1"/>
      <w:marLeft w:val="0"/>
      <w:marRight w:val="0"/>
      <w:marTop w:val="0"/>
      <w:marBottom w:val="0"/>
      <w:divBdr>
        <w:top w:val="none" w:sz="0" w:space="0" w:color="auto"/>
        <w:left w:val="none" w:sz="0" w:space="0" w:color="auto"/>
        <w:bottom w:val="none" w:sz="0" w:space="0" w:color="auto"/>
        <w:right w:val="none" w:sz="0" w:space="0" w:color="auto"/>
      </w:divBdr>
      <w:divsChild>
        <w:div w:id="1684281154">
          <w:marLeft w:val="0"/>
          <w:marRight w:val="0"/>
          <w:marTop w:val="0"/>
          <w:marBottom w:val="240"/>
          <w:divBdr>
            <w:top w:val="none" w:sz="0" w:space="0" w:color="auto"/>
            <w:left w:val="none" w:sz="0" w:space="0" w:color="auto"/>
            <w:bottom w:val="none" w:sz="0" w:space="0" w:color="auto"/>
            <w:right w:val="none" w:sz="0" w:space="0" w:color="auto"/>
          </w:divBdr>
        </w:div>
      </w:divsChild>
    </w:div>
    <w:div w:id="1391345896">
      <w:bodyDiv w:val="1"/>
      <w:marLeft w:val="0"/>
      <w:marRight w:val="0"/>
      <w:marTop w:val="0"/>
      <w:marBottom w:val="0"/>
      <w:divBdr>
        <w:top w:val="none" w:sz="0" w:space="0" w:color="auto"/>
        <w:left w:val="none" w:sz="0" w:space="0" w:color="auto"/>
        <w:bottom w:val="none" w:sz="0" w:space="0" w:color="auto"/>
        <w:right w:val="none" w:sz="0" w:space="0" w:color="auto"/>
      </w:divBdr>
      <w:divsChild>
        <w:div w:id="703361224">
          <w:marLeft w:val="0"/>
          <w:marRight w:val="0"/>
          <w:marTop w:val="0"/>
          <w:marBottom w:val="240"/>
          <w:divBdr>
            <w:top w:val="none" w:sz="0" w:space="0" w:color="auto"/>
            <w:left w:val="none" w:sz="0" w:space="0" w:color="auto"/>
            <w:bottom w:val="none" w:sz="0" w:space="0" w:color="auto"/>
            <w:right w:val="none" w:sz="0" w:space="0" w:color="auto"/>
          </w:divBdr>
        </w:div>
      </w:divsChild>
    </w:div>
    <w:div w:id="1597059567">
      <w:bodyDiv w:val="1"/>
      <w:marLeft w:val="0"/>
      <w:marRight w:val="0"/>
      <w:marTop w:val="0"/>
      <w:marBottom w:val="0"/>
      <w:divBdr>
        <w:top w:val="none" w:sz="0" w:space="0" w:color="auto"/>
        <w:left w:val="none" w:sz="0" w:space="0" w:color="auto"/>
        <w:bottom w:val="none" w:sz="0" w:space="0" w:color="auto"/>
        <w:right w:val="none" w:sz="0" w:space="0" w:color="auto"/>
      </w:divBdr>
      <w:divsChild>
        <w:div w:id="1953436726">
          <w:marLeft w:val="0"/>
          <w:marRight w:val="0"/>
          <w:marTop w:val="0"/>
          <w:marBottom w:val="240"/>
          <w:divBdr>
            <w:top w:val="none" w:sz="0" w:space="0" w:color="auto"/>
            <w:left w:val="none" w:sz="0" w:space="0" w:color="auto"/>
            <w:bottom w:val="none" w:sz="0" w:space="0" w:color="auto"/>
            <w:right w:val="none" w:sz="0" w:space="0" w:color="auto"/>
          </w:divBdr>
        </w:div>
      </w:divsChild>
    </w:div>
    <w:div w:id="1815295459">
      <w:bodyDiv w:val="1"/>
      <w:marLeft w:val="0"/>
      <w:marRight w:val="0"/>
      <w:marTop w:val="0"/>
      <w:marBottom w:val="0"/>
      <w:divBdr>
        <w:top w:val="none" w:sz="0" w:space="0" w:color="auto"/>
        <w:left w:val="none" w:sz="0" w:space="0" w:color="auto"/>
        <w:bottom w:val="none" w:sz="0" w:space="0" w:color="auto"/>
        <w:right w:val="none" w:sz="0" w:space="0" w:color="auto"/>
      </w:divBdr>
    </w:div>
    <w:div w:id="1856772795">
      <w:bodyDiv w:val="1"/>
      <w:marLeft w:val="0"/>
      <w:marRight w:val="0"/>
      <w:marTop w:val="0"/>
      <w:marBottom w:val="0"/>
      <w:divBdr>
        <w:top w:val="none" w:sz="0" w:space="0" w:color="auto"/>
        <w:left w:val="none" w:sz="0" w:space="0" w:color="auto"/>
        <w:bottom w:val="none" w:sz="0" w:space="0" w:color="auto"/>
        <w:right w:val="none" w:sz="0" w:space="0" w:color="auto"/>
      </w:divBdr>
      <w:divsChild>
        <w:div w:id="357898875">
          <w:marLeft w:val="0"/>
          <w:marRight w:val="0"/>
          <w:marTop w:val="0"/>
          <w:marBottom w:val="240"/>
          <w:divBdr>
            <w:top w:val="none" w:sz="0" w:space="0" w:color="auto"/>
            <w:left w:val="none" w:sz="0" w:space="0" w:color="auto"/>
            <w:bottom w:val="none" w:sz="0" w:space="0" w:color="auto"/>
            <w:right w:val="none" w:sz="0" w:space="0" w:color="auto"/>
          </w:divBdr>
        </w:div>
      </w:divsChild>
    </w:div>
    <w:div w:id="1934126675">
      <w:bodyDiv w:val="1"/>
      <w:marLeft w:val="0"/>
      <w:marRight w:val="0"/>
      <w:marTop w:val="0"/>
      <w:marBottom w:val="0"/>
      <w:divBdr>
        <w:top w:val="none" w:sz="0" w:space="0" w:color="auto"/>
        <w:left w:val="none" w:sz="0" w:space="0" w:color="auto"/>
        <w:bottom w:val="none" w:sz="0" w:space="0" w:color="auto"/>
        <w:right w:val="none" w:sz="0" w:space="0" w:color="auto"/>
      </w:divBdr>
      <w:divsChild>
        <w:div w:id="1818834727">
          <w:marLeft w:val="0"/>
          <w:marRight w:val="0"/>
          <w:marTop w:val="0"/>
          <w:marBottom w:val="240"/>
          <w:divBdr>
            <w:top w:val="none" w:sz="0" w:space="0" w:color="auto"/>
            <w:left w:val="none" w:sz="0" w:space="0" w:color="auto"/>
            <w:bottom w:val="none" w:sz="0" w:space="0" w:color="auto"/>
            <w:right w:val="none" w:sz="0" w:space="0" w:color="auto"/>
          </w:divBdr>
        </w:div>
      </w:divsChild>
    </w:div>
    <w:div w:id="1940141250">
      <w:bodyDiv w:val="1"/>
      <w:marLeft w:val="0"/>
      <w:marRight w:val="0"/>
      <w:marTop w:val="0"/>
      <w:marBottom w:val="0"/>
      <w:divBdr>
        <w:top w:val="none" w:sz="0" w:space="0" w:color="auto"/>
        <w:left w:val="none" w:sz="0" w:space="0" w:color="auto"/>
        <w:bottom w:val="none" w:sz="0" w:space="0" w:color="auto"/>
        <w:right w:val="none" w:sz="0" w:space="0" w:color="auto"/>
      </w:divBdr>
      <w:divsChild>
        <w:div w:id="1406756857">
          <w:marLeft w:val="0"/>
          <w:marRight w:val="0"/>
          <w:marTop w:val="0"/>
          <w:marBottom w:val="240"/>
          <w:divBdr>
            <w:top w:val="none" w:sz="0" w:space="0" w:color="auto"/>
            <w:left w:val="none" w:sz="0" w:space="0" w:color="auto"/>
            <w:bottom w:val="none" w:sz="0" w:space="0" w:color="auto"/>
            <w:right w:val="none" w:sz="0" w:space="0" w:color="auto"/>
          </w:divBdr>
        </w:div>
      </w:divsChild>
    </w:div>
    <w:div w:id="1965769046">
      <w:bodyDiv w:val="1"/>
      <w:marLeft w:val="0"/>
      <w:marRight w:val="0"/>
      <w:marTop w:val="0"/>
      <w:marBottom w:val="0"/>
      <w:divBdr>
        <w:top w:val="none" w:sz="0" w:space="0" w:color="auto"/>
        <w:left w:val="none" w:sz="0" w:space="0" w:color="auto"/>
        <w:bottom w:val="none" w:sz="0" w:space="0" w:color="auto"/>
        <w:right w:val="none" w:sz="0" w:space="0" w:color="auto"/>
      </w:divBdr>
      <w:divsChild>
        <w:div w:id="7800699">
          <w:marLeft w:val="0"/>
          <w:marRight w:val="0"/>
          <w:marTop w:val="0"/>
          <w:marBottom w:val="240"/>
          <w:divBdr>
            <w:top w:val="none" w:sz="0" w:space="0" w:color="auto"/>
            <w:left w:val="none" w:sz="0" w:space="0" w:color="auto"/>
            <w:bottom w:val="none" w:sz="0" w:space="0" w:color="auto"/>
            <w:right w:val="none" w:sz="0" w:space="0" w:color="auto"/>
          </w:divBdr>
        </w:div>
      </w:divsChild>
    </w:div>
    <w:div w:id="1975985669">
      <w:bodyDiv w:val="1"/>
      <w:marLeft w:val="0"/>
      <w:marRight w:val="0"/>
      <w:marTop w:val="0"/>
      <w:marBottom w:val="0"/>
      <w:divBdr>
        <w:top w:val="none" w:sz="0" w:space="0" w:color="auto"/>
        <w:left w:val="none" w:sz="0" w:space="0" w:color="auto"/>
        <w:bottom w:val="none" w:sz="0" w:space="0" w:color="auto"/>
        <w:right w:val="none" w:sz="0" w:space="0" w:color="auto"/>
      </w:divBdr>
      <w:divsChild>
        <w:div w:id="1470318780">
          <w:marLeft w:val="0"/>
          <w:marRight w:val="0"/>
          <w:marTop w:val="0"/>
          <w:marBottom w:val="240"/>
          <w:divBdr>
            <w:top w:val="none" w:sz="0" w:space="0" w:color="auto"/>
            <w:left w:val="none" w:sz="0" w:space="0" w:color="auto"/>
            <w:bottom w:val="none" w:sz="0" w:space="0" w:color="auto"/>
            <w:right w:val="none" w:sz="0" w:space="0" w:color="auto"/>
          </w:divBdr>
        </w:div>
      </w:divsChild>
    </w:div>
    <w:div w:id="1980497923">
      <w:bodyDiv w:val="1"/>
      <w:marLeft w:val="0"/>
      <w:marRight w:val="0"/>
      <w:marTop w:val="0"/>
      <w:marBottom w:val="0"/>
      <w:divBdr>
        <w:top w:val="none" w:sz="0" w:space="0" w:color="auto"/>
        <w:left w:val="none" w:sz="0" w:space="0" w:color="auto"/>
        <w:bottom w:val="none" w:sz="0" w:space="0" w:color="auto"/>
        <w:right w:val="none" w:sz="0" w:space="0" w:color="auto"/>
      </w:divBdr>
    </w:div>
    <w:div w:id="2050492617">
      <w:bodyDiv w:val="1"/>
      <w:marLeft w:val="0"/>
      <w:marRight w:val="0"/>
      <w:marTop w:val="0"/>
      <w:marBottom w:val="0"/>
      <w:divBdr>
        <w:top w:val="none" w:sz="0" w:space="0" w:color="auto"/>
        <w:left w:val="none" w:sz="0" w:space="0" w:color="auto"/>
        <w:bottom w:val="none" w:sz="0" w:space="0" w:color="auto"/>
        <w:right w:val="none" w:sz="0" w:space="0" w:color="auto"/>
      </w:divBdr>
      <w:divsChild>
        <w:div w:id="1601336071">
          <w:marLeft w:val="0"/>
          <w:marRight w:val="0"/>
          <w:marTop w:val="0"/>
          <w:marBottom w:val="240"/>
          <w:divBdr>
            <w:top w:val="none" w:sz="0" w:space="0" w:color="auto"/>
            <w:left w:val="none" w:sz="0" w:space="0" w:color="auto"/>
            <w:bottom w:val="none" w:sz="0" w:space="0" w:color="auto"/>
            <w:right w:val="none" w:sz="0" w:space="0" w:color="auto"/>
          </w:divBdr>
        </w:div>
      </w:divsChild>
    </w:div>
    <w:div w:id="2141266233">
      <w:bodyDiv w:val="1"/>
      <w:marLeft w:val="0"/>
      <w:marRight w:val="0"/>
      <w:marTop w:val="0"/>
      <w:marBottom w:val="0"/>
      <w:divBdr>
        <w:top w:val="none" w:sz="0" w:space="0" w:color="auto"/>
        <w:left w:val="none" w:sz="0" w:space="0" w:color="auto"/>
        <w:bottom w:val="none" w:sz="0" w:space="0" w:color="auto"/>
        <w:right w:val="none" w:sz="0" w:space="0" w:color="auto"/>
      </w:divBdr>
      <w:divsChild>
        <w:div w:id="12296540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aciones.navarra.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nderecuperacion.gob.es/identidad-visual" TargetMode="External"/><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hyperlink" Target="http://www.contrataciones.navarra.es" TargetMode="External"/><Relationship Id="rId4" Type="http://schemas.openxmlformats.org/officeDocument/2006/relationships/settings" Target="settings.xml"/><Relationship Id="rId9" Type="http://schemas.openxmlformats.org/officeDocument/2006/relationships/hyperlink" Target="https://www.dgt.es/nuestros-servicios/tu-vehiculo/tus-vehiculos/distintivo-ambienta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038861\AppData\Local\Temp\MicrosoftEdgeDownloads\3a8da3ec-6cf8-4040-9f8a-fedd2eafa475\Ic6.04.239.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FC8C0-2705-4292-B40D-B513F3726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Ic6.04.239</Template>
  <TotalTime>512</TotalTime>
  <Pages>37</Pages>
  <Words>14320</Words>
  <Characters>79254</Characters>
  <Application>Microsoft Office Word</Application>
  <DocSecurity>0</DocSecurity>
  <Lines>660</Lines>
  <Paragraphs>186</Paragraphs>
  <ScaleCrop>false</ScaleCrop>
  <HeadingPairs>
    <vt:vector size="2" baseType="variant">
      <vt:variant>
        <vt:lpstr>Título</vt:lpstr>
      </vt:variant>
      <vt:variant>
        <vt:i4>1</vt:i4>
      </vt:variant>
    </vt:vector>
  </HeadingPairs>
  <TitlesOfParts>
    <vt:vector size="1" baseType="lpstr">
      <vt:lpstr>Pliego procedimiento simplificado (nueva LFCP)</vt:lpstr>
    </vt:vector>
  </TitlesOfParts>
  <Company>Gobierno de Navarra</Company>
  <LinksUpToDate>false</LinksUpToDate>
  <CharactersWithSpaces>93388</CharactersWithSpaces>
  <SharedDoc>false</SharedDoc>
  <HLinks>
    <vt:vector size="234" baseType="variant">
      <vt:variant>
        <vt:i4>10354820</vt:i4>
      </vt:variant>
      <vt:variant>
        <vt:i4>486</vt:i4>
      </vt:variant>
      <vt:variant>
        <vt:i4>0</vt:i4>
      </vt:variant>
      <vt:variant>
        <vt:i4>5</vt:i4>
      </vt:variant>
      <vt:variant>
        <vt:lpwstr>http://intranet.diee.admon-cfnavarra.es/AreaDeTrabajo/SitiosDeTrabajo/Contrataciones/Documentos/Criterios de adjudicación y condiciones de ejecución sociales y medioambientales.doc</vt:lpwstr>
      </vt:variant>
      <vt:variant>
        <vt:lpwstr/>
      </vt:variant>
      <vt:variant>
        <vt:i4>3735671</vt:i4>
      </vt:variant>
      <vt:variant>
        <vt:i4>483</vt:i4>
      </vt:variant>
      <vt:variant>
        <vt:i4>0</vt:i4>
      </vt:variant>
      <vt:variant>
        <vt:i4>5</vt:i4>
      </vt:variant>
      <vt:variant>
        <vt:lpwstr>https://portalcontratacion.navarra.es/es/utilidades</vt:lpwstr>
      </vt:variant>
      <vt:variant>
        <vt:lpwstr/>
      </vt:variant>
      <vt:variant>
        <vt:i4>5832705</vt:i4>
      </vt:variant>
      <vt:variant>
        <vt:i4>477</vt:i4>
      </vt:variant>
      <vt:variant>
        <vt:i4>0</vt:i4>
      </vt:variant>
      <vt:variant>
        <vt:i4>5</vt:i4>
      </vt:variant>
      <vt:variant>
        <vt:lpwstr>javascript:l(50031,%22ar.67%22);</vt:lpwstr>
      </vt:variant>
      <vt:variant>
        <vt:lpwstr/>
      </vt:variant>
      <vt:variant>
        <vt:i4>4259841</vt:i4>
      </vt:variant>
      <vt:variant>
        <vt:i4>471</vt:i4>
      </vt:variant>
      <vt:variant>
        <vt:i4>0</vt:i4>
      </vt:variant>
      <vt:variant>
        <vt:i4>5</vt:i4>
      </vt:variant>
      <vt:variant>
        <vt:lpwstr>http://planderecuperacion.gob.es/identidad-visual</vt:lpwstr>
      </vt:variant>
      <vt:variant>
        <vt:lpwstr/>
      </vt:variant>
      <vt:variant>
        <vt:i4>5308447</vt:i4>
      </vt:variant>
      <vt:variant>
        <vt:i4>462</vt:i4>
      </vt:variant>
      <vt:variant>
        <vt:i4>0</vt:i4>
      </vt:variant>
      <vt:variant>
        <vt:i4>5</vt:i4>
      </vt:variant>
      <vt:variant>
        <vt:lpwstr>https://bon.navarra.es/es/anuncio/-/texto/2022/170/0</vt:lpwstr>
      </vt:variant>
      <vt:variant>
        <vt:lpwstr/>
      </vt:variant>
      <vt:variant>
        <vt:i4>3735671</vt:i4>
      </vt:variant>
      <vt:variant>
        <vt:i4>366</vt:i4>
      </vt:variant>
      <vt:variant>
        <vt:i4>0</vt:i4>
      </vt:variant>
      <vt:variant>
        <vt:i4>5</vt:i4>
      </vt:variant>
      <vt:variant>
        <vt:lpwstr>https://portalcontratacion.navarra.es/es/utilidades</vt:lpwstr>
      </vt:variant>
      <vt:variant>
        <vt:lpwstr/>
      </vt:variant>
      <vt:variant>
        <vt:i4>1179704</vt:i4>
      </vt:variant>
      <vt:variant>
        <vt:i4>203</vt:i4>
      </vt:variant>
      <vt:variant>
        <vt:i4>0</vt:i4>
      </vt:variant>
      <vt:variant>
        <vt:i4>5</vt:i4>
      </vt:variant>
      <vt:variant>
        <vt:lpwstr/>
      </vt:variant>
      <vt:variant>
        <vt:lpwstr>_Toc148343513</vt:lpwstr>
      </vt:variant>
      <vt:variant>
        <vt:i4>1179704</vt:i4>
      </vt:variant>
      <vt:variant>
        <vt:i4>197</vt:i4>
      </vt:variant>
      <vt:variant>
        <vt:i4>0</vt:i4>
      </vt:variant>
      <vt:variant>
        <vt:i4>5</vt:i4>
      </vt:variant>
      <vt:variant>
        <vt:lpwstr/>
      </vt:variant>
      <vt:variant>
        <vt:lpwstr>_Toc148343512</vt:lpwstr>
      </vt:variant>
      <vt:variant>
        <vt:i4>1179704</vt:i4>
      </vt:variant>
      <vt:variant>
        <vt:i4>191</vt:i4>
      </vt:variant>
      <vt:variant>
        <vt:i4>0</vt:i4>
      </vt:variant>
      <vt:variant>
        <vt:i4>5</vt:i4>
      </vt:variant>
      <vt:variant>
        <vt:lpwstr/>
      </vt:variant>
      <vt:variant>
        <vt:lpwstr>_Toc148343511</vt:lpwstr>
      </vt:variant>
      <vt:variant>
        <vt:i4>1179704</vt:i4>
      </vt:variant>
      <vt:variant>
        <vt:i4>185</vt:i4>
      </vt:variant>
      <vt:variant>
        <vt:i4>0</vt:i4>
      </vt:variant>
      <vt:variant>
        <vt:i4>5</vt:i4>
      </vt:variant>
      <vt:variant>
        <vt:lpwstr/>
      </vt:variant>
      <vt:variant>
        <vt:lpwstr>_Toc148343510</vt:lpwstr>
      </vt:variant>
      <vt:variant>
        <vt:i4>1245240</vt:i4>
      </vt:variant>
      <vt:variant>
        <vt:i4>179</vt:i4>
      </vt:variant>
      <vt:variant>
        <vt:i4>0</vt:i4>
      </vt:variant>
      <vt:variant>
        <vt:i4>5</vt:i4>
      </vt:variant>
      <vt:variant>
        <vt:lpwstr/>
      </vt:variant>
      <vt:variant>
        <vt:lpwstr>_Toc148343509</vt:lpwstr>
      </vt:variant>
      <vt:variant>
        <vt:i4>1245240</vt:i4>
      </vt:variant>
      <vt:variant>
        <vt:i4>173</vt:i4>
      </vt:variant>
      <vt:variant>
        <vt:i4>0</vt:i4>
      </vt:variant>
      <vt:variant>
        <vt:i4>5</vt:i4>
      </vt:variant>
      <vt:variant>
        <vt:lpwstr/>
      </vt:variant>
      <vt:variant>
        <vt:lpwstr>_Toc148343508</vt:lpwstr>
      </vt:variant>
      <vt:variant>
        <vt:i4>1245240</vt:i4>
      </vt:variant>
      <vt:variant>
        <vt:i4>167</vt:i4>
      </vt:variant>
      <vt:variant>
        <vt:i4>0</vt:i4>
      </vt:variant>
      <vt:variant>
        <vt:i4>5</vt:i4>
      </vt:variant>
      <vt:variant>
        <vt:lpwstr/>
      </vt:variant>
      <vt:variant>
        <vt:lpwstr>_Toc148343507</vt:lpwstr>
      </vt:variant>
      <vt:variant>
        <vt:i4>1245240</vt:i4>
      </vt:variant>
      <vt:variant>
        <vt:i4>161</vt:i4>
      </vt:variant>
      <vt:variant>
        <vt:i4>0</vt:i4>
      </vt:variant>
      <vt:variant>
        <vt:i4>5</vt:i4>
      </vt:variant>
      <vt:variant>
        <vt:lpwstr/>
      </vt:variant>
      <vt:variant>
        <vt:lpwstr>_Toc148343506</vt:lpwstr>
      </vt:variant>
      <vt:variant>
        <vt:i4>1245240</vt:i4>
      </vt:variant>
      <vt:variant>
        <vt:i4>155</vt:i4>
      </vt:variant>
      <vt:variant>
        <vt:i4>0</vt:i4>
      </vt:variant>
      <vt:variant>
        <vt:i4>5</vt:i4>
      </vt:variant>
      <vt:variant>
        <vt:lpwstr/>
      </vt:variant>
      <vt:variant>
        <vt:lpwstr>_Toc148343505</vt:lpwstr>
      </vt:variant>
      <vt:variant>
        <vt:i4>1245240</vt:i4>
      </vt:variant>
      <vt:variant>
        <vt:i4>149</vt:i4>
      </vt:variant>
      <vt:variant>
        <vt:i4>0</vt:i4>
      </vt:variant>
      <vt:variant>
        <vt:i4>5</vt:i4>
      </vt:variant>
      <vt:variant>
        <vt:lpwstr/>
      </vt:variant>
      <vt:variant>
        <vt:lpwstr>_Toc148343504</vt:lpwstr>
      </vt:variant>
      <vt:variant>
        <vt:i4>1245240</vt:i4>
      </vt:variant>
      <vt:variant>
        <vt:i4>143</vt:i4>
      </vt:variant>
      <vt:variant>
        <vt:i4>0</vt:i4>
      </vt:variant>
      <vt:variant>
        <vt:i4>5</vt:i4>
      </vt:variant>
      <vt:variant>
        <vt:lpwstr/>
      </vt:variant>
      <vt:variant>
        <vt:lpwstr>_Toc148343503</vt:lpwstr>
      </vt:variant>
      <vt:variant>
        <vt:i4>1245240</vt:i4>
      </vt:variant>
      <vt:variant>
        <vt:i4>137</vt:i4>
      </vt:variant>
      <vt:variant>
        <vt:i4>0</vt:i4>
      </vt:variant>
      <vt:variant>
        <vt:i4>5</vt:i4>
      </vt:variant>
      <vt:variant>
        <vt:lpwstr/>
      </vt:variant>
      <vt:variant>
        <vt:lpwstr>_Toc148343502</vt:lpwstr>
      </vt:variant>
      <vt:variant>
        <vt:i4>1245240</vt:i4>
      </vt:variant>
      <vt:variant>
        <vt:i4>131</vt:i4>
      </vt:variant>
      <vt:variant>
        <vt:i4>0</vt:i4>
      </vt:variant>
      <vt:variant>
        <vt:i4>5</vt:i4>
      </vt:variant>
      <vt:variant>
        <vt:lpwstr/>
      </vt:variant>
      <vt:variant>
        <vt:lpwstr>_Toc148343501</vt:lpwstr>
      </vt:variant>
      <vt:variant>
        <vt:i4>1245240</vt:i4>
      </vt:variant>
      <vt:variant>
        <vt:i4>125</vt:i4>
      </vt:variant>
      <vt:variant>
        <vt:i4>0</vt:i4>
      </vt:variant>
      <vt:variant>
        <vt:i4>5</vt:i4>
      </vt:variant>
      <vt:variant>
        <vt:lpwstr/>
      </vt:variant>
      <vt:variant>
        <vt:lpwstr>_Toc148343500</vt:lpwstr>
      </vt:variant>
      <vt:variant>
        <vt:i4>1703993</vt:i4>
      </vt:variant>
      <vt:variant>
        <vt:i4>119</vt:i4>
      </vt:variant>
      <vt:variant>
        <vt:i4>0</vt:i4>
      </vt:variant>
      <vt:variant>
        <vt:i4>5</vt:i4>
      </vt:variant>
      <vt:variant>
        <vt:lpwstr/>
      </vt:variant>
      <vt:variant>
        <vt:lpwstr>_Toc148343499</vt:lpwstr>
      </vt:variant>
      <vt:variant>
        <vt:i4>1703993</vt:i4>
      </vt:variant>
      <vt:variant>
        <vt:i4>113</vt:i4>
      </vt:variant>
      <vt:variant>
        <vt:i4>0</vt:i4>
      </vt:variant>
      <vt:variant>
        <vt:i4>5</vt:i4>
      </vt:variant>
      <vt:variant>
        <vt:lpwstr/>
      </vt:variant>
      <vt:variant>
        <vt:lpwstr>_Toc148343498</vt:lpwstr>
      </vt:variant>
      <vt:variant>
        <vt:i4>1703993</vt:i4>
      </vt:variant>
      <vt:variant>
        <vt:i4>107</vt:i4>
      </vt:variant>
      <vt:variant>
        <vt:i4>0</vt:i4>
      </vt:variant>
      <vt:variant>
        <vt:i4>5</vt:i4>
      </vt:variant>
      <vt:variant>
        <vt:lpwstr/>
      </vt:variant>
      <vt:variant>
        <vt:lpwstr>_Toc148343497</vt:lpwstr>
      </vt:variant>
      <vt:variant>
        <vt:i4>1703993</vt:i4>
      </vt:variant>
      <vt:variant>
        <vt:i4>101</vt:i4>
      </vt:variant>
      <vt:variant>
        <vt:i4>0</vt:i4>
      </vt:variant>
      <vt:variant>
        <vt:i4>5</vt:i4>
      </vt:variant>
      <vt:variant>
        <vt:lpwstr/>
      </vt:variant>
      <vt:variant>
        <vt:lpwstr>_Toc148343496</vt:lpwstr>
      </vt:variant>
      <vt:variant>
        <vt:i4>1703993</vt:i4>
      </vt:variant>
      <vt:variant>
        <vt:i4>95</vt:i4>
      </vt:variant>
      <vt:variant>
        <vt:i4>0</vt:i4>
      </vt:variant>
      <vt:variant>
        <vt:i4>5</vt:i4>
      </vt:variant>
      <vt:variant>
        <vt:lpwstr/>
      </vt:variant>
      <vt:variant>
        <vt:lpwstr>_Toc148343495</vt:lpwstr>
      </vt:variant>
      <vt:variant>
        <vt:i4>1703993</vt:i4>
      </vt:variant>
      <vt:variant>
        <vt:i4>89</vt:i4>
      </vt:variant>
      <vt:variant>
        <vt:i4>0</vt:i4>
      </vt:variant>
      <vt:variant>
        <vt:i4>5</vt:i4>
      </vt:variant>
      <vt:variant>
        <vt:lpwstr/>
      </vt:variant>
      <vt:variant>
        <vt:lpwstr>_Toc148343494</vt:lpwstr>
      </vt:variant>
      <vt:variant>
        <vt:i4>1703993</vt:i4>
      </vt:variant>
      <vt:variant>
        <vt:i4>83</vt:i4>
      </vt:variant>
      <vt:variant>
        <vt:i4>0</vt:i4>
      </vt:variant>
      <vt:variant>
        <vt:i4>5</vt:i4>
      </vt:variant>
      <vt:variant>
        <vt:lpwstr/>
      </vt:variant>
      <vt:variant>
        <vt:lpwstr>_Toc148343493</vt:lpwstr>
      </vt:variant>
      <vt:variant>
        <vt:i4>1703993</vt:i4>
      </vt:variant>
      <vt:variant>
        <vt:i4>77</vt:i4>
      </vt:variant>
      <vt:variant>
        <vt:i4>0</vt:i4>
      </vt:variant>
      <vt:variant>
        <vt:i4>5</vt:i4>
      </vt:variant>
      <vt:variant>
        <vt:lpwstr/>
      </vt:variant>
      <vt:variant>
        <vt:lpwstr>_Toc148343492</vt:lpwstr>
      </vt:variant>
      <vt:variant>
        <vt:i4>1703993</vt:i4>
      </vt:variant>
      <vt:variant>
        <vt:i4>71</vt:i4>
      </vt:variant>
      <vt:variant>
        <vt:i4>0</vt:i4>
      </vt:variant>
      <vt:variant>
        <vt:i4>5</vt:i4>
      </vt:variant>
      <vt:variant>
        <vt:lpwstr/>
      </vt:variant>
      <vt:variant>
        <vt:lpwstr>_Toc148343491</vt:lpwstr>
      </vt:variant>
      <vt:variant>
        <vt:i4>1703993</vt:i4>
      </vt:variant>
      <vt:variant>
        <vt:i4>65</vt:i4>
      </vt:variant>
      <vt:variant>
        <vt:i4>0</vt:i4>
      </vt:variant>
      <vt:variant>
        <vt:i4>5</vt:i4>
      </vt:variant>
      <vt:variant>
        <vt:lpwstr/>
      </vt:variant>
      <vt:variant>
        <vt:lpwstr>_Toc148343490</vt:lpwstr>
      </vt:variant>
      <vt:variant>
        <vt:i4>1769529</vt:i4>
      </vt:variant>
      <vt:variant>
        <vt:i4>59</vt:i4>
      </vt:variant>
      <vt:variant>
        <vt:i4>0</vt:i4>
      </vt:variant>
      <vt:variant>
        <vt:i4>5</vt:i4>
      </vt:variant>
      <vt:variant>
        <vt:lpwstr/>
      </vt:variant>
      <vt:variant>
        <vt:lpwstr>_Toc148343489</vt:lpwstr>
      </vt:variant>
      <vt:variant>
        <vt:i4>1769529</vt:i4>
      </vt:variant>
      <vt:variant>
        <vt:i4>53</vt:i4>
      </vt:variant>
      <vt:variant>
        <vt:i4>0</vt:i4>
      </vt:variant>
      <vt:variant>
        <vt:i4>5</vt:i4>
      </vt:variant>
      <vt:variant>
        <vt:lpwstr/>
      </vt:variant>
      <vt:variant>
        <vt:lpwstr>_Toc148343488</vt:lpwstr>
      </vt:variant>
      <vt:variant>
        <vt:i4>1769529</vt:i4>
      </vt:variant>
      <vt:variant>
        <vt:i4>47</vt:i4>
      </vt:variant>
      <vt:variant>
        <vt:i4>0</vt:i4>
      </vt:variant>
      <vt:variant>
        <vt:i4>5</vt:i4>
      </vt:variant>
      <vt:variant>
        <vt:lpwstr/>
      </vt:variant>
      <vt:variant>
        <vt:lpwstr>_Toc148343487</vt:lpwstr>
      </vt:variant>
      <vt:variant>
        <vt:i4>1769529</vt:i4>
      </vt:variant>
      <vt:variant>
        <vt:i4>41</vt:i4>
      </vt:variant>
      <vt:variant>
        <vt:i4>0</vt:i4>
      </vt:variant>
      <vt:variant>
        <vt:i4>5</vt:i4>
      </vt:variant>
      <vt:variant>
        <vt:lpwstr/>
      </vt:variant>
      <vt:variant>
        <vt:lpwstr>_Toc148343486</vt:lpwstr>
      </vt:variant>
      <vt:variant>
        <vt:i4>1769529</vt:i4>
      </vt:variant>
      <vt:variant>
        <vt:i4>35</vt:i4>
      </vt:variant>
      <vt:variant>
        <vt:i4>0</vt:i4>
      </vt:variant>
      <vt:variant>
        <vt:i4>5</vt:i4>
      </vt:variant>
      <vt:variant>
        <vt:lpwstr/>
      </vt:variant>
      <vt:variant>
        <vt:lpwstr>_Toc148343485</vt:lpwstr>
      </vt:variant>
      <vt:variant>
        <vt:i4>1769529</vt:i4>
      </vt:variant>
      <vt:variant>
        <vt:i4>29</vt:i4>
      </vt:variant>
      <vt:variant>
        <vt:i4>0</vt:i4>
      </vt:variant>
      <vt:variant>
        <vt:i4>5</vt:i4>
      </vt:variant>
      <vt:variant>
        <vt:lpwstr/>
      </vt:variant>
      <vt:variant>
        <vt:lpwstr>_Toc148343484</vt:lpwstr>
      </vt:variant>
      <vt:variant>
        <vt:i4>1769529</vt:i4>
      </vt:variant>
      <vt:variant>
        <vt:i4>23</vt:i4>
      </vt:variant>
      <vt:variant>
        <vt:i4>0</vt:i4>
      </vt:variant>
      <vt:variant>
        <vt:i4>5</vt:i4>
      </vt:variant>
      <vt:variant>
        <vt:lpwstr/>
      </vt:variant>
      <vt:variant>
        <vt:lpwstr>_Toc148343483</vt:lpwstr>
      </vt:variant>
      <vt:variant>
        <vt:i4>1769529</vt:i4>
      </vt:variant>
      <vt:variant>
        <vt:i4>17</vt:i4>
      </vt:variant>
      <vt:variant>
        <vt:i4>0</vt:i4>
      </vt:variant>
      <vt:variant>
        <vt:i4>5</vt:i4>
      </vt:variant>
      <vt:variant>
        <vt:lpwstr/>
      </vt:variant>
      <vt:variant>
        <vt:lpwstr>_Toc148343482</vt:lpwstr>
      </vt:variant>
      <vt:variant>
        <vt:i4>1769529</vt:i4>
      </vt:variant>
      <vt:variant>
        <vt:i4>11</vt:i4>
      </vt:variant>
      <vt:variant>
        <vt:i4>0</vt:i4>
      </vt:variant>
      <vt:variant>
        <vt:i4>5</vt:i4>
      </vt:variant>
      <vt:variant>
        <vt:lpwstr/>
      </vt:variant>
      <vt:variant>
        <vt:lpwstr>_Toc148343481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procedimiento simplificado (nueva LFCP)</dc:title>
  <dc:subject/>
  <dc:creator>X038861</dc:creator>
  <cp:keywords/>
  <dc:description/>
  <cp:lastModifiedBy>Señas Bea, Fernando (Departamento DRyMA)</cp:lastModifiedBy>
  <cp:revision>67</cp:revision>
  <cp:lastPrinted>2025-04-11T12:58:00Z</cp:lastPrinted>
  <dcterms:created xsi:type="dcterms:W3CDTF">2025-09-19T06:35:00Z</dcterms:created>
  <dcterms:modified xsi:type="dcterms:W3CDTF">2025-10-21T18:47:00Z</dcterms:modified>
</cp:coreProperties>
</file>