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0236" w:rsidRPr="003A1387" w:rsidRDefault="00680236" w:rsidP="0068023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09"/>
          <w:tab w:val="center" w:pos="4253"/>
          <w:tab w:val="center" w:pos="5954"/>
        </w:tabs>
        <w:ind w:right="-42"/>
        <w:jc w:val="center"/>
        <w:outlineLvl w:val="0"/>
        <w:rPr>
          <w:rFonts w:ascii="Calibri" w:hAnsi="Calibri" w:cs="Calibri"/>
          <w:b/>
          <w:sz w:val="22"/>
          <w:szCs w:val="22"/>
        </w:rPr>
      </w:pPr>
      <w:r w:rsidRPr="003A1387">
        <w:rPr>
          <w:rFonts w:ascii="Calibri" w:hAnsi="Calibri" w:cs="Calibri"/>
          <w:b/>
          <w:sz w:val="22"/>
          <w:szCs w:val="22"/>
        </w:rPr>
        <w:t>ANEXO VI</w:t>
      </w:r>
      <w:r>
        <w:rPr>
          <w:rFonts w:ascii="Calibri" w:hAnsi="Calibri" w:cs="Calibri"/>
          <w:b/>
          <w:sz w:val="22"/>
          <w:szCs w:val="22"/>
        </w:rPr>
        <w:t>I</w:t>
      </w:r>
      <w:r w:rsidRPr="003A1387">
        <w:rPr>
          <w:rFonts w:ascii="Calibri" w:hAnsi="Calibri" w:cs="Calibri"/>
          <w:b/>
          <w:sz w:val="22"/>
          <w:szCs w:val="22"/>
        </w:rPr>
        <w:t>I</w:t>
      </w:r>
    </w:p>
    <w:p w:rsidR="00680236" w:rsidRPr="003A1387" w:rsidRDefault="00680236" w:rsidP="0068023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09"/>
          <w:tab w:val="center" w:pos="4253"/>
          <w:tab w:val="center" w:pos="5954"/>
        </w:tabs>
        <w:ind w:right="-42"/>
        <w:jc w:val="center"/>
        <w:outlineLvl w:val="0"/>
        <w:rPr>
          <w:rFonts w:ascii="Calibri" w:hAnsi="Calibri" w:cs="Calibri"/>
          <w:b/>
          <w:sz w:val="22"/>
          <w:szCs w:val="22"/>
        </w:rPr>
      </w:pPr>
      <w:r w:rsidRPr="003A1387">
        <w:rPr>
          <w:rFonts w:ascii="Calibri" w:hAnsi="Calibri" w:cs="Calibri"/>
          <w:b/>
          <w:sz w:val="22"/>
          <w:szCs w:val="22"/>
        </w:rPr>
        <w:t>PARA FACILITAR LA COMPROBACIÓN DE LAS PRESCRIPCIONES TÉCNICAS DE LA OFERTA</w:t>
      </w:r>
    </w:p>
    <w:p w:rsidR="00680236" w:rsidRPr="003A1387" w:rsidRDefault="00680236" w:rsidP="00680236">
      <w:pPr>
        <w:jc w:val="center"/>
        <w:rPr>
          <w:rFonts w:ascii="Calibri" w:hAnsi="Calibri" w:cs="Calibri"/>
          <w:b/>
          <w:sz w:val="22"/>
          <w:szCs w:val="22"/>
          <w:u w:val="single"/>
        </w:rPr>
      </w:pPr>
    </w:p>
    <w:p w:rsidR="00680236" w:rsidRPr="003A1387" w:rsidRDefault="00680236" w:rsidP="00680236">
      <w:pPr>
        <w:jc w:val="center"/>
        <w:rPr>
          <w:rFonts w:ascii="Calibri" w:hAnsi="Calibri" w:cs="Calibri"/>
          <w:b/>
          <w:i/>
          <w:sz w:val="22"/>
          <w:szCs w:val="22"/>
        </w:rPr>
      </w:pPr>
      <w:r w:rsidRPr="003A1387">
        <w:rPr>
          <w:rFonts w:ascii="Calibri" w:hAnsi="Calibri" w:cs="Calibri"/>
          <w:b/>
          <w:sz w:val="22"/>
          <w:szCs w:val="22"/>
        </w:rPr>
        <w:t xml:space="preserve"> (para presentar en el Sobre C) </w:t>
      </w:r>
    </w:p>
    <w:p w:rsidR="00680236" w:rsidRDefault="00680236" w:rsidP="00680236">
      <w:pPr>
        <w:jc w:val="center"/>
        <w:rPr>
          <w:rFonts w:ascii="Calibri" w:hAnsi="Calibri" w:cs="Calibri"/>
          <w:b/>
          <w:sz w:val="22"/>
          <w:szCs w:val="22"/>
          <w:u w:val="single"/>
        </w:rPr>
      </w:pPr>
    </w:p>
    <w:p w:rsidR="00680236" w:rsidRDefault="00680236" w:rsidP="00680236">
      <w:pPr>
        <w:jc w:val="center"/>
        <w:rPr>
          <w:rFonts w:ascii="Calibri" w:hAnsi="Calibri" w:cs="Calibri"/>
          <w:b/>
          <w:sz w:val="22"/>
          <w:szCs w:val="22"/>
          <w:u w:val="single"/>
        </w:rPr>
      </w:pPr>
    </w:p>
    <w:p w:rsidR="00680236" w:rsidRPr="003D0E6E" w:rsidRDefault="00680236" w:rsidP="00680236">
      <w:pPr>
        <w:jc w:val="center"/>
        <w:rPr>
          <w:rFonts w:ascii="Calibri" w:hAnsi="Calibri" w:cs="Calibri"/>
          <w:b/>
          <w:sz w:val="22"/>
          <w:szCs w:val="22"/>
          <w:u w:val="single"/>
        </w:rPr>
      </w:pPr>
    </w:p>
    <w:p w:rsidR="00680236" w:rsidRPr="003D0E6E" w:rsidRDefault="00680236" w:rsidP="00680236">
      <w:pPr>
        <w:jc w:val="both"/>
        <w:rPr>
          <w:rFonts w:ascii="Calibri" w:hAnsi="Calibri" w:cs="Calibri"/>
          <w:sz w:val="22"/>
          <w:szCs w:val="22"/>
        </w:rPr>
      </w:pPr>
      <w:r w:rsidRPr="003D0E6E">
        <w:rPr>
          <w:rFonts w:ascii="Calibri" w:hAnsi="Calibri" w:cs="Calibri"/>
          <w:sz w:val="22"/>
          <w:szCs w:val="22"/>
        </w:rPr>
        <w:t>LICITADOR: ………………………</w:t>
      </w:r>
      <w:proofErr w:type="gramStart"/>
      <w:r w:rsidRPr="003D0E6E">
        <w:rPr>
          <w:rFonts w:ascii="Calibri" w:hAnsi="Calibri" w:cs="Calibri"/>
          <w:sz w:val="22"/>
          <w:szCs w:val="22"/>
        </w:rPr>
        <w:t>…….</w:t>
      </w:r>
      <w:proofErr w:type="gramEnd"/>
      <w:r w:rsidRPr="003D0E6E">
        <w:rPr>
          <w:rFonts w:ascii="Calibri" w:hAnsi="Calibri" w:cs="Calibri"/>
          <w:sz w:val="22"/>
          <w:szCs w:val="22"/>
        </w:rPr>
        <w:t>.</w:t>
      </w:r>
    </w:p>
    <w:p w:rsidR="00680236" w:rsidRDefault="00680236" w:rsidP="00680236">
      <w:pPr>
        <w:jc w:val="both"/>
        <w:rPr>
          <w:rFonts w:ascii="Calibri" w:hAnsi="Calibri" w:cs="Calibri"/>
          <w:sz w:val="22"/>
          <w:szCs w:val="22"/>
        </w:rPr>
      </w:pPr>
    </w:p>
    <w:p w:rsidR="00680236" w:rsidRDefault="00680236" w:rsidP="00680236">
      <w:pPr>
        <w:jc w:val="both"/>
        <w:rPr>
          <w:rFonts w:ascii="Calibri" w:hAnsi="Calibri" w:cs="Calibri"/>
          <w:sz w:val="22"/>
          <w:szCs w:val="22"/>
        </w:rPr>
      </w:pPr>
    </w:p>
    <w:p w:rsidR="00680236" w:rsidRDefault="00680236" w:rsidP="00680236">
      <w:pPr>
        <w:jc w:val="both"/>
        <w:rPr>
          <w:rFonts w:ascii="Calibri" w:hAnsi="Calibri" w:cs="Calibri"/>
          <w:sz w:val="22"/>
          <w:szCs w:val="22"/>
        </w:rPr>
      </w:pPr>
    </w:p>
    <w:p w:rsidR="00680236" w:rsidRDefault="00680236" w:rsidP="00680236">
      <w:pPr>
        <w:jc w:val="both"/>
        <w:rPr>
          <w:rFonts w:ascii="Calibri" w:hAnsi="Calibri" w:cs="Calibri"/>
          <w:sz w:val="22"/>
          <w:szCs w:val="22"/>
        </w:rPr>
      </w:pPr>
    </w:p>
    <w:tbl>
      <w:tblPr>
        <w:tblW w:w="1042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680"/>
        <w:gridCol w:w="680"/>
        <w:gridCol w:w="1060"/>
      </w:tblGrid>
      <w:tr w:rsidR="00680236" w:rsidRPr="00B14B0A" w:rsidTr="00BF5B99">
        <w:trPr>
          <w:trHeight w:val="510"/>
        </w:trPr>
        <w:tc>
          <w:tcPr>
            <w:tcW w:w="8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680236" w:rsidRPr="00B14B0A" w:rsidRDefault="00680236" w:rsidP="00BF5B99">
            <w:pPr>
              <w:shd w:val="clear" w:color="auto" w:fill="auto"/>
              <w:jc w:val="center"/>
              <w:rPr>
                <w:rFonts w:ascii="Calibri" w:hAnsi="Calibri" w:cs="Calibri"/>
                <w:b/>
                <w:bCs/>
                <w:lang w:val="es-ES"/>
              </w:rPr>
            </w:pPr>
            <w:bookmarkStart w:id="0" w:name="_GoBack"/>
            <w:bookmarkEnd w:id="0"/>
            <w:r w:rsidRPr="00B14B0A">
              <w:rPr>
                <w:rFonts w:ascii="Calibri" w:hAnsi="Calibri" w:cs="Calibri"/>
                <w:b/>
                <w:bCs/>
                <w:lang w:val="es-ES"/>
              </w:rPr>
              <w:t>LOTE 1.- ESFÍNTER URINARIO ARTIFICIAL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680236" w:rsidRPr="00B14B0A" w:rsidRDefault="00680236" w:rsidP="00BF5B99">
            <w:pPr>
              <w:shd w:val="clear" w:color="auto" w:fill="auto"/>
              <w:jc w:val="center"/>
              <w:rPr>
                <w:rFonts w:ascii="Calibri" w:hAnsi="Calibri" w:cs="Calibri"/>
                <w:b/>
                <w:bCs/>
                <w:lang w:val="es-ES"/>
              </w:rPr>
            </w:pPr>
            <w:r w:rsidRPr="00B14B0A">
              <w:rPr>
                <w:rFonts w:ascii="Calibri" w:hAnsi="Calibri" w:cs="Calibri"/>
                <w:b/>
                <w:bCs/>
                <w:lang w:val="es-ES"/>
              </w:rPr>
              <w:t>Si/No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680236" w:rsidRPr="00B14B0A" w:rsidRDefault="00680236" w:rsidP="00BF5B99">
            <w:pPr>
              <w:shd w:val="clear" w:color="auto" w:fill="auto"/>
              <w:jc w:val="center"/>
              <w:rPr>
                <w:rFonts w:ascii="Calibri" w:hAnsi="Calibri" w:cs="Calibri"/>
                <w:b/>
                <w:bCs/>
                <w:lang w:val="es-ES"/>
              </w:rPr>
            </w:pPr>
            <w:r w:rsidRPr="00B14B0A">
              <w:rPr>
                <w:rFonts w:ascii="Calibri" w:hAnsi="Calibri" w:cs="Calibri"/>
                <w:b/>
                <w:bCs/>
                <w:lang w:val="es-ES"/>
              </w:rPr>
              <w:t>Página en la que figura:</w:t>
            </w:r>
          </w:p>
        </w:tc>
      </w:tr>
      <w:tr w:rsidR="00680236" w:rsidRPr="00B14B0A" w:rsidTr="00BF5B99">
        <w:trPr>
          <w:trHeight w:val="765"/>
        </w:trPr>
        <w:tc>
          <w:tcPr>
            <w:tcW w:w="8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0236" w:rsidRPr="00B14B0A" w:rsidRDefault="00680236" w:rsidP="00BF5B99">
            <w:pPr>
              <w:shd w:val="clear" w:color="auto" w:fill="auto"/>
              <w:rPr>
                <w:rFonts w:ascii="Calibri" w:hAnsi="Calibri" w:cs="Calibri"/>
                <w:lang w:val="es-ES"/>
              </w:rPr>
            </w:pPr>
            <w:r w:rsidRPr="00B14B0A">
              <w:rPr>
                <w:rFonts w:ascii="Calibri" w:hAnsi="Calibri" w:cs="Calibri"/>
                <w:lang w:val="es-ES"/>
              </w:rPr>
              <w:t>Dispositivo médico para tratar la incontinencia urinaria de esfuerzo moderada/grave debida a la reducción de la resistencia de salida de la uretra/vejiga (deficiencia intrínseca del esfínter) en varones, mujeres y niños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0236" w:rsidRPr="00B14B0A" w:rsidRDefault="00680236" w:rsidP="00BF5B99">
            <w:pPr>
              <w:shd w:val="clear" w:color="auto" w:fill="auto"/>
              <w:jc w:val="center"/>
              <w:rPr>
                <w:rFonts w:ascii="Calibri" w:hAnsi="Calibri" w:cs="Calibri"/>
                <w:lang w:val="es-ES"/>
              </w:rPr>
            </w:pPr>
            <w:r w:rsidRPr="00B14B0A">
              <w:rPr>
                <w:rFonts w:ascii="Calibri" w:hAnsi="Calibri" w:cs="Calibri"/>
                <w:lang w:val="es-ES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0236" w:rsidRPr="00B14B0A" w:rsidRDefault="00680236" w:rsidP="00BF5B99">
            <w:pPr>
              <w:shd w:val="clear" w:color="auto" w:fill="auto"/>
              <w:rPr>
                <w:rFonts w:ascii="Calibri" w:hAnsi="Calibri" w:cs="Calibri"/>
                <w:lang w:val="es-ES"/>
              </w:rPr>
            </w:pPr>
            <w:r w:rsidRPr="00B14B0A">
              <w:rPr>
                <w:rFonts w:ascii="Calibri" w:hAnsi="Calibri" w:cs="Calibri"/>
                <w:lang w:val="es-ES"/>
              </w:rPr>
              <w:t> </w:t>
            </w:r>
          </w:p>
        </w:tc>
      </w:tr>
      <w:tr w:rsidR="00680236" w:rsidRPr="00B14B0A" w:rsidTr="00BF5B99">
        <w:trPr>
          <w:trHeight w:val="255"/>
        </w:trPr>
        <w:tc>
          <w:tcPr>
            <w:tcW w:w="8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0236" w:rsidRPr="00B14B0A" w:rsidRDefault="00680236" w:rsidP="00BF5B99">
            <w:pPr>
              <w:shd w:val="clear" w:color="auto" w:fill="auto"/>
              <w:rPr>
                <w:rFonts w:ascii="Calibri" w:hAnsi="Calibri" w:cs="Calibri"/>
                <w:lang w:val="es-ES"/>
              </w:rPr>
            </w:pPr>
            <w:r w:rsidRPr="00B14B0A">
              <w:rPr>
                <w:rFonts w:ascii="Calibri" w:hAnsi="Calibri" w:cs="Calibri"/>
              </w:rPr>
              <w:t>Balón regulador de presión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0236" w:rsidRPr="00B14B0A" w:rsidRDefault="00680236" w:rsidP="00BF5B99">
            <w:pPr>
              <w:shd w:val="clear" w:color="auto" w:fill="auto"/>
              <w:jc w:val="center"/>
              <w:rPr>
                <w:rFonts w:ascii="Calibri" w:hAnsi="Calibri" w:cs="Calibri"/>
                <w:lang w:val="es-ES"/>
              </w:rPr>
            </w:pPr>
            <w:r w:rsidRPr="00B14B0A">
              <w:rPr>
                <w:rFonts w:ascii="Calibri" w:hAnsi="Calibri" w:cs="Calibri"/>
                <w:lang w:val="es-ES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0236" w:rsidRPr="00B14B0A" w:rsidRDefault="00680236" w:rsidP="00BF5B99">
            <w:pPr>
              <w:shd w:val="clear" w:color="auto" w:fill="auto"/>
              <w:rPr>
                <w:rFonts w:ascii="Calibri" w:hAnsi="Calibri" w:cs="Calibri"/>
                <w:lang w:val="es-ES"/>
              </w:rPr>
            </w:pPr>
            <w:r w:rsidRPr="00B14B0A">
              <w:rPr>
                <w:rFonts w:ascii="Calibri" w:hAnsi="Calibri" w:cs="Calibri"/>
                <w:lang w:val="es-ES"/>
              </w:rPr>
              <w:t> </w:t>
            </w:r>
          </w:p>
        </w:tc>
      </w:tr>
      <w:tr w:rsidR="00680236" w:rsidRPr="00B14B0A" w:rsidTr="00BF5B99">
        <w:trPr>
          <w:trHeight w:val="255"/>
        </w:trPr>
        <w:tc>
          <w:tcPr>
            <w:tcW w:w="8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0236" w:rsidRPr="00B14B0A" w:rsidRDefault="00680236" w:rsidP="00BF5B99">
            <w:pPr>
              <w:shd w:val="clear" w:color="auto" w:fill="auto"/>
              <w:rPr>
                <w:rFonts w:ascii="Calibri" w:hAnsi="Calibri" w:cs="Calibri"/>
                <w:lang w:val="es-ES"/>
              </w:rPr>
            </w:pPr>
            <w:r w:rsidRPr="00B14B0A">
              <w:rPr>
                <w:rFonts w:ascii="Calibri" w:hAnsi="Calibri" w:cs="Calibri"/>
              </w:rPr>
              <w:t>Bomba de control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0236" w:rsidRPr="00B14B0A" w:rsidRDefault="00680236" w:rsidP="00BF5B99">
            <w:pPr>
              <w:shd w:val="clear" w:color="auto" w:fill="auto"/>
              <w:jc w:val="center"/>
              <w:rPr>
                <w:rFonts w:ascii="Calibri" w:hAnsi="Calibri" w:cs="Calibri"/>
                <w:lang w:val="es-ES"/>
              </w:rPr>
            </w:pPr>
            <w:r w:rsidRPr="00B14B0A">
              <w:rPr>
                <w:rFonts w:ascii="Calibri" w:hAnsi="Calibri" w:cs="Calibri"/>
                <w:lang w:val="es-ES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0236" w:rsidRPr="00B14B0A" w:rsidRDefault="00680236" w:rsidP="00BF5B99">
            <w:pPr>
              <w:shd w:val="clear" w:color="auto" w:fill="auto"/>
              <w:rPr>
                <w:rFonts w:ascii="Calibri" w:hAnsi="Calibri" w:cs="Calibri"/>
                <w:lang w:val="es-ES"/>
              </w:rPr>
            </w:pPr>
            <w:r w:rsidRPr="00B14B0A">
              <w:rPr>
                <w:rFonts w:ascii="Calibri" w:hAnsi="Calibri" w:cs="Calibri"/>
                <w:lang w:val="es-ES"/>
              </w:rPr>
              <w:t> </w:t>
            </w:r>
          </w:p>
        </w:tc>
      </w:tr>
      <w:tr w:rsidR="00680236" w:rsidRPr="00B14B0A" w:rsidTr="00BF5B99">
        <w:trPr>
          <w:trHeight w:val="255"/>
        </w:trPr>
        <w:tc>
          <w:tcPr>
            <w:tcW w:w="8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0236" w:rsidRPr="00B14B0A" w:rsidRDefault="00680236" w:rsidP="00BF5B99">
            <w:pPr>
              <w:shd w:val="clear" w:color="auto" w:fill="auto"/>
              <w:rPr>
                <w:rFonts w:ascii="Calibri" w:hAnsi="Calibri" w:cs="Calibri"/>
                <w:lang w:val="es-ES"/>
              </w:rPr>
            </w:pPr>
            <w:r w:rsidRPr="00B14B0A">
              <w:rPr>
                <w:rFonts w:ascii="Calibri" w:hAnsi="Calibri" w:cs="Calibri"/>
              </w:rPr>
              <w:t>Manguito oclusivo de diferentes medidas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0236" w:rsidRPr="00B14B0A" w:rsidRDefault="00680236" w:rsidP="00BF5B99">
            <w:pPr>
              <w:shd w:val="clear" w:color="auto" w:fill="auto"/>
              <w:jc w:val="center"/>
              <w:rPr>
                <w:rFonts w:ascii="Calibri" w:hAnsi="Calibri" w:cs="Calibri"/>
                <w:lang w:val="es-ES"/>
              </w:rPr>
            </w:pPr>
            <w:r w:rsidRPr="00B14B0A">
              <w:rPr>
                <w:rFonts w:ascii="Calibri" w:hAnsi="Calibri" w:cs="Calibri"/>
                <w:lang w:val="es-ES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0236" w:rsidRPr="00B14B0A" w:rsidRDefault="00680236" w:rsidP="00BF5B99">
            <w:pPr>
              <w:shd w:val="clear" w:color="auto" w:fill="auto"/>
              <w:rPr>
                <w:rFonts w:ascii="Calibri" w:hAnsi="Calibri" w:cs="Calibri"/>
                <w:lang w:val="es-ES"/>
              </w:rPr>
            </w:pPr>
            <w:r w:rsidRPr="00B14B0A">
              <w:rPr>
                <w:rFonts w:ascii="Calibri" w:hAnsi="Calibri" w:cs="Calibri"/>
                <w:lang w:val="es-ES"/>
              </w:rPr>
              <w:t> </w:t>
            </w:r>
          </w:p>
        </w:tc>
      </w:tr>
      <w:tr w:rsidR="00680236" w:rsidRPr="00B14B0A" w:rsidTr="00BF5B99">
        <w:trPr>
          <w:trHeight w:val="255"/>
        </w:trPr>
        <w:tc>
          <w:tcPr>
            <w:tcW w:w="8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0236" w:rsidRPr="00B14B0A" w:rsidRDefault="00680236" w:rsidP="00BF5B99">
            <w:pPr>
              <w:shd w:val="clear" w:color="auto" w:fill="auto"/>
              <w:rPr>
                <w:rFonts w:ascii="Calibri" w:hAnsi="Calibri" w:cs="Calibri"/>
                <w:lang w:val="es-ES"/>
              </w:rPr>
            </w:pPr>
            <w:r w:rsidRPr="00B14B0A">
              <w:rPr>
                <w:rFonts w:ascii="Calibri" w:hAnsi="Calibri" w:cs="Calibri"/>
              </w:rPr>
              <w:t>Kit de conexiones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0236" w:rsidRPr="00B14B0A" w:rsidRDefault="00680236" w:rsidP="00BF5B99">
            <w:pPr>
              <w:shd w:val="clear" w:color="auto" w:fill="auto"/>
              <w:jc w:val="center"/>
              <w:rPr>
                <w:rFonts w:ascii="Calibri" w:hAnsi="Calibri" w:cs="Calibri"/>
                <w:lang w:val="es-ES"/>
              </w:rPr>
            </w:pPr>
            <w:r w:rsidRPr="00B14B0A">
              <w:rPr>
                <w:rFonts w:ascii="Calibri" w:hAnsi="Calibri" w:cs="Calibri"/>
                <w:lang w:val="es-ES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0236" w:rsidRPr="00B14B0A" w:rsidRDefault="00680236" w:rsidP="00BF5B99">
            <w:pPr>
              <w:shd w:val="clear" w:color="auto" w:fill="auto"/>
              <w:rPr>
                <w:rFonts w:ascii="Calibri" w:hAnsi="Calibri" w:cs="Calibri"/>
                <w:lang w:val="es-ES"/>
              </w:rPr>
            </w:pPr>
            <w:r w:rsidRPr="00B14B0A">
              <w:rPr>
                <w:rFonts w:ascii="Calibri" w:hAnsi="Calibri" w:cs="Calibri"/>
                <w:lang w:val="es-ES"/>
              </w:rPr>
              <w:t> </w:t>
            </w:r>
          </w:p>
        </w:tc>
      </w:tr>
      <w:tr w:rsidR="00680236" w:rsidRPr="00B14B0A" w:rsidTr="00BF5B99">
        <w:trPr>
          <w:trHeight w:val="255"/>
        </w:trPr>
        <w:tc>
          <w:tcPr>
            <w:tcW w:w="8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0236" w:rsidRPr="00B14B0A" w:rsidRDefault="00680236" w:rsidP="00BF5B99">
            <w:pPr>
              <w:shd w:val="clear" w:color="auto" w:fill="auto"/>
              <w:rPr>
                <w:rFonts w:ascii="Calibri" w:hAnsi="Calibri" w:cs="Calibri"/>
                <w:lang w:val="es-ES"/>
              </w:rPr>
            </w:pPr>
            <w:r w:rsidRPr="00B14B0A">
              <w:rPr>
                <w:rFonts w:ascii="Calibri" w:hAnsi="Calibri" w:cs="Calibri"/>
              </w:rPr>
              <w:t>Kit de montaje (la empresa debe comprometerse a aportarlo en cada procedimiento)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0236" w:rsidRPr="00B14B0A" w:rsidRDefault="00680236" w:rsidP="00BF5B99">
            <w:pPr>
              <w:shd w:val="clear" w:color="auto" w:fill="auto"/>
              <w:jc w:val="center"/>
              <w:rPr>
                <w:rFonts w:ascii="Calibri" w:hAnsi="Calibri" w:cs="Calibri"/>
                <w:lang w:val="es-ES"/>
              </w:rPr>
            </w:pPr>
            <w:r w:rsidRPr="00B14B0A">
              <w:rPr>
                <w:rFonts w:ascii="Calibri" w:hAnsi="Calibri" w:cs="Calibri"/>
                <w:lang w:val="es-ES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0236" w:rsidRPr="00B14B0A" w:rsidRDefault="00680236" w:rsidP="00BF5B99">
            <w:pPr>
              <w:shd w:val="clear" w:color="auto" w:fill="auto"/>
              <w:rPr>
                <w:rFonts w:ascii="Calibri" w:hAnsi="Calibri" w:cs="Calibri"/>
                <w:lang w:val="es-ES"/>
              </w:rPr>
            </w:pPr>
            <w:r w:rsidRPr="00B14B0A">
              <w:rPr>
                <w:rFonts w:ascii="Calibri" w:hAnsi="Calibri" w:cs="Calibri"/>
                <w:lang w:val="es-ES"/>
              </w:rPr>
              <w:t> </w:t>
            </w:r>
          </w:p>
        </w:tc>
      </w:tr>
    </w:tbl>
    <w:p w:rsidR="00680236" w:rsidRPr="003D0E6E" w:rsidRDefault="00680236" w:rsidP="00680236">
      <w:pPr>
        <w:jc w:val="both"/>
        <w:rPr>
          <w:rFonts w:ascii="Calibri" w:hAnsi="Calibri" w:cs="Calibri"/>
          <w:sz w:val="22"/>
          <w:szCs w:val="22"/>
        </w:rPr>
      </w:pPr>
    </w:p>
    <w:p w:rsidR="00680236" w:rsidRDefault="00680236" w:rsidP="00680236">
      <w:pPr>
        <w:jc w:val="both"/>
        <w:rPr>
          <w:rFonts w:ascii="Calibri" w:hAnsi="Calibri" w:cs="Calibri"/>
          <w:sz w:val="22"/>
          <w:szCs w:val="22"/>
        </w:rPr>
      </w:pPr>
    </w:p>
    <w:p w:rsidR="00680236" w:rsidRPr="003D0E6E" w:rsidRDefault="00680236" w:rsidP="00680236">
      <w:pPr>
        <w:jc w:val="both"/>
        <w:rPr>
          <w:rFonts w:ascii="Calibri" w:hAnsi="Calibri" w:cs="Calibri"/>
          <w:sz w:val="22"/>
          <w:szCs w:val="22"/>
        </w:rPr>
      </w:pPr>
    </w:p>
    <w:p w:rsidR="00680236" w:rsidRPr="003D0E6E" w:rsidRDefault="00680236" w:rsidP="00680236">
      <w:pPr>
        <w:jc w:val="both"/>
        <w:rPr>
          <w:rFonts w:ascii="Calibri" w:hAnsi="Calibri" w:cs="Calibri"/>
          <w:sz w:val="22"/>
          <w:szCs w:val="22"/>
        </w:rPr>
      </w:pPr>
    </w:p>
    <w:tbl>
      <w:tblPr>
        <w:tblW w:w="1042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680"/>
        <w:gridCol w:w="680"/>
        <w:gridCol w:w="1060"/>
      </w:tblGrid>
      <w:tr w:rsidR="00680236" w:rsidRPr="00B14B0A" w:rsidTr="00BF5B99">
        <w:trPr>
          <w:trHeight w:val="510"/>
        </w:trPr>
        <w:tc>
          <w:tcPr>
            <w:tcW w:w="8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680236" w:rsidRPr="00B14B0A" w:rsidRDefault="00680236" w:rsidP="00BF5B99">
            <w:pPr>
              <w:shd w:val="clear" w:color="auto" w:fill="auto"/>
              <w:jc w:val="center"/>
              <w:rPr>
                <w:rFonts w:ascii="Calibri" w:hAnsi="Calibri" w:cs="Calibri"/>
                <w:b/>
                <w:bCs/>
                <w:lang w:val="es-ES"/>
              </w:rPr>
            </w:pPr>
            <w:r w:rsidRPr="00B14B0A">
              <w:rPr>
                <w:rFonts w:ascii="Calibri" w:hAnsi="Calibri" w:cs="Calibri"/>
                <w:b/>
                <w:bCs/>
                <w:lang w:val="es-ES"/>
              </w:rPr>
              <w:t>LOTE 2.- PRÓTESIS DE PENE HIDRÁULICA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680236" w:rsidRPr="00B14B0A" w:rsidRDefault="00680236" w:rsidP="00BF5B99">
            <w:pPr>
              <w:shd w:val="clear" w:color="auto" w:fill="auto"/>
              <w:jc w:val="center"/>
              <w:rPr>
                <w:rFonts w:ascii="Calibri" w:hAnsi="Calibri" w:cs="Calibri"/>
                <w:b/>
                <w:bCs/>
                <w:lang w:val="es-ES"/>
              </w:rPr>
            </w:pPr>
            <w:r w:rsidRPr="00B14B0A">
              <w:rPr>
                <w:rFonts w:ascii="Calibri" w:hAnsi="Calibri" w:cs="Calibri"/>
                <w:b/>
                <w:bCs/>
                <w:lang w:val="es-ES"/>
              </w:rPr>
              <w:t>Si/No 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680236" w:rsidRPr="00B14B0A" w:rsidRDefault="00680236" w:rsidP="00BF5B99">
            <w:pPr>
              <w:shd w:val="clear" w:color="auto" w:fill="auto"/>
              <w:jc w:val="center"/>
              <w:rPr>
                <w:rFonts w:ascii="Calibri" w:hAnsi="Calibri" w:cs="Calibri"/>
                <w:b/>
                <w:bCs/>
                <w:lang w:val="es-ES"/>
              </w:rPr>
            </w:pPr>
            <w:r w:rsidRPr="00B14B0A">
              <w:rPr>
                <w:rFonts w:ascii="Calibri" w:hAnsi="Calibri" w:cs="Calibri"/>
                <w:b/>
                <w:bCs/>
                <w:lang w:val="es-ES"/>
              </w:rPr>
              <w:t>Página en la que figura:</w:t>
            </w:r>
          </w:p>
        </w:tc>
      </w:tr>
      <w:tr w:rsidR="00680236" w:rsidRPr="00B14B0A" w:rsidTr="00BF5B99">
        <w:trPr>
          <w:trHeight w:val="510"/>
        </w:trPr>
        <w:tc>
          <w:tcPr>
            <w:tcW w:w="8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0236" w:rsidRPr="00B14B0A" w:rsidRDefault="00680236" w:rsidP="00BF5B99">
            <w:pPr>
              <w:shd w:val="clear" w:color="auto" w:fill="auto"/>
              <w:rPr>
                <w:rFonts w:ascii="Calibri" w:hAnsi="Calibri" w:cs="Calibri"/>
                <w:color w:val="000000"/>
                <w:lang w:val="es-ES"/>
              </w:rPr>
            </w:pPr>
            <w:r w:rsidRPr="00B14B0A">
              <w:rPr>
                <w:rFonts w:ascii="Calibri" w:hAnsi="Calibri" w:cs="Calibri"/>
                <w:color w:val="000000"/>
              </w:rPr>
              <w:t xml:space="preserve">Prótesis de silicona sólida e hidráulica, para el tratamiento quirúrgico de la disfunción eréctil resistente a tratamientos no quirúrgicos de dicha patología. 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0236" w:rsidRPr="00B14B0A" w:rsidRDefault="00680236" w:rsidP="00BF5B99">
            <w:pPr>
              <w:shd w:val="clear" w:color="auto" w:fill="auto"/>
              <w:rPr>
                <w:rFonts w:ascii="Calibri" w:hAnsi="Calibri" w:cs="Calibri"/>
                <w:lang w:val="es-ES"/>
              </w:rPr>
            </w:pPr>
            <w:r w:rsidRPr="00B14B0A">
              <w:rPr>
                <w:rFonts w:ascii="Calibri" w:hAnsi="Calibri" w:cs="Calibri"/>
                <w:lang w:val="es-ES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0236" w:rsidRPr="00B14B0A" w:rsidRDefault="00680236" w:rsidP="00BF5B99">
            <w:pPr>
              <w:shd w:val="clear" w:color="auto" w:fill="auto"/>
              <w:rPr>
                <w:rFonts w:ascii="Calibri" w:hAnsi="Calibri" w:cs="Calibri"/>
                <w:lang w:val="es-ES"/>
              </w:rPr>
            </w:pPr>
            <w:r w:rsidRPr="00B14B0A">
              <w:rPr>
                <w:rFonts w:ascii="Calibri" w:hAnsi="Calibri" w:cs="Calibri"/>
                <w:lang w:val="es-ES"/>
              </w:rPr>
              <w:t> </w:t>
            </w:r>
          </w:p>
        </w:tc>
      </w:tr>
      <w:tr w:rsidR="00680236" w:rsidRPr="00B14B0A" w:rsidTr="00BF5B99">
        <w:trPr>
          <w:trHeight w:val="255"/>
        </w:trPr>
        <w:tc>
          <w:tcPr>
            <w:tcW w:w="8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0236" w:rsidRPr="00B14B0A" w:rsidRDefault="00680236" w:rsidP="00BF5B99">
            <w:pPr>
              <w:shd w:val="clear" w:color="auto" w:fill="auto"/>
              <w:rPr>
                <w:rFonts w:ascii="Calibri" w:hAnsi="Calibri" w:cs="Calibri"/>
                <w:color w:val="000000"/>
                <w:lang w:val="es-ES"/>
              </w:rPr>
            </w:pPr>
            <w:r w:rsidRPr="00B14B0A">
              <w:rPr>
                <w:rFonts w:ascii="Calibri" w:hAnsi="Calibri" w:cs="Calibri"/>
                <w:color w:val="000000"/>
              </w:rPr>
              <w:t>Cilindros de silicona de 9 mm a 12 mm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0236" w:rsidRPr="00B14B0A" w:rsidRDefault="00680236" w:rsidP="00BF5B99">
            <w:pPr>
              <w:shd w:val="clear" w:color="auto" w:fill="auto"/>
              <w:rPr>
                <w:rFonts w:ascii="Calibri" w:hAnsi="Calibri" w:cs="Calibri"/>
                <w:lang w:val="es-ES"/>
              </w:rPr>
            </w:pPr>
            <w:r w:rsidRPr="00B14B0A">
              <w:rPr>
                <w:rFonts w:ascii="Calibri" w:hAnsi="Calibri" w:cs="Calibri"/>
                <w:lang w:val="es-ES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0236" w:rsidRPr="00B14B0A" w:rsidRDefault="00680236" w:rsidP="00BF5B99">
            <w:pPr>
              <w:shd w:val="clear" w:color="auto" w:fill="auto"/>
              <w:rPr>
                <w:rFonts w:ascii="Calibri" w:hAnsi="Calibri" w:cs="Calibri"/>
                <w:lang w:val="es-ES"/>
              </w:rPr>
            </w:pPr>
            <w:r w:rsidRPr="00B14B0A">
              <w:rPr>
                <w:rFonts w:ascii="Calibri" w:hAnsi="Calibri" w:cs="Calibri"/>
                <w:lang w:val="es-ES"/>
              </w:rPr>
              <w:t> </w:t>
            </w:r>
          </w:p>
        </w:tc>
      </w:tr>
      <w:tr w:rsidR="00680236" w:rsidRPr="00B14B0A" w:rsidTr="00BF5B99">
        <w:trPr>
          <w:trHeight w:val="255"/>
        </w:trPr>
        <w:tc>
          <w:tcPr>
            <w:tcW w:w="8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0236" w:rsidRPr="00B14B0A" w:rsidRDefault="00680236" w:rsidP="00BF5B99">
            <w:pPr>
              <w:shd w:val="clear" w:color="auto" w:fill="auto"/>
              <w:rPr>
                <w:rFonts w:ascii="Calibri" w:hAnsi="Calibri" w:cs="Calibri"/>
                <w:color w:val="000000"/>
                <w:lang w:val="es-ES"/>
              </w:rPr>
            </w:pPr>
            <w:r w:rsidRPr="00B14B0A">
              <w:rPr>
                <w:rFonts w:ascii="Calibri" w:hAnsi="Calibri" w:cs="Calibri"/>
                <w:color w:val="000000"/>
              </w:rPr>
              <w:t>Balón reservorio de 65 mm a 100 ml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0236" w:rsidRPr="00B14B0A" w:rsidRDefault="00680236" w:rsidP="00BF5B99">
            <w:pPr>
              <w:shd w:val="clear" w:color="auto" w:fill="auto"/>
              <w:rPr>
                <w:rFonts w:ascii="Calibri" w:hAnsi="Calibri" w:cs="Calibri"/>
                <w:lang w:val="es-ES"/>
              </w:rPr>
            </w:pPr>
            <w:r w:rsidRPr="00B14B0A">
              <w:rPr>
                <w:rFonts w:ascii="Calibri" w:hAnsi="Calibri" w:cs="Calibri"/>
                <w:lang w:val="es-ES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0236" w:rsidRPr="00B14B0A" w:rsidRDefault="00680236" w:rsidP="00BF5B99">
            <w:pPr>
              <w:shd w:val="clear" w:color="auto" w:fill="auto"/>
              <w:rPr>
                <w:rFonts w:ascii="Calibri" w:hAnsi="Calibri" w:cs="Calibri"/>
                <w:lang w:val="es-ES"/>
              </w:rPr>
            </w:pPr>
            <w:r w:rsidRPr="00B14B0A">
              <w:rPr>
                <w:rFonts w:ascii="Calibri" w:hAnsi="Calibri" w:cs="Calibri"/>
                <w:lang w:val="es-ES"/>
              </w:rPr>
              <w:t> </w:t>
            </w:r>
          </w:p>
        </w:tc>
      </w:tr>
      <w:tr w:rsidR="00680236" w:rsidRPr="00B14B0A" w:rsidTr="00BF5B99">
        <w:trPr>
          <w:trHeight w:val="255"/>
        </w:trPr>
        <w:tc>
          <w:tcPr>
            <w:tcW w:w="8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0236" w:rsidRPr="00B14B0A" w:rsidRDefault="00680236" w:rsidP="00BF5B99">
            <w:pPr>
              <w:shd w:val="clear" w:color="auto" w:fill="auto"/>
              <w:rPr>
                <w:rFonts w:ascii="Calibri" w:hAnsi="Calibri" w:cs="Calibri"/>
                <w:color w:val="000000"/>
                <w:lang w:val="es-ES"/>
              </w:rPr>
            </w:pPr>
            <w:r w:rsidRPr="00B14B0A">
              <w:rPr>
                <w:rFonts w:ascii="Calibri" w:hAnsi="Calibri" w:cs="Calibri"/>
                <w:color w:val="000000"/>
              </w:rPr>
              <w:t>Kit de accesorios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0236" w:rsidRPr="00B14B0A" w:rsidRDefault="00680236" w:rsidP="00BF5B99">
            <w:pPr>
              <w:shd w:val="clear" w:color="auto" w:fill="auto"/>
              <w:rPr>
                <w:rFonts w:ascii="Calibri" w:hAnsi="Calibri" w:cs="Calibri"/>
                <w:lang w:val="es-ES"/>
              </w:rPr>
            </w:pPr>
            <w:r w:rsidRPr="00B14B0A">
              <w:rPr>
                <w:rFonts w:ascii="Calibri" w:hAnsi="Calibri" w:cs="Calibri"/>
                <w:lang w:val="es-ES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0236" w:rsidRPr="00B14B0A" w:rsidRDefault="00680236" w:rsidP="00BF5B99">
            <w:pPr>
              <w:shd w:val="clear" w:color="auto" w:fill="auto"/>
              <w:rPr>
                <w:rFonts w:ascii="Calibri" w:hAnsi="Calibri" w:cs="Calibri"/>
                <w:lang w:val="es-ES"/>
              </w:rPr>
            </w:pPr>
            <w:r w:rsidRPr="00B14B0A">
              <w:rPr>
                <w:rFonts w:ascii="Calibri" w:hAnsi="Calibri" w:cs="Calibri"/>
                <w:lang w:val="es-ES"/>
              </w:rPr>
              <w:t> </w:t>
            </w:r>
          </w:p>
        </w:tc>
      </w:tr>
      <w:tr w:rsidR="00680236" w:rsidRPr="00B14B0A" w:rsidTr="00BF5B99">
        <w:trPr>
          <w:trHeight w:val="510"/>
        </w:trPr>
        <w:tc>
          <w:tcPr>
            <w:tcW w:w="8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0236" w:rsidRPr="00B14B0A" w:rsidRDefault="00680236" w:rsidP="00BF5B99">
            <w:pPr>
              <w:shd w:val="clear" w:color="auto" w:fill="auto"/>
              <w:rPr>
                <w:rFonts w:ascii="Calibri" w:hAnsi="Calibri" w:cs="Calibri"/>
                <w:color w:val="000000"/>
                <w:lang w:val="es-ES"/>
              </w:rPr>
            </w:pPr>
            <w:r w:rsidRPr="00B14B0A">
              <w:rPr>
                <w:rFonts w:ascii="Calibri" w:hAnsi="Calibri" w:cs="Calibri"/>
                <w:color w:val="000000"/>
              </w:rPr>
              <w:t>Extensores de diferentes medidas de 0,5 cm a 6 cm., con posibilidad de aplicarse entre sí, para conseguir extensiones de los cilindros de 12 cm a 21 cm.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0236" w:rsidRPr="00B14B0A" w:rsidRDefault="00680236" w:rsidP="00BF5B99">
            <w:pPr>
              <w:shd w:val="clear" w:color="auto" w:fill="auto"/>
              <w:rPr>
                <w:rFonts w:ascii="Calibri" w:hAnsi="Calibri" w:cs="Calibri"/>
                <w:lang w:val="es-ES"/>
              </w:rPr>
            </w:pPr>
            <w:r w:rsidRPr="00B14B0A">
              <w:rPr>
                <w:rFonts w:ascii="Calibri" w:hAnsi="Calibri" w:cs="Calibri"/>
                <w:lang w:val="es-ES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0236" w:rsidRPr="00B14B0A" w:rsidRDefault="00680236" w:rsidP="00BF5B99">
            <w:pPr>
              <w:shd w:val="clear" w:color="auto" w:fill="auto"/>
              <w:rPr>
                <w:rFonts w:ascii="Calibri" w:hAnsi="Calibri" w:cs="Calibri"/>
                <w:lang w:val="es-ES"/>
              </w:rPr>
            </w:pPr>
            <w:r w:rsidRPr="00B14B0A">
              <w:rPr>
                <w:rFonts w:ascii="Calibri" w:hAnsi="Calibri" w:cs="Calibri"/>
                <w:lang w:val="es-ES"/>
              </w:rPr>
              <w:t> </w:t>
            </w:r>
          </w:p>
        </w:tc>
      </w:tr>
      <w:tr w:rsidR="00680236" w:rsidRPr="00B14B0A" w:rsidTr="00BF5B99">
        <w:trPr>
          <w:trHeight w:val="510"/>
        </w:trPr>
        <w:tc>
          <w:tcPr>
            <w:tcW w:w="8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0236" w:rsidRPr="00B14B0A" w:rsidRDefault="00680236" w:rsidP="00BF5B99">
            <w:pPr>
              <w:shd w:val="clear" w:color="auto" w:fill="auto"/>
              <w:rPr>
                <w:rFonts w:ascii="Calibri" w:hAnsi="Calibri" w:cs="Calibri"/>
                <w:color w:val="000000"/>
                <w:lang w:val="es-ES"/>
              </w:rPr>
            </w:pPr>
            <w:r w:rsidRPr="00B14B0A">
              <w:rPr>
                <w:rFonts w:ascii="Calibri" w:hAnsi="Calibri" w:cs="Calibri"/>
                <w:color w:val="000000"/>
              </w:rPr>
              <w:t>La dotación de la bomba del mecanismo tiene que impedir la deflación de cilindros en momentos que aumente la presión dentro de la prótesis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0236" w:rsidRPr="00B14B0A" w:rsidRDefault="00680236" w:rsidP="00BF5B99">
            <w:pPr>
              <w:shd w:val="clear" w:color="auto" w:fill="auto"/>
              <w:rPr>
                <w:rFonts w:ascii="Calibri" w:hAnsi="Calibri" w:cs="Calibri"/>
                <w:lang w:val="es-ES"/>
              </w:rPr>
            </w:pPr>
            <w:r w:rsidRPr="00B14B0A">
              <w:rPr>
                <w:rFonts w:ascii="Calibri" w:hAnsi="Calibri" w:cs="Calibri"/>
                <w:lang w:val="es-ES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0236" w:rsidRPr="00B14B0A" w:rsidRDefault="00680236" w:rsidP="00BF5B99">
            <w:pPr>
              <w:shd w:val="clear" w:color="auto" w:fill="auto"/>
              <w:rPr>
                <w:rFonts w:ascii="Calibri" w:hAnsi="Calibri" w:cs="Calibri"/>
                <w:lang w:val="es-ES"/>
              </w:rPr>
            </w:pPr>
            <w:r w:rsidRPr="00B14B0A">
              <w:rPr>
                <w:rFonts w:ascii="Calibri" w:hAnsi="Calibri" w:cs="Calibri"/>
                <w:lang w:val="es-ES"/>
              </w:rPr>
              <w:t> </w:t>
            </w:r>
          </w:p>
        </w:tc>
      </w:tr>
    </w:tbl>
    <w:p w:rsidR="00680236" w:rsidRPr="003D0E6E" w:rsidRDefault="00680236" w:rsidP="00680236">
      <w:pPr>
        <w:jc w:val="both"/>
        <w:rPr>
          <w:rFonts w:ascii="Calibri" w:hAnsi="Calibri" w:cs="Calibri"/>
          <w:sz w:val="22"/>
          <w:szCs w:val="22"/>
        </w:rPr>
      </w:pPr>
    </w:p>
    <w:p w:rsidR="00680236" w:rsidRDefault="00680236" w:rsidP="00680236">
      <w:pPr>
        <w:jc w:val="both"/>
        <w:rPr>
          <w:rFonts w:ascii="Calibri" w:hAnsi="Calibri" w:cs="Calibri"/>
          <w:sz w:val="22"/>
          <w:szCs w:val="22"/>
        </w:rPr>
      </w:pPr>
    </w:p>
    <w:p w:rsidR="00680236" w:rsidRDefault="00680236" w:rsidP="00680236">
      <w:pPr>
        <w:jc w:val="both"/>
        <w:rPr>
          <w:rFonts w:ascii="Calibri" w:hAnsi="Calibri" w:cs="Calibri"/>
          <w:sz w:val="22"/>
          <w:szCs w:val="22"/>
        </w:rPr>
      </w:pPr>
    </w:p>
    <w:p w:rsidR="00680236" w:rsidRDefault="00680236" w:rsidP="00680236">
      <w:pPr>
        <w:jc w:val="both"/>
        <w:rPr>
          <w:rFonts w:ascii="Calibri" w:hAnsi="Calibri" w:cs="Calibri"/>
          <w:sz w:val="22"/>
          <w:szCs w:val="22"/>
        </w:rPr>
      </w:pPr>
    </w:p>
    <w:p w:rsidR="00680236" w:rsidRDefault="00680236" w:rsidP="00680236">
      <w:pPr>
        <w:jc w:val="both"/>
        <w:rPr>
          <w:rFonts w:ascii="Calibri" w:hAnsi="Calibri" w:cs="Calibri"/>
          <w:sz w:val="22"/>
          <w:szCs w:val="22"/>
        </w:rPr>
      </w:pPr>
    </w:p>
    <w:p w:rsidR="00680236" w:rsidRDefault="00680236" w:rsidP="00680236">
      <w:pPr>
        <w:jc w:val="both"/>
        <w:rPr>
          <w:rFonts w:ascii="Calibri" w:hAnsi="Calibri" w:cs="Calibri"/>
          <w:sz w:val="22"/>
          <w:szCs w:val="22"/>
        </w:rPr>
      </w:pPr>
    </w:p>
    <w:p w:rsidR="00680236" w:rsidRDefault="00680236" w:rsidP="00680236">
      <w:pPr>
        <w:jc w:val="both"/>
        <w:rPr>
          <w:rFonts w:ascii="Calibri" w:hAnsi="Calibri" w:cs="Calibri"/>
          <w:sz w:val="22"/>
          <w:szCs w:val="22"/>
        </w:rPr>
      </w:pPr>
    </w:p>
    <w:p w:rsidR="00680236" w:rsidRDefault="00680236" w:rsidP="00680236">
      <w:pPr>
        <w:jc w:val="both"/>
        <w:rPr>
          <w:rFonts w:ascii="Calibri" w:hAnsi="Calibri" w:cs="Calibri"/>
          <w:sz w:val="22"/>
          <w:szCs w:val="22"/>
        </w:rPr>
      </w:pPr>
    </w:p>
    <w:p w:rsidR="00680236" w:rsidRDefault="00680236" w:rsidP="00680236">
      <w:pPr>
        <w:jc w:val="both"/>
        <w:rPr>
          <w:rFonts w:ascii="Calibri" w:hAnsi="Calibri" w:cs="Calibri"/>
          <w:sz w:val="22"/>
          <w:szCs w:val="22"/>
        </w:rPr>
      </w:pPr>
    </w:p>
    <w:p w:rsidR="00680236" w:rsidRDefault="00680236" w:rsidP="00680236">
      <w:pPr>
        <w:jc w:val="both"/>
        <w:rPr>
          <w:rFonts w:ascii="Calibri" w:hAnsi="Calibri" w:cs="Calibri"/>
          <w:sz w:val="22"/>
          <w:szCs w:val="22"/>
        </w:rPr>
      </w:pPr>
    </w:p>
    <w:p w:rsidR="00680236" w:rsidRPr="003D0E6E" w:rsidRDefault="00680236" w:rsidP="00680236">
      <w:pPr>
        <w:jc w:val="both"/>
        <w:rPr>
          <w:rFonts w:ascii="Calibri" w:hAnsi="Calibri" w:cs="Calibri"/>
          <w:sz w:val="22"/>
          <w:szCs w:val="22"/>
        </w:rPr>
      </w:pPr>
    </w:p>
    <w:p w:rsidR="00680236" w:rsidRPr="003D0E6E" w:rsidRDefault="00680236" w:rsidP="00680236">
      <w:pPr>
        <w:jc w:val="both"/>
        <w:rPr>
          <w:rFonts w:ascii="Calibri" w:hAnsi="Calibri" w:cs="Calibri"/>
          <w:sz w:val="22"/>
          <w:szCs w:val="22"/>
        </w:rPr>
      </w:pPr>
    </w:p>
    <w:p w:rsidR="00680236" w:rsidRPr="003D0E6E" w:rsidRDefault="00680236" w:rsidP="00680236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jc w:val="both"/>
        <w:rPr>
          <w:rFonts w:ascii="Calibri" w:hAnsi="Calibri" w:cs="Calibri"/>
          <w:b/>
          <w:sz w:val="22"/>
          <w:szCs w:val="22"/>
        </w:rPr>
      </w:pPr>
      <w:r w:rsidRPr="003D0E6E">
        <w:rPr>
          <w:rFonts w:ascii="Calibri" w:hAnsi="Calibri" w:cs="Calibri"/>
          <w:b/>
          <w:sz w:val="22"/>
          <w:szCs w:val="22"/>
        </w:rPr>
        <w:t>Los datos cumplimentados por el licitador en este Anexo tienen carácter meramente informat</w:t>
      </w:r>
      <w:r>
        <w:rPr>
          <w:rFonts w:ascii="Calibri" w:hAnsi="Calibri" w:cs="Calibri"/>
          <w:b/>
          <w:sz w:val="22"/>
          <w:szCs w:val="22"/>
        </w:rPr>
        <w:t>ivo a efectos de facilitar la comprobación del cumplimiento de las prescripciones técnicas específicas de cada lote</w:t>
      </w:r>
      <w:r w:rsidRPr="003D0E6E">
        <w:rPr>
          <w:rFonts w:ascii="Calibri" w:hAnsi="Calibri" w:cs="Calibri"/>
          <w:b/>
          <w:sz w:val="22"/>
          <w:szCs w:val="22"/>
        </w:rPr>
        <w:t>, siendo por ello obligatoria la presentación en el Sobre C, de la documentación técnica que respalde dicha información.</w:t>
      </w:r>
    </w:p>
    <w:p w:rsidR="00276D52" w:rsidRDefault="00276D52"/>
    <w:sectPr w:rsidR="00276D52" w:rsidSect="00C074D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0236"/>
    <w:rsid w:val="00276D52"/>
    <w:rsid w:val="00680236"/>
    <w:rsid w:val="00C07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752C484-4FD2-4329-89D1-18A87F83B1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0236"/>
    <w:pPr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252</Words>
  <Characters>1389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1638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X086957</dc:creator>
  <cp:keywords/>
  <dc:description/>
  <cp:lastModifiedBy>X086957</cp:lastModifiedBy>
  <cp:revision>2</cp:revision>
  <dcterms:created xsi:type="dcterms:W3CDTF">2025-09-10T12:06:00Z</dcterms:created>
  <dcterms:modified xsi:type="dcterms:W3CDTF">2025-09-10T12:08:00Z</dcterms:modified>
</cp:coreProperties>
</file>