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476DF" w14:textId="18A23F79" w:rsidR="00DE7294" w:rsidRPr="00DE7294" w:rsidRDefault="006134AC" w:rsidP="00DE7294">
      <w:pPr>
        <w:pStyle w:val="Ttulo1"/>
        <w:ind w:left="357"/>
        <w:jc w:val="center"/>
        <w:rPr>
          <w:rFonts w:ascii="Trebuchet MS" w:hAnsi="Trebuchet MS" w:cs="Arial"/>
          <w:b/>
          <w:sz w:val="22"/>
          <w:szCs w:val="22"/>
        </w:rPr>
      </w:pPr>
      <w:bookmarkStart w:id="0" w:name="_Toc154052089"/>
      <w:bookmarkStart w:id="1" w:name="_Toc191977158"/>
      <w:r w:rsidRPr="006134AC">
        <w:rPr>
          <w:rFonts w:ascii="Trebuchet MS" w:hAnsi="Trebuchet MS" w:cs="Arial"/>
          <w:b/>
          <w:sz w:val="22"/>
          <w:szCs w:val="22"/>
        </w:rPr>
        <w:t xml:space="preserve">ANEXO </w:t>
      </w:r>
      <w:r w:rsidR="00475CE1">
        <w:rPr>
          <w:rFonts w:ascii="Trebuchet MS" w:hAnsi="Trebuchet MS" w:cs="Arial"/>
          <w:b/>
          <w:sz w:val="22"/>
          <w:szCs w:val="22"/>
        </w:rPr>
        <w:t>0</w:t>
      </w:r>
    </w:p>
    <w:p w14:paraId="62B28318" w14:textId="6D5D0E45" w:rsidR="00DE7294" w:rsidRDefault="00DE7294" w:rsidP="006134AC">
      <w:pPr>
        <w:jc w:val="center"/>
        <w:rPr>
          <w:rFonts w:ascii="Trebuchet MS" w:hAnsi="Trebuchet MS" w:cs="Arial"/>
          <w:sz w:val="22"/>
          <w:szCs w:val="21"/>
        </w:rPr>
      </w:pPr>
    </w:p>
    <w:p w14:paraId="07A85F6B" w14:textId="77777777" w:rsidR="00DE7294" w:rsidRPr="00DE7294" w:rsidRDefault="00DE7294" w:rsidP="00DE7294">
      <w:pPr>
        <w:jc w:val="center"/>
        <w:rPr>
          <w:rFonts w:ascii="Trebuchet MS" w:hAnsi="Trebuchet MS" w:cs="Arial"/>
          <w:sz w:val="22"/>
          <w:szCs w:val="21"/>
        </w:rPr>
      </w:pPr>
      <w:r w:rsidRPr="00DE7294">
        <w:rPr>
          <w:rFonts w:ascii="Trebuchet MS" w:hAnsi="Trebuchet MS" w:cs="Arial"/>
          <w:sz w:val="22"/>
          <w:szCs w:val="21"/>
        </w:rPr>
        <w:t>CONTRATO DE SERVICIOS PARA EL TRATAMIENTO ARCHIVÍSTICO DE DOCUMENTACIÓN DEL ARCHIVO DE CONCENTRACIÓN DE LAS SOCIEDADES PÚBLICAS DE LA ADMINISTRACIÓN DE LA COMUNIDAD FORAL DE NAVARRA</w:t>
      </w:r>
    </w:p>
    <w:p w14:paraId="5EF59D07" w14:textId="6AE74419" w:rsidR="00DE7294" w:rsidRPr="001F46E3" w:rsidRDefault="00DE7294" w:rsidP="00DE7294">
      <w:pPr>
        <w:rPr>
          <w:rFonts w:ascii="Trebuchet MS" w:hAnsi="Trebuchet MS" w:cs="Arial"/>
          <w:sz w:val="22"/>
          <w:szCs w:val="21"/>
        </w:rPr>
      </w:pPr>
    </w:p>
    <w:p w14:paraId="6D877FFB" w14:textId="228849A6" w:rsidR="00B846B9" w:rsidRPr="006134AC" w:rsidRDefault="00B846B9" w:rsidP="00B846B9">
      <w:pPr>
        <w:pStyle w:val="Ttulo1"/>
        <w:rPr>
          <w:rFonts w:ascii="Trebuchet MS" w:hAnsi="Trebuchet MS" w:cs="Arial"/>
          <w:b/>
          <w:sz w:val="22"/>
          <w:szCs w:val="22"/>
        </w:rPr>
      </w:pPr>
    </w:p>
    <w:p w14:paraId="20F356AB" w14:textId="65DEE40E" w:rsidR="00B846B9" w:rsidRPr="006134AC" w:rsidRDefault="00B846B9" w:rsidP="006134AC">
      <w:pPr>
        <w:pStyle w:val="Ttulo1"/>
        <w:ind w:left="357"/>
        <w:jc w:val="center"/>
        <w:rPr>
          <w:rFonts w:ascii="Trebuchet MS" w:hAnsi="Trebuchet MS" w:cs="Arial"/>
          <w:b/>
          <w:sz w:val="22"/>
          <w:szCs w:val="22"/>
          <w:u w:val="single"/>
        </w:rPr>
      </w:pPr>
      <w:r w:rsidRPr="006134AC">
        <w:rPr>
          <w:rFonts w:ascii="Trebuchet MS" w:hAnsi="Trebuchet MS" w:cs="Arial"/>
          <w:b/>
          <w:sz w:val="22"/>
          <w:szCs w:val="22"/>
          <w:u w:val="single"/>
        </w:rPr>
        <w:t>GUIA PARA LA PREPARACIÓN DEL DEUC</w:t>
      </w:r>
    </w:p>
    <w:p w14:paraId="3DF894AB" w14:textId="77777777" w:rsidR="00B846B9" w:rsidRPr="00B846B9" w:rsidRDefault="00B846B9" w:rsidP="0045731E">
      <w:pPr>
        <w:pStyle w:val="Ttulo1"/>
        <w:ind w:left="357"/>
        <w:jc w:val="center"/>
        <w:rPr>
          <w:rFonts w:ascii="Trebuchet MS" w:hAnsi="Trebuchet MS" w:cs="Arial"/>
          <w:b/>
          <w:color w:val="FF0000"/>
          <w:sz w:val="22"/>
          <w:szCs w:val="22"/>
        </w:rPr>
      </w:pPr>
    </w:p>
    <w:p w14:paraId="329DD9E8" w14:textId="3503697B" w:rsidR="006134AC" w:rsidRDefault="006134AC" w:rsidP="006134AC">
      <w:pPr>
        <w:autoSpaceDE w:val="0"/>
        <w:autoSpaceDN w:val="0"/>
        <w:adjustRightInd w:val="0"/>
        <w:jc w:val="left"/>
        <w:rPr>
          <w:rFonts w:ascii="Trebuchet MS" w:hAnsi="Trebuchet MS" w:cs="Calibri"/>
          <w:color w:val="0000FF"/>
          <w:sz w:val="22"/>
          <w:szCs w:val="22"/>
        </w:rPr>
      </w:pPr>
      <w:r w:rsidRPr="006134AC">
        <w:rPr>
          <w:rFonts w:ascii="Trebuchet MS" w:hAnsi="Trebuchet MS" w:cs="Calibri"/>
          <w:color w:val="000000"/>
          <w:sz w:val="22"/>
          <w:szCs w:val="22"/>
        </w:rPr>
        <w:t xml:space="preserve">Ir a la web: </w:t>
      </w:r>
      <w:hyperlink r:id="rId8" w:history="1">
        <w:r w:rsidRPr="002B6443">
          <w:rPr>
            <w:rStyle w:val="Hipervnculo"/>
            <w:rFonts w:ascii="Trebuchet MS" w:hAnsi="Trebuchet MS" w:cs="Calibri"/>
            <w:sz w:val="22"/>
            <w:szCs w:val="22"/>
          </w:rPr>
          <w:t>https://visor.registrodelicitadores.gob.es/espd-web/filter?lang=es</w:t>
        </w:r>
      </w:hyperlink>
    </w:p>
    <w:p w14:paraId="10E3C9E2" w14:textId="77777777" w:rsidR="006134AC" w:rsidRPr="006134AC" w:rsidRDefault="006134AC" w:rsidP="006134AC">
      <w:pPr>
        <w:autoSpaceDE w:val="0"/>
        <w:autoSpaceDN w:val="0"/>
        <w:adjustRightInd w:val="0"/>
        <w:jc w:val="left"/>
        <w:rPr>
          <w:rFonts w:ascii="Trebuchet MS" w:hAnsi="Trebuchet MS" w:cs="Calibri"/>
          <w:color w:val="0000FF"/>
          <w:sz w:val="22"/>
          <w:szCs w:val="22"/>
        </w:rPr>
      </w:pPr>
    </w:p>
    <w:p w14:paraId="2B040A13" w14:textId="77777777" w:rsidR="006134AC" w:rsidRDefault="006134AC" w:rsidP="00D96103">
      <w:pPr>
        <w:pStyle w:val="Prrafodelista"/>
        <w:numPr>
          <w:ilvl w:val="0"/>
          <w:numId w:val="22"/>
        </w:numPr>
        <w:autoSpaceDE w:val="0"/>
        <w:autoSpaceDN w:val="0"/>
        <w:adjustRightInd w:val="0"/>
        <w:ind w:left="567" w:hanging="283"/>
        <w:rPr>
          <w:rFonts w:ascii="Trebuchet MS" w:hAnsi="Trebuchet MS" w:cs="Calibri"/>
          <w:color w:val="000000"/>
          <w:sz w:val="22"/>
          <w:szCs w:val="22"/>
        </w:rPr>
      </w:pPr>
      <w:r w:rsidRPr="006134AC">
        <w:rPr>
          <w:rFonts w:ascii="Trebuchet MS" w:hAnsi="Trebuchet MS" w:cs="Calibri"/>
          <w:color w:val="000000"/>
          <w:sz w:val="22"/>
          <w:szCs w:val="22"/>
        </w:rPr>
        <w:t xml:space="preserve">Una vez en la página, marcar “soy un operador económico” e “importar un DEUC”. </w:t>
      </w:r>
    </w:p>
    <w:p w14:paraId="66C05542" w14:textId="23C2B68B" w:rsidR="001F46E3" w:rsidRPr="001F46E3" w:rsidRDefault="006134AC" w:rsidP="00D96103">
      <w:pPr>
        <w:pStyle w:val="Prrafodelista"/>
        <w:numPr>
          <w:ilvl w:val="0"/>
          <w:numId w:val="22"/>
        </w:numPr>
        <w:autoSpaceDE w:val="0"/>
        <w:autoSpaceDN w:val="0"/>
        <w:adjustRightInd w:val="0"/>
        <w:ind w:left="567" w:hanging="283"/>
        <w:rPr>
          <w:rFonts w:ascii="Trebuchet MS" w:hAnsi="Trebuchet MS" w:cs="Calibri"/>
          <w:color w:val="000000"/>
          <w:sz w:val="22"/>
          <w:szCs w:val="22"/>
        </w:rPr>
      </w:pPr>
      <w:r w:rsidRPr="006134AC">
        <w:rPr>
          <w:rFonts w:ascii="Trebuchet MS" w:hAnsi="Trebuchet MS" w:cs="Calibri"/>
          <w:color w:val="000000"/>
          <w:sz w:val="22"/>
          <w:szCs w:val="22"/>
        </w:rPr>
        <w:t>En</w:t>
      </w:r>
      <w:r>
        <w:rPr>
          <w:rFonts w:ascii="Trebuchet MS" w:hAnsi="Trebuchet MS" w:cs="Calibri"/>
          <w:color w:val="000000"/>
          <w:sz w:val="22"/>
          <w:szCs w:val="22"/>
        </w:rPr>
        <w:t xml:space="preserve"> </w:t>
      </w:r>
      <w:r w:rsidRPr="006134AC">
        <w:rPr>
          <w:rFonts w:ascii="Trebuchet MS" w:hAnsi="Trebuchet MS" w:cs="Calibri"/>
          <w:color w:val="000000"/>
          <w:sz w:val="22"/>
          <w:szCs w:val="22"/>
        </w:rPr>
        <w:t>“examinar”, cargar el archivo en formato xml (previamente descomprimir el archivo zip en tu</w:t>
      </w:r>
      <w:r>
        <w:rPr>
          <w:rFonts w:ascii="Trebuchet MS" w:hAnsi="Trebuchet MS" w:cs="Calibri"/>
          <w:color w:val="000000"/>
          <w:sz w:val="22"/>
          <w:szCs w:val="22"/>
        </w:rPr>
        <w:t xml:space="preserve"> </w:t>
      </w:r>
      <w:r w:rsidRPr="006134AC">
        <w:rPr>
          <w:rFonts w:ascii="Trebuchet MS" w:hAnsi="Trebuchet MS" w:cs="Calibri"/>
          <w:color w:val="000000"/>
          <w:sz w:val="22"/>
          <w:szCs w:val="22"/>
        </w:rPr>
        <w:t>pc. Se obtendrá el archivo “espd-request.xml” que es el que se debe cargar desde la página</w:t>
      </w:r>
      <w:r>
        <w:rPr>
          <w:rFonts w:ascii="Trebuchet MS" w:hAnsi="Trebuchet MS" w:cs="Calibri"/>
          <w:color w:val="000000"/>
          <w:sz w:val="22"/>
          <w:szCs w:val="22"/>
        </w:rPr>
        <w:t xml:space="preserve"> </w:t>
      </w:r>
      <w:r w:rsidRPr="006134AC">
        <w:rPr>
          <w:rFonts w:ascii="Trebuchet MS" w:hAnsi="Trebuchet MS" w:cs="Calibri"/>
          <w:color w:val="000000"/>
          <w:sz w:val="22"/>
          <w:szCs w:val="22"/>
        </w:rPr>
        <w:t>web).</w:t>
      </w:r>
    </w:p>
    <w:p w14:paraId="2BC54452" w14:textId="05851D4E" w:rsidR="006134AC" w:rsidRPr="001F46E3" w:rsidRDefault="006134AC" w:rsidP="001F46E3">
      <w:pPr>
        <w:autoSpaceDE w:val="0"/>
        <w:autoSpaceDN w:val="0"/>
        <w:adjustRightInd w:val="0"/>
        <w:ind w:left="567"/>
        <w:rPr>
          <w:rFonts w:ascii="Trebuchet MS" w:hAnsi="Trebuchet MS" w:cs="Calibri"/>
          <w:color w:val="000000"/>
          <w:sz w:val="22"/>
          <w:szCs w:val="22"/>
        </w:rPr>
      </w:pPr>
      <w:r w:rsidRPr="006134AC">
        <w:rPr>
          <w:rFonts w:ascii="Trebuchet MS" w:hAnsi="Trebuchet MS" w:cs="Calibri"/>
          <w:color w:val="000000"/>
          <w:sz w:val="22"/>
          <w:szCs w:val="22"/>
        </w:rPr>
        <w:t>Ver pantalla:</w:t>
      </w:r>
    </w:p>
    <w:p w14:paraId="5C8AAC3D" w14:textId="3E03B48A" w:rsidR="006134AC" w:rsidRDefault="00475CE1" w:rsidP="001F46E3">
      <w:pPr>
        <w:autoSpaceDE w:val="0"/>
        <w:autoSpaceDN w:val="0"/>
        <w:adjustRightInd w:val="0"/>
        <w:ind w:left="567" w:hanging="283"/>
        <w:jc w:val="center"/>
        <w:rPr>
          <w:rFonts w:ascii="Calibri" w:hAnsi="Calibri" w:cs="Calibri"/>
          <w:color w:val="000000"/>
          <w:sz w:val="22"/>
          <w:szCs w:val="22"/>
        </w:rPr>
      </w:pPr>
      <w:r>
        <w:rPr>
          <w:rFonts w:ascii="Calibri" w:hAnsi="Calibri" w:cs="Calibri"/>
          <w:noProof/>
          <w:color w:val="000000"/>
          <w:sz w:val="22"/>
          <w:szCs w:val="22"/>
        </w:rPr>
        <mc:AlternateContent>
          <mc:Choice Requires="wps">
            <w:drawing>
              <wp:anchor distT="0" distB="0" distL="114300" distR="114300" simplePos="0" relativeHeight="251659264" behindDoc="0" locked="0" layoutInCell="1" allowOverlap="1" wp14:anchorId="2F31E7ED" wp14:editId="70B00190">
                <wp:simplePos x="0" y="0"/>
                <wp:positionH relativeFrom="column">
                  <wp:posOffset>1328420</wp:posOffset>
                </wp:positionH>
                <wp:positionV relativeFrom="paragraph">
                  <wp:posOffset>3224530</wp:posOffset>
                </wp:positionV>
                <wp:extent cx="981075" cy="1209675"/>
                <wp:effectExtent l="0" t="0" r="66675" b="47625"/>
                <wp:wrapNone/>
                <wp:docPr id="22" name="Conector recto de flecha 22"/>
                <wp:cNvGraphicFramePr/>
                <a:graphic xmlns:a="http://schemas.openxmlformats.org/drawingml/2006/main">
                  <a:graphicData uri="http://schemas.microsoft.com/office/word/2010/wordprocessingShape">
                    <wps:wsp>
                      <wps:cNvCnPr/>
                      <wps:spPr>
                        <a:xfrm>
                          <a:off x="0" y="0"/>
                          <a:ext cx="981075" cy="1209675"/>
                        </a:xfrm>
                        <a:prstGeom prst="straightConnector1">
                          <a:avLst/>
                        </a:prstGeom>
                        <a:ln w="12700" cap="flat" cmpd="sng" algn="ctr">
                          <a:solidFill>
                            <a:srgbClr val="FF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V relativeFrom="margin">
                  <wp14:pctHeight>0</wp14:pctHeight>
                </wp14:sizeRelV>
              </wp:anchor>
            </w:drawing>
          </mc:Choice>
          <mc:Fallback>
            <w:pict>
              <v:shapetype w14:anchorId="596F8155" id="_x0000_t32" coordsize="21600,21600" o:spt="32" o:oned="t" path="m,l21600,21600e" filled="f">
                <v:path arrowok="t" fillok="f" o:connecttype="none"/>
                <o:lock v:ext="edit" shapetype="t"/>
              </v:shapetype>
              <v:shape id="Conector recto de flecha 22" o:spid="_x0000_s1026" type="#_x0000_t32" style="position:absolute;margin-left:104.6pt;margin-top:253.9pt;width:77.25pt;height:9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" strokecolor="red" strokeweight="1pt">
                <v:stroke endarrow="open"/>
              </v:shape>
            </w:pict>
          </mc:Fallback>
        </mc:AlternateContent>
      </w:r>
      <w:r w:rsidR="001F46E3" w:rsidRPr="001F46E3">
        <w:rPr>
          <w:rFonts w:ascii="Calibri" w:hAnsi="Calibri" w:cs="Calibri"/>
          <w:noProof/>
          <w:color w:val="000000"/>
          <w:sz w:val="22"/>
          <w:szCs w:val="22"/>
        </w:rPr>
        <w:drawing>
          <wp:inline distT="0" distB="0" distL="0" distR="0" wp14:anchorId="78225B1F" wp14:editId="7BCAE84B">
            <wp:extent cx="5286375" cy="3597004"/>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6290" cy="3651381"/>
                    </a:xfrm>
                    <a:prstGeom prst="rect">
                      <a:avLst/>
                    </a:prstGeom>
                    <a:noFill/>
                    <a:ln>
                      <a:noFill/>
                    </a:ln>
                  </pic:spPr>
                </pic:pic>
              </a:graphicData>
            </a:graphic>
          </wp:inline>
        </w:drawing>
      </w:r>
    </w:p>
    <w:p w14:paraId="7C77CF2F" w14:textId="5CF99CBF" w:rsidR="001F46E3" w:rsidRDefault="001F46E3" w:rsidP="001F46E3">
      <w:pPr>
        <w:autoSpaceDE w:val="0"/>
        <w:autoSpaceDN w:val="0"/>
        <w:adjustRightInd w:val="0"/>
        <w:ind w:left="567" w:hanging="283"/>
        <w:jc w:val="center"/>
        <w:rPr>
          <w:rFonts w:ascii="Calibri" w:hAnsi="Calibri" w:cs="Calibri"/>
          <w:color w:val="000000"/>
          <w:sz w:val="22"/>
          <w:szCs w:val="22"/>
        </w:rPr>
      </w:pPr>
    </w:p>
    <w:p w14:paraId="3B01D3CA" w14:textId="405EED43" w:rsidR="006134AC" w:rsidRDefault="001F46E3" w:rsidP="001F46E3">
      <w:pPr>
        <w:autoSpaceDE w:val="0"/>
        <w:autoSpaceDN w:val="0"/>
        <w:adjustRightInd w:val="0"/>
        <w:ind w:left="567" w:hanging="283"/>
        <w:jc w:val="center"/>
        <w:rPr>
          <w:rFonts w:ascii="Calibri" w:hAnsi="Calibri" w:cs="Calibri"/>
          <w:color w:val="000000"/>
          <w:sz w:val="22"/>
          <w:szCs w:val="22"/>
        </w:rPr>
      </w:pPr>
      <w:r w:rsidRPr="001F46E3">
        <w:rPr>
          <w:rFonts w:ascii="Calibri" w:hAnsi="Calibri" w:cs="Calibri"/>
          <w:noProof/>
          <w:color w:val="000000"/>
          <w:sz w:val="22"/>
          <w:szCs w:val="22"/>
        </w:rPr>
        <w:drawing>
          <wp:inline distT="0" distB="0" distL="0" distR="0" wp14:anchorId="21DD2601" wp14:editId="402EB3A7">
            <wp:extent cx="5139138" cy="2362200"/>
            <wp:effectExtent l="0" t="0" r="444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7486" cy="2370634"/>
                    </a:xfrm>
                    <a:prstGeom prst="rect">
                      <a:avLst/>
                    </a:prstGeom>
                    <a:noFill/>
                    <a:ln>
                      <a:noFill/>
                    </a:ln>
                  </pic:spPr>
                </pic:pic>
              </a:graphicData>
            </a:graphic>
          </wp:inline>
        </w:drawing>
      </w:r>
    </w:p>
    <w:p w14:paraId="17D4BE2B" w14:textId="23674ECC" w:rsidR="006134AC" w:rsidRPr="001F46E3" w:rsidRDefault="006134AC" w:rsidP="00D96103">
      <w:pPr>
        <w:pStyle w:val="Prrafodelista"/>
        <w:autoSpaceDE w:val="0"/>
        <w:autoSpaceDN w:val="0"/>
        <w:adjustRightInd w:val="0"/>
        <w:ind w:left="567"/>
        <w:rPr>
          <w:rFonts w:ascii="Trebuchet MS" w:hAnsi="Trebuchet MS" w:cs="Calibri"/>
          <w:color w:val="000000"/>
          <w:sz w:val="22"/>
          <w:szCs w:val="22"/>
        </w:rPr>
      </w:pPr>
    </w:p>
    <w:p w14:paraId="203A0E28" w14:textId="1D5851D2" w:rsidR="006134AC" w:rsidRPr="001F46E3" w:rsidRDefault="006134AC" w:rsidP="00D96103">
      <w:pPr>
        <w:pStyle w:val="Prrafodelista"/>
        <w:numPr>
          <w:ilvl w:val="0"/>
          <w:numId w:val="22"/>
        </w:numPr>
        <w:autoSpaceDE w:val="0"/>
        <w:autoSpaceDN w:val="0"/>
        <w:adjustRightInd w:val="0"/>
        <w:ind w:left="567" w:hanging="283"/>
        <w:rPr>
          <w:rFonts w:ascii="Trebuchet MS" w:hAnsi="Trebuchet MS" w:cs="Calibri"/>
          <w:color w:val="000000"/>
          <w:sz w:val="22"/>
          <w:szCs w:val="22"/>
        </w:rPr>
      </w:pPr>
      <w:r w:rsidRPr="006134AC">
        <w:rPr>
          <w:rFonts w:ascii="Trebuchet MS" w:hAnsi="Trebuchet MS" w:cs="Calibri"/>
          <w:color w:val="000000"/>
          <w:sz w:val="22"/>
          <w:szCs w:val="22"/>
        </w:rPr>
        <w:t>Una vez cargado en la página del DEUC, se debe seleccionar “¿dónde tiene la sede su</w:t>
      </w:r>
      <w:r w:rsidR="001F46E3">
        <w:rPr>
          <w:rFonts w:ascii="Trebuchet MS" w:hAnsi="Trebuchet MS" w:cs="Calibri"/>
          <w:color w:val="000000"/>
          <w:sz w:val="22"/>
          <w:szCs w:val="22"/>
        </w:rPr>
        <w:t xml:space="preserve"> </w:t>
      </w:r>
      <w:r w:rsidRPr="001F46E3">
        <w:rPr>
          <w:rFonts w:ascii="Trebuchet MS" w:hAnsi="Trebuchet MS" w:cs="Calibri"/>
          <w:color w:val="000000"/>
          <w:sz w:val="22"/>
          <w:szCs w:val="22"/>
        </w:rPr>
        <w:t>empresa?” y marcar “siguiente”.</w:t>
      </w:r>
    </w:p>
    <w:p w14:paraId="55007172" w14:textId="526F76B3" w:rsidR="006134AC" w:rsidRPr="001F46E3" w:rsidRDefault="006134AC" w:rsidP="00D96103">
      <w:pPr>
        <w:pStyle w:val="Prrafodelista"/>
        <w:numPr>
          <w:ilvl w:val="0"/>
          <w:numId w:val="22"/>
        </w:numPr>
        <w:autoSpaceDE w:val="0"/>
        <w:autoSpaceDN w:val="0"/>
        <w:adjustRightInd w:val="0"/>
        <w:ind w:left="567" w:hanging="283"/>
        <w:rPr>
          <w:rFonts w:ascii="Trebuchet MS" w:hAnsi="Trebuchet MS" w:cs="Calibri"/>
          <w:color w:val="000000"/>
          <w:sz w:val="22"/>
          <w:szCs w:val="22"/>
        </w:rPr>
      </w:pPr>
      <w:r w:rsidRPr="006134AC">
        <w:rPr>
          <w:rFonts w:ascii="Trebuchet MS" w:hAnsi="Trebuchet MS" w:cs="Calibri"/>
          <w:color w:val="000000"/>
          <w:sz w:val="22"/>
          <w:szCs w:val="22"/>
        </w:rPr>
        <w:t>Se accederá a una nueva página en donde se deben ir completando todos los campos (a</w:t>
      </w:r>
      <w:r w:rsidR="001F46E3">
        <w:rPr>
          <w:rFonts w:ascii="Trebuchet MS" w:hAnsi="Trebuchet MS" w:cs="Calibri"/>
          <w:color w:val="000000"/>
          <w:sz w:val="22"/>
          <w:szCs w:val="22"/>
        </w:rPr>
        <w:t xml:space="preserve"> </w:t>
      </w:r>
      <w:r w:rsidRPr="001F46E3">
        <w:rPr>
          <w:rFonts w:ascii="Trebuchet MS" w:hAnsi="Trebuchet MS" w:cs="Calibri"/>
          <w:color w:val="000000"/>
          <w:sz w:val="22"/>
          <w:szCs w:val="22"/>
        </w:rPr>
        <w:t>partir de “Parte II: Información sobre el operador económico” hasta “finalización”).</w:t>
      </w:r>
    </w:p>
    <w:p w14:paraId="76C45939" w14:textId="77130D83" w:rsidR="00B846B9" w:rsidRPr="001F46E3" w:rsidRDefault="006134AC" w:rsidP="00D96103">
      <w:pPr>
        <w:pStyle w:val="Prrafodelista"/>
        <w:numPr>
          <w:ilvl w:val="0"/>
          <w:numId w:val="22"/>
        </w:numPr>
        <w:autoSpaceDE w:val="0"/>
        <w:autoSpaceDN w:val="0"/>
        <w:adjustRightInd w:val="0"/>
        <w:ind w:left="567" w:hanging="283"/>
        <w:rPr>
          <w:rFonts w:ascii="Trebuchet MS" w:hAnsi="Trebuchet MS" w:cs="Calibri"/>
          <w:color w:val="000000"/>
          <w:sz w:val="22"/>
          <w:szCs w:val="22"/>
        </w:rPr>
      </w:pPr>
      <w:r w:rsidRPr="006134AC">
        <w:rPr>
          <w:rFonts w:ascii="Trebuchet MS" w:hAnsi="Trebuchet MS" w:cs="Calibri"/>
          <w:color w:val="000000"/>
          <w:sz w:val="22"/>
          <w:szCs w:val="22"/>
        </w:rPr>
        <w:t>Al final, marcar “visión general” y, si está todo conforme, “descargar como” (opción en pdf) y</w:t>
      </w:r>
      <w:r w:rsidR="001F46E3">
        <w:rPr>
          <w:rFonts w:ascii="Trebuchet MS" w:hAnsi="Trebuchet MS" w:cs="Calibri"/>
          <w:color w:val="000000"/>
          <w:sz w:val="22"/>
          <w:szCs w:val="22"/>
        </w:rPr>
        <w:t xml:space="preserve"> </w:t>
      </w:r>
      <w:r w:rsidRPr="001F46E3">
        <w:rPr>
          <w:rFonts w:ascii="Trebuchet MS" w:hAnsi="Trebuchet MS" w:cs="Calibri"/>
          <w:color w:val="000000"/>
          <w:sz w:val="22"/>
          <w:szCs w:val="22"/>
        </w:rPr>
        <w:t>de ahí firmarlo digitalmente para incluirlo dentro del sobre de la oferta para el concurso.</w:t>
      </w:r>
    </w:p>
    <w:p w14:paraId="525C20FB" w14:textId="77777777" w:rsidR="00B846B9" w:rsidRPr="006134AC" w:rsidRDefault="00B846B9" w:rsidP="00D96103">
      <w:pPr>
        <w:pStyle w:val="Prrafodelista"/>
        <w:autoSpaceDE w:val="0"/>
        <w:autoSpaceDN w:val="0"/>
        <w:adjustRightInd w:val="0"/>
        <w:ind w:left="567"/>
        <w:rPr>
          <w:rFonts w:ascii="Trebuchet MS" w:hAnsi="Trebuchet MS" w:cs="Calibri"/>
          <w:color w:val="000000"/>
          <w:sz w:val="22"/>
          <w:szCs w:val="22"/>
        </w:rPr>
      </w:pPr>
    </w:p>
    <w:p w14:paraId="2A8FB1AB" w14:textId="77777777" w:rsidR="00B846B9" w:rsidRDefault="00B846B9" w:rsidP="0045731E">
      <w:pPr>
        <w:pStyle w:val="Ttulo1"/>
        <w:ind w:left="357"/>
        <w:jc w:val="center"/>
        <w:rPr>
          <w:rFonts w:ascii="Trebuchet MS" w:hAnsi="Trebuchet MS" w:cs="Arial"/>
          <w:b/>
          <w:sz w:val="22"/>
          <w:szCs w:val="22"/>
        </w:rPr>
      </w:pPr>
    </w:p>
    <w:p w14:paraId="41BEA696" w14:textId="77777777" w:rsidR="00B846B9" w:rsidRDefault="00B846B9" w:rsidP="0045731E">
      <w:pPr>
        <w:pStyle w:val="Ttulo1"/>
        <w:ind w:left="357"/>
        <w:jc w:val="center"/>
        <w:rPr>
          <w:rFonts w:ascii="Trebuchet MS" w:hAnsi="Trebuchet MS" w:cs="Arial"/>
          <w:b/>
          <w:sz w:val="22"/>
          <w:szCs w:val="22"/>
        </w:rPr>
      </w:pPr>
    </w:p>
    <w:p w14:paraId="5D74CDBE" w14:textId="77777777" w:rsidR="00B846B9" w:rsidRDefault="00B846B9" w:rsidP="0045731E">
      <w:pPr>
        <w:pStyle w:val="Ttulo1"/>
        <w:ind w:left="357"/>
        <w:jc w:val="center"/>
        <w:rPr>
          <w:rFonts w:ascii="Trebuchet MS" w:hAnsi="Trebuchet MS" w:cs="Arial"/>
          <w:b/>
          <w:sz w:val="22"/>
          <w:szCs w:val="22"/>
        </w:rPr>
      </w:pPr>
    </w:p>
    <w:p w14:paraId="1DEDF6D6" w14:textId="54FE87DA" w:rsidR="00B846B9" w:rsidRDefault="00B846B9" w:rsidP="0045731E">
      <w:pPr>
        <w:pStyle w:val="Ttulo1"/>
        <w:ind w:left="357"/>
        <w:jc w:val="center"/>
        <w:rPr>
          <w:rFonts w:ascii="Trebuchet MS" w:hAnsi="Trebuchet MS" w:cs="Arial"/>
          <w:b/>
          <w:sz w:val="22"/>
          <w:szCs w:val="22"/>
        </w:rPr>
      </w:pPr>
    </w:p>
    <w:p w14:paraId="43AEA9BC" w14:textId="2EA329BB" w:rsidR="006134AC" w:rsidRDefault="006134AC" w:rsidP="006134AC"/>
    <w:p w14:paraId="4484B423" w14:textId="4763CDC5" w:rsidR="006134AC" w:rsidRDefault="006134AC" w:rsidP="006134AC"/>
    <w:p w14:paraId="5AD9D9FA" w14:textId="238FD685" w:rsidR="006134AC" w:rsidRDefault="006134AC" w:rsidP="006134AC"/>
    <w:p w14:paraId="5AF6C5EF" w14:textId="1F18C304" w:rsidR="006134AC" w:rsidRDefault="006134AC" w:rsidP="006134AC"/>
    <w:p w14:paraId="13FE2415" w14:textId="5CB1EB39" w:rsidR="006134AC" w:rsidRDefault="006134AC" w:rsidP="006134AC"/>
    <w:p w14:paraId="3099C9D7" w14:textId="5AF0474F" w:rsidR="006134AC" w:rsidRDefault="006134AC" w:rsidP="006134AC"/>
    <w:p w14:paraId="4EEC886D" w14:textId="05310BD2" w:rsidR="006134AC" w:rsidRDefault="006134AC" w:rsidP="006134AC"/>
    <w:p w14:paraId="14ADEA33" w14:textId="2A8846D3" w:rsidR="006134AC" w:rsidRDefault="006134AC" w:rsidP="006134AC"/>
    <w:p w14:paraId="4911E5E4" w14:textId="77777777" w:rsidR="001F46E3" w:rsidRDefault="001F46E3" w:rsidP="006134AC"/>
    <w:p w14:paraId="3182E7A3" w14:textId="04D55D0C" w:rsidR="006134AC" w:rsidRDefault="006134AC" w:rsidP="006134AC"/>
    <w:p w14:paraId="085F3C7A" w14:textId="0271216D" w:rsidR="006134AC" w:rsidRDefault="006134AC" w:rsidP="006134AC"/>
    <w:p w14:paraId="491BF7D6" w14:textId="7FABCC6A" w:rsidR="006134AC" w:rsidRDefault="006134AC" w:rsidP="006134AC"/>
    <w:p w14:paraId="7CCE0D9F" w14:textId="5FC70DF9" w:rsidR="006134AC" w:rsidRDefault="006134AC" w:rsidP="006134AC"/>
    <w:p w14:paraId="72700011" w14:textId="106A48E7" w:rsidR="006134AC" w:rsidRDefault="006134AC" w:rsidP="006134AC"/>
    <w:p w14:paraId="587B853B" w14:textId="2D954408" w:rsidR="006134AC" w:rsidRDefault="006134AC" w:rsidP="006134AC"/>
    <w:p w14:paraId="525FA5C5" w14:textId="6EB1D2D7" w:rsidR="006134AC" w:rsidRDefault="006134AC" w:rsidP="006134AC"/>
    <w:p w14:paraId="36F27E43" w14:textId="4211FF84" w:rsidR="006134AC" w:rsidRDefault="006134AC" w:rsidP="006134AC"/>
    <w:p w14:paraId="478439B4" w14:textId="147BD396" w:rsidR="006134AC" w:rsidRDefault="006134AC" w:rsidP="006134AC"/>
    <w:p w14:paraId="6D70CB61" w14:textId="2558D4D6" w:rsidR="001F46E3" w:rsidRDefault="001F46E3" w:rsidP="006134AC"/>
    <w:p w14:paraId="5BE9E1CB" w14:textId="16E7D460" w:rsidR="001F46E3" w:rsidRDefault="001F46E3" w:rsidP="006134AC"/>
    <w:p w14:paraId="56CB242A" w14:textId="5EF4EDEF" w:rsidR="001F46E3" w:rsidRDefault="001F46E3" w:rsidP="006134AC"/>
    <w:p w14:paraId="7558CB9A" w14:textId="12246C26" w:rsidR="001F46E3" w:rsidRDefault="001F46E3" w:rsidP="006134AC"/>
    <w:p w14:paraId="1A55B1B1" w14:textId="74D16189" w:rsidR="001F46E3" w:rsidRDefault="001F46E3" w:rsidP="006134AC"/>
    <w:p w14:paraId="1F97C9EB" w14:textId="6D60094F" w:rsidR="001F46E3" w:rsidRDefault="001F46E3" w:rsidP="006134AC"/>
    <w:p w14:paraId="1851FEFC" w14:textId="3149E24F" w:rsidR="001F46E3" w:rsidRDefault="001F46E3" w:rsidP="006134AC"/>
    <w:p w14:paraId="7A7BB87A" w14:textId="78943448" w:rsidR="001F46E3" w:rsidRDefault="001F46E3" w:rsidP="006134AC"/>
    <w:p w14:paraId="68A69687" w14:textId="6E144213" w:rsidR="001F46E3" w:rsidRDefault="001F46E3" w:rsidP="006134AC"/>
    <w:p w14:paraId="1A37B37D" w14:textId="29E76A8D" w:rsidR="001F46E3" w:rsidRDefault="001F46E3" w:rsidP="006134AC"/>
    <w:p w14:paraId="2DEF616A" w14:textId="3954E5BF" w:rsidR="001F46E3" w:rsidRDefault="001F46E3" w:rsidP="006134AC"/>
    <w:p w14:paraId="08FE921A" w14:textId="1C994447" w:rsidR="001F46E3" w:rsidRDefault="001F46E3" w:rsidP="006134AC"/>
    <w:p w14:paraId="3EDD17B6" w14:textId="4A93D754" w:rsidR="001F46E3" w:rsidRDefault="001F46E3" w:rsidP="006134AC"/>
    <w:p w14:paraId="24B893AC" w14:textId="256AE691" w:rsidR="001F46E3" w:rsidRDefault="001F46E3" w:rsidP="006134AC"/>
    <w:p w14:paraId="111C0BF7" w14:textId="7C077D4D" w:rsidR="001F46E3" w:rsidRDefault="001F46E3" w:rsidP="006134AC"/>
    <w:p w14:paraId="465EDC19" w14:textId="1EC7A498" w:rsidR="001F46E3" w:rsidRDefault="001F46E3" w:rsidP="006134AC"/>
    <w:p w14:paraId="6C022C10" w14:textId="5DD0905A" w:rsidR="001F46E3" w:rsidRDefault="001F46E3" w:rsidP="006134AC"/>
    <w:p w14:paraId="253EC58E" w14:textId="4BDA9576" w:rsidR="001F46E3" w:rsidRDefault="001F46E3" w:rsidP="006134AC"/>
    <w:p w14:paraId="1BA4B76C" w14:textId="7B9F7944" w:rsidR="001F46E3" w:rsidRDefault="001F46E3" w:rsidP="006134AC"/>
    <w:p w14:paraId="2FFC0D1B" w14:textId="2C7C8C90" w:rsidR="001F46E3" w:rsidRDefault="001F46E3" w:rsidP="006134AC"/>
    <w:p w14:paraId="41293373" w14:textId="75FBBAC5" w:rsidR="001F46E3" w:rsidRDefault="001F46E3" w:rsidP="006134AC"/>
    <w:p w14:paraId="55391119" w14:textId="4D4D3782" w:rsidR="001F46E3" w:rsidRDefault="001F46E3" w:rsidP="006134AC"/>
    <w:p w14:paraId="26575B28" w14:textId="77777777" w:rsidR="005F4663" w:rsidRDefault="005F4663" w:rsidP="006134AC">
      <w:bookmarkStart w:id="2" w:name="_GoBack"/>
      <w:bookmarkEnd w:id="2"/>
    </w:p>
    <w:p w14:paraId="0B4E7E16" w14:textId="7C62B739" w:rsidR="001F46E3" w:rsidRDefault="001F46E3" w:rsidP="006134AC"/>
    <w:p w14:paraId="4F6B749A" w14:textId="53707CDC" w:rsidR="006134AC" w:rsidRDefault="006134AC" w:rsidP="006134AC"/>
    <w:p w14:paraId="1D72ED6C" w14:textId="77777777" w:rsidR="00250607" w:rsidRPr="006134AC" w:rsidRDefault="00250607" w:rsidP="006134AC"/>
    <w:p w14:paraId="66FF37D9" w14:textId="77777777" w:rsidR="00B846B9" w:rsidRDefault="00B846B9" w:rsidP="0045731E">
      <w:pPr>
        <w:pStyle w:val="Ttulo1"/>
        <w:ind w:left="357"/>
        <w:jc w:val="center"/>
        <w:rPr>
          <w:rFonts w:ascii="Trebuchet MS" w:hAnsi="Trebuchet MS" w:cs="Arial"/>
          <w:b/>
          <w:sz w:val="22"/>
          <w:szCs w:val="22"/>
        </w:rPr>
      </w:pPr>
    </w:p>
    <w:p w14:paraId="7D461E33" w14:textId="5F3A9F54" w:rsidR="0045731E" w:rsidRPr="00852AD9" w:rsidRDefault="002D0C48" w:rsidP="0045731E">
      <w:pPr>
        <w:pStyle w:val="Ttulo1"/>
        <w:ind w:left="357"/>
        <w:jc w:val="center"/>
        <w:rPr>
          <w:rFonts w:ascii="Trebuchet MS" w:hAnsi="Trebuchet MS" w:cs="Arial"/>
          <w:b/>
          <w:sz w:val="22"/>
          <w:szCs w:val="22"/>
        </w:rPr>
      </w:pPr>
      <w:r w:rsidRPr="00852AD9">
        <w:rPr>
          <w:rFonts w:ascii="Trebuchet MS" w:hAnsi="Trebuchet MS" w:cs="Arial"/>
          <w:b/>
          <w:sz w:val="22"/>
          <w:szCs w:val="22"/>
        </w:rPr>
        <w:t>ANEXO I</w:t>
      </w:r>
    </w:p>
    <w:p w14:paraId="12A2C382" w14:textId="77777777" w:rsidR="0045731E" w:rsidRPr="006C00A3" w:rsidRDefault="0045731E" w:rsidP="0045731E">
      <w:pPr>
        <w:pStyle w:val="Ttulo1"/>
        <w:ind w:left="357"/>
        <w:jc w:val="center"/>
        <w:rPr>
          <w:rFonts w:ascii="Trebuchet MS" w:hAnsi="Trebuchet MS" w:cs="Arial"/>
          <w:color w:val="FF0000"/>
          <w:sz w:val="22"/>
          <w:szCs w:val="22"/>
        </w:rPr>
      </w:pPr>
    </w:p>
    <w:p w14:paraId="7296562A" w14:textId="77777777" w:rsidR="00DE7294" w:rsidRPr="00DE7294" w:rsidRDefault="00DE7294" w:rsidP="00DE7294">
      <w:pPr>
        <w:jc w:val="center"/>
        <w:rPr>
          <w:rFonts w:ascii="Trebuchet MS" w:hAnsi="Trebuchet MS" w:cs="Arial"/>
          <w:sz w:val="22"/>
          <w:szCs w:val="21"/>
        </w:rPr>
      </w:pPr>
      <w:r w:rsidRPr="00DE7294">
        <w:rPr>
          <w:rFonts w:ascii="Trebuchet MS" w:hAnsi="Trebuchet MS" w:cs="Arial"/>
          <w:sz w:val="22"/>
          <w:szCs w:val="21"/>
        </w:rPr>
        <w:t>CONTRATO DE SERVICIOS PARA EL TRATAMIENTO ARCHIVÍSTICO DE DOCUMENTACIÓN DEL ARCHIVO DE CONCENTRACIÓN DE LAS SOCIEDADES PÚBLICAS DE LA ADMINISTRACIÓN DE LA COMUNIDAD FORAL DE NAVARRA</w:t>
      </w:r>
    </w:p>
    <w:p w14:paraId="4FC39A6C" w14:textId="671485CB" w:rsidR="0045731E" w:rsidRPr="00852AD9" w:rsidRDefault="0045731E" w:rsidP="0045731E">
      <w:pPr>
        <w:rPr>
          <w:rFonts w:ascii="Trebuchet MS" w:hAnsi="Trebuchet MS"/>
          <w:sz w:val="22"/>
          <w:szCs w:val="22"/>
        </w:rPr>
      </w:pPr>
    </w:p>
    <w:p w14:paraId="2D16BA4C" w14:textId="70308B75" w:rsidR="00216899" w:rsidRPr="00216899" w:rsidRDefault="00A12CAE" w:rsidP="00216899">
      <w:pPr>
        <w:pStyle w:val="Ttulo1"/>
        <w:ind w:left="357"/>
        <w:jc w:val="center"/>
        <w:rPr>
          <w:rFonts w:ascii="Trebuchet MS" w:hAnsi="Trebuchet MS" w:cs="Arial"/>
          <w:b/>
          <w:sz w:val="22"/>
          <w:szCs w:val="22"/>
          <w:u w:val="single"/>
        </w:rPr>
      </w:pPr>
      <w:r w:rsidRPr="00852AD9">
        <w:rPr>
          <w:rFonts w:ascii="Trebuchet MS" w:hAnsi="Trebuchet MS" w:cs="Arial"/>
          <w:b/>
          <w:sz w:val="22"/>
          <w:szCs w:val="22"/>
          <w:u w:val="single"/>
        </w:rPr>
        <w:t xml:space="preserve">MODELO DE DECLARACIÓN RESPONSABLE </w:t>
      </w:r>
      <w:bookmarkEnd w:id="0"/>
      <w:bookmarkEnd w:id="1"/>
      <w:r w:rsidR="00216899" w:rsidRPr="00216899">
        <w:rPr>
          <w:rFonts w:ascii="Trebuchet MS" w:hAnsi="Trebuchet MS" w:cs="Arial"/>
          <w:b/>
          <w:sz w:val="22"/>
          <w:szCs w:val="22"/>
          <w:u w:val="single"/>
        </w:rPr>
        <w:t>DEL CUMPLIMIENTO DE LAS CONDICIONES EXIGIDAS PARA CONTRATAR CON NASUVINSA</w:t>
      </w:r>
    </w:p>
    <w:p w14:paraId="04E035A0" w14:textId="562C61E6" w:rsidR="00A12CAE" w:rsidRPr="00852AD9" w:rsidRDefault="00A12CAE" w:rsidP="00765379">
      <w:pPr>
        <w:pStyle w:val="Prrafodelista"/>
        <w:ind w:left="720"/>
        <w:rPr>
          <w:rFonts w:ascii="Trebuchet MS" w:hAnsi="Trebuchet MS"/>
          <w:sz w:val="22"/>
          <w:szCs w:val="22"/>
        </w:rPr>
      </w:pPr>
    </w:p>
    <w:p w14:paraId="7FB4AAB7" w14:textId="77777777" w:rsidR="0045731E" w:rsidRPr="00852AD9" w:rsidRDefault="0045731E" w:rsidP="00765379">
      <w:pPr>
        <w:pStyle w:val="Prrafodelista"/>
        <w:ind w:left="720"/>
        <w:rPr>
          <w:rFonts w:ascii="Trebuchet MS" w:hAnsi="Trebuchet MS"/>
          <w:sz w:val="22"/>
          <w:szCs w:val="22"/>
          <w:lang w:val="es-ES_tradnl"/>
        </w:rPr>
      </w:pPr>
    </w:p>
    <w:p w14:paraId="75B2E83F" w14:textId="114D31BF"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D/Dña.</w:t>
      </w:r>
      <w:r w:rsidR="003811F5" w:rsidRPr="00852AD9">
        <w:rPr>
          <w:rFonts w:ascii="Trebuchet MS" w:hAnsi="Trebuchet MS" w:cs="Tahoma"/>
          <w:sz w:val="22"/>
          <w:szCs w:val="22"/>
        </w:rPr>
        <w:t>___________________________________</w:t>
      </w:r>
    </w:p>
    <w:p w14:paraId="6B84B33E" w14:textId="04B7D0D0"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con D.N.I. número</w:t>
      </w:r>
      <w:r w:rsidR="003811F5" w:rsidRPr="00852AD9">
        <w:rPr>
          <w:rFonts w:ascii="Trebuchet MS" w:hAnsi="Trebuchet MS" w:cs="Tahoma"/>
          <w:sz w:val="22"/>
          <w:szCs w:val="22"/>
        </w:rPr>
        <w:t>_________________________</w:t>
      </w:r>
    </w:p>
    <w:p w14:paraId="5CDD4330" w14:textId="0A7CA2A4"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en representación de </w:t>
      </w:r>
      <w:r w:rsidR="003811F5" w:rsidRPr="00852AD9">
        <w:rPr>
          <w:rFonts w:ascii="Trebuchet MS" w:hAnsi="Trebuchet MS" w:cs="Tahoma"/>
          <w:sz w:val="22"/>
          <w:szCs w:val="22"/>
        </w:rPr>
        <w:t>______________________________________</w:t>
      </w:r>
    </w:p>
    <w:p w14:paraId="2F677768" w14:textId="7ADF3C9D"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con C.I.F. </w:t>
      </w:r>
      <w:r w:rsidR="003811F5" w:rsidRPr="00852AD9">
        <w:rPr>
          <w:rFonts w:ascii="Trebuchet MS" w:hAnsi="Trebuchet MS" w:cs="Tahoma"/>
          <w:sz w:val="22"/>
          <w:szCs w:val="22"/>
        </w:rPr>
        <w:t>_________________________</w:t>
      </w:r>
    </w:p>
    <w:p w14:paraId="57744E3C" w14:textId="77777777" w:rsidR="00A12CAE" w:rsidRPr="00852AD9" w:rsidRDefault="00A12CAE" w:rsidP="00765379">
      <w:pPr>
        <w:pStyle w:val="Prrafodelista"/>
        <w:ind w:left="720"/>
        <w:rPr>
          <w:rFonts w:ascii="Trebuchet MS" w:hAnsi="Trebuchet MS" w:cs="Tahoma"/>
          <w:sz w:val="22"/>
          <w:szCs w:val="22"/>
        </w:rPr>
      </w:pPr>
    </w:p>
    <w:p w14:paraId="4203A25F" w14:textId="08B26619" w:rsidR="00473AA0" w:rsidRPr="000B0BF7" w:rsidRDefault="00473AA0"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5F4663">
        <w:rPr>
          <w:rFonts w:ascii="Trebuchet MS" w:hAnsi="Trebuchet MS" w:cs="Arial"/>
          <w:b/>
          <w:sz w:val="22"/>
          <w:szCs w:val="22"/>
        </w:rPr>
      </w:r>
      <w:r w:rsidR="005F466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5F4663">
        <w:rPr>
          <w:rFonts w:ascii="Trebuchet MS" w:hAnsi="Trebuchet MS" w:cs="Arial"/>
          <w:b/>
          <w:sz w:val="22"/>
          <w:szCs w:val="22"/>
        </w:rPr>
      </w:r>
      <w:r w:rsidR="005F466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5F4663">
        <w:rPr>
          <w:rFonts w:ascii="Trebuchet MS" w:hAnsi="Trebuchet MS" w:cs="Arial"/>
          <w:b/>
          <w:sz w:val="22"/>
          <w:szCs w:val="22"/>
        </w:rPr>
      </w:r>
      <w:r w:rsidR="005F466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7D281AD" w14:textId="77777777" w:rsidR="007B6310" w:rsidRDefault="007B6310" w:rsidP="008A203D">
      <w:pPr>
        <w:rPr>
          <w:rFonts w:ascii="Trebuchet MS" w:hAnsi="Trebuchet MS" w:cs="Arial"/>
          <w:b/>
          <w:sz w:val="22"/>
          <w:szCs w:val="22"/>
        </w:rPr>
      </w:pPr>
    </w:p>
    <w:p w14:paraId="08792AB5" w14:textId="514DF4F4"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5F4663">
        <w:rPr>
          <w:rFonts w:ascii="Trebuchet MS" w:hAnsi="Trebuchet MS" w:cs="Arial"/>
          <w:sz w:val="22"/>
          <w:szCs w:val="22"/>
        </w:rPr>
      </w:r>
      <w:r w:rsidR="005F4663">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5F4663">
        <w:rPr>
          <w:rFonts w:ascii="Trebuchet MS" w:hAnsi="Trebuchet MS" w:cs="Arial"/>
          <w:sz w:val="22"/>
          <w:szCs w:val="22"/>
        </w:rPr>
      </w:r>
      <w:r w:rsidR="005F4663">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34A74D93" w14:textId="66AA4925" w:rsidR="003811F5" w:rsidRPr="00852AD9" w:rsidRDefault="003811F5" w:rsidP="00D96103">
      <w:pPr>
        <w:ind w:left="1080"/>
        <w:rPr>
          <w:rFonts w:ascii="Trebuchet MS" w:hAnsi="Trebuchet MS" w:cs="Arial"/>
          <w:sz w:val="22"/>
          <w:szCs w:val="22"/>
        </w:rPr>
      </w:pPr>
    </w:p>
    <w:p w14:paraId="1157D4B3" w14:textId="77777777" w:rsidR="003811F5" w:rsidRPr="00852AD9" w:rsidRDefault="003811F5" w:rsidP="00D96103">
      <w:pPr>
        <w:ind w:left="708"/>
        <w:rPr>
          <w:rFonts w:ascii="Trebuchet MS" w:hAnsi="Trebuchet MS" w:cs="Arial"/>
          <w:sz w:val="22"/>
          <w:szCs w:val="22"/>
        </w:rPr>
      </w:pPr>
    </w:p>
    <w:p w14:paraId="718797C3" w14:textId="316D3A89" w:rsidR="003811F5" w:rsidRPr="00852AD9" w:rsidRDefault="003811F5" w:rsidP="00D96103">
      <w:pPr>
        <w:ind w:left="708"/>
        <w:rPr>
          <w:rFonts w:ascii="Trebuchet MS" w:hAnsi="Trebuchet MS" w:cs="Arial"/>
          <w:sz w:val="22"/>
          <w:szCs w:val="22"/>
        </w:rPr>
      </w:pPr>
      <w:r w:rsidRPr="00852AD9">
        <w:rPr>
          <w:rFonts w:ascii="Trebuchet MS" w:hAnsi="Trebuchet MS" w:cs="Arial"/>
          <w:sz w:val="22"/>
          <w:szCs w:val="22"/>
        </w:rPr>
        <w:t>En el caso de que la oferta se instrumente en forma de participación conjunta:</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13131AD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objeto del contrato, así como aquellos otros establecidos en el Pl</w:t>
      </w:r>
      <w:r w:rsidR="003B740A">
        <w:rPr>
          <w:rFonts w:ascii="Trebuchet MS" w:hAnsi="Trebuchet MS" w:cs="Trebuchet MS"/>
          <w:color w:val="000000"/>
          <w:sz w:val="22"/>
          <w:szCs w:val="22"/>
        </w:rPr>
        <w:t xml:space="preserve">iego Regulador de contratación </w:t>
      </w:r>
      <w:r w:rsidRPr="00D11F2B">
        <w:rPr>
          <w:rFonts w:ascii="Trebuchet MS" w:hAnsi="Trebuchet MS" w:cs="Trebuchet MS"/>
          <w:color w:val="000000"/>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w:t>
      </w:r>
      <w:r w:rsidRPr="00D11F2B">
        <w:rPr>
          <w:rFonts w:ascii="Trebuchet MS" w:hAnsi="Trebuchet MS" w:cs="Trebuchet MS"/>
          <w:color w:val="000000"/>
          <w:sz w:val="22"/>
          <w:szCs w:val="22"/>
        </w:rPr>
        <w:t xml:space="preserve"> </w:t>
      </w:r>
      <w:r w:rsidR="003B740A">
        <w:rPr>
          <w:rFonts w:ascii="Trebuchet MS" w:hAnsi="Trebuchet MS" w:cs="Trebuchet MS"/>
          <w:color w:val="000000"/>
          <w:sz w:val="22"/>
          <w:szCs w:val="22"/>
        </w:rPr>
        <w:t>someto</w:t>
      </w:r>
      <w:r w:rsidRPr="00D11F2B">
        <w:rPr>
          <w:rFonts w:ascii="Trebuchet MS" w:hAnsi="Trebuchet MS" w:cs="Trebuchet MS"/>
          <w:color w:val="000000"/>
          <w:sz w:val="22"/>
          <w:szCs w:val="22"/>
        </w:rPr>
        <w:t xml:space="preserve"> a la jurisdicción de los juzgados y tribunales de Pamplona para 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Default="00A12CAE" w:rsidP="00D96103">
      <w:pPr>
        <w:pStyle w:val="Prrafodelista"/>
        <w:ind w:left="720"/>
        <w:rPr>
          <w:rFonts w:ascii="Trebuchet MS" w:hAnsi="Trebuchet MS" w:cs="Tahoma"/>
          <w:sz w:val="22"/>
          <w:szCs w:val="22"/>
        </w:rPr>
      </w:pPr>
      <w:r w:rsidRPr="00852AD9">
        <w:rPr>
          <w:rFonts w:ascii="Trebuchet MS" w:hAnsi="Trebuchet MS" w:cs="Tahoma"/>
          <w:sz w:val="22"/>
          <w:szCs w:val="22"/>
        </w:rPr>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2730CD48" w:rsidR="00473AA0" w:rsidRDefault="00473AA0" w:rsidP="00765379">
      <w:pPr>
        <w:pStyle w:val="Prrafodelista"/>
        <w:ind w:left="720"/>
        <w:rPr>
          <w:rFonts w:ascii="Trebuchet MS" w:hAnsi="Trebuchet MS" w:cs="Tahoma"/>
          <w:sz w:val="22"/>
          <w:szCs w:val="22"/>
        </w:rPr>
      </w:pP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44792CA1"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5A597806" w:rsidR="00726F14" w:rsidRDefault="00852AD9" w:rsidP="00474F14">
      <w:pPr>
        <w:jc w:val="left"/>
        <w:rPr>
          <w:rFonts w:ascii="Trebuchet MS" w:hAnsi="Trebuchet MS" w:cs="Tahoma"/>
          <w:sz w:val="22"/>
          <w:szCs w:val="22"/>
        </w:rPr>
      </w:pPr>
      <w:r w:rsidRPr="00852AD9">
        <w:rPr>
          <w:rFonts w:ascii="Trebuchet MS" w:hAnsi="Trebuchet MS" w:cs="Tahoma"/>
          <w:sz w:val="22"/>
          <w:szCs w:val="22"/>
        </w:rPr>
        <w:br w:type="page"/>
      </w:r>
    </w:p>
    <w:p w14:paraId="61DE7BF6" w14:textId="77777777" w:rsidR="0014324B" w:rsidRPr="00852AD9" w:rsidRDefault="0014324B" w:rsidP="0014324B">
      <w:pPr>
        <w:pStyle w:val="Ttulo1"/>
        <w:ind w:left="357"/>
        <w:jc w:val="center"/>
        <w:rPr>
          <w:rFonts w:ascii="Trebuchet MS" w:hAnsi="Trebuchet MS" w:cs="Arial"/>
          <w:b/>
          <w:color w:val="FF0000"/>
          <w:sz w:val="22"/>
          <w:szCs w:val="22"/>
        </w:rPr>
      </w:pPr>
      <w:r>
        <w:rPr>
          <w:rFonts w:ascii="Trebuchet MS" w:hAnsi="Trebuchet MS" w:cs="Arial"/>
          <w:b/>
          <w:sz w:val="22"/>
          <w:szCs w:val="22"/>
        </w:rPr>
        <w:t>ANEXO II</w:t>
      </w:r>
    </w:p>
    <w:p w14:paraId="2F466CBA" w14:textId="77777777" w:rsidR="0014324B" w:rsidRPr="00112933" w:rsidRDefault="0014324B" w:rsidP="0014324B">
      <w:pPr>
        <w:autoSpaceDE w:val="0"/>
        <w:autoSpaceDN w:val="0"/>
        <w:adjustRightInd w:val="0"/>
        <w:rPr>
          <w:rFonts w:ascii="Trebuchet MS" w:hAnsi="Trebuchet MS" w:cs="Arial"/>
          <w:sz w:val="22"/>
          <w:szCs w:val="22"/>
        </w:rPr>
      </w:pPr>
    </w:p>
    <w:p w14:paraId="15334118" w14:textId="1DB4037D" w:rsidR="00DE7294" w:rsidRDefault="00DE7294" w:rsidP="00DE7294">
      <w:pPr>
        <w:jc w:val="center"/>
        <w:rPr>
          <w:rFonts w:ascii="Trebuchet MS" w:hAnsi="Trebuchet MS" w:cs="Arial"/>
          <w:sz w:val="22"/>
          <w:szCs w:val="21"/>
        </w:rPr>
      </w:pPr>
      <w:r w:rsidRPr="00DE7294">
        <w:rPr>
          <w:rFonts w:ascii="Trebuchet MS" w:hAnsi="Trebuchet MS" w:cs="Arial"/>
          <w:sz w:val="22"/>
          <w:szCs w:val="21"/>
        </w:rPr>
        <w:t>CONTRATO DE SERVICIOS PARA EL TRATAMIENTO ARCHIVÍSTICO DE DOCUMENTACIÓN DEL ARCHIVO DE CONCENTRACIÓN DE LAS SOCIEDADES PÚBLICAS DE LA ADMINISTRACIÓN DE LA COMUNIDAD FORAL DE NAVARRA</w:t>
      </w:r>
    </w:p>
    <w:p w14:paraId="1DF69A92" w14:textId="77777777" w:rsidR="00DE7294" w:rsidRPr="00DE7294" w:rsidRDefault="00DE7294" w:rsidP="00DE7294">
      <w:pPr>
        <w:jc w:val="center"/>
        <w:rPr>
          <w:rFonts w:ascii="Trebuchet MS" w:hAnsi="Trebuchet MS" w:cs="Arial"/>
          <w:sz w:val="22"/>
          <w:szCs w:val="21"/>
        </w:rPr>
      </w:pPr>
    </w:p>
    <w:p w14:paraId="1B04E447" w14:textId="77777777" w:rsidR="0014324B" w:rsidRPr="00852AD9" w:rsidRDefault="0014324B" w:rsidP="0014324B">
      <w:pPr>
        <w:autoSpaceDE w:val="0"/>
        <w:autoSpaceDN w:val="0"/>
        <w:adjustRightInd w:val="0"/>
        <w:jc w:val="center"/>
        <w:rPr>
          <w:rFonts w:ascii="Trebuchet MS" w:hAnsi="Trebuchet MS" w:cs="Arial"/>
          <w:b/>
          <w:bCs/>
          <w:sz w:val="22"/>
          <w:szCs w:val="22"/>
        </w:rPr>
      </w:pPr>
    </w:p>
    <w:p w14:paraId="25B64412" w14:textId="77777777" w:rsidR="0014324B" w:rsidRPr="00852AD9" w:rsidRDefault="0014324B" w:rsidP="0014324B">
      <w:pPr>
        <w:pStyle w:val="Ttulo1"/>
        <w:ind w:left="357"/>
        <w:jc w:val="center"/>
        <w:rPr>
          <w:rFonts w:ascii="Trebuchet MS" w:hAnsi="Trebuchet MS" w:cs="Tahoma"/>
          <w:b/>
          <w:bCs/>
          <w:sz w:val="22"/>
          <w:szCs w:val="22"/>
          <w:u w:val="single"/>
        </w:rPr>
      </w:pPr>
      <w:r>
        <w:rPr>
          <w:rFonts w:ascii="Trebuchet MS" w:hAnsi="Trebuchet MS" w:cs="Arial"/>
          <w:b/>
          <w:sz w:val="22"/>
          <w:szCs w:val="22"/>
          <w:u w:val="single"/>
        </w:rPr>
        <w:t>MODELO DE AVAL</w:t>
      </w:r>
    </w:p>
    <w:p w14:paraId="5C5E3CEE" w14:textId="77777777" w:rsidR="0014324B" w:rsidRPr="00852AD9" w:rsidRDefault="0014324B" w:rsidP="0014324B">
      <w:pPr>
        <w:pStyle w:val="Ttulo1"/>
        <w:ind w:left="357"/>
        <w:jc w:val="center"/>
        <w:rPr>
          <w:rFonts w:ascii="Trebuchet MS" w:hAnsi="Trebuchet MS" w:cs="Tahoma"/>
          <w:b/>
          <w:bCs/>
          <w:sz w:val="22"/>
          <w:szCs w:val="22"/>
          <w:u w:val="single"/>
        </w:rPr>
      </w:pPr>
    </w:p>
    <w:p w14:paraId="265460DC" w14:textId="77777777" w:rsidR="0014324B" w:rsidRDefault="0014324B" w:rsidP="0014324B">
      <w:pPr>
        <w:rPr>
          <w:rFonts w:ascii="Trebuchet MS" w:hAnsi="Trebuchet MS" w:cs="Tahoma"/>
          <w:sz w:val="22"/>
          <w:szCs w:val="22"/>
        </w:rPr>
      </w:pPr>
    </w:p>
    <w:p w14:paraId="0E14AF11" w14:textId="1CAD1968"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(___________RAZÓN SOCIAL DE LA ENTIDAD), con domicilio social en __________ y N.I.F _____   y en su nombre y representación D/Dª _____</w:t>
      </w:r>
      <w:r w:rsidR="00FE174A" w:rsidRPr="00640489">
        <w:rPr>
          <w:rFonts w:ascii="Trebuchet MS" w:hAnsi="Trebuchet MS" w:cs="Arial"/>
          <w:sz w:val="22"/>
          <w:szCs w:val="22"/>
        </w:rPr>
        <w:t>_,</w:t>
      </w:r>
      <w:r w:rsidRPr="00640489">
        <w:rPr>
          <w:rFonts w:ascii="Trebuchet MS" w:hAnsi="Trebuchet MS" w:cs="Arial"/>
          <w:sz w:val="22"/>
          <w:szCs w:val="22"/>
        </w:rPr>
        <w:t xml:space="preserve"> apoderado/a de la misma, con poderes suficientes para obligarle en este acto, según resulta de la escritura de apoderamiento otorgada con fecha ___</w:t>
      </w:r>
      <w:r w:rsidR="00FE174A" w:rsidRPr="00640489">
        <w:rPr>
          <w:rFonts w:ascii="Trebuchet MS" w:hAnsi="Trebuchet MS" w:cs="Arial"/>
          <w:sz w:val="22"/>
          <w:szCs w:val="22"/>
        </w:rPr>
        <w:t>_ ante</w:t>
      </w:r>
      <w:r w:rsidRPr="00640489">
        <w:rPr>
          <w:rFonts w:ascii="Trebuchet MS" w:hAnsi="Trebuchet MS" w:cs="Arial"/>
          <w:sz w:val="22"/>
          <w:szCs w:val="22"/>
        </w:rPr>
        <w:t xml:space="preserve"> el Notario de ____</w:t>
      </w:r>
      <w:r w:rsidR="00FE174A" w:rsidRPr="00640489">
        <w:rPr>
          <w:rFonts w:ascii="Trebuchet MS" w:hAnsi="Trebuchet MS" w:cs="Arial"/>
          <w:sz w:val="22"/>
          <w:szCs w:val="22"/>
        </w:rPr>
        <w:t>_,</w:t>
      </w:r>
      <w:r w:rsidRPr="00640489">
        <w:rPr>
          <w:rFonts w:ascii="Trebuchet MS" w:hAnsi="Trebuchet MS" w:cs="Arial"/>
          <w:sz w:val="22"/>
          <w:szCs w:val="22"/>
        </w:rPr>
        <w:t xml:space="preserve"> D/Dª ____</w:t>
      </w:r>
      <w:r w:rsidR="00FE174A" w:rsidRPr="00640489">
        <w:rPr>
          <w:rFonts w:ascii="Trebuchet MS" w:hAnsi="Trebuchet MS" w:cs="Arial"/>
          <w:sz w:val="22"/>
          <w:szCs w:val="22"/>
        </w:rPr>
        <w:t>_,</w:t>
      </w:r>
      <w:r w:rsidRPr="00640489">
        <w:rPr>
          <w:rFonts w:ascii="Trebuchet MS" w:hAnsi="Trebuchet MS" w:cs="Arial"/>
          <w:sz w:val="22"/>
          <w:szCs w:val="22"/>
        </w:rPr>
        <w:t xml:space="preserve"> con nº ____</w:t>
      </w:r>
      <w:r w:rsidR="00FE174A" w:rsidRPr="00640489">
        <w:rPr>
          <w:rFonts w:ascii="Trebuchet MS" w:hAnsi="Trebuchet MS" w:cs="Arial"/>
          <w:sz w:val="22"/>
          <w:szCs w:val="22"/>
        </w:rPr>
        <w:t>_ de</w:t>
      </w:r>
      <w:r w:rsidRPr="00640489">
        <w:rPr>
          <w:rFonts w:ascii="Trebuchet MS" w:hAnsi="Trebuchet MS" w:cs="Arial"/>
          <w:sz w:val="22"/>
          <w:szCs w:val="22"/>
        </w:rPr>
        <w:t xml:space="preserve"> su protocolo, bastanteada por _____ con fecha ____</w:t>
      </w:r>
    </w:p>
    <w:p w14:paraId="4A8CDC2B" w14:textId="77777777" w:rsidR="0014324B" w:rsidRPr="00640489" w:rsidRDefault="0014324B" w:rsidP="0014324B">
      <w:pPr>
        <w:rPr>
          <w:rFonts w:ascii="Trebuchet MS" w:hAnsi="Trebuchet MS" w:cs="Arial"/>
          <w:sz w:val="22"/>
          <w:szCs w:val="22"/>
        </w:rPr>
      </w:pPr>
    </w:p>
    <w:p w14:paraId="18E731EB"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 xml:space="preserve">  </w:t>
      </w:r>
    </w:p>
    <w:p w14:paraId="7872C51B" w14:textId="77777777" w:rsidR="0014324B" w:rsidRPr="00640489" w:rsidRDefault="0014324B" w:rsidP="0014324B">
      <w:pPr>
        <w:spacing w:line="360" w:lineRule="auto"/>
        <w:jc w:val="center"/>
        <w:rPr>
          <w:rFonts w:ascii="Trebuchet MS" w:hAnsi="Trebuchet MS"/>
          <w:b/>
          <w:sz w:val="22"/>
          <w:szCs w:val="22"/>
          <w:lang w:val="es-ES_tradnl"/>
        </w:rPr>
      </w:pPr>
      <w:r w:rsidRPr="00640489">
        <w:rPr>
          <w:rFonts w:ascii="Trebuchet MS" w:hAnsi="Trebuchet MS"/>
          <w:b/>
          <w:sz w:val="22"/>
          <w:szCs w:val="22"/>
          <w:lang w:val="es-ES_tradnl"/>
        </w:rPr>
        <w:t>AVALA</w:t>
      </w:r>
    </w:p>
    <w:p w14:paraId="66009A9C" w14:textId="77777777" w:rsidR="0014324B" w:rsidRPr="00640489" w:rsidRDefault="0014324B" w:rsidP="0014324B">
      <w:pPr>
        <w:spacing w:line="360" w:lineRule="auto"/>
        <w:jc w:val="center"/>
        <w:rPr>
          <w:rFonts w:ascii="Trebuchet MS" w:hAnsi="Trebuchet MS"/>
          <w:b/>
          <w:sz w:val="22"/>
          <w:szCs w:val="22"/>
          <w:lang w:val="es-ES_tradnl"/>
        </w:rPr>
      </w:pPr>
    </w:p>
    <w:p w14:paraId="403851FA" w14:textId="52D4779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En los términos y condiciones establecidas en el Pliego de Condiciones Reguladoras y sus Condiciones Particulares para la contratación de ________ (NOMBRE DE LA LICITACIÓN), Nº DE EXPEDIENTE XX/CC, a la empresa ____________</w:t>
      </w:r>
      <w:r w:rsidR="00FE174A" w:rsidRPr="00640489">
        <w:rPr>
          <w:rFonts w:ascii="Trebuchet MS" w:hAnsi="Trebuchet MS" w:cs="Arial"/>
          <w:sz w:val="22"/>
          <w:szCs w:val="22"/>
        </w:rPr>
        <w:t>_,</w:t>
      </w:r>
      <w:r w:rsidRPr="00640489">
        <w:rPr>
          <w:rFonts w:ascii="Trebuchet MS" w:hAnsi="Trebuchet MS" w:cs="Arial"/>
          <w:sz w:val="22"/>
          <w:szCs w:val="22"/>
        </w:rPr>
        <w:t xml:space="preserve"> con domicilio en ___________</w:t>
      </w:r>
      <w:r w:rsidR="00FE174A" w:rsidRPr="00640489">
        <w:rPr>
          <w:rFonts w:ascii="Trebuchet MS" w:hAnsi="Trebuchet MS" w:cs="Arial"/>
          <w:sz w:val="22"/>
          <w:szCs w:val="22"/>
        </w:rPr>
        <w:t>_ y</w:t>
      </w:r>
      <w:r w:rsidRPr="00640489">
        <w:rPr>
          <w:rFonts w:ascii="Trebuchet MS" w:hAnsi="Trebuchet MS" w:cs="Arial"/>
          <w:sz w:val="22"/>
          <w:szCs w:val="22"/>
        </w:rPr>
        <w:t xml:space="preserve"> con N.I.F. _____</w:t>
      </w:r>
      <w:r w:rsidR="00FE174A" w:rsidRPr="00640489">
        <w:rPr>
          <w:rFonts w:ascii="Trebuchet MS" w:hAnsi="Trebuchet MS" w:cs="Arial"/>
          <w:sz w:val="22"/>
          <w:szCs w:val="22"/>
        </w:rPr>
        <w:t>_,</w:t>
      </w:r>
      <w:r w:rsidRPr="00640489">
        <w:rPr>
          <w:rFonts w:ascii="Trebuchet MS" w:hAnsi="Trebuchet MS" w:cs="Arial"/>
          <w:sz w:val="22"/>
          <w:szCs w:val="22"/>
        </w:rPr>
        <w:t xml:space="preserve"> ante NAVARRA DE SUELO Y VIVIENDA S.A.U. con N.I.F. A31212483, por la cantidad de _____</w:t>
      </w:r>
      <w:r w:rsidR="00FE174A" w:rsidRPr="00640489">
        <w:rPr>
          <w:rFonts w:ascii="Trebuchet MS" w:hAnsi="Trebuchet MS" w:cs="Arial"/>
          <w:sz w:val="22"/>
          <w:szCs w:val="22"/>
        </w:rPr>
        <w:t>_ EUROS</w:t>
      </w:r>
      <w:r w:rsidRPr="00640489">
        <w:rPr>
          <w:rFonts w:ascii="Trebuchet MS" w:hAnsi="Trebuchet MS" w:cs="Arial"/>
          <w:sz w:val="22"/>
          <w:szCs w:val="22"/>
        </w:rPr>
        <w:t>, en concepto de fianza definitiva para responder de la totalidad de las obligaciones derivadas del contrato de ejecución de “_____</w:t>
      </w:r>
      <w:r w:rsidR="00FE174A" w:rsidRPr="00640489">
        <w:rPr>
          <w:rFonts w:ascii="Trebuchet MS" w:hAnsi="Trebuchet MS" w:cs="Arial"/>
          <w:sz w:val="22"/>
          <w:szCs w:val="22"/>
        </w:rPr>
        <w:t>_ (</w:t>
      </w:r>
      <w:r w:rsidRPr="00640489">
        <w:rPr>
          <w:rFonts w:ascii="Trebuchet MS" w:hAnsi="Trebuchet MS" w:cs="Arial"/>
          <w:sz w:val="22"/>
          <w:szCs w:val="22"/>
        </w:rPr>
        <w:t>NOMBRE DE LA LICITACIÓN)”.</w:t>
      </w:r>
    </w:p>
    <w:p w14:paraId="4BADAE99" w14:textId="77777777" w:rsidR="0014324B" w:rsidRPr="00640489" w:rsidRDefault="0014324B" w:rsidP="0014324B">
      <w:pPr>
        <w:rPr>
          <w:rFonts w:ascii="Trebuchet MS" w:hAnsi="Trebuchet MS" w:cs="Arial"/>
          <w:sz w:val="22"/>
          <w:szCs w:val="22"/>
        </w:rPr>
      </w:pPr>
    </w:p>
    <w:p w14:paraId="6110080F"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Este aval se otorga solidariamente respecto al obligado principal, con renuncia expresa al beneficio de excusión y con compromiso de pago al primer requerimiento que al efecto realice la entidad NAVARRA DE SUELO Y VIVIENDA S.A.U.</w:t>
      </w:r>
    </w:p>
    <w:p w14:paraId="3F12178B" w14:textId="77777777" w:rsidR="0014324B" w:rsidRPr="00640489" w:rsidRDefault="0014324B" w:rsidP="0014324B">
      <w:pPr>
        <w:rPr>
          <w:rFonts w:ascii="Trebuchet MS" w:hAnsi="Trebuchet MS" w:cs="Arial"/>
          <w:sz w:val="22"/>
          <w:szCs w:val="22"/>
        </w:rPr>
      </w:pPr>
    </w:p>
    <w:p w14:paraId="341DFF25"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aval estará en vigor hasta que NASUVINSA (NAVARRA DE SUELO Y VIVIENDA S.A.) o quien en su nombre sea habilitado legalmente para ello autorice su cancelación o devolución de acuerdo con lo establecido en la Ley Foral 2/2018, de 13 de abril, de Contratos Públicos y legislación complementaria.</w:t>
      </w:r>
    </w:p>
    <w:p w14:paraId="7DD20B80" w14:textId="77777777" w:rsidR="0014324B" w:rsidRPr="00640489" w:rsidRDefault="0014324B" w:rsidP="0014324B">
      <w:pPr>
        <w:rPr>
          <w:rFonts w:ascii="Trebuchet MS" w:hAnsi="Trebuchet MS" w:cs="Arial"/>
          <w:sz w:val="22"/>
          <w:szCs w:val="22"/>
        </w:rPr>
      </w:pPr>
    </w:p>
    <w:p w14:paraId="7E101E43"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No obstante, lo establecido con anterioridad, el presente aval quedará cancelado igualmente, de pleno derecho, con la entrega del aval original a (___________RAZÓN SOCIAL DE LA ENTIDAD), no admitiéndose reclamación alguna con posterioridad a la entrega del mismo.</w:t>
      </w:r>
    </w:p>
    <w:p w14:paraId="4B65FEC7" w14:textId="77777777" w:rsidR="0014324B" w:rsidRPr="00640489" w:rsidRDefault="0014324B" w:rsidP="0014324B">
      <w:pPr>
        <w:rPr>
          <w:rFonts w:ascii="Trebuchet MS" w:hAnsi="Trebuchet MS" w:cs="Arial"/>
          <w:sz w:val="22"/>
          <w:szCs w:val="22"/>
        </w:rPr>
      </w:pPr>
    </w:p>
    <w:p w14:paraId="22EBFDAC"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afianzamiento ha sido inscrito en esta misma fecha en el Registro Especial de avales con el nº ____.</w:t>
      </w:r>
    </w:p>
    <w:p w14:paraId="526F801B" w14:textId="3443D599" w:rsidR="0014324B" w:rsidRDefault="0014324B" w:rsidP="0014324B">
      <w:pPr>
        <w:rPr>
          <w:rFonts w:ascii="Trebuchet MS" w:hAnsi="Trebuchet MS" w:cs="Tahoma"/>
          <w:sz w:val="22"/>
          <w:szCs w:val="22"/>
        </w:rPr>
      </w:pPr>
    </w:p>
    <w:p w14:paraId="29662EA4" w14:textId="131849B3" w:rsidR="00A30DB1" w:rsidRDefault="00A30DB1" w:rsidP="0014324B">
      <w:pPr>
        <w:rPr>
          <w:rFonts w:ascii="Trebuchet MS" w:hAnsi="Trebuchet MS" w:cs="Tahoma"/>
          <w:sz w:val="22"/>
          <w:szCs w:val="22"/>
        </w:rPr>
      </w:pPr>
    </w:p>
    <w:p w14:paraId="25D016F8" w14:textId="07F98DFA" w:rsidR="00A30DB1" w:rsidRDefault="00A30DB1" w:rsidP="0014324B">
      <w:pPr>
        <w:rPr>
          <w:rFonts w:ascii="Trebuchet MS" w:hAnsi="Trebuchet MS" w:cs="Tahoma"/>
          <w:sz w:val="22"/>
          <w:szCs w:val="22"/>
        </w:rPr>
      </w:pPr>
    </w:p>
    <w:p w14:paraId="0BC86386" w14:textId="77777777" w:rsidR="00A30DB1" w:rsidRPr="00852AD9" w:rsidRDefault="00A30DB1" w:rsidP="0014324B">
      <w:pPr>
        <w:rPr>
          <w:rFonts w:ascii="Trebuchet MS" w:hAnsi="Trebuchet MS" w:cs="Tahoma"/>
          <w:sz w:val="22"/>
          <w:szCs w:val="22"/>
        </w:rPr>
      </w:pPr>
    </w:p>
    <w:p w14:paraId="1A9276BC" w14:textId="77777777" w:rsidR="0014324B" w:rsidRPr="00852AD9" w:rsidRDefault="0014324B" w:rsidP="0014324B">
      <w:pPr>
        <w:pStyle w:val="Prrafodelista"/>
        <w:ind w:left="720"/>
        <w:rPr>
          <w:rFonts w:ascii="Trebuchet MS" w:hAnsi="Trebuchet MS" w:cs="Tahoma"/>
          <w:sz w:val="22"/>
          <w:szCs w:val="22"/>
        </w:rPr>
      </w:pPr>
    </w:p>
    <w:p w14:paraId="7FE1C57D" w14:textId="77777777" w:rsidR="0014324B" w:rsidRPr="00852AD9" w:rsidRDefault="0014324B" w:rsidP="0014324B">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13623949" w14:textId="77777777" w:rsidR="0014324B" w:rsidRPr="00852AD9" w:rsidRDefault="0014324B" w:rsidP="0014324B">
      <w:pPr>
        <w:rPr>
          <w:rFonts w:ascii="Trebuchet MS" w:hAnsi="Trebuchet MS" w:cs="Tahoma"/>
          <w:sz w:val="22"/>
          <w:szCs w:val="22"/>
        </w:rPr>
      </w:pPr>
    </w:p>
    <w:p w14:paraId="3A3C5626" w14:textId="77777777" w:rsidR="0014324B" w:rsidRDefault="0014324B" w:rsidP="0014324B">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7669B508" w14:textId="5148F019" w:rsidR="0014324B" w:rsidRDefault="0014324B" w:rsidP="00474F14">
      <w:pPr>
        <w:jc w:val="left"/>
        <w:rPr>
          <w:rFonts w:ascii="Trebuchet MS" w:hAnsi="Trebuchet MS" w:cs="Tahoma"/>
          <w:sz w:val="22"/>
          <w:szCs w:val="22"/>
        </w:rPr>
      </w:pPr>
    </w:p>
    <w:p w14:paraId="05530770" w14:textId="77777777" w:rsidR="0014324B" w:rsidRDefault="0014324B" w:rsidP="00474F14">
      <w:pPr>
        <w:jc w:val="left"/>
        <w:rPr>
          <w:rFonts w:ascii="Trebuchet MS" w:hAnsi="Trebuchet MS" w:cs="Tahoma"/>
          <w:sz w:val="22"/>
          <w:szCs w:val="22"/>
        </w:rPr>
      </w:pPr>
    </w:p>
    <w:sectPr w:rsidR="0014324B" w:rsidSect="009122BE">
      <w:headerReference w:type="default" r:id="rId12"/>
      <w:footerReference w:type="even" r:id="rId13"/>
      <w:footerReference w:type="default" r:id="rId14"/>
      <w:pgSz w:w="11906" w:h="16838"/>
      <w:pgMar w:top="1418" w:right="1418" w:bottom="1134" w:left="1418"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6144E98E"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5F4663">
      <w:rPr>
        <w:rStyle w:val="Nmerodepgina"/>
        <w:rFonts w:ascii="Arial" w:hAnsi="Arial" w:cs="Arial"/>
        <w:noProof/>
        <w:sz w:val="18"/>
        <w:szCs w:val="18"/>
      </w:rPr>
      <w:t>6</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7" name="Imagen 17"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DD47A" w14:textId="099A01E0" w:rsidR="009122BE" w:rsidRPr="00046689" w:rsidRDefault="009122BE" w:rsidP="009122BE">
    <w:pPr>
      <w:pStyle w:val="Encabezado"/>
      <w:pBdr>
        <w:bottom w:val="single" w:sz="4" w:space="1" w:color="auto"/>
      </w:pBdr>
      <w:tabs>
        <w:tab w:val="clear" w:pos="8504"/>
        <w:tab w:val="right" w:pos="8787"/>
      </w:tabs>
      <w:rPr>
        <w:rFonts w:ascii="Trebuchet MS" w:hAnsi="Trebuchet MS" w:cs="Arial"/>
        <w:b/>
        <w:sz w:val="16"/>
        <w:szCs w:val="16"/>
      </w:rPr>
    </w:pPr>
    <w:r>
      <w:rPr>
        <w:noProof/>
      </w:rPr>
      <w:drawing>
        <wp:inline distT="0" distB="0" distL="0" distR="0" wp14:anchorId="5C783496" wp14:editId="0A863D94">
          <wp:extent cx="1342371" cy="278296"/>
          <wp:effectExtent l="0" t="0" r="0" b="7620"/>
          <wp:docPr id="4" name="Imagen 4"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510" cy="278947"/>
                  </a:xfrm>
                  <a:prstGeom prst="rect">
                    <a:avLst/>
                  </a:prstGeom>
                  <a:noFill/>
                  <a:ln>
                    <a:noFill/>
                  </a:ln>
                </pic:spPr>
              </pic:pic>
            </a:graphicData>
          </a:graphic>
        </wp:inline>
      </w:drawing>
    </w:r>
    <w:r>
      <w:rPr>
        <w:rFonts w:ascii="Trebuchet MS" w:hAnsi="Trebuchet MS" w:cs="Arial"/>
        <w:b/>
        <w:sz w:val="16"/>
        <w:szCs w:val="16"/>
      </w:rPr>
      <w:t xml:space="preserve">                                                                </w:t>
    </w:r>
    <w:r w:rsidRPr="00046689">
      <w:rPr>
        <w:rFonts w:ascii="Trebuchet MS" w:hAnsi="Trebuchet MS" w:cs="Arial"/>
        <w:b/>
        <w:sz w:val="16"/>
        <w:szCs w:val="16"/>
      </w:rPr>
      <w:t>A</w:t>
    </w:r>
    <w:r>
      <w:rPr>
        <w:rFonts w:ascii="Trebuchet MS" w:hAnsi="Trebuchet MS" w:cs="Arial"/>
        <w:b/>
        <w:sz w:val="16"/>
        <w:szCs w:val="16"/>
      </w:rPr>
      <w:t>NEXOS CONDICIONES REGULADORAS.</w:t>
    </w:r>
    <w:r w:rsidRPr="00046689">
      <w:rPr>
        <w:rFonts w:ascii="Trebuchet MS" w:hAnsi="Trebuchet MS" w:cs="Arial"/>
        <w:b/>
        <w:sz w:val="16"/>
        <w:szCs w:val="16"/>
      </w:rPr>
      <w:t xml:space="preserve"> </w:t>
    </w:r>
    <w:r>
      <w:rPr>
        <w:rFonts w:ascii="Trebuchet MS" w:hAnsi="Trebuchet MS" w:cs="Arial"/>
        <w:b/>
        <w:sz w:val="16"/>
        <w:szCs w:val="16"/>
      </w:rPr>
      <w:t>Exp.</w:t>
    </w:r>
    <w:r w:rsidR="003A17FD">
      <w:rPr>
        <w:rFonts w:ascii="Trebuchet MS" w:hAnsi="Trebuchet MS" w:cs="Arial"/>
        <w:b/>
        <w:sz w:val="16"/>
        <w:szCs w:val="16"/>
      </w:rPr>
      <w:t>2025/11</w:t>
    </w:r>
  </w:p>
  <w:p w14:paraId="6B1D41F5" w14:textId="77777777" w:rsidR="009122BE" w:rsidRPr="00046689" w:rsidRDefault="009122BE" w:rsidP="009122BE">
    <w:pPr>
      <w:pStyle w:val="Encabezado"/>
    </w:pPr>
  </w:p>
  <w:p w14:paraId="45E42554" w14:textId="77777777" w:rsidR="009B0DBA" w:rsidRPr="009122BE" w:rsidRDefault="009B0DBA" w:rsidP="009122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C0860"/>
    <w:rsid w:val="001C2533"/>
    <w:rsid w:val="001C261E"/>
    <w:rsid w:val="001C78BD"/>
    <w:rsid w:val="001D054E"/>
    <w:rsid w:val="001D07CB"/>
    <w:rsid w:val="001D1619"/>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5455"/>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5FEA"/>
    <w:rsid w:val="008A6472"/>
    <w:rsid w:val="008A7158"/>
    <w:rsid w:val="008A7BD7"/>
    <w:rsid w:val="008B07A9"/>
    <w:rsid w:val="008B152B"/>
    <w:rsid w:val="008B25AE"/>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7457"/>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rsid w:val="00D3344E"/>
    <w:pPr>
      <w:tabs>
        <w:tab w:val="center" w:pos="4252"/>
        <w:tab w:val="right" w:pos="8504"/>
      </w:tabs>
    </w:pPr>
  </w:style>
  <w:style w:type="character" w:customStyle="1" w:styleId="EncabezadoCar">
    <w:name w:val="Encabezado Car"/>
    <w:link w:val="Encabezado"/>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6AB99-711C-4B34-8972-51F319C6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6</Pages>
  <Words>1062</Words>
  <Characters>6228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7276</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Gomez Miranda, Beatriz (NASUVINSA)</cp:lastModifiedBy>
  <cp:revision>201</cp:revision>
  <cp:lastPrinted>2025-06-17T08:17:00Z</cp:lastPrinted>
  <dcterms:created xsi:type="dcterms:W3CDTF">2024-12-17T10:45:00Z</dcterms:created>
  <dcterms:modified xsi:type="dcterms:W3CDTF">2025-06-27T06:26:00Z</dcterms:modified>
</cp:coreProperties>
</file>