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F983E6" w14:textId="77777777" w:rsidR="00DE69C1" w:rsidRPr="00C37B2D" w:rsidRDefault="00DE69C1" w:rsidP="00E73559">
      <w:pPr>
        <w:spacing w:after="0" w:line="280" w:lineRule="exact"/>
        <w:rPr>
          <w:rFonts w:cstheme="minorHAnsi"/>
          <w:b/>
          <w:bCs/>
          <w:sz w:val="24"/>
          <w:szCs w:val="24"/>
        </w:rPr>
      </w:pPr>
    </w:p>
    <w:p w14:paraId="64FC5051" w14:textId="77777777" w:rsidR="00DE69C1" w:rsidRPr="00C37B2D" w:rsidRDefault="00DE69C1" w:rsidP="00E73559">
      <w:pPr>
        <w:spacing w:after="0" w:line="280" w:lineRule="exact"/>
        <w:rPr>
          <w:rFonts w:cstheme="minorHAnsi"/>
          <w:b/>
          <w:bCs/>
          <w:sz w:val="24"/>
          <w:szCs w:val="24"/>
        </w:rPr>
      </w:pPr>
    </w:p>
    <w:p w14:paraId="5601721B" w14:textId="2A5248BC" w:rsidR="0013671D" w:rsidRPr="00C358D9" w:rsidRDefault="00856D22" w:rsidP="0013671D">
      <w:pPr>
        <w:spacing w:after="0" w:line="280" w:lineRule="exact"/>
        <w:jc w:val="both"/>
        <w:rPr>
          <w:rFonts w:cstheme="minorHAnsi"/>
          <w:b/>
          <w:bCs/>
          <w:i/>
          <w:iCs/>
          <w:sz w:val="24"/>
          <w:szCs w:val="24"/>
        </w:rPr>
      </w:pPr>
      <w:r w:rsidRPr="00C358D9">
        <w:rPr>
          <w:rFonts w:cstheme="minorHAnsi"/>
          <w:b/>
          <w:bCs/>
          <w:noProof/>
          <w:sz w:val="24"/>
          <w:szCs w:val="24"/>
        </w:rPr>
        <w:drawing>
          <wp:anchor distT="0" distB="0" distL="114300" distR="114300" simplePos="0" relativeHeight="251659264" behindDoc="1" locked="0" layoutInCell="0" allowOverlap="1" wp14:anchorId="6ADEB108" wp14:editId="51F303DE">
            <wp:simplePos x="0" y="0"/>
            <wp:positionH relativeFrom="margin">
              <wp:posOffset>695374</wp:posOffset>
            </wp:positionH>
            <wp:positionV relativeFrom="margin">
              <wp:posOffset>920750</wp:posOffset>
            </wp:positionV>
            <wp:extent cx="4084982" cy="7671578"/>
            <wp:effectExtent l="0" t="0" r="0" b="5715"/>
            <wp:wrapNone/>
            <wp:docPr id="3" name="Imagen 3"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de un perro&#10;&#10;Descripción generada automáticamente con confianza media"/>
                    <pic:cNvPicPr>
                      <a:picLocks noChangeAspect="1" noChangeArrowheads="1"/>
                    </pic:cNvPicPr>
                  </pic:nvPicPr>
                  <pic:blipFill>
                    <a:blip r:embed="rId8">
                      <a:lum bright="70000" contrast="-70000"/>
                      <a:extLst>
                        <a:ext uri="{28A0092B-C50C-407E-A947-70E740481C1C}">
                          <a14:useLocalDpi xmlns:a14="http://schemas.microsoft.com/office/drawing/2010/main" val="0"/>
                        </a:ext>
                      </a:extLst>
                    </a:blip>
                    <a:srcRect/>
                    <a:stretch>
                      <a:fillRect/>
                    </a:stretch>
                  </pic:blipFill>
                  <pic:spPr bwMode="auto">
                    <a:xfrm>
                      <a:off x="0" y="0"/>
                      <a:ext cx="4084982" cy="7671578"/>
                    </a:xfrm>
                    <a:prstGeom prst="rect">
                      <a:avLst/>
                    </a:prstGeom>
                    <a:noFill/>
                  </pic:spPr>
                </pic:pic>
              </a:graphicData>
            </a:graphic>
            <wp14:sizeRelH relativeFrom="page">
              <wp14:pctWidth>0</wp14:pctWidth>
            </wp14:sizeRelH>
            <wp14:sizeRelV relativeFrom="page">
              <wp14:pctHeight>0</wp14:pctHeight>
            </wp14:sizeRelV>
          </wp:anchor>
        </w:drawing>
      </w:r>
      <w:r w:rsidR="00DE69C1" w:rsidRPr="00C358D9">
        <w:rPr>
          <w:rFonts w:cstheme="minorHAnsi"/>
          <w:b/>
          <w:bCs/>
          <w:sz w:val="24"/>
          <w:szCs w:val="24"/>
        </w:rPr>
        <w:t>DILIGENCIA</w:t>
      </w:r>
      <w:r w:rsidR="005D3792" w:rsidRPr="00C358D9">
        <w:rPr>
          <w:rFonts w:cstheme="minorHAnsi"/>
          <w:b/>
          <w:bCs/>
          <w:sz w:val="24"/>
          <w:szCs w:val="24"/>
        </w:rPr>
        <w:t>.</w:t>
      </w:r>
      <w:r w:rsidR="00DE69C1" w:rsidRPr="00C358D9">
        <w:rPr>
          <w:rFonts w:cstheme="minorHAnsi"/>
          <w:sz w:val="24"/>
          <w:szCs w:val="24"/>
        </w:rPr>
        <w:t xml:space="preserve"> </w:t>
      </w:r>
      <w:r w:rsidR="00DE69C1" w:rsidRPr="00C358D9">
        <w:rPr>
          <w:rFonts w:cstheme="minorHAnsi"/>
          <w:i/>
          <w:iCs/>
          <w:sz w:val="24"/>
          <w:szCs w:val="24"/>
        </w:rPr>
        <w:t xml:space="preserve">Para hacer constar que el presente </w:t>
      </w:r>
      <w:r w:rsidR="0013671D" w:rsidRPr="00C358D9">
        <w:rPr>
          <w:rFonts w:cstheme="minorHAnsi"/>
          <w:i/>
          <w:iCs/>
          <w:sz w:val="24"/>
          <w:szCs w:val="24"/>
        </w:rPr>
        <w:t>pliego regulador de la contratación para la adjudicación d</w:t>
      </w:r>
      <w:r w:rsidR="00C358D9" w:rsidRPr="00C358D9">
        <w:rPr>
          <w:rFonts w:cstheme="minorHAnsi"/>
          <w:i/>
          <w:iCs/>
          <w:sz w:val="24"/>
          <w:szCs w:val="24"/>
        </w:rPr>
        <w:t xml:space="preserve">el contrato de suministro del equipamiento para el Centro Cívico municipal </w:t>
      </w:r>
      <w:r w:rsidR="00DE69C1" w:rsidRPr="00C358D9">
        <w:rPr>
          <w:rFonts w:cstheme="minorHAnsi"/>
          <w:i/>
          <w:iCs/>
          <w:sz w:val="24"/>
          <w:szCs w:val="24"/>
        </w:rPr>
        <w:t xml:space="preserve">fue aprobado </w:t>
      </w:r>
      <w:r w:rsidR="005D3792" w:rsidRPr="00C358D9">
        <w:rPr>
          <w:rFonts w:cstheme="minorHAnsi"/>
          <w:i/>
          <w:iCs/>
          <w:sz w:val="24"/>
          <w:szCs w:val="24"/>
        </w:rPr>
        <w:t xml:space="preserve">por </w:t>
      </w:r>
      <w:r w:rsidR="00FA714C" w:rsidRPr="00C358D9">
        <w:rPr>
          <w:rFonts w:cstheme="minorHAnsi"/>
          <w:i/>
          <w:iCs/>
          <w:sz w:val="24"/>
          <w:szCs w:val="24"/>
        </w:rPr>
        <w:t xml:space="preserve">Resolución de Alcaldía nº </w:t>
      </w:r>
      <w:r w:rsidR="00C358D9">
        <w:rPr>
          <w:rFonts w:cstheme="minorHAnsi"/>
          <w:i/>
          <w:iCs/>
          <w:sz w:val="24"/>
          <w:szCs w:val="24"/>
        </w:rPr>
        <w:t>200</w:t>
      </w:r>
      <w:r w:rsidR="00D137E5">
        <w:rPr>
          <w:rFonts w:cstheme="minorHAnsi"/>
          <w:i/>
          <w:iCs/>
          <w:sz w:val="24"/>
          <w:szCs w:val="24"/>
        </w:rPr>
        <w:t>/2024, de fecha 16 de octubre.</w:t>
      </w:r>
    </w:p>
    <w:p w14:paraId="35115CB5" w14:textId="77777777" w:rsidR="0013671D" w:rsidRPr="00C358D9" w:rsidRDefault="0013671D" w:rsidP="00DE69C1">
      <w:pPr>
        <w:spacing w:after="0" w:line="240" w:lineRule="auto"/>
        <w:jc w:val="both"/>
        <w:rPr>
          <w:rFonts w:cstheme="minorHAnsi"/>
          <w:i/>
          <w:iCs/>
          <w:sz w:val="24"/>
          <w:szCs w:val="24"/>
        </w:rPr>
      </w:pPr>
    </w:p>
    <w:p w14:paraId="2024F03B" w14:textId="0E13CB4D" w:rsidR="005D3792" w:rsidRPr="00C358D9" w:rsidRDefault="005D3792" w:rsidP="00DE69C1">
      <w:pPr>
        <w:spacing w:after="0" w:line="240" w:lineRule="auto"/>
        <w:jc w:val="both"/>
        <w:rPr>
          <w:rFonts w:cstheme="minorHAnsi"/>
          <w:i/>
          <w:iCs/>
          <w:sz w:val="24"/>
          <w:szCs w:val="24"/>
        </w:rPr>
      </w:pPr>
      <w:r w:rsidRPr="00C358D9">
        <w:rPr>
          <w:rFonts w:cstheme="minorHAnsi"/>
          <w:i/>
          <w:iCs/>
          <w:sz w:val="24"/>
          <w:szCs w:val="24"/>
        </w:rPr>
        <w:t xml:space="preserve">Por lo que firmo el presente </w:t>
      </w:r>
      <w:r w:rsidR="0013671D" w:rsidRPr="00C358D9">
        <w:rPr>
          <w:rFonts w:cstheme="minorHAnsi"/>
          <w:i/>
          <w:iCs/>
          <w:sz w:val="24"/>
          <w:szCs w:val="24"/>
        </w:rPr>
        <w:t>documento de forma electrónica en su primera hoja para la debida constancia, en Cabanillas a</w:t>
      </w:r>
      <w:r w:rsidR="00C358D9" w:rsidRPr="00C358D9">
        <w:rPr>
          <w:rFonts w:cstheme="minorHAnsi"/>
          <w:i/>
          <w:iCs/>
          <w:sz w:val="24"/>
          <w:szCs w:val="24"/>
        </w:rPr>
        <w:t xml:space="preserve"> 16-10-2024.</w:t>
      </w:r>
    </w:p>
    <w:p w14:paraId="2C7606E4" w14:textId="77777777" w:rsidR="0013671D" w:rsidRPr="00C358D9" w:rsidRDefault="0013671D" w:rsidP="0013671D">
      <w:pPr>
        <w:spacing w:after="0" w:line="240" w:lineRule="auto"/>
        <w:rPr>
          <w:rFonts w:cstheme="minorHAnsi"/>
          <w:i/>
          <w:iCs/>
          <w:sz w:val="24"/>
          <w:szCs w:val="24"/>
        </w:rPr>
      </w:pPr>
    </w:p>
    <w:p w14:paraId="23FDAD90" w14:textId="55F82A27" w:rsidR="0013671D" w:rsidRPr="00C358D9" w:rsidRDefault="00DE69C1" w:rsidP="0013671D">
      <w:pPr>
        <w:spacing w:after="0" w:line="240" w:lineRule="auto"/>
        <w:rPr>
          <w:rFonts w:cstheme="minorHAnsi"/>
          <w:i/>
          <w:iCs/>
          <w:sz w:val="24"/>
          <w:szCs w:val="24"/>
        </w:rPr>
      </w:pPr>
      <w:r w:rsidRPr="00C358D9">
        <w:rPr>
          <w:rFonts w:cstheme="minorHAnsi"/>
          <w:i/>
          <w:iCs/>
          <w:sz w:val="24"/>
          <w:szCs w:val="24"/>
        </w:rPr>
        <w:t xml:space="preserve">La secretaria, </w:t>
      </w:r>
    </w:p>
    <w:p w14:paraId="2C6C26A6" w14:textId="7864D8E3" w:rsidR="00DE69C1" w:rsidRPr="00C37B2D" w:rsidRDefault="0013671D" w:rsidP="0013671D">
      <w:pPr>
        <w:spacing w:after="0" w:line="240" w:lineRule="auto"/>
        <w:rPr>
          <w:rFonts w:cstheme="minorHAnsi"/>
          <w:i/>
          <w:iCs/>
          <w:sz w:val="24"/>
          <w:szCs w:val="24"/>
        </w:rPr>
      </w:pPr>
      <w:r w:rsidRPr="00C358D9">
        <w:rPr>
          <w:rFonts w:cstheme="minorHAnsi"/>
          <w:i/>
          <w:iCs/>
          <w:sz w:val="24"/>
          <w:szCs w:val="24"/>
        </w:rPr>
        <w:t>F</w:t>
      </w:r>
      <w:r w:rsidR="00B97A0D" w:rsidRPr="00C358D9">
        <w:rPr>
          <w:rFonts w:cstheme="minorHAnsi"/>
          <w:i/>
          <w:iCs/>
          <w:sz w:val="24"/>
          <w:szCs w:val="24"/>
        </w:rPr>
        <w:t xml:space="preserve">do.: </w:t>
      </w:r>
      <w:r w:rsidR="00DE69C1" w:rsidRPr="00C358D9">
        <w:rPr>
          <w:rFonts w:cstheme="minorHAnsi"/>
          <w:i/>
          <w:iCs/>
          <w:sz w:val="24"/>
          <w:szCs w:val="24"/>
        </w:rPr>
        <w:t xml:space="preserve">María Ortega </w:t>
      </w:r>
      <w:proofErr w:type="spellStart"/>
      <w:r w:rsidR="00DE69C1" w:rsidRPr="00C358D9">
        <w:rPr>
          <w:rFonts w:cstheme="minorHAnsi"/>
          <w:i/>
          <w:iCs/>
          <w:sz w:val="24"/>
          <w:szCs w:val="24"/>
        </w:rPr>
        <w:t>Aicua</w:t>
      </w:r>
      <w:proofErr w:type="spellEnd"/>
    </w:p>
    <w:p w14:paraId="38957AEE" w14:textId="77777777" w:rsidR="00DE69C1" w:rsidRPr="00C37B2D" w:rsidRDefault="00DE69C1" w:rsidP="00E73559">
      <w:pPr>
        <w:spacing w:after="0" w:line="280" w:lineRule="exact"/>
        <w:rPr>
          <w:rFonts w:cstheme="minorHAnsi"/>
          <w:b/>
          <w:bCs/>
          <w:sz w:val="24"/>
          <w:szCs w:val="24"/>
        </w:rPr>
      </w:pPr>
    </w:p>
    <w:p w14:paraId="7C0A2D4C" w14:textId="77777777" w:rsidR="00DE69C1" w:rsidRPr="00C37B2D" w:rsidRDefault="00DE69C1" w:rsidP="00E73559">
      <w:pPr>
        <w:spacing w:after="0" w:line="280" w:lineRule="exact"/>
        <w:rPr>
          <w:rFonts w:cstheme="minorHAnsi"/>
          <w:b/>
          <w:bCs/>
          <w:sz w:val="24"/>
          <w:szCs w:val="24"/>
        </w:rPr>
      </w:pPr>
    </w:p>
    <w:p w14:paraId="0DC1F45D" w14:textId="77777777" w:rsidR="00DE69C1" w:rsidRPr="00C37B2D" w:rsidRDefault="00DE69C1" w:rsidP="00E73559">
      <w:pPr>
        <w:spacing w:after="0" w:line="280" w:lineRule="exact"/>
        <w:rPr>
          <w:rFonts w:cstheme="minorHAnsi"/>
          <w:b/>
          <w:bCs/>
          <w:sz w:val="24"/>
          <w:szCs w:val="24"/>
        </w:rPr>
      </w:pPr>
    </w:p>
    <w:p w14:paraId="603D64C0" w14:textId="55588F6B" w:rsidR="00DE69C1" w:rsidRPr="00C37B2D" w:rsidRDefault="00DE69C1" w:rsidP="00DE69C1">
      <w:pPr>
        <w:spacing w:after="0" w:line="280" w:lineRule="exact"/>
        <w:rPr>
          <w:rFonts w:cstheme="minorHAnsi"/>
          <w:b/>
          <w:bCs/>
          <w:sz w:val="24"/>
          <w:szCs w:val="24"/>
        </w:rPr>
      </w:pPr>
    </w:p>
    <w:tbl>
      <w:tblPr>
        <w:tblStyle w:val="Tablaconcuadrcula"/>
        <w:tblW w:w="8778" w:type="dxa"/>
        <w:tblLook w:val="04A0" w:firstRow="1" w:lastRow="0" w:firstColumn="1" w:lastColumn="0" w:noHBand="0" w:noVBand="1"/>
      </w:tblPr>
      <w:tblGrid>
        <w:gridCol w:w="8778"/>
      </w:tblGrid>
      <w:tr w:rsidR="00DE69C1" w:rsidRPr="00C37B2D" w14:paraId="64D2630F" w14:textId="77777777" w:rsidTr="00794F83">
        <w:trPr>
          <w:trHeight w:val="324"/>
        </w:trPr>
        <w:tc>
          <w:tcPr>
            <w:tcW w:w="8778" w:type="dxa"/>
            <w:shd w:val="clear" w:color="auto" w:fill="auto"/>
          </w:tcPr>
          <w:p w14:paraId="6A3A977C" w14:textId="4F716A33" w:rsidR="00DE69C1" w:rsidRPr="00C37B2D" w:rsidRDefault="00DE69C1" w:rsidP="001A0510">
            <w:pPr>
              <w:jc w:val="center"/>
              <w:rPr>
                <w:sz w:val="24"/>
                <w:szCs w:val="24"/>
                <w:u w:val="single"/>
              </w:rPr>
            </w:pPr>
            <w:r w:rsidRPr="00C37B2D">
              <w:rPr>
                <w:rFonts w:cstheme="minorHAnsi"/>
                <w:b/>
                <w:bCs/>
                <w:sz w:val="24"/>
                <w:szCs w:val="24"/>
              </w:rPr>
              <w:t xml:space="preserve">PLIEGO </w:t>
            </w:r>
            <w:r w:rsidR="001A0510" w:rsidRPr="00C37B2D">
              <w:rPr>
                <w:rFonts w:cstheme="minorHAnsi"/>
                <w:b/>
                <w:bCs/>
                <w:sz w:val="24"/>
                <w:szCs w:val="24"/>
              </w:rPr>
              <w:t xml:space="preserve">DE CLÁUSULAS ADMINISTRATIVA PARTICULARES QUE REGIRÁ LA ADJUDICACIÓN DEL CONTRATO DE SUMINISTRO DEL EQUIPAMIENTO PARA EL CENTRO CÍVICO MUNICIPAL </w:t>
            </w:r>
          </w:p>
        </w:tc>
      </w:tr>
    </w:tbl>
    <w:p w14:paraId="710C9666" w14:textId="77777777" w:rsidR="00DE69C1" w:rsidRPr="00C37B2D" w:rsidRDefault="00DE69C1" w:rsidP="00E73559">
      <w:pPr>
        <w:spacing w:after="0" w:line="280" w:lineRule="exact"/>
        <w:rPr>
          <w:rFonts w:cstheme="minorHAnsi"/>
          <w:b/>
          <w:bCs/>
          <w:sz w:val="24"/>
          <w:szCs w:val="24"/>
        </w:rPr>
      </w:pPr>
    </w:p>
    <w:p w14:paraId="1D82AFEF" w14:textId="77777777" w:rsidR="00DE69C1" w:rsidRPr="00C37B2D" w:rsidRDefault="00DE69C1" w:rsidP="00E73559">
      <w:pPr>
        <w:spacing w:after="0" w:line="280" w:lineRule="exact"/>
        <w:rPr>
          <w:rFonts w:cstheme="minorHAnsi"/>
          <w:b/>
          <w:bCs/>
          <w:sz w:val="24"/>
          <w:szCs w:val="24"/>
        </w:rPr>
      </w:pPr>
    </w:p>
    <w:p w14:paraId="66A8DBF2" w14:textId="77777777" w:rsidR="00DE69C1" w:rsidRPr="00C37B2D" w:rsidRDefault="00DE69C1" w:rsidP="00E73559">
      <w:pPr>
        <w:spacing w:after="0" w:line="280" w:lineRule="exact"/>
        <w:rPr>
          <w:rFonts w:cstheme="minorHAnsi"/>
          <w:b/>
          <w:bCs/>
          <w:sz w:val="24"/>
          <w:szCs w:val="24"/>
        </w:rPr>
      </w:pPr>
    </w:p>
    <w:p w14:paraId="1F29C1D7" w14:textId="77777777" w:rsidR="00DE69C1" w:rsidRPr="00C37B2D" w:rsidRDefault="00DE69C1" w:rsidP="00E73559">
      <w:pPr>
        <w:spacing w:after="0" w:line="280" w:lineRule="exact"/>
        <w:rPr>
          <w:rFonts w:cstheme="minorHAnsi"/>
          <w:b/>
          <w:bCs/>
          <w:sz w:val="24"/>
          <w:szCs w:val="24"/>
        </w:rPr>
      </w:pPr>
    </w:p>
    <w:p w14:paraId="74421842" w14:textId="77777777" w:rsidR="00DE69C1" w:rsidRPr="00C37B2D" w:rsidRDefault="00DE69C1" w:rsidP="00E73559">
      <w:pPr>
        <w:spacing w:after="0" w:line="280" w:lineRule="exact"/>
        <w:rPr>
          <w:rFonts w:cstheme="minorHAnsi"/>
          <w:b/>
          <w:bCs/>
          <w:sz w:val="24"/>
          <w:szCs w:val="24"/>
        </w:rPr>
      </w:pPr>
    </w:p>
    <w:p w14:paraId="51108288" w14:textId="77777777" w:rsidR="00DE69C1" w:rsidRPr="00C37B2D" w:rsidRDefault="00DE69C1" w:rsidP="00E73559">
      <w:pPr>
        <w:spacing w:after="0" w:line="280" w:lineRule="exact"/>
        <w:rPr>
          <w:rFonts w:cstheme="minorHAnsi"/>
          <w:b/>
          <w:bCs/>
          <w:sz w:val="24"/>
          <w:szCs w:val="24"/>
        </w:rPr>
      </w:pPr>
    </w:p>
    <w:p w14:paraId="19FAD888" w14:textId="77777777" w:rsidR="00DE69C1" w:rsidRPr="00C37B2D" w:rsidRDefault="00DE69C1" w:rsidP="00E73559">
      <w:pPr>
        <w:spacing w:after="0" w:line="280" w:lineRule="exact"/>
        <w:rPr>
          <w:rFonts w:cstheme="minorHAnsi"/>
          <w:b/>
          <w:bCs/>
          <w:sz w:val="24"/>
          <w:szCs w:val="24"/>
        </w:rPr>
      </w:pPr>
    </w:p>
    <w:p w14:paraId="21F2051B" w14:textId="77777777" w:rsidR="00DE69C1" w:rsidRPr="00C37B2D" w:rsidRDefault="00DE69C1" w:rsidP="00E73559">
      <w:pPr>
        <w:spacing w:after="0" w:line="280" w:lineRule="exact"/>
        <w:rPr>
          <w:rFonts w:cstheme="minorHAnsi"/>
          <w:b/>
          <w:bCs/>
          <w:sz w:val="24"/>
          <w:szCs w:val="24"/>
        </w:rPr>
      </w:pPr>
    </w:p>
    <w:p w14:paraId="74565425" w14:textId="77777777" w:rsidR="0013671D" w:rsidRPr="00C37B2D" w:rsidRDefault="0013671D" w:rsidP="00E73559">
      <w:pPr>
        <w:pBdr>
          <w:bottom w:val="single" w:sz="12" w:space="1" w:color="auto"/>
        </w:pBdr>
        <w:spacing w:after="0" w:line="280" w:lineRule="exact"/>
        <w:rPr>
          <w:rFonts w:cstheme="minorHAnsi"/>
          <w:b/>
          <w:bCs/>
          <w:sz w:val="24"/>
          <w:szCs w:val="24"/>
        </w:rPr>
      </w:pPr>
    </w:p>
    <w:p w14:paraId="6DFD24F7" w14:textId="77777777" w:rsidR="0013671D" w:rsidRPr="00C37B2D" w:rsidRDefault="0013671D" w:rsidP="00E73559">
      <w:pPr>
        <w:pBdr>
          <w:bottom w:val="single" w:sz="12" w:space="1" w:color="auto"/>
        </w:pBdr>
        <w:spacing w:after="0" w:line="280" w:lineRule="exact"/>
        <w:rPr>
          <w:rFonts w:cstheme="minorHAnsi"/>
          <w:b/>
          <w:bCs/>
          <w:sz w:val="24"/>
          <w:szCs w:val="24"/>
        </w:rPr>
      </w:pPr>
    </w:p>
    <w:p w14:paraId="03F21FD9" w14:textId="77777777" w:rsidR="0013671D" w:rsidRPr="00C37B2D" w:rsidRDefault="0013671D" w:rsidP="00E73559">
      <w:pPr>
        <w:pBdr>
          <w:bottom w:val="single" w:sz="12" w:space="1" w:color="auto"/>
        </w:pBdr>
        <w:spacing w:after="0" w:line="280" w:lineRule="exact"/>
        <w:rPr>
          <w:rFonts w:cstheme="minorHAnsi"/>
          <w:b/>
          <w:bCs/>
          <w:sz w:val="24"/>
          <w:szCs w:val="24"/>
        </w:rPr>
      </w:pPr>
    </w:p>
    <w:p w14:paraId="2CD8EB9B" w14:textId="77777777" w:rsidR="0013671D" w:rsidRPr="00C37B2D" w:rsidRDefault="0013671D" w:rsidP="00E73559">
      <w:pPr>
        <w:pBdr>
          <w:bottom w:val="single" w:sz="12" w:space="1" w:color="auto"/>
        </w:pBdr>
        <w:spacing w:after="0" w:line="280" w:lineRule="exact"/>
        <w:rPr>
          <w:rFonts w:cstheme="minorHAnsi"/>
          <w:b/>
          <w:bCs/>
          <w:sz w:val="24"/>
          <w:szCs w:val="24"/>
        </w:rPr>
      </w:pPr>
    </w:p>
    <w:p w14:paraId="7E71BE76" w14:textId="77777777" w:rsidR="0013671D" w:rsidRPr="00C37B2D" w:rsidRDefault="0013671D" w:rsidP="00E73559">
      <w:pPr>
        <w:pBdr>
          <w:bottom w:val="single" w:sz="12" w:space="1" w:color="auto"/>
        </w:pBdr>
        <w:spacing w:after="0" w:line="280" w:lineRule="exact"/>
        <w:rPr>
          <w:rFonts w:cstheme="minorHAnsi"/>
          <w:b/>
          <w:bCs/>
          <w:sz w:val="24"/>
          <w:szCs w:val="24"/>
        </w:rPr>
      </w:pPr>
    </w:p>
    <w:p w14:paraId="06C039E9" w14:textId="77777777" w:rsidR="0013671D" w:rsidRPr="00C37B2D" w:rsidRDefault="0013671D" w:rsidP="00E73559">
      <w:pPr>
        <w:pBdr>
          <w:bottom w:val="single" w:sz="12" w:space="1" w:color="auto"/>
        </w:pBdr>
        <w:spacing w:after="0" w:line="280" w:lineRule="exact"/>
        <w:rPr>
          <w:rFonts w:cstheme="minorHAnsi"/>
          <w:b/>
          <w:bCs/>
          <w:sz w:val="24"/>
          <w:szCs w:val="24"/>
        </w:rPr>
      </w:pPr>
    </w:p>
    <w:p w14:paraId="4935B08E" w14:textId="77777777" w:rsidR="0013671D" w:rsidRPr="00C37B2D" w:rsidRDefault="0013671D" w:rsidP="00E73559">
      <w:pPr>
        <w:pBdr>
          <w:bottom w:val="single" w:sz="12" w:space="1" w:color="auto"/>
        </w:pBdr>
        <w:spacing w:after="0" w:line="280" w:lineRule="exact"/>
        <w:rPr>
          <w:rFonts w:cstheme="minorHAnsi"/>
          <w:b/>
          <w:bCs/>
          <w:sz w:val="24"/>
          <w:szCs w:val="24"/>
        </w:rPr>
      </w:pPr>
    </w:p>
    <w:p w14:paraId="7820F601" w14:textId="77777777" w:rsidR="0013671D" w:rsidRPr="00C37B2D" w:rsidRDefault="0013671D" w:rsidP="00E73559">
      <w:pPr>
        <w:pBdr>
          <w:bottom w:val="single" w:sz="12" w:space="1" w:color="auto"/>
        </w:pBdr>
        <w:spacing w:after="0" w:line="280" w:lineRule="exact"/>
        <w:rPr>
          <w:rFonts w:cstheme="minorHAnsi"/>
          <w:b/>
          <w:bCs/>
          <w:sz w:val="24"/>
          <w:szCs w:val="24"/>
        </w:rPr>
      </w:pPr>
    </w:p>
    <w:p w14:paraId="13320A41" w14:textId="77777777" w:rsidR="0013671D" w:rsidRPr="00C37B2D" w:rsidRDefault="0013671D" w:rsidP="00E73559">
      <w:pPr>
        <w:pBdr>
          <w:bottom w:val="single" w:sz="12" w:space="1" w:color="auto"/>
        </w:pBdr>
        <w:spacing w:after="0" w:line="280" w:lineRule="exact"/>
        <w:rPr>
          <w:rFonts w:cstheme="minorHAnsi"/>
          <w:b/>
          <w:bCs/>
          <w:sz w:val="24"/>
          <w:szCs w:val="24"/>
        </w:rPr>
      </w:pPr>
    </w:p>
    <w:p w14:paraId="4294B4EA" w14:textId="77777777" w:rsidR="0013671D" w:rsidRPr="00C37B2D" w:rsidRDefault="0013671D" w:rsidP="00E73559">
      <w:pPr>
        <w:pBdr>
          <w:bottom w:val="single" w:sz="12" w:space="1" w:color="auto"/>
        </w:pBdr>
        <w:spacing w:after="0" w:line="280" w:lineRule="exact"/>
        <w:rPr>
          <w:rFonts w:cstheme="minorHAnsi"/>
          <w:b/>
          <w:bCs/>
          <w:sz w:val="24"/>
          <w:szCs w:val="24"/>
        </w:rPr>
      </w:pPr>
    </w:p>
    <w:p w14:paraId="71C63CB9" w14:textId="77777777" w:rsidR="0013671D" w:rsidRPr="00C37B2D" w:rsidRDefault="0013671D" w:rsidP="00E73559">
      <w:pPr>
        <w:pBdr>
          <w:bottom w:val="single" w:sz="12" w:space="1" w:color="auto"/>
        </w:pBdr>
        <w:spacing w:after="0" w:line="280" w:lineRule="exact"/>
        <w:rPr>
          <w:rFonts w:cstheme="minorHAnsi"/>
          <w:b/>
          <w:bCs/>
          <w:sz w:val="24"/>
          <w:szCs w:val="24"/>
        </w:rPr>
      </w:pPr>
    </w:p>
    <w:p w14:paraId="01C0B589" w14:textId="77777777" w:rsidR="0013671D" w:rsidRPr="00C37B2D" w:rsidRDefault="0013671D" w:rsidP="0013671D">
      <w:pPr>
        <w:pBdr>
          <w:bottom w:val="single" w:sz="12" w:space="1" w:color="auto"/>
        </w:pBdr>
        <w:spacing w:after="0" w:line="280" w:lineRule="exact"/>
        <w:rPr>
          <w:rFonts w:cstheme="minorHAnsi"/>
          <w:b/>
          <w:bCs/>
          <w:sz w:val="24"/>
          <w:szCs w:val="24"/>
        </w:rPr>
      </w:pPr>
    </w:p>
    <w:p w14:paraId="13EE44AE" w14:textId="77777777" w:rsidR="0013671D" w:rsidRPr="00C37B2D" w:rsidRDefault="0013671D" w:rsidP="0013671D">
      <w:pPr>
        <w:pBdr>
          <w:bottom w:val="single" w:sz="12" w:space="1" w:color="auto"/>
        </w:pBdr>
        <w:spacing w:after="0" w:line="280" w:lineRule="exact"/>
        <w:rPr>
          <w:rFonts w:cstheme="minorHAnsi"/>
          <w:b/>
          <w:bCs/>
          <w:sz w:val="24"/>
          <w:szCs w:val="24"/>
        </w:rPr>
      </w:pPr>
    </w:p>
    <w:p w14:paraId="03A94675" w14:textId="77777777" w:rsidR="0013671D" w:rsidRPr="00C37B2D" w:rsidRDefault="0013671D" w:rsidP="0013671D">
      <w:pPr>
        <w:pBdr>
          <w:bottom w:val="single" w:sz="12" w:space="1" w:color="auto"/>
        </w:pBdr>
        <w:spacing w:after="0" w:line="280" w:lineRule="exact"/>
        <w:rPr>
          <w:rFonts w:cstheme="minorHAnsi"/>
          <w:b/>
          <w:bCs/>
          <w:sz w:val="24"/>
          <w:szCs w:val="24"/>
        </w:rPr>
      </w:pPr>
    </w:p>
    <w:p w14:paraId="068B3C95" w14:textId="77777777" w:rsidR="0013671D" w:rsidRPr="00C37B2D" w:rsidRDefault="0013671D" w:rsidP="0013671D">
      <w:pPr>
        <w:pBdr>
          <w:bottom w:val="single" w:sz="12" w:space="1" w:color="auto"/>
        </w:pBdr>
        <w:spacing w:after="0" w:line="280" w:lineRule="exact"/>
        <w:rPr>
          <w:rFonts w:cstheme="minorHAnsi"/>
          <w:b/>
          <w:bCs/>
          <w:sz w:val="24"/>
          <w:szCs w:val="24"/>
        </w:rPr>
      </w:pPr>
    </w:p>
    <w:p w14:paraId="4DD092AB" w14:textId="77777777" w:rsidR="00260B20" w:rsidRPr="00C37B2D" w:rsidRDefault="00260B20" w:rsidP="0013671D">
      <w:pPr>
        <w:pBdr>
          <w:bottom w:val="single" w:sz="12" w:space="1" w:color="auto"/>
        </w:pBdr>
        <w:spacing w:after="0" w:line="280" w:lineRule="exact"/>
        <w:rPr>
          <w:rFonts w:cstheme="minorHAnsi"/>
          <w:b/>
          <w:bCs/>
          <w:sz w:val="24"/>
          <w:szCs w:val="24"/>
        </w:rPr>
      </w:pPr>
    </w:p>
    <w:p w14:paraId="3423A9AC" w14:textId="77777777" w:rsidR="00260B20" w:rsidRPr="00C37B2D" w:rsidRDefault="00260B20" w:rsidP="0013671D">
      <w:pPr>
        <w:pBdr>
          <w:bottom w:val="single" w:sz="12" w:space="1" w:color="auto"/>
        </w:pBdr>
        <w:spacing w:after="0" w:line="280" w:lineRule="exact"/>
        <w:rPr>
          <w:rFonts w:cstheme="minorHAnsi"/>
          <w:b/>
          <w:bCs/>
          <w:sz w:val="24"/>
          <w:szCs w:val="24"/>
        </w:rPr>
      </w:pPr>
    </w:p>
    <w:p w14:paraId="0CE2C722" w14:textId="77777777" w:rsidR="00260B20" w:rsidRPr="00C37B2D" w:rsidRDefault="00260B20" w:rsidP="0013671D">
      <w:pPr>
        <w:pBdr>
          <w:bottom w:val="single" w:sz="12" w:space="1" w:color="auto"/>
        </w:pBdr>
        <w:spacing w:after="0" w:line="280" w:lineRule="exact"/>
        <w:rPr>
          <w:rFonts w:cstheme="minorHAnsi"/>
          <w:b/>
          <w:bCs/>
          <w:sz w:val="24"/>
          <w:szCs w:val="24"/>
        </w:rPr>
      </w:pPr>
    </w:p>
    <w:p w14:paraId="24F595AF" w14:textId="750A1491" w:rsidR="00F363D0" w:rsidRPr="00C37B2D" w:rsidRDefault="00260B9B" w:rsidP="00260B20">
      <w:pPr>
        <w:pBdr>
          <w:bottom w:val="single" w:sz="12" w:space="1" w:color="auto"/>
        </w:pBdr>
        <w:spacing w:after="0" w:line="280" w:lineRule="exact"/>
        <w:rPr>
          <w:rFonts w:cstheme="minorHAnsi"/>
          <w:b/>
          <w:bCs/>
          <w:sz w:val="24"/>
          <w:szCs w:val="24"/>
        </w:rPr>
      </w:pPr>
      <w:r w:rsidRPr="00C37B2D">
        <w:rPr>
          <w:rFonts w:cstheme="minorHAnsi"/>
          <w:b/>
          <w:bCs/>
          <w:sz w:val="24"/>
          <w:szCs w:val="24"/>
        </w:rPr>
        <w:t>OCTUBRE</w:t>
      </w:r>
      <w:r w:rsidR="00B75E30" w:rsidRPr="00C37B2D">
        <w:rPr>
          <w:rFonts w:cstheme="minorHAnsi"/>
          <w:b/>
          <w:bCs/>
          <w:sz w:val="24"/>
          <w:szCs w:val="24"/>
        </w:rPr>
        <w:t xml:space="preserve"> </w:t>
      </w:r>
      <w:r w:rsidR="00191C12" w:rsidRPr="00C37B2D">
        <w:rPr>
          <w:rFonts w:cstheme="minorHAnsi"/>
          <w:b/>
          <w:bCs/>
          <w:sz w:val="24"/>
          <w:szCs w:val="24"/>
        </w:rPr>
        <w:t>DE</w:t>
      </w:r>
      <w:r w:rsidR="00DE69C1" w:rsidRPr="00C37B2D">
        <w:rPr>
          <w:rFonts w:cstheme="minorHAnsi"/>
          <w:b/>
          <w:bCs/>
          <w:sz w:val="24"/>
          <w:szCs w:val="24"/>
        </w:rPr>
        <w:t xml:space="preserve"> 202</w:t>
      </w:r>
      <w:r w:rsidR="00F31B74" w:rsidRPr="00C37B2D">
        <w:rPr>
          <w:rFonts w:cstheme="minorHAnsi"/>
          <w:b/>
          <w:bCs/>
          <w:sz w:val="24"/>
          <w:szCs w:val="24"/>
        </w:rPr>
        <w:t>4</w:t>
      </w:r>
    </w:p>
    <w:p w14:paraId="19D38ACE" w14:textId="77777777" w:rsidR="00390155" w:rsidRPr="00C37B2D" w:rsidRDefault="00390155" w:rsidP="00390155">
      <w:pPr>
        <w:spacing w:after="0" w:line="280" w:lineRule="exact"/>
        <w:jc w:val="both"/>
        <w:rPr>
          <w:rFonts w:cstheme="minorHAnsi"/>
          <w:b/>
          <w:bCs/>
          <w:sz w:val="24"/>
          <w:szCs w:val="24"/>
        </w:rPr>
      </w:pPr>
    </w:p>
    <w:p w14:paraId="47440AE1" w14:textId="66686F3A" w:rsidR="004843A2" w:rsidRPr="00C37B2D" w:rsidRDefault="00F363D0" w:rsidP="00260B20">
      <w:pPr>
        <w:shd w:val="clear" w:color="auto" w:fill="D9D9D9" w:themeFill="background1" w:themeFillShade="D9"/>
        <w:spacing w:after="0" w:line="280" w:lineRule="exact"/>
        <w:jc w:val="both"/>
        <w:rPr>
          <w:rFonts w:cstheme="minorHAnsi"/>
          <w:sz w:val="24"/>
          <w:szCs w:val="24"/>
        </w:rPr>
      </w:pPr>
      <w:r w:rsidRPr="00C37B2D">
        <w:rPr>
          <w:rFonts w:cstheme="minorHAnsi"/>
          <w:b/>
          <w:bCs/>
          <w:sz w:val="24"/>
          <w:szCs w:val="24"/>
        </w:rPr>
        <w:lastRenderedPageBreak/>
        <w:t>I.-</w:t>
      </w:r>
      <w:r w:rsidR="00E32C59" w:rsidRPr="00C37B2D">
        <w:rPr>
          <w:rFonts w:cstheme="minorHAnsi"/>
          <w:b/>
          <w:bCs/>
          <w:sz w:val="24"/>
          <w:szCs w:val="24"/>
        </w:rPr>
        <w:t>PLIEGO DE CLÁUSULAS ADMINISTRATIVAS DEL CONTRATO D</w:t>
      </w:r>
      <w:r w:rsidR="001A0510" w:rsidRPr="00C37B2D">
        <w:rPr>
          <w:rFonts w:cstheme="minorHAnsi"/>
          <w:b/>
          <w:bCs/>
          <w:sz w:val="24"/>
          <w:szCs w:val="24"/>
        </w:rPr>
        <w:t>E SUMINISTRO DEL EQUIPAMIENTO PARA EL CENTRO CÍVICO MUNICIPAL DE CABANILLAS.</w:t>
      </w:r>
    </w:p>
    <w:p w14:paraId="1CBE6C62" w14:textId="77777777" w:rsidR="00E73559" w:rsidRPr="00C37B2D" w:rsidRDefault="00E73559" w:rsidP="00E73559">
      <w:pPr>
        <w:spacing w:after="0" w:line="280" w:lineRule="exact"/>
        <w:jc w:val="both"/>
        <w:rPr>
          <w:rFonts w:ascii="Arial" w:hAnsi="Arial" w:cs="Arial"/>
          <w:b/>
          <w:bCs/>
          <w:sz w:val="24"/>
          <w:szCs w:val="24"/>
        </w:rPr>
      </w:pPr>
    </w:p>
    <w:p w14:paraId="790E147D" w14:textId="4E0D43E5" w:rsidR="00720EFE" w:rsidRPr="00C37B2D" w:rsidRDefault="001402B1" w:rsidP="00E73559">
      <w:pPr>
        <w:spacing w:after="0" w:line="280" w:lineRule="exact"/>
        <w:rPr>
          <w:rFonts w:cstheme="minorHAnsi"/>
          <w:b/>
          <w:bCs/>
          <w:sz w:val="24"/>
          <w:szCs w:val="24"/>
        </w:rPr>
      </w:pPr>
      <w:r w:rsidRPr="00C37B2D">
        <w:rPr>
          <w:rFonts w:cstheme="minorHAnsi"/>
          <w:b/>
          <w:bCs/>
          <w:sz w:val="24"/>
          <w:szCs w:val="24"/>
        </w:rPr>
        <w:t>1.-</w:t>
      </w:r>
      <w:r w:rsidR="00570A24" w:rsidRPr="00C37B2D">
        <w:rPr>
          <w:rFonts w:cstheme="minorHAnsi"/>
          <w:b/>
          <w:bCs/>
          <w:sz w:val="24"/>
          <w:szCs w:val="24"/>
        </w:rPr>
        <w:t>OBJETO</w:t>
      </w:r>
    </w:p>
    <w:p w14:paraId="04751DFE" w14:textId="77777777" w:rsidR="00E73559" w:rsidRPr="00C37B2D" w:rsidRDefault="00E73559" w:rsidP="00E73559">
      <w:pPr>
        <w:spacing w:after="0" w:line="280" w:lineRule="exact"/>
        <w:rPr>
          <w:rFonts w:ascii="Arial" w:hAnsi="Arial" w:cs="Arial"/>
          <w:b/>
          <w:bCs/>
          <w:sz w:val="24"/>
          <w:szCs w:val="24"/>
        </w:rPr>
      </w:pPr>
    </w:p>
    <w:p w14:paraId="38B0BDAD" w14:textId="385A96A3" w:rsidR="00260B9B" w:rsidRPr="00C37B2D" w:rsidRDefault="00570A24" w:rsidP="00260B9B">
      <w:pPr>
        <w:spacing w:after="0" w:line="280" w:lineRule="exact"/>
        <w:jc w:val="both"/>
        <w:rPr>
          <w:rFonts w:cstheme="minorHAnsi"/>
          <w:sz w:val="24"/>
          <w:szCs w:val="24"/>
        </w:rPr>
      </w:pPr>
      <w:r w:rsidRPr="00C37B2D">
        <w:rPr>
          <w:rFonts w:cstheme="minorHAnsi"/>
          <w:sz w:val="24"/>
          <w:szCs w:val="24"/>
        </w:rPr>
        <w:t xml:space="preserve">Es objeto del presente Pliego el establecimiento de los pactos y condiciones definidores de los derechos y obligaciones que han de regir en sus aspectos jurídicos, administrativos y económicos del contrato de SUMINISTRO DE EQUIPAMIENTO PARA EL CENTRO CÍVICO MUNICIPAL DE CABANILLAS. </w:t>
      </w:r>
    </w:p>
    <w:p w14:paraId="09E4BD0E" w14:textId="77777777" w:rsidR="00570A24" w:rsidRPr="00C37B2D" w:rsidRDefault="00570A24" w:rsidP="00260B9B">
      <w:pPr>
        <w:spacing w:after="0" w:line="280" w:lineRule="exact"/>
        <w:jc w:val="both"/>
        <w:rPr>
          <w:rFonts w:cstheme="minorHAnsi"/>
          <w:sz w:val="24"/>
          <w:szCs w:val="24"/>
        </w:rPr>
      </w:pPr>
    </w:p>
    <w:p w14:paraId="4947E2D8" w14:textId="6A1A625B" w:rsidR="00570A24" w:rsidRPr="00C37B2D" w:rsidRDefault="00570A24" w:rsidP="00260B9B">
      <w:pPr>
        <w:spacing w:after="0" w:line="280" w:lineRule="exact"/>
        <w:jc w:val="both"/>
        <w:rPr>
          <w:rFonts w:cstheme="minorHAnsi"/>
          <w:sz w:val="24"/>
          <w:szCs w:val="24"/>
        </w:rPr>
      </w:pPr>
      <w:r w:rsidRPr="00C37B2D">
        <w:rPr>
          <w:rFonts w:cstheme="minorHAnsi"/>
          <w:sz w:val="24"/>
          <w:szCs w:val="24"/>
        </w:rPr>
        <w:t>Nomenclaturas CPV: 391500 Mobiliario y equipos diversos.</w:t>
      </w:r>
    </w:p>
    <w:p w14:paraId="4E51ED29" w14:textId="77777777" w:rsidR="00570A24" w:rsidRPr="00C37B2D" w:rsidRDefault="00570A24" w:rsidP="00260B9B">
      <w:pPr>
        <w:spacing w:after="0" w:line="280" w:lineRule="exact"/>
        <w:jc w:val="both"/>
        <w:rPr>
          <w:rFonts w:cstheme="minorHAnsi"/>
          <w:sz w:val="24"/>
          <w:szCs w:val="24"/>
        </w:rPr>
      </w:pPr>
    </w:p>
    <w:p w14:paraId="0EA80923" w14:textId="25305C9A" w:rsidR="00570A24" w:rsidRPr="00C37B2D" w:rsidRDefault="00570A24" w:rsidP="00260B9B">
      <w:pPr>
        <w:spacing w:after="0" w:line="280" w:lineRule="exact"/>
        <w:jc w:val="both"/>
        <w:rPr>
          <w:rFonts w:cstheme="minorHAnsi"/>
          <w:sz w:val="24"/>
          <w:szCs w:val="24"/>
        </w:rPr>
      </w:pPr>
      <w:r w:rsidRPr="00C37B2D">
        <w:rPr>
          <w:rFonts w:cstheme="minorHAnsi"/>
          <w:sz w:val="24"/>
          <w:szCs w:val="24"/>
        </w:rPr>
        <w:t>La ejecución del contrato se realizará con arreglo a las condiciones administrativas y técnicas particulares establecidas en este pliego, quedando las partes sometidas expresamente a lo dispuesto en el condicionado.</w:t>
      </w:r>
    </w:p>
    <w:p w14:paraId="6CFE6952" w14:textId="77777777" w:rsidR="00570A24" w:rsidRPr="00C37B2D" w:rsidRDefault="00570A24" w:rsidP="00260B9B">
      <w:pPr>
        <w:spacing w:after="0" w:line="280" w:lineRule="exact"/>
        <w:jc w:val="both"/>
        <w:rPr>
          <w:rFonts w:cstheme="minorHAnsi"/>
          <w:sz w:val="24"/>
          <w:szCs w:val="24"/>
        </w:rPr>
      </w:pPr>
    </w:p>
    <w:p w14:paraId="70617055" w14:textId="427ADA7E" w:rsidR="00570A24" w:rsidRPr="00C37B2D" w:rsidRDefault="00570A24" w:rsidP="00260B9B">
      <w:pPr>
        <w:spacing w:after="0" w:line="280" w:lineRule="exact"/>
        <w:jc w:val="both"/>
        <w:rPr>
          <w:rFonts w:cstheme="minorHAnsi"/>
          <w:b/>
          <w:bCs/>
          <w:sz w:val="24"/>
          <w:szCs w:val="24"/>
        </w:rPr>
      </w:pPr>
      <w:r w:rsidRPr="00C37B2D">
        <w:rPr>
          <w:rFonts w:cstheme="minorHAnsi"/>
          <w:b/>
          <w:bCs/>
          <w:sz w:val="24"/>
          <w:szCs w:val="24"/>
        </w:rPr>
        <w:t>2.- NATURALEZA Y PROCEDIMIENTO DE CONTRATACIÓN.</w:t>
      </w:r>
    </w:p>
    <w:p w14:paraId="3907D85C" w14:textId="77777777" w:rsidR="00570A24" w:rsidRPr="00C37B2D" w:rsidRDefault="00570A24" w:rsidP="00260B9B">
      <w:pPr>
        <w:spacing w:after="0" w:line="280" w:lineRule="exact"/>
        <w:jc w:val="both"/>
        <w:rPr>
          <w:rFonts w:cstheme="minorHAnsi"/>
          <w:b/>
          <w:bCs/>
          <w:sz w:val="24"/>
          <w:szCs w:val="24"/>
        </w:rPr>
      </w:pPr>
    </w:p>
    <w:p w14:paraId="213AAF27" w14:textId="37545066" w:rsidR="00570A24" w:rsidRPr="00C37B2D" w:rsidRDefault="00570A24" w:rsidP="00260B9B">
      <w:pPr>
        <w:spacing w:after="0" w:line="280" w:lineRule="exact"/>
        <w:jc w:val="both"/>
        <w:rPr>
          <w:rFonts w:cstheme="minorHAnsi"/>
          <w:sz w:val="24"/>
          <w:szCs w:val="24"/>
        </w:rPr>
      </w:pPr>
      <w:r w:rsidRPr="00C37B2D">
        <w:rPr>
          <w:rFonts w:cstheme="minorHAnsi"/>
          <w:sz w:val="24"/>
          <w:szCs w:val="24"/>
        </w:rPr>
        <w:t>El contrato es de naturaleza administrativa.</w:t>
      </w:r>
    </w:p>
    <w:p w14:paraId="6C772E4B" w14:textId="77777777" w:rsidR="00570A24" w:rsidRPr="00C37B2D" w:rsidRDefault="00570A24" w:rsidP="00260B9B">
      <w:pPr>
        <w:spacing w:after="0" w:line="280" w:lineRule="exact"/>
        <w:jc w:val="both"/>
        <w:rPr>
          <w:rFonts w:cstheme="minorHAnsi"/>
          <w:sz w:val="24"/>
          <w:szCs w:val="24"/>
        </w:rPr>
      </w:pPr>
    </w:p>
    <w:p w14:paraId="61B5531B" w14:textId="77777777" w:rsidR="00570A24" w:rsidRPr="00C37B2D" w:rsidRDefault="00570A24" w:rsidP="00260B9B">
      <w:pPr>
        <w:spacing w:after="0" w:line="280" w:lineRule="exact"/>
        <w:jc w:val="both"/>
        <w:rPr>
          <w:rFonts w:cstheme="minorHAnsi"/>
          <w:sz w:val="24"/>
          <w:szCs w:val="24"/>
        </w:rPr>
      </w:pPr>
      <w:r w:rsidRPr="00C37B2D">
        <w:rPr>
          <w:rFonts w:cstheme="minorHAnsi"/>
          <w:sz w:val="24"/>
          <w:szCs w:val="24"/>
        </w:rPr>
        <w:t xml:space="preserve">Este expediente de contratación se llevará a cabo mediante procedimiento abierto inferior al umbral europeo. </w:t>
      </w:r>
    </w:p>
    <w:p w14:paraId="7847874E" w14:textId="77777777" w:rsidR="00570A24" w:rsidRPr="00C37B2D" w:rsidRDefault="00570A24" w:rsidP="00260B9B">
      <w:pPr>
        <w:spacing w:after="0" w:line="280" w:lineRule="exact"/>
        <w:jc w:val="both"/>
        <w:rPr>
          <w:rFonts w:cstheme="minorHAnsi"/>
          <w:sz w:val="24"/>
          <w:szCs w:val="24"/>
        </w:rPr>
      </w:pPr>
    </w:p>
    <w:p w14:paraId="0224CFBE" w14:textId="0442230E" w:rsidR="00570A24" w:rsidRPr="00C37B2D" w:rsidRDefault="00570A24" w:rsidP="00260B9B">
      <w:pPr>
        <w:spacing w:after="0" w:line="280" w:lineRule="exact"/>
        <w:jc w:val="both"/>
        <w:rPr>
          <w:rFonts w:cstheme="minorHAnsi"/>
          <w:sz w:val="24"/>
          <w:szCs w:val="24"/>
        </w:rPr>
      </w:pPr>
      <w:r w:rsidRPr="00C37B2D">
        <w:rPr>
          <w:rFonts w:cstheme="minorHAnsi"/>
          <w:sz w:val="24"/>
          <w:szCs w:val="24"/>
        </w:rPr>
        <w:t>El procedimiento de adjudicación, así como la ejecución del presente contrato, están sometidos a la Ley Foral 2/2018, de 13 de abril, de Contratos Públicos.</w:t>
      </w:r>
    </w:p>
    <w:p w14:paraId="144CD779" w14:textId="77777777" w:rsidR="00570A24" w:rsidRPr="00C37B2D" w:rsidRDefault="00570A24" w:rsidP="00260B9B">
      <w:pPr>
        <w:spacing w:after="0" w:line="280" w:lineRule="exact"/>
        <w:jc w:val="both"/>
        <w:rPr>
          <w:rFonts w:cstheme="minorHAnsi"/>
          <w:b/>
          <w:bCs/>
          <w:sz w:val="24"/>
          <w:szCs w:val="24"/>
        </w:rPr>
      </w:pPr>
    </w:p>
    <w:p w14:paraId="14AB1C38" w14:textId="7DDAA653" w:rsidR="00570A24" w:rsidRPr="00C37B2D" w:rsidRDefault="00570A24" w:rsidP="00260B9B">
      <w:pPr>
        <w:spacing w:after="0" w:line="280" w:lineRule="exact"/>
        <w:jc w:val="both"/>
        <w:rPr>
          <w:rFonts w:cstheme="minorHAnsi"/>
          <w:b/>
          <w:bCs/>
          <w:sz w:val="24"/>
          <w:szCs w:val="24"/>
        </w:rPr>
      </w:pPr>
      <w:r w:rsidRPr="00C37B2D">
        <w:rPr>
          <w:rFonts w:cstheme="minorHAnsi"/>
          <w:b/>
          <w:bCs/>
          <w:sz w:val="24"/>
          <w:szCs w:val="24"/>
        </w:rPr>
        <w:t xml:space="preserve">3.- LOTES. </w:t>
      </w:r>
    </w:p>
    <w:p w14:paraId="3C55D472" w14:textId="77777777" w:rsidR="00260B9B" w:rsidRPr="00C37B2D" w:rsidRDefault="00260B9B" w:rsidP="00260B9B">
      <w:pPr>
        <w:spacing w:after="0" w:line="280" w:lineRule="exact"/>
        <w:jc w:val="both"/>
        <w:rPr>
          <w:rFonts w:cstheme="minorHAnsi"/>
          <w:sz w:val="24"/>
          <w:szCs w:val="24"/>
          <w:highlight w:val="yellow"/>
        </w:rPr>
      </w:pPr>
    </w:p>
    <w:p w14:paraId="746470E7" w14:textId="1A90F70E" w:rsidR="00260B9B" w:rsidRPr="00C37B2D" w:rsidRDefault="00260B9B" w:rsidP="00260B9B">
      <w:pPr>
        <w:spacing w:after="0" w:line="280" w:lineRule="exact"/>
        <w:jc w:val="both"/>
        <w:rPr>
          <w:rFonts w:cstheme="minorHAnsi"/>
          <w:sz w:val="24"/>
          <w:szCs w:val="24"/>
        </w:rPr>
      </w:pPr>
      <w:r w:rsidRPr="00C37B2D">
        <w:rPr>
          <w:rFonts w:cstheme="minorHAnsi"/>
          <w:sz w:val="24"/>
          <w:szCs w:val="24"/>
        </w:rPr>
        <w:t>El contrato se dividirá en tres lotes, pudiendo los licitadores presentarse a uno, dos o todos ellos, por cuanto no se establece limitación alguna en el número de lotes</w:t>
      </w:r>
      <w:r w:rsidR="00570A24" w:rsidRPr="00C37B2D">
        <w:rPr>
          <w:rFonts w:cstheme="minorHAnsi"/>
          <w:sz w:val="24"/>
          <w:szCs w:val="24"/>
        </w:rPr>
        <w:t>.</w:t>
      </w:r>
    </w:p>
    <w:p w14:paraId="7E1B5922" w14:textId="77777777" w:rsidR="00260B9B" w:rsidRPr="00C37B2D" w:rsidRDefault="00260B9B" w:rsidP="00260B9B">
      <w:pPr>
        <w:spacing w:after="0" w:line="280" w:lineRule="exact"/>
        <w:jc w:val="both"/>
        <w:rPr>
          <w:rFonts w:cstheme="minorHAnsi"/>
          <w:sz w:val="24"/>
          <w:szCs w:val="24"/>
        </w:rPr>
      </w:pPr>
    </w:p>
    <w:p w14:paraId="4C4C4D72" w14:textId="1E109B1D" w:rsidR="00260B9B" w:rsidRPr="00C37B2D" w:rsidRDefault="00260B9B" w:rsidP="00260B9B">
      <w:pPr>
        <w:spacing w:after="0" w:line="280" w:lineRule="exact"/>
        <w:jc w:val="both"/>
        <w:rPr>
          <w:rFonts w:cstheme="minorHAnsi"/>
          <w:sz w:val="24"/>
          <w:szCs w:val="24"/>
        </w:rPr>
      </w:pPr>
      <w:r w:rsidRPr="00C37B2D">
        <w:rPr>
          <w:rFonts w:cstheme="minorHAnsi"/>
          <w:sz w:val="24"/>
          <w:szCs w:val="24"/>
        </w:rPr>
        <w:t>Los lotes se han establecido son los siguientes:</w:t>
      </w:r>
    </w:p>
    <w:p w14:paraId="3CDCE20A" w14:textId="77777777" w:rsidR="00260B9B" w:rsidRPr="00C37B2D" w:rsidRDefault="00260B9B" w:rsidP="00260B9B">
      <w:pPr>
        <w:spacing w:after="0" w:line="280" w:lineRule="exact"/>
        <w:jc w:val="both"/>
        <w:rPr>
          <w:rFonts w:cstheme="minorHAnsi"/>
          <w:sz w:val="24"/>
          <w:szCs w:val="24"/>
        </w:rPr>
      </w:pPr>
    </w:p>
    <w:p w14:paraId="3D6E9588" w14:textId="77777777" w:rsidR="00570A24" w:rsidRPr="00C37B2D" w:rsidRDefault="00260B9B" w:rsidP="00260B9B">
      <w:pPr>
        <w:pStyle w:val="Prrafodelista"/>
        <w:numPr>
          <w:ilvl w:val="0"/>
          <w:numId w:val="29"/>
        </w:numPr>
        <w:spacing w:after="0" w:line="280" w:lineRule="exact"/>
        <w:jc w:val="both"/>
        <w:rPr>
          <w:rFonts w:cstheme="minorHAnsi"/>
          <w:sz w:val="24"/>
          <w:szCs w:val="24"/>
        </w:rPr>
      </w:pPr>
      <w:r w:rsidRPr="00C37B2D">
        <w:rPr>
          <w:rFonts w:cstheme="minorHAnsi"/>
          <w:sz w:val="24"/>
          <w:szCs w:val="24"/>
        </w:rPr>
        <w:t xml:space="preserve">LOTE 1: </w:t>
      </w:r>
      <w:r w:rsidR="00A7677D" w:rsidRPr="00C37B2D">
        <w:rPr>
          <w:rFonts w:cstheme="minorHAnsi"/>
          <w:sz w:val="24"/>
          <w:szCs w:val="24"/>
        </w:rPr>
        <w:t>Pasillo acceso</w:t>
      </w:r>
      <w:r w:rsidR="00416A9C" w:rsidRPr="00C37B2D">
        <w:rPr>
          <w:rFonts w:cstheme="minorHAnsi"/>
          <w:sz w:val="24"/>
          <w:szCs w:val="24"/>
        </w:rPr>
        <w:t>,</w:t>
      </w:r>
      <w:r w:rsidR="00A7677D" w:rsidRPr="00C37B2D">
        <w:rPr>
          <w:rFonts w:cstheme="minorHAnsi"/>
          <w:sz w:val="24"/>
          <w:szCs w:val="24"/>
        </w:rPr>
        <w:t xml:space="preserve"> Sala 1 y 2</w:t>
      </w:r>
    </w:p>
    <w:p w14:paraId="68D053F6" w14:textId="77777777" w:rsidR="00570A24" w:rsidRPr="00C37B2D" w:rsidRDefault="00260B9B" w:rsidP="00260B9B">
      <w:pPr>
        <w:pStyle w:val="Prrafodelista"/>
        <w:numPr>
          <w:ilvl w:val="0"/>
          <w:numId w:val="29"/>
        </w:numPr>
        <w:spacing w:after="0" w:line="280" w:lineRule="exact"/>
        <w:jc w:val="both"/>
        <w:rPr>
          <w:rFonts w:cstheme="minorHAnsi"/>
          <w:sz w:val="24"/>
          <w:szCs w:val="24"/>
        </w:rPr>
      </w:pPr>
      <w:r w:rsidRPr="00C37B2D">
        <w:rPr>
          <w:rFonts w:cstheme="minorHAnsi"/>
          <w:sz w:val="24"/>
          <w:szCs w:val="24"/>
        </w:rPr>
        <w:t xml:space="preserve">LOTE 2: </w:t>
      </w:r>
      <w:r w:rsidR="00416A9C" w:rsidRPr="00C37B2D">
        <w:rPr>
          <w:rFonts w:cstheme="minorHAnsi"/>
          <w:sz w:val="24"/>
          <w:szCs w:val="24"/>
        </w:rPr>
        <w:t>Sala- Oficio</w:t>
      </w:r>
    </w:p>
    <w:p w14:paraId="613DE627" w14:textId="2702AB5D" w:rsidR="00E32C59" w:rsidRPr="00C37B2D" w:rsidRDefault="00260B9B" w:rsidP="00260B9B">
      <w:pPr>
        <w:pStyle w:val="Prrafodelista"/>
        <w:numPr>
          <w:ilvl w:val="0"/>
          <w:numId w:val="29"/>
        </w:numPr>
        <w:spacing w:after="0" w:line="280" w:lineRule="exact"/>
        <w:jc w:val="both"/>
        <w:rPr>
          <w:rFonts w:cstheme="minorHAnsi"/>
          <w:sz w:val="24"/>
          <w:szCs w:val="24"/>
        </w:rPr>
      </w:pPr>
      <w:r w:rsidRPr="00C37B2D">
        <w:rPr>
          <w:rFonts w:cstheme="minorHAnsi"/>
          <w:sz w:val="24"/>
          <w:szCs w:val="24"/>
        </w:rPr>
        <w:t xml:space="preserve">LOTE 3: </w:t>
      </w:r>
      <w:r w:rsidR="00416A9C" w:rsidRPr="00C37B2D">
        <w:rPr>
          <w:rFonts w:cstheme="minorHAnsi"/>
          <w:sz w:val="24"/>
          <w:szCs w:val="24"/>
        </w:rPr>
        <w:t>Sala 5</w:t>
      </w:r>
    </w:p>
    <w:p w14:paraId="08BC12B0" w14:textId="77777777" w:rsidR="00260B9B" w:rsidRPr="00C37B2D" w:rsidRDefault="00260B9B" w:rsidP="00260B9B">
      <w:pPr>
        <w:spacing w:after="0" w:line="280" w:lineRule="exact"/>
        <w:jc w:val="both"/>
        <w:rPr>
          <w:rFonts w:ascii="Arial" w:hAnsi="Arial" w:cs="Arial"/>
          <w:sz w:val="24"/>
          <w:szCs w:val="24"/>
        </w:rPr>
      </w:pPr>
    </w:p>
    <w:p w14:paraId="301D59B2" w14:textId="4E249DFB" w:rsidR="00AA4427" w:rsidRPr="00C37B2D" w:rsidRDefault="00570A24" w:rsidP="00E73559">
      <w:pPr>
        <w:spacing w:after="0" w:line="280" w:lineRule="exact"/>
        <w:jc w:val="both"/>
        <w:rPr>
          <w:rFonts w:cstheme="minorHAnsi"/>
          <w:b/>
          <w:bCs/>
          <w:sz w:val="24"/>
          <w:szCs w:val="24"/>
        </w:rPr>
      </w:pPr>
      <w:r w:rsidRPr="00C37B2D">
        <w:rPr>
          <w:rFonts w:cstheme="minorHAnsi"/>
          <w:b/>
          <w:bCs/>
          <w:sz w:val="24"/>
          <w:szCs w:val="24"/>
        </w:rPr>
        <w:t>4</w:t>
      </w:r>
      <w:r w:rsidR="00AA4427" w:rsidRPr="00C37B2D">
        <w:rPr>
          <w:rFonts w:cstheme="minorHAnsi"/>
          <w:b/>
          <w:bCs/>
          <w:sz w:val="24"/>
          <w:szCs w:val="24"/>
        </w:rPr>
        <w:t>.- ÓRGANO DE CONTRATACIÓN Y UNIDAD GESTORA DEL CONTRATO</w:t>
      </w:r>
    </w:p>
    <w:p w14:paraId="4488F6F3" w14:textId="77777777" w:rsidR="00E73559" w:rsidRPr="00C37B2D" w:rsidRDefault="00E73559" w:rsidP="00E73559">
      <w:pPr>
        <w:spacing w:after="0" w:line="280" w:lineRule="exact"/>
        <w:jc w:val="both"/>
        <w:rPr>
          <w:rFonts w:cstheme="minorHAnsi"/>
          <w:b/>
          <w:bCs/>
          <w:sz w:val="24"/>
          <w:szCs w:val="24"/>
        </w:rPr>
      </w:pPr>
    </w:p>
    <w:p w14:paraId="66BA1CB7" w14:textId="4A1A5286" w:rsidR="00091798" w:rsidRPr="00C37B2D" w:rsidRDefault="00260B9B" w:rsidP="00E73559">
      <w:pPr>
        <w:spacing w:after="0" w:line="280" w:lineRule="exact"/>
        <w:jc w:val="both"/>
        <w:rPr>
          <w:rFonts w:cstheme="minorHAnsi"/>
          <w:sz w:val="24"/>
          <w:szCs w:val="24"/>
        </w:rPr>
      </w:pPr>
      <w:r w:rsidRPr="00C37B2D">
        <w:rPr>
          <w:rFonts w:cstheme="minorHAnsi"/>
          <w:sz w:val="24"/>
          <w:szCs w:val="24"/>
        </w:rPr>
        <w:t>El órgano de contratación es la Alcaldía del Ayuntamiento de Cabanillas</w:t>
      </w:r>
      <w:r w:rsidR="00570A24" w:rsidRPr="00C37B2D">
        <w:rPr>
          <w:rFonts w:cstheme="minorHAnsi"/>
          <w:sz w:val="24"/>
          <w:szCs w:val="24"/>
        </w:rPr>
        <w:t xml:space="preserve"> y la </w:t>
      </w:r>
      <w:r w:rsidR="00091798" w:rsidRPr="00C37B2D">
        <w:rPr>
          <w:rFonts w:cstheme="minorHAnsi"/>
          <w:sz w:val="24"/>
          <w:szCs w:val="24"/>
        </w:rPr>
        <w:t xml:space="preserve">unidad gestora </w:t>
      </w:r>
      <w:r w:rsidR="00570A24" w:rsidRPr="00C37B2D">
        <w:rPr>
          <w:rFonts w:cstheme="minorHAnsi"/>
          <w:sz w:val="24"/>
          <w:szCs w:val="24"/>
        </w:rPr>
        <w:t>del mismo</w:t>
      </w:r>
      <w:r w:rsidR="00091798" w:rsidRPr="00C37B2D">
        <w:rPr>
          <w:rFonts w:cstheme="minorHAnsi"/>
          <w:sz w:val="24"/>
          <w:szCs w:val="24"/>
        </w:rPr>
        <w:t xml:space="preserve"> </w:t>
      </w:r>
      <w:r w:rsidR="007D4F2B" w:rsidRPr="00C37B2D">
        <w:rPr>
          <w:rFonts w:cstheme="minorHAnsi"/>
          <w:sz w:val="24"/>
          <w:szCs w:val="24"/>
        </w:rPr>
        <w:t xml:space="preserve">la </w:t>
      </w:r>
      <w:proofErr w:type="gramStart"/>
      <w:r w:rsidR="00FD32A5" w:rsidRPr="00C37B2D">
        <w:rPr>
          <w:rFonts w:cstheme="minorHAnsi"/>
          <w:sz w:val="24"/>
          <w:szCs w:val="24"/>
        </w:rPr>
        <w:t>Concejalía</w:t>
      </w:r>
      <w:proofErr w:type="gramEnd"/>
      <w:r w:rsidR="00FD32A5" w:rsidRPr="00C37B2D">
        <w:rPr>
          <w:rFonts w:cstheme="minorHAnsi"/>
          <w:sz w:val="24"/>
          <w:szCs w:val="24"/>
        </w:rPr>
        <w:t xml:space="preserve"> de Urbanismo</w:t>
      </w:r>
      <w:r w:rsidR="00191C12" w:rsidRPr="00C37B2D">
        <w:rPr>
          <w:rFonts w:cstheme="minorHAnsi"/>
          <w:sz w:val="24"/>
          <w:szCs w:val="24"/>
        </w:rPr>
        <w:t xml:space="preserve"> del Ayuntamiento de Cabanillas</w:t>
      </w:r>
      <w:r w:rsidR="00856D22" w:rsidRPr="00C37B2D">
        <w:rPr>
          <w:rFonts w:cstheme="minorHAnsi"/>
          <w:sz w:val="24"/>
          <w:szCs w:val="24"/>
        </w:rPr>
        <w:t>.</w:t>
      </w:r>
    </w:p>
    <w:p w14:paraId="514257CF" w14:textId="77777777" w:rsidR="00E73559" w:rsidRPr="00C37B2D" w:rsidRDefault="00E73559" w:rsidP="00E73559">
      <w:pPr>
        <w:spacing w:after="0" w:line="280" w:lineRule="exact"/>
        <w:jc w:val="both"/>
        <w:rPr>
          <w:rFonts w:ascii="Arial" w:hAnsi="Arial" w:cs="Arial"/>
          <w:sz w:val="24"/>
          <w:szCs w:val="24"/>
        </w:rPr>
      </w:pPr>
    </w:p>
    <w:p w14:paraId="53125EA5" w14:textId="364A087D" w:rsidR="00AA4427" w:rsidRPr="00C37B2D" w:rsidRDefault="00570A24" w:rsidP="00E73559">
      <w:pPr>
        <w:spacing w:after="0" w:line="280" w:lineRule="exact"/>
        <w:jc w:val="both"/>
        <w:rPr>
          <w:rFonts w:cstheme="minorHAnsi"/>
          <w:b/>
          <w:bCs/>
          <w:sz w:val="24"/>
          <w:szCs w:val="24"/>
        </w:rPr>
      </w:pPr>
      <w:r w:rsidRPr="00C37B2D">
        <w:rPr>
          <w:rFonts w:cstheme="minorHAnsi"/>
          <w:b/>
          <w:bCs/>
          <w:sz w:val="24"/>
          <w:szCs w:val="24"/>
        </w:rPr>
        <w:t xml:space="preserve">5.- </w:t>
      </w:r>
      <w:r w:rsidR="00077DB2" w:rsidRPr="00C37B2D">
        <w:rPr>
          <w:rFonts w:cstheme="minorHAnsi"/>
          <w:b/>
          <w:bCs/>
          <w:sz w:val="24"/>
          <w:szCs w:val="24"/>
        </w:rPr>
        <w:t>VALOR ESTIMADO</w:t>
      </w:r>
      <w:r w:rsidRPr="00C37B2D">
        <w:rPr>
          <w:rFonts w:cstheme="minorHAnsi"/>
          <w:b/>
          <w:bCs/>
          <w:sz w:val="24"/>
          <w:szCs w:val="24"/>
        </w:rPr>
        <w:t xml:space="preserve"> Y PRESUPUESTO DEL CONTRATO</w:t>
      </w:r>
    </w:p>
    <w:p w14:paraId="2CD44109" w14:textId="77777777" w:rsidR="00E73559" w:rsidRPr="00C37B2D" w:rsidRDefault="00E73559" w:rsidP="00E73559">
      <w:pPr>
        <w:spacing w:after="0" w:line="280" w:lineRule="exact"/>
        <w:jc w:val="both"/>
        <w:rPr>
          <w:rFonts w:ascii="Arial" w:hAnsi="Arial" w:cs="Arial"/>
          <w:b/>
          <w:bCs/>
          <w:sz w:val="24"/>
          <w:szCs w:val="24"/>
        </w:rPr>
      </w:pPr>
    </w:p>
    <w:p w14:paraId="5CB3AE03" w14:textId="2FBF1D91" w:rsidR="00570A24" w:rsidRPr="00C37B2D" w:rsidRDefault="00570A24" w:rsidP="00E73559">
      <w:pPr>
        <w:spacing w:after="0" w:line="280" w:lineRule="exact"/>
        <w:jc w:val="both"/>
        <w:rPr>
          <w:rFonts w:cstheme="minorHAnsi"/>
          <w:sz w:val="24"/>
          <w:szCs w:val="24"/>
        </w:rPr>
      </w:pPr>
      <w:r w:rsidRPr="00C37B2D">
        <w:rPr>
          <w:rFonts w:cstheme="minorHAnsi"/>
          <w:sz w:val="24"/>
          <w:szCs w:val="24"/>
        </w:rPr>
        <w:t xml:space="preserve">El presupuesto de licitación y valor estimado del presente contrato asciende a la cantidad de </w:t>
      </w:r>
      <w:r w:rsidR="00336E06" w:rsidRPr="007E00B7">
        <w:rPr>
          <w:rFonts w:cstheme="minorHAnsi"/>
          <w:b/>
          <w:bCs/>
          <w:sz w:val="24"/>
          <w:szCs w:val="24"/>
        </w:rPr>
        <w:t>40.000</w:t>
      </w:r>
      <w:r w:rsidRPr="007E00B7">
        <w:rPr>
          <w:rFonts w:cstheme="minorHAnsi"/>
          <w:b/>
          <w:bCs/>
          <w:sz w:val="24"/>
          <w:szCs w:val="24"/>
        </w:rPr>
        <w:t xml:space="preserve">,00 euros, </w:t>
      </w:r>
      <w:r w:rsidR="00336E06" w:rsidRPr="007E00B7">
        <w:rPr>
          <w:rFonts w:cstheme="minorHAnsi"/>
          <w:b/>
          <w:bCs/>
          <w:sz w:val="24"/>
          <w:szCs w:val="24"/>
        </w:rPr>
        <w:t xml:space="preserve">cuarenta </w:t>
      </w:r>
      <w:r w:rsidRPr="007E00B7">
        <w:rPr>
          <w:rFonts w:cstheme="minorHAnsi"/>
          <w:b/>
          <w:bCs/>
          <w:sz w:val="24"/>
          <w:szCs w:val="24"/>
        </w:rPr>
        <w:t>mil euros (IVA excluido)</w:t>
      </w:r>
      <w:r w:rsidRPr="00C37B2D">
        <w:rPr>
          <w:rFonts w:cstheme="minorHAnsi"/>
          <w:sz w:val="24"/>
          <w:szCs w:val="24"/>
        </w:rPr>
        <w:t xml:space="preserve"> y comprenderá todas las operaciones o trámites necesarios para la ejecución del contrato de suministro e </w:t>
      </w:r>
      <w:r w:rsidRPr="00C37B2D">
        <w:rPr>
          <w:rFonts w:cstheme="minorHAnsi"/>
          <w:sz w:val="24"/>
          <w:szCs w:val="24"/>
        </w:rPr>
        <w:lastRenderedPageBreak/>
        <w:t>instalación desde su comienzo a su finalización, existiendo el crédito preciso para atender a las obligaciones económicas que, en el presente ejercicio presupuestario, se deriven del cumplimiento del contrato.</w:t>
      </w:r>
    </w:p>
    <w:p w14:paraId="314A9431" w14:textId="77777777" w:rsidR="00570A24" w:rsidRPr="00C37B2D" w:rsidRDefault="00570A24" w:rsidP="00E73559">
      <w:pPr>
        <w:spacing w:after="0" w:line="280" w:lineRule="exact"/>
        <w:jc w:val="both"/>
        <w:rPr>
          <w:rFonts w:cstheme="minorHAnsi"/>
          <w:sz w:val="24"/>
          <w:szCs w:val="24"/>
        </w:rPr>
      </w:pPr>
    </w:p>
    <w:p w14:paraId="1CA24823" w14:textId="68BF4176" w:rsidR="00570A24" w:rsidRPr="007E00B7" w:rsidRDefault="00570A24" w:rsidP="00570A24">
      <w:pPr>
        <w:pStyle w:val="Prrafodelista"/>
        <w:numPr>
          <w:ilvl w:val="0"/>
          <w:numId w:val="30"/>
        </w:numPr>
        <w:spacing w:after="0" w:line="280" w:lineRule="exact"/>
        <w:jc w:val="both"/>
        <w:rPr>
          <w:rFonts w:cstheme="minorHAnsi"/>
          <w:b/>
          <w:bCs/>
          <w:sz w:val="24"/>
          <w:szCs w:val="24"/>
        </w:rPr>
      </w:pPr>
      <w:r w:rsidRPr="007E00B7">
        <w:rPr>
          <w:rFonts w:cstheme="minorHAnsi"/>
          <w:b/>
          <w:bCs/>
          <w:sz w:val="24"/>
          <w:szCs w:val="24"/>
        </w:rPr>
        <w:t>LOTE 1:</w:t>
      </w:r>
      <w:r w:rsidR="007A46BE" w:rsidRPr="007E00B7">
        <w:rPr>
          <w:rFonts w:cstheme="minorHAnsi"/>
          <w:b/>
          <w:bCs/>
          <w:sz w:val="24"/>
          <w:szCs w:val="24"/>
        </w:rPr>
        <w:t xml:space="preserve"> </w:t>
      </w:r>
      <w:r w:rsidR="00336E06" w:rsidRPr="007E00B7">
        <w:rPr>
          <w:rFonts w:cstheme="minorHAnsi"/>
          <w:b/>
          <w:bCs/>
          <w:sz w:val="24"/>
          <w:szCs w:val="24"/>
        </w:rPr>
        <w:t>12.000 euros (IVA excluido)</w:t>
      </w:r>
      <w:r w:rsidR="007A46BE" w:rsidRPr="007E00B7">
        <w:rPr>
          <w:rFonts w:cstheme="minorHAnsi"/>
          <w:b/>
          <w:bCs/>
          <w:sz w:val="24"/>
          <w:szCs w:val="24"/>
        </w:rPr>
        <w:t xml:space="preserve"> </w:t>
      </w:r>
    </w:p>
    <w:p w14:paraId="09EA476C" w14:textId="02A4085A" w:rsidR="00570A24" w:rsidRPr="007E00B7" w:rsidRDefault="00570A24" w:rsidP="00570A24">
      <w:pPr>
        <w:pStyle w:val="Prrafodelista"/>
        <w:numPr>
          <w:ilvl w:val="0"/>
          <w:numId w:val="30"/>
        </w:numPr>
        <w:spacing w:after="0" w:line="280" w:lineRule="exact"/>
        <w:jc w:val="both"/>
        <w:rPr>
          <w:rFonts w:cstheme="minorHAnsi"/>
          <w:b/>
          <w:bCs/>
          <w:sz w:val="24"/>
          <w:szCs w:val="24"/>
        </w:rPr>
      </w:pPr>
      <w:r w:rsidRPr="007E00B7">
        <w:rPr>
          <w:rFonts w:cstheme="minorHAnsi"/>
          <w:b/>
          <w:bCs/>
          <w:sz w:val="24"/>
          <w:szCs w:val="24"/>
        </w:rPr>
        <w:t>LOTE 2:</w:t>
      </w:r>
      <w:r w:rsidR="00336E06" w:rsidRPr="007E00B7">
        <w:rPr>
          <w:rFonts w:cstheme="minorHAnsi"/>
          <w:b/>
          <w:bCs/>
          <w:sz w:val="24"/>
          <w:szCs w:val="24"/>
        </w:rPr>
        <w:t xml:space="preserve"> 12.000 euros (IVA excluido)</w:t>
      </w:r>
    </w:p>
    <w:p w14:paraId="16DC2996" w14:textId="30E7321F" w:rsidR="00570A24" w:rsidRPr="007E00B7" w:rsidRDefault="00570A24" w:rsidP="00570A24">
      <w:pPr>
        <w:pStyle w:val="Prrafodelista"/>
        <w:numPr>
          <w:ilvl w:val="0"/>
          <w:numId w:val="30"/>
        </w:numPr>
        <w:spacing w:after="0" w:line="280" w:lineRule="exact"/>
        <w:jc w:val="both"/>
        <w:rPr>
          <w:rFonts w:cstheme="minorHAnsi"/>
          <w:b/>
          <w:bCs/>
          <w:sz w:val="24"/>
          <w:szCs w:val="24"/>
        </w:rPr>
      </w:pPr>
      <w:r w:rsidRPr="007E00B7">
        <w:rPr>
          <w:rFonts w:cstheme="minorHAnsi"/>
          <w:b/>
          <w:bCs/>
          <w:sz w:val="24"/>
          <w:szCs w:val="24"/>
        </w:rPr>
        <w:t>LOTE 3:</w:t>
      </w:r>
      <w:r w:rsidR="00336E06" w:rsidRPr="007E00B7">
        <w:rPr>
          <w:rFonts w:cstheme="minorHAnsi"/>
          <w:b/>
          <w:bCs/>
          <w:sz w:val="24"/>
          <w:szCs w:val="24"/>
        </w:rPr>
        <w:t xml:space="preserve"> 16.000 euros (IVA excluido)</w:t>
      </w:r>
    </w:p>
    <w:p w14:paraId="2CD5B414" w14:textId="77777777" w:rsidR="007A46BE" w:rsidRPr="00C37B2D" w:rsidRDefault="007A46BE" w:rsidP="007A46BE">
      <w:pPr>
        <w:spacing w:after="0" w:line="280" w:lineRule="exact"/>
        <w:jc w:val="both"/>
        <w:rPr>
          <w:rFonts w:cstheme="minorHAnsi"/>
          <w:sz w:val="24"/>
          <w:szCs w:val="24"/>
        </w:rPr>
      </w:pPr>
    </w:p>
    <w:p w14:paraId="1EED1014" w14:textId="77777777" w:rsidR="007A46BE" w:rsidRPr="00C37B2D" w:rsidRDefault="007A46BE" w:rsidP="007A46BE">
      <w:pPr>
        <w:spacing w:after="0" w:line="280" w:lineRule="exact"/>
        <w:jc w:val="both"/>
        <w:rPr>
          <w:rFonts w:cstheme="minorHAnsi"/>
          <w:sz w:val="24"/>
          <w:szCs w:val="24"/>
        </w:rPr>
      </w:pPr>
    </w:p>
    <w:p w14:paraId="02263A18" w14:textId="759D1E7B" w:rsidR="007A46BE" w:rsidRPr="00C37B2D" w:rsidRDefault="007A46BE" w:rsidP="007A46BE">
      <w:pPr>
        <w:spacing w:after="0" w:line="280" w:lineRule="exact"/>
        <w:jc w:val="both"/>
        <w:rPr>
          <w:rFonts w:cstheme="minorHAnsi"/>
          <w:sz w:val="24"/>
          <w:szCs w:val="24"/>
        </w:rPr>
      </w:pPr>
      <w:r w:rsidRPr="00C37B2D">
        <w:rPr>
          <w:rFonts w:cstheme="minorHAnsi"/>
          <w:sz w:val="24"/>
          <w:szCs w:val="24"/>
        </w:rPr>
        <w:t>Las proposiciones que presenten los y las licitadoras no podrán superar el mencionado precio de licitación de cada lote, que sirve de base a esta licitación, siendo desestimadas aquéllas que lo superen.</w:t>
      </w:r>
    </w:p>
    <w:p w14:paraId="4EAB2FE6" w14:textId="77777777" w:rsidR="007A46BE" w:rsidRPr="00C37B2D" w:rsidRDefault="007A46BE" w:rsidP="007A46BE">
      <w:pPr>
        <w:spacing w:after="0" w:line="280" w:lineRule="exact"/>
        <w:jc w:val="both"/>
        <w:rPr>
          <w:rFonts w:cstheme="minorHAnsi"/>
          <w:sz w:val="24"/>
          <w:szCs w:val="24"/>
        </w:rPr>
      </w:pPr>
    </w:p>
    <w:p w14:paraId="3497D794" w14:textId="369C2B50" w:rsidR="007A46BE" w:rsidRPr="00C37B2D" w:rsidRDefault="007A46BE" w:rsidP="007A46BE">
      <w:pPr>
        <w:spacing w:after="0" w:line="280" w:lineRule="exact"/>
        <w:jc w:val="both"/>
        <w:rPr>
          <w:rFonts w:cstheme="minorHAnsi"/>
          <w:b/>
          <w:bCs/>
          <w:sz w:val="24"/>
          <w:szCs w:val="24"/>
        </w:rPr>
      </w:pPr>
      <w:r w:rsidRPr="00C37B2D">
        <w:rPr>
          <w:rFonts w:cstheme="minorHAnsi"/>
          <w:b/>
          <w:bCs/>
          <w:sz w:val="24"/>
          <w:szCs w:val="24"/>
        </w:rPr>
        <w:t xml:space="preserve">Los licitadores podrán presentar oferta a uno, a </w:t>
      </w:r>
      <w:r w:rsidR="000B7BF1" w:rsidRPr="00C37B2D">
        <w:rPr>
          <w:rFonts w:cstheme="minorHAnsi"/>
          <w:b/>
          <w:bCs/>
          <w:sz w:val="24"/>
          <w:szCs w:val="24"/>
        </w:rPr>
        <w:t>do</w:t>
      </w:r>
      <w:r w:rsidRPr="00C37B2D">
        <w:rPr>
          <w:rFonts w:cstheme="minorHAnsi"/>
          <w:b/>
          <w:bCs/>
          <w:sz w:val="24"/>
          <w:szCs w:val="24"/>
        </w:rPr>
        <w:t>s o a todos los LOTES.</w:t>
      </w:r>
    </w:p>
    <w:p w14:paraId="792AB6D9" w14:textId="77777777" w:rsidR="007A46BE" w:rsidRPr="00C37B2D" w:rsidRDefault="007A46BE" w:rsidP="007A46BE">
      <w:pPr>
        <w:spacing w:after="0" w:line="280" w:lineRule="exact"/>
        <w:jc w:val="both"/>
        <w:rPr>
          <w:rFonts w:cstheme="minorHAnsi"/>
          <w:sz w:val="24"/>
          <w:szCs w:val="24"/>
        </w:rPr>
      </w:pPr>
    </w:p>
    <w:p w14:paraId="18BEF075" w14:textId="77777777" w:rsidR="007A46BE" w:rsidRPr="00C37B2D" w:rsidRDefault="007A46BE" w:rsidP="007A46BE">
      <w:pPr>
        <w:spacing w:after="0" w:line="280" w:lineRule="exact"/>
        <w:jc w:val="both"/>
        <w:rPr>
          <w:rFonts w:cstheme="minorHAnsi"/>
          <w:sz w:val="24"/>
          <w:szCs w:val="24"/>
        </w:rPr>
      </w:pPr>
      <w:r w:rsidRPr="00C37B2D">
        <w:rPr>
          <w:rFonts w:cstheme="minorHAnsi"/>
          <w:sz w:val="24"/>
          <w:szCs w:val="24"/>
        </w:rPr>
        <w:t xml:space="preserve">Estos importes comprenderán todas las operaciones o trámites necesarios para la ejecución del contrato de suministro, instalación y puesta, en su caso, en funcionamiento, desde su comienzo a su finalización, existiendo el crédito preciso para atender a las obligaciones económicas que, en el presente ejercicio presupuestario, se deriven del cumplimiento del contrato. </w:t>
      </w:r>
    </w:p>
    <w:p w14:paraId="66217854" w14:textId="77777777" w:rsidR="007A46BE" w:rsidRPr="00C37B2D" w:rsidRDefault="007A46BE" w:rsidP="007A46BE">
      <w:pPr>
        <w:spacing w:after="0" w:line="280" w:lineRule="exact"/>
        <w:jc w:val="both"/>
        <w:rPr>
          <w:rFonts w:cstheme="minorHAnsi"/>
          <w:sz w:val="24"/>
          <w:szCs w:val="24"/>
        </w:rPr>
      </w:pPr>
    </w:p>
    <w:p w14:paraId="04966529" w14:textId="77777777" w:rsidR="007A46BE" w:rsidRPr="00C37B2D" w:rsidRDefault="007A46BE" w:rsidP="007A46BE">
      <w:pPr>
        <w:spacing w:after="0" w:line="280" w:lineRule="exact"/>
        <w:jc w:val="both"/>
        <w:rPr>
          <w:rFonts w:cstheme="minorHAnsi"/>
          <w:sz w:val="24"/>
          <w:szCs w:val="24"/>
        </w:rPr>
      </w:pPr>
      <w:r w:rsidRPr="00C37B2D">
        <w:rPr>
          <w:rFonts w:cstheme="minorHAnsi"/>
          <w:sz w:val="24"/>
          <w:szCs w:val="24"/>
        </w:rPr>
        <w:t>El precio del contrato será el que figure en la oferta seleccionada, y se abonará con cargo a la partida presupuestaria correspondiente del presupuesto ordinario para el año 2024.</w:t>
      </w:r>
    </w:p>
    <w:p w14:paraId="3B730A22" w14:textId="77777777" w:rsidR="007A46BE" w:rsidRPr="00C37B2D" w:rsidRDefault="007A46BE" w:rsidP="007A46BE">
      <w:pPr>
        <w:spacing w:after="0" w:line="280" w:lineRule="exact"/>
        <w:jc w:val="both"/>
        <w:rPr>
          <w:rFonts w:cstheme="minorHAnsi"/>
          <w:sz w:val="24"/>
          <w:szCs w:val="24"/>
        </w:rPr>
      </w:pPr>
    </w:p>
    <w:p w14:paraId="1A879217" w14:textId="77777777" w:rsidR="007A46BE" w:rsidRPr="00C37B2D" w:rsidRDefault="007A46BE" w:rsidP="007A46BE">
      <w:pPr>
        <w:spacing w:after="0" w:line="280" w:lineRule="exact"/>
        <w:jc w:val="both"/>
        <w:rPr>
          <w:rFonts w:cstheme="minorHAnsi"/>
          <w:sz w:val="24"/>
          <w:szCs w:val="24"/>
        </w:rPr>
      </w:pPr>
      <w:r w:rsidRPr="00C37B2D">
        <w:rPr>
          <w:rFonts w:cstheme="minorHAnsi"/>
          <w:sz w:val="24"/>
          <w:szCs w:val="24"/>
        </w:rPr>
        <w:t xml:space="preserve">Tanto en el presupuesto indicado que ha de servir de base a la licitación como en las ofertas que formulen los licitadores o licitadoras, han de entenderse incluidos todos los factores de valoración, gastos que la persona adjudicataria deba realizar para el normal cumplimiento de la prestación contratada, así como los tributos, de cualquier índole, que sean de aplicación según las disposiciones vigentes. </w:t>
      </w:r>
    </w:p>
    <w:p w14:paraId="2F002D56" w14:textId="77777777" w:rsidR="007A46BE" w:rsidRPr="00C37B2D" w:rsidRDefault="007A46BE" w:rsidP="007A46BE">
      <w:pPr>
        <w:spacing w:after="0" w:line="280" w:lineRule="exact"/>
        <w:jc w:val="both"/>
        <w:rPr>
          <w:rFonts w:cstheme="minorHAnsi"/>
          <w:sz w:val="24"/>
          <w:szCs w:val="24"/>
        </w:rPr>
      </w:pPr>
    </w:p>
    <w:p w14:paraId="3C1C1DF2" w14:textId="0F4E6957" w:rsidR="007A46BE" w:rsidRPr="00C37B2D" w:rsidRDefault="007A46BE" w:rsidP="007A46BE">
      <w:pPr>
        <w:spacing w:after="0" w:line="280" w:lineRule="exact"/>
        <w:jc w:val="both"/>
        <w:rPr>
          <w:rFonts w:cstheme="minorHAnsi"/>
          <w:sz w:val="24"/>
          <w:szCs w:val="24"/>
          <w:u w:val="single"/>
        </w:rPr>
      </w:pPr>
      <w:r w:rsidRPr="00C37B2D">
        <w:rPr>
          <w:rFonts w:cstheme="minorHAnsi"/>
          <w:sz w:val="24"/>
          <w:szCs w:val="24"/>
          <w:u w:val="single"/>
        </w:rPr>
        <w:t>A todos los efectos, se entenderá que las ofertas presentadas por los licitadores comprenden, no sólo el precio del contrato, sino también los gastos de montaje e instalación de todos los materiales para equipamiento y mobiliario en el Centro Cívico municipal de Cabanillas.</w:t>
      </w:r>
    </w:p>
    <w:p w14:paraId="1BE30907" w14:textId="77777777" w:rsidR="00D70FA2" w:rsidRPr="00C37B2D" w:rsidRDefault="00D70FA2" w:rsidP="00D70FA2">
      <w:pPr>
        <w:spacing w:after="0" w:line="280" w:lineRule="exact"/>
        <w:jc w:val="both"/>
        <w:rPr>
          <w:rFonts w:ascii="Arial" w:hAnsi="Arial" w:cs="Arial"/>
          <w:sz w:val="24"/>
          <w:szCs w:val="24"/>
        </w:rPr>
      </w:pPr>
    </w:p>
    <w:p w14:paraId="77F4B6F6" w14:textId="2E3005FA" w:rsidR="00C5308B" w:rsidRPr="00C37B2D" w:rsidRDefault="00C5308B" w:rsidP="00D70FA2">
      <w:pPr>
        <w:spacing w:after="0" w:line="280" w:lineRule="exact"/>
        <w:jc w:val="both"/>
        <w:rPr>
          <w:rFonts w:ascii="Arial" w:hAnsi="Arial" w:cs="Arial"/>
          <w:b/>
          <w:bCs/>
          <w:sz w:val="24"/>
          <w:szCs w:val="24"/>
        </w:rPr>
      </w:pPr>
      <w:r w:rsidRPr="00C37B2D">
        <w:rPr>
          <w:rFonts w:cstheme="minorHAnsi"/>
          <w:b/>
          <w:bCs/>
          <w:sz w:val="24"/>
          <w:szCs w:val="24"/>
        </w:rPr>
        <w:t>6.- PLAZO DE EJECUCIÓN</w:t>
      </w:r>
      <w:r w:rsidRPr="00C37B2D">
        <w:rPr>
          <w:rFonts w:ascii="Arial" w:hAnsi="Arial" w:cs="Arial"/>
          <w:b/>
          <w:bCs/>
          <w:sz w:val="24"/>
          <w:szCs w:val="24"/>
        </w:rPr>
        <w:t xml:space="preserve">. </w:t>
      </w:r>
    </w:p>
    <w:p w14:paraId="640B6527" w14:textId="77777777" w:rsidR="00D70FA2" w:rsidRPr="00C37B2D" w:rsidRDefault="00D70FA2" w:rsidP="00E73559">
      <w:pPr>
        <w:spacing w:after="0" w:line="280" w:lineRule="exact"/>
        <w:jc w:val="both"/>
        <w:rPr>
          <w:rFonts w:cstheme="minorHAnsi"/>
          <w:b/>
          <w:bCs/>
          <w:sz w:val="24"/>
          <w:szCs w:val="24"/>
          <w:u w:val="single"/>
        </w:rPr>
      </w:pPr>
    </w:p>
    <w:p w14:paraId="20EF66F7" w14:textId="77777777" w:rsidR="004D492A" w:rsidRPr="00C37B2D" w:rsidRDefault="00C5308B" w:rsidP="00E73559">
      <w:pPr>
        <w:spacing w:after="0" w:line="280" w:lineRule="exact"/>
        <w:jc w:val="both"/>
        <w:rPr>
          <w:rFonts w:cstheme="minorHAnsi"/>
          <w:sz w:val="24"/>
          <w:szCs w:val="24"/>
        </w:rPr>
      </w:pPr>
      <w:r w:rsidRPr="00C37B2D">
        <w:rPr>
          <w:rFonts w:cstheme="minorHAnsi"/>
          <w:sz w:val="24"/>
          <w:szCs w:val="24"/>
        </w:rPr>
        <w:t>El contrato finalizará al ejecutarse su objeto, esto es cuando se produzca la entrega e instalación del suministro.</w:t>
      </w:r>
    </w:p>
    <w:p w14:paraId="13877D6D" w14:textId="77777777" w:rsidR="004D492A" w:rsidRPr="00C37B2D" w:rsidRDefault="004D492A" w:rsidP="00E73559">
      <w:pPr>
        <w:spacing w:after="0" w:line="280" w:lineRule="exact"/>
        <w:jc w:val="both"/>
        <w:rPr>
          <w:rFonts w:cstheme="minorHAnsi"/>
          <w:sz w:val="24"/>
          <w:szCs w:val="24"/>
        </w:rPr>
      </w:pPr>
    </w:p>
    <w:p w14:paraId="276BC5EF" w14:textId="49DA4F65" w:rsidR="00C5308B" w:rsidRPr="00C37B2D" w:rsidRDefault="00C5308B" w:rsidP="00E73559">
      <w:pPr>
        <w:spacing w:after="0" w:line="280" w:lineRule="exact"/>
        <w:jc w:val="both"/>
        <w:rPr>
          <w:rFonts w:cstheme="minorHAnsi"/>
          <w:sz w:val="24"/>
          <w:szCs w:val="24"/>
        </w:rPr>
      </w:pPr>
      <w:r w:rsidRPr="00C37B2D">
        <w:rPr>
          <w:rFonts w:cstheme="minorHAnsi"/>
          <w:sz w:val="24"/>
          <w:szCs w:val="24"/>
        </w:rPr>
        <w:t xml:space="preserve">La entrega e instalación del equipamiento, que correrá a cargo del adjudicatario, se realizará en el </w:t>
      </w:r>
      <w:r w:rsidRPr="00C37B2D">
        <w:rPr>
          <w:rFonts w:cstheme="minorHAnsi"/>
          <w:b/>
          <w:bCs/>
          <w:sz w:val="24"/>
          <w:szCs w:val="24"/>
          <w:u w:val="single"/>
        </w:rPr>
        <w:t xml:space="preserve">plazo máximo de </w:t>
      </w:r>
      <w:r w:rsidR="00ED7C86">
        <w:rPr>
          <w:rFonts w:cstheme="minorHAnsi"/>
          <w:b/>
          <w:bCs/>
          <w:sz w:val="24"/>
          <w:szCs w:val="24"/>
          <w:u w:val="single"/>
        </w:rPr>
        <w:t>60</w:t>
      </w:r>
      <w:r w:rsidRPr="007E00B7">
        <w:rPr>
          <w:rFonts w:cstheme="minorHAnsi"/>
          <w:b/>
          <w:bCs/>
          <w:sz w:val="24"/>
          <w:szCs w:val="24"/>
          <w:u w:val="single"/>
        </w:rPr>
        <w:t xml:space="preserve"> días naturales</w:t>
      </w:r>
      <w:r w:rsidRPr="007E00B7">
        <w:rPr>
          <w:rFonts w:cstheme="minorHAnsi"/>
          <w:sz w:val="24"/>
          <w:szCs w:val="24"/>
        </w:rPr>
        <w:t xml:space="preserve"> desde la efectividad de la adjudicación.</w:t>
      </w:r>
    </w:p>
    <w:p w14:paraId="76A0F66D" w14:textId="77777777" w:rsidR="00B55F49" w:rsidRPr="00C37B2D" w:rsidRDefault="00B55F49" w:rsidP="00E73559">
      <w:pPr>
        <w:spacing w:after="0" w:line="280" w:lineRule="exact"/>
        <w:jc w:val="both"/>
        <w:rPr>
          <w:rFonts w:cstheme="minorHAnsi"/>
          <w:sz w:val="24"/>
          <w:szCs w:val="24"/>
        </w:rPr>
      </w:pPr>
    </w:p>
    <w:p w14:paraId="4FB91BF3" w14:textId="53288A17" w:rsidR="00B55F49" w:rsidRPr="00C37B2D" w:rsidRDefault="00B55F49" w:rsidP="00E73559">
      <w:pPr>
        <w:spacing w:after="0" w:line="280" w:lineRule="exact"/>
        <w:jc w:val="both"/>
        <w:rPr>
          <w:rFonts w:cstheme="minorHAnsi"/>
          <w:sz w:val="24"/>
          <w:szCs w:val="24"/>
        </w:rPr>
      </w:pPr>
      <w:r w:rsidRPr="007E00B7">
        <w:rPr>
          <w:rFonts w:cstheme="minorHAnsi"/>
          <w:sz w:val="24"/>
          <w:szCs w:val="24"/>
        </w:rPr>
        <w:t>El presente contrato está sujeto a subvención. Por lo que el plazo de entrega constituye una condición esencial del contrato y el plazo es improrrogable.</w:t>
      </w:r>
    </w:p>
    <w:p w14:paraId="1DCCD82A" w14:textId="77777777" w:rsidR="00FA714C" w:rsidRPr="00C37B2D" w:rsidRDefault="00FA714C" w:rsidP="00E73559">
      <w:pPr>
        <w:spacing w:after="0" w:line="280" w:lineRule="exact"/>
        <w:jc w:val="both"/>
        <w:rPr>
          <w:rFonts w:cstheme="minorHAnsi"/>
          <w:sz w:val="24"/>
          <w:szCs w:val="24"/>
        </w:rPr>
      </w:pPr>
    </w:p>
    <w:p w14:paraId="1188AA16" w14:textId="4EA75C2A" w:rsidR="00FA714C" w:rsidRPr="00E15FD5" w:rsidRDefault="00FA714C" w:rsidP="00FA714C">
      <w:pPr>
        <w:pStyle w:val="Standard"/>
        <w:jc w:val="both"/>
        <w:rPr>
          <w:rFonts w:asciiTheme="minorHAnsi" w:hAnsiTheme="minorHAnsi" w:cstheme="minorHAnsi"/>
          <w:bCs/>
          <w:szCs w:val="24"/>
        </w:rPr>
      </w:pPr>
      <w:r w:rsidRPr="00E15FD5">
        <w:rPr>
          <w:rFonts w:asciiTheme="minorHAnsi" w:hAnsiTheme="minorHAnsi" w:cstheme="minorHAnsi"/>
          <w:bCs/>
          <w:szCs w:val="24"/>
        </w:rPr>
        <w:lastRenderedPageBreak/>
        <w:t xml:space="preserve">La entrega se realizará en las instalaciones </w:t>
      </w:r>
      <w:r w:rsidRPr="007E00B7">
        <w:rPr>
          <w:rFonts w:asciiTheme="minorHAnsi" w:hAnsiTheme="minorHAnsi" w:cstheme="minorHAnsi"/>
          <w:bCs/>
          <w:szCs w:val="24"/>
        </w:rPr>
        <w:t>municipales sitas en Plaza del Ayuntamiento nº 5</w:t>
      </w:r>
      <w:r w:rsidRPr="007E00B7">
        <w:rPr>
          <w:rFonts w:asciiTheme="minorHAnsi" w:hAnsiTheme="minorHAnsi" w:cstheme="minorHAnsi"/>
          <w:szCs w:val="24"/>
        </w:rPr>
        <w:t xml:space="preserve"> </w:t>
      </w:r>
      <w:r w:rsidRPr="007E00B7">
        <w:rPr>
          <w:rFonts w:asciiTheme="minorHAnsi" w:hAnsiTheme="minorHAnsi" w:cstheme="minorHAnsi"/>
          <w:bCs/>
          <w:szCs w:val="24"/>
        </w:rPr>
        <w:t>y como persona de contacto y que reciba el material estará el responsable de brigada municipal</w:t>
      </w:r>
      <w:r w:rsidR="007E00B7" w:rsidRPr="007E00B7">
        <w:rPr>
          <w:rFonts w:asciiTheme="minorHAnsi" w:hAnsiTheme="minorHAnsi" w:cstheme="minorHAnsi"/>
          <w:bCs/>
          <w:szCs w:val="24"/>
        </w:rPr>
        <w:t xml:space="preserve"> y operario</w:t>
      </w:r>
      <w:r w:rsidR="007E00B7">
        <w:rPr>
          <w:rFonts w:asciiTheme="minorHAnsi" w:hAnsiTheme="minorHAnsi" w:cstheme="minorHAnsi"/>
          <w:bCs/>
          <w:szCs w:val="24"/>
        </w:rPr>
        <w:t xml:space="preserve"> de servicios múltiples.</w:t>
      </w:r>
    </w:p>
    <w:p w14:paraId="0E8C1F64" w14:textId="77777777" w:rsidR="00FA714C" w:rsidRPr="00E15FD5" w:rsidRDefault="00FA714C" w:rsidP="00E73559">
      <w:pPr>
        <w:spacing w:after="0" w:line="280" w:lineRule="exact"/>
        <w:jc w:val="both"/>
        <w:rPr>
          <w:rFonts w:cstheme="minorHAnsi"/>
          <w:sz w:val="24"/>
          <w:szCs w:val="24"/>
        </w:rPr>
      </w:pPr>
    </w:p>
    <w:p w14:paraId="0E23F6B4" w14:textId="77777777" w:rsidR="00C5308B" w:rsidRPr="00C37B2D" w:rsidRDefault="00C5308B" w:rsidP="00E73559">
      <w:pPr>
        <w:spacing w:after="0" w:line="280" w:lineRule="exact"/>
        <w:jc w:val="both"/>
        <w:rPr>
          <w:rFonts w:cstheme="minorHAnsi"/>
          <w:b/>
          <w:bCs/>
          <w:sz w:val="24"/>
          <w:szCs w:val="24"/>
          <w:u w:val="single"/>
        </w:rPr>
      </w:pPr>
    </w:p>
    <w:p w14:paraId="67E7EB74" w14:textId="43805588" w:rsidR="00596E22" w:rsidRPr="00C37B2D" w:rsidRDefault="00077DB2" w:rsidP="00E73559">
      <w:pPr>
        <w:spacing w:after="0" w:line="280" w:lineRule="exact"/>
        <w:jc w:val="both"/>
        <w:rPr>
          <w:rFonts w:cstheme="minorHAnsi"/>
          <w:b/>
          <w:bCs/>
          <w:sz w:val="24"/>
          <w:szCs w:val="24"/>
        </w:rPr>
      </w:pPr>
      <w:r w:rsidRPr="00C37B2D">
        <w:rPr>
          <w:rFonts w:cstheme="minorHAnsi"/>
          <w:b/>
          <w:bCs/>
          <w:sz w:val="24"/>
          <w:szCs w:val="24"/>
        </w:rPr>
        <w:t>7</w:t>
      </w:r>
      <w:r w:rsidR="00596E22" w:rsidRPr="00C37B2D">
        <w:rPr>
          <w:rFonts w:cstheme="minorHAnsi"/>
          <w:b/>
          <w:bCs/>
          <w:sz w:val="24"/>
          <w:szCs w:val="24"/>
        </w:rPr>
        <w:t>.- CAPACIDAD PARA CONTRATAR</w:t>
      </w:r>
    </w:p>
    <w:p w14:paraId="6DF867FA" w14:textId="77777777" w:rsidR="00E73559" w:rsidRPr="00C37B2D" w:rsidRDefault="00E73559" w:rsidP="00E73559">
      <w:pPr>
        <w:spacing w:after="0" w:line="280" w:lineRule="exact"/>
        <w:jc w:val="both"/>
        <w:rPr>
          <w:rFonts w:cstheme="minorHAnsi"/>
          <w:b/>
          <w:bCs/>
          <w:sz w:val="24"/>
          <w:szCs w:val="24"/>
        </w:rPr>
      </w:pPr>
    </w:p>
    <w:p w14:paraId="34469B9C" w14:textId="77777777" w:rsidR="00077DB2" w:rsidRPr="00C37B2D" w:rsidRDefault="00077DB2" w:rsidP="00E32C59">
      <w:pPr>
        <w:pStyle w:val="Standard"/>
        <w:jc w:val="both"/>
        <w:rPr>
          <w:rFonts w:asciiTheme="minorHAnsi" w:hAnsiTheme="minorHAnsi" w:cstheme="minorHAnsi"/>
          <w:szCs w:val="24"/>
        </w:rPr>
      </w:pPr>
      <w:r w:rsidRPr="00C37B2D">
        <w:rPr>
          <w:rFonts w:asciiTheme="minorHAnsi" w:hAnsiTheme="minorHAnsi" w:cstheme="minorHAnsi"/>
          <w:szCs w:val="24"/>
        </w:rPr>
        <w:t xml:space="preserve">Podrán contratar con la Administración las personas naturales o jurídicas, españolas o extranjeras, que tengan plena capacidad de obrar y acrediten su solvencia económica, financiera y técnica o profesional, no estén incursas en ninguna de las prohibiciones o incompatibilidades para contratar establecidas en el artículo 22 de la Ley Foral 2/2018, de 13 de abril, de Contratos Públicos, ni se hallen en situación de conflicto de intereses. Si se trata de personas jurídicas, su finalidad o actividad deberá tener relación directa con el objeto del contrato, según resulte de sus respectivos Estatutos o Reglas fundacionales y disponer de una organización con elementos personales y materiales suficientes para la debida ejecución del contrato. </w:t>
      </w:r>
    </w:p>
    <w:p w14:paraId="29D26C1B" w14:textId="77777777" w:rsidR="00077DB2" w:rsidRPr="00C37B2D" w:rsidRDefault="00077DB2" w:rsidP="00E32C59">
      <w:pPr>
        <w:pStyle w:val="Standard"/>
        <w:jc w:val="both"/>
        <w:rPr>
          <w:rFonts w:asciiTheme="minorHAnsi" w:hAnsiTheme="minorHAnsi" w:cstheme="minorHAnsi"/>
          <w:szCs w:val="24"/>
        </w:rPr>
      </w:pPr>
    </w:p>
    <w:p w14:paraId="0B7EC058" w14:textId="13CC908F" w:rsidR="00077DB2" w:rsidRPr="00C37B2D" w:rsidRDefault="00077DB2" w:rsidP="00E32C59">
      <w:pPr>
        <w:pStyle w:val="Standard"/>
        <w:jc w:val="both"/>
        <w:rPr>
          <w:rFonts w:asciiTheme="minorHAnsi" w:hAnsiTheme="minorHAnsi" w:cstheme="minorHAnsi"/>
          <w:szCs w:val="24"/>
        </w:rPr>
      </w:pPr>
      <w:r w:rsidRPr="00C37B2D">
        <w:rPr>
          <w:rFonts w:asciiTheme="minorHAnsi" w:hAnsiTheme="minorHAnsi" w:cstheme="minorHAnsi"/>
          <w:szCs w:val="24"/>
        </w:rPr>
        <w:t xml:space="preserve">Igualmente podrán contratar licitadores o licitadoras que participen conjuntamente en las condiciones que se especifican en el artículo 13 de la Ley Foral 2/2018, de 13 de abril, de Contratos Públicos. Las empresas que presenten oferta conjunta de licitación no podrán presentar proposiciones individuales. </w:t>
      </w:r>
    </w:p>
    <w:p w14:paraId="256ADEDD" w14:textId="77777777" w:rsidR="00077DB2" w:rsidRPr="00C37B2D" w:rsidRDefault="00077DB2" w:rsidP="00E32C59">
      <w:pPr>
        <w:pStyle w:val="Standard"/>
        <w:jc w:val="both"/>
        <w:rPr>
          <w:rFonts w:asciiTheme="minorHAnsi" w:hAnsiTheme="minorHAnsi" w:cstheme="minorHAnsi"/>
          <w:szCs w:val="24"/>
        </w:rPr>
      </w:pPr>
    </w:p>
    <w:p w14:paraId="22582938" w14:textId="18A5A2FF" w:rsidR="00E32C59" w:rsidRPr="00C37B2D" w:rsidRDefault="00077DB2" w:rsidP="00E32C59">
      <w:pPr>
        <w:pStyle w:val="Standard"/>
        <w:jc w:val="both"/>
        <w:rPr>
          <w:rFonts w:asciiTheme="minorHAnsi" w:hAnsiTheme="minorHAnsi" w:cstheme="minorHAnsi"/>
          <w:szCs w:val="24"/>
        </w:rPr>
      </w:pPr>
      <w:r w:rsidRPr="00C37B2D">
        <w:rPr>
          <w:rFonts w:asciiTheme="minorHAnsi" w:hAnsiTheme="minorHAnsi" w:cstheme="minorHAnsi"/>
          <w:szCs w:val="24"/>
        </w:rPr>
        <w:t>La Administración podrá contratar con licitadores o licitadoras que participen conjuntamente. En este caso los licitadores agrupados quedarán obligados solidariamente ante la Administración. Dicha participación se instrumentará mediante la aportación de un documento privado en el que deberá manifestarse la voluntad de concurrencia conjunta, la participación de cada uno de ellos así como la designación de un representante o apoderado único con poderes bastantes para ejercitar los derechos y cumplir las obligaciones que del contrato se deriven hasta la extinción del mismo, sin perjuicio de la existencia de poderes mancomunados que puedan otorgar las empresas para cobros y pagos de cuantía significativa.</w:t>
      </w:r>
    </w:p>
    <w:p w14:paraId="646860EC" w14:textId="77777777" w:rsidR="00077DB2" w:rsidRPr="00C37B2D" w:rsidRDefault="00077DB2" w:rsidP="00E32C59">
      <w:pPr>
        <w:pStyle w:val="Standard"/>
        <w:jc w:val="both"/>
        <w:rPr>
          <w:rFonts w:asciiTheme="minorHAnsi" w:hAnsiTheme="minorHAnsi" w:cstheme="minorHAnsi"/>
          <w:szCs w:val="24"/>
        </w:rPr>
      </w:pPr>
    </w:p>
    <w:p w14:paraId="2B395655" w14:textId="327798EF" w:rsidR="00077DB2" w:rsidRPr="00C37B2D" w:rsidRDefault="00077DB2" w:rsidP="00E32C59">
      <w:pPr>
        <w:pStyle w:val="Standard"/>
        <w:jc w:val="both"/>
        <w:rPr>
          <w:rFonts w:asciiTheme="minorHAnsi" w:hAnsiTheme="minorHAnsi" w:cstheme="minorHAnsi"/>
          <w:b/>
          <w:bCs/>
          <w:szCs w:val="24"/>
        </w:rPr>
      </w:pPr>
      <w:r w:rsidRPr="00C37B2D">
        <w:rPr>
          <w:rFonts w:asciiTheme="minorHAnsi" w:hAnsiTheme="minorHAnsi" w:cstheme="minorHAnsi"/>
          <w:b/>
          <w:bCs/>
          <w:szCs w:val="24"/>
        </w:rPr>
        <w:t>8.- REQUISITOS MÍNIMOS DE SOLVENCIA</w:t>
      </w:r>
    </w:p>
    <w:p w14:paraId="03BEF884" w14:textId="77777777" w:rsidR="00077DB2" w:rsidRPr="00C37B2D" w:rsidRDefault="00077DB2" w:rsidP="00E32C59">
      <w:pPr>
        <w:pStyle w:val="Standard"/>
        <w:jc w:val="both"/>
        <w:rPr>
          <w:rFonts w:asciiTheme="minorHAnsi" w:hAnsiTheme="minorHAnsi" w:cstheme="minorHAnsi"/>
          <w:b/>
          <w:bCs/>
          <w:szCs w:val="24"/>
        </w:rPr>
      </w:pPr>
    </w:p>
    <w:p w14:paraId="409EB8D4" w14:textId="161A76D2" w:rsidR="00077DB2" w:rsidRPr="00C37B2D" w:rsidRDefault="00077DB2" w:rsidP="00077DB2">
      <w:pPr>
        <w:pStyle w:val="Standard"/>
        <w:numPr>
          <w:ilvl w:val="0"/>
          <w:numId w:val="31"/>
        </w:numPr>
        <w:jc w:val="both"/>
        <w:rPr>
          <w:rFonts w:asciiTheme="minorHAnsi" w:hAnsiTheme="minorHAnsi" w:cstheme="minorHAnsi"/>
          <w:b/>
          <w:bCs/>
          <w:szCs w:val="24"/>
          <w:u w:val="single"/>
        </w:rPr>
      </w:pPr>
      <w:r w:rsidRPr="00C37B2D">
        <w:rPr>
          <w:rFonts w:asciiTheme="minorHAnsi" w:hAnsiTheme="minorHAnsi" w:cstheme="minorHAnsi"/>
          <w:b/>
          <w:bCs/>
          <w:szCs w:val="24"/>
          <w:u w:val="single"/>
        </w:rPr>
        <w:t>Solvencia económica y financiera</w:t>
      </w:r>
    </w:p>
    <w:p w14:paraId="3EE87E4F" w14:textId="77777777" w:rsidR="00077DB2" w:rsidRPr="00C37B2D" w:rsidRDefault="00077DB2" w:rsidP="00077DB2">
      <w:pPr>
        <w:pStyle w:val="Standard"/>
        <w:jc w:val="both"/>
        <w:rPr>
          <w:rFonts w:asciiTheme="minorHAnsi" w:hAnsiTheme="minorHAnsi" w:cstheme="minorHAnsi"/>
          <w:b/>
          <w:bCs/>
          <w:szCs w:val="24"/>
        </w:rPr>
      </w:pPr>
    </w:p>
    <w:p w14:paraId="79276561" w14:textId="77777777" w:rsidR="00077DB2" w:rsidRPr="00C37B2D" w:rsidRDefault="00077DB2" w:rsidP="00077DB2">
      <w:pPr>
        <w:pStyle w:val="Standard"/>
        <w:jc w:val="both"/>
        <w:rPr>
          <w:rFonts w:asciiTheme="minorHAnsi" w:hAnsiTheme="minorHAnsi" w:cstheme="minorHAnsi"/>
          <w:szCs w:val="24"/>
        </w:rPr>
      </w:pPr>
      <w:r w:rsidRPr="00C37B2D">
        <w:rPr>
          <w:rFonts w:asciiTheme="minorHAnsi" w:hAnsiTheme="minorHAnsi" w:cstheme="minorHAnsi"/>
          <w:szCs w:val="24"/>
        </w:rPr>
        <w:t xml:space="preserve">De acuerdo con el artículo 16 de la Ley Foral 2/2018, de 13 de abril, de Contratos Públicos, los licitadores acreditarán su solvencia económica al menos por alguno de los siguientes medios: </w:t>
      </w:r>
    </w:p>
    <w:p w14:paraId="176730F9" w14:textId="77777777" w:rsidR="00077DB2" w:rsidRPr="00C37B2D" w:rsidRDefault="00077DB2" w:rsidP="00077DB2">
      <w:pPr>
        <w:pStyle w:val="Standard"/>
        <w:jc w:val="both"/>
        <w:rPr>
          <w:rFonts w:asciiTheme="minorHAnsi" w:hAnsiTheme="minorHAnsi" w:cstheme="minorHAnsi"/>
          <w:b/>
          <w:bCs/>
          <w:szCs w:val="24"/>
        </w:rPr>
      </w:pPr>
    </w:p>
    <w:p w14:paraId="79F4B880" w14:textId="77777777" w:rsidR="00077DB2" w:rsidRPr="00C37B2D" w:rsidRDefault="00077DB2" w:rsidP="00077DB2">
      <w:pPr>
        <w:pStyle w:val="Standard"/>
        <w:numPr>
          <w:ilvl w:val="0"/>
          <w:numId w:val="32"/>
        </w:numPr>
        <w:jc w:val="both"/>
        <w:rPr>
          <w:rFonts w:asciiTheme="minorHAnsi" w:hAnsiTheme="minorHAnsi" w:cstheme="minorHAnsi"/>
          <w:szCs w:val="24"/>
        </w:rPr>
      </w:pPr>
      <w:r w:rsidRPr="00C37B2D">
        <w:rPr>
          <w:rFonts w:asciiTheme="minorHAnsi" w:hAnsiTheme="minorHAnsi" w:cstheme="minorHAnsi"/>
          <w:szCs w:val="24"/>
        </w:rPr>
        <w:t xml:space="preserve">Declaraciones formuladas por entidades financieras sobre la capacidad económica del licitador o licitadora. </w:t>
      </w:r>
    </w:p>
    <w:p w14:paraId="0464E238" w14:textId="77777777" w:rsidR="00077DB2" w:rsidRPr="00C37B2D" w:rsidRDefault="00077DB2" w:rsidP="00077DB2">
      <w:pPr>
        <w:pStyle w:val="Standard"/>
        <w:numPr>
          <w:ilvl w:val="0"/>
          <w:numId w:val="32"/>
        </w:numPr>
        <w:jc w:val="both"/>
        <w:rPr>
          <w:rFonts w:asciiTheme="minorHAnsi" w:hAnsiTheme="minorHAnsi" w:cstheme="minorHAnsi"/>
          <w:szCs w:val="24"/>
        </w:rPr>
      </w:pPr>
      <w:r w:rsidRPr="00C37B2D">
        <w:rPr>
          <w:rFonts w:asciiTheme="minorHAnsi" w:hAnsiTheme="minorHAnsi" w:cstheme="minorHAnsi"/>
          <w:szCs w:val="24"/>
        </w:rPr>
        <w:t xml:space="preserve">La presentación de balances o de extractos de balances, en el supuesto de que la publicación de </w:t>
      </w:r>
      <w:proofErr w:type="gramStart"/>
      <w:r w:rsidRPr="00C37B2D">
        <w:rPr>
          <w:rFonts w:asciiTheme="minorHAnsi" w:hAnsiTheme="minorHAnsi" w:cstheme="minorHAnsi"/>
          <w:szCs w:val="24"/>
        </w:rPr>
        <w:t>los mismos</w:t>
      </w:r>
      <w:proofErr w:type="gramEnd"/>
      <w:r w:rsidRPr="00C37B2D">
        <w:rPr>
          <w:rFonts w:asciiTheme="minorHAnsi" w:hAnsiTheme="minorHAnsi" w:cstheme="minorHAnsi"/>
          <w:szCs w:val="24"/>
        </w:rPr>
        <w:t xml:space="preserve"> sea obligatoria en la legislación del país en el que el candidato/candidata o licitador/licitadora esté establecido. </w:t>
      </w:r>
    </w:p>
    <w:p w14:paraId="28A7DF5C" w14:textId="3A874A7F" w:rsidR="00077DB2" w:rsidRPr="00C37B2D" w:rsidRDefault="00077DB2" w:rsidP="00077DB2">
      <w:pPr>
        <w:pStyle w:val="Standard"/>
        <w:numPr>
          <w:ilvl w:val="0"/>
          <w:numId w:val="32"/>
        </w:numPr>
        <w:jc w:val="both"/>
        <w:rPr>
          <w:rFonts w:asciiTheme="minorHAnsi" w:hAnsiTheme="minorHAnsi" w:cstheme="minorHAnsi"/>
          <w:szCs w:val="24"/>
        </w:rPr>
      </w:pPr>
      <w:r w:rsidRPr="00C37B2D">
        <w:rPr>
          <w:rFonts w:asciiTheme="minorHAnsi" w:hAnsiTheme="minorHAnsi" w:cstheme="minorHAnsi"/>
          <w:szCs w:val="24"/>
        </w:rPr>
        <w:lastRenderedPageBreak/>
        <w:t xml:space="preserve">Una declaración sobre el volumen global de negocios en el ámbito similar al mismo objeto del presente contrato, referida como máximo a los tres últimos ejercicios disponibles en función de la fecha de creación o de inicio de las actividades del licitador, en la medida en que se disponga de las referencias de dicho volumen de negocios. El volumen de negocios mínimo anual exigido será de </w:t>
      </w:r>
      <w:r w:rsidR="007E00B7">
        <w:rPr>
          <w:rFonts w:asciiTheme="minorHAnsi" w:hAnsiTheme="minorHAnsi" w:cstheme="minorHAnsi"/>
          <w:b/>
          <w:bCs/>
          <w:szCs w:val="24"/>
        </w:rPr>
        <w:t>3</w:t>
      </w:r>
      <w:r w:rsidRPr="00C37B2D">
        <w:rPr>
          <w:rFonts w:asciiTheme="minorHAnsi" w:hAnsiTheme="minorHAnsi" w:cstheme="minorHAnsi"/>
          <w:b/>
          <w:bCs/>
          <w:szCs w:val="24"/>
        </w:rPr>
        <w:t>0.000,00 euros/Netos</w:t>
      </w:r>
      <w:r w:rsidR="007E00B7">
        <w:rPr>
          <w:rFonts w:asciiTheme="minorHAnsi" w:hAnsiTheme="minorHAnsi" w:cstheme="minorHAnsi"/>
          <w:b/>
          <w:bCs/>
          <w:szCs w:val="24"/>
        </w:rPr>
        <w:t>.</w:t>
      </w:r>
    </w:p>
    <w:p w14:paraId="42C9DBD0" w14:textId="77777777" w:rsidR="00077DB2" w:rsidRPr="00C37B2D" w:rsidRDefault="00077DB2" w:rsidP="00077DB2">
      <w:pPr>
        <w:pStyle w:val="Standard"/>
        <w:ind w:left="720"/>
        <w:jc w:val="both"/>
        <w:rPr>
          <w:rFonts w:asciiTheme="minorHAnsi" w:hAnsiTheme="minorHAnsi" w:cstheme="minorHAnsi"/>
          <w:szCs w:val="24"/>
        </w:rPr>
      </w:pPr>
    </w:p>
    <w:p w14:paraId="5E2EE3EC" w14:textId="4A1A5B96" w:rsidR="00077DB2" w:rsidRPr="00C37B2D" w:rsidRDefault="00077DB2" w:rsidP="00077DB2">
      <w:pPr>
        <w:pStyle w:val="Standard"/>
        <w:numPr>
          <w:ilvl w:val="0"/>
          <w:numId w:val="31"/>
        </w:numPr>
        <w:jc w:val="both"/>
        <w:rPr>
          <w:rFonts w:asciiTheme="minorHAnsi" w:hAnsiTheme="minorHAnsi" w:cstheme="minorHAnsi"/>
          <w:b/>
          <w:bCs/>
          <w:szCs w:val="24"/>
          <w:u w:val="single"/>
        </w:rPr>
      </w:pPr>
      <w:r w:rsidRPr="00C37B2D">
        <w:rPr>
          <w:rFonts w:asciiTheme="minorHAnsi" w:hAnsiTheme="minorHAnsi" w:cstheme="minorHAnsi"/>
          <w:b/>
          <w:bCs/>
          <w:szCs w:val="24"/>
          <w:u w:val="single"/>
        </w:rPr>
        <w:t>Solvencia técnica profesional</w:t>
      </w:r>
    </w:p>
    <w:p w14:paraId="5DBF33B4" w14:textId="77777777" w:rsidR="00077DB2" w:rsidRPr="00C37B2D" w:rsidRDefault="00077DB2" w:rsidP="00077DB2">
      <w:pPr>
        <w:pStyle w:val="Standard"/>
        <w:jc w:val="both"/>
        <w:rPr>
          <w:rFonts w:asciiTheme="minorHAnsi" w:hAnsiTheme="minorHAnsi" w:cstheme="minorHAnsi"/>
          <w:b/>
          <w:bCs/>
          <w:szCs w:val="24"/>
        </w:rPr>
      </w:pPr>
    </w:p>
    <w:p w14:paraId="336032B3" w14:textId="3780239C" w:rsidR="00077DB2" w:rsidRPr="00C37B2D" w:rsidRDefault="00077DB2" w:rsidP="00077DB2">
      <w:pPr>
        <w:pStyle w:val="Standard"/>
        <w:jc w:val="both"/>
        <w:rPr>
          <w:rFonts w:asciiTheme="minorHAnsi" w:hAnsiTheme="minorHAnsi" w:cstheme="minorHAnsi"/>
          <w:szCs w:val="24"/>
        </w:rPr>
      </w:pPr>
      <w:r w:rsidRPr="00C37B2D">
        <w:rPr>
          <w:rFonts w:asciiTheme="minorHAnsi" w:hAnsiTheme="minorHAnsi" w:cstheme="minorHAnsi"/>
          <w:szCs w:val="24"/>
        </w:rPr>
        <w:t>De acuerdo con el artículo 17 de la Ley Foral 2/2018, la solvencia técnica profesional exigida para la ejecución del presente contrato se acreditará mediante la presentación de la siguiente documentación:</w:t>
      </w:r>
    </w:p>
    <w:p w14:paraId="34740A71" w14:textId="77777777" w:rsidR="00077DB2" w:rsidRPr="00C37B2D" w:rsidRDefault="00077DB2" w:rsidP="00077DB2">
      <w:pPr>
        <w:pStyle w:val="Standard"/>
        <w:jc w:val="both"/>
        <w:rPr>
          <w:rFonts w:asciiTheme="minorHAnsi" w:hAnsiTheme="minorHAnsi" w:cstheme="minorHAnsi"/>
          <w:szCs w:val="24"/>
          <w:u w:val="single"/>
        </w:rPr>
      </w:pPr>
    </w:p>
    <w:p w14:paraId="2F20762B" w14:textId="6419EE3A" w:rsidR="00077DB2" w:rsidRPr="00C37B2D" w:rsidRDefault="00077DB2" w:rsidP="00077DB2">
      <w:pPr>
        <w:pStyle w:val="Standard"/>
        <w:jc w:val="both"/>
        <w:rPr>
          <w:rFonts w:asciiTheme="minorHAnsi" w:hAnsiTheme="minorHAnsi" w:cstheme="minorHAnsi"/>
          <w:szCs w:val="24"/>
          <w:u w:val="single"/>
        </w:rPr>
      </w:pPr>
      <w:r w:rsidRPr="00C37B2D">
        <w:rPr>
          <w:rFonts w:asciiTheme="minorHAnsi" w:hAnsiTheme="minorHAnsi" w:cstheme="minorHAnsi"/>
          <w:szCs w:val="24"/>
          <w:u w:val="single"/>
        </w:rPr>
        <w:t>LOTE 1:</w:t>
      </w:r>
    </w:p>
    <w:p w14:paraId="7603601F" w14:textId="77777777" w:rsidR="00077DB2" w:rsidRPr="00C37B2D" w:rsidRDefault="00077DB2" w:rsidP="00077DB2">
      <w:pPr>
        <w:pStyle w:val="Standard"/>
        <w:jc w:val="both"/>
        <w:rPr>
          <w:rFonts w:asciiTheme="minorHAnsi" w:hAnsiTheme="minorHAnsi" w:cstheme="minorHAnsi"/>
          <w:szCs w:val="24"/>
          <w:u w:val="single"/>
        </w:rPr>
      </w:pPr>
    </w:p>
    <w:p w14:paraId="3B62DC3A" w14:textId="77777777" w:rsidR="00077DB2" w:rsidRPr="00C37B2D" w:rsidRDefault="00077DB2" w:rsidP="00077DB2">
      <w:pPr>
        <w:pStyle w:val="Standard"/>
        <w:numPr>
          <w:ilvl w:val="0"/>
          <w:numId w:val="32"/>
        </w:numPr>
        <w:jc w:val="both"/>
        <w:rPr>
          <w:rFonts w:asciiTheme="minorHAnsi" w:hAnsiTheme="minorHAnsi" w:cstheme="minorHAnsi"/>
          <w:szCs w:val="24"/>
        </w:rPr>
      </w:pPr>
      <w:r w:rsidRPr="00C37B2D">
        <w:rPr>
          <w:rFonts w:asciiTheme="minorHAnsi" w:hAnsiTheme="minorHAnsi" w:cstheme="minorHAnsi"/>
          <w:szCs w:val="24"/>
        </w:rPr>
        <w:t>Relación de los principales suministros que tengan por objeto prestaciones de características iguales o semejantes al objeto de este contrato, efectuados por quien licite durante como máximo los tres últimos años, en la que se indique el importe o denominación del contrato de que se trate, la fecha y el destinatario, público o privado. En el caso que no hubiere cumplido tres años de actividad, se referirá a los ejercicios en activo.</w:t>
      </w:r>
    </w:p>
    <w:p w14:paraId="63AC6FC8" w14:textId="77777777" w:rsidR="00077DB2" w:rsidRPr="00C37B2D" w:rsidRDefault="00077DB2" w:rsidP="00077DB2">
      <w:pPr>
        <w:pStyle w:val="Standard"/>
        <w:ind w:left="720"/>
        <w:jc w:val="both"/>
        <w:rPr>
          <w:rFonts w:asciiTheme="minorHAnsi" w:hAnsiTheme="minorHAnsi" w:cstheme="minorHAnsi"/>
          <w:szCs w:val="24"/>
        </w:rPr>
      </w:pPr>
    </w:p>
    <w:p w14:paraId="5313946E" w14:textId="58577E31" w:rsidR="00077DB2" w:rsidRPr="00C37B2D" w:rsidRDefault="00077DB2" w:rsidP="00077DB2">
      <w:pPr>
        <w:pStyle w:val="Standard"/>
        <w:numPr>
          <w:ilvl w:val="0"/>
          <w:numId w:val="32"/>
        </w:numPr>
        <w:jc w:val="both"/>
        <w:rPr>
          <w:rFonts w:asciiTheme="minorHAnsi" w:hAnsiTheme="minorHAnsi" w:cstheme="minorHAnsi"/>
          <w:szCs w:val="24"/>
        </w:rPr>
      </w:pPr>
      <w:r w:rsidRPr="00C37B2D">
        <w:rPr>
          <w:rFonts w:asciiTheme="minorHAnsi" w:hAnsiTheme="minorHAnsi" w:cstheme="minorHAnsi"/>
          <w:szCs w:val="24"/>
        </w:rPr>
        <w:t>Se considerará que quien licita posee solvencia técnica o profesional para la ejecución de este contrato cuando acredite haber ejecutado, en el curso de los tres últimos años, al menos 1 contrato que tenga por objeto suministros de características semejantes al del presente contrato, por un importe</w:t>
      </w:r>
      <w:r w:rsidR="003E04AB" w:rsidRPr="00C37B2D">
        <w:rPr>
          <w:rFonts w:asciiTheme="minorHAnsi" w:hAnsiTheme="minorHAnsi" w:cstheme="minorHAnsi"/>
          <w:b/>
          <w:bCs/>
          <w:szCs w:val="24"/>
        </w:rPr>
        <w:t xml:space="preserve"> de licitación de </w:t>
      </w:r>
      <w:r w:rsidR="001A7E0A" w:rsidRPr="00C37B2D">
        <w:rPr>
          <w:rFonts w:asciiTheme="minorHAnsi" w:hAnsiTheme="minorHAnsi" w:cstheme="minorHAnsi"/>
          <w:b/>
          <w:bCs/>
          <w:szCs w:val="24"/>
        </w:rPr>
        <w:t>12.000 euros</w:t>
      </w:r>
      <w:r w:rsidRPr="00C37B2D">
        <w:rPr>
          <w:rFonts w:asciiTheme="minorHAnsi" w:hAnsiTheme="minorHAnsi" w:cstheme="minorHAnsi"/>
          <w:b/>
          <w:bCs/>
          <w:szCs w:val="24"/>
        </w:rPr>
        <w:t xml:space="preserve"> (IVA </w:t>
      </w:r>
      <w:r w:rsidR="001A7E0A" w:rsidRPr="00C37B2D">
        <w:rPr>
          <w:rFonts w:asciiTheme="minorHAnsi" w:hAnsiTheme="minorHAnsi" w:cstheme="minorHAnsi"/>
          <w:b/>
          <w:bCs/>
          <w:szCs w:val="24"/>
        </w:rPr>
        <w:t>excluido</w:t>
      </w:r>
      <w:r w:rsidRPr="00C37B2D">
        <w:rPr>
          <w:rFonts w:asciiTheme="minorHAnsi" w:hAnsiTheme="minorHAnsi" w:cstheme="minorHAnsi"/>
          <w:b/>
          <w:bCs/>
          <w:szCs w:val="24"/>
        </w:rPr>
        <w:t>)</w:t>
      </w:r>
      <w:r w:rsidR="003E04AB" w:rsidRPr="00C37B2D">
        <w:rPr>
          <w:rFonts w:asciiTheme="minorHAnsi" w:hAnsiTheme="minorHAnsi" w:cstheme="minorHAnsi"/>
          <w:b/>
          <w:bCs/>
          <w:szCs w:val="24"/>
        </w:rPr>
        <w:t>.</w:t>
      </w:r>
    </w:p>
    <w:p w14:paraId="6775A925" w14:textId="77777777" w:rsidR="003E04AB" w:rsidRPr="00C37B2D" w:rsidRDefault="003E04AB" w:rsidP="003E04AB">
      <w:pPr>
        <w:pStyle w:val="Prrafodelista"/>
        <w:rPr>
          <w:rFonts w:cstheme="minorHAnsi"/>
          <w:sz w:val="24"/>
          <w:szCs w:val="24"/>
        </w:rPr>
      </w:pPr>
    </w:p>
    <w:p w14:paraId="4B2BB96F" w14:textId="45D4094C" w:rsidR="003E04AB" w:rsidRPr="00C37B2D" w:rsidRDefault="003E04AB" w:rsidP="003E04AB">
      <w:pPr>
        <w:pStyle w:val="Standard"/>
        <w:jc w:val="both"/>
        <w:rPr>
          <w:rFonts w:asciiTheme="minorHAnsi" w:hAnsiTheme="minorHAnsi" w:cstheme="minorHAnsi"/>
          <w:szCs w:val="24"/>
          <w:u w:val="single"/>
        </w:rPr>
      </w:pPr>
      <w:r w:rsidRPr="00C37B2D">
        <w:rPr>
          <w:rFonts w:asciiTheme="minorHAnsi" w:hAnsiTheme="minorHAnsi" w:cstheme="minorHAnsi"/>
          <w:szCs w:val="24"/>
          <w:u w:val="single"/>
        </w:rPr>
        <w:t>LOTE 2:</w:t>
      </w:r>
    </w:p>
    <w:p w14:paraId="2E90ED56" w14:textId="77777777" w:rsidR="001A7E0A" w:rsidRPr="00C37B2D" w:rsidRDefault="001A7E0A" w:rsidP="003E04AB">
      <w:pPr>
        <w:pStyle w:val="Standard"/>
        <w:jc w:val="both"/>
        <w:rPr>
          <w:rFonts w:asciiTheme="minorHAnsi" w:hAnsiTheme="minorHAnsi" w:cstheme="minorHAnsi"/>
          <w:szCs w:val="24"/>
          <w:u w:val="single"/>
        </w:rPr>
      </w:pPr>
    </w:p>
    <w:p w14:paraId="146F42A5" w14:textId="77777777" w:rsidR="001A7E0A" w:rsidRPr="00C37B2D" w:rsidRDefault="001A7E0A" w:rsidP="001A7E0A">
      <w:pPr>
        <w:pStyle w:val="Standard"/>
        <w:numPr>
          <w:ilvl w:val="0"/>
          <w:numId w:val="32"/>
        </w:numPr>
        <w:jc w:val="both"/>
        <w:rPr>
          <w:rFonts w:asciiTheme="minorHAnsi" w:hAnsiTheme="minorHAnsi" w:cstheme="minorHAnsi"/>
          <w:szCs w:val="24"/>
        </w:rPr>
      </w:pPr>
      <w:r w:rsidRPr="00C37B2D">
        <w:rPr>
          <w:rFonts w:asciiTheme="minorHAnsi" w:hAnsiTheme="minorHAnsi" w:cstheme="minorHAnsi"/>
          <w:szCs w:val="24"/>
        </w:rPr>
        <w:t>Relación de los principales suministros que tengan por objeto prestaciones de características iguales o semejantes al objeto de este contrato, efectuados por quien licite durante como máximo los tres últimos años, en la que se indique el importe o denominación del contrato de que se trate, la fecha y el destinatario, público o privado. En el caso que no hubiere cumplido tres años de actividad, se referirá a los ejercicios en activo.</w:t>
      </w:r>
    </w:p>
    <w:p w14:paraId="0B5C5EF4" w14:textId="77777777" w:rsidR="001A7E0A" w:rsidRPr="00C37B2D" w:rsidRDefault="001A7E0A" w:rsidP="001A7E0A">
      <w:pPr>
        <w:pStyle w:val="Standard"/>
        <w:ind w:left="720"/>
        <w:jc w:val="both"/>
        <w:rPr>
          <w:rFonts w:asciiTheme="minorHAnsi" w:hAnsiTheme="minorHAnsi" w:cstheme="minorHAnsi"/>
          <w:szCs w:val="24"/>
        </w:rPr>
      </w:pPr>
    </w:p>
    <w:p w14:paraId="71B37427" w14:textId="2F0ACE14" w:rsidR="001A7E0A" w:rsidRPr="00C37B2D" w:rsidRDefault="001A7E0A" w:rsidP="001A7E0A">
      <w:pPr>
        <w:pStyle w:val="Standard"/>
        <w:numPr>
          <w:ilvl w:val="0"/>
          <w:numId w:val="32"/>
        </w:numPr>
        <w:jc w:val="both"/>
        <w:rPr>
          <w:rFonts w:asciiTheme="minorHAnsi" w:hAnsiTheme="minorHAnsi" w:cstheme="minorHAnsi"/>
          <w:szCs w:val="24"/>
        </w:rPr>
      </w:pPr>
      <w:r w:rsidRPr="00C37B2D">
        <w:rPr>
          <w:rFonts w:asciiTheme="minorHAnsi" w:hAnsiTheme="minorHAnsi" w:cstheme="minorHAnsi"/>
          <w:szCs w:val="24"/>
        </w:rPr>
        <w:t>Se considerará que quien licita posee solvencia técnica o profesional para la ejecución de este contrato cuando acredite haber ejecutado, en el curso de los tres últimos años, al menos 1 contrato que tenga por objeto suministros de características semejantes al del presente contrato, por un importe</w:t>
      </w:r>
      <w:r w:rsidRPr="00C37B2D">
        <w:rPr>
          <w:rFonts w:asciiTheme="minorHAnsi" w:hAnsiTheme="minorHAnsi" w:cstheme="minorHAnsi"/>
          <w:b/>
          <w:bCs/>
          <w:szCs w:val="24"/>
        </w:rPr>
        <w:t xml:space="preserve"> de licitación de 12.000 (IVA excluido).</w:t>
      </w:r>
    </w:p>
    <w:p w14:paraId="112DEDD1" w14:textId="77777777" w:rsidR="001A1F2B" w:rsidRPr="00C37B2D" w:rsidRDefault="001A1F2B" w:rsidP="001A1F2B">
      <w:pPr>
        <w:rPr>
          <w:rFonts w:cstheme="minorHAnsi"/>
          <w:sz w:val="24"/>
          <w:szCs w:val="24"/>
        </w:rPr>
      </w:pPr>
    </w:p>
    <w:p w14:paraId="390E7C0B" w14:textId="3CB7EE90" w:rsidR="001A1F2B" w:rsidRPr="00C37B2D" w:rsidRDefault="001A1F2B" w:rsidP="001A1F2B">
      <w:pPr>
        <w:rPr>
          <w:rFonts w:cstheme="minorHAnsi"/>
          <w:sz w:val="24"/>
          <w:szCs w:val="24"/>
          <w:u w:val="single"/>
        </w:rPr>
      </w:pPr>
      <w:r w:rsidRPr="00C37B2D">
        <w:rPr>
          <w:rFonts w:cstheme="minorHAnsi"/>
          <w:sz w:val="24"/>
          <w:szCs w:val="24"/>
          <w:u w:val="single"/>
        </w:rPr>
        <w:lastRenderedPageBreak/>
        <w:t>LOTE 3:</w:t>
      </w:r>
    </w:p>
    <w:p w14:paraId="044B9DFE" w14:textId="77777777" w:rsidR="001A7E0A" w:rsidRPr="00C37B2D" w:rsidRDefault="001A7E0A" w:rsidP="001A1F2B">
      <w:pPr>
        <w:rPr>
          <w:rFonts w:cstheme="minorHAnsi"/>
          <w:sz w:val="24"/>
          <w:szCs w:val="24"/>
          <w:u w:val="single"/>
        </w:rPr>
      </w:pPr>
    </w:p>
    <w:p w14:paraId="1688DEC7" w14:textId="77777777" w:rsidR="001A7E0A" w:rsidRPr="00C37B2D" w:rsidRDefault="001A7E0A" w:rsidP="001A7E0A">
      <w:pPr>
        <w:pStyle w:val="Standard"/>
        <w:numPr>
          <w:ilvl w:val="0"/>
          <w:numId w:val="32"/>
        </w:numPr>
        <w:jc w:val="both"/>
        <w:rPr>
          <w:rFonts w:asciiTheme="minorHAnsi" w:hAnsiTheme="minorHAnsi" w:cstheme="minorHAnsi"/>
          <w:szCs w:val="24"/>
        </w:rPr>
      </w:pPr>
      <w:r w:rsidRPr="00C37B2D">
        <w:rPr>
          <w:rFonts w:asciiTheme="minorHAnsi" w:hAnsiTheme="minorHAnsi" w:cstheme="minorHAnsi"/>
          <w:szCs w:val="24"/>
        </w:rPr>
        <w:t>Relación de los principales suministros que tengan por objeto prestaciones de características iguales o semejantes al objeto de este contrato, efectuados por quien licite durante como máximo los tres últimos años, en la que se indique el importe o denominación del contrato de que se trate, la fecha y el destinatario, público o privado. En el caso que no hubiere cumplido tres años de actividad, se referirá a los ejercicios en activo.</w:t>
      </w:r>
    </w:p>
    <w:p w14:paraId="1BD746AC" w14:textId="77777777" w:rsidR="001A7E0A" w:rsidRPr="00C37B2D" w:rsidRDefault="001A7E0A" w:rsidP="001A7E0A">
      <w:pPr>
        <w:pStyle w:val="Standard"/>
        <w:ind w:left="720"/>
        <w:jc w:val="both"/>
        <w:rPr>
          <w:rFonts w:asciiTheme="minorHAnsi" w:hAnsiTheme="minorHAnsi" w:cstheme="minorHAnsi"/>
          <w:szCs w:val="24"/>
        </w:rPr>
      </w:pPr>
    </w:p>
    <w:p w14:paraId="2CBEE7D0" w14:textId="1820E2E5" w:rsidR="001A7E0A" w:rsidRPr="00C37B2D" w:rsidRDefault="001A7E0A" w:rsidP="001A7E0A">
      <w:pPr>
        <w:pStyle w:val="Standard"/>
        <w:numPr>
          <w:ilvl w:val="0"/>
          <w:numId w:val="32"/>
        </w:numPr>
        <w:jc w:val="both"/>
        <w:rPr>
          <w:rFonts w:asciiTheme="minorHAnsi" w:hAnsiTheme="minorHAnsi" w:cstheme="minorHAnsi"/>
          <w:szCs w:val="24"/>
        </w:rPr>
      </w:pPr>
      <w:r w:rsidRPr="00C37B2D">
        <w:rPr>
          <w:rFonts w:asciiTheme="minorHAnsi" w:hAnsiTheme="minorHAnsi" w:cstheme="minorHAnsi"/>
          <w:szCs w:val="24"/>
        </w:rPr>
        <w:t>Se considerará que quien licita posee solvencia técnica o profesional para la ejecución de este contrato cuando acredite haber ejecutado, en el curso de los tres últimos años, al menos 1 contrato que tenga por objeto suministros de características semejantes al del presente contrato, por un importe</w:t>
      </w:r>
      <w:r w:rsidRPr="00C37B2D">
        <w:rPr>
          <w:rFonts w:asciiTheme="minorHAnsi" w:hAnsiTheme="minorHAnsi" w:cstheme="minorHAnsi"/>
          <w:b/>
          <w:bCs/>
          <w:szCs w:val="24"/>
        </w:rPr>
        <w:t xml:space="preserve"> de licitación de 16.000 (IVA excluido).</w:t>
      </w:r>
    </w:p>
    <w:p w14:paraId="6017067C" w14:textId="77777777" w:rsidR="00527B5E" w:rsidRPr="00C37B2D" w:rsidRDefault="00527B5E" w:rsidP="00336E06">
      <w:pPr>
        <w:rPr>
          <w:rFonts w:cstheme="minorHAnsi"/>
          <w:sz w:val="24"/>
          <w:szCs w:val="24"/>
        </w:rPr>
      </w:pPr>
    </w:p>
    <w:p w14:paraId="0CFF102A" w14:textId="7468B40D" w:rsidR="00527B5E" w:rsidRPr="00C37B2D" w:rsidRDefault="00527B5E" w:rsidP="00527B5E">
      <w:pPr>
        <w:jc w:val="both"/>
        <w:rPr>
          <w:rFonts w:cstheme="minorHAnsi"/>
          <w:sz w:val="24"/>
          <w:szCs w:val="24"/>
        </w:rPr>
      </w:pPr>
      <w:r w:rsidRPr="00C37B2D">
        <w:rPr>
          <w:rFonts w:cstheme="minorHAnsi"/>
          <w:sz w:val="24"/>
          <w:szCs w:val="24"/>
        </w:rPr>
        <w:t>Para verificar dicha relación de suministros, la empresa que presente la oferta de mejor relación calidad precio, para ser propuesta como adjudicataria aportará los certificados de buena ejecución de las entidades o empresas para las que se hubiera realizado el servicio.</w:t>
      </w:r>
    </w:p>
    <w:p w14:paraId="74E93E58" w14:textId="295AE00D" w:rsidR="003E04AB" w:rsidRPr="00C37B2D" w:rsidRDefault="00527B5E" w:rsidP="009736CC">
      <w:pPr>
        <w:jc w:val="both"/>
        <w:rPr>
          <w:rFonts w:cstheme="minorHAnsi"/>
          <w:sz w:val="24"/>
          <w:szCs w:val="24"/>
        </w:rPr>
      </w:pPr>
      <w:r w:rsidRPr="00C37B2D">
        <w:rPr>
          <w:rFonts w:cstheme="minorHAnsi"/>
          <w:sz w:val="24"/>
          <w:szCs w:val="24"/>
        </w:rPr>
        <w:t>Esta certificación no será necesaria para el caso en que los suministros hayan sido realizados para el Ayuntamiento de Cabanillas, en cuyo caso deberá hacerse mención en la propuesta a los servicios prestados para el Ayuntamiento.</w:t>
      </w:r>
    </w:p>
    <w:p w14:paraId="3598B638" w14:textId="77777777" w:rsidR="00077DB2" w:rsidRPr="00C37B2D" w:rsidRDefault="00077DB2" w:rsidP="00E32C59">
      <w:pPr>
        <w:pStyle w:val="Standard"/>
        <w:jc w:val="both"/>
        <w:rPr>
          <w:rFonts w:asciiTheme="minorHAnsi" w:hAnsiTheme="minorHAnsi" w:cstheme="minorHAnsi"/>
          <w:szCs w:val="24"/>
        </w:rPr>
      </w:pPr>
    </w:p>
    <w:p w14:paraId="6CFBB0CC" w14:textId="3092F7B0" w:rsidR="003D6758" w:rsidRPr="00AB72A9" w:rsidRDefault="00494650" w:rsidP="00E73559">
      <w:pPr>
        <w:spacing w:after="0" w:line="280" w:lineRule="exact"/>
        <w:jc w:val="both"/>
        <w:rPr>
          <w:rFonts w:cstheme="minorHAnsi"/>
          <w:b/>
          <w:bCs/>
          <w:sz w:val="24"/>
          <w:szCs w:val="24"/>
          <w:u w:val="single"/>
        </w:rPr>
      </w:pPr>
      <w:r w:rsidRPr="00AB72A9">
        <w:rPr>
          <w:rFonts w:cstheme="minorHAnsi"/>
          <w:b/>
          <w:bCs/>
          <w:sz w:val="24"/>
          <w:szCs w:val="24"/>
          <w:u w:val="single"/>
        </w:rPr>
        <w:t>9</w:t>
      </w:r>
      <w:r w:rsidR="00A81CD0" w:rsidRPr="00AB72A9">
        <w:rPr>
          <w:rFonts w:cstheme="minorHAnsi"/>
          <w:b/>
          <w:bCs/>
          <w:sz w:val="24"/>
          <w:szCs w:val="24"/>
          <w:u w:val="single"/>
        </w:rPr>
        <w:t xml:space="preserve">.- </w:t>
      </w:r>
      <w:r w:rsidR="00495524" w:rsidRPr="00AB72A9">
        <w:rPr>
          <w:rFonts w:cstheme="minorHAnsi"/>
          <w:b/>
          <w:bCs/>
          <w:sz w:val="24"/>
          <w:szCs w:val="24"/>
          <w:u w:val="single"/>
        </w:rPr>
        <w:t>CONSTITUCIÓN DE GARANTÍAS.</w:t>
      </w:r>
    </w:p>
    <w:p w14:paraId="6546A11B" w14:textId="77777777" w:rsidR="00A81CD0" w:rsidRPr="00C37B2D" w:rsidRDefault="00A81CD0" w:rsidP="00E73559">
      <w:pPr>
        <w:spacing w:after="0" w:line="280" w:lineRule="exact"/>
        <w:jc w:val="both"/>
        <w:rPr>
          <w:rFonts w:cstheme="minorHAnsi"/>
          <w:sz w:val="24"/>
          <w:szCs w:val="24"/>
        </w:rPr>
      </w:pPr>
    </w:p>
    <w:p w14:paraId="414240F1" w14:textId="5F7E646D" w:rsidR="00495524" w:rsidRPr="00C37B2D" w:rsidRDefault="00495524" w:rsidP="00495524">
      <w:pPr>
        <w:pStyle w:val="Standard"/>
        <w:jc w:val="both"/>
        <w:rPr>
          <w:rFonts w:asciiTheme="minorHAnsi" w:hAnsiTheme="minorHAnsi" w:cstheme="minorHAnsi"/>
          <w:szCs w:val="24"/>
        </w:rPr>
      </w:pPr>
      <w:r w:rsidRPr="00C37B2D">
        <w:rPr>
          <w:rFonts w:asciiTheme="minorHAnsi" w:hAnsiTheme="minorHAnsi" w:cstheme="minorHAnsi"/>
          <w:szCs w:val="24"/>
        </w:rPr>
        <w:t>Previamente a la formalización de cada uno de los contratos, el adjudicatario deberá constituir garantía definitiva cuya cuantía ascenderá al 4% del importe total de adjudicación, IVA excluido, correspondiente a su lote, tal como describe el artículo 70 de Ley Foral 2/2018, de 13 de abril, de Contratos de las Administraciones Públicas de Navarra.</w:t>
      </w:r>
    </w:p>
    <w:p w14:paraId="30DEC48F" w14:textId="77777777" w:rsidR="00495524" w:rsidRPr="00C37B2D" w:rsidRDefault="00495524" w:rsidP="00495524">
      <w:pPr>
        <w:pStyle w:val="Standard"/>
        <w:jc w:val="both"/>
        <w:rPr>
          <w:rFonts w:asciiTheme="minorHAnsi" w:hAnsiTheme="minorHAnsi" w:cstheme="minorHAnsi"/>
          <w:szCs w:val="24"/>
        </w:rPr>
      </w:pPr>
    </w:p>
    <w:p w14:paraId="25C2306C" w14:textId="77777777" w:rsidR="00495524" w:rsidRPr="00C37B2D" w:rsidRDefault="00495524" w:rsidP="00495524">
      <w:pPr>
        <w:pStyle w:val="Standard"/>
        <w:jc w:val="both"/>
        <w:rPr>
          <w:rFonts w:asciiTheme="minorHAnsi" w:hAnsiTheme="minorHAnsi" w:cstheme="minorHAnsi"/>
          <w:szCs w:val="24"/>
        </w:rPr>
      </w:pPr>
      <w:r w:rsidRPr="00C37B2D">
        <w:rPr>
          <w:rFonts w:asciiTheme="minorHAnsi" w:hAnsiTheme="minorHAnsi" w:cstheme="minorHAnsi"/>
          <w:szCs w:val="24"/>
        </w:rPr>
        <w:t>La garantía poda constituirse de cualquiera de las siguientes formas:</w:t>
      </w:r>
    </w:p>
    <w:p w14:paraId="1B0D50DD" w14:textId="77777777" w:rsidR="00495524" w:rsidRPr="00C37B2D" w:rsidRDefault="00495524" w:rsidP="00495524">
      <w:pPr>
        <w:pStyle w:val="Standard"/>
        <w:jc w:val="both"/>
        <w:rPr>
          <w:rFonts w:asciiTheme="minorHAnsi" w:hAnsiTheme="minorHAnsi" w:cstheme="minorHAnsi"/>
          <w:szCs w:val="24"/>
          <w:highlight w:val="yellow"/>
        </w:rPr>
      </w:pPr>
    </w:p>
    <w:p w14:paraId="25C87507" w14:textId="77777777" w:rsidR="00495524" w:rsidRPr="00C37B2D" w:rsidRDefault="00495524" w:rsidP="00495524">
      <w:pPr>
        <w:pStyle w:val="Standard"/>
        <w:jc w:val="both"/>
        <w:rPr>
          <w:rFonts w:asciiTheme="minorHAnsi" w:hAnsiTheme="minorHAnsi" w:cstheme="minorHAnsi"/>
          <w:szCs w:val="24"/>
        </w:rPr>
      </w:pPr>
      <w:r w:rsidRPr="00C37B2D">
        <w:rPr>
          <w:rFonts w:asciiTheme="minorHAnsi" w:hAnsiTheme="minorHAnsi" w:cstheme="minorHAnsi"/>
          <w:szCs w:val="24"/>
        </w:rPr>
        <w:t>a) En metálico o transferencia bancaria.</w:t>
      </w:r>
    </w:p>
    <w:p w14:paraId="0C7DA34E" w14:textId="77777777" w:rsidR="00495524" w:rsidRPr="00C37B2D" w:rsidRDefault="00495524" w:rsidP="00495524">
      <w:pPr>
        <w:pStyle w:val="Standard"/>
        <w:jc w:val="both"/>
        <w:rPr>
          <w:rFonts w:asciiTheme="minorHAnsi" w:hAnsiTheme="minorHAnsi" w:cstheme="minorHAnsi"/>
          <w:szCs w:val="24"/>
        </w:rPr>
      </w:pPr>
    </w:p>
    <w:p w14:paraId="753A30D1" w14:textId="1F7BD6A6" w:rsidR="00495524" w:rsidRPr="00C37B2D" w:rsidRDefault="00495524" w:rsidP="00495524">
      <w:pPr>
        <w:pStyle w:val="Standard"/>
        <w:jc w:val="both"/>
        <w:rPr>
          <w:rFonts w:asciiTheme="minorHAnsi" w:hAnsiTheme="minorHAnsi" w:cstheme="minorHAnsi"/>
          <w:szCs w:val="24"/>
        </w:rPr>
      </w:pPr>
      <w:r w:rsidRPr="00C37B2D">
        <w:rPr>
          <w:rFonts w:asciiTheme="minorHAnsi" w:hAnsiTheme="minorHAnsi" w:cstheme="minorHAnsi"/>
          <w:szCs w:val="24"/>
        </w:rPr>
        <w:t>b) Mediante aval a primer requerimiento prestado por alguno de los Bancos, Cajas de Ahorros, Cooperativas de Crédito y Sociedades de Garantía Recíproca autorizado para operar en España.</w:t>
      </w:r>
    </w:p>
    <w:p w14:paraId="5D7FB8EF" w14:textId="77777777" w:rsidR="00495524" w:rsidRPr="00C37B2D" w:rsidRDefault="00495524" w:rsidP="00495524">
      <w:pPr>
        <w:pStyle w:val="Standard"/>
        <w:jc w:val="both"/>
        <w:rPr>
          <w:rFonts w:asciiTheme="minorHAnsi" w:hAnsiTheme="minorHAnsi" w:cstheme="minorHAnsi"/>
          <w:szCs w:val="24"/>
        </w:rPr>
      </w:pPr>
    </w:p>
    <w:p w14:paraId="35799407" w14:textId="7E125B06" w:rsidR="00495524" w:rsidRPr="00C37B2D" w:rsidRDefault="00495524" w:rsidP="00495524">
      <w:pPr>
        <w:pStyle w:val="Standard"/>
        <w:jc w:val="both"/>
        <w:rPr>
          <w:rFonts w:asciiTheme="minorHAnsi" w:hAnsiTheme="minorHAnsi" w:cstheme="minorHAnsi"/>
          <w:szCs w:val="24"/>
        </w:rPr>
      </w:pPr>
      <w:r w:rsidRPr="00C37B2D">
        <w:rPr>
          <w:rFonts w:asciiTheme="minorHAnsi" w:hAnsiTheme="minorHAnsi" w:cstheme="minorHAnsi"/>
          <w:szCs w:val="24"/>
        </w:rPr>
        <w:t>c) Por contrato de seguro de caución celebrado con una entidad aseguradora autorizada para operar en el ramo de caución.</w:t>
      </w:r>
    </w:p>
    <w:p w14:paraId="48C34F04" w14:textId="77777777" w:rsidR="00495524" w:rsidRPr="00C37B2D" w:rsidRDefault="00495524" w:rsidP="00495524">
      <w:pPr>
        <w:pStyle w:val="Standard"/>
        <w:jc w:val="both"/>
        <w:rPr>
          <w:rFonts w:asciiTheme="minorHAnsi" w:hAnsiTheme="minorHAnsi" w:cstheme="minorHAnsi"/>
          <w:szCs w:val="24"/>
        </w:rPr>
      </w:pPr>
    </w:p>
    <w:p w14:paraId="6CB0F01C" w14:textId="6479FAC6" w:rsidR="00495524" w:rsidRPr="00C37B2D" w:rsidRDefault="00495524" w:rsidP="00495524">
      <w:pPr>
        <w:pStyle w:val="Standard"/>
        <w:jc w:val="both"/>
        <w:rPr>
          <w:rFonts w:asciiTheme="minorHAnsi" w:hAnsiTheme="minorHAnsi" w:cstheme="minorHAnsi"/>
          <w:szCs w:val="24"/>
        </w:rPr>
      </w:pPr>
      <w:r w:rsidRPr="00C37B2D">
        <w:rPr>
          <w:rFonts w:asciiTheme="minorHAnsi" w:hAnsiTheme="minorHAnsi" w:cstheme="minorHAnsi"/>
          <w:szCs w:val="24"/>
        </w:rPr>
        <w:t>Esta garantía quedará afecta al cumplimiento de las obligaciones del contratista hasta el momento de la finalización del plazo de garantía y, en particular, al pago de las penalidades por demora, así como a la reparación de los posibles daños y perjuicios ocasionados por el contratista durante la ejecución del contrato. Será devuelta a la conclusión del periodo de garantía de suministro.</w:t>
      </w:r>
    </w:p>
    <w:p w14:paraId="3CC3DD3A" w14:textId="77777777" w:rsidR="0065788C" w:rsidRPr="00C37B2D" w:rsidRDefault="0065788C" w:rsidP="00495524">
      <w:pPr>
        <w:pStyle w:val="Standard"/>
        <w:jc w:val="both"/>
        <w:rPr>
          <w:rFonts w:asciiTheme="minorHAnsi" w:hAnsiTheme="minorHAnsi" w:cstheme="minorHAnsi"/>
          <w:szCs w:val="24"/>
        </w:rPr>
      </w:pPr>
    </w:p>
    <w:p w14:paraId="54514745" w14:textId="2CC0401D" w:rsidR="0065788C" w:rsidRPr="00C37B2D" w:rsidRDefault="0065788C" w:rsidP="00495524">
      <w:pPr>
        <w:pStyle w:val="Standard"/>
        <w:jc w:val="both"/>
        <w:rPr>
          <w:rFonts w:asciiTheme="minorHAnsi" w:hAnsiTheme="minorHAnsi" w:cstheme="minorHAnsi"/>
          <w:szCs w:val="24"/>
        </w:rPr>
      </w:pPr>
      <w:r w:rsidRPr="007E00B7">
        <w:rPr>
          <w:rFonts w:asciiTheme="minorHAnsi" w:hAnsiTheme="minorHAnsi" w:cstheme="minorHAnsi"/>
          <w:szCs w:val="24"/>
        </w:rPr>
        <w:t xml:space="preserve">DEVOLUCIÓN DE GARANTÍA DEFINITIVA: Dentro del trimestre siguiente a la resolución del contrato, por su cumplimiento, se procederá por el Ayuntamiento de </w:t>
      </w:r>
      <w:r w:rsidR="00C37B2D" w:rsidRPr="007E00B7">
        <w:rPr>
          <w:rFonts w:asciiTheme="minorHAnsi" w:hAnsiTheme="minorHAnsi" w:cstheme="minorHAnsi"/>
          <w:szCs w:val="24"/>
        </w:rPr>
        <w:t xml:space="preserve">Cabanillas </w:t>
      </w:r>
      <w:r w:rsidRPr="007E00B7">
        <w:rPr>
          <w:rFonts w:asciiTheme="minorHAnsi" w:hAnsiTheme="minorHAnsi" w:cstheme="minorHAnsi"/>
          <w:szCs w:val="24"/>
        </w:rPr>
        <w:t>a la devolución de la garantía definitiva</w:t>
      </w:r>
    </w:p>
    <w:p w14:paraId="4CAFA9EC" w14:textId="77777777" w:rsidR="00494650" w:rsidRPr="00C37B2D" w:rsidRDefault="00494650" w:rsidP="00495524">
      <w:pPr>
        <w:pStyle w:val="Standard"/>
        <w:jc w:val="both"/>
        <w:rPr>
          <w:rFonts w:asciiTheme="minorHAnsi" w:hAnsiTheme="minorHAnsi" w:cstheme="minorHAnsi"/>
          <w:szCs w:val="24"/>
        </w:rPr>
      </w:pPr>
    </w:p>
    <w:p w14:paraId="49DF8847" w14:textId="77777777" w:rsidR="00495524" w:rsidRPr="00C37B2D" w:rsidRDefault="00495524" w:rsidP="00495524">
      <w:pPr>
        <w:pStyle w:val="Standard"/>
        <w:jc w:val="both"/>
        <w:rPr>
          <w:rFonts w:asciiTheme="minorHAnsi" w:hAnsiTheme="minorHAnsi" w:cstheme="minorHAnsi"/>
          <w:szCs w:val="24"/>
        </w:rPr>
      </w:pPr>
    </w:p>
    <w:p w14:paraId="5D240CFE" w14:textId="14F86757" w:rsidR="00495524" w:rsidRPr="00C37B2D" w:rsidRDefault="00E15FD5" w:rsidP="00A81CD0">
      <w:pPr>
        <w:pStyle w:val="Standard"/>
        <w:jc w:val="both"/>
        <w:rPr>
          <w:rFonts w:asciiTheme="minorHAnsi" w:hAnsiTheme="minorHAnsi" w:cstheme="minorHAnsi"/>
          <w:b/>
          <w:bCs/>
          <w:szCs w:val="24"/>
          <w:u w:val="single"/>
        </w:rPr>
      </w:pPr>
      <w:r>
        <w:rPr>
          <w:rFonts w:asciiTheme="minorHAnsi" w:hAnsiTheme="minorHAnsi" w:cstheme="minorHAnsi"/>
          <w:b/>
          <w:bCs/>
          <w:szCs w:val="24"/>
          <w:u w:val="single"/>
        </w:rPr>
        <w:t>10</w:t>
      </w:r>
      <w:r w:rsidR="00495524" w:rsidRPr="00C37B2D">
        <w:rPr>
          <w:rFonts w:asciiTheme="minorHAnsi" w:hAnsiTheme="minorHAnsi" w:cstheme="minorHAnsi"/>
          <w:b/>
          <w:bCs/>
          <w:szCs w:val="24"/>
          <w:u w:val="single"/>
        </w:rPr>
        <w:t>.</w:t>
      </w:r>
      <w:r w:rsidR="00AB72A9">
        <w:rPr>
          <w:rFonts w:asciiTheme="minorHAnsi" w:hAnsiTheme="minorHAnsi" w:cstheme="minorHAnsi"/>
          <w:b/>
          <w:bCs/>
          <w:szCs w:val="24"/>
          <w:u w:val="single"/>
        </w:rPr>
        <w:t>-</w:t>
      </w:r>
      <w:r w:rsidR="00495524" w:rsidRPr="00C37B2D">
        <w:rPr>
          <w:rFonts w:asciiTheme="minorHAnsi" w:hAnsiTheme="minorHAnsi" w:cstheme="minorHAnsi"/>
          <w:b/>
          <w:bCs/>
          <w:szCs w:val="24"/>
          <w:u w:val="single"/>
        </w:rPr>
        <w:t xml:space="preserve"> PROCEDIMIENTO Y TRAMITACIÓN</w:t>
      </w:r>
    </w:p>
    <w:p w14:paraId="0717FD0C" w14:textId="77777777" w:rsidR="00495524" w:rsidRPr="00C37B2D" w:rsidRDefault="00495524" w:rsidP="00A81CD0">
      <w:pPr>
        <w:pStyle w:val="Standard"/>
        <w:jc w:val="both"/>
        <w:rPr>
          <w:rFonts w:asciiTheme="minorHAnsi" w:hAnsiTheme="minorHAnsi" w:cstheme="minorHAnsi"/>
          <w:b/>
          <w:bCs/>
          <w:szCs w:val="24"/>
          <w:u w:val="single"/>
        </w:rPr>
      </w:pPr>
    </w:p>
    <w:p w14:paraId="6EE64CCD" w14:textId="19A1B304" w:rsidR="00495524" w:rsidRPr="00C37B2D" w:rsidRDefault="00495524" w:rsidP="00495524">
      <w:pPr>
        <w:pStyle w:val="Standard"/>
        <w:jc w:val="both"/>
        <w:rPr>
          <w:rFonts w:asciiTheme="minorHAnsi" w:hAnsiTheme="minorHAnsi" w:cstheme="minorHAnsi"/>
          <w:szCs w:val="24"/>
        </w:rPr>
      </w:pPr>
      <w:r w:rsidRPr="00C37B2D">
        <w:rPr>
          <w:rFonts w:asciiTheme="minorHAnsi" w:hAnsiTheme="minorHAnsi" w:cstheme="minorHAnsi"/>
          <w:szCs w:val="24"/>
        </w:rPr>
        <w:t xml:space="preserve">El expediente de contratación objeto del presente pliego se realizará con tramitación ordinaria y el contrato se adjudicará mediante </w:t>
      </w:r>
      <w:r w:rsidR="006F6390" w:rsidRPr="00C37B2D">
        <w:rPr>
          <w:rFonts w:asciiTheme="minorHAnsi" w:hAnsiTheme="minorHAnsi" w:cstheme="minorHAnsi"/>
          <w:szCs w:val="24"/>
        </w:rPr>
        <w:t>procedimiento abierto,</w:t>
      </w:r>
      <w:r w:rsidRPr="00C37B2D">
        <w:rPr>
          <w:rFonts w:asciiTheme="minorHAnsi" w:hAnsiTheme="minorHAnsi" w:cstheme="minorHAnsi"/>
          <w:szCs w:val="24"/>
        </w:rPr>
        <w:t xml:space="preserve"> de conformidad con lo dispuesto en el artículo 72 de la Ley Foral 2/2018, de 13 de abril, de Contratos Públicos y en base a los criterios de adjudicación establecidos en el presente pliego.</w:t>
      </w:r>
    </w:p>
    <w:p w14:paraId="49B0287E" w14:textId="77777777" w:rsidR="00495524" w:rsidRPr="00C37B2D" w:rsidRDefault="00495524" w:rsidP="00495524">
      <w:pPr>
        <w:pStyle w:val="Standard"/>
        <w:jc w:val="both"/>
        <w:rPr>
          <w:rFonts w:asciiTheme="minorHAnsi" w:hAnsiTheme="minorHAnsi" w:cstheme="minorHAnsi"/>
          <w:szCs w:val="24"/>
        </w:rPr>
      </w:pPr>
    </w:p>
    <w:p w14:paraId="23B84B16" w14:textId="5896D928" w:rsidR="00495524" w:rsidRPr="00C37B2D" w:rsidRDefault="00495524" w:rsidP="00495524">
      <w:pPr>
        <w:pStyle w:val="Standard"/>
        <w:jc w:val="both"/>
        <w:rPr>
          <w:rFonts w:asciiTheme="minorHAnsi" w:hAnsiTheme="minorHAnsi" w:cstheme="minorHAnsi"/>
          <w:szCs w:val="24"/>
        </w:rPr>
      </w:pPr>
      <w:r w:rsidRPr="00C37B2D">
        <w:rPr>
          <w:rFonts w:asciiTheme="minorHAnsi" w:hAnsiTheme="minorHAnsi" w:cstheme="minorHAnsi"/>
          <w:szCs w:val="24"/>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C37B2D">
        <w:rPr>
          <w:rFonts w:asciiTheme="minorHAnsi" w:hAnsiTheme="minorHAnsi" w:cstheme="minorHAnsi"/>
          <w:szCs w:val="24"/>
        </w:rPr>
        <w:t>derechos</w:t>
      </w:r>
      <w:proofErr w:type="gramEnd"/>
      <w:r w:rsidRPr="00C37B2D">
        <w:rPr>
          <w:rFonts w:asciiTheme="minorHAnsi" w:hAnsiTheme="minorHAnsi" w:cstheme="minorHAnsi"/>
          <w:szCs w:val="24"/>
        </w:rPr>
        <w:t xml:space="preserve"> recogidos en la Ley de Protección de datos de carácter personal.</w:t>
      </w:r>
    </w:p>
    <w:p w14:paraId="5DCE01DD" w14:textId="77777777" w:rsidR="00A81CD0" w:rsidRPr="00C37B2D" w:rsidRDefault="00A81CD0" w:rsidP="00E73559">
      <w:pPr>
        <w:spacing w:after="0" w:line="280" w:lineRule="exact"/>
        <w:jc w:val="both"/>
        <w:rPr>
          <w:rFonts w:cstheme="minorHAnsi"/>
          <w:sz w:val="24"/>
          <w:szCs w:val="24"/>
        </w:rPr>
      </w:pPr>
    </w:p>
    <w:p w14:paraId="43BE9F97" w14:textId="1A0DAC55" w:rsidR="00C019B3" w:rsidRPr="00C37B2D" w:rsidRDefault="00E15FD5" w:rsidP="00E73559">
      <w:pPr>
        <w:spacing w:after="0" w:line="280" w:lineRule="exact"/>
        <w:jc w:val="both"/>
        <w:rPr>
          <w:rFonts w:cstheme="minorHAnsi"/>
          <w:b/>
          <w:bCs/>
          <w:sz w:val="24"/>
          <w:szCs w:val="24"/>
          <w:u w:val="single"/>
        </w:rPr>
      </w:pPr>
      <w:r>
        <w:rPr>
          <w:rFonts w:cstheme="minorHAnsi"/>
          <w:b/>
          <w:bCs/>
          <w:sz w:val="24"/>
          <w:szCs w:val="24"/>
          <w:u w:val="single"/>
        </w:rPr>
        <w:t>11</w:t>
      </w:r>
      <w:r w:rsidR="00C019B3" w:rsidRPr="00C37B2D">
        <w:rPr>
          <w:rFonts w:cstheme="minorHAnsi"/>
          <w:b/>
          <w:bCs/>
          <w:sz w:val="24"/>
          <w:szCs w:val="24"/>
          <w:u w:val="single"/>
        </w:rPr>
        <w:t xml:space="preserve">.- </w:t>
      </w:r>
      <w:r w:rsidR="00495524" w:rsidRPr="00C37B2D">
        <w:rPr>
          <w:rFonts w:cstheme="minorHAnsi"/>
          <w:b/>
          <w:bCs/>
          <w:sz w:val="24"/>
          <w:szCs w:val="24"/>
          <w:u w:val="single"/>
        </w:rPr>
        <w:t>LUGAR Y PLAZO DE PRESENTACIÓN DE LA DOCUMENTACIÓN</w:t>
      </w:r>
    </w:p>
    <w:p w14:paraId="44D4FADC" w14:textId="77777777" w:rsidR="003D6758" w:rsidRPr="00C37B2D" w:rsidRDefault="003D6758" w:rsidP="00E73559">
      <w:pPr>
        <w:spacing w:after="0" w:line="280" w:lineRule="exact"/>
        <w:jc w:val="both"/>
        <w:rPr>
          <w:rFonts w:cstheme="minorHAnsi"/>
          <w:b/>
          <w:bCs/>
          <w:sz w:val="24"/>
          <w:szCs w:val="24"/>
        </w:rPr>
      </w:pPr>
    </w:p>
    <w:p w14:paraId="0758AB94" w14:textId="7C0FFCC6" w:rsidR="00C019B3" w:rsidRPr="00C37B2D" w:rsidRDefault="00C019B3" w:rsidP="00E73559">
      <w:pPr>
        <w:spacing w:after="0" w:line="280" w:lineRule="exact"/>
        <w:jc w:val="both"/>
        <w:rPr>
          <w:rFonts w:cstheme="minorHAnsi"/>
          <w:b/>
          <w:bCs/>
          <w:sz w:val="24"/>
          <w:szCs w:val="24"/>
          <w:u w:val="single"/>
        </w:rPr>
      </w:pPr>
      <w:r w:rsidRPr="00C37B2D">
        <w:rPr>
          <w:rFonts w:cstheme="minorHAnsi"/>
          <w:b/>
          <w:bCs/>
          <w:sz w:val="24"/>
          <w:szCs w:val="24"/>
          <w:u w:val="single"/>
        </w:rPr>
        <w:t>A. Cuestiones generales</w:t>
      </w:r>
    </w:p>
    <w:p w14:paraId="0C61282D" w14:textId="77777777" w:rsidR="003D6758" w:rsidRPr="00C37B2D" w:rsidRDefault="003D6758" w:rsidP="00E73559">
      <w:pPr>
        <w:spacing w:after="0" w:line="280" w:lineRule="exact"/>
        <w:jc w:val="both"/>
        <w:rPr>
          <w:rFonts w:cstheme="minorHAnsi"/>
          <w:b/>
          <w:bCs/>
          <w:sz w:val="24"/>
          <w:szCs w:val="24"/>
          <w:u w:val="single"/>
        </w:rPr>
      </w:pPr>
    </w:p>
    <w:p w14:paraId="4E374C63" w14:textId="39A8A6E9" w:rsidR="00C019B3" w:rsidRPr="00C37B2D" w:rsidRDefault="00C019B3" w:rsidP="00E73559">
      <w:pPr>
        <w:spacing w:after="0" w:line="280" w:lineRule="exact"/>
        <w:jc w:val="both"/>
        <w:rPr>
          <w:rFonts w:cstheme="minorHAnsi"/>
          <w:sz w:val="24"/>
          <w:szCs w:val="24"/>
        </w:rPr>
      </w:pPr>
      <w:r w:rsidRPr="00C37B2D">
        <w:rPr>
          <w:rFonts w:cstheme="minorHAnsi"/>
          <w:sz w:val="24"/>
          <w:szCs w:val="24"/>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1617FC15" w14:textId="77777777" w:rsidR="003D6758" w:rsidRPr="00C37B2D" w:rsidRDefault="003D6758" w:rsidP="00E73559">
      <w:pPr>
        <w:spacing w:after="0" w:line="280" w:lineRule="exact"/>
        <w:jc w:val="both"/>
        <w:rPr>
          <w:rFonts w:cstheme="minorHAnsi"/>
          <w:sz w:val="24"/>
          <w:szCs w:val="24"/>
        </w:rPr>
      </w:pPr>
    </w:p>
    <w:p w14:paraId="697BC9B8" w14:textId="1A6836C8" w:rsidR="00BD35E5" w:rsidRPr="00C37B2D" w:rsidRDefault="00BD35E5" w:rsidP="00E73559">
      <w:pPr>
        <w:spacing w:after="0" w:line="280" w:lineRule="exact"/>
        <w:jc w:val="both"/>
        <w:rPr>
          <w:rFonts w:cstheme="minorHAnsi"/>
          <w:sz w:val="24"/>
          <w:szCs w:val="24"/>
        </w:rPr>
      </w:pPr>
      <w:r w:rsidRPr="00C37B2D">
        <w:rPr>
          <w:rFonts w:cstheme="minorHAnsi"/>
          <w:sz w:val="24"/>
          <w:szCs w:val="24"/>
        </w:rPr>
        <w:t>La presentación de proposiciones supone la aceptación incondicional por la persona licitadora del contenido de la totalidad de las cláusulas del pliego que rigen la licitación, sin salvedad o reserva alguna, y la declaración responsable de que reúne todas y cada una de las condiciones exigidas para contratar con el Ayuntamiento.</w:t>
      </w:r>
    </w:p>
    <w:p w14:paraId="5EA6EEEC" w14:textId="4528CB65" w:rsidR="003D6758" w:rsidRPr="00C37B2D" w:rsidRDefault="003D6758" w:rsidP="00E73559">
      <w:pPr>
        <w:spacing w:after="0" w:line="280" w:lineRule="exact"/>
        <w:jc w:val="both"/>
        <w:rPr>
          <w:rFonts w:cstheme="minorHAnsi"/>
          <w:sz w:val="24"/>
          <w:szCs w:val="24"/>
        </w:rPr>
      </w:pPr>
    </w:p>
    <w:p w14:paraId="35B118A5" w14:textId="29A20FC5" w:rsidR="00BD35E5" w:rsidRPr="00C37B2D" w:rsidRDefault="00BD35E5" w:rsidP="00E73559">
      <w:pPr>
        <w:spacing w:after="0" w:line="280" w:lineRule="exact"/>
        <w:jc w:val="both"/>
        <w:rPr>
          <w:rFonts w:cstheme="minorHAnsi"/>
          <w:sz w:val="24"/>
          <w:szCs w:val="24"/>
        </w:rPr>
      </w:pPr>
      <w:r w:rsidRPr="00C37B2D">
        <w:rPr>
          <w:rFonts w:cstheme="minorHAnsi"/>
          <w:sz w:val="24"/>
          <w:szCs w:val="24"/>
        </w:rPr>
        <w:t xml:space="preserve">Las personas interesadas podrán solicitar en el correo electrónico: </w:t>
      </w:r>
      <w:r w:rsidRPr="00C37B2D">
        <w:rPr>
          <w:rFonts w:cstheme="minorHAnsi"/>
          <w:sz w:val="24"/>
          <w:szCs w:val="24"/>
          <w:u w:val="single"/>
        </w:rPr>
        <w:t>ayuntamiento@cabanillas.es</w:t>
      </w:r>
      <w:r w:rsidRPr="00C37B2D">
        <w:rPr>
          <w:rFonts w:cstheme="minorHAnsi"/>
          <w:sz w:val="24"/>
          <w:szCs w:val="24"/>
        </w:rPr>
        <w:t xml:space="preserve">, información adicional sobre los pliegos y demás documentación complementaria, y la obtendrán a través del Portal de Contratación en el plazo de 3 días naturales desde que la soliciten, conforme a lo dispuesto en el artículo </w:t>
      </w:r>
      <w:r w:rsidRPr="00C37B2D">
        <w:rPr>
          <w:rFonts w:cstheme="minorHAnsi"/>
          <w:sz w:val="24"/>
          <w:szCs w:val="24"/>
        </w:rPr>
        <w:lastRenderedPageBreak/>
        <w:t xml:space="preserve">49 de la </w:t>
      </w:r>
      <w:r w:rsidR="008F13FA" w:rsidRPr="00C37B2D">
        <w:rPr>
          <w:rFonts w:cstheme="minorHAnsi"/>
          <w:sz w:val="24"/>
          <w:szCs w:val="24"/>
        </w:rPr>
        <w:t>LFCP</w:t>
      </w:r>
      <w:r w:rsidRPr="00C37B2D">
        <w:rPr>
          <w:rFonts w:cstheme="minorHAnsi"/>
          <w:sz w:val="24"/>
          <w:szCs w:val="24"/>
        </w:rPr>
        <w:t xml:space="preserve">. Una solicitud de información formulada dentro de los 3 últimos días del plazo de presentación de </w:t>
      </w:r>
      <w:r w:rsidR="00856D22" w:rsidRPr="00C37B2D">
        <w:rPr>
          <w:rFonts w:cstheme="minorHAnsi"/>
          <w:sz w:val="24"/>
          <w:szCs w:val="24"/>
        </w:rPr>
        <w:t>ofertas</w:t>
      </w:r>
      <w:r w:rsidRPr="00C37B2D">
        <w:rPr>
          <w:rFonts w:cstheme="minorHAnsi"/>
          <w:sz w:val="24"/>
          <w:szCs w:val="24"/>
        </w:rPr>
        <w:t xml:space="preserve"> no obligará a la ampliación de dicho plazo.</w:t>
      </w:r>
    </w:p>
    <w:p w14:paraId="221590B3" w14:textId="77777777" w:rsidR="003D6758" w:rsidRPr="00C37B2D" w:rsidRDefault="003D6758" w:rsidP="00E73559">
      <w:pPr>
        <w:spacing w:after="0" w:line="280" w:lineRule="exact"/>
        <w:jc w:val="both"/>
        <w:rPr>
          <w:rFonts w:cstheme="minorHAnsi"/>
          <w:sz w:val="24"/>
          <w:szCs w:val="24"/>
        </w:rPr>
      </w:pPr>
    </w:p>
    <w:p w14:paraId="121CAC35" w14:textId="305CDB86" w:rsidR="00BD35E5" w:rsidRPr="00C37B2D" w:rsidRDefault="00BD35E5" w:rsidP="00E73559">
      <w:pPr>
        <w:spacing w:after="0" w:line="280" w:lineRule="exact"/>
        <w:jc w:val="both"/>
        <w:rPr>
          <w:rFonts w:cstheme="minorHAnsi"/>
          <w:b/>
          <w:bCs/>
          <w:sz w:val="24"/>
          <w:szCs w:val="24"/>
          <w:u w:val="single"/>
        </w:rPr>
      </w:pPr>
      <w:r w:rsidRPr="00C37B2D">
        <w:rPr>
          <w:rFonts w:cstheme="minorHAnsi"/>
          <w:b/>
          <w:bCs/>
          <w:sz w:val="24"/>
          <w:szCs w:val="24"/>
          <w:u w:val="single"/>
        </w:rPr>
        <w:t>B. Lugar y plazo de presentación</w:t>
      </w:r>
    </w:p>
    <w:p w14:paraId="755E7BDE" w14:textId="77777777" w:rsidR="003D6758" w:rsidRPr="00C37B2D" w:rsidRDefault="003D6758" w:rsidP="00E73559">
      <w:pPr>
        <w:spacing w:after="0" w:line="280" w:lineRule="exact"/>
        <w:jc w:val="both"/>
        <w:rPr>
          <w:rFonts w:cstheme="minorHAnsi"/>
          <w:b/>
          <w:bCs/>
          <w:sz w:val="24"/>
          <w:szCs w:val="24"/>
          <w:u w:val="single"/>
        </w:rPr>
      </w:pPr>
    </w:p>
    <w:p w14:paraId="31AA2AFE" w14:textId="0AE71B7A" w:rsidR="00BD35E5" w:rsidRPr="00C37B2D" w:rsidRDefault="00BD35E5" w:rsidP="00E73559">
      <w:pPr>
        <w:spacing w:after="0" w:line="280" w:lineRule="exact"/>
        <w:jc w:val="both"/>
        <w:rPr>
          <w:rFonts w:cstheme="minorHAnsi"/>
          <w:sz w:val="24"/>
          <w:szCs w:val="24"/>
        </w:rPr>
      </w:pPr>
      <w:r w:rsidRPr="00C37B2D">
        <w:rPr>
          <w:rFonts w:cstheme="minorHAnsi"/>
          <w:sz w:val="24"/>
          <w:szCs w:val="24"/>
        </w:rPr>
        <w:t xml:space="preserve">Los documentos que conforman la oferta deberán presentarse </w:t>
      </w:r>
      <w:r w:rsidRPr="00C37B2D">
        <w:rPr>
          <w:rFonts w:cstheme="minorHAnsi"/>
          <w:b/>
          <w:bCs/>
          <w:sz w:val="24"/>
          <w:szCs w:val="24"/>
        </w:rPr>
        <w:t>exclusivamente a través de la Plataforma de Licitación Electrónica de Navarra (en adelante PLENA),</w:t>
      </w:r>
      <w:r w:rsidRPr="00C37B2D">
        <w:rPr>
          <w:rFonts w:cstheme="minorHAnsi"/>
          <w:sz w:val="24"/>
          <w:szCs w:val="24"/>
        </w:rPr>
        <w:t xml:space="preserve"> que estará disponible en el anuncio de licitación del Portal de Contratación de Navarra (www.contrataciones.navarra.es). As</w:t>
      </w:r>
      <w:r w:rsidR="00135411" w:rsidRPr="00C37B2D">
        <w:rPr>
          <w:rFonts w:cstheme="minorHAnsi"/>
          <w:sz w:val="24"/>
          <w:szCs w:val="24"/>
        </w:rPr>
        <w:t>i</w:t>
      </w:r>
      <w:r w:rsidRPr="00C37B2D">
        <w:rPr>
          <w:rFonts w:cstheme="minorHAnsi"/>
          <w:sz w:val="24"/>
          <w:szCs w:val="24"/>
        </w:rPr>
        <w:t xml:space="preserve">mismo, todas las comunicaciones y resto de actuaciones de trámites que procedan con los interesados se efectuarán a través de PLENA. </w:t>
      </w:r>
    </w:p>
    <w:p w14:paraId="08E8C09C" w14:textId="77777777" w:rsidR="004B4FEF" w:rsidRPr="00C37B2D" w:rsidRDefault="004B4FEF" w:rsidP="00E73559">
      <w:pPr>
        <w:spacing w:after="0" w:line="280" w:lineRule="exact"/>
        <w:jc w:val="both"/>
        <w:rPr>
          <w:rFonts w:cstheme="minorHAnsi"/>
          <w:sz w:val="24"/>
          <w:szCs w:val="24"/>
        </w:rPr>
      </w:pPr>
    </w:p>
    <w:p w14:paraId="51167020" w14:textId="7E20506B" w:rsidR="00BD35E5" w:rsidRPr="00C37B2D" w:rsidRDefault="00BD35E5" w:rsidP="00E73559">
      <w:pPr>
        <w:spacing w:after="0" w:line="280" w:lineRule="exact"/>
        <w:jc w:val="both"/>
        <w:rPr>
          <w:rFonts w:cstheme="minorHAnsi"/>
          <w:sz w:val="24"/>
          <w:szCs w:val="24"/>
        </w:rPr>
      </w:pPr>
      <w:r w:rsidRPr="00C37B2D">
        <w:rPr>
          <w:rFonts w:cstheme="minorHAnsi"/>
          <w:sz w:val="24"/>
          <w:szCs w:val="24"/>
        </w:rPr>
        <w:t xml:space="preserve">El plazo de presentación de las ofertas se fijará en el anuncio de licitación, que será </w:t>
      </w:r>
      <w:proofErr w:type="gramStart"/>
      <w:r w:rsidRPr="00C37B2D">
        <w:rPr>
          <w:rFonts w:cstheme="minorHAnsi"/>
          <w:sz w:val="24"/>
          <w:szCs w:val="24"/>
        </w:rPr>
        <w:t xml:space="preserve">de </w:t>
      </w:r>
      <w:r w:rsidR="00C63481" w:rsidRPr="007E00B7">
        <w:rPr>
          <w:rFonts w:cstheme="minorHAnsi"/>
          <w:b/>
          <w:bCs/>
          <w:sz w:val="24"/>
          <w:szCs w:val="24"/>
        </w:rPr>
        <w:t xml:space="preserve"> </w:t>
      </w:r>
      <w:r w:rsidR="00FA35ED">
        <w:rPr>
          <w:rFonts w:cstheme="minorHAnsi"/>
          <w:b/>
          <w:bCs/>
          <w:sz w:val="24"/>
          <w:szCs w:val="24"/>
        </w:rPr>
        <w:t>15</w:t>
      </w:r>
      <w:proofErr w:type="gramEnd"/>
      <w:r w:rsidR="00FA35ED">
        <w:rPr>
          <w:rFonts w:cstheme="minorHAnsi"/>
          <w:b/>
          <w:bCs/>
          <w:sz w:val="24"/>
          <w:szCs w:val="24"/>
        </w:rPr>
        <w:t xml:space="preserve"> </w:t>
      </w:r>
      <w:r w:rsidR="00856D22" w:rsidRPr="007E00B7">
        <w:rPr>
          <w:rFonts w:cstheme="minorHAnsi"/>
          <w:b/>
          <w:bCs/>
          <w:sz w:val="24"/>
          <w:szCs w:val="24"/>
        </w:rPr>
        <w:t>DÍAS NATURALES</w:t>
      </w:r>
      <w:r w:rsidR="002B5997" w:rsidRPr="00C37B2D">
        <w:rPr>
          <w:rFonts w:cstheme="minorHAnsi"/>
          <w:b/>
          <w:bCs/>
          <w:sz w:val="24"/>
          <w:szCs w:val="24"/>
        </w:rPr>
        <w:t xml:space="preserve"> </w:t>
      </w:r>
      <w:r w:rsidRPr="00C37B2D">
        <w:rPr>
          <w:rFonts w:cstheme="minorHAnsi"/>
          <w:sz w:val="24"/>
          <w:szCs w:val="24"/>
        </w:rPr>
        <w:t>contados a partir del día siguiente a la fecha de publicación en el Portal de contratación de Navarra de dicho anuncio.</w:t>
      </w:r>
    </w:p>
    <w:p w14:paraId="530040F5" w14:textId="77777777" w:rsidR="00C63481" w:rsidRPr="00C37B2D" w:rsidRDefault="00C63481" w:rsidP="00E73559">
      <w:pPr>
        <w:spacing w:after="0" w:line="280" w:lineRule="exact"/>
        <w:jc w:val="both"/>
        <w:rPr>
          <w:rFonts w:cstheme="minorHAnsi"/>
          <w:sz w:val="24"/>
          <w:szCs w:val="24"/>
        </w:rPr>
      </w:pPr>
    </w:p>
    <w:p w14:paraId="7CCFF568" w14:textId="5B25B2BC" w:rsidR="00BD35E5" w:rsidRPr="00C37B2D" w:rsidRDefault="00BD35E5" w:rsidP="00E73559">
      <w:pPr>
        <w:spacing w:after="0" w:line="280" w:lineRule="exact"/>
        <w:jc w:val="both"/>
        <w:rPr>
          <w:rFonts w:cstheme="minorHAnsi"/>
          <w:b/>
          <w:bCs/>
          <w:sz w:val="24"/>
          <w:szCs w:val="24"/>
          <w:u w:val="single"/>
        </w:rPr>
      </w:pPr>
      <w:r w:rsidRPr="00C37B2D">
        <w:rPr>
          <w:rFonts w:cstheme="minorHAnsi"/>
          <w:b/>
          <w:bCs/>
          <w:sz w:val="24"/>
          <w:szCs w:val="24"/>
          <w:u w:val="single"/>
        </w:rPr>
        <w:t>C. Cuestiones para tener en cuenta en la presentación de la propuesta a través de PLENA</w:t>
      </w:r>
    </w:p>
    <w:p w14:paraId="5046C929" w14:textId="77777777" w:rsidR="003D6758" w:rsidRPr="00C37B2D" w:rsidRDefault="003D6758" w:rsidP="00E73559">
      <w:pPr>
        <w:spacing w:after="0" w:line="280" w:lineRule="exact"/>
        <w:jc w:val="both"/>
        <w:rPr>
          <w:rFonts w:cstheme="minorHAnsi"/>
          <w:b/>
          <w:bCs/>
          <w:sz w:val="24"/>
          <w:szCs w:val="24"/>
          <w:u w:val="single"/>
        </w:rPr>
      </w:pPr>
    </w:p>
    <w:p w14:paraId="5EE45316" w14:textId="4C7D2C24" w:rsidR="000A74DD" w:rsidRPr="00C37B2D" w:rsidRDefault="000A74DD" w:rsidP="00E73559">
      <w:pPr>
        <w:spacing w:after="0" w:line="280" w:lineRule="exact"/>
        <w:jc w:val="both"/>
        <w:rPr>
          <w:rFonts w:cstheme="minorHAnsi"/>
          <w:sz w:val="24"/>
          <w:szCs w:val="24"/>
        </w:rPr>
      </w:pPr>
      <w:r w:rsidRPr="00C37B2D">
        <w:rPr>
          <w:rFonts w:cstheme="minorHAnsi"/>
          <w:sz w:val="24"/>
          <w:szCs w:val="24"/>
        </w:rPr>
        <w:t xml:space="preserve">En el momento en que la empresa licitadora cierre su oferta, se generará una huella - resumen criptográfico- del contenido de </w:t>
      </w:r>
      <w:proofErr w:type="gramStart"/>
      <w:r w:rsidRPr="00C37B2D">
        <w:rPr>
          <w:rFonts w:cstheme="minorHAnsi"/>
          <w:sz w:val="24"/>
          <w:szCs w:val="24"/>
        </w:rPr>
        <w:t>la misma</w:t>
      </w:r>
      <w:proofErr w:type="gramEnd"/>
      <w:r w:rsidRPr="00C37B2D">
        <w:rPr>
          <w:rFonts w:cstheme="minorHAnsi"/>
          <w:sz w:val="24"/>
          <w:szCs w:val="24"/>
        </w:rPr>
        <w:t xml:space="preserve">,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w:t>
      </w:r>
    </w:p>
    <w:p w14:paraId="0659D6D7" w14:textId="77777777" w:rsidR="003D6758" w:rsidRPr="00C37B2D" w:rsidRDefault="003D6758" w:rsidP="00E73559">
      <w:pPr>
        <w:spacing w:after="0" w:line="280" w:lineRule="exact"/>
        <w:jc w:val="both"/>
        <w:rPr>
          <w:rFonts w:cstheme="minorHAnsi"/>
          <w:sz w:val="24"/>
          <w:szCs w:val="24"/>
        </w:rPr>
      </w:pPr>
    </w:p>
    <w:p w14:paraId="593EC912" w14:textId="3F93A802" w:rsidR="000A74DD" w:rsidRPr="00C37B2D" w:rsidRDefault="000A74DD" w:rsidP="00E73559">
      <w:pPr>
        <w:spacing w:after="0" w:line="280" w:lineRule="exact"/>
        <w:jc w:val="both"/>
        <w:rPr>
          <w:rFonts w:cstheme="minorHAnsi"/>
          <w:sz w:val="24"/>
          <w:szCs w:val="24"/>
        </w:rPr>
      </w:pPr>
      <w:r w:rsidRPr="00C37B2D">
        <w:rPr>
          <w:rFonts w:cstheme="minorHAnsi"/>
          <w:sz w:val="24"/>
          <w:szCs w:val="24"/>
        </w:rPr>
        <w:t xml:space="preserve">Si no se cumplieran tales requisitos, no será admitida la solicitud de participación en el caso de que se reciba fuera del plazo fijado en el anuncio de licitación. </w:t>
      </w:r>
    </w:p>
    <w:p w14:paraId="1EA12D85" w14:textId="77777777" w:rsidR="003D6758" w:rsidRPr="00C37B2D" w:rsidRDefault="003D6758" w:rsidP="00E73559">
      <w:pPr>
        <w:spacing w:after="0" w:line="280" w:lineRule="exact"/>
        <w:jc w:val="both"/>
        <w:rPr>
          <w:rFonts w:cstheme="minorHAnsi"/>
          <w:sz w:val="24"/>
          <w:szCs w:val="24"/>
        </w:rPr>
      </w:pPr>
    </w:p>
    <w:p w14:paraId="23033EDC" w14:textId="285C0429" w:rsidR="000A74DD" w:rsidRPr="00C37B2D" w:rsidRDefault="000A74DD" w:rsidP="00E73559">
      <w:pPr>
        <w:spacing w:after="0" w:line="280" w:lineRule="exact"/>
        <w:jc w:val="both"/>
        <w:rPr>
          <w:rFonts w:cstheme="minorHAnsi"/>
          <w:sz w:val="24"/>
          <w:szCs w:val="24"/>
        </w:rPr>
      </w:pPr>
      <w:r w:rsidRPr="00C37B2D">
        <w:rPr>
          <w:rFonts w:cstheme="minorHAnsi"/>
          <w:sz w:val="24"/>
          <w:szCs w:val="24"/>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6D185F40" w14:textId="77777777" w:rsidR="003D6758" w:rsidRPr="00C37B2D" w:rsidRDefault="003D6758" w:rsidP="00E73559">
      <w:pPr>
        <w:spacing w:after="0" w:line="280" w:lineRule="exact"/>
        <w:jc w:val="both"/>
        <w:rPr>
          <w:rFonts w:cstheme="minorHAnsi"/>
          <w:sz w:val="24"/>
          <w:szCs w:val="24"/>
        </w:rPr>
      </w:pPr>
    </w:p>
    <w:p w14:paraId="6918C8B0" w14:textId="5B0B0998" w:rsidR="000A74DD" w:rsidRPr="00C37B2D" w:rsidRDefault="000A74DD" w:rsidP="00E73559">
      <w:pPr>
        <w:spacing w:after="0" w:line="280" w:lineRule="exact"/>
        <w:jc w:val="both"/>
        <w:rPr>
          <w:rFonts w:cstheme="minorHAnsi"/>
          <w:sz w:val="24"/>
          <w:szCs w:val="24"/>
        </w:rPr>
      </w:pPr>
      <w:r w:rsidRPr="00C37B2D">
        <w:rPr>
          <w:rFonts w:cstheme="minorHAnsi"/>
          <w:sz w:val="24"/>
          <w:szCs w:val="24"/>
        </w:rPr>
        <w:t xml:space="preserve">Es necesario que la hora del equipo desde el que se vaya a realizar la presentación coincida con un margen máximo de desfase de 5 minutos, con la hora del servidor de Gobierno de Navarra. </w:t>
      </w:r>
    </w:p>
    <w:p w14:paraId="517BE30F" w14:textId="77777777" w:rsidR="003D6758" w:rsidRPr="00C37B2D" w:rsidRDefault="003D6758" w:rsidP="00E73559">
      <w:pPr>
        <w:spacing w:after="0" w:line="280" w:lineRule="exact"/>
        <w:jc w:val="both"/>
        <w:rPr>
          <w:rFonts w:cstheme="minorHAnsi"/>
          <w:sz w:val="24"/>
          <w:szCs w:val="24"/>
        </w:rPr>
      </w:pPr>
    </w:p>
    <w:p w14:paraId="4978B6A0" w14:textId="5F15DC54" w:rsidR="007A44CB" w:rsidRPr="00C37B2D" w:rsidRDefault="000A74DD" w:rsidP="00E73559">
      <w:pPr>
        <w:spacing w:after="0" w:line="280" w:lineRule="exact"/>
        <w:jc w:val="both"/>
        <w:rPr>
          <w:rFonts w:cstheme="minorHAnsi"/>
          <w:sz w:val="24"/>
          <w:szCs w:val="24"/>
        </w:rPr>
      </w:pPr>
      <w:r w:rsidRPr="00C37B2D">
        <w:rPr>
          <w:rFonts w:cstheme="minorHAnsi"/>
          <w:sz w:val="24"/>
          <w:szCs w:val="24"/>
        </w:rPr>
        <w:t xml:space="preserve">Los servidores de Gobierno de </w:t>
      </w:r>
      <w:proofErr w:type="gramStart"/>
      <w:r w:rsidRPr="00C37B2D">
        <w:rPr>
          <w:rFonts w:cstheme="minorHAnsi"/>
          <w:sz w:val="24"/>
          <w:szCs w:val="24"/>
        </w:rPr>
        <w:t>Navarra,</w:t>
      </w:r>
      <w:proofErr w:type="gramEnd"/>
      <w:r w:rsidRPr="00C37B2D">
        <w:rPr>
          <w:rFonts w:cstheme="minorHAnsi"/>
          <w:sz w:val="24"/>
          <w:szCs w:val="24"/>
        </w:rPr>
        <w:t xml:space="preserve"> utilizan como referencia el Tiempo Universal Coordinado (UTC), que es la escala de tiempo universal mantenida por los laboratorios internacionales de referencia con una precisión: +/- 1seg. Esta es, por tanto, la hora oficial de los servicios electrónicos </w:t>
      </w:r>
    </w:p>
    <w:p w14:paraId="7E25B605" w14:textId="77777777" w:rsidR="003D6758" w:rsidRPr="00C37B2D" w:rsidRDefault="003D6758" w:rsidP="00E73559">
      <w:pPr>
        <w:spacing w:after="0" w:line="280" w:lineRule="exact"/>
        <w:jc w:val="both"/>
        <w:rPr>
          <w:rFonts w:cstheme="minorHAnsi"/>
          <w:sz w:val="24"/>
          <w:szCs w:val="24"/>
        </w:rPr>
      </w:pPr>
    </w:p>
    <w:p w14:paraId="196651FC" w14:textId="78CA346D" w:rsidR="000A74DD" w:rsidRPr="00C37B2D" w:rsidRDefault="000A74DD" w:rsidP="004A4E18">
      <w:pPr>
        <w:pStyle w:val="Prrafodelista"/>
        <w:numPr>
          <w:ilvl w:val="0"/>
          <w:numId w:val="2"/>
        </w:numPr>
        <w:spacing w:after="0" w:line="280" w:lineRule="exact"/>
        <w:jc w:val="both"/>
        <w:rPr>
          <w:rFonts w:cstheme="minorHAnsi"/>
          <w:sz w:val="24"/>
          <w:szCs w:val="24"/>
        </w:rPr>
      </w:pPr>
      <w:r w:rsidRPr="00C37B2D">
        <w:rPr>
          <w:rFonts w:cstheme="minorHAnsi"/>
          <w:sz w:val="24"/>
          <w:szCs w:val="24"/>
        </w:rPr>
        <w:t xml:space="preserve">Fuente horaria primaria: hora.roa.es (Real Instituto y Observatorio de la Armada: dos servidores en San Fernando-Cádiz y un tercero situado en Madrid) </w:t>
      </w:r>
    </w:p>
    <w:p w14:paraId="639FD251" w14:textId="647C1FE2" w:rsidR="000A74DD" w:rsidRPr="00C37B2D" w:rsidRDefault="000A74DD" w:rsidP="004A4E18">
      <w:pPr>
        <w:pStyle w:val="Prrafodelista"/>
        <w:numPr>
          <w:ilvl w:val="0"/>
          <w:numId w:val="2"/>
        </w:numPr>
        <w:spacing w:after="0" w:line="280" w:lineRule="exact"/>
        <w:jc w:val="both"/>
        <w:rPr>
          <w:rFonts w:cstheme="minorHAnsi"/>
          <w:sz w:val="24"/>
          <w:szCs w:val="24"/>
        </w:rPr>
      </w:pPr>
      <w:r w:rsidRPr="00C37B2D">
        <w:rPr>
          <w:rFonts w:cstheme="minorHAnsi"/>
          <w:sz w:val="24"/>
          <w:szCs w:val="24"/>
        </w:rPr>
        <w:t xml:space="preserve">Fuentes horarias secundarias: </w:t>
      </w:r>
    </w:p>
    <w:p w14:paraId="53042D3A" w14:textId="77777777" w:rsidR="007637E9" w:rsidRPr="00C37B2D" w:rsidRDefault="000A74DD" w:rsidP="004A4E18">
      <w:pPr>
        <w:pStyle w:val="Prrafodelista"/>
        <w:numPr>
          <w:ilvl w:val="1"/>
          <w:numId w:val="2"/>
        </w:numPr>
        <w:spacing w:after="0" w:line="280" w:lineRule="exact"/>
        <w:jc w:val="both"/>
        <w:rPr>
          <w:rFonts w:cstheme="minorHAnsi"/>
          <w:sz w:val="24"/>
          <w:szCs w:val="24"/>
        </w:rPr>
      </w:pPr>
      <w:proofErr w:type="gramStart"/>
      <w:r w:rsidRPr="00C37B2D">
        <w:rPr>
          <w:rFonts w:cstheme="minorHAnsi"/>
          <w:sz w:val="24"/>
          <w:szCs w:val="24"/>
        </w:rPr>
        <w:lastRenderedPageBreak/>
        <w:t>canon.inria.fr ,</w:t>
      </w:r>
      <w:proofErr w:type="gramEnd"/>
      <w:r w:rsidRPr="00C37B2D">
        <w:rPr>
          <w:rFonts w:cstheme="minorHAnsi"/>
          <w:sz w:val="24"/>
          <w:szCs w:val="24"/>
        </w:rPr>
        <w:t xml:space="preserve"> INRIA, Paris </w:t>
      </w:r>
    </w:p>
    <w:p w14:paraId="7274D69D" w14:textId="431335CF" w:rsidR="000A74DD" w:rsidRPr="00C37B2D" w:rsidRDefault="000A74DD" w:rsidP="004A4E18">
      <w:pPr>
        <w:pStyle w:val="Prrafodelista"/>
        <w:numPr>
          <w:ilvl w:val="1"/>
          <w:numId w:val="2"/>
        </w:numPr>
        <w:spacing w:after="0" w:line="280" w:lineRule="exact"/>
        <w:jc w:val="both"/>
        <w:rPr>
          <w:rFonts w:cstheme="minorHAnsi"/>
          <w:sz w:val="24"/>
          <w:szCs w:val="24"/>
          <w:lang w:val="en-US"/>
        </w:rPr>
      </w:pPr>
      <w:proofErr w:type="gramStart"/>
      <w:r w:rsidRPr="00C37B2D">
        <w:rPr>
          <w:rFonts w:cstheme="minorHAnsi"/>
          <w:sz w:val="24"/>
          <w:szCs w:val="24"/>
          <w:lang w:val="en-US"/>
        </w:rPr>
        <w:t>i2t15.i2t.ehu.es ,</w:t>
      </w:r>
      <w:proofErr w:type="gramEnd"/>
      <w:r w:rsidRPr="00C37B2D">
        <w:rPr>
          <w:rFonts w:cstheme="minorHAnsi"/>
          <w:sz w:val="24"/>
          <w:szCs w:val="24"/>
          <w:lang w:val="en-US"/>
        </w:rPr>
        <w:t xml:space="preserve"> UPV-EHU</w:t>
      </w:r>
    </w:p>
    <w:p w14:paraId="1465653E" w14:textId="4FE3D525" w:rsidR="000A74DD" w:rsidRPr="00C37B2D" w:rsidRDefault="000A74DD" w:rsidP="00E73559">
      <w:pPr>
        <w:spacing w:after="0" w:line="280" w:lineRule="exact"/>
        <w:jc w:val="both"/>
        <w:rPr>
          <w:rFonts w:cstheme="minorHAnsi"/>
          <w:sz w:val="24"/>
          <w:szCs w:val="24"/>
          <w:lang w:val="en-US"/>
        </w:rPr>
      </w:pPr>
      <w:r w:rsidRPr="00C37B2D">
        <w:rPr>
          <w:rFonts w:cstheme="minorHAnsi"/>
          <w:sz w:val="24"/>
          <w:szCs w:val="24"/>
          <w:lang w:val="en-US"/>
        </w:rPr>
        <w:t xml:space="preserve"> </w:t>
      </w:r>
    </w:p>
    <w:p w14:paraId="6E6FF5BE" w14:textId="4F527707" w:rsidR="000A74DD" w:rsidRPr="00C37B2D" w:rsidRDefault="000A74DD" w:rsidP="00E73559">
      <w:pPr>
        <w:spacing w:after="0" w:line="280" w:lineRule="exact"/>
        <w:jc w:val="both"/>
        <w:rPr>
          <w:rFonts w:cstheme="minorHAnsi"/>
          <w:sz w:val="24"/>
          <w:szCs w:val="24"/>
        </w:rPr>
      </w:pPr>
      <w:r w:rsidRPr="00C37B2D">
        <w:rPr>
          <w:rFonts w:cstheme="minorHAnsi"/>
          <w:sz w:val="24"/>
          <w:szCs w:val="24"/>
        </w:rPr>
        <w:t xml:space="preserve">Si al proceder a la apertura de los sobres, se detecta su presentación fuera de plazo sobre la que se ha recibido una huella, ésta se validará si la huella coincide y la fecha de recepción está dentro de las 24 horas extendidas. En tal caso la oferta se dará por válida y se abrirá. </w:t>
      </w:r>
    </w:p>
    <w:p w14:paraId="0A65A989" w14:textId="77777777" w:rsidR="003D6758" w:rsidRPr="00C37B2D" w:rsidRDefault="003D6758" w:rsidP="00E73559">
      <w:pPr>
        <w:spacing w:after="0" w:line="280" w:lineRule="exact"/>
        <w:jc w:val="both"/>
        <w:rPr>
          <w:rFonts w:cstheme="minorHAnsi"/>
          <w:sz w:val="24"/>
          <w:szCs w:val="24"/>
        </w:rPr>
      </w:pPr>
    </w:p>
    <w:p w14:paraId="451C4BE9" w14:textId="6EE1F446" w:rsidR="000A74DD" w:rsidRPr="00C37B2D" w:rsidRDefault="000A74DD" w:rsidP="00E73559">
      <w:pPr>
        <w:spacing w:after="0" w:line="280" w:lineRule="exact"/>
        <w:jc w:val="both"/>
        <w:rPr>
          <w:rFonts w:cstheme="minorHAnsi"/>
          <w:sz w:val="24"/>
          <w:szCs w:val="24"/>
        </w:rPr>
      </w:pPr>
      <w:r w:rsidRPr="00C37B2D">
        <w:rPr>
          <w:rFonts w:cstheme="minorHAnsi"/>
          <w:sz w:val="24"/>
          <w:szCs w:val="24"/>
        </w:rPr>
        <w:t xml:space="preserve">Si por el contrario la huella no coincide, o bien la oferta se ha recibido fuera del plazo de 24 horas extendidas, la oferta se excluirá, no abriéndose en ningún caso su contenido. </w:t>
      </w:r>
    </w:p>
    <w:p w14:paraId="28498330" w14:textId="77777777" w:rsidR="003D6758" w:rsidRPr="00C37B2D" w:rsidRDefault="003D6758" w:rsidP="00E73559">
      <w:pPr>
        <w:spacing w:after="0" w:line="280" w:lineRule="exact"/>
        <w:jc w:val="both"/>
        <w:rPr>
          <w:rFonts w:cstheme="minorHAnsi"/>
          <w:sz w:val="24"/>
          <w:szCs w:val="24"/>
        </w:rPr>
      </w:pPr>
    </w:p>
    <w:p w14:paraId="0B4E0AEB" w14:textId="4BC8E73F" w:rsidR="00E438B8" w:rsidRPr="00C37B2D" w:rsidRDefault="000A74DD" w:rsidP="00E73559">
      <w:pPr>
        <w:spacing w:after="0" w:line="280" w:lineRule="exact"/>
        <w:jc w:val="both"/>
        <w:rPr>
          <w:rFonts w:cstheme="minorHAnsi"/>
          <w:sz w:val="24"/>
          <w:szCs w:val="24"/>
        </w:rPr>
      </w:pPr>
      <w:r w:rsidRPr="00C37B2D">
        <w:rPr>
          <w:rFonts w:cstheme="minorHAnsi"/>
          <w:sz w:val="24"/>
          <w:szCs w:val="24"/>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r w:rsidR="00E80D06" w:rsidRPr="00C37B2D">
        <w:rPr>
          <w:rFonts w:cstheme="minorHAnsi"/>
          <w:sz w:val="24"/>
          <w:szCs w:val="24"/>
        </w:rPr>
        <w:t>.</w:t>
      </w:r>
    </w:p>
    <w:p w14:paraId="57D1A1EE" w14:textId="77777777" w:rsidR="00E83572" w:rsidRPr="00C37B2D" w:rsidRDefault="00E83572" w:rsidP="00E73559">
      <w:pPr>
        <w:spacing w:after="0" w:line="280" w:lineRule="exact"/>
        <w:jc w:val="both"/>
        <w:rPr>
          <w:rFonts w:cstheme="minorHAnsi"/>
          <w:b/>
          <w:bCs/>
          <w:sz w:val="24"/>
          <w:szCs w:val="24"/>
          <w:u w:val="single"/>
        </w:rPr>
      </w:pPr>
    </w:p>
    <w:p w14:paraId="5ADA64A7" w14:textId="73ECF800" w:rsidR="00E80D06" w:rsidRPr="00C37B2D" w:rsidRDefault="00E15FD5" w:rsidP="00E73559">
      <w:pPr>
        <w:spacing w:after="0" w:line="280" w:lineRule="exact"/>
        <w:jc w:val="both"/>
        <w:rPr>
          <w:rFonts w:cstheme="minorHAnsi"/>
          <w:b/>
          <w:bCs/>
          <w:sz w:val="24"/>
          <w:szCs w:val="24"/>
          <w:u w:val="single"/>
        </w:rPr>
      </w:pPr>
      <w:r>
        <w:rPr>
          <w:rFonts w:cstheme="minorHAnsi"/>
          <w:b/>
          <w:bCs/>
          <w:sz w:val="24"/>
          <w:szCs w:val="24"/>
          <w:u w:val="single"/>
        </w:rPr>
        <w:t>12</w:t>
      </w:r>
      <w:r w:rsidR="00E80D06" w:rsidRPr="00C37B2D">
        <w:rPr>
          <w:rFonts w:cstheme="minorHAnsi"/>
          <w:b/>
          <w:bCs/>
          <w:sz w:val="24"/>
          <w:szCs w:val="24"/>
          <w:u w:val="single"/>
        </w:rPr>
        <w:t>.- FORMA Y CONTENIDO DE LAS PROPOSICIONES</w:t>
      </w:r>
    </w:p>
    <w:p w14:paraId="15B9DB9E" w14:textId="77777777" w:rsidR="003D6758" w:rsidRPr="00C37B2D" w:rsidRDefault="003D6758" w:rsidP="00E73559">
      <w:pPr>
        <w:spacing w:after="0" w:line="280" w:lineRule="exact"/>
        <w:jc w:val="both"/>
        <w:rPr>
          <w:rFonts w:cstheme="minorHAnsi"/>
          <w:b/>
          <w:bCs/>
          <w:sz w:val="24"/>
          <w:szCs w:val="24"/>
        </w:rPr>
      </w:pPr>
    </w:p>
    <w:p w14:paraId="47BC8D39" w14:textId="18C5892E" w:rsidR="00E80D06" w:rsidRPr="00C37B2D" w:rsidRDefault="00E80D06" w:rsidP="00E73559">
      <w:pPr>
        <w:spacing w:after="0" w:line="280" w:lineRule="exact"/>
        <w:jc w:val="both"/>
        <w:rPr>
          <w:rFonts w:cstheme="minorHAnsi"/>
          <w:sz w:val="24"/>
          <w:szCs w:val="24"/>
        </w:rPr>
      </w:pPr>
      <w:r w:rsidRPr="00C37B2D">
        <w:rPr>
          <w:rFonts w:cstheme="minorHAnsi"/>
          <w:sz w:val="24"/>
          <w:szCs w:val="24"/>
        </w:rPr>
        <w:t>Desde el anuncio de licitación del Portal de Contratación se puede acceder al espacio de</w:t>
      </w:r>
      <w:r w:rsidR="00135411" w:rsidRPr="00C37B2D">
        <w:rPr>
          <w:rFonts w:cstheme="minorHAnsi"/>
          <w:sz w:val="24"/>
          <w:szCs w:val="24"/>
        </w:rPr>
        <w:t xml:space="preserve"> PLENA,</w:t>
      </w:r>
      <w:r w:rsidRPr="00C37B2D">
        <w:rPr>
          <w:rFonts w:cstheme="minorHAnsi"/>
          <w:sz w:val="24"/>
          <w:szCs w:val="24"/>
        </w:rPr>
        <w:t xml:space="preserve">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 Las ofertas son cifradas en el escritorio de quien vaya a licitar utilizando mecanismos estándares de cifrado, y una vez presentadas, son depositadas en el repositorio seguro.</w:t>
      </w:r>
    </w:p>
    <w:p w14:paraId="09216BF7" w14:textId="77777777" w:rsidR="003D6758" w:rsidRPr="00C37B2D" w:rsidRDefault="003D6758" w:rsidP="00E73559">
      <w:pPr>
        <w:spacing w:after="0" w:line="280" w:lineRule="exact"/>
        <w:jc w:val="both"/>
        <w:rPr>
          <w:rFonts w:cstheme="minorHAnsi"/>
          <w:sz w:val="24"/>
          <w:szCs w:val="24"/>
        </w:rPr>
      </w:pPr>
    </w:p>
    <w:p w14:paraId="315C6210" w14:textId="62378738" w:rsidR="00E80D06" w:rsidRPr="00C37B2D" w:rsidRDefault="00E80D06" w:rsidP="00E73559">
      <w:pPr>
        <w:spacing w:after="0" w:line="280" w:lineRule="exact"/>
        <w:jc w:val="both"/>
        <w:rPr>
          <w:rFonts w:cstheme="minorHAnsi"/>
          <w:sz w:val="24"/>
          <w:szCs w:val="24"/>
        </w:rPr>
      </w:pPr>
      <w:r w:rsidRPr="00C37B2D">
        <w:rPr>
          <w:rFonts w:cstheme="minorHAnsi"/>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63307D25" w14:textId="77777777" w:rsidR="00291F1B" w:rsidRPr="00C37B2D" w:rsidRDefault="00291F1B" w:rsidP="00E73559">
      <w:pPr>
        <w:spacing w:after="0" w:line="280" w:lineRule="exact"/>
        <w:jc w:val="both"/>
        <w:rPr>
          <w:rFonts w:cstheme="minorHAnsi"/>
          <w:sz w:val="24"/>
          <w:szCs w:val="24"/>
        </w:rPr>
      </w:pPr>
    </w:p>
    <w:p w14:paraId="56C5FEFA" w14:textId="68501487" w:rsidR="00E80D06" w:rsidRPr="00C37B2D" w:rsidRDefault="00E80D06" w:rsidP="00E73559">
      <w:pPr>
        <w:spacing w:after="0" w:line="280" w:lineRule="exact"/>
        <w:jc w:val="both"/>
        <w:rPr>
          <w:rFonts w:cstheme="minorHAnsi"/>
          <w:sz w:val="24"/>
          <w:szCs w:val="24"/>
        </w:rPr>
      </w:pPr>
      <w:r w:rsidRPr="00C37B2D">
        <w:rPr>
          <w:rFonts w:cstheme="minorHAnsi"/>
          <w:sz w:val="24"/>
          <w:szCs w:val="24"/>
        </w:rPr>
        <w:t>El tamaño permitido de cada fichero individual que se anexa en la oferta electrónica es de 50 MB. PLENA no establece límite alguno en el número de archivos que se pueden adjuntar a una oferta.</w:t>
      </w:r>
    </w:p>
    <w:p w14:paraId="1D6188D2" w14:textId="77777777" w:rsidR="00495192" w:rsidRPr="00C37B2D" w:rsidRDefault="00495192" w:rsidP="00E73559">
      <w:pPr>
        <w:spacing w:after="0" w:line="280" w:lineRule="exact"/>
        <w:jc w:val="both"/>
        <w:rPr>
          <w:rFonts w:cstheme="minorHAnsi"/>
          <w:sz w:val="24"/>
          <w:szCs w:val="24"/>
        </w:rPr>
      </w:pPr>
    </w:p>
    <w:p w14:paraId="56DBED1B" w14:textId="20FCCD6D" w:rsidR="00E80D06" w:rsidRPr="00C37B2D" w:rsidRDefault="00E80D06" w:rsidP="00E73559">
      <w:pPr>
        <w:spacing w:after="0" w:line="280" w:lineRule="exact"/>
        <w:jc w:val="both"/>
        <w:rPr>
          <w:rFonts w:cstheme="minorHAnsi"/>
          <w:sz w:val="24"/>
          <w:szCs w:val="24"/>
        </w:rPr>
      </w:pPr>
      <w:r w:rsidRPr="00C37B2D">
        <w:rPr>
          <w:rFonts w:cstheme="minorHAnsi"/>
          <w:sz w:val="24"/>
          <w:szCs w:val="24"/>
        </w:rPr>
        <w:t xml:space="preserve">Los formatos admitidos por PLENA para los documentos que se anexan en la presentación de la oferta son los utilizados habitualmente (doc., docx., xls., xlsx., </w:t>
      </w:r>
      <w:proofErr w:type="spellStart"/>
      <w:r w:rsidRPr="00C37B2D">
        <w:rPr>
          <w:rFonts w:cstheme="minorHAnsi"/>
          <w:sz w:val="24"/>
          <w:szCs w:val="24"/>
        </w:rPr>
        <w:t>ppt</w:t>
      </w:r>
      <w:proofErr w:type="spellEnd"/>
      <w:r w:rsidRPr="00C37B2D">
        <w:rPr>
          <w:rFonts w:cstheme="minorHAnsi"/>
          <w:sz w:val="24"/>
          <w:szCs w:val="24"/>
        </w:rPr>
        <w:t xml:space="preserve">., </w:t>
      </w:r>
      <w:proofErr w:type="spellStart"/>
      <w:r w:rsidRPr="00C37B2D">
        <w:rPr>
          <w:rFonts w:cstheme="minorHAnsi"/>
          <w:sz w:val="24"/>
          <w:szCs w:val="24"/>
        </w:rPr>
        <w:t>pptx</w:t>
      </w:r>
      <w:proofErr w:type="spellEnd"/>
      <w:r w:rsidRPr="00C37B2D">
        <w:rPr>
          <w:rFonts w:cstheme="minorHAnsi"/>
          <w:sz w:val="24"/>
          <w:szCs w:val="24"/>
        </w:rPr>
        <w:t xml:space="preserve">., </w:t>
      </w:r>
      <w:proofErr w:type="spellStart"/>
      <w:r w:rsidRPr="00C37B2D">
        <w:rPr>
          <w:rFonts w:cstheme="minorHAnsi"/>
          <w:sz w:val="24"/>
          <w:szCs w:val="24"/>
        </w:rPr>
        <w:t>rtf</w:t>
      </w:r>
      <w:proofErr w:type="spellEnd"/>
      <w:r w:rsidRPr="00C37B2D">
        <w:rPr>
          <w:rFonts w:cstheme="minorHAnsi"/>
          <w:sz w:val="24"/>
          <w:szCs w:val="24"/>
        </w:rPr>
        <w:t xml:space="preserve">., </w:t>
      </w:r>
      <w:proofErr w:type="spellStart"/>
      <w:r w:rsidRPr="00C37B2D">
        <w:rPr>
          <w:rFonts w:cstheme="minorHAnsi"/>
          <w:sz w:val="24"/>
          <w:szCs w:val="24"/>
        </w:rPr>
        <w:t>sxw</w:t>
      </w:r>
      <w:proofErr w:type="spellEnd"/>
      <w:r w:rsidRPr="00C37B2D">
        <w:rPr>
          <w:rFonts w:cstheme="minorHAnsi"/>
          <w:sz w:val="24"/>
          <w:szCs w:val="24"/>
        </w:rPr>
        <w:t xml:space="preserve">., </w:t>
      </w:r>
      <w:proofErr w:type="spellStart"/>
      <w:r w:rsidRPr="00C37B2D">
        <w:rPr>
          <w:rFonts w:cstheme="minorHAnsi"/>
          <w:sz w:val="24"/>
          <w:szCs w:val="24"/>
        </w:rPr>
        <w:t>abw</w:t>
      </w:r>
      <w:proofErr w:type="spellEnd"/>
      <w:r w:rsidRPr="00C37B2D">
        <w:rPr>
          <w:rFonts w:cstheme="minorHAnsi"/>
          <w:sz w:val="24"/>
          <w:szCs w:val="24"/>
        </w:rPr>
        <w:t xml:space="preserve">., pdf., </w:t>
      </w:r>
      <w:proofErr w:type="spellStart"/>
      <w:r w:rsidRPr="00C37B2D">
        <w:rPr>
          <w:rFonts w:cstheme="minorHAnsi"/>
          <w:sz w:val="24"/>
          <w:szCs w:val="24"/>
        </w:rPr>
        <w:t>jpg</w:t>
      </w:r>
      <w:proofErr w:type="spellEnd"/>
      <w:r w:rsidRPr="00C37B2D">
        <w:rPr>
          <w:rFonts w:cstheme="minorHAnsi"/>
          <w:sz w:val="24"/>
          <w:szCs w:val="24"/>
        </w:rPr>
        <w:t xml:space="preserve">., </w:t>
      </w:r>
      <w:proofErr w:type="spellStart"/>
      <w:r w:rsidRPr="00C37B2D">
        <w:rPr>
          <w:rFonts w:cstheme="minorHAnsi"/>
          <w:sz w:val="24"/>
          <w:szCs w:val="24"/>
        </w:rPr>
        <w:t>bmp</w:t>
      </w:r>
      <w:proofErr w:type="spellEnd"/>
      <w:r w:rsidRPr="00C37B2D">
        <w:rPr>
          <w:rFonts w:cstheme="minorHAnsi"/>
          <w:sz w:val="24"/>
          <w:szCs w:val="24"/>
        </w:rPr>
        <w:t xml:space="preserve">., </w:t>
      </w:r>
      <w:proofErr w:type="spellStart"/>
      <w:r w:rsidRPr="00C37B2D">
        <w:rPr>
          <w:rFonts w:cstheme="minorHAnsi"/>
          <w:sz w:val="24"/>
          <w:szCs w:val="24"/>
        </w:rPr>
        <w:t>tiff</w:t>
      </w:r>
      <w:proofErr w:type="spellEnd"/>
      <w:r w:rsidRPr="00C37B2D">
        <w:rPr>
          <w:rFonts w:cstheme="minorHAnsi"/>
          <w:sz w:val="24"/>
          <w:szCs w:val="24"/>
        </w:rPr>
        <w:t xml:space="preserve">., </w:t>
      </w:r>
      <w:proofErr w:type="spellStart"/>
      <w:r w:rsidRPr="00C37B2D">
        <w:rPr>
          <w:rFonts w:cstheme="minorHAnsi"/>
          <w:sz w:val="24"/>
          <w:szCs w:val="24"/>
        </w:rPr>
        <w:t>tif</w:t>
      </w:r>
      <w:proofErr w:type="spellEnd"/>
      <w:r w:rsidRPr="00C37B2D">
        <w:rPr>
          <w:rFonts w:cstheme="minorHAnsi"/>
          <w:sz w:val="24"/>
          <w:szCs w:val="24"/>
        </w:rPr>
        <w:t xml:space="preserve">., </w:t>
      </w:r>
      <w:proofErr w:type="spellStart"/>
      <w:r w:rsidRPr="00C37B2D">
        <w:rPr>
          <w:rFonts w:cstheme="minorHAnsi"/>
          <w:sz w:val="24"/>
          <w:szCs w:val="24"/>
        </w:rPr>
        <w:t>odt</w:t>
      </w:r>
      <w:proofErr w:type="spellEnd"/>
      <w:r w:rsidRPr="00C37B2D">
        <w:rPr>
          <w:rFonts w:cstheme="minorHAnsi"/>
          <w:sz w:val="24"/>
          <w:szCs w:val="24"/>
        </w:rPr>
        <w:t xml:space="preserve">., </w:t>
      </w:r>
      <w:proofErr w:type="spellStart"/>
      <w:r w:rsidRPr="00C37B2D">
        <w:rPr>
          <w:rFonts w:cstheme="minorHAnsi"/>
          <w:sz w:val="24"/>
          <w:szCs w:val="24"/>
        </w:rPr>
        <w:t>ods</w:t>
      </w:r>
      <w:proofErr w:type="spellEnd"/>
      <w:r w:rsidRPr="00C37B2D">
        <w:rPr>
          <w:rFonts w:cstheme="minorHAnsi"/>
          <w:sz w:val="24"/>
          <w:szCs w:val="24"/>
        </w:rPr>
        <w:t xml:space="preserve">., </w:t>
      </w:r>
      <w:proofErr w:type="spellStart"/>
      <w:r w:rsidRPr="00C37B2D">
        <w:rPr>
          <w:rFonts w:cstheme="minorHAnsi"/>
          <w:sz w:val="24"/>
          <w:szCs w:val="24"/>
        </w:rPr>
        <w:t>odp</w:t>
      </w:r>
      <w:proofErr w:type="spellEnd"/>
      <w:r w:rsidRPr="00C37B2D">
        <w:rPr>
          <w:rFonts w:cstheme="minorHAnsi"/>
          <w:sz w:val="24"/>
          <w:szCs w:val="24"/>
        </w:rPr>
        <w:t xml:space="preserve">., </w:t>
      </w:r>
      <w:proofErr w:type="spellStart"/>
      <w:r w:rsidRPr="00C37B2D">
        <w:rPr>
          <w:rFonts w:cstheme="minorHAnsi"/>
          <w:sz w:val="24"/>
          <w:szCs w:val="24"/>
        </w:rPr>
        <w:t>odi</w:t>
      </w:r>
      <w:proofErr w:type="spellEnd"/>
      <w:r w:rsidRPr="00C37B2D">
        <w:rPr>
          <w:rFonts w:cstheme="minorHAnsi"/>
          <w:sz w:val="24"/>
          <w:szCs w:val="24"/>
        </w:rPr>
        <w:t xml:space="preserve">., </w:t>
      </w:r>
      <w:proofErr w:type="spellStart"/>
      <w:r w:rsidRPr="00C37B2D">
        <w:rPr>
          <w:rFonts w:cstheme="minorHAnsi"/>
          <w:sz w:val="24"/>
          <w:szCs w:val="24"/>
        </w:rPr>
        <w:t>dwg</w:t>
      </w:r>
      <w:proofErr w:type="spellEnd"/>
      <w:r w:rsidRPr="00C37B2D">
        <w:rPr>
          <w:rFonts w:cstheme="minorHAnsi"/>
          <w:sz w:val="24"/>
          <w:szCs w:val="24"/>
        </w:rPr>
        <w:t>., zip.), y como medida alternativa, para adjuntar archivos de otros formatos, se pueden envolver en un archivo comprimido (ZIP).</w:t>
      </w:r>
    </w:p>
    <w:p w14:paraId="08AD0F86" w14:textId="77777777" w:rsidR="007A44CB" w:rsidRPr="00C37B2D" w:rsidRDefault="00E80D06" w:rsidP="00E73559">
      <w:pPr>
        <w:spacing w:after="0" w:line="280" w:lineRule="exact"/>
        <w:jc w:val="both"/>
        <w:rPr>
          <w:rFonts w:cstheme="minorHAnsi"/>
          <w:sz w:val="24"/>
          <w:szCs w:val="24"/>
        </w:rPr>
      </w:pPr>
      <w:r w:rsidRPr="00C37B2D">
        <w:rPr>
          <w:rFonts w:cstheme="minorHAnsi"/>
          <w:sz w:val="24"/>
          <w:szCs w:val="24"/>
        </w:rPr>
        <w:lastRenderedPageBreak/>
        <w:t>En caso de discordancia entre los valores objetivos introducidos en los formularios de la plataforma y los documentos anexos que dan respaldo a cada criterio prevalecerán los</w:t>
      </w:r>
    </w:p>
    <w:p w14:paraId="357D2BBC" w14:textId="63310E5F" w:rsidR="00E80D06" w:rsidRPr="00C37B2D" w:rsidRDefault="00E80D06" w:rsidP="00E73559">
      <w:pPr>
        <w:spacing w:after="0" w:line="280" w:lineRule="exact"/>
        <w:jc w:val="both"/>
        <w:rPr>
          <w:rFonts w:cstheme="minorHAnsi"/>
          <w:sz w:val="24"/>
          <w:szCs w:val="24"/>
        </w:rPr>
      </w:pPr>
      <w:r w:rsidRPr="00C37B2D">
        <w:rPr>
          <w:rFonts w:cstheme="minorHAnsi"/>
          <w:sz w:val="24"/>
          <w:szCs w:val="24"/>
        </w:rPr>
        <w:t>documentos y anexos suscritos electrónicamente por la entidad o empresa licitadora o quien tenga poder de representación.</w:t>
      </w:r>
    </w:p>
    <w:p w14:paraId="1A42AAC9" w14:textId="77777777" w:rsidR="003D6758" w:rsidRPr="00C37B2D" w:rsidRDefault="003D6758" w:rsidP="00E73559">
      <w:pPr>
        <w:spacing w:after="0" w:line="280" w:lineRule="exact"/>
        <w:jc w:val="both"/>
        <w:rPr>
          <w:rFonts w:cstheme="minorHAnsi"/>
          <w:sz w:val="24"/>
          <w:szCs w:val="24"/>
        </w:rPr>
      </w:pPr>
    </w:p>
    <w:p w14:paraId="3CA2CBE3" w14:textId="59561AA2" w:rsidR="00E80D06" w:rsidRPr="00C37B2D" w:rsidRDefault="00E80D06" w:rsidP="00E73559">
      <w:pPr>
        <w:spacing w:after="0" w:line="280" w:lineRule="exact"/>
        <w:jc w:val="both"/>
        <w:rPr>
          <w:rFonts w:cstheme="minorHAnsi"/>
          <w:sz w:val="24"/>
          <w:szCs w:val="24"/>
        </w:rPr>
      </w:pPr>
      <w:r w:rsidRPr="00C37B2D">
        <w:rPr>
          <w:rFonts w:cstheme="minorHAnsi"/>
          <w:sz w:val="24"/>
          <w:szCs w:val="24"/>
        </w:rPr>
        <w:t xml:space="preserve">Las propuestas se presentarán de acuerdo con la estructura establecida para esta oferta en PLENA y contendrá </w:t>
      </w:r>
      <w:r w:rsidR="002F6A05" w:rsidRPr="00C37B2D">
        <w:rPr>
          <w:rFonts w:cstheme="minorHAnsi"/>
          <w:b/>
          <w:bCs/>
          <w:sz w:val="24"/>
          <w:szCs w:val="24"/>
        </w:rPr>
        <w:t>TRES</w:t>
      </w:r>
      <w:r w:rsidRPr="00C37B2D">
        <w:rPr>
          <w:rFonts w:cstheme="minorHAnsi"/>
          <w:sz w:val="24"/>
          <w:szCs w:val="24"/>
        </w:rPr>
        <w:t xml:space="preserve"> </w:t>
      </w:r>
      <w:r w:rsidR="007A44CB" w:rsidRPr="00C37B2D">
        <w:rPr>
          <w:rFonts w:cstheme="minorHAnsi"/>
          <w:b/>
          <w:bCs/>
          <w:sz w:val="24"/>
          <w:szCs w:val="24"/>
        </w:rPr>
        <w:t>SOBRES</w:t>
      </w:r>
      <w:r w:rsidRPr="00C37B2D">
        <w:rPr>
          <w:rFonts w:cstheme="minorHAnsi"/>
          <w:sz w:val="24"/>
          <w:szCs w:val="24"/>
        </w:rPr>
        <w:t>, identificados como:</w:t>
      </w:r>
    </w:p>
    <w:p w14:paraId="783F1EBB" w14:textId="77777777" w:rsidR="0013671D" w:rsidRPr="00C37B2D" w:rsidRDefault="0013671D" w:rsidP="00E73559">
      <w:pPr>
        <w:spacing w:after="0" w:line="280" w:lineRule="exact"/>
        <w:jc w:val="both"/>
        <w:rPr>
          <w:rFonts w:cstheme="minorHAnsi"/>
          <w:sz w:val="24"/>
          <w:szCs w:val="24"/>
        </w:rPr>
      </w:pPr>
    </w:p>
    <w:p w14:paraId="076AC3B4" w14:textId="77777777" w:rsidR="007A44CB" w:rsidRPr="00C37B2D" w:rsidRDefault="007A44CB" w:rsidP="00E73559">
      <w:pPr>
        <w:spacing w:after="0" w:line="280" w:lineRule="exact"/>
        <w:jc w:val="both"/>
        <w:rPr>
          <w:rFonts w:cstheme="minorHAnsi"/>
          <w:sz w:val="24"/>
          <w:szCs w:val="24"/>
        </w:rPr>
      </w:pPr>
    </w:p>
    <w:tbl>
      <w:tblPr>
        <w:tblStyle w:val="Tablaconcuadrcula"/>
        <w:tblW w:w="8538" w:type="dxa"/>
        <w:tblLook w:val="04A0" w:firstRow="1" w:lastRow="0" w:firstColumn="1" w:lastColumn="0" w:noHBand="0" w:noVBand="1"/>
      </w:tblPr>
      <w:tblGrid>
        <w:gridCol w:w="8538"/>
      </w:tblGrid>
      <w:tr w:rsidR="00C37B2D" w:rsidRPr="00C37B2D" w14:paraId="7BFAD208" w14:textId="77777777" w:rsidTr="0072272C">
        <w:trPr>
          <w:trHeight w:val="693"/>
        </w:trPr>
        <w:tc>
          <w:tcPr>
            <w:tcW w:w="8538" w:type="dxa"/>
          </w:tcPr>
          <w:p w14:paraId="102A3467" w14:textId="0925C253" w:rsidR="00E80D06" w:rsidRPr="00C37B2D" w:rsidRDefault="00E80D06" w:rsidP="00E73559">
            <w:pPr>
              <w:spacing w:line="280" w:lineRule="exact"/>
              <w:jc w:val="both"/>
              <w:rPr>
                <w:rFonts w:cstheme="minorHAnsi"/>
                <w:b/>
                <w:bCs/>
                <w:sz w:val="24"/>
                <w:szCs w:val="24"/>
              </w:rPr>
            </w:pPr>
            <w:r w:rsidRPr="00C37B2D">
              <w:rPr>
                <w:rFonts w:cstheme="minorHAnsi"/>
                <w:b/>
                <w:bCs/>
                <w:sz w:val="24"/>
                <w:szCs w:val="24"/>
              </w:rPr>
              <w:t xml:space="preserve">-Sobre </w:t>
            </w:r>
            <w:r w:rsidR="006F6390" w:rsidRPr="00C37B2D">
              <w:rPr>
                <w:rFonts w:cstheme="minorHAnsi"/>
                <w:b/>
                <w:bCs/>
                <w:sz w:val="24"/>
                <w:szCs w:val="24"/>
              </w:rPr>
              <w:t>N.º</w:t>
            </w:r>
            <w:r w:rsidRPr="00C37B2D">
              <w:rPr>
                <w:rFonts w:cstheme="minorHAnsi"/>
                <w:b/>
                <w:bCs/>
                <w:sz w:val="24"/>
                <w:szCs w:val="24"/>
              </w:rPr>
              <w:t xml:space="preserve"> 1</w:t>
            </w:r>
            <w:r w:rsidR="009B753B" w:rsidRPr="00C37B2D">
              <w:rPr>
                <w:rFonts w:cstheme="minorHAnsi"/>
                <w:b/>
                <w:bCs/>
                <w:sz w:val="24"/>
                <w:szCs w:val="24"/>
              </w:rPr>
              <w:t xml:space="preserve"> (Sobre A en PLENA)</w:t>
            </w:r>
            <w:r w:rsidRPr="00C37B2D">
              <w:rPr>
                <w:rFonts w:cstheme="minorHAnsi"/>
                <w:b/>
                <w:bCs/>
                <w:sz w:val="24"/>
                <w:szCs w:val="24"/>
              </w:rPr>
              <w:t>: “</w:t>
            </w:r>
            <w:r w:rsidR="00AA71A1" w:rsidRPr="00C37B2D">
              <w:rPr>
                <w:rFonts w:cstheme="minorHAnsi"/>
                <w:b/>
                <w:bCs/>
                <w:sz w:val="24"/>
                <w:szCs w:val="24"/>
              </w:rPr>
              <w:t>Documentación administrativa”</w:t>
            </w:r>
          </w:p>
          <w:p w14:paraId="3EFC761C" w14:textId="28C3436C" w:rsidR="002F6A05" w:rsidRPr="00C37B2D" w:rsidRDefault="002F6A05" w:rsidP="00E73559">
            <w:pPr>
              <w:spacing w:line="280" w:lineRule="exact"/>
              <w:jc w:val="both"/>
              <w:rPr>
                <w:rFonts w:cstheme="minorHAnsi"/>
                <w:b/>
                <w:bCs/>
                <w:sz w:val="24"/>
                <w:szCs w:val="24"/>
              </w:rPr>
            </w:pPr>
            <w:r w:rsidRPr="00C37B2D">
              <w:rPr>
                <w:rFonts w:cstheme="minorHAnsi"/>
                <w:b/>
                <w:bCs/>
                <w:sz w:val="24"/>
                <w:szCs w:val="24"/>
              </w:rPr>
              <w:t xml:space="preserve">-Sobre </w:t>
            </w:r>
            <w:r w:rsidR="006F6390" w:rsidRPr="00C37B2D">
              <w:rPr>
                <w:rFonts w:cstheme="minorHAnsi"/>
                <w:b/>
                <w:bCs/>
                <w:sz w:val="24"/>
                <w:szCs w:val="24"/>
              </w:rPr>
              <w:t>N.º</w:t>
            </w:r>
            <w:r w:rsidR="004366DC" w:rsidRPr="00C37B2D">
              <w:rPr>
                <w:rFonts w:cstheme="minorHAnsi"/>
                <w:b/>
                <w:bCs/>
                <w:sz w:val="24"/>
                <w:szCs w:val="24"/>
              </w:rPr>
              <w:t xml:space="preserve"> </w:t>
            </w:r>
            <w:r w:rsidRPr="00C37B2D">
              <w:rPr>
                <w:rFonts w:cstheme="minorHAnsi"/>
                <w:b/>
                <w:bCs/>
                <w:sz w:val="24"/>
                <w:szCs w:val="24"/>
              </w:rPr>
              <w:t>2</w:t>
            </w:r>
            <w:r w:rsidR="009B753B" w:rsidRPr="00C37B2D">
              <w:rPr>
                <w:rFonts w:cstheme="minorHAnsi"/>
                <w:b/>
                <w:bCs/>
                <w:sz w:val="24"/>
                <w:szCs w:val="24"/>
              </w:rPr>
              <w:t xml:space="preserve"> (Sobre B en PLENA)</w:t>
            </w:r>
            <w:r w:rsidRPr="00C37B2D">
              <w:rPr>
                <w:rFonts w:cstheme="minorHAnsi"/>
                <w:b/>
                <w:bCs/>
                <w:sz w:val="24"/>
                <w:szCs w:val="24"/>
              </w:rPr>
              <w:t xml:space="preserve">: “Documentación </w:t>
            </w:r>
            <w:r w:rsidR="002E659A" w:rsidRPr="00C37B2D">
              <w:rPr>
                <w:rFonts w:cstheme="minorHAnsi"/>
                <w:b/>
                <w:bCs/>
                <w:sz w:val="24"/>
                <w:szCs w:val="24"/>
              </w:rPr>
              <w:t>correspondiente a criterios de adjudicación cualitativos sometidos a juicio de valor</w:t>
            </w:r>
            <w:r w:rsidRPr="00C37B2D">
              <w:rPr>
                <w:rFonts w:cstheme="minorHAnsi"/>
                <w:b/>
                <w:bCs/>
                <w:sz w:val="24"/>
                <w:szCs w:val="24"/>
              </w:rPr>
              <w:t>”</w:t>
            </w:r>
          </w:p>
          <w:p w14:paraId="3B530BDC" w14:textId="56BFF039" w:rsidR="00E80D06" w:rsidRPr="00C37B2D" w:rsidRDefault="00E80D06" w:rsidP="00E73559">
            <w:pPr>
              <w:spacing w:line="280" w:lineRule="exact"/>
              <w:jc w:val="both"/>
              <w:rPr>
                <w:rFonts w:cstheme="minorHAnsi"/>
                <w:b/>
                <w:bCs/>
                <w:sz w:val="24"/>
                <w:szCs w:val="24"/>
              </w:rPr>
            </w:pPr>
            <w:r w:rsidRPr="00C37B2D">
              <w:rPr>
                <w:rFonts w:cstheme="minorHAnsi"/>
                <w:b/>
                <w:bCs/>
                <w:sz w:val="24"/>
                <w:szCs w:val="24"/>
              </w:rPr>
              <w:t xml:space="preserve">-Sobre </w:t>
            </w:r>
            <w:r w:rsidR="006F6390" w:rsidRPr="00C37B2D">
              <w:rPr>
                <w:rFonts w:cstheme="minorHAnsi"/>
                <w:b/>
                <w:bCs/>
                <w:sz w:val="24"/>
                <w:szCs w:val="24"/>
              </w:rPr>
              <w:t>N.º</w:t>
            </w:r>
            <w:r w:rsidRPr="00C37B2D">
              <w:rPr>
                <w:rFonts w:cstheme="minorHAnsi"/>
                <w:b/>
                <w:bCs/>
                <w:sz w:val="24"/>
                <w:szCs w:val="24"/>
              </w:rPr>
              <w:t xml:space="preserve"> </w:t>
            </w:r>
            <w:r w:rsidR="002F6A05" w:rsidRPr="00C37B2D">
              <w:rPr>
                <w:rFonts w:cstheme="minorHAnsi"/>
                <w:b/>
                <w:bCs/>
                <w:sz w:val="24"/>
                <w:szCs w:val="24"/>
              </w:rPr>
              <w:t>3</w:t>
            </w:r>
            <w:r w:rsidR="009B753B" w:rsidRPr="00C37B2D">
              <w:rPr>
                <w:rFonts w:cstheme="minorHAnsi"/>
                <w:b/>
                <w:bCs/>
                <w:sz w:val="24"/>
                <w:szCs w:val="24"/>
              </w:rPr>
              <w:t xml:space="preserve"> (Sobre C en PLENA)</w:t>
            </w:r>
            <w:r w:rsidRPr="00C37B2D">
              <w:rPr>
                <w:rFonts w:cstheme="minorHAnsi"/>
                <w:b/>
                <w:bCs/>
                <w:sz w:val="24"/>
                <w:szCs w:val="24"/>
              </w:rPr>
              <w:t xml:space="preserve">: </w:t>
            </w:r>
            <w:r w:rsidR="0005460B" w:rsidRPr="00C37B2D">
              <w:rPr>
                <w:rFonts w:cstheme="minorHAnsi"/>
                <w:b/>
                <w:bCs/>
                <w:sz w:val="24"/>
                <w:szCs w:val="24"/>
              </w:rPr>
              <w:t>“</w:t>
            </w:r>
            <w:r w:rsidR="00AA71A1" w:rsidRPr="00C37B2D">
              <w:rPr>
                <w:rFonts w:cstheme="minorHAnsi"/>
                <w:b/>
                <w:bCs/>
                <w:sz w:val="24"/>
                <w:szCs w:val="24"/>
              </w:rPr>
              <w:t>Documentación criterios cuantificables mediante fórmulas objetivas”</w:t>
            </w:r>
          </w:p>
        </w:tc>
      </w:tr>
    </w:tbl>
    <w:p w14:paraId="3937E7E1" w14:textId="77777777" w:rsidR="0005460B" w:rsidRPr="00C37B2D" w:rsidRDefault="0005460B" w:rsidP="00E73559">
      <w:pPr>
        <w:spacing w:after="0" w:line="280" w:lineRule="exact"/>
        <w:jc w:val="both"/>
        <w:rPr>
          <w:rFonts w:cstheme="minorHAnsi"/>
          <w:b/>
          <w:bCs/>
          <w:sz w:val="24"/>
          <w:szCs w:val="24"/>
        </w:rPr>
      </w:pPr>
    </w:p>
    <w:p w14:paraId="402185DF" w14:textId="77777777" w:rsidR="00BE406F" w:rsidRPr="00C37B2D" w:rsidRDefault="00BE406F" w:rsidP="00BE406F">
      <w:pPr>
        <w:pStyle w:val="Prrafodelista"/>
        <w:numPr>
          <w:ilvl w:val="0"/>
          <w:numId w:val="27"/>
        </w:numPr>
        <w:spacing w:after="0" w:line="280" w:lineRule="exact"/>
        <w:jc w:val="both"/>
        <w:rPr>
          <w:rFonts w:cstheme="minorHAnsi"/>
          <w:b/>
          <w:bCs/>
          <w:sz w:val="24"/>
          <w:szCs w:val="24"/>
          <w:u w:val="single"/>
        </w:rPr>
      </w:pPr>
      <w:r w:rsidRPr="00C37B2D">
        <w:rPr>
          <w:rFonts w:cstheme="minorHAnsi"/>
          <w:b/>
          <w:bCs/>
          <w:sz w:val="24"/>
          <w:szCs w:val="24"/>
          <w:u w:val="single"/>
        </w:rPr>
        <w:t xml:space="preserve">CONTENIDO DEL </w:t>
      </w:r>
      <w:r w:rsidRPr="00C37B2D">
        <w:rPr>
          <w:rFonts w:cstheme="minorHAnsi"/>
          <w:b/>
          <w:bCs/>
          <w:sz w:val="24"/>
          <w:szCs w:val="24"/>
          <w:highlight w:val="lightGray"/>
          <w:u w:val="single"/>
        </w:rPr>
        <w:t>SOBRE A</w:t>
      </w:r>
      <w:r w:rsidRPr="00C37B2D">
        <w:rPr>
          <w:rFonts w:cstheme="minorHAnsi"/>
          <w:b/>
          <w:bCs/>
          <w:sz w:val="24"/>
          <w:szCs w:val="24"/>
          <w:u w:val="single"/>
        </w:rPr>
        <w:t xml:space="preserve"> “Documentación administrativa”.</w:t>
      </w:r>
    </w:p>
    <w:p w14:paraId="455BAD37" w14:textId="77777777" w:rsidR="00BC19F5" w:rsidRPr="00C37B2D" w:rsidRDefault="00BC19F5" w:rsidP="00BC19F5">
      <w:pPr>
        <w:pStyle w:val="Standard"/>
        <w:tabs>
          <w:tab w:val="left" w:pos="-3402"/>
          <w:tab w:val="center" w:pos="-3261"/>
        </w:tabs>
        <w:jc w:val="both"/>
        <w:rPr>
          <w:rFonts w:asciiTheme="minorHAnsi" w:hAnsiTheme="minorHAnsi" w:cstheme="minorHAnsi"/>
          <w:szCs w:val="24"/>
        </w:rPr>
      </w:pPr>
    </w:p>
    <w:p w14:paraId="42B91EA7" w14:textId="04914E11" w:rsidR="0005460B" w:rsidRPr="00C37B2D" w:rsidRDefault="00BE406F" w:rsidP="00E73559">
      <w:pPr>
        <w:spacing w:after="0" w:line="280" w:lineRule="exact"/>
        <w:jc w:val="both"/>
        <w:rPr>
          <w:rFonts w:cstheme="minorHAnsi"/>
          <w:sz w:val="24"/>
          <w:szCs w:val="24"/>
        </w:rPr>
      </w:pPr>
      <w:r w:rsidRPr="00C37B2D">
        <w:rPr>
          <w:rFonts w:cstheme="minorHAnsi"/>
          <w:sz w:val="24"/>
          <w:szCs w:val="24"/>
        </w:rPr>
        <w:t>Se incluirá exclusivamente el siguiente documento:</w:t>
      </w:r>
    </w:p>
    <w:p w14:paraId="1AB3807E" w14:textId="77777777" w:rsidR="00BE406F" w:rsidRPr="00C37B2D" w:rsidRDefault="00BE406F" w:rsidP="00E73559">
      <w:pPr>
        <w:spacing w:after="0" w:line="280" w:lineRule="exact"/>
        <w:jc w:val="both"/>
        <w:rPr>
          <w:rFonts w:cstheme="minorHAnsi"/>
          <w:b/>
          <w:bCs/>
          <w:sz w:val="24"/>
          <w:szCs w:val="24"/>
        </w:rPr>
      </w:pPr>
    </w:p>
    <w:p w14:paraId="0430CB1F" w14:textId="3789363E" w:rsidR="00BC19F5" w:rsidRPr="00C37B2D" w:rsidRDefault="00BC19F5" w:rsidP="00BC19F5">
      <w:pPr>
        <w:pStyle w:val="Standard"/>
        <w:jc w:val="both"/>
        <w:rPr>
          <w:rFonts w:asciiTheme="minorHAnsi" w:hAnsiTheme="minorHAnsi" w:cstheme="minorHAnsi"/>
          <w:szCs w:val="24"/>
        </w:rPr>
      </w:pPr>
      <w:r w:rsidRPr="00C37B2D">
        <w:rPr>
          <w:rFonts w:asciiTheme="minorHAnsi" w:hAnsiTheme="minorHAnsi" w:cstheme="minorHAnsi"/>
          <w:szCs w:val="24"/>
        </w:rPr>
        <w:t>-</w:t>
      </w:r>
      <w:r w:rsidR="00BE406F" w:rsidRPr="00C37B2D">
        <w:rPr>
          <w:rFonts w:asciiTheme="minorHAnsi" w:hAnsiTheme="minorHAnsi" w:cstheme="minorHAnsi"/>
          <w:szCs w:val="24"/>
        </w:rPr>
        <w:t xml:space="preserve"> </w:t>
      </w:r>
      <w:r w:rsidR="00BE406F" w:rsidRPr="00C37B2D">
        <w:rPr>
          <w:rFonts w:asciiTheme="minorHAnsi" w:hAnsiTheme="minorHAnsi" w:cstheme="minorHAnsi"/>
          <w:b/>
          <w:bCs/>
          <w:szCs w:val="24"/>
          <w:u w:val="single"/>
        </w:rPr>
        <w:t>ANEXO I</w:t>
      </w:r>
      <w:r w:rsidR="00BE406F" w:rsidRPr="00C37B2D">
        <w:rPr>
          <w:rFonts w:asciiTheme="minorHAnsi" w:hAnsiTheme="minorHAnsi" w:cstheme="minorHAnsi"/>
          <w:szCs w:val="24"/>
        </w:rPr>
        <w:t xml:space="preserve"> del presente pliego. Declaración responsable del licitador o, en su caso, de su representante, indicando que cumple las condiciones exigidas para contratar.</w:t>
      </w:r>
    </w:p>
    <w:p w14:paraId="5EED1DA8" w14:textId="77777777" w:rsidR="00BC19F5" w:rsidRPr="00C37B2D" w:rsidRDefault="00BC19F5" w:rsidP="00BC19F5">
      <w:pPr>
        <w:pStyle w:val="Standard"/>
        <w:jc w:val="both"/>
        <w:rPr>
          <w:rFonts w:ascii="Arial" w:hAnsi="Arial" w:cs="Arial"/>
          <w:szCs w:val="24"/>
        </w:rPr>
      </w:pPr>
    </w:p>
    <w:p w14:paraId="00DC35E9" w14:textId="77777777" w:rsidR="00BC19F5" w:rsidRPr="00C37B2D" w:rsidRDefault="00BC19F5" w:rsidP="00BC19F5">
      <w:pPr>
        <w:pStyle w:val="Standard"/>
        <w:jc w:val="both"/>
        <w:rPr>
          <w:rFonts w:ascii="Arial" w:hAnsi="Arial" w:cs="Arial"/>
          <w:szCs w:val="24"/>
        </w:rPr>
      </w:pPr>
    </w:p>
    <w:p w14:paraId="6FDEC57C" w14:textId="77777777" w:rsidR="00BE406F" w:rsidRPr="00C37B2D" w:rsidRDefault="00BE406F" w:rsidP="00BE406F">
      <w:pPr>
        <w:pStyle w:val="Prrafodelista"/>
        <w:numPr>
          <w:ilvl w:val="0"/>
          <w:numId w:val="27"/>
        </w:numPr>
        <w:spacing w:after="0" w:line="280" w:lineRule="exact"/>
        <w:jc w:val="both"/>
        <w:rPr>
          <w:rFonts w:cstheme="minorHAnsi"/>
          <w:b/>
          <w:bCs/>
          <w:sz w:val="24"/>
          <w:szCs w:val="24"/>
          <w:u w:val="single"/>
        </w:rPr>
      </w:pPr>
      <w:r w:rsidRPr="00C37B2D">
        <w:rPr>
          <w:rFonts w:cstheme="minorHAnsi"/>
          <w:b/>
          <w:bCs/>
          <w:sz w:val="24"/>
          <w:szCs w:val="24"/>
          <w:u w:val="single"/>
        </w:rPr>
        <w:t xml:space="preserve">CONTENIDO DEL </w:t>
      </w:r>
      <w:r w:rsidRPr="00C37B2D">
        <w:rPr>
          <w:rFonts w:cstheme="minorHAnsi"/>
          <w:b/>
          <w:bCs/>
          <w:sz w:val="24"/>
          <w:szCs w:val="24"/>
          <w:highlight w:val="lightGray"/>
          <w:u w:val="single"/>
        </w:rPr>
        <w:t>SOBRE B</w:t>
      </w:r>
      <w:r w:rsidRPr="00C37B2D">
        <w:rPr>
          <w:rFonts w:cstheme="minorHAnsi"/>
          <w:b/>
          <w:bCs/>
          <w:sz w:val="24"/>
          <w:szCs w:val="24"/>
          <w:u w:val="single"/>
        </w:rPr>
        <w:t xml:space="preserve"> “Documentación correspondiente a criterios de adjudicación cualitativos sometidos a juicio de valor”.</w:t>
      </w:r>
    </w:p>
    <w:p w14:paraId="10ED5C52" w14:textId="77777777" w:rsidR="00BE406F" w:rsidRPr="00C37B2D" w:rsidRDefault="00BE406F" w:rsidP="00BE406F">
      <w:pPr>
        <w:spacing w:after="0" w:line="280" w:lineRule="exact"/>
        <w:jc w:val="both"/>
        <w:rPr>
          <w:rFonts w:cstheme="minorHAnsi"/>
          <w:b/>
          <w:bCs/>
          <w:sz w:val="24"/>
          <w:szCs w:val="24"/>
          <w:u w:val="single"/>
        </w:rPr>
      </w:pPr>
    </w:p>
    <w:p w14:paraId="14D2877E" w14:textId="73E030CE" w:rsidR="00BE406F" w:rsidRPr="00C37B2D" w:rsidRDefault="00BE406F" w:rsidP="00BE406F">
      <w:pPr>
        <w:spacing w:after="0" w:line="280" w:lineRule="exact"/>
        <w:jc w:val="both"/>
        <w:rPr>
          <w:rFonts w:cstheme="minorHAnsi"/>
          <w:sz w:val="24"/>
          <w:szCs w:val="24"/>
        </w:rPr>
      </w:pPr>
      <w:r w:rsidRPr="00C37B2D">
        <w:rPr>
          <w:rFonts w:cstheme="minorHAnsi"/>
          <w:sz w:val="24"/>
          <w:szCs w:val="24"/>
        </w:rPr>
        <w:t>Se incluirá necesariamente el siguiente documento:</w:t>
      </w:r>
    </w:p>
    <w:p w14:paraId="7E637EE2" w14:textId="77777777" w:rsidR="006F6390" w:rsidRPr="00C37B2D" w:rsidRDefault="006F6390" w:rsidP="00DD1F7D">
      <w:pPr>
        <w:shd w:val="clear" w:color="auto" w:fill="FFFFFF"/>
        <w:tabs>
          <w:tab w:val="left" w:pos="917"/>
        </w:tabs>
        <w:autoSpaceDE w:val="0"/>
        <w:ind w:right="-125"/>
        <w:jc w:val="both"/>
        <w:rPr>
          <w:rFonts w:eastAsia="Times New Roman" w:cstheme="minorHAnsi"/>
          <w:bCs/>
          <w:iCs/>
          <w:sz w:val="24"/>
          <w:szCs w:val="24"/>
          <w:highlight w:val="yellow"/>
        </w:rPr>
      </w:pPr>
    </w:p>
    <w:p w14:paraId="0AD8ACC8" w14:textId="1FF8E1BA" w:rsidR="00DD1F7D" w:rsidRPr="00C37B2D" w:rsidRDefault="00DD1F7D" w:rsidP="00DD1F7D">
      <w:pPr>
        <w:shd w:val="clear" w:color="auto" w:fill="FFFFFF"/>
        <w:tabs>
          <w:tab w:val="left" w:pos="917"/>
        </w:tabs>
        <w:autoSpaceDE w:val="0"/>
        <w:ind w:right="-125"/>
        <w:jc w:val="both"/>
        <w:rPr>
          <w:rFonts w:eastAsia="Times New Roman" w:cstheme="minorHAnsi"/>
          <w:bCs/>
          <w:iCs/>
          <w:sz w:val="24"/>
          <w:szCs w:val="24"/>
        </w:rPr>
      </w:pPr>
      <w:r w:rsidRPr="007E00B7">
        <w:rPr>
          <w:rFonts w:eastAsia="Times New Roman" w:cstheme="minorHAnsi"/>
          <w:bCs/>
          <w:iCs/>
          <w:sz w:val="24"/>
          <w:szCs w:val="24"/>
        </w:rPr>
        <w:t xml:space="preserve">La propuesta contendrá como máximo </w:t>
      </w:r>
      <w:r w:rsidR="006F6390" w:rsidRPr="007E00B7">
        <w:rPr>
          <w:rFonts w:eastAsia="Times New Roman" w:cstheme="minorHAnsi"/>
          <w:bCs/>
          <w:iCs/>
          <w:sz w:val="24"/>
          <w:szCs w:val="24"/>
        </w:rPr>
        <w:t>6</w:t>
      </w:r>
      <w:r w:rsidRPr="007E00B7">
        <w:rPr>
          <w:rFonts w:eastAsia="Times New Roman" w:cstheme="minorHAnsi"/>
          <w:bCs/>
          <w:iCs/>
          <w:sz w:val="24"/>
          <w:szCs w:val="24"/>
        </w:rPr>
        <w:t xml:space="preserve"> páginas de DIN A</w:t>
      </w:r>
      <w:r w:rsidR="006F6390" w:rsidRPr="007E00B7">
        <w:rPr>
          <w:rFonts w:eastAsia="Times New Roman" w:cstheme="minorHAnsi"/>
          <w:bCs/>
          <w:iCs/>
          <w:sz w:val="24"/>
          <w:szCs w:val="24"/>
        </w:rPr>
        <w:t>4</w:t>
      </w:r>
      <w:r w:rsidR="007E00B7">
        <w:rPr>
          <w:rFonts w:eastAsia="Times New Roman" w:cstheme="minorHAnsi"/>
          <w:bCs/>
          <w:iCs/>
          <w:sz w:val="24"/>
          <w:szCs w:val="24"/>
        </w:rPr>
        <w:t xml:space="preserve"> para cada lote</w:t>
      </w:r>
      <w:r w:rsidRPr="007E00B7">
        <w:rPr>
          <w:rFonts w:eastAsia="Times New Roman" w:cstheme="minorHAnsi"/>
          <w:bCs/>
          <w:iCs/>
          <w:sz w:val="24"/>
          <w:szCs w:val="24"/>
        </w:rPr>
        <w:t xml:space="preserve">, a una sola cara, </w:t>
      </w:r>
      <w:r w:rsidRPr="00C37B2D">
        <w:rPr>
          <w:rFonts w:eastAsia="Times New Roman" w:cstheme="minorHAnsi"/>
          <w:bCs/>
          <w:iCs/>
          <w:sz w:val="24"/>
          <w:szCs w:val="24"/>
        </w:rPr>
        <w:t>en</w:t>
      </w:r>
      <w:r w:rsidR="007E00B7">
        <w:rPr>
          <w:rFonts w:eastAsia="Times New Roman" w:cstheme="minorHAnsi"/>
          <w:bCs/>
          <w:iCs/>
          <w:sz w:val="24"/>
          <w:szCs w:val="24"/>
        </w:rPr>
        <w:t xml:space="preserve"> tamaño mínimo de letra </w:t>
      </w:r>
      <w:proofErr w:type="spellStart"/>
      <w:r w:rsidR="007E00B7">
        <w:rPr>
          <w:rFonts w:eastAsia="Times New Roman" w:cstheme="minorHAnsi"/>
          <w:bCs/>
          <w:iCs/>
          <w:sz w:val="24"/>
          <w:szCs w:val="24"/>
        </w:rPr>
        <w:t>arial</w:t>
      </w:r>
      <w:proofErr w:type="spellEnd"/>
      <w:r w:rsidR="007E00B7">
        <w:rPr>
          <w:rFonts w:eastAsia="Times New Roman" w:cstheme="minorHAnsi"/>
          <w:bCs/>
          <w:iCs/>
          <w:sz w:val="24"/>
          <w:szCs w:val="24"/>
        </w:rPr>
        <w:t xml:space="preserve"> 10</w:t>
      </w:r>
      <w:r w:rsidRPr="00C37B2D">
        <w:rPr>
          <w:rFonts w:eastAsia="Times New Roman" w:cstheme="minorHAnsi"/>
          <w:bCs/>
          <w:iCs/>
          <w:sz w:val="24"/>
          <w:szCs w:val="24"/>
        </w:rPr>
        <w:t>, numerados, con la documentación escrita y gráfica (planos) que se considere adecuada para la correcta comprensión y valoración de la propuesta.</w:t>
      </w:r>
    </w:p>
    <w:p w14:paraId="35691AF2" w14:textId="53C34E78" w:rsidR="00DD1F7D" w:rsidRPr="00C37B2D" w:rsidRDefault="00DD1F7D" w:rsidP="00DD1F7D">
      <w:pPr>
        <w:shd w:val="clear" w:color="auto" w:fill="FFFFFF"/>
        <w:tabs>
          <w:tab w:val="left" w:pos="917"/>
        </w:tabs>
        <w:autoSpaceDE w:val="0"/>
        <w:ind w:right="-125"/>
        <w:jc w:val="both"/>
        <w:rPr>
          <w:rFonts w:eastAsia="Times New Roman" w:cstheme="minorHAnsi"/>
          <w:bCs/>
          <w:iCs/>
          <w:sz w:val="24"/>
          <w:szCs w:val="24"/>
        </w:rPr>
      </w:pPr>
      <w:r w:rsidRPr="00C37B2D">
        <w:rPr>
          <w:rFonts w:eastAsia="Times New Roman" w:cstheme="minorHAnsi"/>
          <w:bCs/>
          <w:iCs/>
          <w:sz w:val="24"/>
          <w:szCs w:val="24"/>
        </w:rPr>
        <w:t>Deberán contener:</w:t>
      </w:r>
    </w:p>
    <w:p w14:paraId="1C3B88CA" w14:textId="0D535AD2" w:rsidR="00DD1F7D" w:rsidRPr="00C37B2D" w:rsidRDefault="00DD1F7D" w:rsidP="00DD1F7D">
      <w:pPr>
        <w:pStyle w:val="Prrafodelista"/>
        <w:numPr>
          <w:ilvl w:val="0"/>
          <w:numId w:val="23"/>
        </w:numPr>
        <w:shd w:val="clear" w:color="auto" w:fill="FFFFFF"/>
        <w:tabs>
          <w:tab w:val="left" w:pos="917"/>
        </w:tabs>
        <w:autoSpaceDE w:val="0"/>
        <w:ind w:right="-125"/>
        <w:jc w:val="both"/>
        <w:rPr>
          <w:rFonts w:eastAsia="Times New Roman" w:cstheme="minorHAnsi"/>
          <w:bCs/>
          <w:iCs/>
          <w:sz w:val="24"/>
          <w:szCs w:val="24"/>
        </w:rPr>
      </w:pPr>
      <w:r w:rsidRPr="00C37B2D">
        <w:rPr>
          <w:rFonts w:eastAsia="Times New Roman" w:cstheme="minorHAnsi"/>
          <w:bCs/>
          <w:iCs/>
          <w:sz w:val="24"/>
          <w:szCs w:val="24"/>
        </w:rPr>
        <w:t>Propuesta grafica de la solución propuesta para cada zona</w:t>
      </w:r>
      <w:r w:rsidR="006F6390" w:rsidRPr="00C37B2D">
        <w:rPr>
          <w:rFonts w:eastAsia="Times New Roman" w:cstheme="minorHAnsi"/>
          <w:bCs/>
          <w:iCs/>
          <w:sz w:val="24"/>
          <w:szCs w:val="24"/>
        </w:rPr>
        <w:t>.</w:t>
      </w:r>
    </w:p>
    <w:p w14:paraId="4D289853" w14:textId="2762CA24" w:rsidR="00BE406F" w:rsidRPr="00BC6391" w:rsidRDefault="00DD1F7D" w:rsidP="00BE406F">
      <w:pPr>
        <w:pStyle w:val="Prrafodelista"/>
        <w:numPr>
          <w:ilvl w:val="0"/>
          <w:numId w:val="23"/>
        </w:numPr>
        <w:shd w:val="clear" w:color="auto" w:fill="FFFFFF"/>
        <w:tabs>
          <w:tab w:val="left" w:pos="917"/>
        </w:tabs>
        <w:autoSpaceDE w:val="0"/>
        <w:ind w:right="-125"/>
        <w:jc w:val="both"/>
        <w:rPr>
          <w:rFonts w:eastAsia="Times New Roman" w:cstheme="minorHAnsi"/>
          <w:bCs/>
          <w:iCs/>
          <w:sz w:val="24"/>
          <w:szCs w:val="24"/>
        </w:rPr>
      </w:pPr>
      <w:r w:rsidRPr="00BC6391">
        <w:rPr>
          <w:rFonts w:eastAsia="Times New Roman" w:cstheme="minorHAnsi"/>
          <w:bCs/>
          <w:iCs/>
          <w:sz w:val="24"/>
          <w:szCs w:val="24"/>
        </w:rPr>
        <w:t xml:space="preserve">Características técnicas de cada uno de elementos propuestos del suministro a realizar: tipo de materiales, modelos, colores, texturas, composición, diseño, cumplimiento de la normativa, fotografías y cuanta documentación que pueda servir para la valoración de los criterios cualitativos </w:t>
      </w:r>
      <w:r w:rsidR="006F6390" w:rsidRPr="00BC6391">
        <w:rPr>
          <w:rFonts w:eastAsia="Times New Roman" w:cstheme="minorHAnsi"/>
          <w:bCs/>
          <w:iCs/>
          <w:sz w:val="24"/>
          <w:szCs w:val="24"/>
        </w:rPr>
        <w:t>de acuerdo con</w:t>
      </w:r>
      <w:r w:rsidRPr="00BC6391">
        <w:rPr>
          <w:rFonts w:eastAsia="Times New Roman" w:cstheme="minorHAnsi"/>
          <w:bCs/>
          <w:iCs/>
          <w:sz w:val="24"/>
          <w:szCs w:val="24"/>
        </w:rPr>
        <w:t xml:space="preserve"> los criterios de adjudicación</w:t>
      </w:r>
      <w:r w:rsidR="006F6390" w:rsidRPr="00BC6391">
        <w:rPr>
          <w:rFonts w:eastAsia="Times New Roman" w:cstheme="minorHAnsi"/>
          <w:bCs/>
          <w:iCs/>
          <w:sz w:val="24"/>
          <w:szCs w:val="24"/>
        </w:rPr>
        <w:t>.</w:t>
      </w:r>
    </w:p>
    <w:p w14:paraId="14A9AE31" w14:textId="77777777" w:rsidR="00BE406F" w:rsidRDefault="00BE406F" w:rsidP="00BE406F">
      <w:pPr>
        <w:pStyle w:val="Prrafodelista"/>
        <w:shd w:val="clear" w:color="auto" w:fill="FFFFFF"/>
        <w:tabs>
          <w:tab w:val="left" w:pos="917"/>
        </w:tabs>
        <w:autoSpaceDE w:val="0"/>
        <w:ind w:left="1277" w:right="-125"/>
        <w:jc w:val="both"/>
        <w:rPr>
          <w:rFonts w:eastAsia="Times New Roman" w:cstheme="minorHAnsi"/>
          <w:bCs/>
          <w:iCs/>
          <w:sz w:val="24"/>
          <w:szCs w:val="24"/>
        </w:rPr>
      </w:pPr>
    </w:p>
    <w:p w14:paraId="7C5B41F9" w14:textId="77777777" w:rsidR="00FA35ED" w:rsidRDefault="00FA35ED" w:rsidP="00BE406F">
      <w:pPr>
        <w:pStyle w:val="Prrafodelista"/>
        <w:shd w:val="clear" w:color="auto" w:fill="FFFFFF"/>
        <w:tabs>
          <w:tab w:val="left" w:pos="917"/>
        </w:tabs>
        <w:autoSpaceDE w:val="0"/>
        <w:ind w:left="1277" w:right="-125"/>
        <w:jc w:val="both"/>
        <w:rPr>
          <w:rFonts w:eastAsia="Times New Roman" w:cstheme="minorHAnsi"/>
          <w:bCs/>
          <w:iCs/>
          <w:sz w:val="24"/>
          <w:szCs w:val="24"/>
        </w:rPr>
      </w:pPr>
    </w:p>
    <w:p w14:paraId="764C3A00" w14:textId="77777777" w:rsidR="00FA35ED" w:rsidRPr="00BC6391" w:rsidRDefault="00FA35ED" w:rsidP="00BE406F">
      <w:pPr>
        <w:pStyle w:val="Prrafodelista"/>
        <w:shd w:val="clear" w:color="auto" w:fill="FFFFFF"/>
        <w:tabs>
          <w:tab w:val="left" w:pos="917"/>
        </w:tabs>
        <w:autoSpaceDE w:val="0"/>
        <w:ind w:left="1277" w:right="-125"/>
        <w:jc w:val="both"/>
        <w:rPr>
          <w:rFonts w:eastAsia="Times New Roman" w:cstheme="minorHAnsi"/>
          <w:bCs/>
          <w:iCs/>
          <w:sz w:val="24"/>
          <w:szCs w:val="24"/>
        </w:rPr>
      </w:pPr>
    </w:p>
    <w:p w14:paraId="3691990C" w14:textId="32464743" w:rsidR="00BE406F" w:rsidRPr="00BC6391" w:rsidRDefault="00BE406F" w:rsidP="00BE406F">
      <w:pPr>
        <w:pStyle w:val="Prrafodelista"/>
        <w:numPr>
          <w:ilvl w:val="0"/>
          <w:numId w:val="27"/>
        </w:numPr>
        <w:shd w:val="clear" w:color="auto" w:fill="FFFFFF"/>
        <w:tabs>
          <w:tab w:val="left" w:pos="917"/>
        </w:tabs>
        <w:autoSpaceDE w:val="0"/>
        <w:ind w:right="-125"/>
        <w:jc w:val="both"/>
        <w:rPr>
          <w:rFonts w:eastAsia="Times New Roman" w:cstheme="minorHAnsi"/>
          <w:bCs/>
          <w:iCs/>
          <w:sz w:val="24"/>
          <w:szCs w:val="24"/>
        </w:rPr>
      </w:pPr>
      <w:r w:rsidRPr="00BC6391">
        <w:rPr>
          <w:rFonts w:cstheme="minorHAnsi"/>
          <w:b/>
          <w:bCs/>
          <w:sz w:val="24"/>
          <w:szCs w:val="24"/>
          <w:u w:val="single"/>
        </w:rPr>
        <w:lastRenderedPageBreak/>
        <w:t xml:space="preserve">CONTENIDO DEL </w:t>
      </w:r>
      <w:r w:rsidRPr="00BC6391">
        <w:rPr>
          <w:rFonts w:cstheme="minorHAnsi"/>
          <w:b/>
          <w:bCs/>
          <w:sz w:val="24"/>
          <w:szCs w:val="24"/>
          <w:highlight w:val="lightGray"/>
          <w:u w:val="single"/>
        </w:rPr>
        <w:t>SOBRE C</w:t>
      </w:r>
      <w:r w:rsidRPr="00BC6391">
        <w:rPr>
          <w:rFonts w:cstheme="minorHAnsi"/>
          <w:b/>
          <w:bCs/>
          <w:sz w:val="24"/>
          <w:szCs w:val="24"/>
          <w:u w:val="single"/>
        </w:rPr>
        <w:t xml:space="preserve"> “Documentación criterios cuantificables mediante fórmulas objetivas”.</w:t>
      </w:r>
    </w:p>
    <w:p w14:paraId="443EF89B" w14:textId="3A22F0D9" w:rsidR="00BE406F" w:rsidRPr="00BC6391" w:rsidRDefault="00BE406F" w:rsidP="00BE406F">
      <w:pPr>
        <w:spacing w:after="0" w:line="280" w:lineRule="exact"/>
        <w:jc w:val="both"/>
        <w:rPr>
          <w:rFonts w:cstheme="minorHAnsi"/>
          <w:sz w:val="24"/>
          <w:szCs w:val="24"/>
        </w:rPr>
      </w:pPr>
      <w:r w:rsidRPr="00BC6391">
        <w:rPr>
          <w:rFonts w:cstheme="minorHAnsi"/>
          <w:sz w:val="24"/>
          <w:szCs w:val="24"/>
        </w:rPr>
        <w:t>Se incluirá exclusivamente el siguiente documento:</w:t>
      </w:r>
    </w:p>
    <w:p w14:paraId="36C13355" w14:textId="77777777" w:rsidR="00BE406F" w:rsidRPr="00BC6391" w:rsidRDefault="00BE406F" w:rsidP="00BE406F">
      <w:pPr>
        <w:spacing w:after="0" w:line="280" w:lineRule="exact"/>
        <w:jc w:val="both"/>
        <w:rPr>
          <w:rFonts w:cstheme="minorHAnsi"/>
          <w:sz w:val="24"/>
          <w:szCs w:val="24"/>
        </w:rPr>
      </w:pPr>
    </w:p>
    <w:p w14:paraId="4F9C10ED" w14:textId="1E9767DE" w:rsidR="00EB0AD8" w:rsidRPr="00BC6391" w:rsidRDefault="00BE406F" w:rsidP="00BE406F">
      <w:pPr>
        <w:shd w:val="clear" w:color="auto" w:fill="FFFFFF"/>
        <w:tabs>
          <w:tab w:val="left" w:pos="917"/>
        </w:tabs>
        <w:autoSpaceDE w:val="0"/>
        <w:ind w:right="-125"/>
        <w:jc w:val="both"/>
        <w:rPr>
          <w:rFonts w:eastAsia="Times New Roman" w:cstheme="minorHAnsi"/>
          <w:bCs/>
          <w:iCs/>
          <w:sz w:val="24"/>
          <w:szCs w:val="24"/>
        </w:rPr>
      </w:pPr>
      <w:r w:rsidRPr="00BC6391">
        <w:rPr>
          <w:rFonts w:eastAsia="Times New Roman" w:cstheme="minorHAnsi"/>
          <w:bCs/>
          <w:iCs/>
          <w:sz w:val="24"/>
          <w:szCs w:val="24"/>
        </w:rPr>
        <w:t>-</w:t>
      </w:r>
      <w:r w:rsidRPr="00BC6391">
        <w:rPr>
          <w:rFonts w:eastAsia="Times New Roman" w:cstheme="minorHAnsi"/>
          <w:b/>
          <w:iCs/>
          <w:sz w:val="24"/>
          <w:szCs w:val="24"/>
          <w:u w:val="single"/>
        </w:rPr>
        <w:t>ANEXO II</w:t>
      </w:r>
      <w:r w:rsidRPr="00BC6391">
        <w:rPr>
          <w:rFonts w:eastAsia="Times New Roman" w:cstheme="minorHAnsi"/>
          <w:b/>
          <w:iCs/>
          <w:sz w:val="24"/>
          <w:szCs w:val="24"/>
        </w:rPr>
        <w:t xml:space="preserve"> </w:t>
      </w:r>
      <w:r w:rsidRPr="00BC6391">
        <w:rPr>
          <w:rFonts w:eastAsia="Times New Roman" w:cstheme="minorHAnsi"/>
          <w:bCs/>
          <w:iCs/>
          <w:sz w:val="24"/>
          <w:szCs w:val="24"/>
        </w:rPr>
        <w:t>del presente pliego</w:t>
      </w:r>
      <w:r w:rsidRPr="00BC6391">
        <w:rPr>
          <w:rFonts w:eastAsia="Times New Roman" w:cstheme="minorHAnsi"/>
          <w:b/>
          <w:iCs/>
          <w:sz w:val="24"/>
          <w:szCs w:val="24"/>
        </w:rPr>
        <w:t>.</w:t>
      </w:r>
      <w:r w:rsidR="00EB0AD8" w:rsidRPr="00BC6391">
        <w:rPr>
          <w:rFonts w:eastAsia="Times New Roman" w:cstheme="minorHAnsi"/>
          <w:b/>
          <w:iCs/>
          <w:sz w:val="24"/>
          <w:szCs w:val="24"/>
        </w:rPr>
        <w:t xml:space="preserve"> </w:t>
      </w:r>
      <w:r w:rsidR="00EB0AD8" w:rsidRPr="00BC6391">
        <w:rPr>
          <w:rFonts w:eastAsia="Times New Roman" w:cstheme="minorHAnsi"/>
          <w:bCs/>
          <w:iCs/>
          <w:sz w:val="24"/>
          <w:szCs w:val="24"/>
        </w:rPr>
        <w:t>Oferta económica y criterios sociales.</w:t>
      </w:r>
    </w:p>
    <w:p w14:paraId="2EDCF2AC" w14:textId="77777777" w:rsidR="00220F65" w:rsidRPr="00BC6391" w:rsidRDefault="00220F65" w:rsidP="00E73559">
      <w:pPr>
        <w:spacing w:after="0" w:line="280" w:lineRule="exact"/>
        <w:jc w:val="both"/>
        <w:rPr>
          <w:rFonts w:cstheme="minorHAnsi"/>
          <w:sz w:val="24"/>
          <w:szCs w:val="24"/>
        </w:rPr>
      </w:pPr>
    </w:p>
    <w:p w14:paraId="4F30589C" w14:textId="77777777" w:rsidR="006D4D12" w:rsidRPr="00BC6391" w:rsidRDefault="006D4D12" w:rsidP="00291F1B">
      <w:pPr>
        <w:autoSpaceDE w:val="0"/>
        <w:autoSpaceDN w:val="0"/>
        <w:adjustRightInd w:val="0"/>
        <w:spacing w:after="0" w:line="280" w:lineRule="exact"/>
        <w:jc w:val="both"/>
        <w:rPr>
          <w:rFonts w:cstheme="minorHAnsi"/>
          <w:sz w:val="24"/>
          <w:szCs w:val="24"/>
        </w:rPr>
      </w:pPr>
    </w:p>
    <w:p w14:paraId="539962C1" w14:textId="44436FE1" w:rsidR="00AD3886" w:rsidRPr="00BC6391" w:rsidRDefault="00E15FD5" w:rsidP="00291F1B">
      <w:pPr>
        <w:spacing w:after="0" w:line="280" w:lineRule="exact"/>
        <w:jc w:val="both"/>
        <w:rPr>
          <w:rFonts w:cstheme="minorHAnsi"/>
          <w:b/>
          <w:bCs/>
          <w:sz w:val="24"/>
          <w:szCs w:val="24"/>
          <w:u w:val="single"/>
        </w:rPr>
      </w:pPr>
      <w:r>
        <w:rPr>
          <w:rFonts w:cstheme="minorHAnsi"/>
          <w:b/>
          <w:bCs/>
          <w:sz w:val="24"/>
          <w:szCs w:val="24"/>
          <w:u w:val="single"/>
        </w:rPr>
        <w:t>13</w:t>
      </w:r>
      <w:r w:rsidR="00AD3886" w:rsidRPr="00BC6391">
        <w:rPr>
          <w:rFonts w:cstheme="minorHAnsi"/>
          <w:b/>
          <w:bCs/>
          <w:sz w:val="24"/>
          <w:szCs w:val="24"/>
          <w:u w:val="single"/>
        </w:rPr>
        <w:t>.- CRITERIOS DE ADJUDICACIÓN</w:t>
      </w:r>
    </w:p>
    <w:p w14:paraId="26422FEB" w14:textId="77777777" w:rsidR="006C5837" w:rsidRPr="00BC6391" w:rsidRDefault="006C5837" w:rsidP="00291F1B">
      <w:pPr>
        <w:autoSpaceDE w:val="0"/>
        <w:autoSpaceDN w:val="0"/>
        <w:adjustRightInd w:val="0"/>
        <w:spacing w:after="0" w:line="280" w:lineRule="exact"/>
        <w:jc w:val="both"/>
        <w:rPr>
          <w:rFonts w:cstheme="minorHAnsi"/>
          <w:sz w:val="24"/>
          <w:szCs w:val="24"/>
        </w:rPr>
      </w:pPr>
    </w:p>
    <w:p w14:paraId="74F517F9" w14:textId="77777777" w:rsidR="00EB0AD8" w:rsidRPr="00BC6391" w:rsidRDefault="00EB0AD8" w:rsidP="00EB0AD8">
      <w:pPr>
        <w:autoSpaceDE w:val="0"/>
        <w:autoSpaceDN w:val="0"/>
        <w:adjustRightInd w:val="0"/>
        <w:spacing w:after="0" w:line="280" w:lineRule="exact"/>
        <w:jc w:val="both"/>
        <w:rPr>
          <w:rFonts w:cstheme="minorHAnsi"/>
          <w:sz w:val="24"/>
          <w:szCs w:val="24"/>
        </w:rPr>
      </w:pPr>
      <w:r w:rsidRPr="00BC6391">
        <w:rPr>
          <w:rFonts w:cstheme="minorHAnsi"/>
          <w:sz w:val="24"/>
          <w:szCs w:val="24"/>
        </w:rPr>
        <w:t xml:space="preserve">Para la valoración de las proposiciones y la determinación de la mejor oferta se atenderá a una pluralidad de criterios de adjudicación en base a la mejor relación calidad-precio. Cada propuesta en su conjunto se valorará y puntuará con un máximo de </w:t>
      </w:r>
      <w:r w:rsidRPr="00BC6391">
        <w:rPr>
          <w:rFonts w:cstheme="minorHAnsi"/>
          <w:b/>
          <w:bCs/>
          <w:sz w:val="24"/>
          <w:szCs w:val="24"/>
        </w:rPr>
        <w:t>CIEN PUNTOS (100),</w:t>
      </w:r>
      <w:r w:rsidRPr="00BC6391">
        <w:rPr>
          <w:rFonts w:cstheme="minorHAnsi"/>
          <w:sz w:val="24"/>
          <w:szCs w:val="24"/>
        </w:rPr>
        <w:t xml:space="preserve"> con arreglo a los siguientes criterios:</w:t>
      </w:r>
    </w:p>
    <w:p w14:paraId="1A87997D" w14:textId="77777777" w:rsidR="00EB0AD8" w:rsidRPr="00BC6391" w:rsidRDefault="00EB0AD8" w:rsidP="00EB0AD8">
      <w:pPr>
        <w:autoSpaceDE w:val="0"/>
        <w:autoSpaceDN w:val="0"/>
        <w:adjustRightInd w:val="0"/>
        <w:spacing w:after="0" w:line="280" w:lineRule="exact"/>
        <w:jc w:val="both"/>
        <w:rPr>
          <w:rFonts w:cstheme="minorHAnsi"/>
          <w:sz w:val="24"/>
          <w:szCs w:val="24"/>
        </w:rPr>
      </w:pPr>
    </w:p>
    <w:p w14:paraId="1D1C5072" w14:textId="0B91D1A1" w:rsidR="00EB0AD8" w:rsidRPr="00BC6391" w:rsidRDefault="00EB0AD8" w:rsidP="00EB0AD8">
      <w:pPr>
        <w:pStyle w:val="Prrafodelista"/>
        <w:numPr>
          <w:ilvl w:val="0"/>
          <w:numId w:val="6"/>
        </w:numPr>
        <w:spacing w:after="0" w:line="280" w:lineRule="exact"/>
        <w:jc w:val="both"/>
        <w:rPr>
          <w:rFonts w:cstheme="minorHAnsi"/>
          <w:b/>
          <w:bCs/>
          <w:sz w:val="24"/>
          <w:szCs w:val="24"/>
          <w:u w:val="single"/>
        </w:rPr>
      </w:pPr>
      <w:r w:rsidRPr="00BC6391">
        <w:rPr>
          <w:rFonts w:cstheme="minorHAnsi"/>
          <w:b/>
          <w:bCs/>
          <w:sz w:val="24"/>
          <w:szCs w:val="24"/>
          <w:u w:val="single"/>
        </w:rPr>
        <w:t>A.- CRITERIOS A VALORAR APLICANDO JUICIOS DE VALOR (</w:t>
      </w:r>
      <w:r w:rsidR="002917C4">
        <w:rPr>
          <w:rFonts w:cstheme="minorHAnsi"/>
          <w:b/>
          <w:bCs/>
          <w:sz w:val="24"/>
          <w:szCs w:val="24"/>
          <w:u w:val="single"/>
        </w:rPr>
        <w:t>45</w:t>
      </w:r>
      <w:r w:rsidRPr="00BC6391">
        <w:rPr>
          <w:rFonts w:cstheme="minorHAnsi"/>
          <w:b/>
          <w:bCs/>
          <w:sz w:val="24"/>
          <w:szCs w:val="24"/>
          <w:u w:val="single"/>
        </w:rPr>
        <w:t xml:space="preserve"> puntos)</w:t>
      </w:r>
    </w:p>
    <w:p w14:paraId="2A93A279" w14:textId="77777777" w:rsidR="002E3200" w:rsidRPr="00BC6391" w:rsidRDefault="002E3200" w:rsidP="00291F1B">
      <w:pPr>
        <w:autoSpaceDE w:val="0"/>
        <w:autoSpaceDN w:val="0"/>
        <w:adjustRightInd w:val="0"/>
        <w:spacing w:after="0" w:line="280" w:lineRule="exact"/>
        <w:rPr>
          <w:rFonts w:cstheme="minorHAnsi"/>
          <w:sz w:val="24"/>
          <w:szCs w:val="24"/>
        </w:rPr>
      </w:pPr>
    </w:p>
    <w:p w14:paraId="16F4C3C5" w14:textId="77777777" w:rsidR="00152826" w:rsidRPr="00BC6391" w:rsidRDefault="00152826" w:rsidP="00BC19F5">
      <w:pPr>
        <w:pStyle w:val="Standard"/>
        <w:jc w:val="both"/>
        <w:rPr>
          <w:rFonts w:asciiTheme="minorHAnsi" w:hAnsiTheme="minorHAnsi" w:cstheme="minorHAnsi"/>
          <w:b/>
          <w:bCs/>
          <w:szCs w:val="24"/>
        </w:rPr>
      </w:pPr>
    </w:p>
    <w:p w14:paraId="73E2B478" w14:textId="767F5E17" w:rsidR="00152826" w:rsidRPr="00BC6391" w:rsidRDefault="00152826" w:rsidP="00152826">
      <w:pPr>
        <w:pStyle w:val="Standard"/>
        <w:numPr>
          <w:ilvl w:val="0"/>
          <w:numId w:val="22"/>
        </w:numPr>
        <w:jc w:val="both"/>
        <w:rPr>
          <w:rFonts w:asciiTheme="minorHAnsi" w:hAnsiTheme="minorHAnsi" w:cstheme="minorHAnsi"/>
          <w:szCs w:val="24"/>
        </w:rPr>
      </w:pPr>
      <w:r w:rsidRPr="00BC6391">
        <w:rPr>
          <w:rFonts w:asciiTheme="minorHAnsi" w:hAnsiTheme="minorHAnsi" w:cstheme="minorHAnsi"/>
          <w:b/>
          <w:bCs/>
          <w:szCs w:val="24"/>
        </w:rPr>
        <w:t>LOTE 1</w:t>
      </w:r>
    </w:p>
    <w:p w14:paraId="44F0B92A" w14:textId="77777777" w:rsidR="00BC19F5" w:rsidRPr="00BC6391" w:rsidRDefault="00BC19F5" w:rsidP="00BC19F5">
      <w:pPr>
        <w:pStyle w:val="Standard"/>
        <w:jc w:val="both"/>
        <w:rPr>
          <w:rFonts w:asciiTheme="minorHAnsi" w:hAnsiTheme="minorHAnsi" w:cstheme="minorHAnsi"/>
          <w:b/>
          <w:bCs/>
          <w:szCs w:val="24"/>
        </w:rPr>
      </w:pPr>
    </w:p>
    <w:p w14:paraId="4884549F" w14:textId="77777777" w:rsidR="00152826" w:rsidRPr="007E00B7" w:rsidRDefault="00152826" w:rsidP="00BC19F5">
      <w:pPr>
        <w:tabs>
          <w:tab w:val="left" w:pos="720"/>
        </w:tabs>
        <w:spacing w:line="240" w:lineRule="exact"/>
        <w:jc w:val="both"/>
        <w:rPr>
          <w:rFonts w:cstheme="minorHAnsi"/>
          <w:iCs/>
          <w:sz w:val="24"/>
          <w:szCs w:val="24"/>
        </w:rPr>
      </w:pPr>
      <w:bookmarkStart w:id="0" w:name="_Hlk138096205"/>
      <w:r w:rsidRPr="007E00B7">
        <w:rPr>
          <w:rFonts w:cstheme="minorHAnsi"/>
          <w:iCs/>
          <w:sz w:val="24"/>
          <w:szCs w:val="24"/>
        </w:rPr>
        <w:t>_Grado de detalle de la memoria descriptiva de los bienes ofertados.</w:t>
      </w:r>
    </w:p>
    <w:p w14:paraId="3584E456" w14:textId="3128485C" w:rsidR="00152826" w:rsidRPr="007E00B7" w:rsidRDefault="00152826" w:rsidP="00BC19F5">
      <w:pPr>
        <w:tabs>
          <w:tab w:val="left" w:pos="720"/>
        </w:tabs>
        <w:spacing w:line="240" w:lineRule="exact"/>
        <w:jc w:val="both"/>
        <w:rPr>
          <w:rFonts w:cstheme="minorHAnsi"/>
          <w:iCs/>
          <w:sz w:val="24"/>
          <w:szCs w:val="24"/>
        </w:rPr>
      </w:pPr>
      <w:r w:rsidRPr="007E00B7">
        <w:rPr>
          <w:rFonts w:cstheme="minorHAnsi"/>
          <w:iCs/>
          <w:sz w:val="24"/>
          <w:szCs w:val="24"/>
        </w:rPr>
        <w:t xml:space="preserve"> (hasta </w:t>
      </w:r>
      <w:r w:rsidR="002917C4">
        <w:rPr>
          <w:rFonts w:cstheme="minorHAnsi"/>
          <w:iCs/>
          <w:sz w:val="24"/>
          <w:szCs w:val="24"/>
        </w:rPr>
        <w:t>15</w:t>
      </w:r>
      <w:r w:rsidRPr="007E00B7">
        <w:rPr>
          <w:rFonts w:cstheme="minorHAnsi"/>
          <w:iCs/>
          <w:sz w:val="24"/>
          <w:szCs w:val="24"/>
        </w:rPr>
        <w:t xml:space="preserve"> puntos) </w:t>
      </w:r>
    </w:p>
    <w:p w14:paraId="017097D5" w14:textId="193BC617" w:rsidR="00152826" w:rsidRPr="007E00B7" w:rsidRDefault="00152826" w:rsidP="00BC19F5">
      <w:pPr>
        <w:tabs>
          <w:tab w:val="left" w:pos="720"/>
        </w:tabs>
        <w:spacing w:line="240" w:lineRule="exact"/>
        <w:jc w:val="both"/>
        <w:rPr>
          <w:rFonts w:cstheme="minorHAnsi"/>
          <w:iCs/>
          <w:sz w:val="24"/>
          <w:szCs w:val="24"/>
        </w:rPr>
      </w:pPr>
      <w:r w:rsidRPr="007E00B7">
        <w:rPr>
          <w:rFonts w:cstheme="minorHAnsi"/>
          <w:iCs/>
          <w:sz w:val="24"/>
          <w:szCs w:val="24"/>
        </w:rPr>
        <w:t xml:space="preserve">_Grado de ambientación en el entorno y funcionalidad al uso destinado </w:t>
      </w:r>
      <w:r w:rsidR="007E00B7" w:rsidRPr="007E00B7">
        <w:rPr>
          <w:rFonts w:cstheme="minorHAnsi"/>
          <w:iCs/>
          <w:sz w:val="24"/>
          <w:szCs w:val="24"/>
        </w:rPr>
        <w:t>de acuerdo con</w:t>
      </w:r>
      <w:r w:rsidRPr="007E00B7">
        <w:rPr>
          <w:rFonts w:cstheme="minorHAnsi"/>
          <w:iCs/>
          <w:sz w:val="24"/>
          <w:szCs w:val="24"/>
        </w:rPr>
        <w:t xml:space="preserve"> lo detallado en las Prescripciones Técnicas del Pliego Regulador. (1</w:t>
      </w:r>
      <w:r w:rsidR="002917C4">
        <w:rPr>
          <w:rFonts w:cstheme="minorHAnsi"/>
          <w:iCs/>
          <w:sz w:val="24"/>
          <w:szCs w:val="24"/>
        </w:rPr>
        <w:t>5</w:t>
      </w:r>
      <w:r w:rsidRPr="007E00B7">
        <w:rPr>
          <w:rFonts w:cstheme="minorHAnsi"/>
          <w:iCs/>
          <w:sz w:val="24"/>
          <w:szCs w:val="24"/>
        </w:rPr>
        <w:t xml:space="preserve"> puntos) </w:t>
      </w:r>
    </w:p>
    <w:p w14:paraId="6FD6D424" w14:textId="0AD19706" w:rsidR="00BC19F5" w:rsidRPr="00BC6391" w:rsidRDefault="00152826" w:rsidP="00BC19F5">
      <w:pPr>
        <w:tabs>
          <w:tab w:val="left" w:pos="720"/>
        </w:tabs>
        <w:spacing w:line="240" w:lineRule="exact"/>
        <w:jc w:val="both"/>
        <w:rPr>
          <w:rFonts w:cstheme="minorHAnsi"/>
          <w:iCs/>
          <w:sz w:val="24"/>
          <w:szCs w:val="24"/>
        </w:rPr>
      </w:pPr>
      <w:r w:rsidRPr="007E00B7">
        <w:rPr>
          <w:rFonts w:cstheme="minorHAnsi"/>
          <w:iCs/>
          <w:sz w:val="24"/>
          <w:szCs w:val="24"/>
        </w:rPr>
        <w:t>_ Calidad de materiales. (</w:t>
      </w:r>
      <w:r w:rsidR="002917C4">
        <w:rPr>
          <w:rFonts w:cstheme="minorHAnsi"/>
          <w:iCs/>
          <w:sz w:val="24"/>
          <w:szCs w:val="24"/>
        </w:rPr>
        <w:t>15</w:t>
      </w:r>
      <w:r w:rsidRPr="007E00B7">
        <w:rPr>
          <w:rFonts w:cstheme="minorHAnsi"/>
          <w:iCs/>
          <w:sz w:val="24"/>
          <w:szCs w:val="24"/>
        </w:rPr>
        <w:t xml:space="preserve"> puntos)</w:t>
      </w:r>
    </w:p>
    <w:p w14:paraId="5F6A0A02" w14:textId="6BE47550" w:rsidR="00152826" w:rsidRPr="00BC6391" w:rsidRDefault="00152826" w:rsidP="00152826">
      <w:pPr>
        <w:pStyle w:val="Prrafodelista"/>
        <w:numPr>
          <w:ilvl w:val="0"/>
          <w:numId w:val="22"/>
        </w:numPr>
        <w:tabs>
          <w:tab w:val="left" w:pos="720"/>
        </w:tabs>
        <w:spacing w:line="240" w:lineRule="exact"/>
        <w:jc w:val="both"/>
        <w:rPr>
          <w:rFonts w:cstheme="minorHAnsi"/>
          <w:b/>
          <w:bCs/>
          <w:iCs/>
          <w:sz w:val="24"/>
          <w:szCs w:val="24"/>
        </w:rPr>
      </w:pPr>
      <w:r w:rsidRPr="00BC6391">
        <w:rPr>
          <w:rFonts w:cstheme="minorHAnsi"/>
          <w:b/>
          <w:bCs/>
          <w:iCs/>
          <w:sz w:val="24"/>
          <w:szCs w:val="24"/>
        </w:rPr>
        <w:t>LOTE 2</w:t>
      </w:r>
    </w:p>
    <w:p w14:paraId="4ACED928" w14:textId="60F1B03E" w:rsidR="002B1A1A" w:rsidRPr="007E00B7" w:rsidRDefault="002B1A1A" w:rsidP="002B1A1A">
      <w:pPr>
        <w:tabs>
          <w:tab w:val="left" w:pos="720"/>
        </w:tabs>
        <w:spacing w:line="240" w:lineRule="exact"/>
        <w:jc w:val="both"/>
        <w:rPr>
          <w:rFonts w:cstheme="minorHAnsi"/>
          <w:iCs/>
          <w:sz w:val="24"/>
          <w:szCs w:val="24"/>
        </w:rPr>
      </w:pPr>
      <w:r w:rsidRPr="007E00B7">
        <w:rPr>
          <w:rFonts w:cstheme="minorHAnsi"/>
          <w:iCs/>
          <w:sz w:val="24"/>
          <w:szCs w:val="24"/>
        </w:rPr>
        <w:t xml:space="preserve">_Grado de detalle de la memoria descriptiva de los bienes ofertados (hasta </w:t>
      </w:r>
      <w:r w:rsidR="002917C4">
        <w:rPr>
          <w:rFonts w:cstheme="minorHAnsi"/>
          <w:iCs/>
          <w:sz w:val="24"/>
          <w:szCs w:val="24"/>
        </w:rPr>
        <w:t>15</w:t>
      </w:r>
      <w:r w:rsidRPr="007E00B7">
        <w:rPr>
          <w:rFonts w:cstheme="minorHAnsi"/>
          <w:iCs/>
          <w:sz w:val="24"/>
          <w:szCs w:val="24"/>
        </w:rPr>
        <w:t xml:space="preserve"> puntos) </w:t>
      </w:r>
    </w:p>
    <w:p w14:paraId="7C6DA13B" w14:textId="1CF0EEC1" w:rsidR="002B1A1A" w:rsidRPr="007E00B7" w:rsidRDefault="002B1A1A" w:rsidP="002B1A1A">
      <w:pPr>
        <w:tabs>
          <w:tab w:val="left" w:pos="720"/>
        </w:tabs>
        <w:spacing w:line="240" w:lineRule="exact"/>
        <w:jc w:val="both"/>
        <w:rPr>
          <w:rFonts w:cstheme="minorHAnsi"/>
          <w:iCs/>
          <w:sz w:val="24"/>
          <w:szCs w:val="24"/>
        </w:rPr>
      </w:pPr>
      <w:r w:rsidRPr="007E00B7">
        <w:rPr>
          <w:rFonts w:cstheme="minorHAnsi"/>
          <w:iCs/>
          <w:sz w:val="24"/>
          <w:szCs w:val="24"/>
        </w:rPr>
        <w:t xml:space="preserve">_Grado de ambientación en el entorno y funcionalidad al uso destinado </w:t>
      </w:r>
      <w:r w:rsidR="007E00B7" w:rsidRPr="007E00B7">
        <w:rPr>
          <w:rFonts w:cstheme="minorHAnsi"/>
          <w:iCs/>
          <w:sz w:val="24"/>
          <w:szCs w:val="24"/>
        </w:rPr>
        <w:t>de acuerdo con</w:t>
      </w:r>
      <w:r w:rsidRPr="007E00B7">
        <w:rPr>
          <w:rFonts w:cstheme="minorHAnsi"/>
          <w:iCs/>
          <w:sz w:val="24"/>
          <w:szCs w:val="24"/>
        </w:rPr>
        <w:t xml:space="preserve"> lo detallado en las Prescripciones Técnicas del Pliego Regulador. (1</w:t>
      </w:r>
      <w:r w:rsidR="002917C4">
        <w:rPr>
          <w:rFonts w:cstheme="minorHAnsi"/>
          <w:iCs/>
          <w:sz w:val="24"/>
          <w:szCs w:val="24"/>
        </w:rPr>
        <w:t>5</w:t>
      </w:r>
      <w:r w:rsidRPr="007E00B7">
        <w:rPr>
          <w:rFonts w:cstheme="minorHAnsi"/>
          <w:iCs/>
          <w:sz w:val="24"/>
          <w:szCs w:val="24"/>
        </w:rPr>
        <w:t xml:space="preserve"> puntos) </w:t>
      </w:r>
    </w:p>
    <w:p w14:paraId="2DAD82B6" w14:textId="6F58A886" w:rsidR="002B1A1A" w:rsidRPr="00BC6391" w:rsidRDefault="002B1A1A" w:rsidP="002B1A1A">
      <w:pPr>
        <w:tabs>
          <w:tab w:val="left" w:pos="720"/>
        </w:tabs>
        <w:spacing w:line="240" w:lineRule="exact"/>
        <w:jc w:val="both"/>
        <w:rPr>
          <w:rFonts w:cstheme="minorHAnsi"/>
          <w:b/>
          <w:bCs/>
          <w:iCs/>
          <w:sz w:val="24"/>
          <w:szCs w:val="24"/>
        </w:rPr>
      </w:pPr>
      <w:r w:rsidRPr="007E00B7">
        <w:rPr>
          <w:rFonts w:cstheme="minorHAnsi"/>
          <w:iCs/>
          <w:sz w:val="24"/>
          <w:szCs w:val="24"/>
        </w:rPr>
        <w:t>_ Calidad de materiales. (</w:t>
      </w:r>
      <w:r w:rsidR="002917C4">
        <w:rPr>
          <w:rFonts w:cstheme="minorHAnsi"/>
          <w:iCs/>
          <w:sz w:val="24"/>
          <w:szCs w:val="24"/>
        </w:rPr>
        <w:t>15</w:t>
      </w:r>
      <w:r w:rsidRPr="007E00B7">
        <w:rPr>
          <w:rFonts w:cstheme="minorHAnsi"/>
          <w:iCs/>
          <w:sz w:val="24"/>
          <w:szCs w:val="24"/>
        </w:rPr>
        <w:t xml:space="preserve"> puntos</w:t>
      </w:r>
      <w:r w:rsidR="007E00B7" w:rsidRPr="007E00B7">
        <w:rPr>
          <w:rFonts w:cstheme="minorHAnsi"/>
          <w:iCs/>
          <w:sz w:val="24"/>
          <w:szCs w:val="24"/>
        </w:rPr>
        <w:t>)</w:t>
      </w:r>
    </w:p>
    <w:p w14:paraId="54B625A8" w14:textId="77777777" w:rsidR="00152826" w:rsidRPr="00BC6391" w:rsidRDefault="00152826" w:rsidP="00152826">
      <w:pPr>
        <w:pStyle w:val="Prrafodelista"/>
        <w:tabs>
          <w:tab w:val="left" w:pos="720"/>
        </w:tabs>
        <w:spacing w:line="240" w:lineRule="exact"/>
        <w:jc w:val="both"/>
        <w:rPr>
          <w:rFonts w:cstheme="minorHAnsi"/>
          <w:b/>
          <w:bCs/>
          <w:iCs/>
          <w:sz w:val="24"/>
          <w:szCs w:val="24"/>
        </w:rPr>
      </w:pPr>
    </w:p>
    <w:p w14:paraId="695CE8B4" w14:textId="63ADEE5D" w:rsidR="00152826" w:rsidRPr="00BC6391" w:rsidRDefault="00152826" w:rsidP="00152826">
      <w:pPr>
        <w:pStyle w:val="Prrafodelista"/>
        <w:numPr>
          <w:ilvl w:val="0"/>
          <w:numId w:val="22"/>
        </w:numPr>
        <w:tabs>
          <w:tab w:val="left" w:pos="720"/>
        </w:tabs>
        <w:spacing w:line="240" w:lineRule="exact"/>
        <w:jc w:val="both"/>
        <w:rPr>
          <w:rFonts w:cstheme="minorHAnsi"/>
          <w:b/>
          <w:bCs/>
          <w:iCs/>
          <w:sz w:val="24"/>
          <w:szCs w:val="24"/>
        </w:rPr>
      </w:pPr>
      <w:r w:rsidRPr="00BC6391">
        <w:rPr>
          <w:rFonts w:cstheme="minorHAnsi"/>
          <w:b/>
          <w:bCs/>
          <w:iCs/>
          <w:sz w:val="24"/>
          <w:szCs w:val="24"/>
        </w:rPr>
        <w:t>LOTE 3</w:t>
      </w:r>
    </w:p>
    <w:p w14:paraId="7F5B0654" w14:textId="05A45B30" w:rsidR="002B1A1A" w:rsidRPr="007E00B7" w:rsidRDefault="002B1A1A" w:rsidP="002B1A1A">
      <w:pPr>
        <w:tabs>
          <w:tab w:val="left" w:pos="720"/>
        </w:tabs>
        <w:spacing w:line="240" w:lineRule="exact"/>
        <w:jc w:val="both"/>
        <w:rPr>
          <w:rFonts w:cstheme="minorHAnsi"/>
          <w:iCs/>
          <w:sz w:val="24"/>
          <w:szCs w:val="24"/>
        </w:rPr>
      </w:pPr>
      <w:r w:rsidRPr="007E00B7">
        <w:rPr>
          <w:rFonts w:cstheme="minorHAnsi"/>
          <w:iCs/>
          <w:sz w:val="24"/>
          <w:szCs w:val="24"/>
        </w:rPr>
        <w:t xml:space="preserve">_Grado de detalle de la memoria descriptiva de los bienes ofertados. (hasta </w:t>
      </w:r>
      <w:r w:rsidR="002917C4">
        <w:rPr>
          <w:rFonts w:cstheme="minorHAnsi"/>
          <w:iCs/>
          <w:sz w:val="24"/>
          <w:szCs w:val="24"/>
        </w:rPr>
        <w:t>15</w:t>
      </w:r>
      <w:r w:rsidRPr="007E00B7">
        <w:rPr>
          <w:rFonts w:cstheme="minorHAnsi"/>
          <w:iCs/>
          <w:sz w:val="24"/>
          <w:szCs w:val="24"/>
        </w:rPr>
        <w:t xml:space="preserve"> puntos) </w:t>
      </w:r>
    </w:p>
    <w:p w14:paraId="620EBC19" w14:textId="52853954" w:rsidR="002B1A1A" w:rsidRPr="007E00B7" w:rsidRDefault="002B1A1A" w:rsidP="002B1A1A">
      <w:pPr>
        <w:tabs>
          <w:tab w:val="left" w:pos="720"/>
        </w:tabs>
        <w:spacing w:line="240" w:lineRule="exact"/>
        <w:jc w:val="both"/>
        <w:rPr>
          <w:rFonts w:cstheme="minorHAnsi"/>
          <w:iCs/>
          <w:sz w:val="24"/>
          <w:szCs w:val="24"/>
        </w:rPr>
      </w:pPr>
      <w:r w:rsidRPr="007E00B7">
        <w:rPr>
          <w:rFonts w:cstheme="minorHAnsi"/>
          <w:iCs/>
          <w:sz w:val="24"/>
          <w:szCs w:val="24"/>
        </w:rPr>
        <w:t xml:space="preserve">_Grado de ambientación en el entorno y funcionalidad al uso destinado </w:t>
      </w:r>
      <w:r w:rsidR="007E00B7" w:rsidRPr="007E00B7">
        <w:rPr>
          <w:rFonts w:cstheme="minorHAnsi"/>
          <w:iCs/>
          <w:sz w:val="24"/>
          <w:szCs w:val="24"/>
        </w:rPr>
        <w:t>de acuerdo con</w:t>
      </w:r>
      <w:r w:rsidRPr="007E00B7">
        <w:rPr>
          <w:rFonts w:cstheme="minorHAnsi"/>
          <w:iCs/>
          <w:sz w:val="24"/>
          <w:szCs w:val="24"/>
        </w:rPr>
        <w:t xml:space="preserve"> lo detallado en las Prescripciones Técnicas del Pliego Regulador. (</w:t>
      </w:r>
      <w:r w:rsidR="002917C4">
        <w:rPr>
          <w:rFonts w:cstheme="minorHAnsi"/>
          <w:iCs/>
          <w:sz w:val="24"/>
          <w:szCs w:val="24"/>
        </w:rPr>
        <w:t>15</w:t>
      </w:r>
      <w:r w:rsidRPr="007E00B7">
        <w:rPr>
          <w:rFonts w:cstheme="minorHAnsi"/>
          <w:iCs/>
          <w:sz w:val="24"/>
          <w:szCs w:val="24"/>
        </w:rPr>
        <w:t xml:space="preserve"> puntos) </w:t>
      </w:r>
    </w:p>
    <w:p w14:paraId="305A3B1F" w14:textId="544188AE" w:rsidR="00EB0AD8" w:rsidRPr="00BC6391" w:rsidRDefault="002B1A1A" w:rsidP="002B1A1A">
      <w:pPr>
        <w:rPr>
          <w:rFonts w:cstheme="minorHAnsi"/>
          <w:b/>
          <w:bCs/>
          <w:iCs/>
          <w:sz w:val="24"/>
          <w:szCs w:val="24"/>
        </w:rPr>
      </w:pPr>
      <w:r w:rsidRPr="007E00B7">
        <w:rPr>
          <w:rFonts w:cstheme="minorHAnsi"/>
          <w:iCs/>
          <w:sz w:val="24"/>
          <w:szCs w:val="24"/>
        </w:rPr>
        <w:t>_ Calidad de materiales. (</w:t>
      </w:r>
      <w:r w:rsidR="002917C4">
        <w:rPr>
          <w:rFonts w:cstheme="minorHAnsi"/>
          <w:iCs/>
          <w:sz w:val="24"/>
          <w:szCs w:val="24"/>
        </w:rPr>
        <w:t>15</w:t>
      </w:r>
      <w:r w:rsidRPr="007E00B7">
        <w:rPr>
          <w:rFonts w:cstheme="minorHAnsi"/>
          <w:iCs/>
          <w:sz w:val="24"/>
          <w:szCs w:val="24"/>
        </w:rPr>
        <w:t xml:space="preserve"> puntos)</w:t>
      </w:r>
    </w:p>
    <w:p w14:paraId="4A272820" w14:textId="77777777" w:rsidR="00EB0AD8" w:rsidRPr="00BC6391" w:rsidRDefault="00EB0AD8" w:rsidP="00EB0AD8">
      <w:pPr>
        <w:pStyle w:val="Prrafodelista"/>
        <w:tabs>
          <w:tab w:val="left" w:pos="720"/>
        </w:tabs>
        <w:spacing w:line="240" w:lineRule="exact"/>
        <w:jc w:val="both"/>
        <w:rPr>
          <w:rFonts w:cstheme="minorHAnsi"/>
          <w:b/>
          <w:bCs/>
          <w:iCs/>
          <w:sz w:val="24"/>
          <w:szCs w:val="24"/>
        </w:rPr>
      </w:pPr>
    </w:p>
    <w:bookmarkEnd w:id="0"/>
    <w:p w14:paraId="770C029C" w14:textId="42DA6743" w:rsidR="00EB0AD8" w:rsidRPr="00BC6391" w:rsidRDefault="00EB0AD8" w:rsidP="00EB0AD8">
      <w:pPr>
        <w:pStyle w:val="Prrafodelista"/>
        <w:numPr>
          <w:ilvl w:val="0"/>
          <w:numId w:val="27"/>
        </w:numPr>
        <w:spacing w:after="0" w:line="280" w:lineRule="exact"/>
        <w:jc w:val="both"/>
        <w:rPr>
          <w:rFonts w:cstheme="minorHAnsi"/>
          <w:b/>
          <w:bCs/>
          <w:sz w:val="24"/>
          <w:szCs w:val="24"/>
          <w:u w:val="single"/>
        </w:rPr>
      </w:pPr>
      <w:r w:rsidRPr="00BC6391">
        <w:rPr>
          <w:rFonts w:cstheme="minorHAnsi"/>
          <w:b/>
          <w:bCs/>
          <w:sz w:val="24"/>
          <w:szCs w:val="24"/>
          <w:u w:val="single"/>
        </w:rPr>
        <w:t>B.- CRITERIOS CUANTIFICABLES MEDIANTE FÓRMULAS (5</w:t>
      </w:r>
      <w:r w:rsidR="002917C4">
        <w:rPr>
          <w:rFonts w:cstheme="minorHAnsi"/>
          <w:b/>
          <w:bCs/>
          <w:sz w:val="24"/>
          <w:szCs w:val="24"/>
          <w:u w:val="single"/>
        </w:rPr>
        <w:t>5</w:t>
      </w:r>
      <w:r w:rsidRPr="00BC6391">
        <w:rPr>
          <w:rFonts w:cstheme="minorHAnsi"/>
          <w:b/>
          <w:bCs/>
          <w:sz w:val="24"/>
          <w:szCs w:val="24"/>
          <w:u w:val="single"/>
        </w:rPr>
        <w:t xml:space="preserve"> puntos):</w:t>
      </w:r>
    </w:p>
    <w:p w14:paraId="1CA67593" w14:textId="77777777" w:rsidR="00EB0AD8" w:rsidRPr="00BC6391" w:rsidRDefault="00EB0AD8" w:rsidP="00EB0AD8">
      <w:pPr>
        <w:spacing w:after="0" w:line="280" w:lineRule="exact"/>
        <w:jc w:val="both"/>
        <w:rPr>
          <w:rFonts w:cstheme="minorHAnsi"/>
          <w:b/>
          <w:bCs/>
          <w:sz w:val="24"/>
          <w:szCs w:val="24"/>
          <w:u w:val="single"/>
        </w:rPr>
      </w:pPr>
    </w:p>
    <w:p w14:paraId="50C042CB" w14:textId="31237223" w:rsidR="00EB0AD8" w:rsidRPr="00BC6391" w:rsidRDefault="00EB0AD8" w:rsidP="00EB0AD8">
      <w:pPr>
        <w:spacing w:after="0" w:line="280" w:lineRule="exact"/>
        <w:jc w:val="both"/>
        <w:rPr>
          <w:rFonts w:cstheme="minorHAnsi"/>
          <w:b/>
          <w:bCs/>
          <w:sz w:val="24"/>
          <w:szCs w:val="24"/>
          <w:u w:val="single"/>
        </w:rPr>
      </w:pPr>
      <w:r w:rsidRPr="00BC6391">
        <w:rPr>
          <w:rFonts w:cstheme="minorHAnsi"/>
          <w:sz w:val="24"/>
          <w:szCs w:val="24"/>
        </w:rPr>
        <w:t>*NOTA: Respecto de las cantidades recogidas en este sobre prevalecerán en caso de discrepancia las cantidades expresadas en letra respecto de las expresadas en cifras.</w:t>
      </w:r>
    </w:p>
    <w:p w14:paraId="1BE48A45" w14:textId="77777777" w:rsidR="00EB0AD8" w:rsidRPr="00BC6391" w:rsidRDefault="00EB0AD8" w:rsidP="00BC19F5">
      <w:pPr>
        <w:ind w:right="57"/>
        <w:jc w:val="both"/>
        <w:rPr>
          <w:rFonts w:cstheme="minorHAnsi"/>
          <w:b/>
          <w:bCs/>
          <w:iCs/>
          <w:sz w:val="24"/>
          <w:szCs w:val="24"/>
        </w:rPr>
      </w:pPr>
    </w:p>
    <w:p w14:paraId="4B63DFE9" w14:textId="357F3704" w:rsidR="00EB0AD8" w:rsidRPr="00BC6391" w:rsidRDefault="00EB0AD8" w:rsidP="00EB0AD8">
      <w:pPr>
        <w:pStyle w:val="Prrafodelista"/>
        <w:numPr>
          <w:ilvl w:val="0"/>
          <w:numId w:val="28"/>
        </w:numPr>
        <w:spacing w:after="0" w:line="280" w:lineRule="exact"/>
        <w:jc w:val="both"/>
        <w:rPr>
          <w:rFonts w:cstheme="minorHAnsi"/>
          <w:sz w:val="24"/>
          <w:szCs w:val="24"/>
        </w:rPr>
      </w:pPr>
      <w:r w:rsidRPr="00BC6391">
        <w:rPr>
          <w:rFonts w:cstheme="minorHAnsi"/>
          <w:b/>
          <w:bCs/>
          <w:sz w:val="24"/>
          <w:szCs w:val="24"/>
        </w:rPr>
        <w:t xml:space="preserve">Oferta económica (hasta </w:t>
      </w:r>
      <w:r w:rsidR="001B5C45">
        <w:rPr>
          <w:rFonts w:cstheme="minorHAnsi"/>
          <w:b/>
          <w:bCs/>
          <w:sz w:val="24"/>
          <w:szCs w:val="24"/>
        </w:rPr>
        <w:t>25</w:t>
      </w:r>
      <w:r w:rsidRPr="00BC6391">
        <w:rPr>
          <w:rFonts w:cstheme="minorHAnsi"/>
          <w:b/>
          <w:bCs/>
          <w:sz w:val="24"/>
          <w:szCs w:val="24"/>
        </w:rPr>
        <w:t xml:space="preserve"> puntos)</w:t>
      </w:r>
    </w:p>
    <w:p w14:paraId="5191D6EB" w14:textId="77777777" w:rsidR="00EB0AD8" w:rsidRPr="00BC6391" w:rsidRDefault="00EB0AD8" w:rsidP="00EB0AD8">
      <w:pPr>
        <w:spacing w:after="0" w:line="280" w:lineRule="exact"/>
        <w:jc w:val="both"/>
        <w:rPr>
          <w:rFonts w:cstheme="minorHAnsi"/>
          <w:sz w:val="24"/>
          <w:szCs w:val="24"/>
        </w:rPr>
      </w:pPr>
    </w:p>
    <w:p w14:paraId="62EED713" w14:textId="67FD3B72" w:rsidR="00EB0AD8" w:rsidRPr="00BC6391" w:rsidRDefault="00EB0AD8" w:rsidP="00EB0AD8">
      <w:pPr>
        <w:autoSpaceDE w:val="0"/>
        <w:autoSpaceDN w:val="0"/>
        <w:adjustRightInd w:val="0"/>
        <w:spacing w:after="0" w:line="240" w:lineRule="auto"/>
        <w:jc w:val="both"/>
        <w:rPr>
          <w:rFonts w:cstheme="minorHAnsi"/>
          <w:sz w:val="24"/>
          <w:szCs w:val="24"/>
        </w:rPr>
      </w:pPr>
      <w:r w:rsidRPr="00BC6391">
        <w:rPr>
          <w:rFonts w:cstheme="minorHAnsi"/>
          <w:sz w:val="24"/>
          <w:szCs w:val="24"/>
        </w:rPr>
        <w:t>Corresponderá la máxima valoración a la mejor oferta válida presentada. Obtendrá la máxima puntuación (40 puntos) la licitadora que presente la oferta más económica. Las restantes proposiciones económicas obtendrán una menor valoración proporcional con respecto a la mejor oferta válida presentada de acuerdo con la siguiente fórmula:</w:t>
      </w:r>
    </w:p>
    <w:p w14:paraId="063D1081" w14:textId="77777777" w:rsidR="00EB0AD8" w:rsidRPr="00BC6391" w:rsidRDefault="00EB0AD8" w:rsidP="00EB0AD8">
      <w:pPr>
        <w:autoSpaceDE w:val="0"/>
        <w:autoSpaceDN w:val="0"/>
        <w:adjustRightInd w:val="0"/>
        <w:spacing w:after="0" w:line="240" w:lineRule="auto"/>
        <w:jc w:val="both"/>
        <w:rPr>
          <w:rFonts w:cstheme="minorHAnsi"/>
          <w:sz w:val="24"/>
          <w:szCs w:val="24"/>
        </w:rPr>
      </w:pPr>
    </w:p>
    <w:p w14:paraId="7FBDEEB5" w14:textId="3565C379" w:rsidR="00EB0AD8" w:rsidRPr="00BC6391" w:rsidRDefault="00EB0AD8" w:rsidP="00EB0AD8">
      <w:pPr>
        <w:spacing w:after="0" w:line="280" w:lineRule="exact"/>
        <w:jc w:val="both"/>
        <w:rPr>
          <w:rFonts w:cstheme="minorHAnsi"/>
          <w:sz w:val="24"/>
          <w:szCs w:val="24"/>
        </w:rPr>
      </w:pPr>
      <w:r w:rsidRPr="00BC6391">
        <w:rPr>
          <w:rFonts w:cstheme="minorHAnsi"/>
          <w:sz w:val="24"/>
          <w:szCs w:val="24"/>
        </w:rPr>
        <w:tab/>
      </w:r>
      <w:r w:rsidRPr="00BC6391">
        <w:rPr>
          <w:rFonts w:cstheme="minorHAnsi"/>
          <w:sz w:val="24"/>
          <w:szCs w:val="24"/>
        </w:rPr>
        <w:tab/>
      </w:r>
      <w:r w:rsidRPr="00BC6391">
        <w:rPr>
          <w:rFonts w:cstheme="minorHAnsi"/>
          <w:sz w:val="24"/>
          <w:szCs w:val="24"/>
        </w:rPr>
        <w:tab/>
        <w:t xml:space="preserve">Precio mínimo ofertado x </w:t>
      </w:r>
      <w:r w:rsidR="001B5C45">
        <w:rPr>
          <w:rFonts w:cstheme="minorHAnsi"/>
          <w:sz w:val="24"/>
          <w:szCs w:val="24"/>
        </w:rPr>
        <w:t>25</w:t>
      </w:r>
    </w:p>
    <w:p w14:paraId="347B8ACB" w14:textId="77777777" w:rsidR="00EB0AD8" w:rsidRPr="00BC6391" w:rsidRDefault="00EB0AD8" w:rsidP="00EB0AD8">
      <w:pPr>
        <w:spacing w:after="0" w:line="280" w:lineRule="exact"/>
        <w:jc w:val="both"/>
        <w:rPr>
          <w:rFonts w:cstheme="minorHAnsi"/>
          <w:sz w:val="24"/>
          <w:szCs w:val="24"/>
        </w:rPr>
      </w:pPr>
      <w:r w:rsidRPr="00BC6391">
        <w:rPr>
          <w:rFonts w:cstheme="minorHAnsi"/>
          <w:sz w:val="24"/>
          <w:szCs w:val="24"/>
        </w:rPr>
        <w:t>Puntuación oferta = -------------------------------------------</w:t>
      </w:r>
    </w:p>
    <w:p w14:paraId="02885D19" w14:textId="77777777" w:rsidR="00EB0AD8" w:rsidRPr="00BC6391" w:rsidRDefault="00EB0AD8" w:rsidP="00EB0AD8">
      <w:pPr>
        <w:spacing w:after="0" w:line="280" w:lineRule="exact"/>
        <w:jc w:val="both"/>
        <w:rPr>
          <w:rFonts w:cstheme="minorHAnsi"/>
          <w:sz w:val="24"/>
          <w:szCs w:val="24"/>
        </w:rPr>
      </w:pPr>
      <w:r w:rsidRPr="00BC6391">
        <w:rPr>
          <w:rFonts w:cstheme="minorHAnsi"/>
          <w:sz w:val="24"/>
          <w:szCs w:val="24"/>
        </w:rPr>
        <w:tab/>
      </w:r>
      <w:r w:rsidRPr="00BC6391">
        <w:rPr>
          <w:rFonts w:cstheme="minorHAnsi"/>
          <w:sz w:val="24"/>
          <w:szCs w:val="24"/>
        </w:rPr>
        <w:tab/>
      </w:r>
      <w:r w:rsidRPr="00BC6391">
        <w:rPr>
          <w:rFonts w:cstheme="minorHAnsi"/>
          <w:sz w:val="24"/>
          <w:szCs w:val="24"/>
        </w:rPr>
        <w:tab/>
        <w:t xml:space="preserve">       Precio ofertado</w:t>
      </w:r>
    </w:p>
    <w:p w14:paraId="21C5523F" w14:textId="77777777" w:rsidR="00EB0AD8" w:rsidRPr="00BC6391" w:rsidRDefault="00EB0AD8" w:rsidP="00EB0AD8">
      <w:pPr>
        <w:spacing w:after="0" w:line="280" w:lineRule="exact"/>
        <w:jc w:val="both"/>
        <w:rPr>
          <w:rFonts w:cstheme="minorHAnsi"/>
          <w:sz w:val="24"/>
          <w:szCs w:val="24"/>
        </w:rPr>
      </w:pPr>
    </w:p>
    <w:p w14:paraId="03C80717" w14:textId="3D486FAE" w:rsidR="00EB0AD8" w:rsidRPr="00BC6391" w:rsidRDefault="00EB0AD8" w:rsidP="00EB0AD8">
      <w:pPr>
        <w:spacing w:after="0" w:line="280" w:lineRule="exact"/>
        <w:jc w:val="both"/>
        <w:rPr>
          <w:rFonts w:cstheme="minorHAnsi"/>
          <w:sz w:val="24"/>
          <w:szCs w:val="24"/>
        </w:rPr>
      </w:pPr>
      <w:r w:rsidRPr="00BC6391">
        <w:rPr>
          <w:rFonts w:cstheme="minorHAnsi"/>
          <w:sz w:val="24"/>
          <w:szCs w:val="24"/>
        </w:rPr>
        <w:t xml:space="preserve">*NOTAS: </w:t>
      </w:r>
    </w:p>
    <w:p w14:paraId="1F5E988E" w14:textId="77777777" w:rsidR="00EB0AD8" w:rsidRPr="00BC6391" w:rsidRDefault="00EB0AD8" w:rsidP="00EB0AD8">
      <w:pPr>
        <w:spacing w:after="0" w:line="280" w:lineRule="exact"/>
        <w:jc w:val="both"/>
        <w:rPr>
          <w:rFonts w:cstheme="minorHAnsi"/>
          <w:sz w:val="24"/>
          <w:szCs w:val="24"/>
        </w:rPr>
      </w:pPr>
    </w:p>
    <w:p w14:paraId="3B8D4D77" w14:textId="28A15FDB" w:rsidR="00EB0AD8" w:rsidRPr="00BC6391" w:rsidRDefault="00EB0AD8" w:rsidP="00EB0AD8">
      <w:pPr>
        <w:spacing w:after="0" w:line="280" w:lineRule="exact"/>
        <w:jc w:val="both"/>
        <w:rPr>
          <w:rFonts w:cstheme="minorHAnsi"/>
          <w:sz w:val="24"/>
          <w:szCs w:val="24"/>
        </w:rPr>
      </w:pPr>
      <w:r w:rsidRPr="00BC6391">
        <w:rPr>
          <w:rFonts w:cstheme="minorHAnsi"/>
          <w:sz w:val="24"/>
          <w:szCs w:val="24"/>
        </w:rPr>
        <w:t>-La proposición económica comprenderá todos aquellos gastos que resulten necesarios para la ejecución del contrato, incluidos los impuestos y cualesquiera gravámenes, IVA excluido.</w:t>
      </w:r>
    </w:p>
    <w:p w14:paraId="5DB42366" w14:textId="77777777" w:rsidR="00EB0AD8" w:rsidRPr="00BC6391" w:rsidRDefault="00EB0AD8" w:rsidP="00EB0AD8">
      <w:pPr>
        <w:spacing w:after="0" w:line="280" w:lineRule="exact"/>
        <w:jc w:val="both"/>
        <w:rPr>
          <w:rFonts w:cstheme="minorHAnsi"/>
          <w:sz w:val="24"/>
          <w:szCs w:val="24"/>
        </w:rPr>
      </w:pPr>
    </w:p>
    <w:p w14:paraId="1BB8AEAA" w14:textId="0B0F46EC" w:rsidR="00EB0AD8" w:rsidRPr="00BC6391" w:rsidRDefault="00EB0AD8" w:rsidP="00EB0AD8">
      <w:pPr>
        <w:spacing w:after="0" w:line="280" w:lineRule="exact"/>
        <w:jc w:val="both"/>
        <w:rPr>
          <w:rFonts w:cstheme="minorHAnsi"/>
          <w:sz w:val="24"/>
          <w:szCs w:val="24"/>
        </w:rPr>
      </w:pPr>
      <w:r w:rsidRPr="00BC6391">
        <w:rPr>
          <w:rFonts w:cstheme="minorHAnsi"/>
          <w:sz w:val="24"/>
          <w:szCs w:val="24"/>
        </w:rPr>
        <w:t>-Serán automáticamente excluidas aquellas ofertas que superen el presupuesto de licitación.</w:t>
      </w:r>
    </w:p>
    <w:p w14:paraId="4D4A1176" w14:textId="77777777" w:rsidR="00EB0AD8" w:rsidRPr="00BC6391" w:rsidRDefault="00EB0AD8" w:rsidP="00EB0AD8">
      <w:pPr>
        <w:spacing w:after="0" w:line="280" w:lineRule="exact"/>
        <w:jc w:val="both"/>
        <w:rPr>
          <w:rFonts w:cstheme="minorHAnsi"/>
          <w:sz w:val="24"/>
          <w:szCs w:val="24"/>
        </w:rPr>
      </w:pPr>
    </w:p>
    <w:p w14:paraId="1E6F01A8" w14:textId="1EF131AB" w:rsidR="00EB0AD8" w:rsidRDefault="00EB0AD8" w:rsidP="00EB0AD8">
      <w:pPr>
        <w:spacing w:after="0" w:line="280" w:lineRule="exact"/>
        <w:jc w:val="both"/>
        <w:rPr>
          <w:rFonts w:cstheme="minorHAnsi"/>
          <w:sz w:val="24"/>
          <w:szCs w:val="24"/>
        </w:rPr>
      </w:pPr>
      <w:r w:rsidRPr="00BC6391">
        <w:rPr>
          <w:rFonts w:cstheme="minorHAnsi"/>
          <w:sz w:val="24"/>
          <w:szCs w:val="24"/>
        </w:rPr>
        <w:t>-Respecto de las cantidades recogidas en este sobre prevalecerán en caso de discrepancia las cantidades expresadas en letra respecto de las expresadas en cifras.</w:t>
      </w:r>
    </w:p>
    <w:p w14:paraId="50BD65EF" w14:textId="77777777" w:rsidR="002917C4" w:rsidRDefault="002917C4" w:rsidP="00EB0AD8">
      <w:pPr>
        <w:spacing w:after="0" w:line="280" w:lineRule="exact"/>
        <w:jc w:val="both"/>
        <w:rPr>
          <w:rFonts w:cstheme="minorHAnsi"/>
          <w:sz w:val="24"/>
          <w:szCs w:val="24"/>
        </w:rPr>
      </w:pPr>
    </w:p>
    <w:p w14:paraId="0BC75F8C" w14:textId="77777777" w:rsidR="00EB0AD8" w:rsidRPr="00BC6391" w:rsidRDefault="00EB0AD8" w:rsidP="00EB0AD8">
      <w:pPr>
        <w:spacing w:after="0" w:line="280" w:lineRule="exact"/>
        <w:jc w:val="both"/>
        <w:rPr>
          <w:rFonts w:cstheme="minorHAnsi"/>
          <w:sz w:val="24"/>
          <w:szCs w:val="24"/>
        </w:rPr>
      </w:pPr>
    </w:p>
    <w:p w14:paraId="2DAC80EC" w14:textId="5D788825" w:rsidR="002917C4" w:rsidRPr="002917C4" w:rsidRDefault="002917C4" w:rsidP="002917C4">
      <w:pPr>
        <w:pStyle w:val="Prrafodelista"/>
        <w:numPr>
          <w:ilvl w:val="0"/>
          <w:numId w:val="28"/>
        </w:numPr>
        <w:ind w:right="57"/>
        <w:jc w:val="both"/>
        <w:rPr>
          <w:rFonts w:cstheme="minorHAnsi"/>
          <w:b/>
          <w:bCs/>
          <w:sz w:val="24"/>
          <w:szCs w:val="24"/>
        </w:rPr>
      </w:pPr>
      <w:r w:rsidRPr="002917C4">
        <w:rPr>
          <w:rFonts w:cstheme="minorHAnsi"/>
          <w:b/>
          <w:bCs/>
          <w:sz w:val="24"/>
          <w:szCs w:val="24"/>
        </w:rPr>
        <w:t>Reducción Plazo de entrega (</w:t>
      </w:r>
      <w:r w:rsidR="001B5C45" w:rsidRPr="00BC6391">
        <w:rPr>
          <w:rFonts w:cstheme="minorHAnsi"/>
          <w:b/>
          <w:bCs/>
          <w:sz w:val="24"/>
          <w:szCs w:val="24"/>
        </w:rPr>
        <w:t>hasta</w:t>
      </w:r>
      <w:r w:rsidR="001B5C45">
        <w:rPr>
          <w:rFonts w:cstheme="minorHAnsi"/>
          <w:b/>
          <w:bCs/>
          <w:sz w:val="24"/>
          <w:szCs w:val="24"/>
        </w:rPr>
        <w:t xml:space="preserve"> </w:t>
      </w:r>
      <w:r>
        <w:rPr>
          <w:rFonts w:cstheme="minorHAnsi"/>
          <w:b/>
          <w:bCs/>
          <w:sz w:val="24"/>
          <w:szCs w:val="24"/>
        </w:rPr>
        <w:t>10</w:t>
      </w:r>
      <w:r w:rsidRPr="002917C4">
        <w:rPr>
          <w:rFonts w:cstheme="minorHAnsi"/>
          <w:b/>
          <w:bCs/>
          <w:sz w:val="24"/>
          <w:szCs w:val="24"/>
        </w:rPr>
        <w:t xml:space="preserve"> puntos</w:t>
      </w:r>
      <w:r w:rsidR="001B5C45">
        <w:rPr>
          <w:rFonts w:cstheme="minorHAnsi"/>
          <w:b/>
          <w:bCs/>
          <w:sz w:val="24"/>
          <w:szCs w:val="24"/>
        </w:rPr>
        <w:t xml:space="preserve"> máximo</w:t>
      </w:r>
      <w:r w:rsidRPr="002917C4">
        <w:rPr>
          <w:rFonts w:cstheme="minorHAnsi"/>
          <w:b/>
          <w:bCs/>
          <w:sz w:val="24"/>
          <w:szCs w:val="24"/>
        </w:rPr>
        <w:t>) (1 punto cada 2 días de reducción)</w:t>
      </w:r>
    </w:p>
    <w:p w14:paraId="6E498808" w14:textId="763540A0" w:rsidR="00EB0AD8" w:rsidRPr="001B5C45" w:rsidRDefault="001B5C45" w:rsidP="001B5C45">
      <w:pPr>
        <w:spacing w:after="0" w:line="280" w:lineRule="exact"/>
        <w:jc w:val="both"/>
        <w:rPr>
          <w:rFonts w:cstheme="minorHAnsi"/>
          <w:sz w:val="24"/>
          <w:szCs w:val="24"/>
        </w:rPr>
      </w:pPr>
      <w:r w:rsidRPr="001B5C45">
        <w:rPr>
          <w:rFonts w:cstheme="minorHAnsi"/>
          <w:sz w:val="24"/>
          <w:szCs w:val="24"/>
        </w:rPr>
        <w:t xml:space="preserve">Se bonificará </w:t>
      </w:r>
      <w:r>
        <w:rPr>
          <w:rFonts w:cstheme="minorHAnsi"/>
          <w:sz w:val="24"/>
          <w:szCs w:val="24"/>
        </w:rPr>
        <w:t xml:space="preserve">con </w:t>
      </w:r>
      <w:r w:rsidRPr="001B5C45">
        <w:rPr>
          <w:rFonts w:cstheme="minorHAnsi"/>
          <w:sz w:val="24"/>
          <w:szCs w:val="24"/>
        </w:rPr>
        <w:t>un punto cada dos días de mejora en el plazo de entrega de los materiales, pudiendo llegar hasta un máximo de 10 puntos ofertando la máxima reducción de 20 días. Plazos superiores de rebaja de plazo se valorarán con 10 puntos</w:t>
      </w:r>
      <w:r>
        <w:rPr>
          <w:rFonts w:cstheme="minorHAnsi"/>
          <w:sz w:val="24"/>
          <w:szCs w:val="24"/>
        </w:rPr>
        <w:t xml:space="preserve"> igualmente</w:t>
      </w:r>
      <w:r w:rsidRPr="001B5C45">
        <w:rPr>
          <w:rFonts w:cstheme="minorHAnsi"/>
          <w:sz w:val="24"/>
          <w:szCs w:val="24"/>
        </w:rPr>
        <w:t xml:space="preserve">. </w:t>
      </w:r>
    </w:p>
    <w:p w14:paraId="7070FCE6" w14:textId="77777777" w:rsidR="002917C4" w:rsidRPr="002917C4" w:rsidRDefault="002917C4" w:rsidP="002917C4">
      <w:pPr>
        <w:ind w:right="57"/>
        <w:jc w:val="both"/>
        <w:rPr>
          <w:rFonts w:cstheme="minorHAnsi"/>
          <w:b/>
          <w:bCs/>
          <w:sz w:val="24"/>
          <w:szCs w:val="24"/>
        </w:rPr>
      </w:pPr>
    </w:p>
    <w:p w14:paraId="1CEE1567" w14:textId="740BD405" w:rsidR="001B5C45" w:rsidRPr="002917C4" w:rsidRDefault="001B5C45" w:rsidP="001B5C45">
      <w:pPr>
        <w:pStyle w:val="Prrafodelista"/>
        <w:numPr>
          <w:ilvl w:val="0"/>
          <w:numId w:val="28"/>
        </w:numPr>
        <w:ind w:right="57"/>
        <w:jc w:val="both"/>
        <w:rPr>
          <w:rFonts w:cstheme="minorHAnsi"/>
          <w:b/>
          <w:bCs/>
          <w:sz w:val="24"/>
          <w:szCs w:val="24"/>
        </w:rPr>
      </w:pPr>
      <w:r>
        <w:rPr>
          <w:rFonts w:cstheme="minorHAnsi"/>
          <w:b/>
          <w:bCs/>
          <w:sz w:val="24"/>
          <w:szCs w:val="24"/>
        </w:rPr>
        <w:t>Ampliación</w:t>
      </w:r>
      <w:r w:rsidRPr="002917C4">
        <w:rPr>
          <w:rFonts w:cstheme="minorHAnsi"/>
          <w:b/>
          <w:bCs/>
          <w:sz w:val="24"/>
          <w:szCs w:val="24"/>
        </w:rPr>
        <w:t xml:space="preserve"> Plazo de </w:t>
      </w:r>
      <w:r>
        <w:rPr>
          <w:rFonts w:cstheme="minorHAnsi"/>
          <w:b/>
          <w:bCs/>
          <w:sz w:val="24"/>
          <w:szCs w:val="24"/>
        </w:rPr>
        <w:t>garantía</w:t>
      </w:r>
      <w:r w:rsidRPr="002917C4">
        <w:rPr>
          <w:rFonts w:cstheme="minorHAnsi"/>
          <w:b/>
          <w:bCs/>
          <w:sz w:val="24"/>
          <w:szCs w:val="24"/>
        </w:rPr>
        <w:t> (</w:t>
      </w:r>
      <w:r w:rsidRPr="00BC6391">
        <w:rPr>
          <w:rFonts w:cstheme="minorHAnsi"/>
          <w:b/>
          <w:bCs/>
          <w:sz w:val="24"/>
          <w:szCs w:val="24"/>
        </w:rPr>
        <w:t>hasta</w:t>
      </w:r>
      <w:r>
        <w:rPr>
          <w:rFonts w:cstheme="minorHAnsi"/>
          <w:b/>
          <w:bCs/>
          <w:sz w:val="24"/>
          <w:szCs w:val="24"/>
        </w:rPr>
        <w:t xml:space="preserve"> 10</w:t>
      </w:r>
      <w:r w:rsidRPr="002917C4">
        <w:rPr>
          <w:rFonts w:cstheme="minorHAnsi"/>
          <w:b/>
          <w:bCs/>
          <w:sz w:val="24"/>
          <w:szCs w:val="24"/>
        </w:rPr>
        <w:t xml:space="preserve"> puntos</w:t>
      </w:r>
      <w:r>
        <w:rPr>
          <w:rFonts w:cstheme="minorHAnsi"/>
          <w:b/>
          <w:bCs/>
          <w:sz w:val="24"/>
          <w:szCs w:val="24"/>
        </w:rPr>
        <w:t xml:space="preserve"> máximo</w:t>
      </w:r>
      <w:r w:rsidRPr="002917C4">
        <w:rPr>
          <w:rFonts w:cstheme="minorHAnsi"/>
          <w:b/>
          <w:bCs/>
          <w:sz w:val="24"/>
          <w:szCs w:val="24"/>
        </w:rPr>
        <w:t>) (</w:t>
      </w:r>
      <w:r>
        <w:rPr>
          <w:rFonts w:cstheme="minorHAnsi"/>
          <w:b/>
          <w:bCs/>
          <w:sz w:val="24"/>
          <w:szCs w:val="24"/>
        </w:rPr>
        <w:t>2</w:t>
      </w:r>
      <w:r w:rsidRPr="002917C4">
        <w:rPr>
          <w:rFonts w:cstheme="minorHAnsi"/>
          <w:b/>
          <w:bCs/>
          <w:sz w:val="24"/>
          <w:szCs w:val="24"/>
        </w:rPr>
        <w:t xml:space="preserve"> punto </w:t>
      </w:r>
      <w:r>
        <w:rPr>
          <w:rFonts w:cstheme="minorHAnsi"/>
          <w:b/>
          <w:bCs/>
          <w:sz w:val="24"/>
          <w:szCs w:val="24"/>
        </w:rPr>
        <w:t xml:space="preserve">por </w:t>
      </w:r>
      <w:r w:rsidRPr="002917C4">
        <w:rPr>
          <w:rFonts w:cstheme="minorHAnsi"/>
          <w:b/>
          <w:bCs/>
          <w:sz w:val="24"/>
          <w:szCs w:val="24"/>
        </w:rPr>
        <w:t xml:space="preserve">cada </w:t>
      </w:r>
      <w:r>
        <w:rPr>
          <w:rFonts w:cstheme="minorHAnsi"/>
          <w:b/>
          <w:bCs/>
          <w:sz w:val="24"/>
          <w:szCs w:val="24"/>
        </w:rPr>
        <w:t>año adicional</w:t>
      </w:r>
      <w:r w:rsidRPr="002917C4">
        <w:rPr>
          <w:rFonts w:cstheme="minorHAnsi"/>
          <w:b/>
          <w:bCs/>
          <w:sz w:val="24"/>
          <w:szCs w:val="24"/>
        </w:rPr>
        <w:t>)</w:t>
      </w:r>
    </w:p>
    <w:p w14:paraId="74B7D280" w14:textId="2A8B2784" w:rsidR="001B5C45" w:rsidRPr="001B5C45" w:rsidRDefault="001B5C45" w:rsidP="001B5C45">
      <w:pPr>
        <w:spacing w:after="0" w:line="280" w:lineRule="exact"/>
        <w:jc w:val="both"/>
        <w:rPr>
          <w:rFonts w:cstheme="minorHAnsi"/>
          <w:sz w:val="24"/>
          <w:szCs w:val="24"/>
        </w:rPr>
      </w:pPr>
      <w:r w:rsidRPr="001B5C45">
        <w:rPr>
          <w:rFonts w:cstheme="minorHAnsi"/>
          <w:sz w:val="24"/>
          <w:szCs w:val="24"/>
        </w:rPr>
        <w:t xml:space="preserve">Se bonificará </w:t>
      </w:r>
      <w:r>
        <w:rPr>
          <w:rFonts w:cstheme="minorHAnsi"/>
          <w:sz w:val="24"/>
          <w:szCs w:val="24"/>
        </w:rPr>
        <w:t>con dos</w:t>
      </w:r>
      <w:r w:rsidRPr="001B5C45">
        <w:rPr>
          <w:rFonts w:cstheme="minorHAnsi"/>
          <w:sz w:val="24"/>
          <w:szCs w:val="24"/>
        </w:rPr>
        <w:t xml:space="preserve"> punto</w:t>
      </w:r>
      <w:r w:rsidR="001D28A2">
        <w:rPr>
          <w:rFonts w:cstheme="minorHAnsi"/>
          <w:sz w:val="24"/>
          <w:szCs w:val="24"/>
        </w:rPr>
        <w:t>s</w:t>
      </w:r>
      <w:r w:rsidRPr="001B5C45">
        <w:rPr>
          <w:rFonts w:cstheme="minorHAnsi"/>
          <w:sz w:val="24"/>
          <w:szCs w:val="24"/>
        </w:rPr>
        <w:t xml:space="preserve"> cada </w:t>
      </w:r>
      <w:r>
        <w:rPr>
          <w:rFonts w:cstheme="minorHAnsi"/>
          <w:sz w:val="24"/>
          <w:szCs w:val="24"/>
        </w:rPr>
        <w:t>año adicional</w:t>
      </w:r>
      <w:r w:rsidRPr="001B5C45">
        <w:rPr>
          <w:rFonts w:cstheme="minorHAnsi"/>
          <w:sz w:val="24"/>
          <w:szCs w:val="24"/>
        </w:rPr>
        <w:t xml:space="preserve"> de mejora en el plazo de </w:t>
      </w:r>
      <w:r>
        <w:rPr>
          <w:rFonts w:cstheme="minorHAnsi"/>
          <w:sz w:val="24"/>
          <w:szCs w:val="24"/>
        </w:rPr>
        <w:t>garantía</w:t>
      </w:r>
      <w:r w:rsidRPr="001B5C45">
        <w:rPr>
          <w:rFonts w:cstheme="minorHAnsi"/>
          <w:sz w:val="24"/>
          <w:szCs w:val="24"/>
        </w:rPr>
        <w:t xml:space="preserve"> de los materiales</w:t>
      </w:r>
      <w:r>
        <w:rPr>
          <w:rFonts w:cstheme="minorHAnsi"/>
          <w:sz w:val="24"/>
          <w:szCs w:val="24"/>
        </w:rPr>
        <w:t xml:space="preserve"> ofertados</w:t>
      </w:r>
      <w:r w:rsidRPr="001B5C45">
        <w:rPr>
          <w:rFonts w:cstheme="minorHAnsi"/>
          <w:sz w:val="24"/>
          <w:szCs w:val="24"/>
        </w:rPr>
        <w:t xml:space="preserve">, pudiendo llegar hasta un máximo de 10 puntos ofertando la máxima </w:t>
      </w:r>
      <w:r>
        <w:rPr>
          <w:rFonts w:cstheme="minorHAnsi"/>
          <w:sz w:val="24"/>
          <w:szCs w:val="24"/>
        </w:rPr>
        <w:t>ampliación</w:t>
      </w:r>
      <w:r w:rsidRPr="001B5C45">
        <w:rPr>
          <w:rFonts w:cstheme="minorHAnsi"/>
          <w:sz w:val="24"/>
          <w:szCs w:val="24"/>
        </w:rPr>
        <w:t xml:space="preserve"> de </w:t>
      </w:r>
      <w:r>
        <w:rPr>
          <w:rFonts w:cstheme="minorHAnsi"/>
          <w:sz w:val="24"/>
          <w:szCs w:val="24"/>
        </w:rPr>
        <w:t>5 años adicionales al año previsto de garantía como mínimo</w:t>
      </w:r>
      <w:r w:rsidRPr="001B5C45">
        <w:rPr>
          <w:rFonts w:cstheme="minorHAnsi"/>
          <w:sz w:val="24"/>
          <w:szCs w:val="24"/>
        </w:rPr>
        <w:t xml:space="preserve">. Plazos superiores de </w:t>
      </w:r>
      <w:r w:rsidR="001D28A2">
        <w:rPr>
          <w:rFonts w:cstheme="minorHAnsi"/>
          <w:sz w:val="24"/>
          <w:szCs w:val="24"/>
        </w:rPr>
        <w:t>ampliación</w:t>
      </w:r>
      <w:r w:rsidRPr="001B5C45">
        <w:rPr>
          <w:rFonts w:cstheme="minorHAnsi"/>
          <w:sz w:val="24"/>
          <w:szCs w:val="24"/>
        </w:rPr>
        <w:t xml:space="preserve"> de plazo se valorarán con 10 puntos</w:t>
      </w:r>
      <w:r>
        <w:rPr>
          <w:rFonts w:cstheme="minorHAnsi"/>
          <w:sz w:val="24"/>
          <w:szCs w:val="24"/>
        </w:rPr>
        <w:t xml:space="preserve"> igualmente</w:t>
      </w:r>
      <w:r w:rsidRPr="001B5C45">
        <w:rPr>
          <w:rFonts w:cstheme="minorHAnsi"/>
          <w:sz w:val="24"/>
          <w:szCs w:val="24"/>
        </w:rPr>
        <w:t xml:space="preserve">. </w:t>
      </w:r>
    </w:p>
    <w:p w14:paraId="533DCB13" w14:textId="77777777" w:rsidR="001B5C45" w:rsidRPr="002917C4" w:rsidRDefault="001B5C45" w:rsidP="002917C4">
      <w:pPr>
        <w:ind w:right="57"/>
        <w:jc w:val="both"/>
        <w:rPr>
          <w:rFonts w:cstheme="minorHAnsi"/>
          <w:b/>
          <w:bCs/>
          <w:sz w:val="24"/>
          <w:szCs w:val="24"/>
        </w:rPr>
      </w:pPr>
    </w:p>
    <w:p w14:paraId="7E51E5B8" w14:textId="77777777" w:rsidR="001B5C45" w:rsidRDefault="001B5C45" w:rsidP="001D28A2">
      <w:pPr>
        <w:pStyle w:val="Prrafodelista"/>
        <w:numPr>
          <w:ilvl w:val="0"/>
          <w:numId w:val="28"/>
        </w:numPr>
        <w:ind w:right="57"/>
        <w:jc w:val="both"/>
        <w:rPr>
          <w:rFonts w:cstheme="minorHAnsi"/>
          <w:b/>
          <w:bCs/>
          <w:sz w:val="24"/>
          <w:szCs w:val="24"/>
        </w:rPr>
      </w:pPr>
      <w:r w:rsidRPr="00BC6391">
        <w:rPr>
          <w:rFonts w:cstheme="minorHAnsi"/>
          <w:b/>
          <w:bCs/>
          <w:sz w:val="24"/>
          <w:szCs w:val="24"/>
        </w:rPr>
        <w:t>Criterios sociales (10 puntos)</w:t>
      </w:r>
    </w:p>
    <w:p w14:paraId="129C145B" w14:textId="77777777" w:rsidR="002917C4" w:rsidRDefault="002917C4" w:rsidP="001B5C45">
      <w:pPr>
        <w:pStyle w:val="Prrafodelista"/>
        <w:ind w:right="57"/>
        <w:jc w:val="both"/>
        <w:rPr>
          <w:rFonts w:cstheme="minorHAnsi"/>
          <w:b/>
          <w:bCs/>
          <w:sz w:val="24"/>
          <w:szCs w:val="24"/>
        </w:rPr>
      </w:pPr>
    </w:p>
    <w:p w14:paraId="7DE2E0B6" w14:textId="77777777" w:rsidR="002917C4" w:rsidRPr="002917C4" w:rsidRDefault="002917C4" w:rsidP="002917C4">
      <w:pPr>
        <w:ind w:right="57"/>
        <w:jc w:val="both"/>
        <w:rPr>
          <w:rFonts w:cstheme="minorHAnsi"/>
          <w:b/>
          <w:bCs/>
          <w:sz w:val="24"/>
          <w:szCs w:val="24"/>
        </w:rPr>
      </w:pPr>
    </w:p>
    <w:p w14:paraId="0B8CE0B0" w14:textId="46EB2FC3" w:rsidR="00EB0AD8" w:rsidRPr="00BC6391" w:rsidRDefault="00EB0AD8" w:rsidP="00EB0AD8">
      <w:pPr>
        <w:spacing w:after="0" w:line="280" w:lineRule="exact"/>
        <w:jc w:val="both"/>
        <w:rPr>
          <w:rFonts w:cstheme="minorHAnsi"/>
          <w:sz w:val="24"/>
          <w:szCs w:val="24"/>
        </w:rPr>
      </w:pPr>
      <w:r w:rsidRPr="00BC6391">
        <w:rPr>
          <w:rFonts w:cstheme="minorHAnsi"/>
          <w:sz w:val="24"/>
          <w:szCs w:val="24"/>
        </w:rPr>
        <w:lastRenderedPageBreak/>
        <w:t>Se otorgarán 10 puntos a los licitadores que se comprometan a contratar la retirada y transporte de embalajes y desechos (Gestión de residuos generados por el suministro), a través de Centros Especiales de Empleo sin ánimo de lucro o Centros Especiales de Empleo de Iniciativa social, Empresas de Inserción o a entidades sin ánimo de lucro, promotoras al 100% de Empresas de Inserción, que hubieran sido calificadas con anterioridad como Centro de inserción Sociolaboral.</w:t>
      </w:r>
    </w:p>
    <w:p w14:paraId="34641B16" w14:textId="77777777" w:rsidR="00EB0AD8" w:rsidRPr="00BC6391" w:rsidRDefault="00EB0AD8" w:rsidP="00EB0AD8">
      <w:pPr>
        <w:ind w:right="57"/>
        <w:jc w:val="both"/>
        <w:rPr>
          <w:rFonts w:cstheme="minorHAnsi"/>
          <w:b/>
          <w:bCs/>
          <w:sz w:val="24"/>
          <w:szCs w:val="24"/>
        </w:rPr>
      </w:pPr>
    </w:p>
    <w:p w14:paraId="0A5D05E8" w14:textId="1B6622EB" w:rsidR="00EB0AD8" w:rsidRPr="00BC6391" w:rsidRDefault="00EB0AD8" w:rsidP="00EB0AD8">
      <w:pPr>
        <w:spacing w:after="0" w:line="240" w:lineRule="auto"/>
        <w:jc w:val="both"/>
        <w:rPr>
          <w:rFonts w:cstheme="minorHAnsi"/>
          <w:sz w:val="24"/>
          <w:szCs w:val="24"/>
        </w:rPr>
      </w:pPr>
      <w:r w:rsidRPr="00BC6391">
        <w:rPr>
          <w:rFonts w:cstheme="minorHAnsi"/>
          <w:sz w:val="24"/>
          <w:szCs w:val="24"/>
        </w:rPr>
        <w:t>*NOTA: Si la licitadora no marca ninguna de las casillas habilitadas al efecto</w:t>
      </w:r>
      <w:r w:rsidR="00B617E5" w:rsidRPr="00BC6391">
        <w:rPr>
          <w:rFonts w:cstheme="minorHAnsi"/>
          <w:sz w:val="24"/>
          <w:szCs w:val="24"/>
        </w:rPr>
        <w:t xml:space="preserve"> (ni “SÍ” ni “NO”)</w:t>
      </w:r>
      <w:r w:rsidR="008318B8" w:rsidRPr="00BC6391">
        <w:rPr>
          <w:rFonts w:cstheme="minorHAnsi"/>
          <w:sz w:val="24"/>
          <w:szCs w:val="24"/>
        </w:rPr>
        <w:t xml:space="preserve"> en el Anexo II</w:t>
      </w:r>
      <w:r w:rsidRPr="00BC6391">
        <w:rPr>
          <w:rFonts w:cstheme="minorHAnsi"/>
          <w:sz w:val="24"/>
          <w:szCs w:val="24"/>
        </w:rPr>
        <w:t>, se entiende que renuncia a los puntos que se adjudican en el presente apartado.</w:t>
      </w:r>
    </w:p>
    <w:p w14:paraId="5E8ADE68" w14:textId="77777777" w:rsidR="00D95862" w:rsidRPr="00BC6391" w:rsidRDefault="00D95862" w:rsidP="00E73559">
      <w:pPr>
        <w:spacing w:after="0" w:line="280" w:lineRule="exact"/>
        <w:jc w:val="both"/>
        <w:rPr>
          <w:rFonts w:cstheme="minorHAnsi"/>
          <w:b/>
          <w:bCs/>
          <w:sz w:val="24"/>
          <w:szCs w:val="24"/>
        </w:rPr>
      </w:pPr>
    </w:p>
    <w:p w14:paraId="4D1B10E5" w14:textId="1528AE15" w:rsidR="00596FB1" w:rsidRPr="00BC6391" w:rsidRDefault="006C1B07" w:rsidP="00E73559">
      <w:pPr>
        <w:spacing w:after="0" w:line="280" w:lineRule="exact"/>
        <w:jc w:val="both"/>
        <w:rPr>
          <w:rFonts w:cstheme="minorHAnsi"/>
          <w:b/>
          <w:bCs/>
          <w:sz w:val="24"/>
          <w:szCs w:val="24"/>
          <w:u w:val="single"/>
        </w:rPr>
      </w:pPr>
      <w:r w:rsidRPr="00BC6391">
        <w:rPr>
          <w:rFonts w:cstheme="minorHAnsi"/>
          <w:b/>
          <w:bCs/>
          <w:sz w:val="24"/>
          <w:szCs w:val="24"/>
        </w:rPr>
        <w:t>1</w:t>
      </w:r>
      <w:r w:rsidR="00E15FD5">
        <w:rPr>
          <w:rFonts w:cstheme="minorHAnsi"/>
          <w:b/>
          <w:bCs/>
          <w:sz w:val="24"/>
          <w:szCs w:val="24"/>
        </w:rPr>
        <w:t>4</w:t>
      </w:r>
      <w:r w:rsidR="00FF6DE4" w:rsidRPr="00BC6391">
        <w:rPr>
          <w:rFonts w:cstheme="minorHAnsi"/>
          <w:b/>
          <w:bCs/>
          <w:sz w:val="24"/>
          <w:szCs w:val="24"/>
        </w:rPr>
        <w:t xml:space="preserve">.- </w:t>
      </w:r>
      <w:r w:rsidR="00F56AB3" w:rsidRPr="00BC6391">
        <w:rPr>
          <w:rFonts w:cstheme="minorHAnsi"/>
          <w:b/>
          <w:bCs/>
          <w:sz w:val="24"/>
          <w:szCs w:val="24"/>
          <w:u w:val="single"/>
        </w:rPr>
        <w:t>CRITERIOS DE DESEMPATE</w:t>
      </w:r>
    </w:p>
    <w:p w14:paraId="672A6CC4" w14:textId="619B9BB2" w:rsidR="00FF6DE4" w:rsidRPr="00BC6391" w:rsidRDefault="00FF6DE4" w:rsidP="00E73559">
      <w:pPr>
        <w:spacing w:after="0" w:line="280" w:lineRule="exact"/>
        <w:jc w:val="both"/>
        <w:rPr>
          <w:rFonts w:cstheme="minorHAnsi"/>
          <w:b/>
          <w:bCs/>
          <w:sz w:val="24"/>
          <w:szCs w:val="24"/>
          <w:u w:val="single"/>
        </w:rPr>
      </w:pPr>
    </w:p>
    <w:p w14:paraId="2EB4B76D" w14:textId="70931C80" w:rsidR="008318B8" w:rsidRPr="00BC6391" w:rsidRDefault="008318B8" w:rsidP="008318B8">
      <w:pPr>
        <w:autoSpaceDE w:val="0"/>
        <w:autoSpaceDN w:val="0"/>
        <w:adjustRightInd w:val="0"/>
        <w:spacing w:after="0" w:line="280" w:lineRule="exact"/>
        <w:jc w:val="both"/>
        <w:rPr>
          <w:rFonts w:cstheme="minorHAnsi"/>
          <w:sz w:val="24"/>
          <w:szCs w:val="24"/>
        </w:rPr>
      </w:pPr>
      <w:r w:rsidRPr="00BC6391">
        <w:rPr>
          <w:rFonts w:cstheme="minorHAnsi"/>
          <w:sz w:val="24"/>
          <w:szCs w:val="24"/>
        </w:rPr>
        <w:t>Si se produjera empate entre dos o más ofertas, se aplicará lo dispuesto en el artículo 99 de la Ley Foral 2/2018, de 13 de abril, de Contratos públicos.</w:t>
      </w:r>
    </w:p>
    <w:p w14:paraId="4319FB62" w14:textId="77777777" w:rsidR="001002D4" w:rsidRPr="00BC6391" w:rsidRDefault="001002D4" w:rsidP="00E73559">
      <w:pPr>
        <w:autoSpaceDE w:val="0"/>
        <w:autoSpaceDN w:val="0"/>
        <w:adjustRightInd w:val="0"/>
        <w:spacing w:after="0" w:line="280" w:lineRule="exact"/>
        <w:jc w:val="both"/>
        <w:rPr>
          <w:rFonts w:cstheme="minorHAnsi"/>
          <w:b/>
          <w:bCs/>
          <w:sz w:val="24"/>
          <w:szCs w:val="24"/>
          <w:u w:val="single"/>
        </w:rPr>
      </w:pPr>
    </w:p>
    <w:p w14:paraId="31B6FA23" w14:textId="77777777" w:rsidR="00711D53" w:rsidRPr="00BC6391" w:rsidRDefault="00711D53" w:rsidP="004A4E18">
      <w:pPr>
        <w:pStyle w:val="Standard"/>
        <w:jc w:val="both"/>
        <w:rPr>
          <w:rFonts w:asciiTheme="minorHAnsi" w:hAnsiTheme="minorHAnsi" w:cstheme="minorHAnsi"/>
          <w:szCs w:val="24"/>
        </w:rPr>
      </w:pPr>
    </w:p>
    <w:p w14:paraId="4636331C" w14:textId="421BC8B9" w:rsidR="00711D53" w:rsidRPr="00BC6391" w:rsidRDefault="00711D53" w:rsidP="004A4E18">
      <w:pPr>
        <w:pStyle w:val="Standard"/>
        <w:jc w:val="both"/>
        <w:rPr>
          <w:rFonts w:asciiTheme="minorHAnsi" w:hAnsiTheme="minorHAnsi" w:cstheme="minorHAnsi"/>
          <w:b/>
          <w:bCs/>
          <w:szCs w:val="24"/>
        </w:rPr>
      </w:pPr>
      <w:r w:rsidRPr="007F170A">
        <w:rPr>
          <w:rFonts w:asciiTheme="minorHAnsi" w:hAnsiTheme="minorHAnsi" w:cstheme="minorHAnsi"/>
          <w:b/>
          <w:bCs/>
          <w:szCs w:val="24"/>
        </w:rPr>
        <w:t>1</w:t>
      </w:r>
      <w:r w:rsidR="00E15FD5" w:rsidRPr="007F170A">
        <w:rPr>
          <w:rFonts w:asciiTheme="minorHAnsi" w:hAnsiTheme="minorHAnsi" w:cstheme="minorHAnsi"/>
          <w:b/>
          <w:bCs/>
          <w:szCs w:val="24"/>
        </w:rPr>
        <w:t>5</w:t>
      </w:r>
      <w:r w:rsidRPr="007F170A">
        <w:rPr>
          <w:rFonts w:asciiTheme="minorHAnsi" w:hAnsiTheme="minorHAnsi" w:cstheme="minorHAnsi"/>
          <w:b/>
          <w:bCs/>
          <w:szCs w:val="24"/>
        </w:rPr>
        <w:t>.- DESARROLLO DEL PROCEDIMIENTO</w:t>
      </w:r>
      <w:r w:rsidR="00C5308B" w:rsidRPr="007F170A">
        <w:rPr>
          <w:rFonts w:asciiTheme="minorHAnsi" w:hAnsiTheme="minorHAnsi" w:cstheme="minorHAnsi"/>
          <w:b/>
          <w:bCs/>
          <w:szCs w:val="24"/>
        </w:rPr>
        <w:t xml:space="preserve"> DE LICITACIÓN</w:t>
      </w:r>
      <w:r w:rsidR="00C5308B" w:rsidRPr="00BC6391">
        <w:rPr>
          <w:rFonts w:asciiTheme="minorHAnsi" w:hAnsiTheme="minorHAnsi" w:cstheme="minorHAnsi"/>
          <w:b/>
          <w:bCs/>
          <w:szCs w:val="24"/>
        </w:rPr>
        <w:t>.</w:t>
      </w:r>
    </w:p>
    <w:p w14:paraId="049782BD" w14:textId="77777777" w:rsidR="004A4E18" w:rsidRPr="00BC6391" w:rsidRDefault="004A4E18" w:rsidP="004A4E18">
      <w:pPr>
        <w:pStyle w:val="Standard"/>
        <w:jc w:val="both"/>
        <w:rPr>
          <w:rFonts w:asciiTheme="minorHAnsi" w:hAnsiTheme="minorHAnsi" w:cstheme="minorHAnsi"/>
          <w:szCs w:val="24"/>
        </w:rPr>
      </w:pPr>
    </w:p>
    <w:p w14:paraId="3D70273E" w14:textId="77777777" w:rsidR="009D079A" w:rsidRPr="00BC6391" w:rsidRDefault="009D079A" w:rsidP="009D079A">
      <w:pPr>
        <w:autoSpaceDE w:val="0"/>
        <w:autoSpaceDN w:val="0"/>
        <w:adjustRightInd w:val="0"/>
        <w:spacing w:after="0" w:line="280" w:lineRule="exact"/>
        <w:jc w:val="both"/>
        <w:rPr>
          <w:rFonts w:cstheme="minorHAnsi"/>
          <w:sz w:val="24"/>
          <w:szCs w:val="24"/>
        </w:rPr>
      </w:pPr>
      <w:r w:rsidRPr="00BC6391">
        <w:rPr>
          <w:rFonts w:cstheme="minorHAnsi"/>
          <w:sz w:val="24"/>
          <w:szCs w:val="24"/>
        </w:rPr>
        <w:t xml:space="preserve">La Mesa de Contratación, que realizará la apertura de las proposiciones y las demás funciones encomendadas por la Ley, estará constituida por las siguientes personas: </w:t>
      </w:r>
    </w:p>
    <w:p w14:paraId="129E464D" w14:textId="77777777" w:rsidR="009D079A" w:rsidRPr="00BC6391" w:rsidRDefault="009D079A" w:rsidP="009D079A">
      <w:pPr>
        <w:autoSpaceDE w:val="0"/>
        <w:autoSpaceDN w:val="0"/>
        <w:adjustRightInd w:val="0"/>
        <w:spacing w:after="0" w:line="280" w:lineRule="exact"/>
        <w:jc w:val="both"/>
        <w:rPr>
          <w:rFonts w:cstheme="minorHAnsi"/>
          <w:sz w:val="24"/>
          <w:szCs w:val="24"/>
        </w:rPr>
      </w:pPr>
    </w:p>
    <w:p w14:paraId="5CFBA41B" w14:textId="77777777" w:rsidR="009D079A" w:rsidRPr="00BC6391" w:rsidRDefault="009D079A" w:rsidP="009D079A">
      <w:pPr>
        <w:pStyle w:val="Prrafodelista"/>
        <w:numPr>
          <w:ilvl w:val="0"/>
          <w:numId w:val="1"/>
        </w:numPr>
        <w:autoSpaceDE w:val="0"/>
        <w:autoSpaceDN w:val="0"/>
        <w:adjustRightInd w:val="0"/>
        <w:spacing w:after="0" w:line="280" w:lineRule="exact"/>
        <w:jc w:val="both"/>
        <w:rPr>
          <w:rFonts w:cstheme="minorHAnsi"/>
          <w:sz w:val="24"/>
          <w:szCs w:val="24"/>
        </w:rPr>
      </w:pPr>
      <w:r w:rsidRPr="00BC6391">
        <w:rPr>
          <w:rFonts w:cstheme="minorHAnsi"/>
          <w:sz w:val="24"/>
          <w:szCs w:val="24"/>
          <w:u w:val="single"/>
        </w:rPr>
        <w:t>Presidente:</w:t>
      </w:r>
      <w:r w:rsidRPr="00BC6391">
        <w:rPr>
          <w:rFonts w:cstheme="minorHAnsi"/>
          <w:sz w:val="24"/>
          <w:szCs w:val="24"/>
        </w:rPr>
        <w:t xml:space="preserve"> Raquel Paz Aperte, alcaldesa del Ayuntamiento de Cabanillas, o persona en quien delegue.</w:t>
      </w:r>
    </w:p>
    <w:p w14:paraId="3CD37920" w14:textId="77777777" w:rsidR="009D079A" w:rsidRPr="00BC6391" w:rsidRDefault="009D079A" w:rsidP="009D079A">
      <w:pPr>
        <w:pStyle w:val="Prrafodelista"/>
        <w:numPr>
          <w:ilvl w:val="0"/>
          <w:numId w:val="1"/>
        </w:numPr>
        <w:autoSpaceDE w:val="0"/>
        <w:autoSpaceDN w:val="0"/>
        <w:adjustRightInd w:val="0"/>
        <w:spacing w:after="0" w:line="280" w:lineRule="exact"/>
        <w:jc w:val="both"/>
        <w:rPr>
          <w:rFonts w:cstheme="minorHAnsi"/>
          <w:sz w:val="24"/>
          <w:szCs w:val="24"/>
        </w:rPr>
      </w:pPr>
      <w:r w:rsidRPr="00BC6391">
        <w:rPr>
          <w:rFonts w:cstheme="minorHAnsi"/>
          <w:sz w:val="24"/>
          <w:szCs w:val="24"/>
          <w:u w:val="single"/>
        </w:rPr>
        <w:t>1º Vocal</w:t>
      </w:r>
      <w:r w:rsidRPr="00BC6391">
        <w:rPr>
          <w:rFonts w:cstheme="minorHAnsi"/>
          <w:sz w:val="24"/>
          <w:szCs w:val="24"/>
        </w:rPr>
        <w:t>: Pablo Arellano Iranzu, teniente de alcalde del Ayuntamiento de Cabanillas, o persona en quien delegue</w:t>
      </w:r>
    </w:p>
    <w:p w14:paraId="17DA87E2" w14:textId="77777777" w:rsidR="009D079A" w:rsidRPr="00BC6391" w:rsidRDefault="009D079A" w:rsidP="009D079A">
      <w:pPr>
        <w:pStyle w:val="Prrafodelista"/>
        <w:numPr>
          <w:ilvl w:val="0"/>
          <w:numId w:val="1"/>
        </w:numPr>
        <w:autoSpaceDE w:val="0"/>
        <w:autoSpaceDN w:val="0"/>
        <w:adjustRightInd w:val="0"/>
        <w:spacing w:after="0" w:line="280" w:lineRule="exact"/>
        <w:jc w:val="both"/>
        <w:rPr>
          <w:rFonts w:cstheme="minorHAnsi"/>
          <w:sz w:val="24"/>
          <w:szCs w:val="24"/>
        </w:rPr>
      </w:pPr>
      <w:r w:rsidRPr="00BC6391">
        <w:rPr>
          <w:rFonts w:cstheme="minorHAnsi"/>
          <w:sz w:val="24"/>
          <w:szCs w:val="24"/>
          <w:u w:val="single"/>
        </w:rPr>
        <w:t>2º Vocal:</w:t>
      </w:r>
      <w:r w:rsidRPr="00BC6391">
        <w:rPr>
          <w:rFonts w:cstheme="minorHAnsi"/>
          <w:sz w:val="24"/>
          <w:szCs w:val="24"/>
        </w:rPr>
        <w:t xml:space="preserve"> Uriel Arellano Rodríguez, concejal del Ayuntamiento de Cabanillas o persona en quien delegue.</w:t>
      </w:r>
    </w:p>
    <w:p w14:paraId="359BB8FA" w14:textId="57419B0A" w:rsidR="009D079A" w:rsidRPr="00BC6391" w:rsidRDefault="009D079A" w:rsidP="009D079A">
      <w:pPr>
        <w:pStyle w:val="Prrafodelista"/>
        <w:numPr>
          <w:ilvl w:val="0"/>
          <w:numId w:val="1"/>
        </w:numPr>
        <w:autoSpaceDE w:val="0"/>
        <w:autoSpaceDN w:val="0"/>
        <w:adjustRightInd w:val="0"/>
        <w:spacing w:after="0" w:line="280" w:lineRule="exact"/>
        <w:jc w:val="both"/>
        <w:rPr>
          <w:rFonts w:cstheme="minorHAnsi"/>
          <w:sz w:val="24"/>
          <w:szCs w:val="24"/>
        </w:rPr>
      </w:pPr>
      <w:r w:rsidRPr="00BC6391">
        <w:rPr>
          <w:rFonts w:cstheme="minorHAnsi"/>
          <w:sz w:val="24"/>
          <w:szCs w:val="24"/>
          <w:u w:val="single"/>
        </w:rPr>
        <w:t>3ºVocal:</w:t>
      </w:r>
      <w:r w:rsidRPr="00BC6391">
        <w:rPr>
          <w:rFonts w:cstheme="minorHAnsi"/>
          <w:sz w:val="24"/>
          <w:szCs w:val="24"/>
        </w:rPr>
        <w:t xml:space="preserve"> </w:t>
      </w:r>
      <w:r w:rsidR="00E30D74" w:rsidRPr="00BC6391">
        <w:rPr>
          <w:rFonts w:cstheme="minorHAnsi"/>
          <w:sz w:val="24"/>
          <w:szCs w:val="24"/>
        </w:rPr>
        <w:t>Javier de Carlos Lafraya</w:t>
      </w:r>
      <w:r w:rsidRPr="00BC6391">
        <w:rPr>
          <w:rFonts w:cstheme="minorHAnsi"/>
          <w:sz w:val="24"/>
          <w:szCs w:val="24"/>
        </w:rPr>
        <w:t xml:space="preserve">, arquitecto </w:t>
      </w:r>
      <w:r w:rsidR="00E30D74" w:rsidRPr="00BC6391">
        <w:rPr>
          <w:rFonts w:cstheme="minorHAnsi"/>
          <w:sz w:val="24"/>
          <w:szCs w:val="24"/>
        </w:rPr>
        <w:t>asesor municipal</w:t>
      </w:r>
      <w:r w:rsidRPr="00BC6391">
        <w:rPr>
          <w:rFonts w:cstheme="minorHAnsi"/>
          <w:sz w:val="24"/>
          <w:szCs w:val="24"/>
        </w:rPr>
        <w:t xml:space="preserve">, o persona en quien delegue. </w:t>
      </w:r>
    </w:p>
    <w:p w14:paraId="32141A6D" w14:textId="77777777" w:rsidR="009D079A" w:rsidRPr="00BC6391" w:rsidRDefault="009D079A" w:rsidP="009D079A">
      <w:pPr>
        <w:pStyle w:val="Prrafodelista"/>
        <w:numPr>
          <w:ilvl w:val="0"/>
          <w:numId w:val="1"/>
        </w:numPr>
        <w:autoSpaceDE w:val="0"/>
        <w:autoSpaceDN w:val="0"/>
        <w:adjustRightInd w:val="0"/>
        <w:spacing w:after="0" w:line="280" w:lineRule="exact"/>
        <w:jc w:val="both"/>
        <w:rPr>
          <w:rFonts w:cstheme="minorHAnsi"/>
          <w:sz w:val="24"/>
          <w:szCs w:val="24"/>
        </w:rPr>
      </w:pPr>
      <w:r w:rsidRPr="00BC6391">
        <w:rPr>
          <w:rFonts w:cstheme="minorHAnsi"/>
          <w:sz w:val="24"/>
          <w:szCs w:val="24"/>
          <w:u w:val="single"/>
        </w:rPr>
        <w:t>Vocal-secretaria:</w:t>
      </w:r>
      <w:r w:rsidRPr="00BC6391">
        <w:rPr>
          <w:rFonts w:cstheme="minorHAnsi"/>
          <w:sz w:val="24"/>
          <w:szCs w:val="24"/>
        </w:rPr>
        <w:t xml:space="preserve"> María Ortega </w:t>
      </w:r>
      <w:proofErr w:type="spellStart"/>
      <w:r w:rsidRPr="00BC6391">
        <w:rPr>
          <w:rFonts w:cstheme="minorHAnsi"/>
          <w:sz w:val="24"/>
          <w:szCs w:val="24"/>
        </w:rPr>
        <w:t>Aicua</w:t>
      </w:r>
      <w:proofErr w:type="spellEnd"/>
      <w:r w:rsidRPr="00BC6391">
        <w:rPr>
          <w:rFonts w:cstheme="minorHAnsi"/>
          <w:sz w:val="24"/>
          <w:szCs w:val="24"/>
        </w:rPr>
        <w:t xml:space="preserve">, secretaria del Ayuntamiento de Cabanillas, o persona en quien delegue. </w:t>
      </w:r>
    </w:p>
    <w:p w14:paraId="484685A3" w14:textId="77777777" w:rsidR="009D079A" w:rsidRPr="00BC6391" w:rsidRDefault="009D079A" w:rsidP="009D079A">
      <w:pPr>
        <w:autoSpaceDE w:val="0"/>
        <w:autoSpaceDN w:val="0"/>
        <w:adjustRightInd w:val="0"/>
        <w:spacing w:after="0" w:line="280" w:lineRule="exact"/>
        <w:jc w:val="both"/>
        <w:rPr>
          <w:rFonts w:cstheme="minorHAnsi"/>
          <w:sz w:val="24"/>
          <w:szCs w:val="24"/>
        </w:rPr>
      </w:pPr>
    </w:p>
    <w:p w14:paraId="5481A757" w14:textId="77777777" w:rsidR="009D079A" w:rsidRPr="00BC6391" w:rsidRDefault="009D079A" w:rsidP="009D079A">
      <w:pPr>
        <w:autoSpaceDE w:val="0"/>
        <w:autoSpaceDN w:val="0"/>
        <w:adjustRightInd w:val="0"/>
        <w:spacing w:after="0" w:line="280" w:lineRule="exact"/>
        <w:jc w:val="both"/>
        <w:rPr>
          <w:rFonts w:cstheme="minorHAnsi"/>
          <w:sz w:val="24"/>
          <w:szCs w:val="24"/>
        </w:rPr>
      </w:pPr>
      <w:r w:rsidRPr="00BC6391">
        <w:rPr>
          <w:rFonts w:cstheme="minorHAnsi"/>
          <w:sz w:val="24"/>
          <w:szCs w:val="24"/>
        </w:rPr>
        <w:t xml:space="preserve">En acto interno, la Mesa de Contratación o el personal técnico y/o jurídico comprobará que se ha presentado firmada y completa la “documentación administrativa” contenida en el </w:t>
      </w:r>
      <w:r w:rsidRPr="00BC6391">
        <w:rPr>
          <w:rFonts w:cstheme="minorHAnsi"/>
          <w:b/>
          <w:bCs/>
          <w:sz w:val="24"/>
          <w:szCs w:val="24"/>
          <w:highlight w:val="lightGray"/>
        </w:rPr>
        <w:t>Sobre A</w:t>
      </w:r>
      <w:r w:rsidRPr="00BC6391">
        <w:rPr>
          <w:rFonts w:cstheme="minorHAnsi"/>
          <w:sz w:val="24"/>
          <w:szCs w:val="24"/>
        </w:rPr>
        <w:t xml:space="preserve">. De conformidad con lo dispuesto en el artículo 51.2 LFCP, si la documentación aportada fuera incompleta u ofreciese alguna duda, la Mesa de contratación siempre respetando el principio de igualdad de trato, concederá un plazo mínimo de cinco días naturales para su posible subsanación, debiendo presentarse la documentación electrónicamente. En ningún caso esta documentación podrá modificar los términos de la oferta. </w:t>
      </w:r>
    </w:p>
    <w:p w14:paraId="0CFD8861" w14:textId="77777777" w:rsidR="009D079A" w:rsidRPr="00BC6391" w:rsidRDefault="009D079A" w:rsidP="009D079A">
      <w:pPr>
        <w:autoSpaceDE w:val="0"/>
        <w:autoSpaceDN w:val="0"/>
        <w:adjustRightInd w:val="0"/>
        <w:spacing w:after="0" w:line="280" w:lineRule="exact"/>
        <w:jc w:val="both"/>
        <w:rPr>
          <w:rFonts w:cstheme="minorHAnsi"/>
          <w:sz w:val="24"/>
          <w:szCs w:val="24"/>
        </w:rPr>
      </w:pPr>
    </w:p>
    <w:p w14:paraId="7565A78F" w14:textId="77777777" w:rsidR="009D079A" w:rsidRPr="00BC6391" w:rsidRDefault="009D079A" w:rsidP="009D079A">
      <w:pPr>
        <w:autoSpaceDE w:val="0"/>
        <w:autoSpaceDN w:val="0"/>
        <w:adjustRightInd w:val="0"/>
        <w:spacing w:after="0" w:line="280" w:lineRule="exact"/>
        <w:jc w:val="both"/>
        <w:rPr>
          <w:rFonts w:cstheme="minorHAnsi"/>
          <w:sz w:val="24"/>
          <w:szCs w:val="24"/>
        </w:rPr>
      </w:pPr>
      <w:r w:rsidRPr="00BC6391">
        <w:rPr>
          <w:rFonts w:cstheme="minorHAnsi"/>
          <w:sz w:val="24"/>
          <w:szCs w:val="24"/>
        </w:rPr>
        <w:t xml:space="preserve">Posteriormente, la Mesa de Contratación o el personal técnico y/o jurídico procederá a la apertura, análisis y valoración de la documentación que contenida en el </w:t>
      </w:r>
      <w:r w:rsidRPr="00BC6391">
        <w:rPr>
          <w:rFonts w:cstheme="minorHAnsi"/>
          <w:b/>
          <w:bCs/>
          <w:sz w:val="24"/>
          <w:szCs w:val="24"/>
          <w:highlight w:val="lightGray"/>
        </w:rPr>
        <w:t>Sobre B</w:t>
      </w:r>
      <w:r w:rsidRPr="00BC6391">
        <w:rPr>
          <w:rFonts w:cstheme="minorHAnsi"/>
          <w:sz w:val="24"/>
          <w:szCs w:val="24"/>
        </w:rPr>
        <w:t xml:space="preserve"> relativo a criterios sujetos a juicio de valor de las personas licitadoras admitidas, con el fin de otorgar los puntos de este tipo de criterios. La apertura se realizará con carácter </w:t>
      </w:r>
      <w:r w:rsidRPr="00BC6391">
        <w:rPr>
          <w:rFonts w:cstheme="minorHAnsi"/>
          <w:sz w:val="24"/>
          <w:szCs w:val="24"/>
        </w:rPr>
        <w:lastRenderedPageBreak/>
        <w:t>general de forma interna. Dicho informe deberá recoger de forma explicada las razones que permitan fundamentar una propuesta de resolución en base a la atribución de puntos.</w:t>
      </w:r>
    </w:p>
    <w:p w14:paraId="57DA0D3D" w14:textId="77777777" w:rsidR="009D079A" w:rsidRPr="00BC6391" w:rsidRDefault="009D079A" w:rsidP="009D079A">
      <w:pPr>
        <w:autoSpaceDE w:val="0"/>
        <w:autoSpaceDN w:val="0"/>
        <w:adjustRightInd w:val="0"/>
        <w:spacing w:after="0" w:line="280" w:lineRule="exact"/>
        <w:jc w:val="both"/>
        <w:rPr>
          <w:rFonts w:cstheme="minorHAnsi"/>
          <w:sz w:val="24"/>
          <w:szCs w:val="24"/>
        </w:rPr>
      </w:pPr>
    </w:p>
    <w:p w14:paraId="633AB367" w14:textId="77777777" w:rsidR="009D079A" w:rsidRPr="00BC6391" w:rsidRDefault="009D079A" w:rsidP="009D079A">
      <w:pPr>
        <w:autoSpaceDE w:val="0"/>
        <w:autoSpaceDN w:val="0"/>
        <w:adjustRightInd w:val="0"/>
        <w:spacing w:after="0" w:line="280" w:lineRule="exact"/>
        <w:jc w:val="both"/>
        <w:rPr>
          <w:rFonts w:cstheme="minorHAnsi"/>
          <w:sz w:val="24"/>
          <w:szCs w:val="24"/>
        </w:rPr>
      </w:pPr>
      <w:r w:rsidRPr="00BC6391">
        <w:rPr>
          <w:rFonts w:cstheme="minorHAnsi"/>
          <w:sz w:val="24"/>
          <w:szCs w:val="24"/>
        </w:rPr>
        <w:t>En el caso de que alguna de las ofertas presentadas sufra de oscuridad o inconcreción, la Mesa de contratación, mediante el sistema de notificaciones de PLENA podrá requerir aclaraciones complementarias a quien haya presentado la oferta que deberá presentarlas en un plazo mínimo de cinco días naturales y máximo de diez días naturales desde la fecha de notificación del requerimiento. En ningún supuesto se permitirá que la documentación aportada para efectuar la aclaración suponga una alteración o modificación del sentido de la oferta presentada.</w:t>
      </w:r>
    </w:p>
    <w:p w14:paraId="5E0152E1" w14:textId="77777777" w:rsidR="009D079A" w:rsidRPr="00BC6391" w:rsidRDefault="009D079A" w:rsidP="009D079A">
      <w:pPr>
        <w:autoSpaceDE w:val="0"/>
        <w:autoSpaceDN w:val="0"/>
        <w:adjustRightInd w:val="0"/>
        <w:spacing w:after="0" w:line="280" w:lineRule="exact"/>
        <w:jc w:val="both"/>
        <w:rPr>
          <w:rFonts w:cstheme="minorHAnsi"/>
          <w:sz w:val="24"/>
          <w:szCs w:val="24"/>
        </w:rPr>
      </w:pPr>
    </w:p>
    <w:p w14:paraId="73D5611F" w14:textId="77777777" w:rsidR="009D079A" w:rsidRPr="00BC6391" w:rsidRDefault="009D079A" w:rsidP="009D079A">
      <w:pPr>
        <w:autoSpaceDE w:val="0"/>
        <w:autoSpaceDN w:val="0"/>
        <w:adjustRightInd w:val="0"/>
        <w:spacing w:after="0" w:line="280" w:lineRule="exact"/>
        <w:jc w:val="both"/>
        <w:rPr>
          <w:rFonts w:cstheme="minorHAnsi"/>
          <w:sz w:val="24"/>
          <w:szCs w:val="24"/>
        </w:rPr>
      </w:pPr>
      <w:r w:rsidRPr="00BC6391">
        <w:rPr>
          <w:rFonts w:cstheme="minorHAnsi"/>
          <w:sz w:val="24"/>
          <w:szCs w:val="24"/>
        </w:rPr>
        <w:t>En aplicación de lo dispuesto en el artículo 97 de la LFCP es admisible que se deseche las ofertas que resulten técnicamente inadecuadas o que no garanticen adecuadamente la ejecución del contrato.</w:t>
      </w:r>
    </w:p>
    <w:p w14:paraId="5BFBC4DE" w14:textId="77777777" w:rsidR="009D079A" w:rsidRPr="00BC6391" w:rsidRDefault="009D079A" w:rsidP="009D079A">
      <w:pPr>
        <w:autoSpaceDE w:val="0"/>
        <w:autoSpaceDN w:val="0"/>
        <w:adjustRightInd w:val="0"/>
        <w:spacing w:after="0" w:line="280" w:lineRule="exact"/>
        <w:jc w:val="both"/>
        <w:rPr>
          <w:rFonts w:cstheme="minorHAnsi"/>
          <w:sz w:val="24"/>
          <w:szCs w:val="24"/>
          <w:shd w:val="clear" w:color="auto" w:fill="FFFFFF"/>
        </w:rPr>
      </w:pPr>
    </w:p>
    <w:p w14:paraId="64BC53FC" w14:textId="77777777" w:rsidR="009D079A" w:rsidRPr="00BC6391" w:rsidRDefault="009D079A" w:rsidP="009D079A">
      <w:pPr>
        <w:autoSpaceDE w:val="0"/>
        <w:autoSpaceDN w:val="0"/>
        <w:adjustRightInd w:val="0"/>
        <w:spacing w:after="0" w:line="280" w:lineRule="exact"/>
        <w:jc w:val="both"/>
        <w:rPr>
          <w:rFonts w:cstheme="minorHAnsi"/>
          <w:sz w:val="24"/>
          <w:szCs w:val="24"/>
        </w:rPr>
      </w:pPr>
      <w:r w:rsidRPr="00BC6391">
        <w:rPr>
          <w:rFonts w:cstheme="minorHAnsi"/>
          <w:sz w:val="24"/>
          <w:szCs w:val="24"/>
          <w:shd w:val="clear" w:color="auto" w:fill="FFFFFF"/>
        </w:rPr>
        <w:t>La Mesa de Contratación, al objeto de valorar aquellos criterios cuya cuantificación dependan de un juicio de valor, </w:t>
      </w:r>
      <w:r w:rsidRPr="00BC6391">
        <w:rPr>
          <w:rFonts w:cstheme="minorHAnsi"/>
          <w:sz w:val="24"/>
          <w:szCs w:val="24"/>
        </w:rPr>
        <w:t>podrá valerse de cuantos Informes técnicos considere oportunos y necesarios</w:t>
      </w:r>
      <w:r w:rsidRPr="00BC6391">
        <w:rPr>
          <w:rFonts w:cstheme="minorHAnsi"/>
          <w:sz w:val="24"/>
          <w:szCs w:val="24"/>
          <w:shd w:val="clear" w:color="auto" w:fill="FFFFFF"/>
        </w:rPr>
        <w:t>.</w:t>
      </w:r>
    </w:p>
    <w:p w14:paraId="27EED47F" w14:textId="77777777" w:rsidR="009D079A" w:rsidRPr="00BC6391" w:rsidRDefault="009D079A" w:rsidP="009D079A">
      <w:pPr>
        <w:autoSpaceDE w:val="0"/>
        <w:autoSpaceDN w:val="0"/>
        <w:adjustRightInd w:val="0"/>
        <w:spacing w:after="0" w:line="280" w:lineRule="exact"/>
        <w:jc w:val="both"/>
        <w:rPr>
          <w:rFonts w:cstheme="minorHAnsi"/>
          <w:sz w:val="24"/>
          <w:szCs w:val="24"/>
        </w:rPr>
      </w:pPr>
    </w:p>
    <w:p w14:paraId="105ADFD6" w14:textId="77777777" w:rsidR="009D079A" w:rsidRPr="00BC6391" w:rsidRDefault="009D079A" w:rsidP="009D079A">
      <w:pPr>
        <w:autoSpaceDE w:val="0"/>
        <w:autoSpaceDN w:val="0"/>
        <w:adjustRightInd w:val="0"/>
        <w:spacing w:after="0" w:line="280" w:lineRule="exact"/>
        <w:jc w:val="both"/>
        <w:rPr>
          <w:rFonts w:cstheme="minorHAnsi"/>
          <w:sz w:val="24"/>
          <w:szCs w:val="24"/>
        </w:rPr>
      </w:pPr>
      <w:r w:rsidRPr="00BC6391">
        <w:rPr>
          <w:rFonts w:cstheme="minorHAnsi"/>
          <w:sz w:val="24"/>
          <w:szCs w:val="24"/>
        </w:rPr>
        <w:t xml:space="preserve">Finalmente, realizada la valoración de las ofertas cualitativas se procederá a la apertura y valoración de los criterios sometidos a mera aplicación de fórmulas correspondientes al </w:t>
      </w:r>
      <w:r w:rsidRPr="00BC6391">
        <w:rPr>
          <w:rFonts w:cstheme="minorHAnsi"/>
          <w:b/>
          <w:bCs/>
          <w:sz w:val="24"/>
          <w:szCs w:val="24"/>
          <w:highlight w:val="lightGray"/>
        </w:rPr>
        <w:t>Sobre C.</w:t>
      </w:r>
      <w:r w:rsidRPr="00BC6391">
        <w:rPr>
          <w:rFonts w:cstheme="minorHAnsi"/>
          <w:sz w:val="24"/>
          <w:szCs w:val="24"/>
        </w:rPr>
        <w:t xml:space="preserve"> Quedan constancia en PLENA de la sucesión relativa a la apertura de los sobres según señala el artículo 97 de la LFCP.</w:t>
      </w:r>
    </w:p>
    <w:p w14:paraId="2A7FBC15" w14:textId="77777777" w:rsidR="009D079A" w:rsidRPr="00BC6391" w:rsidRDefault="009D079A" w:rsidP="009D079A">
      <w:pPr>
        <w:pStyle w:val="Standard"/>
        <w:jc w:val="both"/>
        <w:rPr>
          <w:rFonts w:asciiTheme="minorHAnsi" w:hAnsiTheme="minorHAnsi" w:cstheme="minorHAnsi"/>
          <w:szCs w:val="24"/>
        </w:rPr>
      </w:pPr>
    </w:p>
    <w:p w14:paraId="1FF61965" w14:textId="283FE61D" w:rsidR="009D079A" w:rsidRPr="00BC6391" w:rsidRDefault="009D079A" w:rsidP="009D079A">
      <w:pPr>
        <w:pStyle w:val="Standard"/>
        <w:jc w:val="both"/>
        <w:rPr>
          <w:rFonts w:asciiTheme="minorHAnsi" w:hAnsiTheme="minorHAnsi" w:cstheme="minorHAnsi"/>
          <w:szCs w:val="24"/>
        </w:rPr>
      </w:pPr>
      <w:r w:rsidRPr="00BC6391">
        <w:rPr>
          <w:rFonts w:asciiTheme="minorHAnsi" w:hAnsiTheme="minorHAnsi" w:cstheme="minorHAnsi"/>
          <w:szCs w:val="24"/>
        </w:rPr>
        <w:t>La Mesa de Contratación, una vez calculadas las puntuaciones conforme a los criterios de valoración, efectuará la propuesta de adjudicación, en la que figurará el orden de prelación de los licitadores que han formulado una propuesta admisible, con las puntuaciones que han obtenido, de conformidad con lo dispuesto en el artículo 100 de la Ley Foral 2/2018, de 13 de abril, de Contratos Públicos.</w:t>
      </w:r>
    </w:p>
    <w:p w14:paraId="366BEF1A" w14:textId="77777777" w:rsidR="009D079A" w:rsidRPr="00BC6391" w:rsidRDefault="009D079A" w:rsidP="009D079A">
      <w:pPr>
        <w:pStyle w:val="Standard"/>
        <w:jc w:val="both"/>
        <w:rPr>
          <w:rFonts w:asciiTheme="minorHAnsi" w:hAnsiTheme="minorHAnsi" w:cstheme="minorHAnsi"/>
          <w:szCs w:val="24"/>
        </w:rPr>
      </w:pPr>
    </w:p>
    <w:p w14:paraId="4E0C29F2" w14:textId="1E756B4C" w:rsidR="009736CC" w:rsidRPr="00BC6391" w:rsidRDefault="009736CC" w:rsidP="009D079A">
      <w:pPr>
        <w:pStyle w:val="Standard"/>
        <w:jc w:val="both"/>
        <w:rPr>
          <w:rFonts w:asciiTheme="minorHAnsi" w:hAnsiTheme="minorHAnsi" w:cstheme="minorHAnsi"/>
          <w:b/>
          <w:bCs/>
          <w:szCs w:val="24"/>
        </w:rPr>
      </w:pPr>
      <w:r w:rsidRPr="00BC6391">
        <w:rPr>
          <w:rFonts w:asciiTheme="minorHAnsi" w:hAnsiTheme="minorHAnsi" w:cstheme="minorHAnsi"/>
          <w:b/>
          <w:bCs/>
          <w:szCs w:val="24"/>
        </w:rPr>
        <w:t>1</w:t>
      </w:r>
      <w:r w:rsidR="00E15FD5">
        <w:rPr>
          <w:rFonts w:asciiTheme="minorHAnsi" w:hAnsiTheme="minorHAnsi" w:cstheme="minorHAnsi"/>
          <w:b/>
          <w:bCs/>
          <w:szCs w:val="24"/>
        </w:rPr>
        <w:t>6</w:t>
      </w:r>
      <w:r w:rsidRPr="00BC6391">
        <w:rPr>
          <w:rFonts w:asciiTheme="minorHAnsi" w:hAnsiTheme="minorHAnsi" w:cstheme="minorHAnsi"/>
          <w:b/>
          <w:bCs/>
          <w:szCs w:val="24"/>
        </w:rPr>
        <w:t>.- PROPUESTA DE ADJUDICACIÓN</w:t>
      </w:r>
    </w:p>
    <w:p w14:paraId="51A0421B" w14:textId="77777777" w:rsidR="00B063D4" w:rsidRPr="00BC6391" w:rsidRDefault="00B063D4" w:rsidP="009D079A">
      <w:pPr>
        <w:pStyle w:val="Standard"/>
        <w:jc w:val="both"/>
        <w:rPr>
          <w:rFonts w:asciiTheme="minorHAnsi" w:hAnsiTheme="minorHAnsi" w:cstheme="minorHAnsi"/>
          <w:szCs w:val="24"/>
        </w:rPr>
      </w:pPr>
    </w:p>
    <w:p w14:paraId="6DF4C520" w14:textId="2E496B25" w:rsidR="009D079A" w:rsidRPr="00BC6391" w:rsidRDefault="009D079A" w:rsidP="009D079A">
      <w:pPr>
        <w:pStyle w:val="Standard"/>
        <w:jc w:val="both"/>
        <w:rPr>
          <w:rFonts w:asciiTheme="minorHAnsi" w:hAnsiTheme="minorHAnsi" w:cstheme="minorHAnsi"/>
          <w:b/>
          <w:bCs/>
          <w:szCs w:val="24"/>
        </w:rPr>
      </w:pPr>
      <w:r w:rsidRPr="00BC6391">
        <w:rPr>
          <w:rFonts w:asciiTheme="minorHAnsi" w:hAnsiTheme="minorHAnsi" w:cstheme="minorHAnsi"/>
          <w:szCs w:val="24"/>
        </w:rPr>
        <w:t xml:space="preserve">La Mesa de Contratación solicitará al licitador en cuyo favor recaiga la propuesta de adjudicación de cada uno de los lotes que presente la siguiente documentación </w:t>
      </w:r>
      <w:r w:rsidRPr="00BC6391">
        <w:rPr>
          <w:rFonts w:asciiTheme="minorHAnsi" w:hAnsiTheme="minorHAnsi" w:cstheme="minorHAnsi"/>
          <w:b/>
          <w:bCs/>
          <w:szCs w:val="24"/>
        </w:rPr>
        <w:t>en el plazo de 7 días naturales:</w:t>
      </w:r>
    </w:p>
    <w:p w14:paraId="2FBA0174" w14:textId="77777777" w:rsidR="009D079A" w:rsidRPr="00BC6391" w:rsidRDefault="009D079A" w:rsidP="009D079A">
      <w:pPr>
        <w:pStyle w:val="Standard"/>
        <w:jc w:val="both"/>
        <w:rPr>
          <w:rFonts w:asciiTheme="minorHAnsi" w:hAnsiTheme="minorHAnsi" w:cstheme="minorHAnsi"/>
          <w:b/>
          <w:bCs/>
          <w:szCs w:val="24"/>
        </w:rPr>
      </w:pPr>
    </w:p>
    <w:p w14:paraId="41CA30EF" w14:textId="3619EF71" w:rsidR="009D079A" w:rsidRPr="00BC6391" w:rsidRDefault="009D079A" w:rsidP="009D079A">
      <w:pPr>
        <w:pStyle w:val="Standard"/>
        <w:jc w:val="both"/>
        <w:rPr>
          <w:rFonts w:asciiTheme="minorHAnsi" w:hAnsiTheme="minorHAnsi" w:cstheme="minorHAnsi"/>
          <w:szCs w:val="24"/>
        </w:rPr>
      </w:pPr>
      <w:r w:rsidRPr="00BC6391">
        <w:rPr>
          <w:rFonts w:asciiTheme="minorHAnsi" w:hAnsiTheme="minorHAnsi" w:cstheme="minorHAnsi"/>
          <w:szCs w:val="24"/>
        </w:rPr>
        <w:t>1.</w:t>
      </w:r>
      <w:r w:rsidR="00B063D4" w:rsidRPr="00BC6391">
        <w:rPr>
          <w:rFonts w:asciiTheme="minorHAnsi" w:hAnsiTheme="minorHAnsi" w:cstheme="minorHAnsi"/>
          <w:szCs w:val="24"/>
        </w:rPr>
        <w:t>-</w:t>
      </w:r>
      <w:r w:rsidRPr="00BC6391">
        <w:rPr>
          <w:rFonts w:asciiTheme="minorHAnsi" w:hAnsiTheme="minorHAnsi" w:cstheme="minorHAnsi"/>
          <w:szCs w:val="24"/>
        </w:rPr>
        <w:t xml:space="preserve"> Documento o documentos que acrediten la personalidad del licitador y la representación, en su caso, del firmante de la proposición, consistentes en:</w:t>
      </w:r>
    </w:p>
    <w:p w14:paraId="76B2DEC2" w14:textId="77777777" w:rsidR="009D079A" w:rsidRPr="00BC6391" w:rsidRDefault="009D079A" w:rsidP="009D079A">
      <w:pPr>
        <w:pStyle w:val="Standard"/>
        <w:jc w:val="both"/>
        <w:rPr>
          <w:rFonts w:asciiTheme="minorHAnsi" w:hAnsiTheme="minorHAnsi" w:cstheme="minorHAnsi"/>
          <w:szCs w:val="24"/>
        </w:rPr>
      </w:pPr>
    </w:p>
    <w:p w14:paraId="65D127AD" w14:textId="22D29638" w:rsidR="00B063D4" w:rsidRPr="00BC6391" w:rsidRDefault="00B063D4" w:rsidP="00B063D4">
      <w:pPr>
        <w:pStyle w:val="Standard"/>
        <w:numPr>
          <w:ilvl w:val="0"/>
          <w:numId w:val="38"/>
        </w:numPr>
        <w:jc w:val="both"/>
        <w:rPr>
          <w:rFonts w:asciiTheme="minorHAnsi" w:hAnsiTheme="minorHAnsi" w:cstheme="minorHAnsi"/>
          <w:szCs w:val="24"/>
        </w:rPr>
      </w:pPr>
      <w:r w:rsidRPr="00BC6391">
        <w:rPr>
          <w:rFonts w:asciiTheme="minorHAnsi" w:hAnsiTheme="minorHAnsi" w:cstheme="minorHAnsi"/>
          <w:szCs w:val="24"/>
        </w:rPr>
        <w:t xml:space="preserve">1.1. </w:t>
      </w:r>
      <w:r w:rsidR="009D079A" w:rsidRPr="00BC6391">
        <w:rPr>
          <w:rFonts w:asciiTheme="minorHAnsi" w:hAnsiTheme="minorHAnsi" w:cstheme="minorHAnsi"/>
          <w:szCs w:val="24"/>
        </w:rPr>
        <w:t>Documento Nacional de Identidad (o documento que lo sustituya</w:t>
      </w:r>
      <w:r w:rsidR="007E00B7">
        <w:rPr>
          <w:rFonts w:asciiTheme="minorHAnsi" w:hAnsiTheme="minorHAnsi" w:cstheme="minorHAnsi"/>
          <w:szCs w:val="24"/>
        </w:rPr>
        <w:t xml:space="preserve"> </w:t>
      </w:r>
      <w:r w:rsidR="009D079A" w:rsidRPr="00BC6391">
        <w:rPr>
          <w:rFonts w:asciiTheme="minorHAnsi" w:hAnsiTheme="minorHAnsi" w:cstheme="minorHAnsi"/>
          <w:szCs w:val="24"/>
        </w:rPr>
        <w:t xml:space="preserve">reglamentariamente) en el caso de </w:t>
      </w:r>
      <w:r w:rsidR="009D079A" w:rsidRPr="00BC6391">
        <w:rPr>
          <w:rFonts w:asciiTheme="minorHAnsi" w:hAnsiTheme="minorHAnsi" w:cstheme="minorHAnsi"/>
          <w:szCs w:val="24"/>
          <w:u w:val="single"/>
        </w:rPr>
        <w:t>personas físicas</w:t>
      </w:r>
      <w:r w:rsidR="009D079A" w:rsidRPr="00BC6391">
        <w:rPr>
          <w:rFonts w:asciiTheme="minorHAnsi" w:hAnsiTheme="minorHAnsi" w:cstheme="minorHAnsi"/>
          <w:szCs w:val="24"/>
        </w:rPr>
        <w:t xml:space="preserve"> o empresarios individuales.</w:t>
      </w:r>
    </w:p>
    <w:p w14:paraId="32104BA8" w14:textId="77777777" w:rsidR="00B063D4" w:rsidRPr="00BC6391" w:rsidRDefault="00B063D4" w:rsidP="00B063D4">
      <w:pPr>
        <w:pStyle w:val="Standard"/>
        <w:ind w:left="720"/>
        <w:jc w:val="both"/>
        <w:rPr>
          <w:rFonts w:asciiTheme="minorHAnsi" w:hAnsiTheme="minorHAnsi" w:cstheme="minorHAnsi"/>
          <w:szCs w:val="24"/>
        </w:rPr>
      </w:pPr>
    </w:p>
    <w:p w14:paraId="345A7872" w14:textId="77777777" w:rsidR="00B063D4" w:rsidRPr="00BC6391" w:rsidRDefault="009D079A" w:rsidP="00B063D4">
      <w:pPr>
        <w:pStyle w:val="Standard"/>
        <w:numPr>
          <w:ilvl w:val="0"/>
          <w:numId w:val="38"/>
        </w:numPr>
        <w:jc w:val="both"/>
        <w:rPr>
          <w:rFonts w:asciiTheme="minorHAnsi" w:hAnsiTheme="minorHAnsi" w:cstheme="minorHAnsi"/>
          <w:szCs w:val="24"/>
        </w:rPr>
      </w:pPr>
      <w:r w:rsidRPr="00BC6391">
        <w:rPr>
          <w:rFonts w:asciiTheme="minorHAnsi" w:hAnsiTheme="minorHAnsi" w:cstheme="minorHAnsi"/>
          <w:szCs w:val="24"/>
        </w:rPr>
        <w:t xml:space="preserve">1.2.- Si el licitador es </w:t>
      </w:r>
      <w:r w:rsidRPr="00BC6391">
        <w:rPr>
          <w:rFonts w:asciiTheme="minorHAnsi" w:hAnsiTheme="minorHAnsi" w:cstheme="minorHAnsi"/>
          <w:szCs w:val="24"/>
          <w:u w:val="single"/>
        </w:rPr>
        <w:t>persona jurídica</w:t>
      </w:r>
      <w:r w:rsidRPr="00BC6391">
        <w:rPr>
          <w:rFonts w:asciiTheme="minorHAnsi" w:hAnsiTheme="minorHAnsi" w:cstheme="minorHAnsi"/>
          <w:szCs w:val="24"/>
        </w:rPr>
        <w:t>, escritura de constitución o de</w:t>
      </w:r>
      <w:r w:rsidR="00490140" w:rsidRPr="00BC6391">
        <w:rPr>
          <w:rFonts w:asciiTheme="minorHAnsi" w:hAnsiTheme="minorHAnsi" w:cstheme="minorHAnsi"/>
          <w:szCs w:val="24"/>
        </w:rPr>
        <w:t xml:space="preserve"> </w:t>
      </w:r>
      <w:r w:rsidRPr="00BC6391">
        <w:rPr>
          <w:rFonts w:asciiTheme="minorHAnsi" w:hAnsiTheme="minorHAnsi" w:cstheme="minorHAnsi"/>
          <w:szCs w:val="24"/>
        </w:rPr>
        <w:t xml:space="preserve">modificación, en su caso, inscrita en el Registro Mercantil, cuando este requisito fuera exigible conforme a la legislación mercantil que le sea aplicable. Si no lo </w:t>
      </w:r>
      <w:r w:rsidRPr="00BC6391">
        <w:rPr>
          <w:rFonts w:asciiTheme="minorHAnsi" w:hAnsiTheme="minorHAnsi" w:cstheme="minorHAnsi"/>
          <w:szCs w:val="24"/>
        </w:rPr>
        <w:lastRenderedPageBreak/>
        <w:t>fuere, la acreditación de la capacidad de suministro se realizará mediante la escritura o documento de constitución, de modificación, estatutos o acto fundacional en el que constaren las normas por las que se regula su actividad, inscritos, en su caso, en el correspondiente Registro oficial.</w:t>
      </w:r>
    </w:p>
    <w:p w14:paraId="0DCB78CC" w14:textId="77777777" w:rsidR="00B063D4" w:rsidRPr="00BC6391" w:rsidRDefault="00B063D4" w:rsidP="00B063D4">
      <w:pPr>
        <w:pStyle w:val="Prrafodelista"/>
        <w:rPr>
          <w:rFonts w:cstheme="minorHAnsi"/>
          <w:sz w:val="24"/>
          <w:szCs w:val="24"/>
        </w:rPr>
      </w:pPr>
    </w:p>
    <w:p w14:paraId="625D248F" w14:textId="77777777" w:rsidR="00B063D4" w:rsidRPr="00BC6391" w:rsidRDefault="009D079A" w:rsidP="00B063D4">
      <w:pPr>
        <w:pStyle w:val="Standard"/>
        <w:ind w:left="720"/>
        <w:jc w:val="both"/>
        <w:rPr>
          <w:rFonts w:asciiTheme="minorHAnsi" w:hAnsiTheme="minorHAnsi" w:cstheme="minorHAnsi"/>
          <w:szCs w:val="24"/>
        </w:rPr>
      </w:pPr>
      <w:r w:rsidRPr="00BC6391">
        <w:rPr>
          <w:rFonts w:asciiTheme="minorHAnsi" w:hAnsiTheme="minorHAnsi" w:cstheme="minorHAnsi"/>
          <w:szCs w:val="24"/>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w:t>
      </w:r>
      <w:r w:rsidR="00490140" w:rsidRPr="00BC6391">
        <w:rPr>
          <w:rFonts w:asciiTheme="minorHAnsi" w:hAnsiTheme="minorHAnsi" w:cstheme="minorHAnsi"/>
          <w:szCs w:val="24"/>
        </w:rPr>
        <w:t xml:space="preserve"> </w:t>
      </w:r>
      <w:r w:rsidRPr="00BC6391">
        <w:rPr>
          <w:rFonts w:asciiTheme="minorHAnsi" w:hAnsiTheme="minorHAnsi" w:cstheme="minorHAnsi"/>
          <w:szCs w:val="24"/>
        </w:rPr>
        <w:t>apoderada.</w:t>
      </w:r>
    </w:p>
    <w:p w14:paraId="5A9BAFF3" w14:textId="77777777" w:rsidR="0065788C" w:rsidRPr="00BC6391" w:rsidRDefault="0065788C" w:rsidP="00B063D4">
      <w:pPr>
        <w:pStyle w:val="Standard"/>
        <w:ind w:left="720"/>
        <w:jc w:val="both"/>
        <w:rPr>
          <w:rFonts w:asciiTheme="minorHAnsi" w:hAnsiTheme="minorHAnsi" w:cstheme="minorHAnsi"/>
          <w:szCs w:val="24"/>
        </w:rPr>
      </w:pPr>
    </w:p>
    <w:p w14:paraId="18D65214" w14:textId="405A46DB" w:rsidR="009D079A" w:rsidRPr="00BC6391" w:rsidRDefault="009D079A" w:rsidP="00B063D4">
      <w:pPr>
        <w:pStyle w:val="Standard"/>
        <w:ind w:left="720"/>
        <w:jc w:val="both"/>
        <w:rPr>
          <w:rFonts w:asciiTheme="minorHAnsi" w:hAnsiTheme="minorHAnsi" w:cstheme="minorHAnsi"/>
          <w:b/>
          <w:bCs/>
          <w:szCs w:val="24"/>
        </w:rPr>
      </w:pPr>
      <w:r w:rsidRPr="00BC6391">
        <w:rPr>
          <w:rFonts w:asciiTheme="minorHAnsi" w:hAnsiTheme="minorHAnsi" w:cstheme="minorHAnsi"/>
          <w:b/>
          <w:bCs/>
          <w:szCs w:val="24"/>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190F315E" w14:textId="77777777" w:rsidR="00B063D4" w:rsidRPr="00BC6391" w:rsidRDefault="00B063D4" w:rsidP="00B063D4">
      <w:pPr>
        <w:pStyle w:val="Standard"/>
        <w:ind w:left="720"/>
        <w:jc w:val="both"/>
        <w:rPr>
          <w:rFonts w:asciiTheme="minorHAnsi" w:hAnsiTheme="minorHAnsi" w:cstheme="minorHAnsi"/>
          <w:szCs w:val="24"/>
        </w:rPr>
      </w:pPr>
    </w:p>
    <w:p w14:paraId="67029611" w14:textId="77777777" w:rsidR="00B063D4" w:rsidRPr="00BC6391" w:rsidRDefault="009D079A" w:rsidP="00B063D4">
      <w:pPr>
        <w:pStyle w:val="Standard"/>
        <w:numPr>
          <w:ilvl w:val="0"/>
          <w:numId w:val="38"/>
        </w:numPr>
        <w:jc w:val="both"/>
        <w:rPr>
          <w:rFonts w:asciiTheme="minorHAnsi" w:hAnsiTheme="minorHAnsi" w:cstheme="minorHAnsi"/>
          <w:szCs w:val="24"/>
        </w:rPr>
      </w:pPr>
      <w:r w:rsidRPr="00BC6391">
        <w:rPr>
          <w:rFonts w:asciiTheme="minorHAnsi" w:hAnsiTheme="minorHAnsi" w:cstheme="minorHAnsi"/>
          <w:szCs w:val="24"/>
        </w:rPr>
        <w:t>1.3.- Cuando la oferta se presente por licitadores que participen conjuntamente, cada uno de ellos acreditará su personalidad y capacidad de suministro,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72E2340C" w14:textId="77777777" w:rsidR="00B063D4" w:rsidRPr="00BC6391" w:rsidRDefault="00B063D4" w:rsidP="00B063D4">
      <w:pPr>
        <w:pStyle w:val="Standard"/>
        <w:ind w:left="720"/>
        <w:jc w:val="both"/>
        <w:rPr>
          <w:rFonts w:asciiTheme="minorHAnsi" w:hAnsiTheme="minorHAnsi" w:cstheme="minorHAnsi"/>
          <w:szCs w:val="24"/>
        </w:rPr>
      </w:pPr>
    </w:p>
    <w:p w14:paraId="33F06F39" w14:textId="4360C7EA" w:rsidR="009D079A" w:rsidRPr="00BC6391" w:rsidRDefault="009D079A" w:rsidP="00B063D4">
      <w:pPr>
        <w:pStyle w:val="Standard"/>
        <w:ind w:left="720"/>
        <w:jc w:val="both"/>
        <w:rPr>
          <w:rFonts w:asciiTheme="minorHAnsi" w:hAnsiTheme="minorHAnsi" w:cstheme="minorHAnsi"/>
          <w:szCs w:val="24"/>
        </w:rPr>
      </w:pPr>
      <w:r w:rsidRPr="00BC6391">
        <w:rPr>
          <w:rFonts w:asciiTheme="minorHAnsi" w:hAnsiTheme="minorHAnsi" w:cstheme="minorHAnsi"/>
          <w:szCs w:val="24"/>
        </w:rPr>
        <w:t>La responsabilidad será siempre solidaria, e indivisible el conjunto de obligaciones</w:t>
      </w:r>
      <w:r w:rsidRPr="00BC6391">
        <w:rPr>
          <w:rFonts w:asciiTheme="minorHAnsi" w:hAnsiTheme="minorHAnsi" w:cstheme="minorHAnsi"/>
          <w:szCs w:val="24"/>
        </w:rPr>
        <w:tab/>
        <w:t>dimanantes del contrato.</w:t>
      </w:r>
    </w:p>
    <w:p w14:paraId="3AB3DE1B" w14:textId="77777777" w:rsidR="00490140" w:rsidRPr="00BC6391" w:rsidRDefault="00490140" w:rsidP="00490140">
      <w:pPr>
        <w:pStyle w:val="Standard"/>
        <w:jc w:val="both"/>
        <w:rPr>
          <w:rFonts w:asciiTheme="minorHAnsi" w:hAnsiTheme="minorHAnsi" w:cstheme="minorHAnsi"/>
          <w:szCs w:val="24"/>
        </w:rPr>
      </w:pPr>
    </w:p>
    <w:p w14:paraId="62324798" w14:textId="4F376639" w:rsidR="00490140" w:rsidRPr="00BC6391" w:rsidRDefault="00B063D4" w:rsidP="00B063D4">
      <w:pPr>
        <w:pStyle w:val="Standard"/>
        <w:jc w:val="both"/>
        <w:rPr>
          <w:rFonts w:asciiTheme="minorHAnsi" w:hAnsiTheme="minorHAnsi" w:cstheme="minorHAnsi"/>
          <w:szCs w:val="24"/>
        </w:rPr>
      </w:pPr>
      <w:r w:rsidRPr="00BC6391">
        <w:rPr>
          <w:rFonts w:asciiTheme="minorHAnsi" w:hAnsiTheme="minorHAnsi" w:cstheme="minorHAnsi"/>
          <w:szCs w:val="24"/>
          <w:u w:val="single"/>
        </w:rPr>
        <w:t xml:space="preserve">2.- </w:t>
      </w:r>
      <w:r w:rsidR="00490140" w:rsidRPr="00BC6391">
        <w:rPr>
          <w:rFonts w:asciiTheme="minorHAnsi" w:hAnsiTheme="minorHAnsi" w:cstheme="minorHAnsi"/>
          <w:szCs w:val="24"/>
          <w:u w:val="single"/>
        </w:rPr>
        <w:t>Número de Identificación Fiscal de la entidad</w:t>
      </w:r>
      <w:r w:rsidR="00490140" w:rsidRPr="00BC6391">
        <w:rPr>
          <w:rFonts w:asciiTheme="minorHAnsi" w:hAnsiTheme="minorHAnsi" w:cstheme="minorHAnsi"/>
          <w:szCs w:val="24"/>
        </w:rPr>
        <w:t>. Si la oferta se presenta por empresarios que participen conjuntamente, el N.I.F. será aportado por cada una de las entidades reunidas.</w:t>
      </w:r>
    </w:p>
    <w:p w14:paraId="67DF01A9" w14:textId="77777777" w:rsidR="00490140" w:rsidRPr="00BC6391" w:rsidRDefault="00490140" w:rsidP="00490140">
      <w:pPr>
        <w:pStyle w:val="Standard"/>
        <w:jc w:val="both"/>
        <w:rPr>
          <w:rFonts w:asciiTheme="minorHAnsi" w:hAnsiTheme="minorHAnsi" w:cstheme="minorHAnsi"/>
          <w:szCs w:val="24"/>
        </w:rPr>
      </w:pPr>
    </w:p>
    <w:p w14:paraId="722748FB" w14:textId="4B578BC3" w:rsidR="00490140" w:rsidRPr="00BC6391" w:rsidRDefault="00B063D4" w:rsidP="00B063D4">
      <w:pPr>
        <w:pStyle w:val="Standard"/>
        <w:jc w:val="both"/>
        <w:rPr>
          <w:rFonts w:asciiTheme="minorHAnsi" w:hAnsiTheme="minorHAnsi" w:cstheme="minorHAnsi"/>
          <w:szCs w:val="24"/>
        </w:rPr>
      </w:pPr>
      <w:r w:rsidRPr="00BC6391">
        <w:rPr>
          <w:rFonts w:asciiTheme="minorHAnsi" w:hAnsiTheme="minorHAnsi" w:cstheme="minorHAnsi"/>
          <w:szCs w:val="24"/>
        </w:rPr>
        <w:t xml:space="preserve">3.- </w:t>
      </w:r>
      <w:r w:rsidR="00490140" w:rsidRPr="00BC6391">
        <w:rPr>
          <w:rFonts w:asciiTheme="minorHAnsi" w:hAnsiTheme="minorHAnsi" w:cstheme="minorHAnsi"/>
          <w:szCs w:val="24"/>
        </w:rPr>
        <w:t xml:space="preserve">Documentación acreditativa de la </w:t>
      </w:r>
      <w:r w:rsidR="00490140" w:rsidRPr="00BC6391">
        <w:rPr>
          <w:rFonts w:asciiTheme="minorHAnsi" w:hAnsiTheme="minorHAnsi" w:cstheme="minorHAnsi"/>
          <w:szCs w:val="24"/>
          <w:u w:val="single"/>
        </w:rPr>
        <w:t>solvencia</w:t>
      </w:r>
      <w:r w:rsidR="00490140" w:rsidRPr="00BC6391">
        <w:rPr>
          <w:rFonts w:asciiTheme="minorHAnsi" w:hAnsiTheme="minorHAnsi" w:cstheme="minorHAnsi"/>
          <w:szCs w:val="24"/>
        </w:rPr>
        <w:t xml:space="preserve"> económica y </w:t>
      </w:r>
      <w:proofErr w:type="gramStart"/>
      <w:r w:rsidR="00490140" w:rsidRPr="00BC6391">
        <w:rPr>
          <w:rFonts w:asciiTheme="minorHAnsi" w:hAnsiTheme="minorHAnsi" w:cstheme="minorHAnsi"/>
          <w:szCs w:val="24"/>
        </w:rPr>
        <w:t>financiera</w:t>
      </w:r>
      <w:proofErr w:type="gramEnd"/>
      <w:r w:rsidR="00490140" w:rsidRPr="00BC6391">
        <w:rPr>
          <w:rFonts w:asciiTheme="minorHAnsi" w:hAnsiTheme="minorHAnsi" w:cstheme="minorHAnsi"/>
          <w:szCs w:val="24"/>
        </w:rPr>
        <w:t xml:space="preserve"> así como técnica y profesional en los términos exigidos en el presente pliego.</w:t>
      </w:r>
    </w:p>
    <w:p w14:paraId="52925457" w14:textId="77777777" w:rsidR="00B063D4" w:rsidRPr="00BC6391" w:rsidRDefault="00B063D4" w:rsidP="00B063D4">
      <w:pPr>
        <w:pStyle w:val="Standard"/>
        <w:ind w:left="720"/>
        <w:jc w:val="both"/>
        <w:rPr>
          <w:rFonts w:asciiTheme="minorHAnsi" w:hAnsiTheme="minorHAnsi" w:cstheme="minorHAnsi"/>
          <w:szCs w:val="24"/>
        </w:rPr>
      </w:pPr>
    </w:p>
    <w:p w14:paraId="07E89273" w14:textId="3F538D1E" w:rsidR="00490140" w:rsidRPr="00BC6391" w:rsidRDefault="00B063D4" w:rsidP="00490140">
      <w:pPr>
        <w:pStyle w:val="Standard"/>
        <w:jc w:val="both"/>
        <w:rPr>
          <w:rFonts w:asciiTheme="minorHAnsi" w:hAnsiTheme="minorHAnsi" w:cstheme="minorHAnsi"/>
          <w:szCs w:val="24"/>
        </w:rPr>
      </w:pPr>
      <w:r w:rsidRPr="00BC6391">
        <w:rPr>
          <w:rFonts w:asciiTheme="minorHAnsi" w:hAnsiTheme="minorHAnsi" w:cstheme="minorHAnsi"/>
          <w:szCs w:val="24"/>
        </w:rPr>
        <w:t xml:space="preserve">4.- </w:t>
      </w:r>
      <w:r w:rsidR="00490140" w:rsidRPr="00BC6391">
        <w:rPr>
          <w:rFonts w:asciiTheme="minorHAnsi" w:hAnsiTheme="minorHAnsi" w:cstheme="minorHAnsi"/>
          <w:szCs w:val="24"/>
        </w:rPr>
        <w:t xml:space="preserve">Declaración responsable del licitador en la que haga constar que se halla al corriente del cumplimiento de las </w:t>
      </w:r>
      <w:r w:rsidR="00490140" w:rsidRPr="00BC6391">
        <w:rPr>
          <w:rFonts w:asciiTheme="minorHAnsi" w:hAnsiTheme="minorHAnsi" w:cstheme="minorHAnsi"/>
          <w:szCs w:val="24"/>
          <w:u w:val="single"/>
        </w:rPr>
        <w:t>obligaciones de seguridad</w:t>
      </w:r>
      <w:r w:rsidR="00490140" w:rsidRPr="00BC6391">
        <w:rPr>
          <w:rFonts w:asciiTheme="minorHAnsi" w:hAnsiTheme="minorHAnsi" w:cstheme="minorHAnsi"/>
          <w:szCs w:val="24"/>
        </w:rPr>
        <w:t>, salud en el trabajo y prevención de riesgos laborales impuestas por las disposiciones vigentes.</w:t>
      </w:r>
      <w:r w:rsidRPr="00BC6391">
        <w:rPr>
          <w:rFonts w:asciiTheme="minorHAnsi" w:hAnsiTheme="minorHAnsi" w:cstheme="minorHAnsi"/>
          <w:szCs w:val="24"/>
        </w:rPr>
        <w:t xml:space="preserve"> </w:t>
      </w:r>
      <w:r w:rsidR="00490140" w:rsidRPr="00BC6391">
        <w:rPr>
          <w:rFonts w:asciiTheme="minorHAnsi" w:hAnsiTheme="minorHAnsi" w:cstheme="minorHAnsi"/>
          <w:szCs w:val="24"/>
        </w:rPr>
        <w:t>En el caso de ofertas presentadas por uniones de empresarios que se constituya</w:t>
      </w:r>
      <w:r w:rsidRPr="00BC6391">
        <w:rPr>
          <w:rFonts w:asciiTheme="minorHAnsi" w:hAnsiTheme="minorHAnsi" w:cstheme="minorHAnsi"/>
          <w:szCs w:val="24"/>
        </w:rPr>
        <w:t xml:space="preserve">n </w:t>
      </w:r>
      <w:r w:rsidR="00490140" w:rsidRPr="00BC6391">
        <w:rPr>
          <w:rFonts w:asciiTheme="minorHAnsi" w:hAnsiTheme="minorHAnsi" w:cstheme="minorHAnsi"/>
          <w:szCs w:val="24"/>
        </w:rPr>
        <w:t>temporalmente al efecto o por licitadores que participen conjuntamente, cada uno de los</w:t>
      </w:r>
      <w:r w:rsidRPr="00BC6391">
        <w:rPr>
          <w:rFonts w:asciiTheme="minorHAnsi" w:hAnsiTheme="minorHAnsi" w:cstheme="minorHAnsi"/>
          <w:szCs w:val="24"/>
        </w:rPr>
        <w:t xml:space="preserve"> </w:t>
      </w:r>
      <w:r w:rsidR="00490140" w:rsidRPr="00BC6391">
        <w:rPr>
          <w:rFonts w:asciiTheme="minorHAnsi" w:hAnsiTheme="minorHAnsi" w:cstheme="minorHAnsi"/>
          <w:szCs w:val="24"/>
        </w:rPr>
        <w:t>integrantes de la agrupación deberá presentar la declaración señalada.</w:t>
      </w:r>
    </w:p>
    <w:p w14:paraId="2F2EA3F7" w14:textId="77777777" w:rsidR="00490140" w:rsidRPr="00BC6391" w:rsidRDefault="00490140" w:rsidP="00490140">
      <w:pPr>
        <w:pStyle w:val="Standard"/>
        <w:jc w:val="both"/>
        <w:rPr>
          <w:rFonts w:asciiTheme="minorHAnsi" w:hAnsiTheme="minorHAnsi" w:cstheme="minorHAnsi"/>
          <w:szCs w:val="24"/>
        </w:rPr>
      </w:pPr>
    </w:p>
    <w:p w14:paraId="1B3AFC4D" w14:textId="03599AA8" w:rsidR="00490140" w:rsidRPr="00BC6391" w:rsidRDefault="00490140" w:rsidP="00490140">
      <w:pPr>
        <w:pStyle w:val="Standard"/>
        <w:jc w:val="both"/>
        <w:rPr>
          <w:rFonts w:asciiTheme="minorHAnsi" w:hAnsiTheme="minorHAnsi" w:cstheme="minorHAnsi"/>
          <w:szCs w:val="24"/>
        </w:rPr>
      </w:pPr>
      <w:r w:rsidRPr="00BC6391">
        <w:rPr>
          <w:rFonts w:asciiTheme="minorHAnsi" w:hAnsiTheme="minorHAnsi" w:cstheme="minorHAnsi"/>
          <w:szCs w:val="24"/>
        </w:rPr>
        <w:lastRenderedPageBreak/>
        <w:t>5.</w:t>
      </w:r>
      <w:r w:rsidR="00B063D4" w:rsidRPr="00BC6391">
        <w:rPr>
          <w:rFonts w:asciiTheme="minorHAnsi" w:hAnsiTheme="minorHAnsi" w:cstheme="minorHAnsi"/>
          <w:szCs w:val="24"/>
        </w:rPr>
        <w:t>-</w:t>
      </w:r>
      <w:r w:rsidRPr="00BC6391">
        <w:rPr>
          <w:rFonts w:asciiTheme="minorHAnsi" w:hAnsiTheme="minorHAnsi" w:cstheme="minorHAnsi"/>
          <w:szCs w:val="24"/>
        </w:rPr>
        <w:t xml:space="preserve"> </w:t>
      </w:r>
      <w:r w:rsidRPr="00BC6391">
        <w:rPr>
          <w:rFonts w:asciiTheme="minorHAnsi" w:hAnsiTheme="minorHAnsi" w:cstheme="minorHAnsi"/>
          <w:szCs w:val="24"/>
          <w:u w:val="single"/>
        </w:rPr>
        <w:t xml:space="preserve">Certificados positivos expedidos por las Haciendas </w:t>
      </w:r>
      <w:r w:rsidRPr="00BC6391">
        <w:rPr>
          <w:rFonts w:asciiTheme="minorHAnsi" w:hAnsiTheme="minorHAnsi" w:cstheme="minorHAnsi"/>
          <w:szCs w:val="24"/>
        </w:rPr>
        <w:t>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seis meses desde la fecha de expiración del plazo de presentación de proposiciones.</w:t>
      </w:r>
    </w:p>
    <w:p w14:paraId="5623BD80" w14:textId="77777777" w:rsidR="00490140" w:rsidRPr="00BC6391" w:rsidRDefault="00490140" w:rsidP="00490140">
      <w:pPr>
        <w:pStyle w:val="Standard"/>
        <w:jc w:val="both"/>
        <w:rPr>
          <w:rFonts w:asciiTheme="minorHAnsi" w:hAnsiTheme="minorHAnsi" w:cstheme="minorHAnsi"/>
          <w:szCs w:val="24"/>
        </w:rPr>
      </w:pPr>
    </w:p>
    <w:p w14:paraId="5CEE7E4D" w14:textId="07CBFF69" w:rsidR="00490140" w:rsidRPr="00BC6391" w:rsidRDefault="00490140" w:rsidP="00490140">
      <w:pPr>
        <w:pStyle w:val="Standard"/>
        <w:jc w:val="both"/>
        <w:rPr>
          <w:rFonts w:asciiTheme="minorHAnsi" w:hAnsiTheme="minorHAnsi" w:cstheme="minorHAnsi"/>
          <w:szCs w:val="24"/>
        </w:rPr>
      </w:pPr>
      <w:r w:rsidRPr="00BC6391">
        <w:rPr>
          <w:rFonts w:asciiTheme="minorHAnsi" w:hAnsiTheme="minorHAnsi" w:cstheme="minorHAnsi"/>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276CDA6E" w14:textId="77777777" w:rsidR="00490140" w:rsidRPr="00BC6391" w:rsidRDefault="00490140" w:rsidP="00490140">
      <w:pPr>
        <w:pStyle w:val="Standard"/>
        <w:jc w:val="both"/>
        <w:rPr>
          <w:rFonts w:asciiTheme="minorHAnsi" w:hAnsiTheme="minorHAnsi" w:cstheme="minorHAnsi"/>
          <w:szCs w:val="24"/>
        </w:rPr>
      </w:pPr>
    </w:p>
    <w:p w14:paraId="63B2202E" w14:textId="23AA9044" w:rsidR="00490140" w:rsidRPr="00BC6391" w:rsidRDefault="00490140" w:rsidP="00490140">
      <w:pPr>
        <w:pStyle w:val="Standard"/>
        <w:jc w:val="both"/>
        <w:rPr>
          <w:rFonts w:asciiTheme="minorHAnsi" w:hAnsiTheme="minorHAnsi" w:cstheme="minorHAnsi"/>
          <w:szCs w:val="24"/>
        </w:rPr>
      </w:pPr>
      <w:r w:rsidRPr="00BC6391">
        <w:rPr>
          <w:rFonts w:asciiTheme="minorHAnsi" w:hAnsiTheme="minorHAnsi" w:cstheme="minorHAnsi"/>
          <w:szCs w:val="24"/>
        </w:rPr>
        <w:t>6. Si el licitador pretende subcontratar con Centros Especiales de Empleo o Centros de Inserción Social parte de las prestaciones objeto del contrato, deberá aportar una relación exhaustiva de los subcontratistas y un documento original que demuestre la existencia de un compromiso formal con tales empresas especificando la parte del contrato que va a ser objeto de subcontratación con cada empresa.</w:t>
      </w:r>
    </w:p>
    <w:p w14:paraId="36D36ABC" w14:textId="77777777" w:rsidR="00490140" w:rsidRPr="00BC6391" w:rsidRDefault="00490140" w:rsidP="00490140">
      <w:pPr>
        <w:pStyle w:val="Standard"/>
        <w:jc w:val="both"/>
        <w:rPr>
          <w:rFonts w:asciiTheme="minorHAnsi" w:hAnsiTheme="minorHAnsi" w:cstheme="minorHAnsi"/>
          <w:szCs w:val="24"/>
        </w:rPr>
      </w:pPr>
    </w:p>
    <w:p w14:paraId="254B5B96" w14:textId="71B27595" w:rsidR="00490140" w:rsidRPr="00BC6391" w:rsidRDefault="00490140" w:rsidP="00490140">
      <w:pPr>
        <w:pStyle w:val="Standard"/>
        <w:jc w:val="both"/>
        <w:rPr>
          <w:rFonts w:asciiTheme="minorHAnsi" w:hAnsiTheme="minorHAnsi" w:cstheme="minorHAnsi"/>
          <w:szCs w:val="24"/>
        </w:rPr>
      </w:pPr>
      <w:r w:rsidRPr="00BC6391">
        <w:rPr>
          <w:rFonts w:asciiTheme="minorHAnsi" w:hAnsiTheme="minorHAnsi" w:cstheme="minorHAnsi"/>
          <w:szCs w:val="24"/>
        </w:rPr>
        <w:t xml:space="preserve">7. Certificado de estar dado de alta en el Impuesto de Actividades Económicas y al corriente </w:t>
      </w:r>
      <w:proofErr w:type="gramStart"/>
      <w:r w:rsidRPr="00BC6391">
        <w:rPr>
          <w:rFonts w:asciiTheme="minorHAnsi" w:hAnsiTheme="minorHAnsi" w:cstheme="minorHAnsi"/>
          <w:szCs w:val="24"/>
        </w:rPr>
        <w:t>del mismo</w:t>
      </w:r>
      <w:proofErr w:type="gramEnd"/>
      <w:r w:rsidRPr="00BC6391">
        <w:rPr>
          <w:rFonts w:asciiTheme="minorHAnsi" w:hAnsiTheme="minorHAnsi" w:cstheme="minorHAnsi"/>
          <w:szCs w:val="24"/>
        </w:rPr>
        <w:t xml:space="preserve"> para licitadores domiciliados fuera de </w:t>
      </w:r>
      <w:r w:rsidR="008F2ED2" w:rsidRPr="00BC6391">
        <w:rPr>
          <w:rFonts w:asciiTheme="minorHAnsi" w:hAnsiTheme="minorHAnsi" w:cstheme="minorHAnsi"/>
          <w:szCs w:val="24"/>
        </w:rPr>
        <w:t>Cabanillas</w:t>
      </w:r>
      <w:r w:rsidRPr="00BC6391">
        <w:rPr>
          <w:rFonts w:asciiTheme="minorHAnsi" w:hAnsiTheme="minorHAnsi" w:cstheme="minorHAnsi"/>
          <w:szCs w:val="24"/>
        </w:rPr>
        <w:t xml:space="preserve">. Si la licitadora se halla domiciliada en el Ayuntamiento de </w:t>
      </w:r>
      <w:r w:rsidR="008F2ED2" w:rsidRPr="00BC6391">
        <w:rPr>
          <w:rFonts w:asciiTheme="minorHAnsi" w:hAnsiTheme="minorHAnsi" w:cstheme="minorHAnsi"/>
          <w:szCs w:val="24"/>
        </w:rPr>
        <w:t>Cabanillas</w:t>
      </w:r>
      <w:r w:rsidRPr="00BC6391">
        <w:rPr>
          <w:rFonts w:asciiTheme="minorHAnsi" w:hAnsiTheme="minorHAnsi" w:cstheme="minorHAnsi"/>
          <w:szCs w:val="24"/>
        </w:rPr>
        <w:t>, la comprobación de este cumplimiento se realizará de oficio.</w:t>
      </w:r>
    </w:p>
    <w:p w14:paraId="7A6862DF" w14:textId="77777777" w:rsidR="00490140" w:rsidRPr="00BC6391" w:rsidRDefault="00490140" w:rsidP="00490140">
      <w:pPr>
        <w:pStyle w:val="Standard"/>
        <w:jc w:val="both"/>
        <w:rPr>
          <w:rFonts w:asciiTheme="minorHAnsi" w:hAnsiTheme="minorHAnsi" w:cstheme="minorHAnsi"/>
          <w:szCs w:val="24"/>
        </w:rPr>
      </w:pPr>
    </w:p>
    <w:p w14:paraId="2180DDE7" w14:textId="5DE312D2" w:rsidR="00490140" w:rsidRPr="00BC6391" w:rsidRDefault="00490140" w:rsidP="00490140">
      <w:pPr>
        <w:pStyle w:val="Standard"/>
        <w:jc w:val="both"/>
        <w:rPr>
          <w:rFonts w:asciiTheme="minorHAnsi" w:hAnsiTheme="minorHAnsi" w:cstheme="minorHAnsi"/>
          <w:szCs w:val="24"/>
        </w:rPr>
      </w:pPr>
      <w:r w:rsidRPr="00BC6391">
        <w:rPr>
          <w:rFonts w:asciiTheme="minorHAnsi" w:hAnsiTheme="minorHAnsi" w:cstheme="minorHAnsi"/>
          <w:szCs w:val="24"/>
        </w:rPr>
        <w:t>La falta de aportación de la documentación necesaria en dicho plazo supondrá la exclusión del licitador del procedimiento, con el abono por parte de éste de una penalidad equivalente al 5% del importe estimado del contrato e indemnización complementaria de daños y perjuicios en todo lo que exceda dicho porcentaje.</w:t>
      </w:r>
    </w:p>
    <w:p w14:paraId="5BC7832C" w14:textId="77777777" w:rsidR="00490140" w:rsidRPr="00BC6391" w:rsidRDefault="00490140" w:rsidP="00490140">
      <w:pPr>
        <w:pStyle w:val="Standard"/>
        <w:jc w:val="both"/>
        <w:rPr>
          <w:rFonts w:asciiTheme="minorHAnsi" w:hAnsiTheme="minorHAnsi" w:cstheme="minorHAnsi"/>
          <w:szCs w:val="24"/>
        </w:rPr>
      </w:pPr>
    </w:p>
    <w:p w14:paraId="41CA2F78" w14:textId="6C98D5BC" w:rsidR="00490140" w:rsidRPr="00BC6391" w:rsidRDefault="00490140" w:rsidP="00490140">
      <w:pPr>
        <w:pStyle w:val="Standard"/>
        <w:jc w:val="both"/>
        <w:rPr>
          <w:rFonts w:asciiTheme="minorHAnsi" w:hAnsiTheme="minorHAnsi" w:cstheme="minorHAnsi"/>
          <w:szCs w:val="24"/>
        </w:rPr>
      </w:pPr>
      <w:r w:rsidRPr="00BC6391">
        <w:rPr>
          <w:rFonts w:asciiTheme="minorHAnsi" w:hAnsiTheme="minorHAnsi" w:cstheme="minorHAnsi"/>
          <w:szCs w:val="24"/>
        </w:rPr>
        <w:t>Todos los documentos exigidos deberán ser originales o copias autenticadas notarial o administrativamente.</w:t>
      </w:r>
    </w:p>
    <w:p w14:paraId="45F1A55E" w14:textId="77777777" w:rsidR="00894503" w:rsidRPr="00BC6391" w:rsidRDefault="00894503" w:rsidP="00490140">
      <w:pPr>
        <w:pStyle w:val="Standard"/>
        <w:jc w:val="both"/>
        <w:rPr>
          <w:rFonts w:asciiTheme="minorHAnsi" w:hAnsiTheme="minorHAnsi" w:cstheme="minorHAnsi"/>
          <w:szCs w:val="24"/>
        </w:rPr>
      </w:pPr>
    </w:p>
    <w:p w14:paraId="56DFE7B7" w14:textId="76227362" w:rsidR="00894503" w:rsidRPr="00BC6391" w:rsidRDefault="00C5308B" w:rsidP="00894503">
      <w:pPr>
        <w:pStyle w:val="Standard"/>
        <w:jc w:val="both"/>
        <w:rPr>
          <w:rFonts w:asciiTheme="minorHAnsi" w:hAnsiTheme="minorHAnsi" w:cstheme="minorHAnsi"/>
          <w:b/>
          <w:bCs/>
          <w:szCs w:val="24"/>
          <w:u w:val="single"/>
        </w:rPr>
      </w:pPr>
      <w:r w:rsidRPr="00BC6391">
        <w:rPr>
          <w:rFonts w:asciiTheme="minorHAnsi" w:hAnsiTheme="minorHAnsi" w:cstheme="minorHAnsi"/>
          <w:b/>
          <w:bCs/>
          <w:szCs w:val="24"/>
          <w:u w:val="single"/>
        </w:rPr>
        <w:t>1</w:t>
      </w:r>
      <w:r w:rsidR="00E15FD5">
        <w:rPr>
          <w:rFonts w:asciiTheme="minorHAnsi" w:hAnsiTheme="minorHAnsi" w:cstheme="minorHAnsi"/>
          <w:b/>
          <w:bCs/>
          <w:szCs w:val="24"/>
          <w:u w:val="single"/>
        </w:rPr>
        <w:t>7</w:t>
      </w:r>
      <w:r w:rsidRPr="00BC6391">
        <w:rPr>
          <w:rFonts w:asciiTheme="minorHAnsi" w:hAnsiTheme="minorHAnsi" w:cstheme="minorHAnsi"/>
          <w:b/>
          <w:bCs/>
          <w:szCs w:val="24"/>
          <w:u w:val="single"/>
        </w:rPr>
        <w:t xml:space="preserve">.- </w:t>
      </w:r>
      <w:r w:rsidR="00894503" w:rsidRPr="00BC6391">
        <w:rPr>
          <w:rFonts w:asciiTheme="minorHAnsi" w:hAnsiTheme="minorHAnsi" w:cstheme="minorHAnsi"/>
          <w:b/>
          <w:bCs/>
          <w:szCs w:val="24"/>
          <w:u w:val="single"/>
        </w:rPr>
        <w:t>A</w:t>
      </w:r>
      <w:r w:rsidRPr="00BC6391">
        <w:rPr>
          <w:rFonts w:asciiTheme="minorHAnsi" w:hAnsiTheme="minorHAnsi" w:cstheme="minorHAnsi"/>
          <w:b/>
          <w:bCs/>
          <w:szCs w:val="24"/>
          <w:u w:val="single"/>
        </w:rPr>
        <w:t>DJUDICACÍÓN</w:t>
      </w:r>
    </w:p>
    <w:p w14:paraId="25842393" w14:textId="77777777" w:rsidR="00894503" w:rsidRPr="00BC6391" w:rsidRDefault="00894503" w:rsidP="00894503">
      <w:pPr>
        <w:pStyle w:val="Standard"/>
        <w:jc w:val="both"/>
        <w:rPr>
          <w:rFonts w:asciiTheme="minorHAnsi" w:hAnsiTheme="minorHAnsi" w:cstheme="minorHAnsi"/>
          <w:szCs w:val="24"/>
        </w:rPr>
      </w:pPr>
    </w:p>
    <w:p w14:paraId="4C87B6D9" w14:textId="07ED981F" w:rsidR="00894503" w:rsidRPr="00BC6391" w:rsidRDefault="00894503" w:rsidP="00894503">
      <w:pPr>
        <w:pStyle w:val="Standard"/>
        <w:jc w:val="both"/>
        <w:rPr>
          <w:rFonts w:asciiTheme="minorHAnsi" w:hAnsiTheme="minorHAnsi" w:cstheme="minorHAnsi"/>
          <w:szCs w:val="24"/>
        </w:rPr>
      </w:pPr>
      <w:r w:rsidRPr="00BC6391">
        <w:rPr>
          <w:rFonts w:asciiTheme="minorHAnsi" w:hAnsiTheme="minorHAnsi" w:cstheme="minorHAnsi"/>
          <w:szCs w:val="24"/>
        </w:rPr>
        <w:t xml:space="preserve">Una vez presentados estos documentos y previa verificación por la Mesa de Contratación, la Junta de Gobierno Local, en un plazo máximo de </w:t>
      </w:r>
      <w:r w:rsidRPr="00BC6391">
        <w:rPr>
          <w:rFonts w:asciiTheme="minorHAnsi" w:hAnsiTheme="minorHAnsi" w:cstheme="minorHAnsi"/>
          <w:b/>
          <w:bCs/>
          <w:szCs w:val="24"/>
        </w:rPr>
        <w:t>un mes</w:t>
      </w:r>
      <w:r w:rsidRPr="00BC6391">
        <w:rPr>
          <w:rFonts w:asciiTheme="minorHAnsi" w:hAnsiTheme="minorHAnsi" w:cstheme="minorHAnsi"/>
          <w:szCs w:val="24"/>
        </w:rPr>
        <w:t xml:space="preserve"> desde el acto de apertura de la oferta económica, dictará acuerdo de adjudicación del contrato y aprobará el gasto correspondiente previa fiscalización por intervención.</w:t>
      </w:r>
    </w:p>
    <w:p w14:paraId="3EF8AB29" w14:textId="77777777" w:rsidR="00894503" w:rsidRPr="00BC6391" w:rsidRDefault="00894503" w:rsidP="00894503">
      <w:pPr>
        <w:pStyle w:val="Standard"/>
        <w:jc w:val="both"/>
        <w:rPr>
          <w:rFonts w:asciiTheme="minorHAnsi" w:hAnsiTheme="minorHAnsi" w:cstheme="minorHAnsi"/>
          <w:szCs w:val="24"/>
        </w:rPr>
      </w:pPr>
    </w:p>
    <w:p w14:paraId="5DF8D2FD" w14:textId="4E5F4BF0" w:rsidR="00894503" w:rsidRPr="00BC6391" w:rsidRDefault="00894503" w:rsidP="00894503">
      <w:pPr>
        <w:pStyle w:val="Standard"/>
        <w:jc w:val="both"/>
        <w:rPr>
          <w:rFonts w:asciiTheme="minorHAnsi" w:hAnsiTheme="minorHAnsi" w:cstheme="minorHAnsi"/>
          <w:szCs w:val="24"/>
        </w:rPr>
      </w:pPr>
      <w:r w:rsidRPr="00BC6391">
        <w:rPr>
          <w:rFonts w:asciiTheme="minorHAnsi" w:hAnsiTheme="minorHAnsi" w:cstheme="minorHAnsi"/>
          <w:szCs w:val="24"/>
        </w:rPr>
        <w:t>Conforme al artículo 100.1 de la LFCP, si la empresa licitadora retira su oferta antes del</w:t>
      </w:r>
      <w:r w:rsidR="00916AAA" w:rsidRPr="00BC6391">
        <w:rPr>
          <w:rFonts w:asciiTheme="minorHAnsi" w:hAnsiTheme="minorHAnsi" w:cstheme="minorHAnsi"/>
          <w:szCs w:val="24"/>
        </w:rPr>
        <w:t xml:space="preserve"> </w:t>
      </w:r>
      <w:r w:rsidRPr="00BC6391">
        <w:rPr>
          <w:rFonts w:asciiTheme="minorHAnsi" w:hAnsiTheme="minorHAnsi" w:cstheme="minorHAnsi"/>
          <w:szCs w:val="24"/>
        </w:rPr>
        <w:t>transcurso de un mes desde la apertura de las ofertas económicas, se les impondrá una</w:t>
      </w:r>
      <w:r w:rsidR="00916AAA" w:rsidRPr="00BC6391">
        <w:rPr>
          <w:rFonts w:asciiTheme="minorHAnsi" w:hAnsiTheme="minorHAnsi" w:cstheme="minorHAnsi"/>
          <w:szCs w:val="24"/>
        </w:rPr>
        <w:t xml:space="preserve"> </w:t>
      </w:r>
      <w:r w:rsidRPr="00BC6391">
        <w:rPr>
          <w:rFonts w:asciiTheme="minorHAnsi" w:hAnsiTheme="minorHAnsi" w:cstheme="minorHAnsi"/>
          <w:szCs w:val="24"/>
        </w:rPr>
        <w:t>penalidad equivalente al 2% del importe de licitación, que se hará efectivo con cargo a la</w:t>
      </w:r>
      <w:r w:rsidR="00916AAA" w:rsidRPr="00BC6391">
        <w:rPr>
          <w:rFonts w:asciiTheme="minorHAnsi" w:hAnsiTheme="minorHAnsi" w:cstheme="minorHAnsi"/>
          <w:szCs w:val="24"/>
        </w:rPr>
        <w:t xml:space="preserve"> </w:t>
      </w:r>
      <w:r w:rsidRPr="00BC6391">
        <w:rPr>
          <w:rFonts w:asciiTheme="minorHAnsi" w:hAnsiTheme="minorHAnsi" w:cstheme="minorHAnsi"/>
          <w:szCs w:val="24"/>
        </w:rPr>
        <w:t>garantía provisional, si la hubiere, o mediante la emisión de carta de pago específica.</w:t>
      </w:r>
    </w:p>
    <w:p w14:paraId="393A0A61" w14:textId="77777777" w:rsidR="009D079A" w:rsidRPr="00BC6391" w:rsidRDefault="009D079A" w:rsidP="004A4E18">
      <w:pPr>
        <w:pStyle w:val="Standard"/>
        <w:jc w:val="both"/>
        <w:rPr>
          <w:rFonts w:asciiTheme="minorHAnsi" w:hAnsiTheme="minorHAnsi" w:cstheme="minorHAnsi"/>
          <w:szCs w:val="24"/>
        </w:rPr>
      </w:pPr>
    </w:p>
    <w:p w14:paraId="3EEE4CE0" w14:textId="77777777" w:rsidR="009D079A" w:rsidRPr="00BC6391" w:rsidRDefault="009D079A" w:rsidP="004A4E18">
      <w:pPr>
        <w:pStyle w:val="Standard"/>
        <w:jc w:val="both"/>
        <w:rPr>
          <w:rFonts w:asciiTheme="minorHAnsi" w:hAnsiTheme="minorHAnsi" w:cstheme="minorHAnsi"/>
          <w:szCs w:val="24"/>
        </w:rPr>
      </w:pPr>
    </w:p>
    <w:p w14:paraId="65492972" w14:textId="0DCE4716" w:rsidR="004A4E18" w:rsidRPr="007F170A" w:rsidRDefault="004A4E18" w:rsidP="004A4E18">
      <w:pPr>
        <w:pStyle w:val="Standard"/>
        <w:jc w:val="both"/>
        <w:rPr>
          <w:rFonts w:asciiTheme="minorHAnsi" w:hAnsiTheme="minorHAnsi" w:cstheme="minorHAnsi"/>
          <w:szCs w:val="24"/>
        </w:rPr>
      </w:pPr>
      <w:r w:rsidRPr="007F170A">
        <w:rPr>
          <w:rFonts w:asciiTheme="minorHAnsi" w:hAnsiTheme="minorHAnsi" w:cstheme="minorHAnsi"/>
          <w:b/>
          <w:szCs w:val="24"/>
        </w:rPr>
        <w:t>1</w:t>
      </w:r>
      <w:r w:rsidR="00E15FD5" w:rsidRPr="007F170A">
        <w:rPr>
          <w:rFonts w:asciiTheme="minorHAnsi" w:hAnsiTheme="minorHAnsi" w:cstheme="minorHAnsi"/>
          <w:b/>
          <w:szCs w:val="24"/>
        </w:rPr>
        <w:t>8</w:t>
      </w:r>
      <w:r w:rsidRPr="007F170A">
        <w:rPr>
          <w:rFonts w:asciiTheme="minorHAnsi" w:hAnsiTheme="minorHAnsi" w:cstheme="minorHAnsi"/>
          <w:b/>
          <w:szCs w:val="24"/>
        </w:rPr>
        <w:t>.- FORMALIZAC</w:t>
      </w:r>
      <w:r w:rsidR="00DB6447" w:rsidRPr="007F170A">
        <w:rPr>
          <w:rFonts w:asciiTheme="minorHAnsi" w:hAnsiTheme="minorHAnsi" w:cstheme="minorHAnsi"/>
          <w:b/>
          <w:szCs w:val="24"/>
        </w:rPr>
        <w:t xml:space="preserve">IONES </w:t>
      </w:r>
      <w:r w:rsidRPr="007F170A">
        <w:rPr>
          <w:rFonts w:asciiTheme="minorHAnsi" w:hAnsiTheme="minorHAnsi" w:cstheme="minorHAnsi"/>
          <w:b/>
          <w:szCs w:val="24"/>
        </w:rPr>
        <w:t>DE</w:t>
      </w:r>
      <w:r w:rsidR="00DB6447" w:rsidRPr="007F170A">
        <w:rPr>
          <w:rFonts w:asciiTheme="minorHAnsi" w:hAnsiTheme="minorHAnsi" w:cstheme="minorHAnsi"/>
          <w:b/>
          <w:szCs w:val="24"/>
        </w:rPr>
        <w:t xml:space="preserve"> LOS</w:t>
      </w:r>
      <w:r w:rsidRPr="007F170A">
        <w:rPr>
          <w:rFonts w:asciiTheme="minorHAnsi" w:hAnsiTheme="minorHAnsi" w:cstheme="minorHAnsi"/>
          <w:b/>
          <w:szCs w:val="24"/>
        </w:rPr>
        <w:t xml:space="preserve"> CONTRATO</w:t>
      </w:r>
      <w:r w:rsidR="00DB6447" w:rsidRPr="007F170A">
        <w:rPr>
          <w:rFonts w:asciiTheme="minorHAnsi" w:hAnsiTheme="minorHAnsi" w:cstheme="minorHAnsi"/>
          <w:b/>
          <w:szCs w:val="24"/>
        </w:rPr>
        <w:t>S</w:t>
      </w:r>
      <w:r w:rsidRPr="007F170A">
        <w:rPr>
          <w:rFonts w:asciiTheme="minorHAnsi" w:hAnsiTheme="minorHAnsi" w:cstheme="minorHAnsi"/>
          <w:b/>
          <w:szCs w:val="24"/>
        </w:rPr>
        <w:t>.</w:t>
      </w:r>
    </w:p>
    <w:p w14:paraId="7BC1CB01" w14:textId="77777777" w:rsidR="004A4E18" w:rsidRPr="007F170A" w:rsidRDefault="004A4E18" w:rsidP="004A4E18">
      <w:pPr>
        <w:pStyle w:val="Standard"/>
        <w:jc w:val="both"/>
        <w:rPr>
          <w:rFonts w:asciiTheme="minorHAnsi" w:hAnsiTheme="minorHAnsi" w:cstheme="minorHAnsi"/>
          <w:szCs w:val="24"/>
        </w:rPr>
      </w:pPr>
    </w:p>
    <w:p w14:paraId="3041A77F" w14:textId="580D9A34" w:rsidR="0052668D" w:rsidRPr="007F170A" w:rsidRDefault="0052668D" w:rsidP="0052668D">
      <w:pPr>
        <w:pStyle w:val="Standard"/>
        <w:jc w:val="both"/>
        <w:rPr>
          <w:rFonts w:asciiTheme="minorHAnsi" w:hAnsiTheme="minorHAnsi" w:cstheme="minorHAnsi"/>
          <w:szCs w:val="24"/>
        </w:rPr>
      </w:pPr>
      <w:r w:rsidRPr="007F170A">
        <w:rPr>
          <w:rFonts w:asciiTheme="minorHAnsi" w:hAnsiTheme="minorHAnsi" w:cstheme="minorHAnsi"/>
          <w:szCs w:val="24"/>
        </w:rPr>
        <w:lastRenderedPageBreak/>
        <w:t>La adjudicación de los lotes, una vez acordada por el órgano de contratación, será notificada a los participantes en la licitación.</w:t>
      </w:r>
    </w:p>
    <w:p w14:paraId="494847FE" w14:textId="77777777" w:rsidR="0052668D" w:rsidRPr="007F170A" w:rsidRDefault="0052668D" w:rsidP="0052668D">
      <w:pPr>
        <w:pStyle w:val="Standard"/>
        <w:jc w:val="both"/>
        <w:rPr>
          <w:rFonts w:asciiTheme="minorHAnsi" w:hAnsiTheme="minorHAnsi" w:cstheme="minorHAnsi"/>
          <w:szCs w:val="24"/>
        </w:rPr>
      </w:pPr>
    </w:p>
    <w:p w14:paraId="69F59106" w14:textId="42ED7E8D" w:rsidR="0052668D" w:rsidRPr="00BC6391" w:rsidRDefault="0052668D" w:rsidP="0052668D">
      <w:pPr>
        <w:pStyle w:val="Standard"/>
        <w:jc w:val="both"/>
        <w:rPr>
          <w:rFonts w:asciiTheme="minorHAnsi" w:hAnsiTheme="minorHAnsi" w:cstheme="minorHAnsi"/>
          <w:szCs w:val="24"/>
        </w:rPr>
      </w:pPr>
      <w:r w:rsidRPr="007F170A">
        <w:rPr>
          <w:rFonts w:asciiTheme="minorHAnsi" w:hAnsiTheme="minorHAnsi" w:cstheme="minorHAnsi"/>
          <w:szCs w:val="24"/>
        </w:rPr>
        <w:t>Cada uno de los lotes constituirá un contrato.</w:t>
      </w:r>
    </w:p>
    <w:p w14:paraId="7FA2490F" w14:textId="77777777" w:rsidR="0052668D" w:rsidRPr="00BC6391" w:rsidRDefault="0052668D" w:rsidP="0052668D">
      <w:pPr>
        <w:pStyle w:val="Standard"/>
        <w:jc w:val="both"/>
        <w:rPr>
          <w:rFonts w:asciiTheme="minorHAnsi" w:hAnsiTheme="minorHAnsi" w:cstheme="minorHAnsi"/>
          <w:szCs w:val="24"/>
        </w:rPr>
      </w:pPr>
    </w:p>
    <w:p w14:paraId="2E93E0DA" w14:textId="291DEE42" w:rsidR="0052668D" w:rsidRPr="00BC6391" w:rsidRDefault="0052668D" w:rsidP="0052668D">
      <w:pPr>
        <w:pStyle w:val="Standard"/>
        <w:jc w:val="both"/>
        <w:rPr>
          <w:rFonts w:asciiTheme="minorHAnsi" w:hAnsiTheme="minorHAnsi" w:cstheme="minorHAnsi"/>
          <w:szCs w:val="24"/>
        </w:rPr>
      </w:pPr>
      <w:r w:rsidRPr="00BC6391">
        <w:rPr>
          <w:rFonts w:asciiTheme="minorHAnsi" w:hAnsiTheme="minorHAnsi" w:cstheme="minorHAnsi"/>
          <w:szCs w:val="24"/>
        </w:rPr>
        <w:t>La eficacia de los contratos quedará suspendida durante el plazo de 10 días naturales contados desde la fecha de remisión de la notificación de la adjudicación.</w:t>
      </w:r>
    </w:p>
    <w:p w14:paraId="4314E8BB" w14:textId="77777777" w:rsidR="0052668D" w:rsidRPr="00BC6391" w:rsidRDefault="0052668D" w:rsidP="0052668D">
      <w:pPr>
        <w:pStyle w:val="Standard"/>
        <w:jc w:val="both"/>
        <w:rPr>
          <w:rFonts w:asciiTheme="minorHAnsi" w:hAnsiTheme="minorHAnsi" w:cstheme="minorHAnsi"/>
          <w:szCs w:val="24"/>
        </w:rPr>
      </w:pPr>
    </w:p>
    <w:p w14:paraId="3CEC674F" w14:textId="50B031B7" w:rsidR="0052668D" w:rsidRPr="00BC6391" w:rsidRDefault="0052668D" w:rsidP="0052668D">
      <w:pPr>
        <w:pStyle w:val="Standard"/>
        <w:jc w:val="both"/>
        <w:rPr>
          <w:rFonts w:asciiTheme="minorHAnsi" w:hAnsiTheme="minorHAnsi" w:cstheme="minorHAnsi"/>
          <w:szCs w:val="24"/>
        </w:rPr>
      </w:pPr>
      <w:r w:rsidRPr="00BC6391">
        <w:rPr>
          <w:rFonts w:asciiTheme="minorHAnsi" w:hAnsiTheme="minorHAnsi" w:cstheme="minorHAnsi"/>
          <w:szCs w:val="24"/>
        </w:rPr>
        <w:t>Los contratos se formalizarán en documento administrativo en el plazo de 10 días naturales contados desde la terminación del plazo de suspensión de la adjudicación. Los contratos formalizados en documento administrativo constituirán título suficiente para acceder a cualquier tipo de registro público.</w:t>
      </w:r>
    </w:p>
    <w:p w14:paraId="6F884F22" w14:textId="77777777" w:rsidR="0052668D" w:rsidRPr="00BC6391" w:rsidRDefault="0052668D" w:rsidP="0052668D">
      <w:pPr>
        <w:pStyle w:val="Standard"/>
        <w:jc w:val="both"/>
        <w:rPr>
          <w:rFonts w:asciiTheme="minorHAnsi" w:hAnsiTheme="minorHAnsi" w:cstheme="minorHAnsi"/>
          <w:szCs w:val="24"/>
        </w:rPr>
      </w:pPr>
    </w:p>
    <w:p w14:paraId="281823E5" w14:textId="614525B4" w:rsidR="0052668D" w:rsidRPr="00BC6391" w:rsidRDefault="0052668D" w:rsidP="00DB6447">
      <w:pPr>
        <w:pStyle w:val="Standard"/>
        <w:jc w:val="both"/>
        <w:rPr>
          <w:rFonts w:asciiTheme="minorHAnsi" w:hAnsiTheme="minorHAnsi" w:cstheme="minorHAnsi"/>
          <w:szCs w:val="24"/>
        </w:rPr>
      </w:pPr>
      <w:r w:rsidRPr="00BC6391">
        <w:rPr>
          <w:rFonts w:asciiTheme="minorHAnsi" w:hAnsiTheme="minorHAnsi" w:cstheme="minorHAnsi"/>
          <w:szCs w:val="24"/>
        </w:rPr>
        <w:t>En el contrato deberá estipularse, además de las condiciones ya prescritas en el Pliego, aquellas</w:t>
      </w:r>
      <w:r w:rsidR="00DB6447" w:rsidRPr="00BC6391">
        <w:rPr>
          <w:rFonts w:asciiTheme="minorHAnsi" w:hAnsiTheme="minorHAnsi" w:cstheme="minorHAnsi"/>
          <w:szCs w:val="24"/>
        </w:rPr>
        <w:t xml:space="preserve"> observaciones técnicas, jurídicas y económicas que haya considerado convenientes el órgano competente para el buen fin </w:t>
      </w:r>
      <w:r w:rsidR="006655E7" w:rsidRPr="00BC6391">
        <w:rPr>
          <w:rFonts w:asciiTheme="minorHAnsi" w:hAnsiTheme="minorHAnsi" w:cstheme="minorHAnsi"/>
          <w:szCs w:val="24"/>
        </w:rPr>
        <w:t>del suministro</w:t>
      </w:r>
      <w:r w:rsidR="00DB6447" w:rsidRPr="00BC6391">
        <w:rPr>
          <w:rFonts w:asciiTheme="minorHAnsi" w:hAnsiTheme="minorHAnsi" w:cstheme="minorHAnsi"/>
          <w:szCs w:val="24"/>
        </w:rPr>
        <w:t>.</w:t>
      </w:r>
    </w:p>
    <w:p w14:paraId="17CD39AC" w14:textId="77777777" w:rsidR="0052668D" w:rsidRPr="00BC6391" w:rsidRDefault="0052668D" w:rsidP="0052668D">
      <w:pPr>
        <w:pStyle w:val="Standard"/>
        <w:jc w:val="both"/>
        <w:rPr>
          <w:rFonts w:asciiTheme="minorHAnsi" w:hAnsiTheme="minorHAnsi" w:cstheme="minorHAnsi"/>
          <w:szCs w:val="24"/>
        </w:rPr>
      </w:pPr>
    </w:p>
    <w:p w14:paraId="03CB8BAB" w14:textId="6DBBA5BE" w:rsidR="00DB6447" w:rsidRPr="00BC6391" w:rsidRDefault="00DB6447" w:rsidP="00DB6447">
      <w:pPr>
        <w:pStyle w:val="Standard"/>
        <w:jc w:val="both"/>
        <w:rPr>
          <w:rFonts w:asciiTheme="minorHAnsi" w:hAnsiTheme="minorHAnsi" w:cstheme="minorHAnsi"/>
          <w:szCs w:val="24"/>
        </w:rPr>
      </w:pPr>
      <w:r w:rsidRPr="00BC6391">
        <w:rPr>
          <w:rFonts w:asciiTheme="minorHAnsi" w:hAnsiTheme="minorHAnsi" w:cstheme="minorHAnsi"/>
          <w:szCs w:val="24"/>
        </w:rPr>
        <w:t>Antes de la formalización, el adjudicatario de cada lote deberá haber constituido la garantía definitiva correspondiente al lote adjudicado.</w:t>
      </w:r>
    </w:p>
    <w:p w14:paraId="691D549C" w14:textId="77777777" w:rsidR="00DB6447" w:rsidRPr="00BC6391" w:rsidRDefault="00DB6447" w:rsidP="00DB6447">
      <w:pPr>
        <w:pStyle w:val="Standard"/>
        <w:jc w:val="both"/>
        <w:rPr>
          <w:rFonts w:asciiTheme="minorHAnsi" w:hAnsiTheme="minorHAnsi" w:cstheme="minorHAnsi"/>
          <w:szCs w:val="24"/>
        </w:rPr>
      </w:pPr>
    </w:p>
    <w:p w14:paraId="4555DFA8" w14:textId="3C07AC86" w:rsidR="004A4E18" w:rsidRPr="00BC6391" w:rsidRDefault="000D3F1D" w:rsidP="004A4E18">
      <w:pPr>
        <w:pStyle w:val="Standard"/>
        <w:jc w:val="both"/>
        <w:rPr>
          <w:rFonts w:asciiTheme="minorHAnsi" w:hAnsiTheme="minorHAnsi" w:cstheme="minorHAnsi"/>
          <w:szCs w:val="24"/>
        </w:rPr>
      </w:pPr>
      <w:r w:rsidRPr="00BC6391">
        <w:rPr>
          <w:rFonts w:asciiTheme="minorHAnsi" w:hAnsiTheme="minorHAnsi" w:cstheme="minorHAnsi"/>
          <w:szCs w:val="24"/>
        </w:rPr>
        <w:t>No podrá iniciarse la ejecución sin la previa formalización del contrato.</w:t>
      </w:r>
    </w:p>
    <w:p w14:paraId="4BDA0E20" w14:textId="77777777" w:rsidR="004A4E18" w:rsidRPr="00BC6391" w:rsidRDefault="004A4E18" w:rsidP="004A4E18">
      <w:pPr>
        <w:pStyle w:val="Standard"/>
        <w:jc w:val="both"/>
        <w:rPr>
          <w:rFonts w:asciiTheme="minorHAnsi" w:hAnsiTheme="minorHAnsi" w:cstheme="minorHAnsi"/>
          <w:szCs w:val="24"/>
        </w:rPr>
      </w:pPr>
    </w:p>
    <w:p w14:paraId="04062B72" w14:textId="77777777" w:rsidR="00F869A4" w:rsidRPr="00BC6391" w:rsidRDefault="00F869A4" w:rsidP="004A4E18">
      <w:pPr>
        <w:pStyle w:val="Standard"/>
        <w:jc w:val="both"/>
        <w:rPr>
          <w:rFonts w:asciiTheme="minorHAnsi" w:hAnsiTheme="minorHAnsi" w:cstheme="minorHAnsi"/>
          <w:szCs w:val="24"/>
        </w:rPr>
      </w:pPr>
    </w:p>
    <w:p w14:paraId="315EC1E1" w14:textId="4AB639A8" w:rsidR="00F869A4" w:rsidRPr="0076409C" w:rsidRDefault="00E15FD5" w:rsidP="00F869A4">
      <w:pPr>
        <w:pStyle w:val="Standard"/>
        <w:jc w:val="both"/>
        <w:rPr>
          <w:rFonts w:asciiTheme="minorHAnsi" w:hAnsiTheme="minorHAnsi" w:cstheme="minorHAnsi"/>
          <w:b/>
          <w:bCs/>
          <w:szCs w:val="24"/>
        </w:rPr>
      </w:pPr>
      <w:r w:rsidRPr="0076409C">
        <w:rPr>
          <w:rFonts w:asciiTheme="minorHAnsi" w:hAnsiTheme="minorHAnsi" w:cstheme="minorHAnsi"/>
          <w:b/>
          <w:bCs/>
          <w:szCs w:val="24"/>
        </w:rPr>
        <w:t>19</w:t>
      </w:r>
      <w:r w:rsidR="00F869A4" w:rsidRPr="0076409C">
        <w:rPr>
          <w:rFonts w:asciiTheme="minorHAnsi" w:hAnsiTheme="minorHAnsi" w:cstheme="minorHAnsi"/>
          <w:b/>
          <w:bCs/>
          <w:szCs w:val="24"/>
        </w:rPr>
        <w:t>.- REVISIÓN DE PRECIOS</w:t>
      </w:r>
    </w:p>
    <w:p w14:paraId="24BC723C" w14:textId="77777777" w:rsidR="00F869A4" w:rsidRPr="0076409C" w:rsidRDefault="00F869A4" w:rsidP="00F869A4">
      <w:pPr>
        <w:pStyle w:val="Standard"/>
        <w:jc w:val="both"/>
        <w:rPr>
          <w:rFonts w:asciiTheme="minorHAnsi" w:hAnsiTheme="minorHAnsi" w:cstheme="minorHAnsi"/>
          <w:szCs w:val="24"/>
        </w:rPr>
      </w:pPr>
    </w:p>
    <w:p w14:paraId="1B40A909" w14:textId="797BFD97" w:rsidR="00F869A4" w:rsidRPr="0076409C" w:rsidRDefault="00F869A4" w:rsidP="00F869A4">
      <w:pPr>
        <w:pStyle w:val="Standard"/>
        <w:jc w:val="both"/>
        <w:rPr>
          <w:rFonts w:asciiTheme="minorHAnsi" w:hAnsiTheme="minorHAnsi" w:cstheme="minorHAnsi"/>
          <w:szCs w:val="24"/>
        </w:rPr>
      </w:pPr>
      <w:r w:rsidRPr="0076409C">
        <w:rPr>
          <w:rFonts w:asciiTheme="minorHAnsi" w:hAnsiTheme="minorHAnsi" w:cstheme="minorHAnsi"/>
          <w:szCs w:val="24"/>
        </w:rPr>
        <w:t>No existe revisión de precios</w:t>
      </w:r>
    </w:p>
    <w:p w14:paraId="30865C4B" w14:textId="77777777" w:rsidR="00F869A4" w:rsidRPr="0076409C" w:rsidRDefault="00F869A4" w:rsidP="00F869A4">
      <w:pPr>
        <w:pStyle w:val="Standard"/>
        <w:jc w:val="both"/>
        <w:rPr>
          <w:rFonts w:asciiTheme="minorHAnsi" w:hAnsiTheme="minorHAnsi" w:cstheme="minorHAnsi"/>
          <w:szCs w:val="24"/>
        </w:rPr>
      </w:pPr>
    </w:p>
    <w:p w14:paraId="1AA17F03" w14:textId="57CD4BDE" w:rsidR="00F869A4" w:rsidRPr="00BC6391" w:rsidRDefault="00F869A4" w:rsidP="00F869A4">
      <w:pPr>
        <w:pStyle w:val="Standard"/>
        <w:jc w:val="both"/>
        <w:rPr>
          <w:rFonts w:asciiTheme="minorHAnsi" w:hAnsiTheme="minorHAnsi" w:cstheme="minorHAnsi"/>
          <w:b/>
          <w:bCs/>
          <w:szCs w:val="24"/>
        </w:rPr>
      </w:pPr>
      <w:r w:rsidRPr="0076409C">
        <w:rPr>
          <w:rFonts w:asciiTheme="minorHAnsi" w:hAnsiTheme="minorHAnsi" w:cstheme="minorHAnsi"/>
          <w:b/>
          <w:bCs/>
          <w:szCs w:val="24"/>
        </w:rPr>
        <w:t>2</w:t>
      </w:r>
      <w:r w:rsidR="00E15FD5" w:rsidRPr="0076409C">
        <w:rPr>
          <w:rFonts w:asciiTheme="minorHAnsi" w:hAnsiTheme="minorHAnsi" w:cstheme="minorHAnsi"/>
          <w:b/>
          <w:bCs/>
          <w:szCs w:val="24"/>
        </w:rPr>
        <w:t>0</w:t>
      </w:r>
      <w:r w:rsidRPr="0076409C">
        <w:rPr>
          <w:rFonts w:asciiTheme="minorHAnsi" w:hAnsiTheme="minorHAnsi" w:cstheme="minorHAnsi"/>
          <w:b/>
          <w:bCs/>
          <w:szCs w:val="24"/>
        </w:rPr>
        <w:t>.- MODIFICACIONES DEL CONTRATO</w:t>
      </w:r>
    </w:p>
    <w:p w14:paraId="72ADD6CE" w14:textId="77777777" w:rsidR="00F869A4" w:rsidRPr="00BC6391" w:rsidRDefault="00F869A4" w:rsidP="00F869A4">
      <w:pPr>
        <w:pStyle w:val="Standard"/>
        <w:jc w:val="both"/>
        <w:rPr>
          <w:rFonts w:asciiTheme="minorHAnsi" w:hAnsiTheme="minorHAnsi" w:cstheme="minorHAnsi"/>
          <w:szCs w:val="24"/>
        </w:rPr>
      </w:pPr>
    </w:p>
    <w:p w14:paraId="677AECF1" w14:textId="0FA03BE2" w:rsidR="00F869A4" w:rsidRPr="00BC6391" w:rsidRDefault="00F869A4" w:rsidP="00F869A4">
      <w:pPr>
        <w:pStyle w:val="Standard"/>
        <w:jc w:val="both"/>
        <w:rPr>
          <w:rFonts w:asciiTheme="minorHAnsi" w:hAnsiTheme="minorHAnsi" w:cstheme="minorHAnsi"/>
          <w:szCs w:val="24"/>
        </w:rPr>
      </w:pPr>
      <w:r w:rsidRPr="00BC6391">
        <w:rPr>
          <w:rFonts w:asciiTheme="minorHAnsi" w:hAnsiTheme="minorHAnsi" w:cstheme="minorHAnsi"/>
          <w:szCs w:val="24"/>
        </w:rPr>
        <w:t>Una vez perfeccionado el contrato, solo podrá modificarse por motivos de interés público, sin afectar a su contenido sustancial, introduciendo las variaciones estrictamente indispensables para responder a la causa objetiva que las haga necesarias y en los términos establecidos en el artículo 114 de la Ley Foral 2/2018, de 13 de abril, de Contratos Públicos.</w:t>
      </w:r>
    </w:p>
    <w:p w14:paraId="7BE528EE" w14:textId="77777777" w:rsidR="00F869A4" w:rsidRPr="00BC6391" w:rsidRDefault="00F869A4" w:rsidP="00F869A4">
      <w:pPr>
        <w:pStyle w:val="Standard"/>
        <w:jc w:val="both"/>
        <w:rPr>
          <w:rFonts w:asciiTheme="minorHAnsi" w:hAnsiTheme="minorHAnsi" w:cstheme="minorHAnsi"/>
          <w:szCs w:val="24"/>
        </w:rPr>
      </w:pPr>
    </w:p>
    <w:p w14:paraId="2A58FDBF" w14:textId="01D84FBF" w:rsidR="00F869A4" w:rsidRPr="00BC6391" w:rsidRDefault="00F869A4" w:rsidP="00F869A4">
      <w:pPr>
        <w:pStyle w:val="Standard"/>
        <w:jc w:val="both"/>
        <w:rPr>
          <w:rFonts w:asciiTheme="minorHAnsi" w:hAnsiTheme="minorHAnsi" w:cstheme="minorHAnsi"/>
          <w:szCs w:val="24"/>
        </w:rPr>
      </w:pPr>
      <w:r w:rsidRPr="00BC6391">
        <w:rPr>
          <w:rFonts w:asciiTheme="minorHAnsi" w:hAnsiTheme="minorHAnsi" w:cstheme="minorHAnsi"/>
          <w:szCs w:val="24"/>
        </w:rPr>
        <w:t>Cuando sea necesario introducir modificaciones en el contrato, el responsable del contrato redactará la oportuna propuesta integrada por los documentos que justifiquen, describan y valoren aquélla, le dará audiencia al contratista por plazo de cinco días, a fin de que alegue lo que estime conveniente y la someterá a la aprobación del órgano de contratación, previos los trámites establecidos en el artículo 143 de la Ley Foral 2/2018, de 13 de abril, de Contratos Públicos.</w:t>
      </w:r>
    </w:p>
    <w:p w14:paraId="53B63FEB" w14:textId="77777777" w:rsidR="00F869A4" w:rsidRPr="00BC6391" w:rsidRDefault="00F869A4" w:rsidP="004A4E18">
      <w:pPr>
        <w:pStyle w:val="Standard"/>
        <w:jc w:val="both"/>
        <w:rPr>
          <w:rFonts w:asciiTheme="minorHAnsi" w:hAnsiTheme="minorHAnsi" w:cstheme="minorHAnsi"/>
          <w:szCs w:val="24"/>
        </w:rPr>
      </w:pPr>
    </w:p>
    <w:p w14:paraId="6CF0C0DB" w14:textId="77777777" w:rsidR="004A4E18" w:rsidRPr="00BC6391" w:rsidRDefault="004A4E18" w:rsidP="004A4E18">
      <w:pPr>
        <w:pStyle w:val="Standard"/>
        <w:jc w:val="both"/>
        <w:rPr>
          <w:rFonts w:asciiTheme="minorHAnsi" w:hAnsiTheme="minorHAnsi" w:cstheme="minorHAnsi"/>
          <w:bCs/>
          <w:szCs w:val="24"/>
        </w:rPr>
      </w:pPr>
    </w:p>
    <w:p w14:paraId="44A2E4D8" w14:textId="63A15DAD" w:rsidR="00495524" w:rsidRPr="00BC6391" w:rsidRDefault="00E15FD5" w:rsidP="004A4E18">
      <w:pPr>
        <w:pStyle w:val="Standard"/>
        <w:jc w:val="both"/>
        <w:rPr>
          <w:rFonts w:asciiTheme="minorHAnsi" w:hAnsiTheme="minorHAnsi" w:cstheme="minorHAnsi"/>
          <w:b/>
          <w:szCs w:val="24"/>
        </w:rPr>
      </w:pPr>
      <w:r>
        <w:rPr>
          <w:rFonts w:asciiTheme="minorHAnsi" w:hAnsiTheme="minorHAnsi" w:cstheme="minorHAnsi"/>
          <w:b/>
          <w:szCs w:val="24"/>
        </w:rPr>
        <w:t>21</w:t>
      </w:r>
      <w:r w:rsidR="0065788C" w:rsidRPr="00BC6391">
        <w:rPr>
          <w:rFonts w:asciiTheme="minorHAnsi" w:hAnsiTheme="minorHAnsi" w:cstheme="minorHAnsi"/>
          <w:b/>
          <w:szCs w:val="24"/>
        </w:rPr>
        <w:t>.- REQUERIMIENTOS DE CARÁCTER SOCIAL, MEDIO AMBIENTAL Y DE IGUALDAD DE GÉNERO.</w:t>
      </w:r>
    </w:p>
    <w:p w14:paraId="324CADB9" w14:textId="77777777" w:rsidR="0065788C" w:rsidRPr="00BC6391" w:rsidRDefault="0065788C" w:rsidP="004A4E18">
      <w:pPr>
        <w:pStyle w:val="Standard"/>
        <w:jc w:val="both"/>
        <w:rPr>
          <w:rFonts w:asciiTheme="minorHAnsi" w:hAnsiTheme="minorHAnsi" w:cstheme="minorHAnsi"/>
          <w:bCs/>
          <w:szCs w:val="24"/>
        </w:rPr>
      </w:pPr>
    </w:p>
    <w:p w14:paraId="2823E138" w14:textId="1E94476E" w:rsidR="0065788C" w:rsidRPr="00BC6391" w:rsidRDefault="0065788C" w:rsidP="0065788C">
      <w:pPr>
        <w:pStyle w:val="Standard"/>
        <w:numPr>
          <w:ilvl w:val="0"/>
          <w:numId w:val="38"/>
        </w:numPr>
        <w:jc w:val="both"/>
        <w:rPr>
          <w:rFonts w:asciiTheme="minorHAnsi" w:hAnsiTheme="minorHAnsi" w:cstheme="minorHAnsi"/>
          <w:bCs/>
          <w:szCs w:val="24"/>
        </w:rPr>
      </w:pPr>
      <w:r w:rsidRPr="00BC6391">
        <w:rPr>
          <w:rFonts w:asciiTheme="minorHAnsi" w:hAnsiTheme="minorHAnsi" w:cstheme="minorHAnsi"/>
          <w:bCs/>
          <w:szCs w:val="24"/>
        </w:rPr>
        <w:t>Condiciones generales</w:t>
      </w:r>
    </w:p>
    <w:p w14:paraId="06003185" w14:textId="77777777" w:rsidR="0065788C" w:rsidRPr="00BC6391" w:rsidRDefault="0065788C" w:rsidP="004A4E18">
      <w:pPr>
        <w:pStyle w:val="Standard"/>
        <w:jc w:val="both"/>
        <w:rPr>
          <w:rFonts w:asciiTheme="minorHAnsi" w:hAnsiTheme="minorHAnsi" w:cstheme="minorHAnsi"/>
          <w:bCs/>
          <w:szCs w:val="24"/>
        </w:rPr>
      </w:pPr>
    </w:p>
    <w:p w14:paraId="34A4516C" w14:textId="5093EFC8" w:rsidR="0065788C" w:rsidRPr="00BC6391" w:rsidRDefault="0065788C" w:rsidP="004A4E18">
      <w:pPr>
        <w:pStyle w:val="Standard"/>
        <w:jc w:val="both"/>
        <w:rPr>
          <w:rFonts w:asciiTheme="minorHAnsi" w:hAnsiTheme="minorHAnsi" w:cstheme="minorHAnsi"/>
          <w:bCs/>
          <w:szCs w:val="24"/>
        </w:rPr>
      </w:pPr>
      <w:r w:rsidRPr="00BC6391">
        <w:rPr>
          <w:rFonts w:asciiTheme="minorHAnsi" w:hAnsiTheme="minorHAnsi" w:cstheme="minorHAnsi"/>
          <w:bCs/>
          <w:szCs w:val="24"/>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4092B7C6" w14:textId="77777777" w:rsidR="0065788C" w:rsidRPr="00BC6391" w:rsidRDefault="0065788C" w:rsidP="004A4E18">
      <w:pPr>
        <w:pStyle w:val="Standard"/>
        <w:jc w:val="both"/>
        <w:rPr>
          <w:rFonts w:asciiTheme="minorHAnsi" w:hAnsiTheme="minorHAnsi" w:cstheme="minorHAnsi"/>
          <w:bCs/>
          <w:szCs w:val="24"/>
        </w:rPr>
      </w:pPr>
    </w:p>
    <w:p w14:paraId="546B50F9" w14:textId="3C44913B" w:rsidR="0065788C" w:rsidRPr="00BC6391" w:rsidRDefault="0065788C" w:rsidP="004A4E18">
      <w:pPr>
        <w:pStyle w:val="Standard"/>
        <w:jc w:val="both"/>
        <w:rPr>
          <w:rFonts w:asciiTheme="minorHAnsi" w:hAnsiTheme="minorHAnsi" w:cstheme="minorHAnsi"/>
          <w:bCs/>
          <w:szCs w:val="24"/>
        </w:rPr>
      </w:pPr>
      <w:r w:rsidRPr="00BC6391">
        <w:rPr>
          <w:rFonts w:asciiTheme="minorHAnsi" w:hAnsiTheme="minorHAnsi" w:cstheme="minorHAnsi"/>
          <w:bCs/>
          <w:szCs w:val="24"/>
        </w:rPr>
        <w:t xml:space="preserve">La oferta económica deberá ser adecuada para que la empresa adjudicataria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 </w:t>
      </w:r>
    </w:p>
    <w:p w14:paraId="46B4BC8C" w14:textId="77777777" w:rsidR="0065788C" w:rsidRPr="00BC6391" w:rsidRDefault="0065788C" w:rsidP="004A4E18">
      <w:pPr>
        <w:pStyle w:val="Standard"/>
        <w:jc w:val="both"/>
        <w:rPr>
          <w:rFonts w:asciiTheme="minorHAnsi" w:hAnsiTheme="minorHAnsi" w:cstheme="minorHAnsi"/>
          <w:bCs/>
          <w:szCs w:val="24"/>
        </w:rPr>
      </w:pPr>
    </w:p>
    <w:p w14:paraId="31303520" w14:textId="53B268C9" w:rsidR="0065788C" w:rsidRPr="00BC6391" w:rsidRDefault="0065788C" w:rsidP="0065788C">
      <w:pPr>
        <w:pStyle w:val="Standard"/>
        <w:numPr>
          <w:ilvl w:val="0"/>
          <w:numId w:val="38"/>
        </w:numPr>
        <w:jc w:val="both"/>
        <w:rPr>
          <w:rFonts w:asciiTheme="minorHAnsi" w:hAnsiTheme="minorHAnsi" w:cstheme="minorHAnsi"/>
          <w:bCs/>
          <w:szCs w:val="24"/>
        </w:rPr>
      </w:pPr>
      <w:r w:rsidRPr="00BC6391">
        <w:rPr>
          <w:rFonts w:asciiTheme="minorHAnsi" w:hAnsiTheme="minorHAnsi" w:cstheme="minorHAnsi"/>
          <w:bCs/>
          <w:szCs w:val="24"/>
        </w:rPr>
        <w:t>Condiciones especiales de ejecución</w:t>
      </w:r>
    </w:p>
    <w:p w14:paraId="6394A5A4" w14:textId="77777777" w:rsidR="0065788C" w:rsidRPr="00BC6391" w:rsidRDefault="0065788C" w:rsidP="0065788C">
      <w:pPr>
        <w:pStyle w:val="Standard"/>
        <w:jc w:val="both"/>
        <w:rPr>
          <w:rFonts w:asciiTheme="minorHAnsi" w:hAnsiTheme="minorHAnsi" w:cstheme="minorHAnsi"/>
          <w:bCs/>
          <w:szCs w:val="24"/>
        </w:rPr>
      </w:pPr>
    </w:p>
    <w:p w14:paraId="20301F24" w14:textId="77777777" w:rsidR="0065788C" w:rsidRPr="00BC6391" w:rsidRDefault="0065788C" w:rsidP="0065788C">
      <w:pPr>
        <w:pStyle w:val="Standard"/>
        <w:jc w:val="both"/>
        <w:rPr>
          <w:rFonts w:asciiTheme="minorHAnsi" w:hAnsiTheme="minorHAnsi" w:cstheme="minorHAnsi"/>
          <w:bCs/>
          <w:szCs w:val="24"/>
        </w:rPr>
      </w:pPr>
      <w:r w:rsidRPr="00BC6391">
        <w:rPr>
          <w:rFonts w:asciiTheme="minorHAnsi" w:hAnsiTheme="minorHAnsi" w:cstheme="minorHAnsi"/>
          <w:bCs/>
          <w:szCs w:val="24"/>
        </w:rPr>
        <w:t xml:space="preserve">MEDIOAMBIENTALES: En la documentación final impresa que se genere como consecuencia de la ejecución del contrato, la persona adjudicataria deberá utilizar papel reciclado (excepto tapas, portadas o similar). </w:t>
      </w:r>
    </w:p>
    <w:p w14:paraId="11CCFBC6" w14:textId="77777777" w:rsidR="0065788C" w:rsidRPr="00BC6391" w:rsidRDefault="0065788C" w:rsidP="0065788C">
      <w:pPr>
        <w:pStyle w:val="Standard"/>
        <w:jc w:val="both"/>
        <w:rPr>
          <w:rFonts w:asciiTheme="minorHAnsi" w:hAnsiTheme="minorHAnsi" w:cstheme="minorHAnsi"/>
          <w:bCs/>
          <w:szCs w:val="24"/>
        </w:rPr>
      </w:pPr>
    </w:p>
    <w:p w14:paraId="0F21F845" w14:textId="71277554" w:rsidR="0065788C" w:rsidRPr="00BC6391" w:rsidRDefault="0065788C" w:rsidP="0065788C">
      <w:pPr>
        <w:pStyle w:val="Standard"/>
        <w:jc w:val="both"/>
        <w:rPr>
          <w:rFonts w:asciiTheme="minorHAnsi" w:hAnsiTheme="minorHAnsi" w:cstheme="minorHAnsi"/>
          <w:bCs/>
          <w:szCs w:val="24"/>
        </w:rPr>
      </w:pPr>
      <w:r w:rsidRPr="00BC6391">
        <w:rPr>
          <w:rFonts w:asciiTheme="minorHAnsi" w:hAnsiTheme="minorHAnsi" w:cstheme="minorHAnsi"/>
          <w:bCs/>
          <w:szCs w:val="24"/>
        </w:rPr>
        <w:t>DE GÉNERO: en toda la documentación que se genere como consecuencia de la ejecución del contrato, la persona adjudicataria deberá utilizar un lenguaje inclusivo no sexista en la documentación y materiales, así como emplear una imagen con valores de igualdad entre mujeres y hombre, roles de género no estereotipado y corresponsabilidad en los cuidados.</w:t>
      </w:r>
    </w:p>
    <w:p w14:paraId="401B9EB2" w14:textId="77777777" w:rsidR="00495524" w:rsidRPr="00BC6391" w:rsidRDefault="00495524" w:rsidP="004A4E18">
      <w:pPr>
        <w:pStyle w:val="Standard"/>
        <w:jc w:val="both"/>
        <w:rPr>
          <w:rFonts w:asciiTheme="minorHAnsi" w:hAnsiTheme="minorHAnsi" w:cstheme="minorHAnsi"/>
          <w:b/>
          <w:bCs/>
          <w:szCs w:val="24"/>
        </w:rPr>
      </w:pPr>
    </w:p>
    <w:p w14:paraId="4EA45CCA" w14:textId="77777777" w:rsidR="00CF46A7" w:rsidRPr="00BC6391" w:rsidRDefault="00CF46A7" w:rsidP="004A4E18">
      <w:pPr>
        <w:pStyle w:val="Standard"/>
        <w:jc w:val="both"/>
        <w:rPr>
          <w:rFonts w:asciiTheme="minorHAnsi" w:hAnsiTheme="minorHAnsi" w:cstheme="minorHAnsi"/>
          <w:b/>
          <w:szCs w:val="24"/>
        </w:rPr>
      </w:pPr>
    </w:p>
    <w:p w14:paraId="3F1CFFB1" w14:textId="51A094AC" w:rsidR="004A4E18" w:rsidRPr="0076409C" w:rsidRDefault="00E15FD5" w:rsidP="004A4E18">
      <w:pPr>
        <w:pStyle w:val="Standard"/>
        <w:jc w:val="both"/>
        <w:rPr>
          <w:rFonts w:asciiTheme="minorHAnsi" w:hAnsiTheme="minorHAnsi" w:cstheme="minorHAnsi"/>
          <w:b/>
          <w:szCs w:val="24"/>
        </w:rPr>
      </w:pPr>
      <w:r w:rsidRPr="0076409C">
        <w:rPr>
          <w:rFonts w:asciiTheme="minorHAnsi" w:hAnsiTheme="minorHAnsi" w:cstheme="minorHAnsi"/>
          <w:b/>
          <w:szCs w:val="24"/>
        </w:rPr>
        <w:t>22</w:t>
      </w:r>
      <w:r w:rsidR="00CF46A7" w:rsidRPr="0076409C">
        <w:rPr>
          <w:rFonts w:asciiTheme="minorHAnsi" w:hAnsiTheme="minorHAnsi" w:cstheme="minorHAnsi"/>
          <w:b/>
          <w:szCs w:val="24"/>
        </w:rPr>
        <w:t>.- RECEPCIÓN Y LIQUIDACIÓN DEL CONTRATO</w:t>
      </w:r>
    </w:p>
    <w:p w14:paraId="421FCFFA" w14:textId="77777777" w:rsidR="00CF46A7" w:rsidRPr="0076409C" w:rsidRDefault="00CF46A7" w:rsidP="004A4E18">
      <w:pPr>
        <w:pStyle w:val="Standard"/>
        <w:jc w:val="both"/>
        <w:rPr>
          <w:rFonts w:asciiTheme="minorHAnsi" w:hAnsiTheme="minorHAnsi" w:cstheme="minorHAnsi"/>
          <w:b/>
          <w:szCs w:val="24"/>
        </w:rPr>
      </w:pPr>
    </w:p>
    <w:p w14:paraId="210A5B25" w14:textId="25576AFE" w:rsidR="00C5308B" w:rsidRPr="0076409C" w:rsidRDefault="00E24A72" w:rsidP="00E24A72">
      <w:pPr>
        <w:pStyle w:val="Standard"/>
        <w:jc w:val="both"/>
        <w:rPr>
          <w:rFonts w:asciiTheme="minorHAnsi" w:hAnsiTheme="minorHAnsi" w:cstheme="minorHAnsi"/>
          <w:bCs/>
          <w:szCs w:val="24"/>
        </w:rPr>
      </w:pPr>
      <w:r w:rsidRPr="0076409C">
        <w:rPr>
          <w:rFonts w:asciiTheme="minorHAnsi" w:hAnsiTheme="minorHAnsi" w:cstheme="minorHAnsi"/>
          <w:bCs/>
          <w:szCs w:val="24"/>
        </w:rPr>
        <w:t>Por cada actuación solicitada por el Ayuntamiento se emitirá documento de conformidad (acta de recepción) con las unidades suministradas; y que se firmará por ambas partes (contratista y Ayuntamiento).</w:t>
      </w:r>
    </w:p>
    <w:p w14:paraId="1A20F674" w14:textId="77777777" w:rsidR="00FA714C" w:rsidRPr="0076409C" w:rsidRDefault="00FA714C" w:rsidP="00E24A72">
      <w:pPr>
        <w:pStyle w:val="Standard"/>
        <w:jc w:val="both"/>
        <w:rPr>
          <w:rFonts w:asciiTheme="minorHAnsi" w:hAnsiTheme="minorHAnsi" w:cstheme="minorHAnsi"/>
          <w:bCs/>
          <w:szCs w:val="24"/>
        </w:rPr>
      </w:pPr>
    </w:p>
    <w:p w14:paraId="1812E056" w14:textId="2EA6957A" w:rsidR="00FA714C" w:rsidRPr="00BC6391" w:rsidRDefault="00E15FD5" w:rsidP="00FA714C">
      <w:pPr>
        <w:pStyle w:val="Standard"/>
        <w:jc w:val="both"/>
        <w:rPr>
          <w:rFonts w:asciiTheme="minorHAnsi" w:hAnsiTheme="minorHAnsi" w:cstheme="minorHAnsi"/>
          <w:b/>
          <w:szCs w:val="24"/>
        </w:rPr>
      </w:pPr>
      <w:r w:rsidRPr="0076409C">
        <w:rPr>
          <w:rFonts w:asciiTheme="minorHAnsi" w:hAnsiTheme="minorHAnsi" w:cstheme="minorHAnsi"/>
          <w:b/>
          <w:szCs w:val="24"/>
        </w:rPr>
        <w:t>23</w:t>
      </w:r>
      <w:r w:rsidR="00FA714C" w:rsidRPr="0076409C">
        <w:rPr>
          <w:rFonts w:asciiTheme="minorHAnsi" w:hAnsiTheme="minorHAnsi" w:cstheme="minorHAnsi"/>
          <w:b/>
          <w:szCs w:val="24"/>
        </w:rPr>
        <w:t>.- PAGO AL CONTRATISTA.</w:t>
      </w:r>
    </w:p>
    <w:p w14:paraId="2735093A" w14:textId="77777777" w:rsidR="00FA714C" w:rsidRPr="00BC6391" w:rsidRDefault="00FA714C" w:rsidP="00FA714C">
      <w:pPr>
        <w:pStyle w:val="Standard"/>
        <w:jc w:val="both"/>
        <w:rPr>
          <w:rFonts w:asciiTheme="minorHAnsi" w:hAnsiTheme="minorHAnsi" w:cstheme="minorHAnsi"/>
          <w:b/>
          <w:szCs w:val="24"/>
        </w:rPr>
      </w:pPr>
    </w:p>
    <w:p w14:paraId="38AFC293" w14:textId="77777777" w:rsidR="00FA714C" w:rsidRPr="00BC6391" w:rsidRDefault="00FA714C" w:rsidP="00FA714C">
      <w:pPr>
        <w:pStyle w:val="Standard"/>
        <w:jc w:val="both"/>
        <w:rPr>
          <w:rFonts w:asciiTheme="minorHAnsi" w:hAnsiTheme="minorHAnsi" w:cstheme="minorHAnsi"/>
          <w:bCs/>
          <w:szCs w:val="24"/>
        </w:rPr>
      </w:pPr>
      <w:r w:rsidRPr="00BC6391">
        <w:rPr>
          <w:rFonts w:asciiTheme="minorHAnsi" w:hAnsiTheme="minorHAnsi" w:cstheme="minorHAnsi"/>
          <w:bCs/>
          <w:szCs w:val="24"/>
        </w:rPr>
        <w:t>El abono del presente servicio se producirá contra factura por cada pedido solicitado y recibido por el Ayuntamiento de Cabanillas; aplicando los precios unitarios de adjudicación, a los que se sumará el IVA correspondiente.</w:t>
      </w:r>
    </w:p>
    <w:p w14:paraId="49C84656" w14:textId="77777777" w:rsidR="00FA714C" w:rsidRPr="00BC6391" w:rsidRDefault="00FA714C" w:rsidP="00FA714C">
      <w:pPr>
        <w:pStyle w:val="Standard"/>
        <w:jc w:val="both"/>
        <w:rPr>
          <w:rFonts w:asciiTheme="minorHAnsi" w:hAnsiTheme="minorHAnsi" w:cstheme="minorHAnsi"/>
          <w:bCs/>
          <w:szCs w:val="24"/>
        </w:rPr>
      </w:pPr>
    </w:p>
    <w:p w14:paraId="233F2F47" w14:textId="77777777" w:rsidR="00FA714C" w:rsidRDefault="00FA714C" w:rsidP="00FA714C">
      <w:pPr>
        <w:pStyle w:val="Standard"/>
        <w:jc w:val="both"/>
        <w:rPr>
          <w:rFonts w:asciiTheme="minorHAnsi" w:hAnsiTheme="minorHAnsi" w:cstheme="minorHAnsi"/>
          <w:b/>
          <w:szCs w:val="24"/>
        </w:rPr>
      </w:pPr>
      <w:r w:rsidRPr="00BC6391">
        <w:rPr>
          <w:rFonts w:asciiTheme="minorHAnsi" w:hAnsiTheme="minorHAnsi" w:cstheme="minorHAnsi"/>
          <w:bCs/>
          <w:szCs w:val="24"/>
        </w:rPr>
        <w:t>A la factura se adjuntará el acta de recepción firmada por ambas partes</w:t>
      </w:r>
      <w:r w:rsidRPr="00BC6391">
        <w:rPr>
          <w:rFonts w:asciiTheme="minorHAnsi" w:hAnsiTheme="minorHAnsi" w:cstheme="minorHAnsi"/>
          <w:b/>
          <w:szCs w:val="24"/>
        </w:rPr>
        <w:t>.</w:t>
      </w:r>
    </w:p>
    <w:p w14:paraId="32104BF4" w14:textId="77777777" w:rsidR="00E15FD5" w:rsidRDefault="00E15FD5" w:rsidP="00FA714C">
      <w:pPr>
        <w:pStyle w:val="Standard"/>
        <w:jc w:val="both"/>
        <w:rPr>
          <w:rFonts w:asciiTheme="minorHAnsi" w:hAnsiTheme="minorHAnsi" w:cstheme="minorHAnsi"/>
          <w:b/>
          <w:szCs w:val="24"/>
        </w:rPr>
      </w:pPr>
    </w:p>
    <w:p w14:paraId="4DA08F4B" w14:textId="3EBE649C" w:rsidR="00E15FD5" w:rsidRPr="00C37B2D" w:rsidRDefault="00E15FD5" w:rsidP="00E15FD5">
      <w:pPr>
        <w:pStyle w:val="Standard"/>
        <w:jc w:val="both"/>
        <w:rPr>
          <w:rFonts w:asciiTheme="minorHAnsi" w:hAnsiTheme="minorHAnsi" w:cstheme="minorHAnsi"/>
          <w:b/>
          <w:bCs/>
          <w:szCs w:val="24"/>
        </w:rPr>
      </w:pPr>
      <w:r>
        <w:rPr>
          <w:rFonts w:asciiTheme="minorHAnsi" w:hAnsiTheme="minorHAnsi" w:cstheme="minorHAnsi"/>
          <w:b/>
          <w:bCs/>
          <w:szCs w:val="24"/>
        </w:rPr>
        <w:t>24.-</w:t>
      </w:r>
      <w:r w:rsidRPr="00C37B2D">
        <w:rPr>
          <w:rFonts w:asciiTheme="minorHAnsi" w:hAnsiTheme="minorHAnsi" w:cstheme="minorHAnsi"/>
          <w:b/>
          <w:bCs/>
          <w:szCs w:val="24"/>
        </w:rPr>
        <w:t xml:space="preserve"> VICIOS O DEFECTOS DURANTE EL PLAZO DE GARANTÍA. </w:t>
      </w:r>
    </w:p>
    <w:p w14:paraId="23A601B2" w14:textId="77777777" w:rsidR="00E15FD5" w:rsidRPr="00C37B2D" w:rsidRDefault="00E15FD5" w:rsidP="00E15FD5">
      <w:pPr>
        <w:pStyle w:val="Standard"/>
        <w:jc w:val="both"/>
        <w:rPr>
          <w:rFonts w:asciiTheme="minorHAnsi" w:hAnsiTheme="minorHAnsi" w:cstheme="minorHAnsi"/>
          <w:szCs w:val="24"/>
        </w:rPr>
      </w:pPr>
    </w:p>
    <w:p w14:paraId="329BCE26" w14:textId="2A9D1357" w:rsidR="00E15FD5" w:rsidRPr="00C37B2D" w:rsidRDefault="00E15FD5" w:rsidP="00E15FD5">
      <w:pPr>
        <w:pStyle w:val="Standard"/>
        <w:jc w:val="both"/>
        <w:rPr>
          <w:rFonts w:asciiTheme="minorHAnsi" w:hAnsiTheme="minorHAnsi" w:cstheme="minorHAnsi"/>
          <w:szCs w:val="24"/>
        </w:rPr>
      </w:pPr>
      <w:r w:rsidRPr="00C37B2D">
        <w:rPr>
          <w:rFonts w:asciiTheme="minorHAnsi" w:hAnsiTheme="minorHAnsi" w:cstheme="minorHAnsi"/>
          <w:szCs w:val="24"/>
        </w:rPr>
        <w:t xml:space="preserve">Se establece un plazo de garantía </w:t>
      </w:r>
      <w:r w:rsidRPr="007E00B7">
        <w:rPr>
          <w:rFonts w:asciiTheme="minorHAnsi" w:hAnsiTheme="minorHAnsi" w:cstheme="minorHAnsi"/>
          <w:b/>
          <w:bCs/>
          <w:szCs w:val="24"/>
        </w:rPr>
        <w:t xml:space="preserve">mínimo de </w:t>
      </w:r>
      <w:r w:rsidR="00177E34">
        <w:rPr>
          <w:rFonts w:asciiTheme="minorHAnsi" w:hAnsiTheme="minorHAnsi" w:cstheme="minorHAnsi"/>
          <w:b/>
          <w:bCs/>
          <w:szCs w:val="24"/>
        </w:rPr>
        <w:t>1</w:t>
      </w:r>
      <w:r w:rsidRPr="007E00B7">
        <w:rPr>
          <w:rFonts w:asciiTheme="minorHAnsi" w:hAnsiTheme="minorHAnsi" w:cstheme="minorHAnsi"/>
          <w:b/>
          <w:bCs/>
          <w:szCs w:val="24"/>
        </w:rPr>
        <w:t xml:space="preserve"> año</w:t>
      </w:r>
      <w:r w:rsidR="002917C4">
        <w:rPr>
          <w:rFonts w:asciiTheme="minorHAnsi" w:hAnsiTheme="minorHAnsi" w:cstheme="minorHAnsi"/>
          <w:b/>
          <w:bCs/>
          <w:szCs w:val="24"/>
        </w:rPr>
        <w:t>, o la que se ofrezca como mejora en la propuesta de licitación.</w:t>
      </w:r>
      <w:r w:rsidRPr="007E00B7">
        <w:rPr>
          <w:rFonts w:asciiTheme="minorHAnsi" w:hAnsiTheme="minorHAnsi" w:cstheme="minorHAnsi"/>
          <w:b/>
          <w:bCs/>
          <w:szCs w:val="24"/>
        </w:rPr>
        <w:t xml:space="preserve"> </w:t>
      </w:r>
      <w:r w:rsidRPr="007E00B7">
        <w:rPr>
          <w:rFonts w:asciiTheme="minorHAnsi" w:hAnsiTheme="minorHAnsi" w:cstheme="minorHAnsi"/>
          <w:bCs/>
          <w:szCs w:val="24"/>
        </w:rPr>
        <w:t>Se computará desde la fecha de recepción conforme.</w:t>
      </w:r>
    </w:p>
    <w:p w14:paraId="1E406265" w14:textId="77777777" w:rsidR="00E15FD5" w:rsidRDefault="00E15FD5" w:rsidP="00E15FD5">
      <w:pPr>
        <w:pStyle w:val="Standard"/>
        <w:jc w:val="both"/>
        <w:rPr>
          <w:rFonts w:asciiTheme="minorHAnsi" w:hAnsiTheme="minorHAnsi" w:cstheme="minorHAnsi"/>
          <w:szCs w:val="24"/>
        </w:rPr>
      </w:pPr>
    </w:p>
    <w:p w14:paraId="270B8752" w14:textId="77777777" w:rsidR="00E15FD5" w:rsidRPr="00C37B2D" w:rsidRDefault="00E15FD5" w:rsidP="00E15FD5">
      <w:pPr>
        <w:pStyle w:val="Standard"/>
        <w:jc w:val="both"/>
        <w:rPr>
          <w:rFonts w:asciiTheme="minorHAnsi" w:hAnsiTheme="minorHAnsi" w:cstheme="minorHAnsi"/>
          <w:szCs w:val="24"/>
        </w:rPr>
      </w:pPr>
      <w:r w:rsidRPr="00C37B2D">
        <w:rPr>
          <w:rFonts w:asciiTheme="minorHAnsi" w:hAnsiTheme="minorHAnsi" w:cstheme="minorHAnsi"/>
          <w:szCs w:val="24"/>
        </w:rPr>
        <w:t xml:space="preserve">Si durante el plazo de garantía se acreditase la existencia de vicios o defectos en el bien suministrado, el Ayuntamiento de Cabanillas tendrá derecho a reclamar del contratista la reposición de los que resulten inadecuados o la reparación de </w:t>
      </w:r>
      <w:proofErr w:type="gramStart"/>
      <w:r w:rsidRPr="00C37B2D">
        <w:rPr>
          <w:rFonts w:asciiTheme="minorHAnsi" w:hAnsiTheme="minorHAnsi" w:cstheme="minorHAnsi"/>
          <w:szCs w:val="24"/>
        </w:rPr>
        <w:t>los mismos</w:t>
      </w:r>
      <w:proofErr w:type="gramEnd"/>
      <w:r w:rsidRPr="00C37B2D">
        <w:rPr>
          <w:rFonts w:asciiTheme="minorHAnsi" w:hAnsiTheme="minorHAnsi" w:cstheme="minorHAnsi"/>
          <w:szCs w:val="24"/>
        </w:rPr>
        <w:t xml:space="preserve">, si fuese suficiente. </w:t>
      </w:r>
    </w:p>
    <w:p w14:paraId="00532B56" w14:textId="77777777" w:rsidR="00E15FD5" w:rsidRPr="00C37B2D" w:rsidRDefault="00E15FD5" w:rsidP="00E15FD5">
      <w:pPr>
        <w:pStyle w:val="Standard"/>
        <w:jc w:val="both"/>
        <w:rPr>
          <w:rFonts w:asciiTheme="minorHAnsi" w:hAnsiTheme="minorHAnsi" w:cstheme="minorHAnsi"/>
          <w:szCs w:val="24"/>
        </w:rPr>
      </w:pPr>
    </w:p>
    <w:p w14:paraId="11B22DDB" w14:textId="77777777" w:rsidR="00E15FD5" w:rsidRPr="00C37B2D" w:rsidRDefault="00E15FD5" w:rsidP="00E15FD5">
      <w:pPr>
        <w:pStyle w:val="Standard"/>
        <w:jc w:val="both"/>
        <w:rPr>
          <w:rFonts w:asciiTheme="minorHAnsi" w:hAnsiTheme="minorHAnsi" w:cstheme="minorHAnsi"/>
          <w:szCs w:val="24"/>
        </w:rPr>
      </w:pPr>
      <w:r w:rsidRPr="00C37B2D">
        <w:rPr>
          <w:rFonts w:asciiTheme="minorHAnsi" w:hAnsiTheme="minorHAnsi" w:cstheme="minorHAnsi"/>
          <w:szCs w:val="24"/>
        </w:rPr>
        <w:t>Durante el plazo de garantía si el Ayuntamiento de Cabanillas estimase que los bienes suministrados no son aptos para el fin pretendido, como consecuencia de vicios o defectos imputables al contratista y exista la presunción de que la reposición o reparación de dichos bienes no sean bastante para lograr aquel fin, podrá, antes de expirar dicho plazo, rechazar los bienes dejándolo de cuenta del contratista y quedando exento de la obligación de pago o teniendo derecho, en su caso, a la recuperación del precio satisfecho.</w:t>
      </w:r>
    </w:p>
    <w:p w14:paraId="1877F938" w14:textId="77777777" w:rsidR="00E15FD5" w:rsidRPr="00BC6391" w:rsidRDefault="00E15FD5" w:rsidP="00FA714C">
      <w:pPr>
        <w:pStyle w:val="Standard"/>
        <w:jc w:val="both"/>
        <w:rPr>
          <w:rFonts w:asciiTheme="minorHAnsi" w:hAnsiTheme="minorHAnsi" w:cstheme="minorHAnsi"/>
          <w:b/>
          <w:szCs w:val="24"/>
        </w:rPr>
      </w:pPr>
    </w:p>
    <w:p w14:paraId="67EFE414" w14:textId="77777777" w:rsidR="00E24A72" w:rsidRPr="00BC6391" w:rsidRDefault="00E24A72" w:rsidP="00E24A72">
      <w:pPr>
        <w:pStyle w:val="Standard"/>
        <w:jc w:val="both"/>
        <w:rPr>
          <w:rFonts w:asciiTheme="minorHAnsi" w:hAnsiTheme="minorHAnsi" w:cstheme="minorHAnsi"/>
          <w:bCs/>
          <w:szCs w:val="24"/>
        </w:rPr>
      </w:pPr>
    </w:p>
    <w:p w14:paraId="2DC6FE96" w14:textId="77777777" w:rsidR="009D027D" w:rsidRPr="00BC6391" w:rsidRDefault="009D027D" w:rsidP="00E24A72">
      <w:pPr>
        <w:pStyle w:val="Standard"/>
        <w:jc w:val="both"/>
        <w:rPr>
          <w:rFonts w:asciiTheme="minorHAnsi" w:hAnsiTheme="minorHAnsi" w:cstheme="minorHAnsi"/>
          <w:b/>
          <w:szCs w:val="24"/>
        </w:rPr>
      </w:pPr>
    </w:p>
    <w:p w14:paraId="0E508CEA" w14:textId="1A31E0F4" w:rsidR="009D027D" w:rsidRPr="0076409C" w:rsidRDefault="00E15FD5" w:rsidP="00E24A72">
      <w:pPr>
        <w:pStyle w:val="Standard"/>
        <w:jc w:val="both"/>
        <w:rPr>
          <w:rFonts w:asciiTheme="minorHAnsi" w:hAnsiTheme="minorHAnsi" w:cstheme="minorHAnsi"/>
          <w:b/>
          <w:szCs w:val="24"/>
        </w:rPr>
      </w:pPr>
      <w:r w:rsidRPr="0076409C">
        <w:rPr>
          <w:rFonts w:asciiTheme="minorHAnsi" w:hAnsiTheme="minorHAnsi" w:cstheme="minorHAnsi"/>
          <w:b/>
          <w:szCs w:val="24"/>
        </w:rPr>
        <w:t>25</w:t>
      </w:r>
      <w:r w:rsidR="009D027D" w:rsidRPr="0076409C">
        <w:rPr>
          <w:rFonts w:asciiTheme="minorHAnsi" w:hAnsiTheme="minorHAnsi" w:cstheme="minorHAnsi"/>
          <w:b/>
          <w:szCs w:val="24"/>
        </w:rPr>
        <w:t>.- CESIÓN Y SUBCONTRATACIÓN</w:t>
      </w:r>
    </w:p>
    <w:p w14:paraId="42071EE8" w14:textId="77777777" w:rsidR="009D027D" w:rsidRPr="0076409C" w:rsidRDefault="009D027D" w:rsidP="00E24A72">
      <w:pPr>
        <w:pStyle w:val="Standard"/>
        <w:jc w:val="both"/>
        <w:rPr>
          <w:rFonts w:asciiTheme="minorHAnsi" w:hAnsiTheme="minorHAnsi" w:cstheme="minorHAnsi"/>
          <w:b/>
          <w:szCs w:val="24"/>
        </w:rPr>
      </w:pPr>
    </w:p>
    <w:p w14:paraId="03678259" w14:textId="75C0EB34" w:rsidR="009D027D" w:rsidRPr="00BC6391" w:rsidRDefault="009D027D" w:rsidP="009D027D">
      <w:pPr>
        <w:pStyle w:val="Standard"/>
        <w:jc w:val="both"/>
        <w:rPr>
          <w:rFonts w:asciiTheme="minorHAnsi" w:hAnsiTheme="minorHAnsi" w:cstheme="minorHAnsi"/>
          <w:bCs/>
          <w:szCs w:val="24"/>
        </w:rPr>
      </w:pPr>
      <w:r w:rsidRPr="0076409C">
        <w:rPr>
          <w:rFonts w:asciiTheme="minorHAnsi" w:hAnsiTheme="minorHAnsi" w:cstheme="minorHAnsi"/>
          <w:bCs/>
          <w:szCs w:val="24"/>
        </w:rPr>
        <w:t>La cesión del contrato y el subcontrato</w:t>
      </w:r>
      <w:r w:rsidRPr="00BC6391">
        <w:rPr>
          <w:rFonts w:asciiTheme="minorHAnsi" w:hAnsiTheme="minorHAnsi" w:cstheme="minorHAnsi"/>
          <w:bCs/>
          <w:szCs w:val="24"/>
        </w:rPr>
        <w:t xml:space="preserve"> sólo serán admisibles en los casos y con los requisitos previos en los artículos 107 y 108 de la Ley Foral 2/2018, de 13 de abril, de Contratos Públicos.</w:t>
      </w:r>
    </w:p>
    <w:p w14:paraId="3B36D4D1" w14:textId="77777777" w:rsidR="009D027D" w:rsidRPr="00BC6391" w:rsidRDefault="009D027D" w:rsidP="009D027D">
      <w:pPr>
        <w:pStyle w:val="Standard"/>
        <w:jc w:val="both"/>
        <w:rPr>
          <w:rFonts w:asciiTheme="minorHAnsi" w:hAnsiTheme="minorHAnsi" w:cstheme="minorHAnsi"/>
          <w:bCs/>
          <w:szCs w:val="24"/>
        </w:rPr>
      </w:pPr>
    </w:p>
    <w:p w14:paraId="66220EC6" w14:textId="68E709AB" w:rsidR="009D027D" w:rsidRPr="00BC6391" w:rsidRDefault="009D027D" w:rsidP="009D027D">
      <w:pPr>
        <w:pStyle w:val="Standard"/>
        <w:jc w:val="both"/>
        <w:rPr>
          <w:rFonts w:asciiTheme="minorHAnsi" w:hAnsiTheme="minorHAnsi" w:cstheme="minorHAnsi"/>
          <w:bCs/>
          <w:szCs w:val="24"/>
        </w:rPr>
      </w:pPr>
      <w:r w:rsidRPr="00BC6391">
        <w:rPr>
          <w:rFonts w:asciiTheme="minorHAnsi" w:hAnsiTheme="minorHAnsi" w:cstheme="minorHAnsi"/>
          <w:bCs/>
          <w:szCs w:val="24"/>
        </w:rPr>
        <w:t>Una vez formalizado el contrato se admitirá la subcontratación de prestaciones accesorias al objeto principal del contrato, siempre que se ajuste a los siguientes requisitos:</w:t>
      </w:r>
    </w:p>
    <w:p w14:paraId="2B5978B3" w14:textId="77777777" w:rsidR="009D027D" w:rsidRPr="00BC6391" w:rsidRDefault="009D027D" w:rsidP="009D027D">
      <w:pPr>
        <w:pStyle w:val="Standard"/>
        <w:jc w:val="both"/>
        <w:rPr>
          <w:rFonts w:asciiTheme="minorHAnsi" w:hAnsiTheme="minorHAnsi" w:cstheme="minorHAnsi"/>
          <w:bCs/>
          <w:szCs w:val="24"/>
        </w:rPr>
      </w:pPr>
    </w:p>
    <w:p w14:paraId="1BCE101D" w14:textId="39D73494" w:rsidR="009D027D" w:rsidRPr="00BC6391" w:rsidRDefault="009D027D" w:rsidP="009D027D">
      <w:pPr>
        <w:pStyle w:val="Standard"/>
        <w:jc w:val="both"/>
        <w:rPr>
          <w:rFonts w:asciiTheme="minorHAnsi" w:hAnsiTheme="minorHAnsi" w:cstheme="minorHAnsi"/>
          <w:bCs/>
          <w:szCs w:val="24"/>
        </w:rPr>
      </w:pPr>
      <w:r w:rsidRPr="00BC6391">
        <w:rPr>
          <w:rFonts w:asciiTheme="minorHAnsi" w:hAnsiTheme="minorHAnsi" w:cstheme="minorHAnsi"/>
          <w:bCs/>
          <w:szCs w:val="24"/>
        </w:rPr>
        <w:t>a) Comunicación por escrito a la Administración del contrato suscrito entre el adjudicatario del contrato y su subcontratista junto con toda la información prevista en el apartado 1 del artículo 107 de la Ley Foral 2/2018, de 13 de abril, de Contratos Públicos. La subcontratación deberá ser</w:t>
      </w:r>
    </w:p>
    <w:p w14:paraId="08F2DAE7" w14:textId="4B4CEB4C" w:rsidR="009D027D" w:rsidRPr="00BC6391" w:rsidRDefault="009D027D" w:rsidP="009D027D">
      <w:pPr>
        <w:pStyle w:val="Standard"/>
        <w:jc w:val="both"/>
        <w:rPr>
          <w:rFonts w:asciiTheme="minorHAnsi" w:hAnsiTheme="minorHAnsi" w:cstheme="minorHAnsi"/>
          <w:bCs/>
          <w:szCs w:val="24"/>
        </w:rPr>
      </w:pPr>
      <w:r w:rsidRPr="00BC6391">
        <w:rPr>
          <w:rFonts w:asciiTheme="minorHAnsi" w:hAnsiTheme="minorHAnsi" w:cstheme="minorHAnsi"/>
          <w:bCs/>
          <w:szCs w:val="24"/>
        </w:rPr>
        <w:t>objeto de autorización expresa.</w:t>
      </w:r>
    </w:p>
    <w:p w14:paraId="53058981" w14:textId="77777777" w:rsidR="009D027D" w:rsidRPr="00BC6391" w:rsidRDefault="009D027D" w:rsidP="009D027D">
      <w:pPr>
        <w:pStyle w:val="Standard"/>
        <w:jc w:val="both"/>
        <w:rPr>
          <w:rFonts w:asciiTheme="minorHAnsi" w:hAnsiTheme="minorHAnsi" w:cstheme="minorHAnsi"/>
          <w:bCs/>
          <w:szCs w:val="24"/>
        </w:rPr>
      </w:pPr>
    </w:p>
    <w:p w14:paraId="01836A45" w14:textId="34862FF6" w:rsidR="009D027D" w:rsidRPr="00BC6391" w:rsidRDefault="009D027D" w:rsidP="009D027D">
      <w:pPr>
        <w:pStyle w:val="Standard"/>
        <w:jc w:val="both"/>
        <w:rPr>
          <w:rFonts w:asciiTheme="minorHAnsi" w:hAnsiTheme="minorHAnsi" w:cstheme="minorHAnsi"/>
          <w:bCs/>
          <w:szCs w:val="24"/>
        </w:rPr>
      </w:pPr>
      <w:r w:rsidRPr="00BC6391">
        <w:rPr>
          <w:rFonts w:asciiTheme="minorHAnsi" w:hAnsiTheme="minorHAnsi" w:cstheme="minorHAnsi"/>
          <w:bCs/>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39CCC26A" w14:textId="77777777" w:rsidR="009D027D" w:rsidRPr="00BC6391" w:rsidRDefault="009D027D" w:rsidP="009D027D">
      <w:pPr>
        <w:pStyle w:val="Standard"/>
        <w:jc w:val="both"/>
        <w:rPr>
          <w:rFonts w:asciiTheme="minorHAnsi" w:hAnsiTheme="minorHAnsi" w:cstheme="minorHAnsi"/>
          <w:bCs/>
          <w:szCs w:val="24"/>
        </w:rPr>
      </w:pPr>
    </w:p>
    <w:p w14:paraId="42461F57" w14:textId="1F2A7D68" w:rsidR="009D027D" w:rsidRPr="007F170A" w:rsidRDefault="009D027D" w:rsidP="009D027D">
      <w:pPr>
        <w:pStyle w:val="Standard"/>
        <w:jc w:val="both"/>
        <w:rPr>
          <w:rFonts w:asciiTheme="minorHAnsi" w:hAnsiTheme="minorHAnsi" w:cstheme="minorHAnsi"/>
          <w:bCs/>
          <w:szCs w:val="24"/>
        </w:rPr>
      </w:pPr>
      <w:r w:rsidRPr="00BC6391">
        <w:rPr>
          <w:rFonts w:asciiTheme="minorHAnsi" w:hAnsiTheme="minorHAnsi" w:cstheme="minorHAnsi"/>
          <w:bCs/>
          <w:szCs w:val="24"/>
        </w:rPr>
        <w:t xml:space="preserve">c) Que el subcontratista presente una declaración de no encontrarse incurso en causa de exclusión para contratar y de comprometerse a respetar, como mínimo, las </w:t>
      </w:r>
      <w:r w:rsidRPr="007F170A">
        <w:rPr>
          <w:rFonts w:asciiTheme="minorHAnsi" w:hAnsiTheme="minorHAnsi" w:cstheme="minorHAnsi"/>
          <w:bCs/>
          <w:szCs w:val="24"/>
        </w:rPr>
        <w:t>condiciones laborales del convenio colectivo sectorial aplicable.</w:t>
      </w:r>
    </w:p>
    <w:p w14:paraId="54DC9C8D" w14:textId="77777777" w:rsidR="00AD5D61" w:rsidRPr="007F170A" w:rsidRDefault="00AD5D61" w:rsidP="009D027D">
      <w:pPr>
        <w:pStyle w:val="Standard"/>
        <w:jc w:val="both"/>
        <w:rPr>
          <w:rFonts w:asciiTheme="minorHAnsi" w:hAnsiTheme="minorHAnsi" w:cstheme="minorHAnsi"/>
          <w:bCs/>
          <w:szCs w:val="24"/>
        </w:rPr>
      </w:pPr>
    </w:p>
    <w:p w14:paraId="6795B0C4" w14:textId="3EB30D9B" w:rsidR="00AD5D61" w:rsidRPr="007F170A" w:rsidRDefault="00E15FD5" w:rsidP="009D027D">
      <w:pPr>
        <w:pStyle w:val="Standard"/>
        <w:jc w:val="both"/>
        <w:rPr>
          <w:rFonts w:asciiTheme="minorHAnsi" w:hAnsiTheme="minorHAnsi" w:cstheme="minorHAnsi"/>
          <w:b/>
          <w:szCs w:val="24"/>
        </w:rPr>
      </w:pPr>
      <w:r w:rsidRPr="007F170A">
        <w:rPr>
          <w:rFonts w:asciiTheme="minorHAnsi" w:hAnsiTheme="minorHAnsi" w:cstheme="minorHAnsi"/>
          <w:b/>
          <w:szCs w:val="24"/>
        </w:rPr>
        <w:lastRenderedPageBreak/>
        <w:t>26</w:t>
      </w:r>
      <w:r w:rsidR="00AD5D61" w:rsidRPr="007F170A">
        <w:rPr>
          <w:rFonts w:asciiTheme="minorHAnsi" w:hAnsiTheme="minorHAnsi" w:cstheme="minorHAnsi"/>
          <w:b/>
          <w:szCs w:val="24"/>
        </w:rPr>
        <w:t>.- RÉGIMEN DE INCUMPLIMIENTOS Y PENALIDADES</w:t>
      </w:r>
    </w:p>
    <w:p w14:paraId="17DFED34" w14:textId="77777777" w:rsidR="00AD5D61" w:rsidRPr="007F170A" w:rsidRDefault="00AD5D61" w:rsidP="009D027D">
      <w:pPr>
        <w:pStyle w:val="Standard"/>
        <w:jc w:val="both"/>
        <w:rPr>
          <w:rFonts w:asciiTheme="minorHAnsi" w:hAnsiTheme="minorHAnsi" w:cstheme="minorHAnsi"/>
          <w:b/>
          <w:szCs w:val="24"/>
        </w:rPr>
      </w:pPr>
    </w:p>
    <w:p w14:paraId="62552870" w14:textId="310F5239" w:rsidR="00AD5D61" w:rsidRPr="00BC6391" w:rsidRDefault="00AD5D61" w:rsidP="009D027D">
      <w:pPr>
        <w:pStyle w:val="Standard"/>
        <w:jc w:val="both"/>
        <w:rPr>
          <w:rFonts w:asciiTheme="minorHAnsi" w:hAnsiTheme="minorHAnsi" w:cstheme="minorHAnsi"/>
          <w:b/>
          <w:szCs w:val="24"/>
        </w:rPr>
      </w:pPr>
      <w:r w:rsidRPr="007F170A">
        <w:rPr>
          <w:rFonts w:asciiTheme="minorHAnsi" w:hAnsiTheme="minorHAnsi" w:cstheme="minorHAnsi"/>
          <w:b/>
          <w:szCs w:val="24"/>
        </w:rPr>
        <w:t>-Aplicación de penalidades.</w:t>
      </w:r>
    </w:p>
    <w:p w14:paraId="1F707822" w14:textId="77777777" w:rsidR="00AD5D61" w:rsidRPr="00BC6391" w:rsidRDefault="00AD5D61" w:rsidP="009D027D">
      <w:pPr>
        <w:pStyle w:val="Standard"/>
        <w:jc w:val="both"/>
        <w:rPr>
          <w:rFonts w:asciiTheme="minorHAnsi" w:hAnsiTheme="minorHAnsi" w:cstheme="minorHAnsi"/>
          <w:b/>
          <w:szCs w:val="24"/>
        </w:rPr>
      </w:pPr>
    </w:p>
    <w:p w14:paraId="267C2DAB" w14:textId="0ED0DB43" w:rsidR="00AD5D61" w:rsidRPr="00BC6391" w:rsidRDefault="00AD5D61" w:rsidP="00AD5D61">
      <w:pPr>
        <w:pStyle w:val="Standard"/>
        <w:jc w:val="both"/>
        <w:rPr>
          <w:rFonts w:asciiTheme="minorHAnsi" w:hAnsiTheme="minorHAnsi" w:cstheme="minorHAnsi"/>
          <w:bCs/>
          <w:szCs w:val="24"/>
        </w:rPr>
      </w:pPr>
      <w:r w:rsidRPr="00BC6391">
        <w:rPr>
          <w:rFonts w:asciiTheme="minorHAnsi" w:hAnsiTheme="minorHAnsi" w:cstheme="minorHAnsi"/>
          <w:bCs/>
          <w:szCs w:val="24"/>
        </w:rPr>
        <w:t>Si el contratista no cumple con algunas de las condiciones y requisitos señalados en el presente Pliego o en la Ley Foral 2/2018, de 13 de abril, de Contratos Públicos, el Ayuntamiento, previa audiencia del interesado, podrá imponer las penalidades que se señalan en los apartados siguientes, de acuerdo con las diferentes causas que los hayan motivado.</w:t>
      </w:r>
    </w:p>
    <w:p w14:paraId="0A222B5F" w14:textId="77777777" w:rsidR="00AD5D61" w:rsidRPr="00BC6391" w:rsidRDefault="00AD5D61" w:rsidP="00AD5D61">
      <w:pPr>
        <w:pStyle w:val="Standard"/>
        <w:jc w:val="both"/>
        <w:rPr>
          <w:rFonts w:asciiTheme="minorHAnsi" w:hAnsiTheme="minorHAnsi" w:cstheme="minorHAnsi"/>
          <w:bCs/>
          <w:szCs w:val="24"/>
        </w:rPr>
      </w:pPr>
    </w:p>
    <w:p w14:paraId="7784975F" w14:textId="6C251635" w:rsidR="00AD5D61" w:rsidRPr="00BC6391" w:rsidRDefault="00AD5D61" w:rsidP="00AD5D61">
      <w:pPr>
        <w:pStyle w:val="Standard"/>
        <w:jc w:val="both"/>
        <w:rPr>
          <w:rFonts w:asciiTheme="minorHAnsi" w:hAnsiTheme="minorHAnsi" w:cstheme="minorHAnsi"/>
          <w:bCs/>
          <w:szCs w:val="24"/>
        </w:rPr>
      </w:pPr>
      <w:r w:rsidRPr="00BC6391">
        <w:rPr>
          <w:rFonts w:asciiTheme="minorHAnsi" w:hAnsiTheme="minorHAnsi" w:cstheme="minorHAnsi"/>
          <w:bCs/>
          <w:szCs w:val="24"/>
        </w:rPr>
        <w:t>A efectos contractuales se considerará actuación constitutiva de imposición de penalidad toda acción u omisión del contratista que suponga un quebranto de las exigencias especificadas en el Pliego o en la Ley Foral 2/2018, de 13 de abril, de Contratos Públicos.</w:t>
      </w:r>
    </w:p>
    <w:p w14:paraId="3FD6C488" w14:textId="77777777" w:rsidR="00AD5D61" w:rsidRPr="00BC6391" w:rsidRDefault="00AD5D61" w:rsidP="00AD5D61">
      <w:pPr>
        <w:pStyle w:val="Standard"/>
        <w:jc w:val="both"/>
        <w:rPr>
          <w:rFonts w:asciiTheme="minorHAnsi" w:hAnsiTheme="minorHAnsi" w:cstheme="minorHAnsi"/>
          <w:bCs/>
          <w:szCs w:val="24"/>
        </w:rPr>
      </w:pPr>
    </w:p>
    <w:p w14:paraId="625C9B4B" w14:textId="4C675647" w:rsidR="00AD5D61" w:rsidRPr="00BC6391" w:rsidRDefault="00AD5D61" w:rsidP="00AD5D61">
      <w:pPr>
        <w:pStyle w:val="Standard"/>
        <w:jc w:val="both"/>
        <w:rPr>
          <w:rFonts w:asciiTheme="minorHAnsi" w:hAnsiTheme="minorHAnsi" w:cstheme="minorHAnsi"/>
          <w:bCs/>
          <w:szCs w:val="24"/>
        </w:rPr>
      </w:pPr>
      <w:r w:rsidRPr="00BC6391">
        <w:rPr>
          <w:rFonts w:asciiTheme="minorHAnsi" w:hAnsiTheme="minorHAnsi" w:cstheme="minorHAnsi"/>
          <w:bCs/>
          <w:szCs w:val="24"/>
        </w:rPr>
        <w:t>Se clasificará tal actuación atendiendo a su trascendencia, proporcionalidad e intencionalidad en: leve, grave o muy grave, de acuerdo con los siguientes criterios:</w:t>
      </w:r>
    </w:p>
    <w:p w14:paraId="61D05C87" w14:textId="77777777" w:rsidR="00AD5D61" w:rsidRPr="00BC6391" w:rsidRDefault="00AD5D61" w:rsidP="00AD5D61">
      <w:pPr>
        <w:pStyle w:val="Standard"/>
        <w:jc w:val="both"/>
        <w:rPr>
          <w:rFonts w:asciiTheme="minorHAnsi" w:hAnsiTheme="minorHAnsi" w:cstheme="minorHAnsi"/>
          <w:bCs/>
          <w:szCs w:val="24"/>
        </w:rPr>
      </w:pPr>
    </w:p>
    <w:p w14:paraId="54413279" w14:textId="2563FA29" w:rsidR="00AD5D61" w:rsidRPr="00BC6391" w:rsidRDefault="00AD5D61" w:rsidP="00AD5D61">
      <w:pPr>
        <w:pStyle w:val="Standard"/>
        <w:jc w:val="both"/>
        <w:rPr>
          <w:rFonts w:asciiTheme="minorHAnsi" w:hAnsiTheme="minorHAnsi" w:cstheme="minorHAnsi"/>
          <w:bCs/>
          <w:szCs w:val="24"/>
        </w:rPr>
      </w:pPr>
      <w:r w:rsidRPr="00BC6391">
        <w:rPr>
          <w:rFonts w:asciiTheme="minorHAnsi" w:hAnsiTheme="minorHAnsi" w:cstheme="minorHAnsi"/>
          <w:b/>
          <w:szCs w:val="24"/>
        </w:rPr>
        <w:t>-Leve:</w:t>
      </w:r>
      <w:r w:rsidRPr="00BC6391">
        <w:rPr>
          <w:rFonts w:asciiTheme="minorHAnsi" w:hAnsiTheme="minorHAnsi" w:cstheme="minorHAnsi"/>
          <w:bCs/>
          <w:szCs w:val="24"/>
        </w:rPr>
        <w:t xml:space="preserve"> Se considerarán leves, aquellas </w:t>
      </w:r>
      <w:proofErr w:type="gramStart"/>
      <w:r w:rsidRPr="00BC6391">
        <w:rPr>
          <w:rFonts w:asciiTheme="minorHAnsi" w:hAnsiTheme="minorHAnsi" w:cstheme="minorHAnsi"/>
          <w:bCs/>
          <w:szCs w:val="24"/>
        </w:rPr>
        <w:t>que</w:t>
      </w:r>
      <w:proofErr w:type="gramEnd"/>
      <w:r w:rsidRPr="00BC6391">
        <w:rPr>
          <w:rFonts w:asciiTheme="minorHAnsi" w:hAnsiTheme="minorHAnsi" w:cstheme="minorHAnsi"/>
          <w:bCs/>
          <w:szCs w:val="24"/>
        </w:rPr>
        <w:t xml:space="preserve"> afectando desfavorablemente al funcionamiento y eficiencia del contrato, no sean debidas a actuación realizada maliciosamente, ni lleven unido peligros a personas, animales o cosas, ni reduzca la vida económica de los trabajos realizados, ni causen molestias a los usuarios. Entre otras serán las siguientes:</w:t>
      </w:r>
    </w:p>
    <w:p w14:paraId="6F0666D9" w14:textId="77777777" w:rsidR="00AD5D61" w:rsidRPr="00BC6391" w:rsidRDefault="00AD5D61" w:rsidP="00AD5D61">
      <w:pPr>
        <w:pStyle w:val="Standard"/>
        <w:numPr>
          <w:ilvl w:val="0"/>
          <w:numId w:val="14"/>
        </w:numPr>
        <w:jc w:val="both"/>
        <w:rPr>
          <w:rFonts w:asciiTheme="minorHAnsi" w:hAnsiTheme="minorHAnsi" w:cstheme="minorHAnsi"/>
          <w:bCs/>
          <w:szCs w:val="24"/>
        </w:rPr>
      </w:pPr>
      <w:r w:rsidRPr="00BC6391">
        <w:rPr>
          <w:rFonts w:asciiTheme="minorHAnsi" w:hAnsiTheme="minorHAnsi" w:cstheme="minorHAnsi"/>
          <w:bCs/>
          <w:szCs w:val="24"/>
        </w:rPr>
        <w:t>La inobservancia de la mecánica operativa inicial y normal en los trabajos.</w:t>
      </w:r>
    </w:p>
    <w:p w14:paraId="31992BD9" w14:textId="4DE8AB93" w:rsidR="00AD5D61" w:rsidRPr="00BC6391" w:rsidRDefault="00AD5D61" w:rsidP="00AD5D61">
      <w:pPr>
        <w:pStyle w:val="Standard"/>
        <w:numPr>
          <w:ilvl w:val="0"/>
          <w:numId w:val="14"/>
        </w:numPr>
        <w:jc w:val="both"/>
        <w:rPr>
          <w:rFonts w:asciiTheme="minorHAnsi" w:hAnsiTheme="minorHAnsi" w:cstheme="minorHAnsi"/>
          <w:bCs/>
          <w:szCs w:val="24"/>
        </w:rPr>
      </w:pPr>
      <w:r w:rsidRPr="00BC6391">
        <w:rPr>
          <w:rFonts w:asciiTheme="minorHAnsi" w:hAnsiTheme="minorHAnsi" w:cstheme="minorHAnsi"/>
          <w:bCs/>
          <w:szCs w:val="24"/>
        </w:rPr>
        <w:t>El retraso o interrupción de los trabajos, siempre que sea imputable al adjudicatario, por un tiempo inferior a tres días, negligencia o descuido en el cumplimiento de sus obligaciones.</w:t>
      </w:r>
    </w:p>
    <w:p w14:paraId="71A4072F" w14:textId="1A7DF622" w:rsidR="00AD5D61" w:rsidRPr="00BC6391" w:rsidRDefault="00AD5D61" w:rsidP="00AD5D61">
      <w:pPr>
        <w:pStyle w:val="Standard"/>
        <w:numPr>
          <w:ilvl w:val="0"/>
          <w:numId w:val="14"/>
        </w:numPr>
        <w:jc w:val="both"/>
        <w:rPr>
          <w:rFonts w:asciiTheme="minorHAnsi" w:hAnsiTheme="minorHAnsi" w:cstheme="minorHAnsi"/>
          <w:bCs/>
          <w:szCs w:val="24"/>
        </w:rPr>
      </w:pPr>
      <w:r w:rsidRPr="00BC6391">
        <w:rPr>
          <w:rFonts w:asciiTheme="minorHAnsi" w:hAnsiTheme="minorHAnsi" w:cstheme="minorHAnsi"/>
          <w:bCs/>
          <w:szCs w:val="24"/>
        </w:rPr>
        <w:t>El incumplimiento de cualquier obligación de las establecidas en este pliego que no esté calificado con mayor gravedad.</w:t>
      </w:r>
    </w:p>
    <w:p w14:paraId="6D79D6F5" w14:textId="77777777" w:rsidR="00AD5D61" w:rsidRPr="00BC6391" w:rsidRDefault="00AD5D61" w:rsidP="00AD5D61">
      <w:pPr>
        <w:pStyle w:val="Standard"/>
        <w:jc w:val="both"/>
        <w:rPr>
          <w:rFonts w:asciiTheme="minorHAnsi" w:hAnsiTheme="minorHAnsi" w:cstheme="minorHAnsi"/>
          <w:bCs/>
          <w:szCs w:val="24"/>
        </w:rPr>
      </w:pPr>
    </w:p>
    <w:p w14:paraId="6BFE6624" w14:textId="0CBF2693" w:rsidR="00AD5D61" w:rsidRPr="00BC6391" w:rsidRDefault="00AD5D61" w:rsidP="00AD5D61">
      <w:pPr>
        <w:pStyle w:val="Standard"/>
        <w:jc w:val="both"/>
        <w:rPr>
          <w:rFonts w:asciiTheme="minorHAnsi" w:hAnsiTheme="minorHAnsi" w:cstheme="minorHAnsi"/>
          <w:bCs/>
          <w:szCs w:val="24"/>
        </w:rPr>
      </w:pPr>
      <w:r w:rsidRPr="00BC6391">
        <w:rPr>
          <w:rFonts w:asciiTheme="minorHAnsi" w:hAnsiTheme="minorHAnsi" w:cstheme="minorHAnsi"/>
          <w:b/>
          <w:szCs w:val="24"/>
        </w:rPr>
        <w:t>-Grave</w:t>
      </w:r>
      <w:r w:rsidRPr="00BC6391">
        <w:rPr>
          <w:rFonts w:asciiTheme="minorHAnsi" w:hAnsiTheme="minorHAnsi" w:cstheme="minorHAnsi"/>
          <w:bCs/>
          <w:szCs w:val="24"/>
        </w:rPr>
        <w:t>: Son clasificadas como graves aquellas que como consecuencia de la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w:t>
      </w:r>
    </w:p>
    <w:p w14:paraId="1C2013AB" w14:textId="200EB103" w:rsidR="00AD5D61" w:rsidRPr="00BC6391" w:rsidRDefault="00AD5D61" w:rsidP="00AD5D61">
      <w:pPr>
        <w:pStyle w:val="Standard"/>
        <w:numPr>
          <w:ilvl w:val="0"/>
          <w:numId w:val="15"/>
        </w:numPr>
        <w:jc w:val="both"/>
        <w:rPr>
          <w:rFonts w:asciiTheme="minorHAnsi" w:hAnsiTheme="minorHAnsi" w:cstheme="minorHAnsi"/>
          <w:bCs/>
          <w:szCs w:val="24"/>
        </w:rPr>
      </w:pPr>
      <w:r w:rsidRPr="00BC6391">
        <w:rPr>
          <w:rFonts w:asciiTheme="minorHAnsi" w:hAnsiTheme="minorHAnsi" w:cstheme="minorHAnsi"/>
          <w:bCs/>
          <w:szCs w:val="24"/>
        </w:rPr>
        <w:t>La existencia de tres incumplimientos leves durante la ejecución del contrato.</w:t>
      </w:r>
    </w:p>
    <w:p w14:paraId="789D8B3D" w14:textId="77777777" w:rsidR="00AD5D61" w:rsidRPr="00BC6391" w:rsidRDefault="00AD5D61" w:rsidP="00AD5D61">
      <w:pPr>
        <w:pStyle w:val="Standard"/>
        <w:numPr>
          <w:ilvl w:val="0"/>
          <w:numId w:val="15"/>
        </w:numPr>
        <w:jc w:val="both"/>
        <w:rPr>
          <w:rFonts w:asciiTheme="minorHAnsi" w:hAnsiTheme="minorHAnsi" w:cstheme="minorHAnsi"/>
          <w:bCs/>
          <w:szCs w:val="24"/>
        </w:rPr>
      </w:pPr>
      <w:r w:rsidRPr="00BC6391">
        <w:rPr>
          <w:rFonts w:asciiTheme="minorHAnsi" w:hAnsiTheme="minorHAnsi" w:cstheme="minorHAnsi"/>
          <w:bCs/>
          <w:szCs w:val="24"/>
        </w:rPr>
        <w:t>La reiteración de cualquier incumplimiento leve.</w:t>
      </w:r>
    </w:p>
    <w:p w14:paraId="4EF38FA8" w14:textId="3B7C5A1D" w:rsidR="00AD5D61" w:rsidRPr="00BC6391" w:rsidRDefault="00AD5D61" w:rsidP="00AD5D61">
      <w:pPr>
        <w:pStyle w:val="Standard"/>
        <w:numPr>
          <w:ilvl w:val="0"/>
          <w:numId w:val="15"/>
        </w:numPr>
        <w:jc w:val="both"/>
        <w:rPr>
          <w:rFonts w:asciiTheme="minorHAnsi" w:hAnsiTheme="minorHAnsi" w:cstheme="minorHAnsi"/>
          <w:bCs/>
          <w:szCs w:val="24"/>
        </w:rPr>
      </w:pPr>
      <w:r w:rsidRPr="00BC6391">
        <w:rPr>
          <w:rFonts w:asciiTheme="minorHAnsi" w:hAnsiTheme="minorHAnsi" w:cstheme="minorHAnsi"/>
          <w:bCs/>
          <w:szCs w:val="24"/>
        </w:rPr>
        <w:t>La inobservancia de medidas de seguridad y salud en los trabajos.</w:t>
      </w:r>
    </w:p>
    <w:p w14:paraId="70DAFA78" w14:textId="28C6926F" w:rsidR="00AD5D61" w:rsidRPr="00BC6391" w:rsidRDefault="00AD5D61" w:rsidP="00AD5D61">
      <w:pPr>
        <w:pStyle w:val="Standard"/>
        <w:numPr>
          <w:ilvl w:val="0"/>
          <w:numId w:val="15"/>
        </w:numPr>
        <w:jc w:val="both"/>
        <w:rPr>
          <w:rFonts w:asciiTheme="minorHAnsi" w:hAnsiTheme="minorHAnsi" w:cstheme="minorHAnsi"/>
          <w:bCs/>
          <w:szCs w:val="24"/>
        </w:rPr>
      </w:pPr>
      <w:r w:rsidRPr="00BC6391">
        <w:rPr>
          <w:rFonts w:asciiTheme="minorHAnsi" w:hAnsiTheme="minorHAnsi" w:cstheme="minorHAnsi"/>
          <w:bCs/>
          <w:szCs w:val="24"/>
        </w:rPr>
        <w:t>La no prestación de alguna de las operaciones contratadas.</w:t>
      </w:r>
    </w:p>
    <w:p w14:paraId="56D0AF3D" w14:textId="56A220C7" w:rsidR="00AD5D61" w:rsidRPr="00BC6391" w:rsidRDefault="00AD5D61" w:rsidP="00AD5D61">
      <w:pPr>
        <w:pStyle w:val="Standard"/>
        <w:numPr>
          <w:ilvl w:val="0"/>
          <w:numId w:val="15"/>
        </w:numPr>
        <w:jc w:val="both"/>
        <w:rPr>
          <w:rFonts w:asciiTheme="minorHAnsi" w:hAnsiTheme="minorHAnsi" w:cstheme="minorHAnsi"/>
          <w:bCs/>
          <w:szCs w:val="24"/>
        </w:rPr>
      </w:pPr>
      <w:r w:rsidRPr="00BC6391">
        <w:rPr>
          <w:rFonts w:asciiTheme="minorHAnsi" w:hAnsiTheme="minorHAnsi" w:cstheme="minorHAnsi"/>
          <w:bCs/>
          <w:szCs w:val="24"/>
        </w:rPr>
        <w:t xml:space="preserve">Incumplimiento de las órdenes recibidas por parte de la unidad gestora del contrato en las cuestiones relativas a la ejecución </w:t>
      </w:r>
      <w:proofErr w:type="gramStart"/>
      <w:r w:rsidRPr="00BC6391">
        <w:rPr>
          <w:rFonts w:asciiTheme="minorHAnsi" w:hAnsiTheme="minorHAnsi" w:cstheme="minorHAnsi"/>
          <w:bCs/>
          <w:szCs w:val="24"/>
        </w:rPr>
        <w:t>del mismo</w:t>
      </w:r>
      <w:proofErr w:type="gramEnd"/>
      <w:r w:rsidRPr="00BC6391">
        <w:rPr>
          <w:rFonts w:asciiTheme="minorHAnsi" w:hAnsiTheme="minorHAnsi" w:cstheme="minorHAnsi"/>
          <w:bCs/>
          <w:szCs w:val="24"/>
        </w:rPr>
        <w:t>.</w:t>
      </w:r>
    </w:p>
    <w:p w14:paraId="455DD1CF" w14:textId="6DEF4B76" w:rsidR="00AD5D61" w:rsidRPr="00BC6391" w:rsidRDefault="00AD5D61" w:rsidP="00AD5D61">
      <w:pPr>
        <w:pStyle w:val="Standard"/>
        <w:numPr>
          <w:ilvl w:val="0"/>
          <w:numId w:val="15"/>
        </w:numPr>
        <w:jc w:val="both"/>
        <w:rPr>
          <w:rFonts w:asciiTheme="minorHAnsi" w:hAnsiTheme="minorHAnsi" w:cstheme="minorHAnsi"/>
          <w:bCs/>
          <w:szCs w:val="24"/>
        </w:rPr>
      </w:pPr>
      <w:r w:rsidRPr="00BC6391">
        <w:rPr>
          <w:rFonts w:asciiTheme="minorHAnsi" w:hAnsiTheme="minorHAnsi" w:cstheme="minorHAnsi"/>
          <w:bCs/>
          <w:szCs w:val="24"/>
        </w:rPr>
        <w:t xml:space="preserve">No guardar la debida discreción respecto de los asuntos que se conozcan </w:t>
      </w:r>
      <w:proofErr w:type="gramStart"/>
      <w:r w:rsidRPr="00BC6391">
        <w:rPr>
          <w:rFonts w:asciiTheme="minorHAnsi" w:hAnsiTheme="minorHAnsi" w:cstheme="minorHAnsi"/>
          <w:bCs/>
          <w:szCs w:val="24"/>
        </w:rPr>
        <w:t>en razón del</w:t>
      </w:r>
      <w:proofErr w:type="gramEnd"/>
      <w:r w:rsidRPr="00BC6391">
        <w:rPr>
          <w:rFonts w:asciiTheme="minorHAnsi" w:hAnsiTheme="minorHAnsi" w:cstheme="minorHAnsi"/>
          <w:bCs/>
          <w:szCs w:val="24"/>
        </w:rPr>
        <w:t xml:space="preserve"> contrato prestado.</w:t>
      </w:r>
    </w:p>
    <w:p w14:paraId="671FD931" w14:textId="77777777" w:rsidR="00AD5D61" w:rsidRPr="00BC6391" w:rsidRDefault="00AD5D61" w:rsidP="00AD5D61">
      <w:pPr>
        <w:pStyle w:val="Standard"/>
        <w:numPr>
          <w:ilvl w:val="0"/>
          <w:numId w:val="15"/>
        </w:numPr>
        <w:jc w:val="both"/>
        <w:rPr>
          <w:rFonts w:asciiTheme="minorHAnsi" w:hAnsiTheme="minorHAnsi" w:cstheme="minorHAnsi"/>
          <w:bCs/>
          <w:szCs w:val="24"/>
        </w:rPr>
      </w:pPr>
      <w:r w:rsidRPr="00BC6391">
        <w:rPr>
          <w:rFonts w:asciiTheme="minorHAnsi" w:hAnsiTheme="minorHAnsi" w:cstheme="minorHAnsi"/>
          <w:bCs/>
          <w:szCs w:val="24"/>
        </w:rPr>
        <w:lastRenderedPageBreak/>
        <w:t>Incumplimiento parcial de la ejecución de las prestaciones definidas en el contrato.</w:t>
      </w:r>
    </w:p>
    <w:p w14:paraId="68F42214" w14:textId="752DF8BE" w:rsidR="00AD5D61" w:rsidRPr="00BC6391" w:rsidRDefault="00AD5D61" w:rsidP="00AD5D61">
      <w:pPr>
        <w:pStyle w:val="Standard"/>
        <w:numPr>
          <w:ilvl w:val="0"/>
          <w:numId w:val="15"/>
        </w:numPr>
        <w:jc w:val="both"/>
        <w:rPr>
          <w:rFonts w:asciiTheme="minorHAnsi" w:hAnsiTheme="minorHAnsi" w:cstheme="minorHAnsi"/>
          <w:bCs/>
          <w:szCs w:val="24"/>
        </w:rPr>
      </w:pPr>
      <w:r w:rsidRPr="00BC6391">
        <w:rPr>
          <w:rFonts w:asciiTheme="minorHAnsi" w:hAnsiTheme="minorHAnsi" w:cstheme="minorHAnsi"/>
          <w:bCs/>
          <w:szCs w:val="24"/>
        </w:rPr>
        <w:t>El retraso o interrupción de la prestación del contrato igual o superior a tres días e inferior a quince días, siempre que sea imputable al contratista, la negligencia o descuido continuado.</w:t>
      </w:r>
    </w:p>
    <w:p w14:paraId="65014AC3" w14:textId="1DACAA3D" w:rsidR="00AD5D61" w:rsidRPr="00BC6391" w:rsidRDefault="00AD5D61" w:rsidP="00AD5D61">
      <w:pPr>
        <w:pStyle w:val="Standard"/>
        <w:numPr>
          <w:ilvl w:val="0"/>
          <w:numId w:val="15"/>
        </w:numPr>
        <w:jc w:val="both"/>
        <w:rPr>
          <w:rFonts w:asciiTheme="minorHAnsi" w:hAnsiTheme="minorHAnsi" w:cstheme="minorHAnsi"/>
          <w:bCs/>
          <w:szCs w:val="24"/>
        </w:rPr>
      </w:pPr>
      <w:r w:rsidRPr="00BC6391">
        <w:rPr>
          <w:rFonts w:asciiTheme="minorHAnsi" w:hAnsiTheme="minorHAnsi" w:cstheme="minorHAnsi"/>
          <w:bCs/>
          <w:szCs w:val="24"/>
        </w:rPr>
        <w:t>La no formalización del contrato en plazo por causa imputable al contratista.</w:t>
      </w:r>
    </w:p>
    <w:p w14:paraId="18FEBED2" w14:textId="77777777" w:rsidR="00AD5D61" w:rsidRPr="00BC6391" w:rsidRDefault="00AD5D61" w:rsidP="00AD5D61">
      <w:pPr>
        <w:pStyle w:val="Standard"/>
        <w:jc w:val="both"/>
        <w:rPr>
          <w:rFonts w:asciiTheme="minorHAnsi" w:hAnsiTheme="minorHAnsi" w:cstheme="minorHAnsi"/>
          <w:bCs/>
          <w:szCs w:val="24"/>
        </w:rPr>
      </w:pPr>
    </w:p>
    <w:p w14:paraId="13C4BE9E" w14:textId="77777777" w:rsidR="00AD5D61" w:rsidRPr="00BC6391" w:rsidRDefault="00AD5D61" w:rsidP="00AD5D61">
      <w:pPr>
        <w:pStyle w:val="Standard"/>
        <w:jc w:val="both"/>
        <w:rPr>
          <w:rFonts w:asciiTheme="minorHAnsi" w:hAnsiTheme="minorHAnsi" w:cstheme="minorHAnsi"/>
          <w:b/>
          <w:szCs w:val="24"/>
        </w:rPr>
      </w:pPr>
      <w:r w:rsidRPr="00BC6391">
        <w:rPr>
          <w:rFonts w:asciiTheme="minorHAnsi" w:hAnsiTheme="minorHAnsi" w:cstheme="minorHAnsi"/>
          <w:b/>
          <w:szCs w:val="24"/>
        </w:rPr>
        <w:t>-Muy grave:</w:t>
      </w:r>
    </w:p>
    <w:p w14:paraId="11128CF7" w14:textId="77777777" w:rsidR="00AD5D61" w:rsidRPr="00BC6391" w:rsidRDefault="00AD5D61" w:rsidP="00AD5D61">
      <w:pPr>
        <w:pStyle w:val="Standard"/>
        <w:numPr>
          <w:ilvl w:val="0"/>
          <w:numId w:val="16"/>
        </w:numPr>
        <w:jc w:val="both"/>
        <w:rPr>
          <w:rFonts w:asciiTheme="minorHAnsi" w:hAnsiTheme="minorHAnsi" w:cstheme="minorHAnsi"/>
          <w:bCs/>
          <w:szCs w:val="24"/>
        </w:rPr>
      </w:pPr>
      <w:r w:rsidRPr="00BC6391">
        <w:rPr>
          <w:rFonts w:asciiTheme="minorHAnsi" w:hAnsiTheme="minorHAnsi" w:cstheme="minorHAnsi"/>
          <w:bCs/>
          <w:szCs w:val="24"/>
        </w:rPr>
        <w:t>La existencia de tres incumplimientos graves durante la ejecución del contrato.</w:t>
      </w:r>
    </w:p>
    <w:p w14:paraId="67ECC780" w14:textId="77777777" w:rsidR="00AD5D61" w:rsidRPr="00BC6391" w:rsidRDefault="00AD5D61" w:rsidP="00AD5D61">
      <w:pPr>
        <w:pStyle w:val="Standard"/>
        <w:numPr>
          <w:ilvl w:val="0"/>
          <w:numId w:val="16"/>
        </w:numPr>
        <w:jc w:val="both"/>
        <w:rPr>
          <w:rFonts w:asciiTheme="minorHAnsi" w:hAnsiTheme="minorHAnsi" w:cstheme="minorHAnsi"/>
          <w:bCs/>
          <w:szCs w:val="24"/>
        </w:rPr>
      </w:pPr>
      <w:r w:rsidRPr="00BC6391">
        <w:rPr>
          <w:rFonts w:asciiTheme="minorHAnsi" w:hAnsiTheme="minorHAnsi" w:cstheme="minorHAnsi"/>
          <w:bCs/>
          <w:szCs w:val="24"/>
        </w:rPr>
        <w:t>La reiteración de cualquier incumplimiento grave.</w:t>
      </w:r>
    </w:p>
    <w:p w14:paraId="36264790" w14:textId="77777777" w:rsidR="00AD5D61" w:rsidRPr="00BC6391" w:rsidRDefault="00AD5D61" w:rsidP="00AD5D61">
      <w:pPr>
        <w:pStyle w:val="Standard"/>
        <w:numPr>
          <w:ilvl w:val="0"/>
          <w:numId w:val="16"/>
        </w:numPr>
        <w:jc w:val="both"/>
        <w:rPr>
          <w:rFonts w:asciiTheme="minorHAnsi" w:hAnsiTheme="minorHAnsi" w:cstheme="minorHAnsi"/>
          <w:bCs/>
          <w:szCs w:val="24"/>
        </w:rPr>
      </w:pPr>
      <w:r w:rsidRPr="00BC6391">
        <w:rPr>
          <w:rFonts w:asciiTheme="minorHAnsi" w:hAnsiTheme="minorHAnsi" w:cstheme="minorHAnsi"/>
          <w:bCs/>
          <w:szCs w:val="24"/>
        </w:rPr>
        <w:t>El incumplimiento de normativa en materia de igualdad entre hombres y mujeres</w:t>
      </w:r>
    </w:p>
    <w:p w14:paraId="5776E855" w14:textId="77777777" w:rsidR="00AD5D61" w:rsidRPr="00BC6391" w:rsidRDefault="00AD5D61" w:rsidP="00AD5D61">
      <w:pPr>
        <w:pStyle w:val="Standard"/>
        <w:numPr>
          <w:ilvl w:val="0"/>
          <w:numId w:val="16"/>
        </w:numPr>
        <w:jc w:val="both"/>
        <w:rPr>
          <w:rFonts w:asciiTheme="minorHAnsi" w:hAnsiTheme="minorHAnsi" w:cstheme="minorHAnsi"/>
          <w:bCs/>
          <w:szCs w:val="24"/>
        </w:rPr>
      </w:pPr>
      <w:r w:rsidRPr="00BC6391">
        <w:rPr>
          <w:rFonts w:asciiTheme="minorHAnsi" w:hAnsiTheme="minorHAnsi" w:cstheme="minorHAnsi"/>
          <w:bCs/>
          <w:szCs w:val="24"/>
        </w:rPr>
        <w:t>El fraude económico al Ayuntamiento, mediante certificación o facturas no acordes con la realidad, o a través de cualquier medio, sin que sea necesaria la existencia de dolo.</w:t>
      </w:r>
    </w:p>
    <w:p w14:paraId="08C36125" w14:textId="77777777" w:rsidR="00AD5D61" w:rsidRPr="00BC6391" w:rsidRDefault="00AD5D61" w:rsidP="00AD5D61">
      <w:pPr>
        <w:pStyle w:val="Standard"/>
        <w:numPr>
          <w:ilvl w:val="0"/>
          <w:numId w:val="16"/>
        </w:numPr>
        <w:jc w:val="both"/>
        <w:rPr>
          <w:rFonts w:asciiTheme="minorHAnsi" w:hAnsiTheme="minorHAnsi" w:cstheme="minorHAnsi"/>
          <w:bCs/>
          <w:szCs w:val="24"/>
        </w:rPr>
      </w:pPr>
      <w:r w:rsidRPr="00BC6391">
        <w:rPr>
          <w:rFonts w:asciiTheme="minorHAnsi" w:hAnsiTheme="minorHAnsi" w:cstheme="minorHAnsi"/>
          <w:bCs/>
          <w:szCs w:val="24"/>
        </w:rPr>
        <w:t>La prestación incorrecta y defectuosa del contrato, tanto en su calidad como en la cantidad.</w:t>
      </w:r>
    </w:p>
    <w:p w14:paraId="1CFEDE47" w14:textId="77777777" w:rsidR="00AD5D61" w:rsidRPr="00BC6391" w:rsidRDefault="00AD5D61" w:rsidP="00AD5D61">
      <w:pPr>
        <w:pStyle w:val="Standard"/>
        <w:numPr>
          <w:ilvl w:val="0"/>
          <w:numId w:val="16"/>
        </w:numPr>
        <w:jc w:val="both"/>
        <w:rPr>
          <w:rFonts w:asciiTheme="minorHAnsi" w:hAnsiTheme="minorHAnsi" w:cstheme="minorHAnsi"/>
          <w:bCs/>
          <w:szCs w:val="24"/>
        </w:rPr>
      </w:pPr>
      <w:r w:rsidRPr="00BC6391">
        <w:rPr>
          <w:rFonts w:asciiTheme="minorHAnsi" w:hAnsiTheme="minorHAnsi" w:cstheme="minorHAnsi"/>
          <w:bCs/>
          <w:szCs w:val="24"/>
        </w:rPr>
        <w:t>Presentación de informes falsos relacionados con los criterios sociales o medioambientales de adjudicación o ejecución.</w:t>
      </w:r>
    </w:p>
    <w:p w14:paraId="0B3AD074" w14:textId="77777777" w:rsidR="00AD5D61" w:rsidRPr="00BC6391" w:rsidRDefault="00AD5D61" w:rsidP="00AD5D61">
      <w:pPr>
        <w:pStyle w:val="Standard"/>
        <w:numPr>
          <w:ilvl w:val="0"/>
          <w:numId w:val="16"/>
        </w:numPr>
        <w:jc w:val="both"/>
        <w:rPr>
          <w:rFonts w:asciiTheme="minorHAnsi" w:hAnsiTheme="minorHAnsi" w:cstheme="minorHAnsi"/>
          <w:bCs/>
          <w:szCs w:val="24"/>
        </w:rPr>
      </w:pPr>
      <w:r w:rsidRPr="00BC6391">
        <w:rPr>
          <w:rFonts w:asciiTheme="minorHAnsi" w:hAnsiTheme="minorHAnsi" w:cstheme="minorHAnsi"/>
          <w:bCs/>
          <w:szCs w:val="24"/>
        </w:rPr>
        <w:t>Infracción de las condiciones establecidas para la subcontratación.</w:t>
      </w:r>
    </w:p>
    <w:p w14:paraId="1D1B154E" w14:textId="1A344E96" w:rsidR="00AD5D61" w:rsidRPr="00BC6391" w:rsidRDefault="00AD5D61" w:rsidP="00AD5D61">
      <w:pPr>
        <w:pStyle w:val="Standard"/>
        <w:numPr>
          <w:ilvl w:val="0"/>
          <w:numId w:val="16"/>
        </w:numPr>
        <w:jc w:val="both"/>
        <w:rPr>
          <w:rFonts w:asciiTheme="minorHAnsi" w:hAnsiTheme="minorHAnsi" w:cstheme="minorHAnsi"/>
          <w:bCs/>
          <w:szCs w:val="24"/>
        </w:rPr>
      </w:pPr>
      <w:r w:rsidRPr="00BC6391">
        <w:rPr>
          <w:rFonts w:asciiTheme="minorHAnsi" w:hAnsiTheme="minorHAnsi" w:cstheme="minorHAnsi"/>
          <w:bCs/>
          <w:szCs w:val="24"/>
        </w:rPr>
        <w:t xml:space="preserve">El retraso o interrupción de la prestación del contrato igual o superior a quince días, siempre que sea imputable al contratista, o el abandono </w:t>
      </w:r>
      <w:r w:rsidR="007E00B7" w:rsidRPr="00BC6391">
        <w:rPr>
          <w:rFonts w:asciiTheme="minorHAnsi" w:hAnsiTheme="minorHAnsi" w:cstheme="minorHAnsi"/>
          <w:bCs/>
          <w:szCs w:val="24"/>
        </w:rPr>
        <w:t>del suministro</w:t>
      </w:r>
      <w:r w:rsidRPr="00BC6391">
        <w:rPr>
          <w:rFonts w:asciiTheme="minorHAnsi" w:hAnsiTheme="minorHAnsi" w:cstheme="minorHAnsi"/>
          <w:bCs/>
          <w:szCs w:val="24"/>
        </w:rPr>
        <w:t>.</w:t>
      </w:r>
    </w:p>
    <w:p w14:paraId="10E7E30E" w14:textId="77777777" w:rsidR="00AD5D61" w:rsidRPr="00BC6391" w:rsidRDefault="00AD5D61" w:rsidP="00AD5D61">
      <w:pPr>
        <w:pStyle w:val="Standard"/>
        <w:numPr>
          <w:ilvl w:val="0"/>
          <w:numId w:val="16"/>
        </w:numPr>
        <w:jc w:val="both"/>
        <w:rPr>
          <w:rFonts w:asciiTheme="minorHAnsi" w:hAnsiTheme="minorHAnsi" w:cstheme="minorHAnsi"/>
          <w:bCs/>
          <w:szCs w:val="24"/>
        </w:rPr>
      </w:pPr>
      <w:r w:rsidRPr="00BC6391">
        <w:rPr>
          <w:rFonts w:asciiTheme="minorHAnsi" w:hAnsiTheme="minorHAnsi" w:cstheme="minorHAnsi"/>
          <w:bCs/>
          <w:szCs w:val="24"/>
        </w:rPr>
        <w:t>La inobservancia de la obligación de secreto profesional o incumplimiento de la normativa de protección de datos.</w:t>
      </w:r>
    </w:p>
    <w:p w14:paraId="503AE481" w14:textId="77777777" w:rsidR="00AD5D61" w:rsidRPr="00BC6391" w:rsidRDefault="00AD5D61" w:rsidP="00AD5D61">
      <w:pPr>
        <w:pStyle w:val="Standard"/>
        <w:numPr>
          <w:ilvl w:val="0"/>
          <w:numId w:val="16"/>
        </w:numPr>
        <w:jc w:val="both"/>
        <w:rPr>
          <w:rFonts w:asciiTheme="minorHAnsi" w:hAnsiTheme="minorHAnsi" w:cstheme="minorHAnsi"/>
          <w:bCs/>
          <w:szCs w:val="24"/>
        </w:rPr>
      </w:pPr>
      <w:r w:rsidRPr="00BC6391">
        <w:rPr>
          <w:rFonts w:asciiTheme="minorHAnsi" w:hAnsiTheme="minorHAnsi" w:cstheme="minorHAnsi"/>
          <w:bCs/>
          <w:szCs w:val="24"/>
        </w:rPr>
        <w:t>La falsedad en los informes.</w:t>
      </w:r>
    </w:p>
    <w:p w14:paraId="6541E4DC" w14:textId="77777777" w:rsidR="00AD5D61" w:rsidRPr="00BC6391" w:rsidRDefault="00AD5D61" w:rsidP="00AD5D61">
      <w:pPr>
        <w:pStyle w:val="Standard"/>
        <w:numPr>
          <w:ilvl w:val="0"/>
          <w:numId w:val="16"/>
        </w:numPr>
        <w:jc w:val="both"/>
        <w:rPr>
          <w:rFonts w:asciiTheme="minorHAnsi" w:hAnsiTheme="minorHAnsi" w:cstheme="minorHAnsi"/>
          <w:bCs/>
          <w:szCs w:val="24"/>
        </w:rPr>
      </w:pPr>
      <w:r w:rsidRPr="00BC6391">
        <w:rPr>
          <w:rFonts w:asciiTheme="minorHAnsi" w:hAnsiTheme="minorHAnsi" w:cstheme="minorHAnsi"/>
          <w:bCs/>
          <w:szCs w:val="24"/>
        </w:rPr>
        <w:t>La actitud deliberada de permitir el deterioro de un elemento o instalación.</w:t>
      </w:r>
    </w:p>
    <w:p w14:paraId="75FE0805" w14:textId="77777777" w:rsidR="00AD5D61" w:rsidRPr="00BC6391" w:rsidRDefault="00AD5D61" w:rsidP="00AD5D61">
      <w:pPr>
        <w:pStyle w:val="Standard"/>
        <w:numPr>
          <w:ilvl w:val="0"/>
          <w:numId w:val="16"/>
        </w:numPr>
        <w:jc w:val="both"/>
        <w:rPr>
          <w:rFonts w:asciiTheme="minorHAnsi" w:hAnsiTheme="minorHAnsi" w:cstheme="minorHAnsi"/>
          <w:bCs/>
          <w:szCs w:val="24"/>
        </w:rPr>
      </w:pPr>
      <w:r w:rsidRPr="00BC6391">
        <w:rPr>
          <w:rFonts w:asciiTheme="minorHAnsi" w:hAnsiTheme="minorHAnsi" w:cstheme="minorHAnsi"/>
          <w:bCs/>
          <w:szCs w:val="24"/>
        </w:rPr>
        <w:t>Incumplimiento de los criterios sociales y medioambientales presentados.</w:t>
      </w:r>
    </w:p>
    <w:p w14:paraId="220C37CB" w14:textId="77777777" w:rsidR="00AD5D61" w:rsidRPr="00BC6391" w:rsidRDefault="00AD5D61" w:rsidP="00AD5D61">
      <w:pPr>
        <w:pStyle w:val="Standard"/>
        <w:numPr>
          <w:ilvl w:val="0"/>
          <w:numId w:val="16"/>
        </w:numPr>
        <w:jc w:val="both"/>
        <w:rPr>
          <w:rFonts w:asciiTheme="minorHAnsi" w:hAnsiTheme="minorHAnsi" w:cstheme="minorHAnsi"/>
          <w:bCs/>
          <w:szCs w:val="24"/>
        </w:rPr>
      </w:pPr>
      <w:r w:rsidRPr="00BC6391">
        <w:rPr>
          <w:rFonts w:asciiTheme="minorHAnsi" w:hAnsiTheme="minorHAnsi" w:cstheme="minorHAnsi"/>
          <w:bCs/>
          <w:szCs w:val="24"/>
        </w:rPr>
        <w:t>El incumplimiento de las condiciones especiales de ejecución establecidas en el presente pliego.</w:t>
      </w:r>
    </w:p>
    <w:p w14:paraId="008453FA" w14:textId="541A1486" w:rsidR="00AD5D61" w:rsidRPr="00BC6391" w:rsidRDefault="00AD5D61" w:rsidP="00AD5D61">
      <w:pPr>
        <w:pStyle w:val="Standard"/>
        <w:numPr>
          <w:ilvl w:val="0"/>
          <w:numId w:val="16"/>
        </w:numPr>
        <w:jc w:val="both"/>
        <w:rPr>
          <w:rFonts w:asciiTheme="minorHAnsi" w:hAnsiTheme="minorHAnsi" w:cstheme="minorHAnsi"/>
          <w:bCs/>
          <w:szCs w:val="24"/>
        </w:rPr>
      </w:pPr>
      <w:r w:rsidRPr="00BC6391">
        <w:rPr>
          <w:rFonts w:asciiTheme="minorHAnsi" w:hAnsiTheme="minorHAnsi" w:cstheme="minorHAnsi"/>
          <w:bCs/>
          <w:szCs w:val="24"/>
        </w:rPr>
        <w:t>La cesión de los derechos y obligaciones del contrato sin autorización expresa del órgano de contratación.</w:t>
      </w:r>
    </w:p>
    <w:p w14:paraId="1E4C6BB4" w14:textId="77777777" w:rsidR="00AD5D61" w:rsidRPr="00BC6391" w:rsidRDefault="00AD5D61" w:rsidP="00AD5D61">
      <w:pPr>
        <w:autoSpaceDE w:val="0"/>
        <w:autoSpaceDN w:val="0"/>
        <w:adjustRightInd w:val="0"/>
        <w:spacing w:after="0" w:line="240" w:lineRule="auto"/>
        <w:ind w:left="360"/>
        <w:rPr>
          <w:rFonts w:cstheme="minorHAnsi"/>
          <w:sz w:val="24"/>
          <w:szCs w:val="24"/>
        </w:rPr>
      </w:pPr>
    </w:p>
    <w:p w14:paraId="3AA59A94" w14:textId="4DA8C736" w:rsidR="00AD5D61" w:rsidRPr="00BC6391" w:rsidRDefault="00AD5D61" w:rsidP="00AD5D61">
      <w:pPr>
        <w:autoSpaceDE w:val="0"/>
        <w:autoSpaceDN w:val="0"/>
        <w:adjustRightInd w:val="0"/>
        <w:spacing w:after="0" w:line="240" w:lineRule="auto"/>
        <w:jc w:val="both"/>
        <w:rPr>
          <w:rFonts w:cstheme="minorHAnsi"/>
          <w:sz w:val="24"/>
          <w:szCs w:val="24"/>
        </w:rPr>
      </w:pPr>
      <w:r w:rsidRPr="00BC6391">
        <w:rPr>
          <w:rFonts w:cstheme="minorHAnsi"/>
          <w:sz w:val="24"/>
          <w:szCs w:val="24"/>
        </w:rPr>
        <w:t xml:space="preserve">El incumplimiento de las obligaciones contractuales por parte del </w:t>
      </w:r>
      <w:r w:rsidR="007E00B7" w:rsidRPr="00BC6391">
        <w:rPr>
          <w:rFonts w:cstheme="minorHAnsi"/>
          <w:sz w:val="24"/>
          <w:szCs w:val="24"/>
        </w:rPr>
        <w:t>contratista</w:t>
      </w:r>
      <w:r w:rsidRPr="00BC6391">
        <w:rPr>
          <w:rFonts w:cstheme="minorHAnsi"/>
          <w:sz w:val="24"/>
          <w:szCs w:val="24"/>
        </w:rPr>
        <w:t xml:space="preserve"> dará lugar a la incoación del oportuno expediente, en el que se dará audiencia al mismo con carácter previo a su resolución por el Órgano de Contratación, pudiéndose imponer las penalizaciones que a continuación se determinan, que serán deducidas de la siguiente certificación que se expida en la ejecución del contrato o, en su caso, de la fianza.</w:t>
      </w:r>
    </w:p>
    <w:p w14:paraId="18909DE2" w14:textId="77777777" w:rsidR="00AD5D61" w:rsidRPr="00BC6391" w:rsidRDefault="00AD5D61" w:rsidP="00AD5D61">
      <w:pPr>
        <w:autoSpaceDE w:val="0"/>
        <w:autoSpaceDN w:val="0"/>
        <w:adjustRightInd w:val="0"/>
        <w:spacing w:after="0" w:line="240" w:lineRule="auto"/>
        <w:rPr>
          <w:rFonts w:cstheme="minorHAnsi"/>
          <w:sz w:val="24"/>
          <w:szCs w:val="24"/>
        </w:rPr>
      </w:pPr>
    </w:p>
    <w:p w14:paraId="107A950A" w14:textId="16F37B53" w:rsidR="00AD5D61" w:rsidRPr="00BC6391" w:rsidRDefault="00AD5D61" w:rsidP="00AD5D61">
      <w:pPr>
        <w:autoSpaceDE w:val="0"/>
        <w:autoSpaceDN w:val="0"/>
        <w:adjustRightInd w:val="0"/>
        <w:spacing w:after="0" w:line="240" w:lineRule="auto"/>
        <w:jc w:val="both"/>
        <w:rPr>
          <w:rFonts w:cstheme="minorHAnsi"/>
          <w:sz w:val="24"/>
          <w:szCs w:val="24"/>
        </w:rPr>
      </w:pPr>
      <w:r w:rsidRPr="00BC6391">
        <w:rPr>
          <w:rFonts w:cstheme="minorHAnsi"/>
          <w:sz w:val="24"/>
          <w:szCs w:val="24"/>
        </w:rPr>
        <w:t>La imposición de las penalidades no excluye la eventual indemnización a la Administración como consecuencia de la infracción.</w:t>
      </w:r>
    </w:p>
    <w:p w14:paraId="3E055309" w14:textId="77777777" w:rsidR="00AD5D61" w:rsidRPr="00BC6391" w:rsidRDefault="00AD5D61" w:rsidP="00AD5D61">
      <w:pPr>
        <w:autoSpaceDE w:val="0"/>
        <w:autoSpaceDN w:val="0"/>
        <w:adjustRightInd w:val="0"/>
        <w:spacing w:after="0" w:line="240" w:lineRule="auto"/>
        <w:jc w:val="both"/>
        <w:rPr>
          <w:rFonts w:cstheme="minorHAnsi"/>
          <w:b/>
          <w:bCs/>
          <w:sz w:val="24"/>
          <w:szCs w:val="24"/>
        </w:rPr>
      </w:pPr>
    </w:p>
    <w:p w14:paraId="6B9753E2" w14:textId="0E35F363" w:rsidR="00AD5D61" w:rsidRPr="00BC6391" w:rsidRDefault="00AD5D61" w:rsidP="00AD5D61">
      <w:pPr>
        <w:autoSpaceDE w:val="0"/>
        <w:autoSpaceDN w:val="0"/>
        <w:adjustRightInd w:val="0"/>
        <w:spacing w:after="0" w:line="240" w:lineRule="auto"/>
        <w:jc w:val="both"/>
        <w:rPr>
          <w:rFonts w:cstheme="minorHAnsi"/>
          <w:b/>
          <w:bCs/>
          <w:sz w:val="24"/>
          <w:szCs w:val="24"/>
        </w:rPr>
      </w:pPr>
      <w:r w:rsidRPr="00BC6391">
        <w:rPr>
          <w:rFonts w:cstheme="minorHAnsi"/>
          <w:b/>
          <w:bCs/>
          <w:sz w:val="24"/>
          <w:szCs w:val="24"/>
        </w:rPr>
        <w:t>- Cuantía de las penalidades.</w:t>
      </w:r>
    </w:p>
    <w:p w14:paraId="57B8285F" w14:textId="77777777" w:rsidR="00906557" w:rsidRPr="00BC6391" w:rsidRDefault="00906557" w:rsidP="00AD5D61">
      <w:pPr>
        <w:autoSpaceDE w:val="0"/>
        <w:autoSpaceDN w:val="0"/>
        <w:adjustRightInd w:val="0"/>
        <w:spacing w:after="0" w:line="240" w:lineRule="auto"/>
        <w:jc w:val="both"/>
        <w:rPr>
          <w:rFonts w:cstheme="minorHAnsi"/>
          <w:sz w:val="24"/>
          <w:szCs w:val="24"/>
        </w:rPr>
      </w:pPr>
    </w:p>
    <w:p w14:paraId="1743C13A" w14:textId="7EED746D" w:rsidR="00AD5D61" w:rsidRPr="00BC6391" w:rsidRDefault="00AD5D61" w:rsidP="00AD5D61">
      <w:pPr>
        <w:autoSpaceDE w:val="0"/>
        <w:autoSpaceDN w:val="0"/>
        <w:adjustRightInd w:val="0"/>
        <w:spacing w:after="0" w:line="240" w:lineRule="auto"/>
        <w:jc w:val="both"/>
        <w:rPr>
          <w:rFonts w:cstheme="minorHAnsi"/>
          <w:sz w:val="24"/>
          <w:szCs w:val="24"/>
        </w:rPr>
      </w:pPr>
      <w:r w:rsidRPr="00BC6391">
        <w:rPr>
          <w:rFonts w:cstheme="minorHAnsi"/>
          <w:sz w:val="24"/>
          <w:szCs w:val="24"/>
        </w:rPr>
        <w:lastRenderedPageBreak/>
        <w:t>Retraso: por cada día de retraso en el inicio de la ejecución del contrato o suspensión de la</w:t>
      </w:r>
      <w:r w:rsidR="00906557" w:rsidRPr="00BC6391">
        <w:rPr>
          <w:rFonts w:cstheme="minorHAnsi"/>
          <w:sz w:val="24"/>
          <w:szCs w:val="24"/>
        </w:rPr>
        <w:t xml:space="preserve"> </w:t>
      </w:r>
      <w:r w:rsidRPr="00BC6391">
        <w:rPr>
          <w:rFonts w:cstheme="minorHAnsi"/>
          <w:sz w:val="24"/>
          <w:szCs w:val="24"/>
        </w:rPr>
        <w:t>ejecución del contrato, se impondrá la sanción prevista en el artículo 147 de la Ley Foral de</w:t>
      </w:r>
      <w:r w:rsidR="00906557" w:rsidRPr="00BC6391">
        <w:rPr>
          <w:rFonts w:cstheme="minorHAnsi"/>
          <w:sz w:val="24"/>
          <w:szCs w:val="24"/>
        </w:rPr>
        <w:t xml:space="preserve"> </w:t>
      </w:r>
      <w:r w:rsidRPr="00BC6391">
        <w:rPr>
          <w:rFonts w:cstheme="minorHAnsi"/>
          <w:sz w:val="24"/>
          <w:szCs w:val="24"/>
        </w:rPr>
        <w:t>Contratos Públicos.</w:t>
      </w:r>
    </w:p>
    <w:p w14:paraId="15D7ACD4" w14:textId="77777777" w:rsidR="00906557" w:rsidRPr="00BC6391" w:rsidRDefault="00906557" w:rsidP="00906557">
      <w:pPr>
        <w:autoSpaceDE w:val="0"/>
        <w:autoSpaceDN w:val="0"/>
        <w:adjustRightInd w:val="0"/>
        <w:spacing w:after="0" w:line="240" w:lineRule="auto"/>
        <w:jc w:val="both"/>
        <w:rPr>
          <w:rFonts w:cstheme="minorHAnsi"/>
          <w:sz w:val="24"/>
          <w:szCs w:val="24"/>
        </w:rPr>
      </w:pPr>
    </w:p>
    <w:p w14:paraId="2FE97C74" w14:textId="7E8D8296" w:rsidR="00906557" w:rsidRPr="00BC6391" w:rsidRDefault="00906557" w:rsidP="00906557">
      <w:pPr>
        <w:autoSpaceDE w:val="0"/>
        <w:autoSpaceDN w:val="0"/>
        <w:adjustRightInd w:val="0"/>
        <w:spacing w:after="0" w:line="240" w:lineRule="auto"/>
        <w:jc w:val="both"/>
        <w:rPr>
          <w:rFonts w:cstheme="minorHAnsi"/>
          <w:sz w:val="24"/>
          <w:szCs w:val="24"/>
        </w:rPr>
      </w:pPr>
      <w:r w:rsidRPr="00BC6391">
        <w:rPr>
          <w:rFonts w:cstheme="minorHAnsi"/>
          <w:sz w:val="24"/>
          <w:szCs w:val="24"/>
        </w:rPr>
        <w:t>Además, se impondrán las siguientes penalidades:</w:t>
      </w:r>
    </w:p>
    <w:p w14:paraId="70F16657" w14:textId="4C8B27DA" w:rsidR="00906557" w:rsidRPr="00BC6391" w:rsidRDefault="00906557" w:rsidP="00906557">
      <w:pPr>
        <w:autoSpaceDE w:val="0"/>
        <w:autoSpaceDN w:val="0"/>
        <w:adjustRightInd w:val="0"/>
        <w:spacing w:after="0" w:line="240" w:lineRule="auto"/>
        <w:jc w:val="both"/>
        <w:rPr>
          <w:rFonts w:cstheme="minorHAnsi"/>
          <w:sz w:val="24"/>
          <w:szCs w:val="24"/>
        </w:rPr>
      </w:pPr>
      <w:r w:rsidRPr="00BC6391">
        <w:rPr>
          <w:rFonts w:cstheme="minorHAnsi"/>
          <w:sz w:val="24"/>
          <w:szCs w:val="24"/>
        </w:rPr>
        <w:t>a) Incumplimientos leves, cada incumplimiento leve, podrá ser penalizado con un importe de hasta el 1% del importe de adjudicación.</w:t>
      </w:r>
    </w:p>
    <w:p w14:paraId="2D02BCAE" w14:textId="77777777" w:rsidR="00906557" w:rsidRPr="00BC6391" w:rsidRDefault="00906557" w:rsidP="00906557">
      <w:pPr>
        <w:autoSpaceDE w:val="0"/>
        <w:autoSpaceDN w:val="0"/>
        <w:adjustRightInd w:val="0"/>
        <w:spacing w:after="0" w:line="240" w:lineRule="auto"/>
        <w:jc w:val="both"/>
        <w:rPr>
          <w:rFonts w:cstheme="minorHAnsi"/>
          <w:sz w:val="24"/>
          <w:szCs w:val="24"/>
        </w:rPr>
      </w:pPr>
    </w:p>
    <w:p w14:paraId="77F0158F" w14:textId="1184C192" w:rsidR="00906557" w:rsidRPr="00BC6391" w:rsidRDefault="00906557" w:rsidP="00906557">
      <w:pPr>
        <w:autoSpaceDE w:val="0"/>
        <w:autoSpaceDN w:val="0"/>
        <w:adjustRightInd w:val="0"/>
        <w:spacing w:after="0" w:line="240" w:lineRule="auto"/>
        <w:jc w:val="both"/>
        <w:rPr>
          <w:rFonts w:cstheme="minorHAnsi"/>
          <w:sz w:val="24"/>
          <w:szCs w:val="24"/>
        </w:rPr>
      </w:pPr>
      <w:r w:rsidRPr="00BC6391">
        <w:rPr>
          <w:rFonts w:cstheme="minorHAnsi"/>
          <w:sz w:val="24"/>
          <w:szCs w:val="24"/>
        </w:rPr>
        <w:t>b) Incumplimientos graves, cada incumplimiento grave podrá ser penalizado con un</w:t>
      </w:r>
    </w:p>
    <w:p w14:paraId="5077F5D3" w14:textId="77777777" w:rsidR="00906557" w:rsidRPr="00BC6391" w:rsidRDefault="00906557" w:rsidP="00906557">
      <w:pPr>
        <w:autoSpaceDE w:val="0"/>
        <w:autoSpaceDN w:val="0"/>
        <w:adjustRightInd w:val="0"/>
        <w:spacing w:after="0" w:line="240" w:lineRule="auto"/>
        <w:jc w:val="both"/>
        <w:rPr>
          <w:rFonts w:cstheme="minorHAnsi"/>
          <w:sz w:val="24"/>
          <w:szCs w:val="24"/>
        </w:rPr>
      </w:pPr>
      <w:r w:rsidRPr="00BC6391">
        <w:rPr>
          <w:rFonts w:cstheme="minorHAnsi"/>
          <w:sz w:val="24"/>
          <w:szCs w:val="24"/>
        </w:rPr>
        <w:t>importe de entre el 1,01% hasta el 5% del importe de adjudicación.</w:t>
      </w:r>
    </w:p>
    <w:p w14:paraId="5E780339" w14:textId="77777777" w:rsidR="00906557" w:rsidRPr="00BC6391" w:rsidRDefault="00906557" w:rsidP="00906557">
      <w:pPr>
        <w:autoSpaceDE w:val="0"/>
        <w:autoSpaceDN w:val="0"/>
        <w:adjustRightInd w:val="0"/>
        <w:spacing w:after="0" w:line="240" w:lineRule="auto"/>
        <w:jc w:val="both"/>
        <w:rPr>
          <w:rFonts w:cstheme="minorHAnsi"/>
          <w:sz w:val="24"/>
          <w:szCs w:val="24"/>
        </w:rPr>
      </w:pPr>
    </w:p>
    <w:p w14:paraId="4F2CE5C2" w14:textId="0BB59BAA" w:rsidR="00906557" w:rsidRPr="00BC6391" w:rsidRDefault="00906557" w:rsidP="00906557">
      <w:pPr>
        <w:autoSpaceDE w:val="0"/>
        <w:autoSpaceDN w:val="0"/>
        <w:adjustRightInd w:val="0"/>
        <w:spacing w:after="0" w:line="240" w:lineRule="auto"/>
        <w:jc w:val="both"/>
        <w:rPr>
          <w:rFonts w:cstheme="minorHAnsi"/>
          <w:sz w:val="24"/>
          <w:szCs w:val="24"/>
        </w:rPr>
      </w:pPr>
      <w:r w:rsidRPr="00BC6391">
        <w:rPr>
          <w:rFonts w:cstheme="minorHAnsi"/>
          <w:sz w:val="24"/>
          <w:szCs w:val="24"/>
        </w:rPr>
        <w:t>c) Incumplimientos muy graves, cada incumplimiento muy grave, podrá ser penalizado,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14:paraId="0D34B523" w14:textId="77777777" w:rsidR="00906557" w:rsidRPr="00BC6391" w:rsidRDefault="00906557" w:rsidP="00906557">
      <w:pPr>
        <w:autoSpaceDE w:val="0"/>
        <w:autoSpaceDN w:val="0"/>
        <w:adjustRightInd w:val="0"/>
        <w:spacing w:after="0" w:line="240" w:lineRule="auto"/>
        <w:jc w:val="both"/>
        <w:rPr>
          <w:rFonts w:cstheme="minorHAnsi"/>
          <w:sz w:val="24"/>
          <w:szCs w:val="24"/>
        </w:rPr>
      </w:pPr>
    </w:p>
    <w:p w14:paraId="6BF2E2B5" w14:textId="62F091EC" w:rsidR="00906557" w:rsidRPr="00BC6391" w:rsidRDefault="00E15FD5" w:rsidP="00906557">
      <w:pPr>
        <w:autoSpaceDE w:val="0"/>
        <w:autoSpaceDN w:val="0"/>
        <w:adjustRightInd w:val="0"/>
        <w:spacing w:after="0" w:line="240" w:lineRule="auto"/>
        <w:jc w:val="both"/>
        <w:rPr>
          <w:rFonts w:cstheme="minorHAnsi"/>
          <w:b/>
          <w:bCs/>
          <w:sz w:val="24"/>
          <w:szCs w:val="24"/>
        </w:rPr>
      </w:pPr>
      <w:r w:rsidRPr="007F170A">
        <w:rPr>
          <w:rFonts w:cstheme="minorHAnsi"/>
          <w:b/>
          <w:bCs/>
          <w:sz w:val="24"/>
          <w:szCs w:val="24"/>
        </w:rPr>
        <w:t>27</w:t>
      </w:r>
      <w:r w:rsidR="00906557" w:rsidRPr="007F170A">
        <w:rPr>
          <w:rFonts w:cstheme="minorHAnsi"/>
          <w:b/>
          <w:bCs/>
          <w:sz w:val="24"/>
          <w:szCs w:val="24"/>
        </w:rPr>
        <w:t>.- EXTINCIÓN, RESOLUCIÓN E INVALIDEZ DEL CONTRATO</w:t>
      </w:r>
    </w:p>
    <w:p w14:paraId="2818111B" w14:textId="77777777" w:rsidR="00906557" w:rsidRPr="00BC6391" w:rsidRDefault="00906557" w:rsidP="00906557">
      <w:pPr>
        <w:autoSpaceDE w:val="0"/>
        <w:autoSpaceDN w:val="0"/>
        <w:adjustRightInd w:val="0"/>
        <w:spacing w:after="0" w:line="240" w:lineRule="auto"/>
        <w:jc w:val="both"/>
        <w:rPr>
          <w:rFonts w:cstheme="minorHAnsi"/>
          <w:b/>
          <w:bCs/>
          <w:sz w:val="24"/>
          <w:szCs w:val="24"/>
        </w:rPr>
      </w:pPr>
    </w:p>
    <w:p w14:paraId="633E05B5" w14:textId="086BBF2E" w:rsidR="00906557" w:rsidRPr="00BC6391" w:rsidRDefault="00906557" w:rsidP="00906557">
      <w:pPr>
        <w:autoSpaceDE w:val="0"/>
        <w:autoSpaceDN w:val="0"/>
        <w:adjustRightInd w:val="0"/>
        <w:spacing w:after="0" w:line="240" w:lineRule="auto"/>
        <w:jc w:val="both"/>
        <w:rPr>
          <w:rFonts w:cstheme="minorHAnsi"/>
          <w:sz w:val="24"/>
          <w:szCs w:val="24"/>
        </w:rPr>
      </w:pPr>
      <w:r w:rsidRPr="00BC6391">
        <w:rPr>
          <w:rFonts w:cstheme="minorHAnsi"/>
          <w:sz w:val="24"/>
          <w:szCs w:val="24"/>
        </w:rPr>
        <w:t>En lo que concierne a la extinción, invalidez y resolución del contrato se aplicarán los artículos 116, 117, 151, 157, 160 y 161 de la Ley Foral 2/2018 de 13 de abril, de Contratos Públicos.</w:t>
      </w:r>
    </w:p>
    <w:p w14:paraId="023BDF2D" w14:textId="77777777" w:rsidR="00906557" w:rsidRPr="00BC6391" w:rsidRDefault="00906557" w:rsidP="00906557">
      <w:pPr>
        <w:autoSpaceDE w:val="0"/>
        <w:autoSpaceDN w:val="0"/>
        <w:adjustRightInd w:val="0"/>
        <w:spacing w:after="0" w:line="240" w:lineRule="auto"/>
        <w:jc w:val="both"/>
        <w:rPr>
          <w:rFonts w:cstheme="minorHAnsi"/>
          <w:sz w:val="24"/>
          <w:szCs w:val="24"/>
        </w:rPr>
      </w:pPr>
    </w:p>
    <w:p w14:paraId="5A1B82B5" w14:textId="7EB2D32F" w:rsidR="00906557" w:rsidRPr="00BC6391" w:rsidRDefault="00906557" w:rsidP="00906557">
      <w:pPr>
        <w:autoSpaceDE w:val="0"/>
        <w:autoSpaceDN w:val="0"/>
        <w:adjustRightInd w:val="0"/>
        <w:spacing w:after="0" w:line="240" w:lineRule="auto"/>
        <w:jc w:val="both"/>
        <w:rPr>
          <w:rFonts w:cstheme="minorHAnsi"/>
          <w:sz w:val="24"/>
          <w:szCs w:val="24"/>
        </w:rPr>
      </w:pPr>
      <w:r w:rsidRPr="00BC6391">
        <w:rPr>
          <w:rFonts w:cstheme="minorHAnsi"/>
          <w:sz w:val="24"/>
          <w:szCs w:val="24"/>
        </w:rPr>
        <w:t>Además, son causas específicas de resolución del contrato de suministros las señaladas en los artículos 224 y 225 de la Ley Foral 2/2018, de 13 de abril, de Contratos Públicos.</w:t>
      </w:r>
    </w:p>
    <w:p w14:paraId="28B8FF10" w14:textId="77777777" w:rsidR="00906557" w:rsidRPr="00BC6391" w:rsidRDefault="00906557" w:rsidP="00906557">
      <w:pPr>
        <w:autoSpaceDE w:val="0"/>
        <w:autoSpaceDN w:val="0"/>
        <w:adjustRightInd w:val="0"/>
        <w:spacing w:after="0" w:line="240" w:lineRule="auto"/>
        <w:jc w:val="both"/>
        <w:rPr>
          <w:rFonts w:cstheme="minorHAnsi"/>
          <w:sz w:val="24"/>
          <w:szCs w:val="24"/>
        </w:rPr>
      </w:pPr>
    </w:p>
    <w:p w14:paraId="60E45A09" w14:textId="40E89302" w:rsidR="00906557" w:rsidRPr="00BC6391" w:rsidRDefault="00906557" w:rsidP="00906557">
      <w:pPr>
        <w:autoSpaceDE w:val="0"/>
        <w:autoSpaceDN w:val="0"/>
        <w:adjustRightInd w:val="0"/>
        <w:spacing w:after="0" w:line="240" w:lineRule="auto"/>
        <w:jc w:val="both"/>
        <w:rPr>
          <w:rFonts w:cstheme="minorHAnsi"/>
          <w:sz w:val="24"/>
          <w:szCs w:val="24"/>
        </w:rPr>
      </w:pPr>
      <w:r w:rsidRPr="00BC6391">
        <w:rPr>
          <w:rFonts w:cstheme="minorHAnsi"/>
          <w:sz w:val="24"/>
          <w:szCs w:val="24"/>
        </w:rPr>
        <w:t>Asimismo, tendrá lugar la suspensión del contrato por demora en el pago por plazo superior a cuatro meses, así como por decisión del órgano de contratación, por motivos de interés público, en los términos previstos en el artículo 150 de la Ley Foral 2/2018, de 13 de abril, de Contratos Públicos.</w:t>
      </w:r>
    </w:p>
    <w:p w14:paraId="187D88AE" w14:textId="77777777" w:rsidR="00FA53B3" w:rsidRPr="00BC6391" w:rsidRDefault="00FA53B3" w:rsidP="00906557">
      <w:pPr>
        <w:autoSpaceDE w:val="0"/>
        <w:autoSpaceDN w:val="0"/>
        <w:adjustRightInd w:val="0"/>
        <w:spacing w:after="0" w:line="240" w:lineRule="auto"/>
        <w:jc w:val="both"/>
        <w:rPr>
          <w:rFonts w:cstheme="minorHAnsi"/>
          <w:sz w:val="24"/>
          <w:szCs w:val="24"/>
        </w:rPr>
      </w:pPr>
    </w:p>
    <w:p w14:paraId="1CD1E27F" w14:textId="27A1F576" w:rsidR="00FA53B3" w:rsidRPr="007F170A" w:rsidRDefault="00E15FD5" w:rsidP="00906557">
      <w:pPr>
        <w:autoSpaceDE w:val="0"/>
        <w:autoSpaceDN w:val="0"/>
        <w:adjustRightInd w:val="0"/>
        <w:spacing w:after="0" w:line="240" w:lineRule="auto"/>
        <w:jc w:val="both"/>
        <w:rPr>
          <w:rFonts w:cstheme="minorHAnsi"/>
          <w:b/>
          <w:bCs/>
          <w:sz w:val="24"/>
          <w:szCs w:val="24"/>
        </w:rPr>
      </w:pPr>
      <w:r w:rsidRPr="007F170A">
        <w:rPr>
          <w:rFonts w:cstheme="minorHAnsi"/>
          <w:b/>
          <w:bCs/>
          <w:sz w:val="24"/>
          <w:szCs w:val="24"/>
        </w:rPr>
        <w:t>28</w:t>
      </w:r>
      <w:r w:rsidR="00FA53B3" w:rsidRPr="007F170A">
        <w:rPr>
          <w:rFonts w:cstheme="minorHAnsi"/>
          <w:b/>
          <w:bCs/>
          <w:sz w:val="24"/>
          <w:szCs w:val="24"/>
        </w:rPr>
        <w:t>.- RECURSOS</w:t>
      </w:r>
    </w:p>
    <w:p w14:paraId="56E486C1" w14:textId="77777777" w:rsidR="00FA53B3" w:rsidRPr="007F170A" w:rsidRDefault="00FA53B3" w:rsidP="00906557">
      <w:pPr>
        <w:autoSpaceDE w:val="0"/>
        <w:autoSpaceDN w:val="0"/>
        <w:adjustRightInd w:val="0"/>
        <w:spacing w:after="0" w:line="240" w:lineRule="auto"/>
        <w:jc w:val="both"/>
        <w:rPr>
          <w:rFonts w:cstheme="minorHAnsi"/>
          <w:b/>
          <w:bCs/>
          <w:sz w:val="24"/>
          <w:szCs w:val="24"/>
        </w:rPr>
      </w:pPr>
    </w:p>
    <w:p w14:paraId="4775D6CF" w14:textId="2D5ED54F" w:rsidR="00FA53B3" w:rsidRPr="00BC6391" w:rsidRDefault="00FA53B3" w:rsidP="00FA53B3">
      <w:pPr>
        <w:autoSpaceDE w:val="0"/>
        <w:autoSpaceDN w:val="0"/>
        <w:adjustRightInd w:val="0"/>
        <w:spacing w:after="0" w:line="240" w:lineRule="auto"/>
        <w:jc w:val="both"/>
        <w:rPr>
          <w:rFonts w:cstheme="minorHAnsi"/>
          <w:sz w:val="24"/>
          <w:szCs w:val="24"/>
        </w:rPr>
      </w:pPr>
      <w:r w:rsidRPr="007F170A">
        <w:rPr>
          <w:rFonts w:cstheme="minorHAnsi"/>
          <w:sz w:val="24"/>
          <w:szCs w:val="24"/>
        </w:rPr>
        <w:t>Teniendo el presente</w:t>
      </w:r>
      <w:r w:rsidRPr="00BC6391">
        <w:rPr>
          <w:rFonts w:cstheme="minorHAnsi"/>
          <w:sz w:val="24"/>
          <w:szCs w:val="24"/>
        </w:rPr>
        <w:t xml:space="preserve"> contrato naturaleza administrativa, cuantas incidencias se deriven de la ejecución del contrato y de la interpretación de las disposiciones de este pliego serán resueltas en primer término por el órgano de contratación.</w:t>
      </w:r>
    </w:p>
    <w:p w14:paraId="27DC103E" w14:textId="77777777" w:rsidR="00FA53B3" w:rsidRPr="00BC6391" w:rsidRDefault="00FA53B3" w:rsidP="00FA53B3">
      <w:pPr>
        <w:autoSpaceDE w:val="0"/>
        <w:autoSpaceDN w:val="0"/>
        <w:adjustRightInd w:val="0"/>
        <w:spacing w:after="0" w:line="240" w:lineRule="auto"/>
        <w:jc w:val="both"/>
        <w:rPr>
          <w:rFonts w:cstheme="minorHAnsi"/>
          <w:sz w:val="24"/>
          <w:szCs w:val="24"/>
        </w:rPr>
      </w:pPr>
    </w:p>
    <w:p w14:paraId="42DA6BF3" w14:textId="6BC38BBC" w:rsidR="00FA53B3" w:rsidRPr="00BC6391" w:rsidRDefault="00FA53B3" w:rsidP="00FA53B3">
      <w:pPr>
        <w:autoSpaceDE w:val="0"/>
        <w:autoSpaceDN w:val="0"/>
        <w:adjustRightInd w:val="0"/>
        <w:spacing w:after="0" w:line="240" w:lineRule="auto"/>
        <w:jc w:val="both"/>
        <w:rPr>
          <w:rFonts w:cstheme="minorHAnsi"/>
          <w:sz w:val="24"/>
          <w:szCs w:val="24"/>
        </w:rPr>
      </w:pPr>
      <w:r w:rsidRPr="00BC6391">
        <w:rPr>
          <w:rFonts w:cstheme="minorHAnsi"/>
          <w:sz w:val="24"/>
          <w:szCs w:val="24"/>
        </w:rPr>
        <w:t>Los acuerdos que dicte el órgano de contratación en el ejercicio de sus prerrogativas de interpretación, modificación y resolución, serán inmediatamente ejecutivos.</w:t>
      </w:r>
    </w:p>
    <w:p w14:paraId="4387ED79" w14:textId="77777777" w:rsidR="00FA53B3" w:rsidRPr="00BC6391" w:rsidRDefault="00FA53B3" w:rsidP="00FA53B3">
      <w:pPr>
        <w:autoSpaceDE w:val="0"/>
        <w:autoSpaceDN w:val="0"/>
        <w:adjustRightInd w:val="0"/>
        <w:spacing w:after="0" w:line="240" w:lineRule="auto"/>
        <w:jc w:val="both"/>
        <w:rPr>
          <w:rFonts w:cstheme="minorHAnsi"/>
          <w:sz w:val="24"/>
          <w:szCs w:val="24"/>
        </w:rPr>
      </w:pPr>
    </w:p>
    <w:p w14:paraId="506C2597" w14:textId="47D4A342" w:rsidR="00FA53B3" w:rsidRPr="00BC6391" w:rsidRDefault="00FA53B3" w:rsidP="00FA53B3">
      <w:pPr>
        <w:autoSpaceDE w:val="0"/>
        <w:autoSpaceDN w:val="0"/>
        <w:adjustRightInd w:val="0"/>
        <w:spacing w:after="0" w:line="240" w:lineRule="auto"/>
        <w:jc w:val="both"/>
        <w:rPr>
          <w:rFonts w:cstheme="minorHAnsi"/>
          <w:sz w:val="24"/>
          <w:szCs w:val="24"/>
        </w:rPr>
      </w:pPr>
      <w:r w:rsidRPr="00BC6391">
        <w:rPr>
          <w:rFonts w:cstheme="minorHAnsi"/>
          <w:sz w:val="24"/>
          <w:szCs w:val="24"/>
        </w:rPr>
        <w:t xml:space="preserve">Contra este pliego y las resoluciones que se dicten en ejecución </w:t>
      </w:r>
      <w:proofErr w:type="gramStart"/>
      <w:r w:rsidRPr="00BC6391">
        <w:rPr>
          <w:rFonts w:cstheme="minorHAnsi"/>
          <w:sz w:val="24"/>
          <w:szCs w:val="24"/>
        </w:rPr>
        <w:t>del mismo</w:t>
      </w:r>
      <w:proofErr w:type="gramEnd"/>
      <w:r w:rsidRPr="00BC6391">
        <w:rPr>
          <w:rFonts w:cstheme="minorHAnsi"/>
          <w:sz w:val="24"/>
          <w:szCs w:val="24"/>
        </w:rPr>
        <w:t xml:space="preserve"> podrán</w:t>
      </w:r>
    </w:p>
    <w:p w14:paraId="16D4AADE" w14:textId="524A358D" w:rsidR="00FA53B3" w:rsidRPr="00BC6391" w:rsidRDefault="00FA53B3" w:rsidP="00FA53B3">
      <w:pPr>
        <w:autoSpaceDE w:val="0"/>
        <w:autoSpaceDN w:val="0"/>
        <w:adjustRightInd w:val="0"/>
        <w:spacing w:after="0" w:line="240" w:lineRule="auto"/>
        <w:jc w:val="both"/>
        <w:rPr>
          <w:rFonts w:cstheme="minorHAnsi"/>
          <w:sz w:val="24"/>
          <w:szCs w:val="24"/>
        </w:rPr>
      </w:pPr>
      <w:r w:rsidRPr="00BC6391">
        <w:rPr>
          <w:rFonts w:cstheme="minorHAnsi"/>
          <w:sz w:val="24"/>
          <w:szCs w:val="24"/>
        </w:rPr>
        <w:t>interponerse, potestativamente, los siguientes recursos, debiendo fundamentarse en alguno de los motivos expuestos en la LFCP:</w:t>
      </w:r>
    </w:p>
    <w:p w14:paraId="7192690B" w14:textId="77777777" w:rsidR="00FA53B3" w:rsidRPr="00BC6391" w:rsidRDefault="00FA53B3" w:rsidP="00FA53B3">
      <w:pPr>
        <w:autoSpaceDE w:val="0"/>
        <w:autoSpaceDN w:val="0"/>
        <w:adjustRightInd w:val="0"/>
        <w:spacing w:after="0" w:line="240" w:lineRule="auto"/>
        <w:jc w:val="both"/>
        <w:rPr>
          <w:rFonts w:cstheme="minorHAnsi"/>
          <w:sz w:val="24"/>
          <w:szCs w:val="24"/>
        </w:rPr>
      </w:pPr>
    </w:p>
    <w:p w14:paraId="58725D2E" w14:textId="05BDB171" w:rsidR="00FA53B3" w:rsidRPr="00BC6391" w:rsidRDefault="00FA53B3" w:rsidP="00FA53B3">
      <w:pPr>
        <w:pStyle w:val="Prrafodelista"/>
        <w:numPr>
          <w:ilvl w:val="0"/>
          <w:numId w:val="17"/>
        </w:numPr>
        <w:autoSpaceDE w:val="0"/>
        <w:autoSpaceDN w:val="0"/>
        <w:adjustRightInd w:val="0"/>
        <w:spacing w:after="0" w:line="240" w:lineRule="auto"/>
        <w:jc w:val="both"/>
        <w:rPr>
          <w:rFonts w:cstheme="minorHAnsi"/>
          <w:sz w:val="24"/>
          <w:szCs w:val="24"/>
        </w:rPr>
      </w:pPr>
      <w:r w:rsidRPr="00BC6391">
        <w:rPr>
          <w:rFonts w:cstheme="minorHAnsi"/>
          <w:sz w:val="24"/>
          <w:szCs w:val="24"/>
        </w:rPr>
        <w:lastRenderedPageBreak/>
        <w:t xml:space="preserve">Recurso de reposición ante el órgano del Ayuntamiento de </w:t>
      </w:r>
      <w:r w:rsidR="008F2ED2" w:rsidRPr="00BC6391">
        <w:rPr>
          <w:rFonts w:cstheme="minorHAnsi"/>
          <w:sz w:val="24"/>
          <w:szCs w:val="24"/>
        </w:rPr>
        <w:t>Cabanillas</w:t>
      </w:r>
      <w:r w:rsidRPr="00BC6391">
        <w:rPr>
          <w:rFonts w:cstheme="minorHAnsi"/>
          <w:sz w:val="24"/>
          <w:szCs w:val="24"/>
        </w:rPr>
        <w:t xml:space="preserve"> autor del acto administrativo, en el plazo de un mes a partir del día siguiente de la notificación o, en su caso, publicación del acto que se recurra.</w:t>
      </w:r>
    </w:p>
    <w:p w14:paraId="16A508D1" w14:textId="49D32DD1" w:rsidR="00FA53B3" w:rsidRPr="00BC6391" w:rsidRDefault="00FA53B3" w:rsidP="00FA53B3">
      <w:pPr>
        <w:pStyle w:val="Prrafodelista"/>
        <w:numPr>
          <w:ilvl w:val="0"/>
          <w:numId w:val="17"/>
        </w:numPr>
        <w:autoSpaceDE w:val="0"/>
        <w:autoSpaceDN w:val="0"/>
        <w:adjustRightInd w:val="0"/>
        <w:spacing w:after="0" w:line="240" w:lineRule="auto"/>
        <w:jc w:val="both"/>
        <w:rPr>
          <w:rFonts w:cstheme="minorHAnsi"/>
          <w:sz w:val="24"/>
          <w:szCs w:val="24"/>
        </w:rPr>
      </w:pPr>
      <w:r w:rsidRPr="00BC6391">
        <w:rPr>
          <w:rFonts w:cstheme="minorHAnsi"/>
          <w:sz w:val="24"/>
          <w:szCs w:val="24"/>
        </w:rPr>
        <w:t>Reclamación en materia de contratación pública ante el Tribunal Administrativo de Contratos Públicos de Navarra en el plazo de diez días a contar desde:</w:t>
      </w:r>
    </w:p>
    <w:p w14:paraId="722180DB" w14:textId="77777777" w:rsidR="00FA53B3" w:rsidRPr="00BC6391" w:rsidRDefault="00FA53B3" w:rsidP="00FA53B3">
      <w:pPr>
        <w:pStyle w:val="Prrafodelista"/>
        <w:numPr>
          <w:ilvl w:val="0"/>
          <w:numId w:val="18"/>
        </w:numPr>
        <w:autoSpaceDE w:val="0"/>
        <w:autoSpaceDN w:val="0"/>
        <w:adjustRightInd w:val="0"/>
        <w:spacing w:after="0" w:line="240" w:lineRule="auto"/>
        <w:jc w:val="both"/>
        <w:rPr>
          <w:rFonts w:cstheme="minorHAnsi"/>
          <w:sz w:val="24"/>
          <w:szCs w:val="24"/>
        </w:rPr>
      </w:pPr>
      <w:r w:rsidRPr="00BC6391">
        <w:rPr>
          <w:rFonts w:cstheme="minorHAnsi"/>
          <w:sz w:val="24"/>
          <w:szCs w:val="24"/>
        </w:rPr>
        <w:t>El día siguiente al de la publicación del anuncio de licitación para la impugnación de dicho anuncio y de la documentación que figura en él.</w:t>
      </w:r>
    </w:p>
    <w:p w14:paraId="6A2B0CC5" w14:textId="77777777" w:rsidR="00FA53B3" w:rsidRPr="00BC6391" w:rsidRDefault="00FA53B3" w:rsidP="00FA53B3">
      <w:pPr>
        <w:pStyle w:val="Prrafodelista"/>
        <w:numPr>
          <w:ilvl w:val="0"/>
          <w:numId w:val="18"/>
        </w:numPr>
        <w:autoSpaceDE w:val="0"/>
        <w:autoSpaceDN w:val="0"/>
        <w:adjustRightInd w:val="0"/>
        <w:spacing w:after="0" w:line="240" w:lineRule="auto"/>
        <w:jc w:val="both"/>
        <w:rPr>
          <w:rFonts w:cstheme="minorHAnsi"/>
          <w:sz w:val="24"/>
          <w:szCs w:val="24"/>
        </w:rPr>
      </w:pPr>
      <w:r w:rsidRPr="00BC6391">
        <w:rPr>
          <w:rFonts w:cstheme="minorHAnsi"/>
          <w:sz w:val="24"/>
          <w:szCs w:val="24"/>
        </w:rPr>
        <w:t>El día siguiente al de la notificación del acto impugnado cuando se recurran los actos de tramitación y de adjudicación por parte de quienes hayan licitado.</w:t>
      </w:r>
    </w:p>
    <w:p w14:paraId="34426F58" w14:textId="40FF2139" w:rsidR="00FA53B3" w:rsidRPr="00BC6391" w:rsidRDefault="00FA53B3" w:rsidP="00FA53B3">
      <w:pPr>
        <w:pStyle w:val="Prrafodelista"/>
        <w:numPr>
          <w:ilvl w:val="0"/>
          <w:numId w:val="18"/>
        </w:numPr>
        <w:autoSpaceDE w:val="0"/>
        <w:autoSpaceDN w:val="0"/>
        <w:adjustRightInd w:val="0"/>
        <w:spacing w:after="0" w:line="240" w:lineRule="auto"/>
        <w:jc w:val="both"/>
        <w:rPr>
          <w:rFonts w:cstheme="minorHAnsi"/>
          <w:sz w:val="24"/>
          <w:szCs w:val="24"/>
        </w:rPr>
      </w:pPr>
      <w:r w:rsidRPr="00BC6391">
        <w:rPr>
          <w:rFonts w:cstheme="minorHAnsi"/>
          <w:sz w:val="24"/>
          <w:szCs w:val="24"/>
        </w:rPr>
        <w:t>El día siguiente a la publicación de la modificación de un contrato o de un encargo a un ente instrumental.</w:t>
      </w:r>
    </w:p>
    <w:p w14:paraId="216469EC" w14:textId="77777777" w:rsidR="00FA53B3" w:rsidRPr="00BC6391" w:rsidRDefault="00FA53B3" w:rsidP="00FA53B3">
      <w:pPr>
        <w:pStyle w:val="Prrafodelista"/>
        <w:autoSpaceDE w:val="0"/>
        <w:autoSpaceDN w:val="0"/>
        <w:adjustRightInd w:val="0"/>
        <w:spacing w:after="0" w:line="240" w:lineRule="auto"/>
        <w:jc w:val="both"/>
        <w:rPr>
          <w:rFonts w:cstheme="minorHAnsi"/>
          <w:sz w:val="24"/>
          <w:szCs w:val="24"/>
        </w:rPr>
      </w:pPr>
    </w:p>
    <w:p w14:paraId="503592BA" w14:textId="7AB727B8" w:rsidR="00FA53B3" w:rsidRPr="00BC6391" w:rsidRDefault="00FA53B3" w:rsidP="00FA53B3">
      <w:pPr>
        <w:pStyle w:val="Prrafodelista"/>
        <w:jc w:val="both"/>
        <w:rPr>
          <w:rFonts w:cstheme="minorHAnsi"/>
          <w:sz w:val="24"/>
          <w:szCs w:val="24"/>
        </w:rPr>
      </w:pPr>
      <w:r w:rsidRPr="00BC6391">
        <w:rPr>
          <w:rFonts w:cstheme="minorHAnsi"/>
          <w:sz w:val="24"/>
          <w:szCs w:val="24"/>
        </w:rPr>
        <w:t>La reclamación especial deberá fundarse exclusivamente en alguno de los siguientes motivos:</w:t>
      </w:r>
    </w:p>
    <w:p w14:paraId="4B016299" w14:textId="788298C3" w:rsidR="00FA53B3" w:rsidRPr="00BC6391" w:rsidRDefault="00FA53B3" w:rsidP="00FA53B3">
      <w:pPr>
        <w:pStyle w:val="Prrafodelista"/>
        <w:jc w:val="both"/>
        <w:rPr>
          <w:rFonts w:cstheme="minorHAnsi"/>
          <w:sz w:val="24"/>
          <w:szCs w:val="24"/>
        </w:rPr>
      </w:pPr>
      <w:r w:rsidRPr="00BC6391">
        <w:rPr>
          <w:rFonts w:cstheme="minorHAnsi"/>
          <w:sz w:val="24"/>
          <w:szCs w:val="24"/>
        </w:rPr>
        <w:t xml:space="preserve">a) Encontrarse incursa la </w:t>
      </w:r>
      <w:r w:rsidR="00AB72A9">
        <w:rPr>
          <w:rFonts w:cstheme="minorHAnsi"/>
          <w:sz w:val="24"/>
          <w:szCs w:val="24"/>
        </w:rPr>
        <w:t xml:space="preserve">persona </w:t>
      </w:r>
      <w:r w:rsidRPr="00BC6391">
        <w:rPr>
          <w:rFonts w:cstheme="minorHAnsi"/>
          <w:sz w:val="24"/>
          <w:szCs w:val="24"/>
        </w:rPr>
        <w:t>adjudicataria en alguna de las causas de exclusión de la licitación señaladas en Ley Foral de Contratos Públicos.</w:t>
      </w:r>
    </w:p>
    <w:p w14:paraId="0F306EB0" w14:textId="77777777" w:rsidR="00FA53B3" w:rsidRPr="00BC6391" w:rsidRDefault="00FA53B3" w:rsidP="00FA53B3">
      <w:pPr>
        <w:pStyle w:val="Prrafodelista"/>
        <w:jc w:val="both"/>
        <w:rPr>
          <w:rFonts w:cstheme="minorHAnsi"/>
          <w:sz w:val="24"/>
          <w:szCs w:val="24"/>
        </w:rPr>
      </w:pPr>
      <w:r w:rsidRPr="00BC6391">
        <w:rPr>
          <w:rFonts w:cstheme="minorHAnsi"/>
          <w:sz w:val="24"/>
          <w:szCs w:val="24"/>
        </w:rPr>
        <w:t>b) La falta de solvencia económica y financiera, técnica o profesional de la</w:t>
      </w:r>
    </w:p>
    <w:p w14:paraId="50130704" w14:textId="77777777" w:rsidR="00FA53B3" w:rsidRPr="00BC6391" w:rsidRDefault="00FA53B3" w:rsidP="00FA53B3">
      <w:pPr>
        <w:pStyle w:val="Prrafodelista"/>
        <w:jc w:val="both"/>
        <w:rPr>
          <w:rFonts w:cstheme="minorHAnsi"/>
          <w:sz w:val="24"/>
          <w:szCs w:val="24"/>
        </w:rPr>
      </w:pPr>
      <w:r w:rsidRPr="00BC6391">
        <w:rPr>
          <w:rFonts w:cstheme="minorHAnsi"/>
          <w:sz w:val="24"/>
          <w:szCs w:val="24"/>
        </w:rPr>
        <w:t>adjudicataria.</w:t>
      </w:r>
    </w:p>
    <w:p w14:paraId="0500FD52" w14:textId="77777777" w:rsidR="00FA53B3" w:rsidRPr="00BC6391" w:rsidRDefault="00FA53B3" w:rsidP="00FA53B3">
      <w:pPr>
        <w:pStyle w:val="Prrafodelista"/>
        <w:jc w:val="both"/>
        <w:rPr>
          <w:rFonts w:cstheme="minorHAnsi"/>
          <w:sz w:val="24"/>
          <w:szCs w:val="24"/>
        </w:rPr>
      </w:pPr>
      <w:r w:rsidRPr="00BC6391">
        <w:rPr>
          <w:rFonts w:cstheme="minorHAnsi"/>
          <w:sz w:val="24"/>
          <w:szCs w:val="24"/>
        </w:rPr>
        <w:t>c) Las infracciones de las normas de publicidad, concurrencia y transparencia</w:t>
      </w:r>
    </w:p>
    <w:p w14:paraId="1202F69A" w14:textId="77777777" w:rsidR="00FA53B3" w:rsidRPr="00BC6391" w:rsidRDefault="00FA53B3" w:rsidP="00FA53B3">
      <w:pPr>
        <w:pStyle w:val="Prrafodelista"/>
        <w:jc w:val="both"/>
        <w:rPr>
          <w:rFonts w:cstheme="minorHAnsi"/>
          <w:sz w:val="24"/>
          <w:szCs w:val="24"/>
        </w:rPr>
      </w:pPr>
      <w:r w:rsidRPr="00BC6391">
        <w:rPr>
          <w:rFonts w:cstheme="minorHAnsi"/>
          <w:sz w:val="24"/>
          <w:szCs w:val="24"/>
        </w:rPr>
        <w:t>en la licitación o adjudicación del contrato y, en particular, de los criterios de</w:t>
      </w:r>
    </w:p>
    <w:p w14:paraId="16BB342F" w14:textId="77777777" w:rsidR="00FA53B3" w:rsidRPr="00BC6391" w:rsidRDefault="00FA53B3" w:rsidP="00FA53B3">
      <w:pPr>
        <w:pStyle w:val="Prrafodelista"/>
        <w:jc w:val="both"/>
        <w:rPr>
          <w:rFonts w:cstheme="minorHAnsi"/>
          <w:sz w:val="24"/>
          <w:szCs w:val="24"/>
        </w:rPr>
      </w:pPr>
      <w:r w:rsidRPr="00BC6391">
        <w:rPr>
          <w:rFonts w:cstheme="minorHAnsi"/>
          <w:sz w:val="24"/>
          <w:szCs w:val="24"/>
        </w:rPr>
        <w:t>adjudicación fijados y aplicados.</w:t>
      </w:r>
    </w:p>
    <w:p w14:paraId="3D292722" w14:textId="635EEA3B" w:rsidR="00FA53B3" w:rsidRPr="00BC6391" w:rsidRDefault="00FA53B3" w:rsidP="00FA53B3">
      <w:pPr>
        <w:pStyle w:val="Prrafodelista"/>
        <w:jc w:val="both"/>
        <w:rPr>
          <w:rFonts w:cstheme="minorHAnsi"/>
          <w:sz w:val="24"/>
          <w:szCs w:val="24"/>
        </w:rPr>
      </w:pPr>
      <w:r w:rsidRPr="00BC6391">
        <w:rPr>
          <w:rFonts w:cstheme="minorHAnsi"/>
          <w:sz w:val="24"/>
          <w:szCs w:val="24"/>
        </w:rPr>
        <w:t>d) Las modificaciones de contratos que se realicen con infracción de los preceptos de esta ley foral, estén previstas o no en el contrato inicial, por</w:t>
      </w:r>
    </w:p>
    <w:p w14:paraId="18720B91" w14:textId="5A9FDDEB" w:rsidR="00FA53B3" w:rsidRPr="00BC6391" w:rsidRDefault="00FA53B3" w:rsidP="00FA53B3">
      <w:pPr>
        <w:pStyle w:val="Prrafodelista"/>
        <w:jc w:val="both"/>
        <w:rPr>
          <w:rFonts w:cstheme="minorHAnsi"/>
          <w:sz w:val="24"/>
          <w:szCs w:val="24"/>
        </w:rPr>
      </w:pPr>
      <w:proofErr w:type="gramStart"/>
      <w:r w:rsidRPr="00BC6391">
        <w:rPr>
          <w:rFonts w:cstheme="minorHAnsi"/>
          <w:sz w:val="24"/>
          <w:szCs w:val="24"/>
        </w:rPr>
        <w:t>considerar</w:t>
      </w:r>
      <w:proofErr w:type="gramEnd"/>
      <w:r w:rsidRPr="00BC6391">
        <w:rPr>
          <w:rFonts w:cstheme="minorHAnsi"/>
          <w:sz w:val="24"/>
          <w:szCs w:val="24"/>
        </w:rPr>
        <w:t xml:space="preserve"> que debieron ser objeto de licitación. En este caso, ostentarán legitimación activa para reclamar únicamente las personas que hayan sido</w:t>
      </w:r>
    </w:p>
    <w:p w14:paraId="267943AA" w14:textId="6A32668E" w:rsidR="00FA53B3" w:rsidRPr="00BC6391" w:rsidRDefault="00FA53B3" w:rsidP="00FA53B3">
      <w:pPr>
        <w:pStyle w:val="Prrafodelista"/>
        <w:jc w:val="both"/>
        <w:rPr>
          <w:rFonts w:cstheme="minorHAnsi"/>
          <w:sz w:val="24"/>
          <w:szCs w:val="24"/>
        </w:rPr>
      </w:pPr>
      <w:r w:rsidRPr="00BC6391">
        <w:rPr>
          <w:rFonts w:cstheme="minorHAnsi"/>
          <w:sz w:val="24"/>
          <w:szCs w:val="24"/>
        </w:rPr>
        <w:t>admitidas a la licitación del contrato inicial.</w:t>
      </w:r>
    </w:p>
    <w:p w14:paraId="2E2C01E3" w14:textId="77777777" w:rsidR="00FA53B3" w:rsidRPr="00BC6391" w:rsidRDefault="00FA53B3" w:rsidP="00FA53B3">
      <w:pPr>
        <w:pStyle w:val="Prrafodelista"/>
        <w:jc w:val="both"/>
        <w:rPr>
          <w:rFonts w:cstheme="minorHAnsi"/>
          <w:sz w:val="24"/>
          <w:szCs w:val="24"/>
        </w:rPr>
      </w:pPr>
    </w:p>
    <w:p w14:paraId="2A1CAD58" w14:textId="4E2A9D59" w:rsidR="00FA53B3" w:rsidRPr="00BC6391" w:rsidRDefault="00FA53B3" w:rsidP="00FA53B3">
      <w:pPr>
        <w:pStyle w:val="Prrafodelista"/>
        <w:numPr>
          <w:ilvl w:val="0"/>
          <w:numId w:val="19"/>
        </w:numPr>
        <w:jc w:val="both"/>
        <w:rPr>
          <w:rFonts w:cstheme="minorHAnsi"/>
          <w:sz w:val="24"/>
          <w:szCs w:val="24"/>
        </w:rPr>
      </w:pPr>
      <w:r w:rsidRPr="00BC6391">
        <w:rPr>
          <w:rFonts w:cstheme="minorHAnsi"/>
          <w:sz w:val="24"/>
          <w:szCs w:val="24"/>
        </w:rPr>
        <w:t>Recurso Contencioso Administrativo ante el Juzgado Contencioso Administrativo de Cabanillas en el plazo de dos meses. Este plazo se computará a partir del día siguiente a la notificación o publicación del acto que se recurra.</w:t>
      </w:r>
    </w:p>
    <w:p w14:paraId="694C3450" w14:textId="16645033" w:rsidR="00FA53B3" w:rsidRPr="00BC6391" w:rsidRDefault="00FA53B3" w:rsidP="00FA53B3">
      <w:pPr>
        <w:pStyle w:val="Prrafodelista"/>
        <w:numPr>
          <w:ilvl w:val="0"/>
          <w:numId w:val="19"/>
        </w:numPr>
        <w:jc w:val="both"/>
        <w:rPr>
          <w:rFonts w:cstheme="minorHAnsi"/>
          <w:sz w:val="24"/>
          <w:szCs w:val="24"/>
        </w:rPr>
      </w:pPr>
      <w:r w:rsidRPr="00BC6391">
        <w:rPr>
          <w:rFonts w:cstheme="minorHAnsi"/>
          <w:sz w:val="24"/>
          <w:szCs w:val="24"/>
        </w:rPr>
        <w:t>Recurso de Alzada ante el Tribunal Administrativo de Navarra, en el plazo del mes siguiente a la notificación o publicación del acto que se recurra.</w:t>
      </w:r>
    </w:p>
    <w:p w14:paraId="249FA046" w14:textId="73B6ED42" w:rsidR="006C1B07" w:rsidRPr="00BC6391" w:rsidRDefault="006C1B07" w:rsidP="006C1B07">
      <w:pPr>
        <w:pStyle w:val="Standard"/>
        <w:jc w:val="both"/>
        <w:rPr>
          <w:rFonts w:asciiTheme="minorHAnsi" w:hAnsiTheme="minorHAnsi" w:cstheme="minorHAnsi"/>
          <w:szCs w:val="24"/>
        </w:rPr>
      </w:pPr>
      <w:r w:rsidRPr="00BC6391">
        <w:rPr>
          <w:rFonts w:asciiTheme="minorHAnsi" w:hAnsiTheme="minorHAnsi" w:cstheme="minorHAnsi"/>
          <w:b/>
          <w:szCs w:val="24"/>
        </w:rPr>
        <w:t>2</w:t>
      </w:r>
      <w:r w:rsidR="00E15FD5">
        <w:rPr>
          <w:rFonts w:asciiTheme="minorHAnsi" w:hAnsiTheme="minorHAnsi" w:cstheme="minorHAnsi"/>
          <w:b/>
          <w:szCs w:val="24"/>
        </w:rPr>
        <w:t>9</w:t>
      </w:r>
      <w:r w:rsidRPr="00BC6391">
        <w:rPr>
          <w:rFonts w:asciiTheme="minorHAnsi" w:hAnsiTheme="minorHAnsi" w:cstheme="minorHAnsi"/>
          <w:b/>
          <w:szCs w:val="24"/>
        </w:rPr>
        <w:t>.- JURISDICCIÓN Y RECURSOS.</w:t>
      </w:r>
    </w:p>
    <w:p w14:paraId="1AD464FD" w14:textId="77777777" w:rsidR="006C1B07" w:rsidRPr="00BC6391" w:rsidRDefault="006C1B07" w:rsidP="006C1B07">
      <w:pPr>
        <w:pStyle w:val="Standard"/>
        <w:jc w:val="both"/>
        <w:rPr>
          <w:rFonts w:asciiTheme="minorHAnsi" w:hAnsiTheme="minorHAnsi" w:cstheme="minorHAnsi"/>
          <w:szCs w:val="24"/>
        </w:rPr>
      </w:pPr>
      <w:r w:rsidRPr="00BC6391">
        <w:rPr>
          <w:rFonts w:asciiTheme="minorHAnsi" w:hAnsiTheme="minorHAnsi" w:cstheme="minorHAnsi"/>
          <w:szCs w:val="24"/>
        </w:rPr>
        <w:t>El presente contrato tiene naturaleza administrativa, rigiéndose por el presente Pliego, con sus cláusulas administrativas y por el Pliego de Prescripciones Técnicas y en lo no previsto en éstos será de aplicación la Ley Foral 2/2018, de Contratos Públicos, la Ley Foral 6/1990, de 2 de julio, de Administración Local de Navarra, y demás normativa aplicable.</w:t>
      </w:r>
    </w:p>
    <w:p w14:paraId="6133034B" w14:textId="77777777" w:rsidR="006C1B07" w:rsidRPr="00BC6391" w:rsidRDefault="006C1B07" w:rsidP="006C1B07">
      <w:pPr>
        <w:pStyle w:val="Standard"/>
        <w:jc w:val="both"/>
        <w:rPr>
          <w:rFonts w:asciiTheme="minorHAnsi" w:hAnsiTheme="minorHAnsi" w:cstheme="minorHAnsi"/>
          <w:szCs w:val="24"/>
        </w:rPr>
      </w:pPr>
    </w:p>
    <w:p w14:paraId="7D1235B9" w14:textId="77777777" w:rsidR="006C1B07" w:rsidRPr="00BC6391" w:rsidRDefault="006C1B07" w:rsidP="006C1B07">
      <w:pPr>
        <w:pStyle w:val="Standard"/>
        <w:jc w:val="both"/>
        <w:rPr>
          <w:rFonts w:asciiTheme="minorHAnsi" w:hAnsiTheme="minorHAnsi" w:cstheme="minorHAnsi"/>
          <w:szCs w:val="24"/>
        </w:rPr>
      </w:pPr>
      <w:r w:rsidRPr="00BC6391">
        <w:rPr>
          <w:rFonts w:asciiTheme="minorHAnsi" w:hAnsiTheme="minorHAnsi" w:cstheme="minorHAnsi"/>
          <w:szCs w:val="24"/>
        </w:rPr>
        <w:t xml:space="preserve">El presente Pliego, sus Anexos y demás documentos anexos revestirán carácter contractual. En caso de discordancia entre el pliego y cualquiera del resto de documentos contractuales, prevalecerá el contenido de este Pliego. Asimismo, tendrá </w:t>
      </w:r>
      <w:r w:rsidRPr="00BC6391">
        <w:rPr>
          <w:rFonts w:asciiTheme="minorHAnsi" w:hAnsiTheme="minorHAnsi" w:cstheme="minorHAnsi"/>
          <w:szCs w:val="24"/>
        </w:rPr>
        <w:lastRenderedPageBreak/>
        <w:t>carácter contractual la oferta del contratista adjudicatario y el documento de formalización del contrato.</w:t>
      </w:r>
    </w:p>
    <w:p w14:paraId="3EA40679" w14:textId="77777777" w:rsidR="006C1B07" w:rsidRPr="00BC6391" w:rsidRDefault="006C1B07" w:rsidP="006C1B07">
      <w:pPr>
        <w:pStyle w:val="Standard"/>
        <w:jc w:val="both"/>
        <w:rPr>
          <w:rFonts w:asciiTheme="minorHAnsi" w:hAnsiTheme="minorHAnsi" w:cstheme="minorHAnsi"/>
          <w:szCs w:val="24"/>
        </w:rPr>
      </w:pPr>
    </w:p>
    <w:p w14:paraId="35992AFF" w14:textId="77777777" w:rsidR="006C1B07" w:rsidRPr="00BC6391" w:rsidRDefault="006C1B07" w:rsidP="006C1B07">
      <w:pPr>
        <w:pStyle w:val="Standard"/>
        <w:jc w:val="both"/>
        <w:rPr>
          <w:rFonts w:asciiTheme="minorHAnsi" w:hAnsiTheme="minorHAnsi" w:cstheme="minorHAnsi"/>
          <w:szCs w:val="24"/>
        </w:rPr>
      </w:pPr>
      <w:r w:rsidRPr="00BC6391">
        <w:rPr>
          <w:rFonts w:asciiTheme="minorHAnsi" w:hAnsiTheme="minorHAnsi" w:cstheme="minorHAnsi"/>
          <w:szCs w:val="24"/>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14:paraId="501346B6" w14:textId="77777777" w:rsidR="006C1B07" w:rsidRPr="00BC6391" w:rsidRDefault="006C1B07" w:rsidP="006C1B07">
      <w:pPr>
        <w:pStyle w:val="Standard"/>
        <w:jc w:val="both"/>
        <w:rPr>
          <w:rFonts w:asciiTheme="minorHAnsi" w:hAnsiTheme="minorHAnsi" w:cstheme="minorHAnsi"/>
          <w:szCs w:val="24"/>
        </w:rPr>
      </w:pPr>
    </w:p>
    <w:p w14:paraId="0E8C984D" w14:textId="77777777" w:rsidR="006C1B07" w:rsidRPr="00BC6391" w:rsidRDefault="006C1B07" w:rsidP="006C1B07">
      <w:pPr>
        <w:pStyle w:val="Standard"/>
        <w:jc w:val="both"/>
        <w:rPr>
          <w:rFonts w:asciiTheme="minorHAnsi" w:hAnsiTheme="minorHAnsi" w:cstheme="minorHAnsi"/>
          <w:szCs w:val="24"/>
        </w:rPr>
      </w:pPr>
      <w:r w:rsidRPr="00BC6391">
        <w:rPr>
          <w:rFonts w:asciiTheme="minorHAnsi" w:hAnsiTheme="minorHAnsi" w:cstheme="minorHAnsi"/>
          <w:szCs w:val="24"/>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2/2018 de Contratos Públicos.</w:t>
      </w:r>
    </w:p>
    <w:p w14:paraId="42BB6FD4" w14:textId="77777777" w:rsidR="006C1B07" w:rsidRPr="00BC6391" w:rsidRDefault="006C1B07" w:rsidP="006C1B07">
      <w:pPr>
        <w:pStyle w:val="Standard"/>
        <w:jc w:val="both"/>
        <w:rPr>
          <w:rFonts w:asciiTheme="minorHAnsi" w:hAnsiTheme="minorHAnsi" w:cstheme="minorHAnsi"/>
          <w:szCs w:val="24"/>
        </w:rPr>
      </w:pPr>
    </w:p>
    <w:p w14:paraId="2BBDF826" w14:textId="77777777" w:rsidR="006C1B07" w:rsidRPr="00BC6391" w:rsidRDefault="006C1B07" w:rsidP="006C1B07">
      <w:pPr>
        <w:pStyle w:val="Standard"/>
        <w:jc w:val="both"/>
        <w:rPr>
          <w:rFonts w:asciiTheme="minorHAnsi" w:hAnsiTheme="minorHAnsi" w:cstheme="minorHAnsi"/>
          <w:szCs w:val="24"/>
        </w:rPr>
      </w:pPr>
      <w:r w:rsidRPr="00BC6391">
        <w:rPr>
          <w:rFonts w:asciiTheme="minorHAnsi" w:hAnsiTheme="minorHAnsi" w:cstheme="minorHAnsi"/>
          <w:szCs w:val="24"/>
        </w:rPr>
        <w:t>El presente contrato es de naturaleza administrativa, por lo que cuantas incidencias se deriven del cumplimiento de las obligaciones y de la interpretación de estas disposiciones, serán resueltas en primer término por el órgano de contratación.</w:t>
      </w:r>
    </w:p>
    <w:p w14:paraId="31E5A55E" w14:textId="77777777" w:rsidR="006C1B07" w:rsidRPr="00BC6391" w:rsidRDefault="006C1B07" w:rsidP="006C1B07">
      <w:pPr>
        <w:pStyle w:val="Standard"/>
        <w:jc w:val="both"/>
        <w:rPr>
          <w:rFonts w:asciiTheme="minorHAnsi" w:hAnsiTheme="minorHAnsi" w:cstheme="minorHAnsi"/>
          <w:szCs w:val="24"/>
        </w:rPr>
      </w:pPr>
    </w:p>
    <w:p w14:paraId="5205DFA3" w14:textId="77777777" w:rsidR="006C1B07" w:rsidRPr="00BC6391" w:rsidRDefault="006C1B07" w:rsidP="006C1B07">
      <w:pPr>
        <w:pStyle w:val="Standard"/>
        <w:jc w:val="both"/>
        <w:rPr>
          <w:rFonts w:asciiTheme="minorHAnsi" w:hAnsiTheme="minorHAnsi" w:cstheme="minorHAnsi"/>
          <w:szCs w:val="24"/>
        </w:rPr>
      </w:pPr>
      <w:r w:rsidRPr="00BC6391">
        <w:rPr>
          <w:rFonts w:asciiTheme="minorHAnsi" w:hAnsiTheme="minorHAnsi" w:cstheme="minorHAnsi"/>
          <w:szCs w:val="24"/>
        </w:rPr>
        <w:t xml:space="preserve">Contra este Pliego y las resoluciones que se dicten en ejecución </w:t>
      </w:r>
      <w:proofErr w:type="gramStart"/>
      <w:r w:rsidRPr="00BC6391">
        <w:rPr>
          <w:rFonts w:asciiTheme="minorHAnsi" w:hAnsiTheme="minorHAnsi" w:cstheme="minorHAnsi"/>
          <w:szCs w:val="24"/>
        </w:rPr>
        <w:t>del mismo</w:t>
      </w:r>
      <w:proofErr w:type="gramEnd"/>
      <w:r w:rsidRPr="00BC6391">
        <w:rPr>
          <w:rFonts w:asciiTheme="minorHAnsi" w:hAnsiTheme="minorHAnsi" w:cstheme="minorHAnsi"/>
          <w:szCs w:val="24"/>
        </w:rPr>
        <w:t xml:space="preserve"> podrán interponerse potestativamente, los siguientes recursos:</w:t>
      </w:r>
    </w:p>
    <w:p w14:paraId="46615DE9" w14:textId="77777777" w:rsidR="006C1B07" w:rsidRPr="00BC6391" w:rsidRDefault="006C1B07" w:rsidP="006C1B07">
      <w:pPr>
        <w:pStyle w:val="Standard"/>
        <w:jc w:val="both"/>
        <w:rPr>
          <w:rFonts w:asciiTheme="minorHAnsi" w:hAnsiTheme="minorHAnsi" w:cstheme="minorHAnsi"/>
          <w:szCs w:val="24"/>
        </w:rPr>
      </w:pPr>
    </w:p>
    <w:p w14:paraId="205C8A7D" w14:textId="77777777" w:rsidR="006C1B07" w:rsidRPr="00BC6391" w:rsidRDefault="006C1B07" w:rsidP="006C1B07">
      <w:pPr>
        <w:pStyle w:val="Standard"/>
        <w:jc w:val="both"/>
        <w:rPr>
          <w:rFonts w:asciiTheme="minorHAnsi" w:hAnsiTheme="minorHAnsi" w:cstheme="minorHAnsi"/>
          <w:szCs w:val="24"/>
        </w:rPr>
      </w:pPr>
      <w:proofErr w:type="gramStart"/>
      <w:r w:rsidRPr="00BC6391">
        <w:rPr>
          <w:rFonts w:asciiTheme="minorHAnsi" w:hAnsiTheme="minorHAnsi" w:cstheme="minorHAnsi"/>
          <w:szCs w:val="24"/>
        </w:rPr>
        <w:t>.-</w:t>
      </w:r>
      <w:proofErr w:type="gramEnd"/>
      <w:r w:rsidRPr="00BC6391">
        <w:rPr>
          <w:rFonts w:asciiTheme="minorHAnsi" w:hAnsiTheme="minorHAnsi" w:cstheme="minorHAnsi"/>
          <w:szCs w:val="24"/>
        </w:rPr>
        <w:t xml:space="preserve"> Recurso de reposición ante el órgano del Concejo de </w:t>
      </w:r>
      <w:proofErr w:type="spellStart"/>
      <w:r w:rsidRPr="00BC6391">
        <w:rPr>
          <w:rFonts w:asciiTheme="minorHAnsi" w:hAnsiTheme="minorHAnsi" w:cstheme="minorHAnsi"/>
          <w:szCs w:val="24"/>
        </w:rPr>
        <w:t>Tiebas</w:t>
      </w:r>
      <w:proofErr w:type="spellEnd"/>
      <w:r w:rsidRPr="00BC6391">
        <w:rPr>
          <w:rFonts w:asciiTheme="minorHAnsi" w:hAnsiTheme="minorHAnsi" w:cstheme="minorHAnsi"/>
          <w:szCs w:val="24"/>
        </w:rPr>
        <w:t xml:space="preserve"> autor del acto administrativo, en el plazo de un mes a partir del día siguiente de la notificación o, en su caso, publicación del acto que se recurra.</w:t>
      </w:r>
    </w:p>
    <w:p w14:paraId="1939A4E5" w14:textId="77777777" w:rsidR="006C1B07" w:rsidRPr="00BC6391" w:rsidRDefault="006C1B07" w:rsidP="006C1B07">
      <w:pPr>
        <w:pStyle w:val="Standard"/>
        <w:jc w:val="both"/>
        <w:rPr>
          <w:rFonts w:asciiTheme="minorHAnsi" w:hAnsiTheme="minorHAnsi" w:cstheme="minorHAnsi"/>
          <w:szCs w:val="24"/>
        </w:rPr>
      </w:pPr>
    </w:p>
    <w:p w14:paraId="5377A39B" w14:textId="77777777" w:rsidR="006C1B07" w:rsidRPr="00BC6391" w:rsidRDefault="006C1B07" w:rsidP="006C1B07">
      <w:pPr>
        <w:pStyle w:val="Standard"/>
        <w:jc w:val="both"/>
        <w:rPr>
          <w:rFonts w:asciiTheme="minorHAnsi" w:hAnsiTheme="minorHAnsi" w:cstheme="minorHAnsi"/>
          <w:szCs w:val="24"/>
        </w:rPr>
      </w:pPr>
      <w:proofErr w:type="gramStart"/>
      <w:r w:rsidRPr="00BC6391">
        <w:rPr>
          <w:rFonts w:asciiTheme="minorHAnsi" w:hAnsiTheme="minorHAnsi" w:cstheme="minorHAnsi"/>
          <w:szCs w:val="24"/>
        </w:rPr>
        <w:t>.-</w:t>
      </w:r>
      <w:proofErr w:type="gramEnd"/>
      <w:r w:rsidRPr="00BC6391">
        <w:rPr>
          <w:rFonts w:asciiTheme="minorHAnsi" w:hAnsiTheme="minorHAnsi" w:cstheme="minorHAnsi"/>
          <w:szCs w:val="24"/>
        </w:rPr>
        <w:t xml:space="preserve"> Reclamación en materia de contratación pública ante el Tribunal de Contratos Públicos conforme a lo dispuesto en los artículos 121 y siguientes de la ley Foral 2/2018 de Contratos Públicos, para lo que es requisito imprescindible que los licitadores faciliten un correo electrónico para la realización de notificaciones a través de medios telemáticos.</w:t>
      </w:r>
    </w:p>
    <w:p w14:paraId="2FCC56EA" w14:textId="77777777" w:rsidR="006C1B07" w:rsidRPr="00BC6391" w:rsidRDefault="006C1B07" w:rsidP="006C1B07">
      <w:pPr>
        <w:pStyle w:val="Standard"/>
        <w:jc w:val="both"/>
        <w:rPr>
          <w:rFonts w:asciiTheme="minorHAnsi" w:hAnsiTheme="minorHAnsi" w:cstheme="minorHAnsi"/>
          <w:szCs w:val="24"/>
        </w:rPr>
      </w:pPr>
    </w:p>
    <w:p w14:paraId="4D2F0E2C" w14:textId="77777777" w:rsidR="006C1B07" w:rsidRPr="00BC6391" w:rsidRDefault="006C1B07" w:rsidP="006C1B07">
      <w:pPr>
        <w:pStyle w:val="Standard"/>
        <w:jc w:val="both"/>
        <w:rPr>
          <w:rFonts w:asciiTheme="minorHAnsi" w:hAnsiTheme="minorHAnsi" w:cstheme="minorHAnsi"/>
          <w:szCs w:val="24"/>
        </w:rPr>
      </w:pPr>
      <w:proofErr w:type="gramStart"/>
      <w:r w:rsidRPr="00BC6391">
        <w:rPr>
          <w:rFonts w:asciiTheme="minorHAnsi" w:hAnsiTheme="minorHAnsi" w:cstheme="minorHAnsi"/>
          <w:szCs w:val="24"/>
        </w:rPr>
        <w:t>.-</w:t>
      </w:r>
      <w:proofErr w:type="gramEnd"/>
      <w:r w:rsidRPr="00BC6391">
        <w:rPr>
          <w:rFonts w:asciiTheme="minorHAnsi" w:hAnsiTheme="minorHAnsi" w:cstheme="minorHAnsi"/>
          <w:szCs w:val="24"/>
        </w:rPr>
        <w:t xml:space="preserve"> Recurso de Alzada ante el Tribunal Administrativo de Navarra, en el plazo de un mes siguiente a la notificación o publicación del acto que se recurra.</w:t>
      </w:r>
    </w:p>
    <w:p w14:paraId="213F8C8C" w14:textId="77777777" w:rsidR="006C1B07" w:rsidRPr="00BC6391" w:rsidRDefault="006C1B07" w:rsidP="006C1B07">
      <w:pPr>
        <w:pStyle w:val="Standard"/>
        <w:jc w:val="both"/>
        <w:rPr>
          <w:rFonts w:asciiTheme="minorHAnsi" w:hAnsiTheme="minorHAnsi" w:cstheme="minorHAnsi"/>
          <w:szCs w:val="24"/>
        </w:rPr>
      </w:pPr>
    </w:p>
    <w:p w14:paraId="1DFF932E" w14:textId="77777777" w:rsidR="006C1B07" w:rsidRPr="00BC6391" w:rsidRDefault="006C1B07" w:rsidP="006C1B07">
      <w:pPr>
        <w:pStyle w:val="Standard"/>
        <w:jc w:val="both"/>
        <w:rPr>
          <w:rFonts w:asciiTheme="minorHAnsi" w:hAnsiTheme="minorHAnsi" w:cstheme="minorHAnsi"/>
          <w:szCs w:val="24"/>
        </w:rPr>
      </w:pPr>
      <w:proofErr w:type="gramStart"/>
      <w:r w:rsidRPr="00BC6391">
        <w:rPr>
          <w:rFonts w:asciiTheme="minorHAnsi" w:hAnsiTheme="minorHAnsi" w:cstheme="minorHAnsi"/>
          <w:szCs w:val="24"/>
        </w:rPr>
        <w:t>.-</w:t>
      </w:r>
      <w:proofErr w:type="gramEnd"/>
      <w:r w:rsidRPr="00BC6391">
        <w:rPr>
          <w:rFonts w:asciiTheme="minorHAnsi" w:hAnsiTheme="minorHAnsi" w:cstheme="minorHAnsi"/>
          <w:szCs w:val="24"/>
        </w:rPr>
        <w:t xml:space="preserve"> Recurso contencioso-administrativo ante el órgano competente de la jurisdicción Contencioso-Administrativa del ámbito de Navarra en el plazo de dos meses, a partir del día siguiente a la notificación o publicación del acto que se recurra.</w:t>
      </w:r>
    </w:p>
    <w:p w14:paraId="70BE07A7" w14:textId="77777777" w:rsidR="006C1B07" w:rsidRPr="00BC6391" w:rsidRDefault="006C1B07" w:rsidP="006C1B07">
      <w:pPr>
        <w:pStyle w:val="Standard"/>
        <w:jc w:val="both"/>
        <w:rPr>
          <w:rFonts w:asciiTheme="minorHAnsi" w:hAnsiTheme="minorHAnsi" w:cstheme="minorHAnsi"/>
          <w:szCs w:val="24"/>
        </w:rPr>
      </w:pPr>
    </w:p>
    <w:p w14:paraId="4538777F" w14:textId="08D3F722" w:rsidR="006C1B07" w:rsidRPr="00BC6391" w:rsidRDefault="00E15FD5" w:rsidP="006C1B07">
      <w:pPr>
        <w:pStyle w:val="Standard"/>
        <w:jc w:val="both"/>
        <w:rPr>
          <w:rFonts w:asciiTheme="minorHAnsi" w:hAnsiTheme="minorHAnsi" w:cstheme="minorHAnsi"/>
          <w:szCs w:val="24"/>
        </w:rPr>
      </w:pPr>
      <w:r>
        <w:rPr>
          <w:rFonts w:asciiTheme="minorHAnsi" w:hAnsiTheme="minorHAnsi" w:cstheme="minorHAnsi"/>
          <w:b/>
          <w:bCs/>
          <w:szCs w:val="24"/>
        </w:rPr>
        <w:t>30</w:t>
      </w:r>
      <w:r w:rsidR="006C1B07" w:rsidRPr="00BC6391">
        <w:rPr>
          <w:rFonts w:asciiTheme="minorHAnsi" w:hAnsiTheme="minorHAnsi" w:cstheme="minorHAnsi"/>
          <w:b/>
          <w:bCs/>
          <w:szCs w:val="24"/>
        </w:rPr>
        <w:t>.- CONFIDENCIALIDAD.</w:t>
      </w:r>
    </w:p>
    <w:p w14:paraId="224D1749" w14:textId="77777777" w:rsidR="006C1B07" w:rsidRPr="00BC6391" w:rsidRDefault="006C1B07" w:rsidP="006C1B07">
      <w:pPr>
        <w:pStyle w:val="Standard"/>
        <w:jc w:val="both"/>
        <w:rPr>
          <w:rFonts w:asciiTheme="minorHAnsi" w:hAnsiTheme="minorHAnsi" w:cstheme="minorHAnsi"/>
          <w:szCs w:val="24"/>
        </w:rPr>
      </w:pPr>
      <w:r w:rsidRPr="00BC6391">
        <w:rPr>
          <w:rFonts w:asciiTheme="minorHAnsi" w:hAnsiTheme="minorHAnsi" w:cstheme="minorHAnsi"/>
          <w:szCs w:val="24"/>
        </w:rPr>
        <w:t>El contratista deberá respetar el carácter confidencial de aquella información a la que tenga acceso con ocasión de la ejecución del contrato. Este deber se mantendrá durante un plazo de cinco años desde el conocimiento de la información.</w:t>
      </w:r>
    </w:p>
    <w:p w14:paraId="0282FE53" w14:textId="77777777" w:rsidR="006C1B07" w:rsidRPr="00BC6391" w:rsidRDefault="006C1B07" w:rsidP="006C1B07">
      <w:pPr>
        <w:pStyle w:val="Standard"/>
        <w:jc w:val="both"/>
        <w:rPr>
          <w:rFonts w:asciiTheme="minorHAnsi" w:hAnsiTheme="minorHAnsi" w:cstheme="minorHAnsi"/>
          <w:szCs w:val="24"/>
        </w:rPr>
      </w:pPr>
    </w:p>
    <w:p w14:paraId="76636F78" w14:textId="77777777" w:rsidR="006C1B07" w:rsidRPr="00BC6391" w:rsidRDefault="006C1B07" w:rsidP="006C1B07">
      <w:pPr>
        <w:pStyle w:val="Standard"/>
        <w:jc w:val="both"/>
        <w:rPr>
          <w:rFonts w:asciiTheme="minorHAnsi" w:hAnsiTheme="minorHAnsi" w:cstheme="minorHAnsi"/>
          <w:szCs w:val="24"/>
        </w:rPr>
      </w:pPr>
      <w:r w:rsidRPr="00BC6391">
        <w:rPr>
          <w:rFonts w:asciiTheme="minorHAnsi" w:hAnsiTheme="minorHAnsi" w:cstheme="minorHAnsi"/>
          <w:szCs w:val="24"/>
        </w:rPr>
        <w:t xml:space="preserve">No se podrá divulgar la información facilitada por los empresarios que estos hayan designado como confidencial. A estos efectos, los licitadores deberán indicar en la </w:t>
      </w:r>
      <w:r w:rsidRPr="00BC6391">
        <w:rPr>
          <w:rFonts w:asciiTheme="minorHAnsi" w:hAnsiTheme="minorHAnsi" w:cstheme="minorHAnsi"/>
          <w:szCs w:val="24"/>
        </w:rPr>
        <w:lastRenderedPageBreak/>
        <w:t>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w:t>
      </w:r>
    </w:p>
    <w:p w14:paraId="71E2CB56" w14:textId="77777777" w:rsidR="006C1B07" w:rsidRPr="00BC6391" w:rsidRDefault="006C1B07" w:rsidP="004A4E18">
      <w:pPr>
        <w:pStyle w:val="Standard"/>
        <w:jc w:val="both"/>
        <w:rPr>
          <w:rFonts w:asciiTheme="minorHAnsi" w:hAnsiTheme="minorHAnsi" w:cstheme="minorHAnsi"/>
          <w:szCs w:val="24"/>
        </w:rPr>
      </w:pPr>
    </w:p>
    <w:p w14:paraId="2ACDE829" w14:textId="05D87359" w:rsidR="00D15965" w:rsidRDefault="0076409C" w:rsidP="00E73559">
      <w:pPr>
        <w:spacing w:after="0" w:line="280" w:lineRule="exact"/>
        <w:rPr>
          <w:rFonts w:cstheme="minorHAnsi"/>
          <w:b/>
          <w:bCs/>
          <w:sz w:val="24"/>
          <w:szCs w:val="24"/>
          <w:u w:val="single"/>
        </w:rPr>
      </w:pPr>
      <w:r>
        <w:rPr>
          <w:rFonts w:cstheme="minorHAnsi"/>
          <w:b/>
          <w:bCs/>
          <w:sz w:val="24"/>
          <w:szCs w:val="24"/>
          <w:u w:val="single"/>
        </w:rPr>
        <w:t>31.- PROTECCIÓN DE DATOS</w:t>
      </w:r>
    </w:p>
    <w:p w14:paraId="01B967E9" w14:textId="77777777" w:rsidR="0076409C" w:rsidRDefault="0076409C" w:rsidP="00E73559">
      <w:pPr>
        <w:spacing w:after="0" w:line="280" w:lineRule="exact"/>
        <w:rPr>
          <w:rFonts w:cstheme="minorHAnsi"/>
          <w:b/>
          <w:bCs/>
          <w:sz w:val="24"/>
          <w:szCs w:val="24"/>
          <w:u w:val="single"/>
        </w:rPr>
      </w:pPr>
    </w:p>
    <w:p w14:paraId="1D99ED4C" w14:textId="122374B5" w:rsidR="0076409C" w:rsidRDefault="0076409C" w:rsidP="0076409C">
      <w:pPr>
        <w:spacing w:after="0" w:line="280" w:lineRule="exact"/>
        <w:jc w:val="both"/>
        <w:rPr>
          <w:rFonts w:cstheme="minorHAnsi"/>
          <w:sz w:val="24"/>
          <w:szCs w:val="24"/>
        </w:rPr>
      </w:pPr>
      <w:r w:rsidRPr="0076409C">
        <w:rPr>
          <w:rFonts w:cstheme="minorHAnsi"/>
          <w:sz w:val="24"/>
          <w:szCs w:val="24"/>
        </w:rPr>
        <w:t xml:space="preserve">De conformidad con lo indicado en el art. 13 del Reglamento (UE) 2016/679 en adelante RGPD, se informa a las personas licitadoras que el responsable de los tratamientos de los datos personales aportados con ocasión de la participación en este expediente de </w:t>
      </w:r>
      <w:r w:rsidR="007E00B7" w:rsidRPr="0076409C">
        <w:rPr>
          <w:rFonts w:cstheme="minorHAnsi"/>
          <w:sz w:val="24"/>
          <w:szCs w:val="24"/>
        </w:rPr>
        <w:t>contratación</w:t>
      </w:r>
      <w:r w:rsidRPr="0076409C">
        <w:rPr>
          <w:rFonts w:cstheme="minorHAnsi"/>
          <w:sz w:val="24"/>
          <w:szCs w:val="24"/>
        </w:rPr>
        <w:t xml:space="preserve"> es el Ayuntamiento. </w:t>
      </w:r>
    </w:p>
    <w:p w14:paraId="3C0E6228" w14:textId="77777777" w:rsidR="0076409C" w:rsidRDefault="0076409C" w:rsidP="0076409C">
      <w:pPr>
        <w:spacing w:after="0" w:line="280" w:lineRule="exact"/>
        <w:jc w:val="both"/>
        <w:rPr>
          <w:rFonts w:cstheme="minorHAnsi"/>
          <w:sz w:val="24"/>
          <w:szCs w:val="24"/>
        </w:rPr>
      </w:pPr>
    </w:p>
    <w:p w14:paraId="1D5E3E14" w14:textId="77777777" w:rsidR="0076409C" w:rsidRDefault="0076409C" w:rsidP="0076409C">
      <w:pPr>
        <w:spacing w:after="0" w:line="280" w:lineRule="exact"/>
        <w:jc w:val="both"/>
        <w:rPr>
          <w:rFonts w:cstheme="minorHAnsi"/>
          <w:sz w:val="24"/>
          <w:szCs w:val="24"/>
        </w:rPr>
      </w:pPr>
      <w:r w:rsidRPr="0076409C">
        <w:rPr>
          <w:rFonts w:cstheme="minorHAnsi"/>
          <w:sz w:val="24"/>
          <w:szCs w:val="24"/>
        </w:rPr>
        <w:t xml:space="preserve">La finalidad del tratamiento es posibilitar la gestión y seguimiento del expediente de contratación y la ejecución posterior del contrato. </w:t>
      </w:r>
    </w:p>
    <w:p w14:paraId="2BB6E40C" w14:textId="77777777" w:rsidR="0076409C" w:rsidRDefault="0076409C" w:rsidP="0076409C">
      <w:pPr>
        <w:spacing w:after="0" w:line="280" w:lineRule="exact"/>
        <w:jc w:val="both"/>
        <w:rPr>
          <w:rFonts w:cstheme="minorHAnsi"/>
          <w:sz w:val="24"/>
          <w:szCs w:val="24"/>
        </w:rPr>
      </w:pPr>
    </w:p>
    <w:p w14:paraId="208E8607" w14:textId="43804A80" w:rsidR="0076409C" w:rsidRPr="0076409C" w:rsidRDefault="0076409C" w:rsidP="0076409C">
      <w:pPr>
        <w:spacing w:after="0" w:line="280" w:lineRule="exact"/>
        <w:jc w:val="both"/>
        <w:rPr>
          <w:rFonts w:cstheme="minorHAnsi"/>
          <w:sz w:val="24"/>
          <w:szCs w:val="24"/>
        </w:rPr>
      </w:pPr>
      <w:r w:rsidRPr="0076409C">
        <w:rPr>
          <w:rFonts w:cstheme="minorHAnsi"/>
          <w:sz w:val="24"/>
          <w:szCs w:val="24"/>
        </w:rPr>
        <w:t>Las cesiones de datos previstas son las que vienen determinadas por la Ley 5/2018 de 17 de mayo de Transparencia, Acceso a la Información Pública y Buen Gobierno y Ley Foral 2/2018 de 13 de abril de Contratos Públicos.</w:t>
      </w:r>
    </w:p>
    <w:p w14:paraId="7BE119EC" w14:textId="77777777" w:rsidR="0076409C" w:rsidRPr="0076409C" w:rsidRDefault="0076409C" w:rsidP="0076409C">
      <w:pPr>
        <w:spacing w:after="0" w:line="280" w:lineRule="exact"/>
        <w:jc w:val="both"/>
        <w:rPr>
          <w:rFonts w:cstheme="minorHAnsi"/>
          <w:sz w:val="24"/>
          <w:szCs w:val="24"/>
        </w:rPr>
      </w:pPr>
    </w:p>
    <w:p w14:paraId="3096CDEE" w14:textId="77777777" w:rsidR="009C4490" w:rsidRPr="009C4490" w:rsidRDefault="0076409C" w:rsidP="0076409C">
      <w:pPr>
        <w:spacing w:after="0" w:line="280" w:lineRule="exact"/>
        <w:jc w:val="both"/>
        <w:rPr>
          <w:rFonts w:cstheme="minorHAnsi"/>
          <w:sz w:val="24"/>
          <w:szCs w:val="24"/>
        </w:rPr>
      </w:pPr>
      <w:r w:rsidRPr="009C4490">
        <w:rPr>
          <w:rFonts w:cstheme="minorHAnsi"/>
          <w:sz w:val="24"/>
          <w:szCs w:val="24"/>
        </w:rPr>
        <w:t xml:space="preserve">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al adjudicatario. </w:t>
      </w:r>
    </w:p>
    <w:p w14:paraId="1D528D2F" w14:textId="77777777" w:rsidR="009C4490" w:rsidRPr="009C4490" w:rsidRDefault="009C4490" w:rsidP="0076409C">
      <w:pPr>
        <w:spacing w:after="0" w:line="280" w:lineRule="exact"/>
        <w:jc w:val="both"/>
        <w:rPr>
          <w:rFonts w:cstheme="minorHAnsi"/>
          <w:sz w:val="24"/>
          <w:szCs w:val="24"/>
        </w:rPr>
      </w:pPr>
    </w:p>
    <w:p w14:paraId="62E8C901" w14:textId="2466F85B" w:rsidR="009C4490" w:rsidRPr="009C4490" w:rsidRDefault="0076409C" w:rsidP="0076409C">
      <w:pPr>
        <w:spacing w:after="0" w:line="280" w:lineRule="exact"/>
        <w:jc w:val="both"/>
        <w:rPr>
          <w:rFonts w:cstheme="minorHAnsi"/>
          <w:sz w:val="24"/>
          <w:szCs w:val="24"/>
        </w:rPr>
      </w:pPr>
      <w:r w:rsidRPr="009C4490">
        <w:rPr>
          <w:rFonts w:cstheme="minorHAnsi"/>
          <w:sz w:val="24"/>
          <w:szCs w:val="24"/>
        </w:rPr>
        <w:t xml:space="preserve">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(Orden Foral 51/2016). </w:t>
      </w:r>
    </w:p>
    <w:p w14:paraId="596E4842" w14:textId="77777777" w:rsidR="009C4490" w:rsidRPr="009C4490" w:rsidRDefault="009C4490" w:rsidP="0076409C">
      <w:pPr>
        <w:spacing w:after="0" w:line="280" w:lineRule="exact"/>
        <w:jc w:val="both"/>
        <w:rPr>
          <w:rFonts w:cstheme="minorHAnsi"/>
          <w:sz w:val="24"/>
          <w:szCs w:val="24"/>
        </w:rPr>
      </w:pPr>
    </w:p>
    <w:p w14:paraId="3FB1D875" w14:textId="6DD2366E" w:rsidR="009C4490" w:rsidRPr="009C4490" w:rsidRDefault="0076409C" w:rsidP="0076409C">
      <w:pPr>
        <w:spacing w:after="0" w:line="280" w:lineRule="exact"/>
        <w:jc w:val="both"/>
        <w:rPr>
          <w:rFonts w:cstheme="minorHAnsi"/>
          <w:sz w:val="24"/>
          <w:szCs w:val="24"/>
        </w:rPr>
      </w:pPr>
      <w:r w:rsidRPr="009C4490">
        <w:rPr>
          <w:rFonts w:cstheme="minorHAnsi"/>
          <w:sz w:val="24"/>
          <w:szCs w:val="24"/>
        </w:rPr>
        <w:t xml:space="preserve">Los titulares podrán ejercer el derecho de acceso, supresión, rectificación y limitación en los supuestos legalmente previstos. También pueden ejercer el derecho de oposición si se dan determinadas circunstancias y por motivos relacionados con su situación particular. </w:t>
      </w:r>
      <w:r w:rsidR="009C4490" w:rsidRPr="009C4490">
        <w:rPr>
          <w:rFonts w:cstheme="minorHAnsi"/>
          <w:sz w:val="24"/>
          <w:szCs w:val="24"/>
        </w:rPr>
        <w:t xml:space="preserve"> </w:t>
      </w:r>
      <w:proofErr w:type="gramStart"/>
      <w:r w:rsidRPr="009C4490">
        <w:rPr>
          <w:rFonts w:cstheme="minorHAnsi"/>
          <w:sz w:val="24"/>
          <w:szCs w:val="24"/>
        </w:rPr>
        <w:t>Todo ello podrán</w:t>
      </w:r>
      <w:proofErr w:type="gramEnd"/>
      <w:r w:rsidRPr="009C4490">
        <w:rPr>
          <w:rFonts w:cstheme="minorHAnsi"/>
          <w:sz w:val="24"/>
          <w:szCs w:val="24"/>
        </w:rPr>
        <w:t xml:space="preserve"> hacerlo dirigiéndose al Ayuntamiento, en donde les serán facilitados los modelos para el ejercicio y a través de la dirección del delegado de protección de datos </w:t>
      </w:r>
      <w:hyperlink r:id="rId9" w:history="1">
        <w:r w:rsidR="009C4490" w:rsidRPr="009C4490">
          <w:rPr>
            <w:rStyle w:val="Hipervnculo"/>
            <w:rFonts w:cstheme="minorHAnsi"/>
            <w:sz w:val="24"/>
            <w:szCs w:val="24"/>
            <w:u w:val="none"/>
          </w:rPr>
          <w:t>dpd@cabanillas.es</w:t>
        </w:r>
      </w:hyperlink>
      <w:r w:rsidRPr="009C4490">
        <w:rPr>
          <w:rFonts w:cstheme="minorHAnsi"/>
          <w:sz w:val="24"/>
          <w:szCs w:val="24"/>
        </w:rPr>
        <w:t xml:space="preserve">. </w:t>
      </w:r>
    </w:p>
    <w:p w14:paraId="09C85E45" w14:textId="77777777" w:rsidR="009C4490" w:rsidRPr="009C4490" w:rsidRDefault="009C4490" w:rsidP="0076409C">
      <w:pPr>
        <w:spacing w:after="0" w:line="280" w:lineRule="exact"/>
        <w:jc w:val="both"/>
        <w:rPr>
          <w:rFonts w:cstheme="minorHAnsi"/>
          <w:sz w:val="24"/>
          <w:szCs w:val="24"/>
        </w:rPr>
      </w:pPr>
    </w:p>
    <w:p w14:paraId="40723903" w14:textId="347F1153" w:rsidR="0076409C" w:rsidRPr="009C4490" w:rsidRDefault="0076409C" w:rsidP="0076409C">
      <w:pPr>
        <w:spacing w:after="0" w:line="280" w:lineRule="exact"/>
        <w:jc w:val="both"/>
        <w:rPr>
          <w:rFonts w:cstheme="minorHAnsi"/>
          <w:sz w:val="24"/>
          <w:szCs w:val="24"/>
        </w:rPr>
      </w:pPr>
      <w:r w:rsidRPr="009C4490">
        <w:rPr>
          <w:rFonts w:cstheme="minorHAnsi"/>
          <w:sz w:val="24"/>
          <w:szCs w:val="24"/>
        </w:rPr>
        <w:t xml:space="preserve">Así mismo tienen derecho a presentar una reclamación ante la Agencia Española de Protección de Datos (www.aepd.es) si consideran que el tratamiento no se ajusta a la normativa vigente o contactar con el </w:t>
      </w:r>
      <w:proofErr w:type="gramStart"/>
      <w:r w:rsidRPr="009C4490">
        <w:rPr>
          <w:rFonts w:cstheme="minorHAnsi"/>
          <w:sz w:val="24"/>
          <w:szCs w:val="24"/>
        </w:rPr>
        <w:t>Delegado</w:t>
      </w:r>
      <w:proofErr w:type="gramEnd"/>
      <w:r w:rsidRPr="009C4490">
        <w:rPr>
          <w:rFonts w:cstheme="minorHAnsi"/>
          <w:sz w:val="24"/>
          <w:szCs w:val="24"/>
        </w:rPr>
        <w:t xml:space="preserve"> de Protección de Datos en la dirección que consta en la Web.</w:t>
      </w:r>
    </w:p>
    <w:p w14:paraId="0D9792D4" w14:textId="099A3CB7" w:rsidR="007E32F3" w:rsidRPr="00BC6391" w:rsidRDefault="007E32F3" w:rsidP="00E73559">
      <w:pPr>
        <w:spacing w:after="0" w:line="280" w:lineRule="exact"/>
        <w:rPr>
          <w:rFonts w:cstheme="minorHAnsi"/>
          <w:b/>
          <w:bCs/>
          <w:sz w:val="24"/>
          <w:szCs w:val="24"/>
          <w:u w:val="single"/>
        </w:rPr>
      </w:pPr>
    </w:p>
    <w:p w14:paraId="72ACABF1" w14:textId="77777777" w:rsidR="007E32F3" w:rsidRPr="00BC6391" w:rsidRDefault="007E32F3" w:rsidP="00E73559">
      <w:pPr>
        <w:spacing w:after="0" w:line="280" w:lineRule="exact"/>
        <w:rPr>
          <w:rFonts w:cstheme="minorHAnsi"/>
          <w:sz w:val="24"/>
          <w:szCs w:val="24"/>
        </w:rPr>
      </w:pPr>
    </w:p>
    <w:p w14:paraId="7AF97258" w14:textId="36749F0F" w:rsidR="00620AA5" w:rsidRPr="00BC6391" w:rsidRDefault="00620AA5" w:rsidP="00E73559">
      <w:pPr>
        <w:pStyle w:val="Prrafodelista"/>
        <w:spacing w:after="0" w:line="280" w:lineRule="exact"/>
        <w:jc w:val="center"/>
        <w:rPr>
          <w:rFonts w:cstheme="minorHAnsi"/>
          <w:b/>
          <w:bCs/>
          <w:sz w:val="24"/>
          <w:szCs w:val="24"/>
          <w:u w:val="single"/>
        </w:rPr>
      </w:pPr>
    </w:p>
    <w:p w14:paraId="3306C776" w14:textId="261EB882" w:rsidR="007A44CB" w:rsidRPr="00BC6391" w:rsidRDefault="007A44CB" w:rsidP="00E73559">
      <w:pPr>
        <w:pStyle w:val="Prrafodelista"/>
        <w:spacing w:after="0" w:line="280" w:lineRule="exact"/>
        <w:jc w:val="center"/>
        <w:rPr>
          <w:rFonts w:cstheme="minorHAnsi"/>
          <w:b/>
          <w:bCs/>
          <w:sz w:val="24"/>
          <w:szCs w:val="24"/>
          <w:u w:val="single"/>
        </w:rPr>
      </w:pPr>
    </w:p>
    <w:p w14:paraId="17F205F4" w14:textId="77777777" w:rsidR="00260F24" w:rsidRPr="00BC6391" w:rsidRDefault="00260F24" w:rsidP="00E73559">
      <w:pPr>
        <w:pStyle w:val="Prrafodelista"/>
        <w:spacing w:after="0" w:line="280" w:lineRule="exact"/>
        <w:jc w:val="center"/>
        <w:rPr>
          <w:rFonts w:cstheme="minorHAnsi"/>
          <w:b/>
          <w:bCs/>
          <w:sz w:val="24"/>
          <w:szCs w:val="24"/>
          <w:u w:val="single"/>
        </w:rPr>
      </w:pPr>
    </w:p>
    <w:p w14:paraId="00953F48" w14:textId="77777777" w:rsidR="00260F24" w:rsidRPr="00BC6391" w:rsidRDefault="00260F24" w:rsidP="00E73559">
      <w:pPr>
        <w:pStyle w:val="Prrafodelista"/>
        <w:spacing w:after="0" w:line="280" w:lineRule="exact"/>
        <w:jc w:val="center"/>
        <w:rPr>
          <w:rFonts w:cstheme="minorHAnsi"/>
          <w:b/>
          <w:bCs/>
          <w:sz w:val="24"/>
          <w:szCs w:val="24"/>
          <w:u w:val="single"/>
        </w:rPr>
      </w:pPr>
    </w:p>
    <w:p w14:paraId="1714DFB2" w14:textId="77777777" w:rsidR="00260F24" w:rsidRPr="00BC6391" w:rsidRDefault="00260F24" w:rsidP="00E73559">
      <w:pPr>
        <w:pStyle w:val="Prrafodelista"/>
        <w:spacing w:after="0" w:line="280" w:lineRule="exact"/>
        <w:jc w:val="center"/>
        <w:rPr>
          <w:rFonts w:cstheme="minorHAnsi"/>
          <w:b/>
          <w:bCs/>
          <w:sz w:val="24"/>
          <w:szCs w:val="24"/>
          <w:u w:val="single"/>
        </w:rPr>
      </w:pPr>
    </w:p>
    <w:p w14:paraId="3D7781C8" w14:textId="77777777" w:rsidR="00260F24" w:rsidRDefault="00260F24" w:rsidP="00E73559">
      <w:pPr>
        <w:pStyle w:val="Prrafodelista"/>
        <w:spacing w:after="0" w:line="280" w:lineRule="exact"/>
        <w:jc w:val="center"/>
        <w:rPr>
          <w:rFonts w:ascii="Arial" w:hAnsi="Arial" w:cs="Arial"/>
          <w:b/>
          <w:bCs/>
          <w:sz w:val="21"/>
          <w:szCs w:val="21"/>
          <w:u w:val="single"/>
        </w:rPr>
      </w:pPr>
    </w:p>
    <w:p w14:paraId="0DD7D03F" w14:textId="77777777" w:rsidR="00260F24" w:rsidRDefault="00260F24" w:rsidP="00E73559">
      <w:pPr>
        <w:pStyle w:val="Prrafodelista"/>
        <w:spacing w:after="0" w:line="280" w:lineRule="exact"/>
        <w:jc w:val="center"/>
        <w:rPr>
          <w:rFonts w:ascii="Arial" w:hAnsi="Arial" w:cs="Arial"/>
          <w:b/>
          <w:bCs/>
          <w:sz w:val="21"/>
          <w:szCs w:val="21"/>
          <w:u w:val="single"/>
        </w:rPr>
      </w:pPr>
    </w:p>
    <w:p w14:paraId="20ED0986" w14:textId="77777777" w:rsidR="00260F24" w:rsidRDefault="00260F24" w:rsidP="00E73559">
      <w:pPr>
        <w:pStyle w:val="Prrafodelista"/>
        <w:spacing w:after="0" w:line="280" w:lineRule="exact"/>
        <w:jc w:val="center"/>
        <w:rPr>
          <w:rFonts w:ascii="Arial" w:hAnsi="Arial" w:cs="Arial"/>
          <w:b/>
          <w:bCs/>
          <w:sz w:val="21"/>
          <w:szCs w:val="21"/>
          <w:u w:val="single"/>
        </w:rPr>
      </w:pPr>
    </w:p>
    <w:p w14:paraId="68F01536" w14:textId="77777777" w:rsidR="00260F24" w:rsidRDefault="00260F24" w:rsidP="00E73559">
      <w:pPr>
        <w:pStyle w:val="Prrafodelista"/>
        <w:spacing w:after="0" w:line="280" w:lineRule="exact"/>
        <w:jc w:val="center"/>
        <w:rPr>
          <w:rFonts w:ascii="Arial" w:hAnsi="Arial" w:cs="Arial"/>
          <w:b/>
          <w:bCs/>
          <w:sz w:val="21"/>
          <w:szCs w:val="21"/>
          <w:u w:val="single"/>
        </w:rPr>
      </w:pPr>
    </w:p>
    <w:p w14:paraId="6121AEE4" w14:textId="77777777" w:rsidR="00260F24" w:rsidRDefault="00260F24" w:rsidP="00E73559">
      <w:pPr>
        <w:pStyle w:val="Prrafodelista"/>
        <w:spacing w:after="0" w:line="280" w:lineRule="exact"/>
        <w:jc w:val="center"/>
        <w:rPr>
          <w:rFonts w:ascii="Arial" w:hAnsi="Arial" w:cs="Arial"/>
          <w:b/>
          <w:bCs/>
          <w:sz w:val="21"/>
          <w:szCs w:val="21"/>
          <w:u w:val="single"/>
        </w:rPr>
      </w:pPr>
    </w:p>
    <w:p w14:paraId="302D4493" w14:textId="77777777" w:rsidR="00BA1E41" w:rsidRPr="000B4DC1" w:rsidRDefault="00BA1E41" w:rsidP="000B4DC1">
      <w:pPr>
        <w:spacing w:after="0" w:line="240" w:lineRule="atLeast"/>
        <w:rPr>
          <w:rFonts w:cstheme="minorHAnsi"/>
          <w:b/>
          <w:bCs/>
          <w:sz w:val="21"/>
          <w:szCs w:val="21"/>
        </w:rPr>
      </w:pPr>
    </w:p>
    <w:p w14:paraId="41127CF4" w14:textId="77777777" w:rsidR="000B4DC1" w:rsidRPr="00416A9C" w:rsidRDefault="000B4DC1" w:rsidP="00E15FD5">
      <w:pPr>
        <w:pStyle w:val="Standard"/>
        <w:pageBreakBefore/>
        <w:jc w:val="center"/>
        <w:rPr>
          <w:u w:val="single"/>
        </w:rPr>
      </w:pPr>
      <w:r w:rsidRPr="00416A9C">
        <w:rPr>
          <w:rFonts w:ascii="Arial" w:hAnsi="Arial" w:cs="Arial"/>
          <w:sz w:val="22"/>
          <w:u w:val="single"/>
        </w:rPr>
        <w:lastRenderedPageBreak/>
        <w:t>A N E X O I</w:t>
      </w:r>
    </w:p>
    <w:p w14:paraId="7D50865C" w14:textId="26820955" w:rsidR="000B4DC1" w:rsidRDefault="00416A9C" w:rsidP="000B4DC1">
      <w:pPr>
        <w:pStyle w:val="Standard"/>
        <w:jc w:val="center"/>
      </w:pPr>
      <w:r>
        <w:rPr>
          <w:rFonts w:ascii="Arial" w:hAnsi="Arial" w:cs="Arial"/>
          <w:b/>
          <w:sz w:val="22"/>
        </w:rPr>
        <w:t xml:space="preserve">MODELO DE </w:t>
      </w:r>
      <w:r w:rsidR="000B4DC1">
        <w:rPr>
          <w:rFonts w:ascii="Arial" w:hAnsi="Arial" w:cs="Arial"/>
          <w:b/>
          <w:sz w:val="22"/>
        </w:rPr>
        <w:t>DECLARACIÓN RESPONSABLE</w:t>
      </w:r>
    </w:p>
    <w:p w14:paraId="153F82F1" w14:textId="39A6CC4B" w:rsidR="000B4DC1" w:rsidRPr="00963741" w:rsidRDefault="000B4DC1" w:rsidP="000B4DC1">
      <w:pPr>
        <w:pStyle w:val="Standard"/>
        <w:jc w:val="both"/>
        <w:rPr>
          <w:rFonts w:ascii="Arial" w:hAnsi="Arial" w:cs="Arial"/>
          <w:sz w:val="21"/>
          <w:szCs w:val="21"/>
        </w:rPr>
      </w:pPr>
      <w:r w:rsidRPr="00963741">
        <w:rPr>
          <w:rFonts w:ascii="Arial" w:hAnsi="Arial" w:cs="Arial"/>
          <w:sz w:val="21"/>
          <w:szCs w:val="21"/>
        </w:rPr>
        <w:t>D.</w:t>
      </w:r>
      <w:r w:rsidR="00BE4E9E">
        <w:rPr>
          <w:rFonts w:ascii="Arial" w:hAnsi="Arial" w:cs="Arial"/>
          <w:sz w:val="21"/>
          <w:szCs w:val="21"/>
        </w:rPr>
        <w:t>/Dña.</w:t>
      </w:r>
      <w:r w:rsidRPr="00963741">
        <w:rPr>
          <w:rFonts w:ascii="Arial" w:hAnsi="Arial" w:cs="Arial"/>
          <w:sz w:val="21"/>
          <w:szCs w:val="21"/>
        </w:rPr>
        <w:t xml:space="preserve"> ......................................................................................................................... con D.N.I. .................................... por si, o en representación de la empresa ................................................................................................................. NIF .........................................., según proceda, enterado </w:t>
      </w:r>
      <w:r w:rsidR="00416A9C" w:rsidRPr="00963741">
        <w:rPr>
          <w:rFonts w:ascii="Arial" w:hAnsi="Arial" w:cs="Arial"/>
          <w:sz w:val="21"/>
          <w:szCs w:val="21"/>
        </w:rPr>
        <w:t>del procedimiento de contratación para la adjudicación del contrato de suministro de equipamiento del Centro Cívico municipal de Cabanillas, presento la siguiente DECLARACIÓN:</w:t>
      </w:r>
    </w:p>
    <w:p w14:paraId="13018F75" w14:textId="77777777" w:rsidR="00963741" w:rsidRPr="00963741" w:rsidRDefault="00963741" w:rsidP="000B4DC1">
      <w:pPr>
        <w:pStyle w:val="Standard"/>
        <w:jc w:val="both"/>
        <w:rPr>
          <w:rFonts w:ascii="Arial" w:hAnsi="Arial" w:cs="Arial"/>
          <w:sz w:val="21"/>
          <w:szCs w:val="21"/>
        </w:rPr>
      </w:pPr>
    </w:p>
    <w:p w14:paraId="353DAA8C" w14:textId="38D4120B" w:rsidR="00963741" w:rsidRPr="00963741" w:rsidRDefault="00963741" w:rsidP="000B4DC1">
      <w:pPr>
        <w:pStyle w:val="Standard"/>
        <w:jc w:val="both"/>
        <w:rPr>
          <w:sz w:val="21"/>
          <w:szCs w:val="21"/>
        </w:rPr>
      </w:pPr>
      <w:r w:rsidRPr="00963741">
        <w:rPr>
          <w:rFonts w:ascii="Arial" w:hAnsi="Arial" w:cs="Arial"/>
          <w:sz w:val="21"/>
          <w:szCs w:val="21"/>
        </w:rPr>
        <w:t>1º.- Que a efectos de dar cumplimiento a lo dispuesto en el art. 55 de la LFCP y cláusula 8.2.1) del Pliego de Condiciones que rige la contratación manifiesto:</w:t>
      </w:r>
    </w:p>
    <w:p w14:paraId="408F136B" w14:textId="77777777" w:rsidR="000B4DC1" w:rsidRDefault="000B4DC1" w:rsidP="000B4DC1">
      <w:pPr>
        <w:pStyle w:val="Standard"/>
        <w:jc w:val="both"/>
        <w:rPr>
          <w:rFonts w:ascii="Arial" w:hAnsi="Arial" w:cs="Arial"/>
          <w:sz w:val="22"/>
        </w:rPr>
      </w:pPr>
    </w:p>
    <w:p w14:paraId="4BE8CEBB" w14:textId="27B7286A" w:rsidR="000B4DC1" w:rsidRPr="00963741" w:rsidRDefault="000B4DC1" w:rsidP="00963741">
      <w:pPr>
        <w:pStyle w:val="Standard"/>
        <w:numPr>
          <w:ilvl w:val="0"/>
          <w:numId w:val="26"/>
        </w:numPr>
        <w:spacing w:line="240" w:lineRule="exact"/>
        <w:jc w:val="both"/>
      </w:pPr>
      <w:r w:rsidRPr="00963741">
        <w:rPr>
          <w:sz w:val="22"/>
        </w:rPr>
        <w:t>Que reúne los requisitos de capacidad jurídica y de obrar y que el firmante ostenta la debida representación.</w:t>
      </w:r>
    </w:p>
    <w:p w14:paraId="3D4FB420" w14:textId="77777777" w:rsidR="000B4DC1" w:rsidRPr="00963741" w:rsidRDefault="000B4DC1" w:rsidP="00963741">
      <w:pPr>
        <w:pStyle w:val="Standard"/>
        <w:spacing w:line="240" w:lineRule="exact"/>
        <w:jc w:val="both"/>
        <w:rPr>
          <w:sz w:val="22"/>
        </w:rPr>
      </w:pPr>
    </w:p>
    <w:p w14:paraId="35BE0173" w14:textId="4421D547" w:rsidR="000B4DC1" w:rsidRPr="00963741" w:rsidRDefault="000B4DC1" w:rsidP="00963741">
      <w:pPr>
        <w:pStyle w:val="Standard"/>
        <w:numPr>
          <w:ilvl w:val="0"/>
          <w:numId w:val="26"/>
        </w:numPr>
        <w:spacing w:line="240" w:lineRule="exact"/>
        <w:jc w:val="both"/>
      </w:pPr>
      <w:r w:rsidRPr="00963741">
        <w:rPr>
          <w:sz w:val="22"/>
        </w:rPr>
        <w:t>Que reúne los requisitos exigidos de solvencia económica, financiera y técnica o profesional.</w:t>
      </w:r>
    </w:p>
    <w:p w14:paraId="554A59BD" w14:textId="77777777" w:rsidR="000B4DC1" w:rsidRPr="00963741" w:rsidRDefault="000B4DC1" w:rsidP="00963741">
      <w:pPr>
        <w:pStyle w:val="Standard"/>
        <w:spacing w:line="240" w:lineRule="exact"/>
        <w:jc w:val="both"/>
        <w:rPr>
          <w:sz w:val="22"/>
        </w:rPr>
      </w:pPr>
    </w:p>
    <w:p w14:paraId="20619402" w14:textId="1484EB33" w:rsidR="000B4DC1" w:rsidRPr="00963741" w:rsidRDefault="000B4DC1" w:rsidP="00963741">
      <w:pPr>
        <w:pStyle w:val="Standard"/>
        <w:numPr>
          <w:ilvl w:val="0"/>
          <w:numId w:val="26"/>
        </w:numPr>
        <w:spacing w:line="240" w:lineRule="exact"/>
        <w:jc w:val="both"/>
      </w:pPr>
      <w:r w:rsidRPr="00963741">
        <w:rPr>
          <w:sz w:val="22"/>
        </w:rPr>
        <w:t>Que no está incurso en causa de prohibición de contratar. Que se encuentra al corriente en el pago del Impuesto de Actividades Económicas, de los tributos correspondientes a la Hacienda Foral de Navarra o aquélla en la que figure el domicilio social y en el pago de sus obligaciones con la Seguridad Social.</w:t>
      </w:r>
    </w:p>
    <w:p w14:paraId="5A77DD3A" w14:textId="77777777" w:rsidR="000B4DC1" w:rsidRPr="00963741" w:rsidRDefault="000B4DC1" w:rsidP="00963741">
      <w:pPr>
        <w:pStyle w:val="Standard"/>
        <w:spacing w:line="240" w:lineRule="exact"/>
        <w:jc w:val="both"/>
        <w:rPr>
          <w:sz w:val="22"/>
        </w:rPr>
      </w:pPr>
    </w:p>
    <w:p w14:paraId="436EE55E" w14:textId="6114A8D5" w:rsidR="000B4DC1" w:rsidRPr="00963741" w:rsidRDefault="000B4DC1" w:rsidP="00963741">
      <w:pPr>
        <w:pStyle w:val="Standard"/>
        <w:numPr>
          <w:ilvl w:val="0"/>
          <w:numId w:val="26"/>
        </w:numPr>
        <w:spacing w:line="240" w:lineRule="exact"/>
        <w:jc w:val="both"/>
      </w:pPr>
      <w:r w:rsidRPr="00963741">
        <w:rPr>
          <w:sz w:val="22"/>
        </w:rPr>
        <w:t xml:space="preserve">Que reúne el resto de </w:t>
      </w:r>
      <w:r w:rsidR="00963741" w:rsidRPr="00963741">
        <w:rPr>
          <w:sz w:val="22"/>
        </w:rPr>
        <w:t>los requisitos</w:t>
      </w:r>
      <w:r w:rsidRPr="00963741">
        <w:rPr>
          <w:sz w:val="22"/>
        </w:rPr>
        <w:t xml:space="preserve"> legales para la ejecución de las prestaciones objeto del contrato, así como los establecidos en el pliego.</w:t>
      </w:r>
    </w:p>
    <w:p w14:paraId="10622530" w14:textId="77777777" w:rsidR="000B4DC1" w:rsidRPr="00963741" w:rsidRDefault="000B4DC1" w:rsidP="00963741">
      <w:pPr>
        <w:pStyle w:val="Standard"/>
        <w:spacing w:line="240" w:lineRule="exact"/>
        <w:jc w:val="both"/>
        <w:rPr>
          <w:sz w:val="22"/>
        </w:rPr>
      </w:pPr>
    </w:p>
    <w:p w14:paraId="3A7A3E82" w14:textId="7D23122B" w:rsidR="00963741" w:rsidRDefault="000B4DC1" w:rsidP="00963741">
      <w:pPr>
        <w:pStyle w:val="Standard"/>
        <w:numPr>
          <w:ilvl w:val="0"/>
          <w:numId w:val="26"/>
        </w:numPr>
        <w:spacing w:line="240" w:lineRule="exact"/>
        <w:jc w:val="both"/>
      </w:pPr>
      <w:r w:rsidRPr="00963741">
        <w:rPr>
          <w:sz w:val="22"/>
        </w:rPr>
        <w:t>Que se somete a la jurisdicción de los juzgados y tribunales españoles.</w:t>
      </w:r>
    </w:p>
    <w:p w14:paraId="64ECF562" w14:textId="77777777" w:rsidR="00963741" w:rsidRPr="00963741" w:rsidRDefault="00963741" w:rsidP="00963741">
      <w:pPr>
        <w:pStyle w:val="Standard"/>
        <w:spacing w:line="240" w:lineRule="exact"/>
        <w:jc w:val="both"/>
      </w:pPr>
    </w:p>
    <w:p w14:paraId="52656665" w14:textId="002EE58C" w:rsidR="000B4DC1" w:rsidRPr="00963741" w:rsidRDefault="00416A9C" w:rsidP="00963741">
      <w:pPr>
        <w:pStyle w:val="Standard"/>
        <w:numPr>
          <w:ilvl w:val="0"/>
          <w:numId w:val="26"/>
        </w:numPr>
        <w:spacing w:line="240" w:lineRule="exact"/>
        <w:jc w:val="both"/>
        <w:rPr>
          <w:sz w:val="22"/>
        </w:rPr>
      </w:pPr>
      <w:r w:rsidRPr="00963741">
        <w:t xml:space="preserve">Que cuenta con el compromiso </w:t>
      </w:r>
      <w:r w:rsidR="00963741" w:rsidRPr="00963741">
        <w:t xml:space="preserve">por escrito de </w:t>
      </w:r>
      <w:r w:rsidR="00963741">
        <w:t>otras entidades respecto de la adscripción de sus medios o la disposición de sus recursos, en su caso.</w:t>
      </w:r>
    </w:p>
    <w:p w14:paraId="450624EA" w14:textId="77777777" w:rsidR="000B4DC1" w:rsidRDefault="000B4DC1" w:rsidP="000B4DC1">
      <w:pPr>
        <w:pStyle w:val="Standard"/>
        <w:jc w:val="both"/>
        <w:rPr>
          <w:rFonts w:ascii="Arial" w:hAnsi="Arial" w:cs="Arial"/>
          <w:sz w:val="22"/>
        </w:rPr>
      </w:pPr>
    </w:p>
    <w:p w14:paraId="348A233E" w14:textId="4B107A9A" w:rsidR="00963741" w:rsidRPr="00963741" w:rsidRDefault="00963741" w:rsidP="000B4DC1">
      <w:pPr>
        <w:pStyle w:val="Standard"/>
        <w:jc w:val="both"/>
        <w:rPr>
          <w:rFonts w:ascii="Arial" w:hAnsi="Arial" w:cs="Arial"/>
          <w:sz w:val="21"/>
          <w:szCs w:val="21"/>
        </w:rPr>
      </w:pPr>
      <w:r w:rsidRPr="00963741">
        <w:rPr>
          <w:rFonts w:ascii="Arial" w:hAnsi="Arial" w:cs="Arial"/>
          <w:sz w:val="21"/>
          <w:szCs w:val="21"/>
        </w:rPr>
        <w:t>2º.- Que me comprometo para el caso de resultar adjudicatario a acreditar la posesión y validez de los documentos exigidos en el presente pliego en el plazo máximo de siete días desde que se requiera.</w:t>
      </w:r>
    </w:p>
    <w:p w14:paraId="5B5AA2B1" w14:textId="77777777" w:rsidR="00963741" w:rsidRPr="00963741" w:rsidRDefault="00963741" w:rsidP="000B4DC1">
      <w:pPr>
        <w:pStyle w:val="Standard"/>
        <w:jc w:val="both"/>
        <w:rPr>
          <w:rFonts w:ascii="Arial" w:hAnsi="Arial" w:cs="Arial"/>
          <w:sz w:val="21"/>
          <w:szCs w:val="21"/>
        </w:rPr>
      </w:pPr>
    </w:p>
    <w:p w14:paraId="534EFE25" w14:textId="328C655F" w:rsidR="00963741" w:rsidRPr="00963741" w:rsidRDefault="00963741" w:rsidP="000B4DC1">
      <w:pPr>
        <w:pStyle w:val="Standard"/>
        <w:jc w:val="both"/>
        <w:rPr>
          <w:rFonts w:ascii="Arial" w:hAnsi="Arial" w:cs="Arial"/>
          <w:sz w:val="21"/>
          <w:szCs w:val="21"/>
        </w:rPr>
      </w:pPr>
      <w:r w:rsidRPr="00963741">
        <w:rPr>
          <w:rFonts w:ascii="Arial" w:hAnsi="Arial" w:cs="Arial"/>
          <w:sz w:val="21"/>
          <w:szCs w:val="21"/>
        </w:rPr>
        <w:t>3º.- Que se compromete a presentar los documentos exigidos antes de la firma del contrato, conforme lo estipulado en el Pliego de Cláusulas Administrativas Particulares que rige la contratación.</w:t>
      </w:r>
    </w:p>
    <w:p w14:paraId="2ABF7C58" w14:textId="77777777" w:rsidR="00963741" w:rsidRPr="00963741" w:rsidRDefault="00963741" w:rsidP="000B4DC1">
      <w:pPr>
        <w:pStyle w:val="Standard"/>
        <w:jc w:val="both"/>
        <w:rPr>
          <w:rFonts w:ascii="Arial" w:hAnsi="Arial" w:cs="Arial"/>
          <w:sz w:val="21"/>
          <w:szCs w:val="21"/>
        </w:rPr>
      </w:pPr>
    </w:p>
    <w:p w14:paraId="40BF3BB2" w14:textId="4C9CB2AA" w:rsidR="00963741" w:rsidRPr="00963741" w:rsidRDefault="00963741" w:rsidP="000B4DC1">
      <w:pPr>
        <w:pStyle w:val="Standard"/>
        <w:jc w:val="both"/>
        <w:rPr>
          <w:rFonts w:ascii="Arial" w:hAnsi="Arial" w:cs="Arial"/>
          <w:sz w:val="21"/>
          <w:szCs w:val="21"/>
        </w:rPr>
      </w:pPr>
      <w:r w:rsidRPr="00963741">
        <w:rPr>
          <w:rFonts w:ascii="Arial" w:hAnsi="Arial" w:cs="Arial"/>
          <w:sz w:val="21"/>
          <w:szCs w:val="21"/>
        </w:rPr>
        <w:t>4º.- Que su finalidad o actividad tiene relación directa con el objeto del contrato y dispone de elementos personales y materiales suficientes para la debida ejecución del contrato</w:t>
      </w:r>
    </w:p>
    <w:p w14:paraId="17C2EDFE" w14:textId="77777777" w:rsidR="000B4DC1" w:rsidRPr="00963741" w:rsidRDefault="000B4DC1" w:rsidP="000B4DC1">
      <w:pPr>
        <w:pStyle w:val="Standard"/>
        <w:jc w:val="both"/>
        <w:rPr>
          <w:rFonts w:ascii="Arial" w:hAnsi="Arial" w:cs="Arial"/>
          <w:sz w:val="21"/>
          <w:szCs w:val="21"/>
        </w:rPr>
      </w:pPr>
    </w:p>
    <w:p w14:paraId="4E1E3962" w14:textId="03719F29" w:rsidR="00963741" w:rsidRPr="00963741" w:rsidRDefault="00963741" w:rsidP="000B4DC1">
      <w:pPr>
        <w:pStyle w:val="Standard"/>
        <w:jc w:val="both"/>
        <w:rPr>
          <w:rFonts w:ascii="Arial" w:hAnsi="Arial" w:cs="Arial"/>
          <w:sz w:val="21"/>
          <w:szCs w:val="21"/>
        </w:rPr>
      </w:pPr>
      <w:r w:rsidRPr="00963741">
        <w:rPr>
          <w:rFonts w:ascii="Arial" w:hAnsi="Arial" w:cs="Arial"/>
          <w:sz w:val="21"/>
          <w:szCs w:val="21"/>
        </w:rPr>
        <w:t xml:space="preserve">5º.- Que </w:t>
      </w:r>
      <w:proofErr w:type="gramStart"/>
      <w:r w:rsidRPr="00963741">
        <w:rPr>
          <w:rFonts w:ascii="Arial" w:hAnsi="Arial" w:cs="Arial"/>
          <w:sz w:val="21"/>
          <w:szCs w:val="21"/>
        </w:rPr>
        <w:t>declara como</w:t>
      </w:r>
      <w:proofErr w:type="gramEnd"/>
      <w:r w:rsidRPr="00963741">
        <w:rPr>
          <w:rFonts w:ascii="Arial" w:hAnsi="Arial" w:cs="Arial"/>
          <w:sz w:val="21"/>
          <w:szCs w:val="21"/>
        </w:rPr>
        <w:t xml:space="preserve"> documentación confidencial, en su caso, la siguiente: …………………………………………………………………………………………………………………………………………………………………………………………………………</w:t>
      </w:r>
      <w:r>
        <w:rPr>
          <w:rFonts w:ascii="Arial" w:hAnsi="Arial" w:cs="Arial"/>
          <w:sz w:val="21"/>
          <w:szCs w:val="21"/>
        </w:rPr>
        <w:t>…………</w:t>
      </w:r>
    </w:p>
    <w:p w14:paraId="2C30D99B" w14:textId="77777777" w:rsidR="000B4DC1" w:rsidRPr="00963741" w:rsidRDefault="000B4DC1" w:rsidP="000B4DC1">
      <w:pPr>
        <w:pStyle w:val="Standard"/>
        <w:jc w:val="both"/>
        <w:rPr>
          <w:rFonts w:ascii="Arial" w:hAnsi="Arial" w:cs="Arial"/>
          <w:sz w:val="21"/>
          <w:szCs w:val="21"/>
        </w:rPr>
      </w:pPr>
    </w:p>
    <w:p w14:paraId="6918C8DA" w14:textId="6B686DC3" w:rsidR="000B4DC1" w:rsidRPr="00963741" w:rsidRDefault="00963741" w:rsidP="000B4DC1">
      <w:pPr>
        <w:pStyle w:val="Standard"/>
        <w:jc w:val="both"/>
        <w:rPr>
          <w:sz w:val="21"/>
          <w:szCs w:val="21"/>
        </w:rPr>
      </w:pPr>
      <w:r w:rsidRPr="00963741">
        <w:rPr>
          <w:rFonts w:ascii="Arial" w:hAnsi="Arial" w:cs="Arial"/>
          <w:sz w:val="21"/>
          <w:szCs w:val="21"/>
        </w:rPr>
        <w:t xml:space="preserve">6º.- </w:t>
      </w:r>
      <w:r w:rsidR="000B4DC1" w:rsidRPr="00963741">
        <w:rPr>
          <w:rFonts w:ascii="Arial" w:hAnsi="Arial" w:cs="Arial"/>
          <w:sz w:val="21"/>
          <w:szCs w:val="21"/>
        </w:rPr>
        <w:t xml:space="preserve">Que </w:t>
      </w:r>
      <w:r w:rsidRPr="00963741">
        <w:rPr>
          <w:rFonts w:ascii="Arial" w:hAnsi="Arial" w:cs="Arial"/>
          <w:sz w:val="21"/>
          <w:szCs w:val="21"/>
        </w:rPr>
        <w:t>a efectos de notificaciones el correo electrónico es el siguiente: ………………</w:t>
      </w:r>
    </w:p>
    <w:p w14:paraId="76DE4037" w14:textId="77777777" w:rsidR="000B4DC1" w:rsidRPr="00963741" w:rsidRDefault="000B4DC1" w:rsidP="000B4DC1">
      <w:pPr>
        <w:pStyle w:val="Standard"/>
        <w:jc w:val="both"/>
        <w:rPr>
          <w:rFonts w:ascii="Arial" w:hAnsi="Arial" w:cs="Arial"/>
          <w:sz w:val="21"/>
          <w:szCs w:val="21"/>
        </w:rPr>
      </w:pPr>
    </w:p>
    <w:p w14:paraId="475262D5" w14:textId="76D68AF1" w:rsidR="000B4DC1" w:rsidRPr="00963741" w:rsidRDefault="00963741" w:rsidP="000B4DC1">
      <w:pPr>
        <w:pStyle w:val="Standard"/>
        <w:jc w:val="both"/>
        <w:rPr>
          <w:rFonts w:ascii="Arial" w:hAnsi="Arial" w:cs="Arial"/>
          <w:sz w:val="21"/>
          <w:szCs w:val="21"/>
        </w:rPr>
      </w:pPr>
      <w:r w:rsidRPr="00963741">
        <w:rPr>
          <w:rFonts w:ascii="Arial" w:hAnsi="Arial" w:cs="Arial"/>
          <w:sz w:val="21"/>
          <w:szCs w:val="21"/>
        </w:rPr>
        <w:t xml:space="preserve">En ___________ </w:t>
      </w:r>
      <w:proofErr w:type="spellStart"/>
      <w:r w:rsidRPr="00963741">
        <w:rPr>
          <w:rFonts w:ascii="Arial" w:hAnsi="Arial" w:cs="Arial"/>
          <w:sz w:val="21"/>
          <w:szCs w:val="21"/>
        </w:rPr>
        <w:t>a</w:t>
      </w:r>
      <w:proofErr w:type="spellEnd"/>
      <w:r w:rsidRPr="00963741">
        <w:rPr>
          <w:rFonts w:ascii="Arial" w:hAnsi="Arial" w:cs="Arial"/>
          <w:sz w:val="21"/>
          <w:szCs w:val="21"/>
        </w:rPr>
        <w:t xml:space="preserve">_______ </w:t>
      </w:r>
      <w:proofErr w:type="spellStart"/>
      <w:r w:rsidRPr="00963741">
        <w:rPr>
          <w:rFonts w:ascii="Arial" w:hAnsi="Arial" w:cs="Arial"/>
          <w:sz w:val="21"/>
          <w:szCs w:val="21"/>
        </w:rPr>
        <w:t>de</w:t>
      </w:r>
      <w:proofErr w:type="spellEnd"/>
      <w:r w:rsidRPr="00963741">
        <w:rPr>
          <w:rFonts w:ascii="Arial" w:hAnsi="Arial" w:cs="Arial"/>
          <w:sz w:val="21"/>
          <w:szCs w:val="21"/>
        </w:rPr>
        <w:t xml:space="preserve">_______ </w:t>
      </w:r>
      <w:proofErr w:type="spellStart"/>
      <w:r w:rsidRPr="00963741">
        <w:rPr>
          <w:rFonts w:ascii="Arial" w:hAnsi="Arial" w:cs="Arial"/>
          <w:sz w:val="21"/>
          <w:szCs w:val="21"/>
        </w:rPr>
        <w:t>de</w:t>
      </w:r>
      <w:proofErr w:type="spellEnd"/>
      <w:r w:rsidRPr="00963741">
        <w:rPr>
          <w:rFonts w:ascii="Arial" w:hAnsi="Arial" w:cs="Arial"/>
          <w:sz w:val="21"/>
          <w:szCs w:val="21"/>
        </w:rPr>
        <w:t xml:space="preserve"> 2024.</w:t>
      </w:r>
    </w:p>
    <w:p w14:paraId="6F44999E" w14:textId="77777777" w:rsidR="00963741" w:rsidRPr="00963741" w:rsidRDefault="00963741" w:rsidP="000B4DC1">
      <w:pPr>
        <w:pStyle w:val="Standard"/>
        <w:jc w:val="both"/>
        <w:rPr>
          <w:rFonts w:ascii="Arial" w:hAnsi="Arial" w:cs="Arial"/>
          <w:sz w:val="21"/>
          <w:szCs w:val="21"/>
        </w:rPr>
      </w:pPr>
    </w:p>
    <w:p w14:paraId="0D1937C5" w14:textId="367542AA" w:rsidR="00963741" w:rsidRPr="00963741" w:rsidRDefault="00963741" w:rsidP="000B4DC1">
      <w:pPr>
        <w:pStyle w:val="Standard"/>
        <w:jc w:val="both"/>
        <w:rPr>
          <w:sz w:val="21"/>
          <w:szCs w:val="21"/>
        </w:rPr>
      </w:pPr>
      <w:r w:rsidRPr="00963741">
        <w:rPr>
          <w:rFonts w:ascii="Arial" w:hAnsi="Arial" w:cs="Arial"/>
          <w:sz w:val="21"/>
          <w:szCs w:val="21"/>
        </w:rPr>
        <w:t>(firma)</w:t>
      </w:r>
    </w:p>
    <w:p w14:paraId="6D0D1681" w14:textId="77777777" w:rsidR="00963741" w:rsidRDefault="00963741" w:rsidP="00963741">
      <w:pPr>
        <w:spacing w:after="0" w:line="220" w:lineRule="exact"/>
        <w:jc w:val="both"/>
        <w:rPr>
          <w:sz w:val="16"/>
          <w:szCs w:val="16"/>
        </w:rPr>
      </w:pPr>
    </w:p>
    <w:p w14:paraId="6417CACA" w14:textId="4BAF3F24" w:rsidR="000B4DC1" w:rsidRPr="00E15FD5" w:rsidRDefault="00963741" w:rsidP="00E15FD5">
      <w:pPr>
        <w:spacing w:after="0" w:line="220" w:lineRule="exact"/>
        <w:jc w:val="both"/>
        <w:rPr>
          <w:rFonts w:cstheme="minorHAnsi"/>
        </w:rPr>
      </w:pPr>
      <w:r w:rsidRPr="002E0FE2">
        <w:rPr>
          <w:sz w:val="16"/>
          <w:szCs w:val="16"/>
        </w:rPr>
        <w:t>Información Básica Protección de Datos. Responsable del Tratamiento: Ayuntamiento de Cabanillas. Finalidad: gestión del expediente de contratación. Derechos: acceso, rectificación y supresión y otros derechos como se indica en la información ampliada de la cláusula nº 3</w:t>
      </w:r>
      <w:r w:rsidR="009C4490">
        <w:rPr>
          <w:sz w:val="16"/>
          <w:szCs w:val="16"/>
        </w:rPr>
        <w:t>1</w:t>
      </w:r>
      <w:r w:rsidRPr="002E0FE2">
        <w:rPr>
          <w:sz w:val="16"/>
          <w:szCs w:val="16"/>
        </w:rPr>
        <w:t xml:space="preserve"> del Pliego de contratación: “PROTECCIÓN DE DATOS PERSONALE</w:t>
      </w:r>
      <w:r>
        <w:rPr>
          <w:sz w:val="16"/>
          <w:szCs w:val="16"/>
        </w:rPr>
        <w:t>S”.</w:t>
      </w:r>
    </w:p>
    <w:p w14:paraId="2EB72746" w14:textId="6670B59E" w:rsidR="00BE4E9E" w:rsidRPr="00416A9C" w:rsidRDefault="00BE4E9E" w:rsidP="00BE4E9E">
      <w:pPr>
        <w:pStyle w:val="Standard"/>
        <w:pageBreakBefore/>
        <w:jc w:val="center"/>
        <w:rPr>
          <w:u w:val="single"/>
        </w:rPr>
      </w:pPr>
      <w:r w:rsidRPr="00416A9C">
        <w:rPr>
          <w:rFonts w:ascii="Arial" w:hAnsi="Arial" w:cs="Arial"/>
          <w:sz w:val="22"/>
          <w:u w:val="single"/>
        </w:rPr>
        <w:lastRenderedPageBreak/>
        <w:t>A N E X O I</w:t>
      </w:r>
      <w:r>
        <w:rPr>
          <w:rFonts w:ascii="Arial" w:hAnsi="Arial" w:cs="Arial"/>
          <w:sz w:val="22"/>
          <w:u w:val="single"/>
        </w:rPr>
        <w:t>I</w:t>
      </w:r>
    </w:p>
    <w:p w14:paraId="436A7754" w14:textId="2B2876E9" w:rsidR="00BE4E9E" w:rsidRDefault="00BE4E9E" w:rsidP="00BE4E9E">
      <w:pPr>
        <w:pStyle w:val="Standard"/>
        <w:jc w:val="center"/>
        <w:rPr>
          <w:rFonts w:ascii="Arial" w:hAnsi="Arial" w:cs="Arial"/>
          <w:b/>
          <w:sz w:val="22"/>
        </w:rPr>
      </w:pPr>
      <w:r>
        <w:rPr>
          <w:rFonts w:ascii="Arial" w:hAnsi="Arial" w:cs="Arial"/>
          <w:b/>
          <w:sz w:val="22"/>
        </w:rPr>
        <w:t>PROPOSICIÓN VALORABLE AUTOMÁTICAMENTE (CRITERIOS CUANTIFICABLES MEDIANTE FÓRMULAS) – SOBRE C</w:t>
      </w:r>
    </w:p>
    <w:p w14:paraId="5B46C551" w14:textId="77777777" w:rsidR="00BE4E9E" w:rsidRDefault="00BE4E9E" w:rsidP="00BE4E9E">
      <w:pPr>
        <w:pStyle w:val="Standard"/>
        <w:jc w:val="center"/>
        <w:rPr>
          <w:rFonts w:ascii="Arial" w:hAnsi="Arial" w:cs="Arial"/>
          <w:b/>
          <w:sz w:val="22"/>
        </w:rPr>
      </w:pPr>
    </w:p>
    <w:p w14:paraId="4EF81BC8" w14:textId="0F394A08" w:rsidR="00BE4E9E" w:rsidRDefault="00BE4E9E" w:rsidP="00BE4E9E">
      <w:pPr>
        <w:pStyle w:val="Standard"/>
        <w:jc w:val="both"/>
        <w:rPr>
          <w:rFonts w:ascii="Arial" w:hAnsi="Arial" w:cs="Arial"/>
          <w:sz w:val="21"/>
          <w:szCs w:val="21"/>
        </w:rPr>
      </w:pPr>
      <w:r w:rsidRPr="00963741">
        <w:rPr>
          <w:rFonts w:ascii="Arial" w:hAnsi="Arial" w:cs="Arial"/>
          <w:sz w:val="21"/>
          <w:szCs w:val="21"/>
        </w:rPr>
        <w:t>D.</w:t>
      </w:r>
      <w:r>
        <w:rPr>
          <w:rFonts w:ascii="Arial" w:hAnsi="Arial" w:cs="Arial"/>
          <w:sz w:val="21"/>
          <w:szCs w:val="21"/>
        </w:rPr>
        <w:t>/Dña.</w:t>
      </w:r>
      <w:r w:rsidRPr="00963741">
        <w:rPr>
          <w:rFonts w:ascii="Arial" w:hAnsi="Arial" w:cs="Arial"/>
          <w:sz w:val="21"/>
          <w:szCs w:val="21"/>
        </w:rPr>
        <w:t xml:space="preserve"> ......................................................................................................................... con D.N.I. .................................... por si, o en representación de la empresa ................................................................................................................. NIF .........................................., según proceda, enterado del procedimiento de contratación para la adjudicación del contrato de suministro de equipamiento del Centro Cívico municipal de Cabanillas, </w:t>
      </w:r>
      <w:r>
        <w:rPr>
          <w:rFonts w:ascii="Arial" w:hAnsi="Arial" w:cs="Arial"/>
          <w:sz w:val="21"/>
          <w:szCs w:val="21"/>
        </w:rPr>
        <w:t>se compromete a su suministro y equipamiento en los siguientes términos:</w:t>
      </w:r>
    </w:p>
    <w:p w14:paraId="74706EB4" w14:textId="77777777" w:rsidR="00BE4E9E" w:rsidRDefault="00BE4E9E" w:rsidP="00BE4E9E">
      <w:pPr>
        <w:pStyle w:val="Standard"/>
        <w:jc w:val="both"/>
        <w:rPr>
          <w:rFonts w:ascii="Arial" w:hAnsi="Arial" w:cs="Arial"/>
          <w:sz w:val="21"/>
          <w:szCs w:val="21"/>
        </w:rPr>
      </w:pPr>
    </w:p>
    <w:p w14:paraId="643B8D12" w14:textId="60C939ED" w:rsidR="00BE4E9E" w:rsidRPr="00BE4E9E" w:rsidRDefault="00BE4E9E" w:rsidP="00BE4E9E">
      <w:pPr>
        <w:pStyle w:val="Standard"/>
        <w:jc w:val="both"/>
        <w:rPr>
          <w:rFonts w:ascii="Arial" w:hAnsi="Arial" w:cs="Arial"/>
          <w:b/>
          <w:bCs/>
          <w:sz w:val="21"/>
          <w:szCs w:val="21"/>
        </w:rPr>
      </w:pPr>
      <w:r w:rsidRPr="00BE4E9E">
        <w:rPr>
          <w:rFonts w:ascii="Arial" w:hAnsi="Arial" w:cs="Arial"/>
          <w:b/>
          <w:bCs/>
          <w:sz w:val="21"/>
          <w:szCs w:val="21"/>
        </w:rPr>
        <w:t>A. OFERTA ECONÓMICA</w:t>
      </w:r>
      <w:r w:rsidR="001F6AFD">
        <w:rPr>
          <w:rFonts w:ascii="Arial" w:hAnsi="Arial" w:cs="Arial"/>
          <w:b/>
          <w:bCs/>
          <w:sz w:val="21"/>
          <w:szCs w:val="21"/>
        </w:rPr>
        <w:t>. B. REDUCCION DE PLAZO. C. AMPLIACION DE GARANTIA</w:t>
      </w:r>
    </w:p>
    <w:p w14:paraId="27286FC9" w14:textId="77777777" w:rsidR="00BE4E9E" w:rsidRDefault="00BE4E9E" w:rsidP="00BE4E9E">
      <w:pPr>
        <w:pStyle w:val="Standard"/>
        <w:jc w:val="both"/>
        <w:rPr>
          <w:rFonts w:ascii="Arial" w:hAnsi="Arial" w:cs="Arial"/>
          <w:sz w:val="21"/>
          <w:szCs w:val="21"/>
        </w:rPr>
      </w:pPr>
    </w:p>
    <w:p w14:paraId="428B9CC5" w14:textId="234FDD03" w:rsidR="00BE4E9E" w:rsidRDefault="00BE4E9E" w:rsidP="00BE4E9E">
      <w:pPr>
        <w:pStyle w:val="Standard"/>
        <w:jc w:val="both"/>
        <w:rPr>
          <w:rFonts w:ascii="Arial" w:hAnsi="Arial" w:cs="Arial"/>
          <w:sz w:val="21"/>
          <w:szCs w:val="21"/>
        </w:rPr>
      </w:pPr>
      <w:r>
        <w:rPr>
          <w:rFonts w:ascii="Arial" w:hAnsi="Arial" w:cs="Arial"/>
          <w:sz w:val="21"/>
          <w:szCs w:val="21"/>
        </w:rPr>
        <w:t>En caso de discrepancia entre las cantidades en letra y las cantidades en cifra, prevalecerán las cantidades en letra.</w:t>
      </w:r>
    </w:p>
    <w:p w14:paraId="79E2EBDF" w14:textId="77777777" w:rsidR="00BE4E9E" w:rsidRDefault="00BE4E9E" w:rsidP="00BE4E9E">
      <w:pPr>
        <w:pStyle w:val="Standard"/>
        <w:jc w:val="both"/>
        <w:rPr>
          <w:rFonts w:ascii="Arial" w:hAnsi="Arial" w:cs="Arial"/>
          <w:sz w:val="21"/>
          <w:szCs w:val="21"/>
        </w:rPr>
      </w:pPr>
    </w:p>
    <w:p w14:paraId="3CF9843D" w14:textId="77777777" w:rsidR="00BE4E9E" w:rsidRDefault="00BE4E9E" w:rsidP="00BE4E9E">
      <w:pPr>
        <w:pStyle w:val="Standard"/>
        <w:jc w:val="both"/>
        <w:rPr>
          <w:rFonts w:ascii="Arial" w:hAnsi="Arial" w:cs="Arial"/>
          <w:sz w:val="21"/>
          <w:szCs w:val="21"/>
        </w:rPr>
      </w:pPr>
    </w:p>
    <w:tbl>
      <w:tblPr>
        <w:tblStyle w:val="Tablaconcuadrcula"/>
        <w:tblW w:w="0" w:type="auto"/>
        <w:tblLook w:val="04A0" w:firstRow="1" w:lastRow="0" w:firstColumn="1" w:lastColumn="0" w:noHBand="0" w:noVBand="1"/>
      </w:tblPr>
      <w:tblGrid>
        <w:gridCol w:w="1696"/>
        <w:gridCol w:w="1560"/>
        <w:gridCol w:w="1701"/>
        <w:gridCol w:w="1701"/>
        <w:gridCol w:w="1701"/>
      </w:tblGrid>
      <w:tr w:rsidR="002917C4" w14:paraId="0FE7DD65" w14:textId="71336249" w:rsidTr="009C5162">
        <w:trPr>
          <w:trHeight w:val="771"/>
        </w:trPr>
        <w:tc>
          <w:tcPr>
            <w:tcW w:w="1696" w:type="dxa"/>
            <w:shd w:val="clear" w:color="auto" w:fill="E7E6E6" w:themeFill="background2"/>
          </w:tcPr>
          <w:p w14:paraId="531C3A14" w14:textId="77777777" w:rsidR="002917C4" w:rsidRDefault="002917C4" w:rsidP="00BE4E9E">
            <w:pPr>
              <w:pStyle w:val="Standard"/>
              <w:jc w:val="both"/>
              <w:rPr>
                <w:rFonts w:ascii="Arial" w:hAnsi="Arial" w:cs="Arial"/>
                <w:sz w:val="21"/>
                <w:szCs w:val="21"/>
              </w:rPr>
            </w:pPr>
          </w:p>
        </w:tc>
        <w:tc>
          <w:tcPr>
            <w:tcW w:w="1560" w:type="dxa"/>
            <w:shd w:val="clear" w:color="auto" w:fill="E7E6E6" w:themeFill="background2"/>
          </w:tcPr>
          <w:p w14:paraId="721EB4CF" w14:textId="51DD394E" w:rsidR="002917C4" w:rsidRPr="00BE4E9E" w:rsidRDefault="001F6AFD" w:rsidP="00BE4E9E">
            <w:pPr>
              <w:pStyle w:val="Standard"/>
              <w:jc w:val="center"/>
              <w:rPr>
                <w:rFonts w:ascii="Arial" w:hAnsi="Arial" w:cs="Arial"/>
                <w:b/>
                <w:bCs/>
                <w:sz w:val="21"/>
                <w:szCs w:val="21"/>
              </w:rPr>
            </w:pPr>
            <w:r>
              <w:rPr>
                <w:rFonts w:ascii="Arial" w:hAnsi="Arial" w:cs="Arial"/>
                <w:b/>
                <w:bCs/>
                <w:sz w:val="21"/>
                <w:szCs w:val="21"/>
              </w:rPr>
              <w:t xml:space="preserve">A) </w:t>
            </w:r>
            <w:r w:rsidR="002917C4" w:rsidRPr="00BE4E9E">
              <w:rPr>
                <w:rFonts w:ascii="Arial" w:hAnsi="Arial" w:cs="Arial"/>
                <w:b/>
                <w:bCs/>
                <w:sz w:val="21"/>
                <w:szCs w:val="21"/>
              </w:rPr>
              <w:t xml:space="preserve">Importe sin IVA en </w:t>
            </w:r>
            <w:proofErr w:type="gramStart"/>
            <w:r w:rsidR="002917C4" w:rsidRPr="00BE4E9E">
              <w:rPr>
                <w:rFonts w:ascii="Arial" w:hAnsi="Arial" w:cs="Arial"/>
                <w:b/>
                <w:bCs/>
                <w:sz w:val="21"/>
                <w:szCs w:val="21"/>
              </w:rPr>
              <w:t>Euros</w:t>
            </w:r>
            <w:proofErr w:type="gramEnd"/>
          </w:p>
          <w:p w14:paraId="7CECFECF" w14:textId="1A83BCC6" w:rsidR="002917C4" w:rsidRPr="00BE4E9E" w:rsidRDefault="002917C4" w:rsidP="00BE4E9E">
            <w:pPr>
              <w:pStyle w:val="Standard"/>
              <w:jc w:val="center"/>
              <w:rPr>
                <w:rFonts w:ascii="Arial" w:hAnsi="Arial" w:cs="Arial"/>
                <w:b/>
                <w:bCs/>
                <w:i/>
                <w:iCs/>
                <w:sz w:val="21"/>
                <w:szCs w:val="21"/>
              </w:rPr>
            </w:pPr>
            <w:r w:rsidRPr="00BE4E9E">
              <w:rPr>
                <w:rFonts w:ascii="Arial" w:hAnsi="Arial" w:cs="Arial"/>
                <w:b/>
                <w:bCs/>
                <w:i/>
                <w:iCs/>
                <w:sz w:val="21"/>
                <w:szCs w:val="21"/>
              </w:rPr>
              <w:t>(cifra</w:t>
            </w:r>
            <w:r>
              <w:rPr>
                <w:rFonts w:ascii="Arial" w:hAnsi="Arial" w:cs="Arial"/>
                <w:b/>
                <w:bCs/>
                <w:i/>
                <w:iCs/>
                <w:sz w:val="21"/>
                <w:szCs w:val="21"/>
              </w:rPr>
              <w:t xml:space="preserve"> y letra</w:t>
            </w:r>
            <w:r w:rsidRPr="00BE4E9E">
              <w:rPr>
                <w:rFonts w:ascii="Arial" w:hAnsi="Arial" w:cs="Arial"/>
                <w:b/>
                <w:bCs/>
                <w:i/>
                <w:iCs/>
                <w:sz w:val="21"/>
                <w:szCs w:val="21"/>
              </w:rPr>
              <w:t>)</w:t>
            </w:r>
          </w:p>
        </w:tc>
        <w:tc>
          <w:tcPr>
            <w:tcW w:w="1701" w:type="dxa"/>
            <w:shd w:val="clear" w:color="auto" w:fill="E7E6E6" w:themeFill="background2"/>
          </w:tcPr>
          <w:p w14:paraId="20D6351F" w14:textId="216D4AC9" w:rsidR="002917C4" w:rsidRPr="00BE4E9E" w:rsidRDefault="001F6AFD" w:rsidP="00BE4E9E">
            <w:pPr>
              <w:pStyle w:val="Standard"/>
              <w:jc w:val="center"/>
              <w:rPr>
                <w:rFonts w:ascii="Arial" w:hAnsi="Arial" w:cs="Arial"/>
                <w:b/>
                <w:bCs/>
                <w:sz w:val="21"/>
                <w:szCs w:val="21"/>
              </w:rPr>
            </w:pPr>
            <w:r>
              <w:rPr>
                <w:rFonts w:ascii="Arial" w:hAnsi="Arial" w:cs="Arial"/>
                <w:b/>
                <w:bCs/>
                <w:sz w:val="21"/>
                <w:szCs w:val="21"/>
              </w:rPr>
              <w:t xml:space="preserve">A) </w:t>
            </w:r>
            <w:r w:rsidR="002917C4" w:rsidRPr="00BE4E9E">
              <w:rPr>
                <w:rFonts w:ascii="Arial" w:hAnsi="Arial" w:cs="Arial"/>
                <w:b/>
                <w:bCs/>
                <w:sz w:val="21"/>
                <w:szCs w:val="21"/>
              </w:rPr>
              <w:t xml:space="preserve">Importe </w:t>
            </w:r>
            <w:r w:rsidR="002917C4">
              <w:rPr>
                <w:rFonts w:ascii="Arial" w:hAnsi="Arial" w:cs="Arial"/>
                <w:b/>
                <w:bCs/>
                <w:sz w:val="21"/>
                <w:szCs w:val="21"/>
              </w:rPr>
              <w:t>con</w:t>
            </w:r>
            <w:r w:rsidR="002917C4" w:rsidRPr="00BE4E9E">
              <w:rPr>
                <w:rFonts w:ascii="Arial" w:hAnsi="Arial" w:cs="Arial"/>
                <w:b/>
                <w:bCs/>
                <w:sz w:val="21"/>
                <w:szCs w:val="21"/>
              </w:rPr>
              <w:t xml:space="preserve"> IVA en </w:t>
            </w:r>
            <w:proofErr w:type="gramStart"/>
            <w:r w:rsidR="002917C4" w:rsidRPr="00BE4E9E">
              <w:rPr>
                <w:rFonts w:ascii="Arial" w:hAnsi="Arial" w:cs="Arial"/>
                <w:b/>
                <w:bCs/>
                <w:sz w:val="21"/>
                <w:szCs w:val="21"/>
              </w:rPr>
              <w:t>Euros</w:t>
            </w:r>
            <w:proofErr w:type="gramEnd"/>
          </w:p>
          <w:p w14:paraId="2AF83A78" w14:textId="2A7AA2FC" w:rsidR="002917C4" w:rsidRPr="00BE4E9E" w:rsidRDefault="001F6AFD" w:rsidP="00BE4E9E">
            <w:pPr>
              <w:pStyle w:val="Standard"/>
              <w:jc w:val="center"/>
              <w:rPr>
                <w:rFonts w:ascii="Arial" w:hAnsi="Arial" w:cs="Arial"/>
                <w:b/>
                <w:bCs/>
                <w:i/>
                <w:iCs/>
                <w:sz w:val="21"/>
                <w:szCs w:val="21"/>
              </w:rPr>
            </w:pPr>
            <w:r w:rsidRPr="00BE4E9E">
              <w:rPr>
                <w:rFonts w:ascii="Arial" w:hAnsi="Arial" w:cs="Arial"/>
                <w:b/>
                <w:bCs/>
                <w:i/>
                <w:iCs/>
                <w:sz w:val="21"/>
                <w:szCs w:val="21"/>
              </w:rPr>
              <w:t>(cifra</w:t>
            </w:r>
            <w:r>
              <w:rPr>
                <w:rFonts w:ascii="Arial" w:hAnsi="Arial" w:cs="Arial"/>
                <w:b/>
                <w:bCs/>
                <w:i/>
                <w:iCs/>
                <w:sz w:val="21"/>
                <w:szCs w:val="21"/>
              </w:rPr>
              <w:t xml:space="preserve"> y letra</w:t>
            </w:r>
            <w:r w:rsidRPr="00BE4E9E">
              <w:rPr>
                <w:rFonts w:ascii="Arial" w:hAnsi="Arial" w:cs="Arial"/>
                <w:b/>
                <w:bCs/>
                <w:i/>
                <w:iCs/>
                <w:sz w:val="21"/>
                <w:szCs w:val="21"/>
              </w:rPr>
              <w:t>)</w:t>
            </w:r>
          </w:p>
        </w:tc>
        <w:tc>
          <w:tcPr>
            <w:tcW w:w="1701" w:type="dxa"/>
            <w:shd w:val="clear" w:color="auto" w:fill="E7E6E6" w:themeFill="background2"/>
          </w:tcPr>
          <w:p w14:paraId="3F2BFF9B" w14:textId="77777777" w:rsidR="002917C4" w:rsidRDefault="001F6AFD" w:rsidP="00BE4E9E">
            <w:pPr>
              <w:pStyle w:val="Standard"/>
              <w:jc w:val="center"/>
              <w:rPr>
                <w:rFonts w:ascii="Arial" w:hAnsi="Arial" w:cs="Arial"/>
                <w:b/>
                <w:bCs/>
                <w:sz w:val="21"/>
                <w:szCs w:val="21"/>
              </w:rPr>
            </w:pPr>
            <w:r>
              <w:rPr>
                <w:rFonts w:ascii="Arial" w:hAnsi="Arial" w:cs="Arial"/>
                <w:b/>
                <w:bCs/>
                <w:sz w:val="21"/>
                <w:szCs w:val="21"/>
              </w:rPr>
              <w:t>b) Reducción</w:t>
            </w:r>
            <w:r w:rsidR="002917C4">
              <w:rPr>
                <w:rFonts w:ascii="Arial" w:hAnsi="Arial" w:cs="Arial"/>
                <w:b/>
                <w:bCs/>
                <w:sz w:val="21"/>
                <w:szCs w:val="21"/>
              </w:rPr>
              <w:t xml:space="preserve"> en </w:t>
            </w:r>
            <w:r>
              <w:rPr>
                <w:rFonts w:ascii="Arial" w:hAnsi="Arial" w:cs="Arial"/>
                <w:b/>
                <w:bCs/>
                <w:sz w:val="21"/>
                <w:szCs w:val="21"/>
              </w:rPr>
              <w:t>días de plazo entrega</w:t>
            </w:r>
          </w:p>
          <w:p w14:paraId="1B5F26B3" w14:textId="15F9B919" w:rsidR="001F6AFD" w:rsidRPr="00BE4E9E" w:rsidRDefault="001F6AFD" w:rsidP="00BE4E9E">
            <w:pPr>
              <w:pStyle w:val="Standard"/>
              <w:jc w:val="center"/>
              <w:rPr>
                <w:rFonts w:ascii="Arial" w:hAnsi="Arial" w:cs="Arial"/>
                <w:b/>
                <w:bCs/>
                <w:sz w:val="21"/>
                <w:szCs w:val="21"/>
              </w:rPr>
            </w:pPr>
            <w:r w:rsidRPr="00BE4E9E">
              <w:rPr>
                <w:rFonts w:ascii="Arial" w:hAnsi="Arial" w:cs="Arial"/>
                <w:b/>
                <w:bCs/>
                <w:i/>
                <w:iCs/>
                <w:sz w:val="21"/>
                <w:szCs w:val="21"/>
              </w:rPr>
              <w:t>(cifra</w:t>
            </w:r>
            <w:r>
              <w:rPr>
                <w:rFonts w:ascii="Arial" w:hAnsi="Arial" w:cs="Arial"/>
                <w:b/>
                <w:bCs/>
                <w:i/>
                <w:iCs/>
                <w:sz w:val="21"/>
                <w:szCs w:val="21"/>
              </w:rPr>
              <w:t xml:space="preserve"> y letra</w:t>
            </w:r>
            <w:r w:rsidRPr="00BE4E9E">
              <w:rPr>
                <w:rFonts w:ascii="Arial" w:hAnsi="Arial" w:cs="Arial"/>
                <w:b/>
                <w:bCs/>
                <w:i/>
                <w:iCs/>
                <w:sz w:val="21"/>
                <w:szCs w:val="21"/>
              </w:rPr>
              <w:t>)</w:t>
            </w:r>
          </w:p>
        </w:tc>
        <w:tc>
          <w:tcPr>
            <w:tcW w:w="1701" w:type="dxa"/>
            <w:shd w:val="clear" w:color="auto" w:fill="E7E6E6" w:themeFill="background2"/>
          </w:tcPr>
          <w:p w14:paraId="144136D4" w14:textId="77777777" w:rsidR="002917C4" w:rsidRDefault="001F6AFD" w:rsidP="00BE4E9E">
            <w:pPr>
              <w:pStyle w:val="Standard"/>
              <w:jc w:val="center"/>
              <w:rPr>
                <w:rFonts w:ascii="Arial" w:hAnsi="Arial" w:cs="Arial"/>
                <w:b/>
                <w:bCs/>
                <w:sz w:val="21"/>
                <w:szCs w:val="21"/>
              </w:rPr>
            </w:pPr>
            <w:r>
              <w:rPr>
                <w:rFonts w:ascii="Arial" w:hAnsi="Arial" w:cs="Arial"/>
                <w:b/>
                <w:bCs/>
                <w:sz w:val="21"/>
                <w:szCs w:val="21"/>
              </w:rPr>
              <w:t xml:space="preserve"> C) Ampliación en días de garantía</w:t>
            </w:r>
          </w:p>
          <w:p w14:paraId="5B4E8A59" w14:textId="24E12ED8" w:rsidR="001F6AFD" w:rsidRPr="00BE4E9E" w:rsidRDefault="001F6AFD" w:rsidP="00BE4E9E">
            <w:pPr>
              <w:pStyle w:val="Standard"/>
              <w:jc w:val="center"/>
              <w:rPr>
                <w:rFonts w:ascii="Arial" w:hAnsi="Arial" w:cs="Arial"/>
                <w:b/>
                <w:bCs/>
                <w:sz w:val="21"/>
                <w:szCs w:val="21"/>
              </w:rPr>
            </w:pPr>
            <w:r w:rsidRPr="00BE4E9E">
              <w:rPr>
                <w:rFonts w:ascii="Arial" w:hAnsi="Arial" w:cs="Arial"/>
                <w:b/>
                <w:bCs/>
                <w:i/>
                <w:iCs/>
                <w:sz w:val="21"/>
                <w:szCs w:val="21"/>
              </w:rPr>
              <w:t>(cifra</w:t>
            </w:r>
            <w:r>
              <w:rPr>
                <w:rFonts w:ascii="Arial" w:hAnsi="Arial" w:cs="Arial"/>
                <w:b/>
                <w:bCs/>
                <w:i/>
                <w:iCs/>
                <w:sz w:val="21"/>
                <w:szCs w:val="21"/>
              </w:rPr>
              <w:t xml:space="preserve"> y letra</w:t>
            </w:r>
            <w:r w:rsidRPr="00BE4E9E">
              <w:rPr>
                <w:rFonts w:ascii="Arial" w:hAnsi="Arial" w:cs="Arial"/>
                <w:b/>
                <w:bCs/>
                <w:i/>
                <w:iCs/>
                <w:sz w:val="21"/>
                <w:szCs w:val="21"/>
              </w:rPr>
              <w:t>)</w:t>
            </w:r>
          </w:p>
        </w:tc>
      </w:tr>
      <w:tr w:rsidR="002917C4" w14:paraId="00C02A8E" w14:textId="6F1E4DAC" w:rsidTr="009C5162">
        <w:trPr>
          <w:trHeight w:val="771"/>
        </w:trPr>
        <w:tc>
          <w:tcPr>
            <w:tcW w:w="1696" w:type="dxa"/>
          </w:tcPr>
          <w:p w14:paraId="318AC243" w14:textId="76FB1D11" w:rsidR="002917C4" w:rsidRDefault="002917C4" w:rsidP="00BE4E9E">
            <w:pPr>
              <w:pStyle w:val="Standard"/>
              <w:jc w:val="both"/>
              <w:rPr>
                <w:rFonts w:ascii="Arial" w:hAnsi="Arial" w:cs="Arial"/>
                <w:sz w:val="21"/>
                <w:szCs w:val="21"/>
              </w:rPr>
            </w:pPr>
            <w:r w:rsidRPr="00BE4E9E">
              <w:rPr>
                <w:rFonts w:ascii="Arial" w:hAnsi="Arial" w:cs="Arial"/>
                <w:b/>
                <w:bCs/>
                <w:sz w:val="21"/>
                <w:szCs w:val="21"/>
              </w:rPr>
              <w:t>Lote 1</w:t>
            </w:r>
          </w:p>
        </w:tc>
        <w:tc>
          <w:tcPr>
            <w:tcW w:w="1560" w:type="dxa"/>
          </w:tcPr>
          <w:p w14:paraId="334B54E4" w14:textId="77777777" w:rsidR="002917C4" w:rsidRDefault="002917C4" w:rsidP="00BE4E9E">
            <w:pPr>
              <w:pStyle w:val="Standard"/>
              <w:jc w:val="both"/>
              <w:rPr>
                <w:rFonts w:ascii="Arial" w:hAnsi="Arial" w:cs="Arial"/>
                <w:sz w:val="21"/>
                <w:szCs w:val="21"/>
              </w:rPr>
            </w:pPr>
          </w:p>
        </w:tc>
        <w:tc>
          <w:tcPr>
            <w:tcW w:w="1701" w:type="dxa"/>
          </w:tcPr>
          <w:p w14:paraId="6C046C6B" w14:textId="77777777" w:rsidR="002917C4" w:rsidRDefault="002917C4" w:rsidP="00BE4E9E">
            <w:pPr>
              <w:pStyle w:val="Standard"/>
              <w:jc w:val="both"/>
              <w:rPr>
                <w:rFonts w:ascii="Arial" w:hAnsi="Arial" w:cs="Arial"/>
                <w:sz w:val="21"/>
                <w:szCs w:val="21"/>
              </w:rPr>
            </w:pPr>
          </w:p>
        </w:tc>
        <w:tc>
          <w:tcPr>
            <w:tcW w:w="1701" w:type="dxa"/>
          </w:tcPr>
          <w:p w14:paraId="701C6843" w14:textId="77777777" w:rsidR="002917C4" w:rsidRDefault="002917C4" w:rsidP="00BE4E9E">
            <w:pPr>
              <w:pStyle w:val="Standard"/>
              <w:jc w:val="both"/>
              <w:rPr>
                <w:rFonts w:ascii="Arial" w:hAnsi="Arial" w:cs="Arial"/>
                <w:sz w:val="21"/>
                <w:szCs w:val="21"/>
              </w:rPr>
            </w:pPr>
          </w:p>
        </w:tc>
        <w:tc>
          <w:tcPr>
            <w:tcW w:w="1701" w:type="dxa"/>
          </w:tcPr>
          <w:p w14:paraId="7896BB6A" w14:textId="77777777" w:rsidR="002917C4" w:rsidRDefault="002917C4" w:rsidP="00BE4E9E">
            <w:pPr>
              <w:pStyle w:val="Standard"/>
              <w:jc w:val="both"/>
              <w:rPr>
                <w:rFonts w:ascii="Arial" w:hAnsi="Arial" w:cs="Arial"/>
                <w:sz w:val="21"/>
                <w:szCs w:val="21"/>
              </w:rPr>
            </w:pPr>
          </w:p>
        </w:tc>
      </w:tr>
      <w:tr w:rsidR="002917C4" w14:paraId="68F3B862" w14:textId="49A0BC21" w:rsidTr="009C5162">
        <w:trPr>
          <w:trHeight w:val="771"/>
        </w:trPr>
        <w:tc>
          <w:tcPr>
            <w:tcW w:w="1696" w:type="dxa"/>
          </w:tcPr>
          <w:p w14:paraId="4BB703C8" w14:textId="3D2E3C5C" w:rsidR="002917C4" w:rsidRDefault="002917C4" w:rsidP="00BE4E9E">
            <w:pPr>
              <w:pStyle w:val="Standard"/>
              <w:jc w:val="both"/>
              <w:rPr>
                <w:rFonts w:ascii="Arial" w:hAnsi="Arial" w:cs="Arial"/>
                <w:sz w:val="21"/>
                <w:szCs w:val="21"/>
              </w:rPr>
            </w:pPr>
            <w:r w:rsidRPr="00BE4E9E">
              <w:rPr>
                <w:rFonts w:ascii="Arial" w:hAnsi="Arial" w:cs="Arial"/>
                <w:b/>
                <w:bCs/>
                <w:sz w:val="21"/>
                <w:szCs w:val="21"/>
              </w:rPr>
              <w:t xml:space="preserve">Lote </w:t>
            </w:r>
            <w:r>
              <w:rPr>
                <w:rFonts w:ascii="Arial" w:hAnsi="Arial" w:cs="Arial"/>
                <w:b/>
                <w:bCs/>
                <w:sz w:val="21"/>
                <w:szCs w:val="21"/>
              </w:rPr>
              <w:t>2</w:t>
            </w:r>
          </w:p>
        </w:tc>
        <w:tc>
          <w:tcPr>
            <w:tcW w:w="1560" w:type="dxa"/>
          </w:tcPr>
          <w:p w14:paraId="4718E586" w14:textId="77777777" w:rsidR="002917C4" w:rsidRDefault="002917C4" w:rsidP="00BE4E9E">
            <w:pPr>
              <w:pStyle w:val="Standard"/>
              <w:jc w:val="both"/>
              <w:rPr>
                <w:rFonts w:ascii="Arial" w:hAnsi="Arial" w:cs="Arial"/>
                <w:sz w:val="21"/>
                <w:szCs w:val="21"/>
              </w:rPr>
            </w:pPr>
          </w:p>
        </w:tc>
        <w:tc>
          <w:tcPr>
            <w:tcW w:w="1701" w:type="dxa"/>
          </w:tcPr>
          <w:p w14:paraId="212A25AA" w14:textId="77777777" w:rsidR="002917C4" w:rsidRDefault="002917C4" w:rsidP="00BE4E9E">
            <w:pPr>
              <w:pStyle w:val="Standard"/>
              <w:jc w:val="both"/>
              <w:rPr>
                <w:rFonts w:ascii="Arial" w:hAnsi="Arial" w:cs="Arial"/>
                <w:sz w:val="21"/>
                <w:szCs w:val="21"/>
              </w:rPr>
            </w:pPr>
          </w:p>
        </w:tc>
        <w:tc>
          <w:tcPr>
            <w:tcW w:w="1701" w:type="dxa"/>
          </w:tcPr>
          <w:p w14:paraId="7251B000" w14:textId="77777777" w:rsidR="002917C4" w:rsidRDefault="002917C4" w:rsidP="00BE4E9E">
            <w:pPr>
              <w:pStyle w:val="Standard"/>
              <w:jc w:val="both"/>
              <w:rPr>
                <w:rFonts w:ascii="Arial" w:hAnsi="Arial" w:cs="Arial"/>
                <w:sz w:val="21"/>
                <w:szCs w:val="21"/>
              </w:rPr>
            </w:pPr>
          </w:p>
        </w:tc>
        <w:tc>
          <w:tcPr>
            <w:tcW w:w="1701" w:type="dxa"/>
          </w:tcPr>
          <w:p w14:paraId="365E2A1C" w14:textId="77777777" w:rsidR="002917C4" w:rsidRDefault="002917C4" w:rsidP="00BE4E9E">
            <w:pPr>
              <w:pStyle w:val="Standard"/>
              <w:jc w:val="both"/>
              <w:rPr>
                <w:rFonts w:ascii="Arial" w:hAnsi="Arial" w:cs="Arial"/>
                <w:sz w:val="21"/>
                <w:szCs w:val="21"/>
              </w:rPr>
            </w:pPr>
          </w:p>
        </w:tc>
      </w:tr>
      <w:tr w:rsidR="002917C4" w14:paraId="321F6AA4" w14:textId="55825222" w:rsidTr="009C5162">
        <w:trPr>
          <w:trHeight w:val="771"/>
        </w:trPr>
        <w:tc>
          <w:tcPr>
            <w:tcW w:w="1696" w:type="dxa"/>
          </w:tcPr>
          <w:p w14:paraId="62A83D76" w14:textId="25187913" w:rsidR="002917C4" w:rsidRDefault="002917C4" w:rsidP="00BE4E9E">
            <w:pPr>
              <w:pStyle w:val="Standard"/>
              <w:jc w:val="both"/>
              <w:rPr>
                <w:rFonts w:ascii="Arial" w:hAnsi="Arial" w:cs="Arial"/>
                <w:sz w:val="21"/>
                <w:szCs w:val="21"/>
              </w:rPr>
            </w:pPr>
            <w:r w:rsidRPr="00BE4E9E">
              <w:rPr>
                <w:rFonts w:ascii="Arial" w:hAnsi="Arial" w:cs="Arial"/>
                <w:b/>
                <w:bCs/>
                <w:sz w:val="21"/>
                <w:szCs w:val="21"/>
              </w:rPr>
              <w:t xml:space="preserve">Lote </w:t>
            </w:r>
            <w:r>
              <w:rPr>
                <w:rFonts w:ascii="Arial" w:hAnsi="Arial" w:cs="Arial"/>
                <w:b/>
                <w:bCs/>
                <w:sz w:val="21"/>
                <w:szCs w:val="21"/>
              </w:rPr>
              <w:t>3</w:t>
            </w:r>
          </w:p>
        </w:tc>
        <w:tc>
          <w:tcPr>
            <w:tcW w:w="1560" w:type="dxa"/>
          </w:tcPr>
          <w:p w14:paraId="6B4AB8E6" w14:textId="77777777" w:rsidR="002917C4" w:rsidRDefault="002917C4" w:rsidP="00BE4E9E">
            <w:pPr>
              <w:pStyle w:val="Standard"/>
              <w:jc w:val="both"/>
              <w:rPr>
                <w:rFonts w:ascii="Arial" w:hAnsi="Arial" w:cs="Arial"/>
                <w:sz w:val="21"/>
                <w:szCs w:val="21"/>
              </w:rPr>
            </w:pPr>
          </w:p>
        </w:tc>
        <w:tc>
          <w:tcPr>
            <w:tcW w:w="1701" w:type="dxa"/>
          </w:tcPr>
          <w:p w14:paraId="2CA43203" w14:textId="77777777" w:rsidR="002917C4" w:rsidRDefault="002917C4" w:rsidP="00BE4E9E">
            <w:pPr>
              <w:pStyle w:val="Standard"/>
              <w:jc w:val="both"/>
              <w:rPr>
                <w:rFonts w:ascii="Arial" w:hAnsi="Arial" w:cs="Arial"/>
                <w:sz w:val="21"/>
                <w:szCs w:val="21"/>
              </w:rPr>
            </w:pPr>
          </w:p>
        </w:tc>
        <w:tc>
          <w:tcPr>
            <w:tcW w:w="1701" w:type="dxa"/>
          </w:tcPr>
          <w:p w14:paraId="3BFB0292" w14:textId="77777777" w:rsidR="002917C4" w:rsidRDefault="002917C4" w:rsidP="00BE4E9E">
            <w:pPr>
              <w:pStyle w:val="Standard"/>
              <w:jc w:val="both"/>
              <w:rPr>
                <w:rFonts w:ascii="Arial" w:hAnsi="Arial" w:cs="Arial"/>
                <w:sz w:val="21"/>
                <w:szCs w:val="21"/>
              </w:rPr>
            </w:pPr>
          </w:p>
        </w:tc>
        <w:tc>
          <w:tcPr>
            <w:tcW w:w="1701" w:type="dxa"/>
          </w:tcPr>
          <w:p w14:paraId="0395B3A7" w14:textId="77777777" w:rsidR="002917C4" w:rsidRDefault="002917C4" w:rsidP="00BE4E9E">
            <w:pPr>
              <w:pStyle w:val="Standard"/>
              <w:jc w:val="both"/>
              <w:rPr>
                <w:rFonts w:ascii="Arial" w:hAnsi="Arial" w:cs="Arial"/>
                <w:sz w:val="21"/>
                <w:szCs w:val="21"/>
              </w:rPr>
            </w:pPr>
          </w:p>
        </w:tc>
      </w:tr>
    </w:tbl>
    <w:p w14:paraId="4703E837" w14:textId="77777777" w:rsidR="00BE4E9E" w:rsidRDefault="00BE4E9E" w:rsidP="00BE4E9E">
      <w:pPr>
        <w:pStyle w:val="Standard"/>
        <w:jc w:val="both"/>
        <w:rPr>
          <w:rFonts w:ascii="Arial" w:hAnsi="Arial" w:cs="Arial"/>
          <w:sz w:val="21"/>
          <w:szCs w:val="21"/>
        </w:rPr>
      </w:pPr>
    </w:p>
    <w:p w14:paraId="4EF6A342" w14:textId="77777777" w:rsidR="00BE4E9E" w:rsidRDefault="00BE4E9E" w:rsidP="00BE4E9E">
      <w:pPr>
        <w:pStyle w:val="Standard"/>
        <w:jc w:val="both"/>
        <w:rPr>
          <w:rFonts w:ascii="Arial" w:hAnsi="Arial" w:cs="Arial"/>
          <w:sz w:val="21"/>
          <w:szCs w:val="21"/>
        </w:rPr>
      </w:pPr>
    </w:p>
    <w:p w14:paraId="446A26F4" w14:textId="77777777" w:rsidR="00BE4E9E" w:rsidRDefault="00BE4E9E" w:rsidP="00BE4E9E">
      <w:pPr>
        <w:pStyle w:val="Standard"/>
        <w:jc w:val="both"/>
        <w:rPr>
          <w:rFonts w:ascii="Arial" w:hAnsi="Arial" w:cs="Arial"/>
          <w:b/>
          <w:bCs/>
          <w:sz w:val="21"/>
          <w:szCs w:val="21"/>
        </w:rPr>
      </w:pPr>
    </w:p>
    <w:p w14:paraId="3F09D151" w14:textId="32A12CCB" w:rsidR="00BE4E9E" w:rsidRDefault="002917C4" w:rsidP="00BE4E9E">
      <w:pPr>
        <w:pStyle w:val="Standard"/>
        <w:jc w:val="both"/>
        <w:rPr>
          <w:rFonts w:ascii="Arial" w:hAnsi="Arial" w:cs="Arial"/>
          <w:b/>
          <w:bCs/>
          <w:sz w:val="21"/>
          <w:szCs w:val="21"/>
        </w:rPr>
      </w:pPr>
      <w:r>
        <w:rPr>
          <w:rFonts w:ascii="Arial" w:hAnsi="Arial" w:cs="Arial"/>
          <w:b/>
          <w:bCs/>
          <w:sz w:val="21"/>
          <w:szCs w:val="21"/>
        </w:rPr>
        <w:t>D</w:t>
      </w:r>
      <w:r w:rsidR="00BE4E9E">
        <w:rPr>
          <w:rFonts w:ascii="Arial" w:hAnsi="Arial" w:cs="Arial"/>
          <w:b/>
          <w:bCs/>
          <w:sz w:val="21"/>
          <w:szCs w:val="21"/>
        </w:rPr>
        <w:t>. CRITERIOS SOCIALES</w:t>
      </w:r>
    </w:p>
    <w:p w14:paraId="4C65E08A" w14:textId="77777777" w:rsidR="00BE4E9E" w:rsidRDefault="00BE4E9E" w:rsidP="00BE4E9E">
      <w:pPr>
        <w:pStyle w:val="Standard"/>
        <w:jc w:val="both"/>
        <w:rPr>
          <w:rFonts w:ascii="Arial" w:hAnsi="Arial" w:cs="Arial"/>
          <w:b/>
          <w:bCs/>
          <w:sz w:val="21"/>
          <w:szCs w:val="21"/>
        </w:rPr>
      </w:pPr>
    </w:p>
    <w:p w14:paraId="53101F80" w14:textId="240F1059" w:rsidR="00BE4E9E" w:rsidRDefault="00BE4E9E" w:rsidP="00BE4E9E">
      <w:pPr>
        <w:pStyle w:val="Standard"/>
        <w:ind w:right="-285"/>
        <w:jc w:val="both"/>
        <w:rPr>
          <w:rFonts w:ascii="Arial" w:hAnsi="Arial" w:cs="Arial"/>
          <w:sz w:val="22"/>
        </w:rPr>
      </w:pPr>
      <w:r w:rsidRPr="00AA51B6">
        <w:rPr>
          <w:rFonts w:ascii="Arial" w:hAnsi="Arial" w:cs="Arial"/>
          <w:sz w:val="22"/>
        </w:rPr>
        <w:t>Compromiso de contratar la retirada y transporte de embalajes y desechos</w:t>
      </w:r>
      <w:r>
        <w:rPr>
          <w:rFonts w:ascii="Arial" w:hAnsi="Arial" w:cs="Arial"/>
          <w:sz w:val="22"/>
        </w:rPr>
        <w:t xml:space="preserve"> </w:t>
      </w:r>
      <w:r w:rsidRPr="00AA51B6">
        <w:rPr>
          <w:rFonts w:ascii="Arial" w:hAnsi="Arial" w:cs="Arial"/>
          <w:sz w:val="22"/>
        </w:rPr>
        <w:t>(Gestión de residuos generados por el suministro) a través de Centros</w:t>
      </w:r>
      <w:r>
        <w:rPr>
          <w:rFonts w:ascii="Arial" w:hAnsi="Arial" w:cs="Arial"/>
          <w:sz w:val="22"/>
        </w:rPr>
        <w:t xml:space="preserve"> </w:t>
      </w:r>
      <w:r w:rsidRPr="00AA51B6">
        <w:rPr>
          <w:rFonts w:ascii="Arial" w:hAnsi="Arial" w:cs="Arial"/>
          <w:sz w:val="22"/>
        </w:rPr>
        <w:t>Especiales de Empleo sin ánimo de lucro o Centros Especiales de Emple</w:t>
      </w:r>
      <w:r>
        <w:rPr>
          <w:rFonts w:ascii="Arial" w:hAnsi="Arial" w:cs="Arial"/>
          <w:sz w:val="22"/>
        </w:rPr>
        <w:t xml:space="preserve">o </w:t>
      </w:r>
      <w:r w:rsidRPr="00AA51B6">
        <w:rPr>
          <w:rFonts w:ascii="Arial" w:hAnsi="Arial" w:cs="Arial"/>
          <w:sz w:val="22"/>
        </w:rPr>
        <w:t xml:space="preserve">de Iniciativa social, Empresas de inserción o a entidades sin </w:t>
      </w:r>
      <w:r w:rsidR="00177E34" w:rsidRPr="00AA51B6">
        <w:rPr>
          <w:rFonts w:ascii="Arial" w:hAnsi="Arial" w:cs="Arial"/>
          <w:sz w:val="22"/>
        </w:rPr>
        <w:t>ánimo</w:t>
      </w:r>
      <w:r w:rsidRPr="00AA51B6">
        <w:rPr>
          <w:rFonts w:ascii="Arial" w:hAnsi="Arial" w:cs="Arial"/>
          <w:sz w:val="22"/>
        </w:rPr>
        <w:t xml:space="preserve"> d</w:t>
      </w:r>
      <w:r>
        <w:rPr>
          <w:rFonts w:ascii="Arial" w:hAnsi="Arial" w:cs="Arial"/>
          <w:sz w:val="22"/>
        </w:rPr>
        <w:t xml:space="preserve">e </w:t>
      </w:r>
      <w:r w:rsidRPr="00AA51B6">
        <w:rPr>
          <w:rFonts w:ascii="Arial" w:hAnsi="Arial" w:cs="Arial"/>
          <w:sz w:val="22"/>
        </w:rPr>
        <w:t>lucro, promotoras al 100% de Empresas de inserción, que hubieran sido</w:t>
      </w:r>
      <w:r>
        <w:rPr>
          <w:rFonts w:ascii="Arial" w:hAnsi="Arial" w:cs="Arial"/>
          <w:sz w:val="22"/>
        </w:rPr>
        <w:t xml:space="preserve"> </w:t>
      </w:r>
      <w:r w:rsidRPr="00AA51B6">
        <w:rPr>
          <w:rFonts w:ascii="Arial" w:hAnsi="Arial" w:cs="Arial"/>
          <w:sz w:val="22"/>
        </w:rPr>
        <w:t>calificadas con anterioridad como Centro de inserción Sociolaboral</w:t>
      </w:r>
      <w:r>
        <w:rPr>
          <w:rFonts w:ascii="Arial" w:hAnsi="Arial" w:cs="Arial"/>
          <w:sz w:val="22"/>
        </w:rPr>
        <w:t xml:space="preserve">: </w:t>
      </w:r>
    </w:p>
    <w:p w14:paraId="6A29BC28" w14:textId="77777777" w:rsidR="00177E34" w:rsidRDefault="00177E34" w:rsidP="00BE4E9E">
      <w:pPr>
        <w:spacing w:after="0" w:line="280" w:lineRule="exact"/>
        <w:jc w:val="both"/>
        <w:rPr>
          <w:rFonts w:ascii="Arial" w:hAnsi="Arial" w:cs="Arial"/>
        </w:rPr>
      </w:pPr>
      <w:r>
        <w:rPr>
          <w:rFonts w:ascii="Arial" w:hAnsi="Arial" w:cs="Arial"/>
        </w:rPr>
        <w:t xml:space="preserve"> </w:t>
      </w:r>
      <w:r w:rsidRPr="00177E34">
        <w:rPr>
          <w:rFonts w:ascii="Arial" w:hAnsi="Arial" w:cs="Arial"/>
          <w:bdr w:val="single" w:sz="4" w:space="0" w:color="auto"/>
        </w:rPr>
        <w:t xml:space="preserve"> </w:t>
      </w:r>
      <w:r>
        <w:rPr>
          <w:rFonts w:ascii="Arial" w:hAnsi="Arial" w:cs="Arial"/>
          <w:bdr w:val="single" w:sz="4" w:space="0" w:color="auto"/>
        </w:rPr>
        <w:t xml:space="preserve">  </w:t>
      </w:r>
      <w:r w:rsidRPr="00177E34">
        <w:rPr>
          <w:rFonts w:ascii="Arial" w:hAnsi="Arial" w:cs="Arial"/>
          <w:bdr w:val="single" w:sz="4" w:space="0" w:color="auto"/>
        </w:rPr>
        <w:t xml:space="preserve"> </w:t>
      </w:r>
      <w:r>
        <w:rPr>
          <w:rFonts w:ascii="Arial" w:hAnsi="Arial" w:cs="Arial"/>
        </w:rPr>
        <w:t xml:space="preserve"> </w:t>
      </w:r>
    </w:p>
    <w:p w14:paraId="03334CB9" w14:textId="1A496F4A" w:rsidR="00BE4E9E" w:rsidRPr="00BE4E9E" w:rsidRDefault="00177E34" w:rsidP="00BE4E9E">
      <w:pPr>
        <w:spacing w:after="0" w:line="280" w:lineRule="exact"/>
        <w:jc w:val="both"/>
        <w:rPr>
          <w:rFonts w:ascii="Arial" w:hAnsi="Arial" w:cs="Arial"/>
        </w:rPr>
      </w:pPr>
      <w:r>
        <w:rPr>
          <w:rFonts w:ascii="Arial" w:hAnsi="Arial" w:cs="Arial"/>
        </w:rPr>
        <w:t xml:space="preserve">    </w:t>
      </w:r>
      <w:r w:rsidRPr="00BE4E9E">
        <w:rPr>
          <w:rFonts w:ascii="Arial" w:hAnsi="Arial" w:cs="Arial"/>
          <w:b/>
          <w:bCs/>
          <w:sz w:val="21"/>
          <w:szCs w:val="21"/>
        </w:rPr>
        <w:t>Lote 1</w:t>
      </w:r>
      <w:r>
        <w:rPr>
          <w:rFonts w:ascii="Arial" w:hAnsi="Arial" w:cs="Arial"/>
        </w:rPr>
        <w:t xml:space="preserve">  </w:t>
      </w:r>
      <w:r w:rsidRPr="00BE4E9E">
        <w:rPr>
          <w:rFonts w:ascii="Arial" w:hAnsi="Arial" w:cs="Arial"/>
        </w:rPr>
        <w:t xml:space="preserve"> </w:t>
      </w:r>
      <w:r w:rsidRPr="00177E34">
        <w:rPr>
          <w:rFonts w:ascii="Arial" w:hAnsi="Arial" w:cs="Arial"/>
          <w:bdr w:val="single" w:sz="4" w:space="0" w:color="auto"/>
        </w:rPr>
        <w:t xml:space="preserve"> </w:t>
      </w:r>
      <w:r>
        <w:rPr>
          <w:rFonts w:ascii="Arial" w:hAnsi="Arial" w:cs="Arial"/>
          <w:bdr w:val="single" w:sz="4" w:space="0" w:color="auto"/>
        </w:rPr>
        <w:t xml:space="preserve">  </w:t>
      </w:r>
      <w:r w:rsidRPr="00177E34">
        <w:rPr>
          <w:rFonts w:ascii="Arial" w:hAnsi="Arial" w:cs="Arial"/>
          <w:bdr w:val="single" w:sz="4" w:space="0" w:color="auto"/>
        </w:rPr>
        <w:t xml:space="preserve"> </w:t>
      </w:r>
      <w:r w:rsidR="00BE4E9E" w:rsidRPr="00BE4E9E">
        <w:rPr>
          <w:rFonts w:ascii="Arial" w:hAnsi="Arial" w:cs="Arial"/>
        </w:rPr>
        <w:t>SI</w:t>
      </w:r>
      <w:r>
        <w:rPr>
          <w:rFonts w:ascii="Arial" w:hAnsi="Arial" w:cs="Arial"/>
        </w:rPr>
        <w:t xml:space="preserve">                    </w:t>
      </w:r>
      <w:r w:rsidRPr="00BE4E9E">
        <w:rPr>
          <w:rFonts w:ascii="Arial" w:hAnsi="Arial" w:cs="Arial"/>
          <w:b/>
          <w:bCs/>
          <w:sz w:val="21"/>
          <w:szCs w:val="21"/>
        </w:rPr>
        <w:t xml:space="preserve">Lote </w:t>
      </w:r>
      <w:r>
        <w:rPr>
          <w:rFonts w:ascii="Arial" w:hAnsi="Arial" w:cs="Arial"/>
          <w:b/>
          <w:bCs/>
          <w:sz w:val="21"/>
          <w:szCs w:val="21"/>
        </w:rPr>
        <w:t xml:space="preserve">2 </w:t>
      </w:r>
      <w:r>
        <w:rPr>
          <w:rFonts w:ascii="Arial" w:hAnsi="Arial" w:cs="Arial"/>
        </w:rPr>
        <w:t xml:space="preserve"> </w:t>
      </w:r>
      <w:r w:rsidRPr="00BE4E9E">
        <w:rPr>
          <w:rFonts w:ascii="Arial" w:hAnsi="Arial" w:cs="Arial"/>
        </w:rPr>
        <w:t xml:space="preserve"> </w:t>
      </w:r>
      <w:r w:rsidRPr="00177E34">
        <w:rPr>
          <w:rFonts w:ascii="Arial" w:hAnsi="Arial" w:cs="Arial"/>
          <w:bdr w:val="single" w:sz="4" w:space="0" w:color="auto"/>
        </w:rPr>
        <w:t xml:space="preserve"> </w:t>
      </w:r>
      <w:r>
        <w:rPr>
          <w:rFonts w:ascii="Arial" w:hAnsi="Arial" w:cs="Arial"/>
          <w:bdr w:val="single" w:sz="4" w:space="0" w:color="auto"/>
        </w:rPr>
        <w:t xml:space="preserve">  </w:t>
      </w:r>
      <w:r w:rsidRPr="00177E34">
        <w:rPr>
          <w:rFonts w:ascii="Arial" w:hAnsi="Arial" w:cs="Arial"/>
          <w:bdr w:val="single" w:sz="4" w:space="0" w:color="auto"/>
        </w:rPr>
        <w:t xml:space="preserve"> </w:t>
      </w:r>
      <w:r w:rsidRPr="00BE4E9E">
        <w:rPr>
          <w:rFonts w:ascii="Arial" w:hAnsi="Arial" w:cs="Arial"/>
        </w:rPr>
        <w:t>SI</w:t>
      </w:r>
      <w:r>
        <w:rPr>
          <w:rFonts w:ascii="Arial" w:hAnsi="Arial" w:cs="Arial"/>
        </w:rPr>
        <w:t xml:space="preserve">                </w:t>
      </w:r>
      <w:r w:rsidRPr="00BE4E9E">
        <w:rPr>
          <w:rFonts w:ascii="Arial" w:hAnsi="Arial" w:cs="Arial"/>
          <w:b/>
          <w:bCs/>
          <w:sz w:val="21"/>
          <w:szCs w:val="21"/>
        </w:rPr>
        <w:t xml:space="preserve">Lote </w:t>
      </w:r>
      <w:r>
        <w:rPr>
          <w:rFonts w:ascii="Arial" w:hAnsi="Arial" w:cs="Arial"/>
          <w:b/>
          <w:bCs/>
          <w:sz w:val="21"/>
          <w:szCs w:val="21"/>
        </w:rPr>
        <w:t>3</w:t>
      </w:r>
      <w:r>
        <w:rPr>
          <w:rFonts w:ascii="Arial" w:hAnsi="Arial" w:cs="Arial"/>
        </w:rPr>
        <w:t xml:space="preserve">  </w:t>
      </w:r>
      <w:r w:rsidRPr="00BE4E9E">
        <w:rPr>
          <w:rFonts w:ascii="Arial" w:hAnsi="Arial" w:cs="Arial"/>
        </w:rPr>
        <w:t xml:space="preserve"> </w:t>
      </w:r>
      <w:r w:rsidRPr="00177E34">
        <w:rPr>
          <w:rFonts w:ascii="Arial" w:hAnsi="Arial" w:cs="Arial"/>
          <w:bdr w:val="single" w:sz="4" w:space="0" w:color="auto"/>
        </w:rPr>
        <w:t xml:space="preserve"> </w:t>
      </w:r>
      <w:r>
        <w:rPr>
          <w:rFonts w:ascii="Arial" w:hAnsi="Arial" w:cs="Arial"/>
          <w:bdr w:val="single" w:sz="4" w:space="0" w:color="auto"/>
        </w:rPr>
        <w:t xml:space="preserve">  </w:t>
      </w:r>
      <w:r w:rsidRPr="00177E34">
        <w:rPr>
          <w:rFonts w:ascii="Arial" w:hAnsi="Arial" w:cs="Arial"/>
          <w:bdr w:val="single" w:sz="4" w:space="0" w:color="auto"/>
        </w:rPr>
        <w:t xml:space="preserve"> </w:t>
      </w:r>
      <w:r w:rsidRPr="00BE4E9E">
        <w:rPr>
          <w:rFonts w:ascii="Arial" w:hAnsi="Arial" w:cs="Arial"/>
        </w:rPr>
        <w:t>SI</w:t>
      </w:r>
    </w:p>
    <w:p w14:paraId="04ED8EA2" w14:textId="508D3FC7" w:rsidR="00BE4E9E" w:rsidRPr="00BE4E9E" w:rsidRDefault="00BE4E9E" w:rsidP="00BE4E9E">
      <w:pPr>
        <w:spacing w:after="0" w:line="280" w:lineRule="exact"/>
        <w:jc w:val="both"/>
        <w:rPr>
          <w:rFonts w:ascii="Arial" w:hAnsi="Arial" w:cs="Arial"/>
        </w:rPr>
      </w:pPr>
      <w:r w:rsidRPr="00BE4E9E">
        <w:rPr>
          <w:rFonts w:ascii="Arial" w:hAnsi="Arial" w:cs="Arial"/>
        </w:rPr>
        <w:t xml:space="preserve"> </w:t>
      </w:r>
      <w:r w:rsidR="00177E34">
        <w:rPr>
          <w:rFonts w:ascii="Arial" w:hAnsi="Arial" w:cs="Arial"/>
        </w:rPr>
        <w:t xml:space="preserve">   </w:t>
      </w:r>
      <w:r w:rsidR="00177E34" w:rsidRPr="00BE4E9E">
        <w:rPr>
          <w:rFonts w:ascii="Arial" w:hAnsi="Arial" w:cs="Arial"/>
          <w:b/>
          <w:bCs/>
          <w:sz w:val="21"/>
          <w:szCs w:val="21"/>
        </w:rPr>
        <w:t>Lote 1</w:t>
      </w:r>
      <w:r w:rsidR="00177E34">
        <w:rPr>
          <w:rFonts w:ascii="Arial" w:hAnsi="Arial" w:cs="Arial"/>
        </w:rPr>
        <w:t xml:space="preserve">   </w:t>
      </w:r>
      <w:r w:rsidR="00177E34">
        <w:rPr>
          <w:rFonts w:ascii="Arial" w:hAnsi="Arial" w:cs="Arial"/>
          <w:bdr w:val="single" w:sz="4" w:space="0" w:color="auto"/>
        </w:rPr>
        <w:t xml:space="preserve">  </w:t>
      </w:r>
      <w:r w:rsidR="00177E34" w:rsidRPr="00177E34">
        <w:rPr>
          <w:rFonts w:ascii="Arial" w:hAnsi="Arial" w:cs="Arial"/>
          <w:bdr w:val="single" w:sz="4" w:space="0" w:color="auto"/>
        </w:rPr>
        <w:t xml:space="preserve"> </w:t>
      </w:r>
      <w:r w:rsidR="00177E34">
        <w:rPr>
          <w:rFonts w:ascii="Arial" w:hAnsi="Arial" w:cs="Arial"/>
        </w:rPr>
        <w:t xml:space="preserve"> </w:t>
      </w:r>
      <w:r w:rsidRPr="00BE4E9E">
        <w:rPr>
          <w:rFonts w:ascii="Arial" w:hAnsi="Arial" w:cs="Arial"/>
        </w:rPr>
        <w:t>NO</w:t>
      </w:r>
      <w:r w:rsidR="00177E34">
        <w:rPr>
          <w:rFonts w:ascii="Arial" w:hAnsi="Arial" w:cs="Arial"/>
        </w:rPr>
        <w:t xml:space="preserve">                  </w:t>
      </w:r>
      <w:r w:rsidR="00177E34" w:rsidRPr="00BE4E9E">
        <w:rPr>
          <w:rFonts w:ascii="Arial" w:hAnsi="Arial" w:cs="Arial"/>
          <w:b/>
          <w:bCs/>
          <w:sz w:val="21"/>
          <w:szCs w:val="21"/>
        </w:rPr>
        <w:t xml:space="preserve">Lote </w:t>
      </w:r>
      <w:r w:rsidR="00177E34">
        <w:rPr>
          <w:rFonts w:ascii="Arial" w:hAnsi="Arial" w:cs="Arial"/>
          <w:b/>
          <w:bCs/>
          <w:sz w:val="21"/>
          <w:szCs w:val="21"/>
        </w:rPr>
        <w:t xml:space="preserve">2   </w:t>
      </w:r>
      <w:r w:rsidR="00177E34">
        <w:rPr>
          <w:rFonts w:ascii="Arial" w:hAnsi="Arial" w:cs="Arial"/>
          <w:bdr w:val="single" w:sz="4" w:space="0" w:color="auto"/>
        </w:rPr>
        <w:t xml:space="preserve">  </w:t>
      </w:r>
      <w:r w:rsidR="00177E34" w:rsidRPr="00177E34">
        <w:rPr>
          <w:rFonts w:ascii="Arial" w:hAnsi="Arial" w:cs="Arial"/>
          <w:bdr w:val="single" w:sz="4" w:space="0" w:color="auto"/>
        </w:rPr>
        <w:t xml:space="preserve"> </w:t>
      </w:r>
      <w:r w:rsidR="00177E34">
        <w:rPr>
          <w:rFonts w:ascii="Arial" w:hAnsi="Arial" w:cs="Arial"/>
        </w:rPr>
        <w:t xml:space="preserve"> </w:t>
      </w:r>
      <w:r w:rsidR="00177E34" w:rsidRPr="00BE4E9E">
        <w:rPr>
          <w:rFonts w:ascii="Arial" w:hAnsi="Arial" w:cs="Arial"/>
        </w:rPr>
        <w:t>NO</w:t>
      </w:r>
      <w:r w:rsidR="00177E34">
        <w:rPr>
          <w:rFonts w:ascii="Arial" w:hAnsi="Arial" w:cs="Arial"/>
        </w:rPr>
        <w:t xml:space="preserve">              </w:t>
      </w:r>
      <w:r w:rsidR="00177E34" w:rsidRPr="00BE4E9E">
        <w:rPr>
          <w:rFonts w:ascii="Arial" w:hAnsi="Arial" w:cs="Arial"/>
          <w:b/>
          <w:bCs/>
          <w:sz w:val="21"/>
          <w:szCs w:val="21"/>
        </w:rPr>
        <w:t xml:space="preserve">Lote </w:t>
      </w:r>
      <w:r w:rsidR="00177E34">
        <w:rPr>
          <w:rFonts w:ascii="Arial" w:hAnsi="Arial" w:cs="Arial"/>
          <w:b/>
          <w:bCs/>
          <w:sz w:val="21"/>
          <w:szCs w:val="21"/>
        </w:rPr>
        <w:t xml:space="preserve">3    </w:t>
      </w:r>
      <w:r w:rsidR="00177E34">
        <w:rPr>
          <w:rFonts w:ascii="Arial" w:hAnsi="Arial" w:cs="Arial"/>
          <w:bdr w:val="single" w:sz="4" w:space="0" w:color="auto"/>
        </w:rPr>
        <w:t xml:space="preserve">  </w:t>
      </w:r>
      <w:r w:rsidR="00177E34" w:rsidRPr="00177E34">
        <w:rPr>
          <w:rFonts w:ascii="Arial" w:hAnsi="Arial" w:cs="Arial"/>
          <w:bdr w:val="single" w:sz="4" w:space="0" w:color="auto"/>
        </w:rPr>
        <w:t xml:space="preserve"> </w:t>
      </w:r>
      <w:r w:rsidR="00177E34">
        <w:rPr>
          <w:rFonts w:ascii="Arial" w:hAnsi="Arial" w:cs="Arial"/>
        </w:rPr>
        <w:t xml:space="preserve"> </w:t>
      </w:r>
      <w:r w:rsidR="00177E34" w:rsidRPr="00BE4E9E">
        <w:rPr>
          <w:rFonts w:ascii="Arial" w:hAnsi="Arial" w:cs="Arial"/>
        </w:rPr>
        <w:t>NO</w:t>
      </w:r>
      <w:r w:rsidR="00177E34">
        <w:rPr>
          <w:rFonts w:ascii="Arial" w:hAnsi="Arial" w:cs="Arial"/>
        </w:rPr>
        <w:t xml:space="preserve">                  </w:t>
      </w:r>
    </w:p>
    <w:p w14:paraId="41291FC1" w14:textId="0D91C6A7" w:rsidR="00BE4E9E" w:rsidRPr="00BE4E9E" w:rsidRDefault="00BE4E9E" w:rsidP="00BE4E9E">
      <w:pPr>
        <w:pStyle w:val="Standard"/>
        <w:jc w:val="both"/>
        <w:rPr>
          <w:rFonts w:ascii="Arial" w:hAnsi="Arial" w:cs="Arial"/>
          <w:b/>
          <w:bCs/>
          <w:sz w:val="21"/>
          <w:szCs w:val="21"/>
        </w:rPr>
      </w:pPr>
    </w:p>
    <w:p w14:paraId="21618E0B" w14:textId="77777777" w:rsidR="006777D6" w:rsidRDefault="006777D6" w:rsidP="000B4DC1">
      <w:pPr>
        <w:pStyle w:val="Standard"/>
        <w:rPr>
          <w:rFonts w:ascii="Arial" w:hAnsi="Arial" w:cs="Arial"/>
          <w:sz w:val="22"/>
        </w:rPr>
      </w:pPr>
    </w:p>
    <w:p w14:paraId="5DA3A333" w14:textId="77777777" w:rsidR="00F05066" w:rsidRPr="00963741" w:rsidRDefault="00F05066" w:rsidP="00F05066">
      <w:pPr>
        <w:pStyle w:val="Standard"/>
        <w:jc w:val="both"/>
        <w:rPr>
          <w:rFonts w:ascii="Arial" w:hAnsi="Arial" w:cs="Arial"/>
          <w:sz w:val="21"/>
          <w:szCs w:val="21"/>
        </w:rPr>
      </w:pPr>
      <w:r w:rsidRPr="00963741">
        <w:rPr>
          <w:rFonts w:ascii="Arial" w:hAnsi="Arial" w:cs="Arial"/>
          <w:sz w:val="21"/>
          <w:szCs w:val="21"/>
        </w:rPr>
        <w:t xml:space="preserve">En ___________ </w:t>
      </w:r>
      <w:proofErr w:type="spellStart"/>
      <w:r w:rsidRPr="00963741">
        <w:rPr>
          <w:rFonts w:ascii="Arial" w:hAnsi="Arial" w:cs="Arial"/>
          <w:sz w:val="21"/>
          <w:szCs w:val="21"/>
        </w:rPr>
        <w:t>a</w:t>
      </w:r>
      <w:proofErr w:type="spellEnd"/>
      <w:r w:rsidRPr="00963741">
        <w:rPr>
          <w:rFonts w:ascii="Arial" w:hAnsi="Arial" w:cs="Arial"/>
          <w:sz w:val="21"/>
          <w:szCs w:val="21"/>
        </w:rPr>
        <w:t xml:space="preserve">_______ </w:t>
      </w:r>
      <w:proofErr w:type="spellStart"/>
      <w:r w:rsidRPr="00963741">
        <w:rPr>
          <w:rFonts w:ascii="Arial" w:hAnsi="Arial" w:cs="Arial"/>
          <w:sz w:val="21"/>
          <w:szCs w:val="21"/>
        </w:rPr>
        <w:t>de</w:t>
      </w:r>
      <w:proofErr w:type="spellEnd"/>
      <w:r w:rsidRPr="00963741">
        <w:rPr>
          <w:rFonts w:ascii="Arial" w:hAnsi="Arial" w:cs="Arial"/>
          <w:sz w:val="21"/>
          <w:szCs w:val="21"/>
        </w:rPr>
        <w:t xml:space="preserve">_______ </w:t>
      </w:r>
      <w:proofErr w:type="spellStart"/>
      <w:r w:rsidRPr="00963741">
        <w:rPr>
          <w:rFonts w:ascii="Arial" w:hAnsi="Arial" w:cs="Arial"/>
          <w:sz w:val="21"/>
          <w:szCs w:val="21"/>
        </w:rPr>
        <w:t>de</w:t>
      </w:r>
      <w:proofErr w:type="spellEnd"/>
      <w:r w:rsidRPr="00963741">
        <w:rPr>
          <w:rFonts w:ascii="Arial" w:hAnsi="Arial" w:cs="Arial"/>
          <w:sz w:val="21"/>
          <w:szCs w:val="21"/>
        </w:rPr>
        <w:t xml:space="preserve"> 2024.</w:t>
      </w:r>
    </w:p>
    <w:p w14:paraId="69B8CF70" w14:textId="77777777" w:rsidR="00F05066" w:rsidRPr="00963741" w:rsidRDefault="00F05066" w:rsidP="00F05066">
      <w:pPr>
        <w:pStyle w:val="Standard"/>
        <w:jc w:val="both"/>
        <w:rPr>
          <w:rFonts w:ascii="Arial" w:hAnsi="Arial" w:cs="Arial"/>
          <w:sz w:val="21"/>
          <w:szCs w:val="21"/>
        </w:rPr>
      </w:pPr>
    </w:p>
    <w:p w14:paraId="71FAFBD0" w14:textId="77777777" w:rsidR="00F05066" w:rsidRPr="00963741" w:rsidRDefault="00F05066" w:rsidP="00F05066">
      <w:pPr>
        <w:pStyle w:val="Standard"/>
        <w:jc w:val="both"/>
        <w:rPr>
          <w:sz w:val="21"/>
          <w:szCs w:val="21"/>
        </w:rPr>
      </w:pPr>
      <w:r w:rsidRPr="00963741">
        <w:rPr>
          <w:rFonts w:ascii="Arial" w:hAnsi="Arial" w:cs="Arial"/>
          <w:sz w:val="21"/>
          <w:szCs w:val="21"/>
        </w:rPr>
        <w:t>(firma)</w:t>
      </w:r>
    </w:p>
    <w:p w14:paraId="68B24A4C" w14:textId="5CAEE093" w:rsidR="006777D6" w:rsidRPr="009C4490" w:rsidRDefault="00F05066" w:rsidP="009C4490">
      <w:pPr>
        <w:spacing w:after="0" w:line="220" w:lineRule="exact"/>
        <w:jc w:val="both"/>
        <w:rPr>
          <w:rFonts w:cstheme="minorHAnsi"/>
        </w:rPr>
      </w:pPr>
      <w:r w:rsidRPr="002E0FE2">
        <w:rPr>
          <w:sz w:val="16"/>
          <w:szCs w:val="16"/>
        </w:rPr>
        <w:t>Información Básica Protección de Datos. Responsable del Tratamiento: Ayuntamiento de Cabanillas. Finalidad: gestión del expediente de contratación. Derechos: acceso, rectificación y supresión y otros derechos como se indica en la información ampliada de la cláusula nº 3</w:t>
      </w:r>
      <w:r w:rsidR="009C4490">
        <w:rPr>
          <w:sz w:val="16"/>
          <w:szCs w:val="16"/>
        </w:rPr>
        <w:t>1</w:t>
      </w:r>
      <w:r w:rsidRPr="002E0FE2">
        <w:rPr>
          <w:sz w:val="16"/>
          <w:szCs w:val="16"/>
        </w:rPr>
        <w:t xml:space="preserve"> del Pliego de contratación: “PROTECCIÓN DE DATOS PERSONALE</w:t>
      </w:r>
      <w:r>
        <w:rPr>
          <w:sz w:val="16"/>
          <w:szCs w:val="16"/>
        </w:rPr>
        <w:t>S”.</w:t>
      </w:r>
    </w:p>
    <w:p w14:paraId="0DD537FE" w14:textId="3A115F4E" w:rsidR="008767A1" w:rsidRPr="001E42AC" w:rsidRDefault="008767A1" w:rsidP="001E0514">
      <w:pPr>
        <w:spacing w:after="0" w:line="220" w:lineRule="exact"/>
        <w:jc w:val="both"/>
        <w:rPr>
          <w:rFonts w:cstheme="minorHAnsi"/>
        </w:rPr>
      </w:pPr>
    </w:p>
    <w:sectPr w:rsidR="008767A1" w:rsidRPr="001E42AC">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F493CB" w14:textId="77777777" w:rsidR="001B49B2" w:rsidRDefault="001B49B2" w:rsidP="001B49B2">
      <w:pPr>
        <w:spacing w:after="0" w:line="240" w:lineRule="auto"/>
      </w:pPr>
      <w:r>
        <w:separator/>
      </w:r>
    </w:p>
  </w:endnote>
  <w:endnote w:type="continuationSeparator" w:id="0">
    <w:p w14:paraId="4E246584" w14:textId="77777777" w:rsidR="001B49B2" w:rsidRDefault="001B49B2" w:rsidP="001B4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sig w:usb0="E0000AFF" w:usb1="500078FF" w:usb2="00000021" w:usb3="00000000" w:csb0="000001B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70C35" w14:textId="77777777" w:rsidR="001B49B2" w:rsidRPr="001B49B2" w:rsidRDefault="001B49B2" w:rsidP="001B49B2">
    <w:pPr>
      <w:pStyle w:val="Piedepgina"/>
      <w:jc w:val="right"/>
      <w:rPr>
        <w:caps/>
      </w:rPr>
    </w:pPr>
    <w:r w:rsidRPr="001B49B2">
      <w:rPr>
        <w:caps/>
      </w:rPr>
      <w:fldChar w:fldCharType="begin"/>
    </w:r>
    <w:r w:rsidRPr="001B49B2">
      <w:rPr>
        <w:caps/>
      </w:rPr>
      <w:instrText>PAGE   \* MERGEFORMAT</w:instrText>
    </w:r>
    <w:r w:rsidRPr="001B49B2">
      <w:rPr>
        <w:caps/>
      </w:rPr>
      <w:fldChar w:fldCharType="separate"/>
    </w:r>
    <w:r w:rsidRPr="001B49B2">
      <w:rPr>
        <w:caps/>
      </w:rPr>
      <w:t>2</w:t>
    </w:r>
    <w:r w:rsidRPr="001B49B2">
      <w:rPr>
        <w:caps/>
      </w:rPr>
      <w:fldChar w:fldCharType="end"/>
    </w:r>
  </w:p>
  <w:p w14:paraId="1689DBD4" w14:textId="77777777" w:rsidR="001B49B2" w:rsidRDefault="001B49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CB2A5C" w14:textId="77777777" w:rsidR="001B49B2" w:rsidRDefault="001B49B2" w:rsidP="001B49B2">
      <w:pPr>
        <w:spacing w:after="0" w:line="240" w:lineRule="auto"/>
      </w:pPr>
      <w:r>
        <w:separator/>
      </w:r>
    </w:p>
  </w:footnote>
  <w:footnote w:type="continuationSeparator" w:id="0">
    <w:p w14:paraId="60FB5998" w14:textId="77777777" w:rsidR="001B49B2" w:rsidRDefault="001B49B2" w:rsidP="001B49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4BBD5" w14:textId="77777777" w:rsidR="00191C12" w:rsidRPr="005B7E82" w:rsidRDefault="00191C12" w:rsidP="00191C12">
    <w:pPr>
      <w:pStyle w:val="Encabezado"/>
      <w:jc w:val="right"/>
      <w:rPr>
        <w:sz w:val="20"/>
        <w:szCs w:val="20"/>
      </w:rPr>
    </w:pPr>
    <w:r>
      <w:rPr>
        <w:noProof/>
      </w:rPr>
      <w:drawing>
        <wp:anchor distT="0" distB="0" distL="114300" distR="114300" simplePos="0" relativeHeight="251659264" behindDoc="0" locked="0" layoutInCell="1" allowOverlap="1" wp14:anchorId="38FC58B5" wp14:editId="43E3E588">
          <wp:simplePos x="0" y="0"/>
          <wp:positionH relativeFrom="column">
            <wp:posOffset>-438150</wp:posOffset>
          </wp:positionH>
          <wp:positionV relativeFrom="paragraph">
            <wp:posOffset>-311785</wp:posOffset>
          </wp:positionV>
          <wp:extent cx="3448050" cy="881380"/>
          <wp:effectExtent l="0" t="0" r="0" b="0"/>
          <wp:wrapSquare wrapText="bothSides"/>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48050" cy="881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7E82">
      <w:rPr>
        <w:sz w:val="20"/>
        <w:szCs w:val="20"/>
      </w:rPr>
      <w:t>Plaza del Ayuntamiento, s/n</w:t>
    </w:r>
  </w:p>
  <w:p w14:paraId="6D36908D" w14:textId="77777777" w:rsidR="00191C12" w:rsidRPr="005B7E82" w:rsidRDefault="00191C12" w:rsidP="00191C12">
    <w:pPr>
      <w:pStyle w:val="Encabezado"/>
      <w:jc w:val="right"/>
      <w:rPr>
        <w:sz w:val="20"/>
        <w:szCs w:val="20"/>
      </w:rPr>
    </w:pPr>
    <w:r w:rsidRPr="005B7E82">
      <w:rPr>
        <w:sz w:val="20"/>
        <w:szCs w:val="20"/>
      </w:rPr>
      <w:t>31511 CABANILLAS (Navarra)</w:t>
    </w:r>
  </w:p>
  <w:p w14:paraId="61545793" w14:textId="77777777" w:rsidR="00191C12" w:rsidRPr="005B7E82" w:rsidRDefault="00191C12" w:rsidP="00191C12">
    <w:pPr>
      <w:pStyle w:val="Encabezado"/>
      <w:jc w:val="right"/>
      <w:rPr>
        <w:sz w:val="20"/>
        <w:szCs w:val="20"/>
      </w:rPr>
    </w:pPr>
    <w:r w:rsidRPr="005B7E82">
      <w:rPr>
        <w:sz w:val="20"/>
        <w:szCs w:val="20"/>
      </w:rPr>
      <w:t>Tfno.: 948 81 01 07</w:t>
    </w:r>
  </w:p>
  <w:p w14:paraId="7BB08109" w14:textId="77777777" w:rsidR="00191C12" w:rsidRPr="005B7E82" w:rsidRDefault="00191C12" w:rsidP="00191C12">
    <w:pPr>
      <w:pStyle w:val="Encabezado"/>
      <w:jc w:val="right"/>
      <w:rPr>
        <w:sz w:val="20"/>
        <w:szCs w:val="20"/>
      </w:rPr>
    </w:pPr>
    <w:r w:rsidRPr="005B7E82">
      <w:rPr>
        <w:sz w:val="20"/>
        <w:szCs w:val="20"/>
      </w:rPr>
      <w:t xml:space="preserve">E-mail: </w:t>
    </w:r>
    <w:hyperlink r:id="rId2" w:history="1">
      <w:r w:rsidRPr="005B7E82">
        <w:rPr>
          <w:rStyle w:val="Hipervnculo"/>
          <w:sz w:val="20"/>
          <w:szCs w:val="20"/>
        </w:rPr>
        <w:t>ayuntamiento@cabanillas.es</w:t>
      </w:r>
    </w:hyperlink>
  </w:p>
  <w:p w14:paraId="3D531FEB" w14:textId="77777777" w:rsidR="00191C12" w:rsidRPr="005B7E82" w:rsidRDefault="00191C12" w:rsidP="00191C12">
    <w:pPr>
      <w:pStyle w:val="Encabezado"/>
      <w:jc w:val="right"/>
      <w:rPr>
        <w:sz w:val="20"/>
        <w:szCs w:val="20"/>
      </w:rPr>
    </w:pPr>
    <w:r w:rsidRPr="005B7E82">
      <w:rPr>
        <w:sz w:val="20"/>
        <w:szCs w:val="20"/>
      </w:rPr>
      <w:t>C.I.F. P3106100E</w:t>
    </w:r>
  </w:p>
  <w:p w14:paraId="4559448D" w14:textId="19CAEC66" w:rsidR="00DE69C1" w:rsidRDefault="00DE69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F619A"/>
    <w:multiLevelType w:val="hybridMultilevel"/>
    <w:tmpl w:val="04BCFC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0F738FE"/>
    <w:multiLevelType w:val="hybridMultilevel"/>
    <w:tmpl w:val="6CD47B0E"/>
    <w:lvl w:ilvl="0" w:tplc="27CE9774">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041E203F"/>
    <w:multiLevelType w:val="hybridMultilevel"/>
    <w:tmpl w:val="82B84228"/>
    <w:lvl w:ilvl="0" w:tplc="1B3062EC">
      <w:start w:val="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311DDB"/>
    <w:multiLevelType w:val="hybridMultilevel"/>
    <w:tmpl w:val="73A034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CAF4E3C"/>
    <w:multiLevelType w:val="hybridMultilevel"/>
    <w:tmpl w:val="FDFA0C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841453"/>
    <w:multiLevelType w:val="hybridMultilevel"/>
    <w:tmpl w:val="AAC86130"/>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6" w15:restartNumberingAfterBreak="0">
    <w:nsid w:val="12BB3CE6"/>
    <w:multiLevelType w:val="hybridMultilevel"/>
    <w:tmpl w:val="2A289C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710469"/>
    <w:multiLevelType w:val="multilevel"/>
    <w:tmpl w:val="AFDAC6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3723FCF"/>
    <w:multiLevelType w:val="hybridMultilevel"/>
    <w:tmpl w:val="58E0E0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4F52F61"/>
    <w:multiLevelType w:val="hybridMultilevel"/>
    <w:tmpl w:val="CC685152"/>
    <w:lvl w:ilvl="0" w:tplc="1B3062EC">
      <w:start w:val="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7037997"/>
    <w:multiLevelType w:val="hybridMultilevel"/>
    <w:tmpl w:val="AD54E6FA"/>
    <w:lvl w:ilvl="0" w:tplc="0C0A0001">
      <w:start w:val="1"/>
      <w:numFmt w:val="bullet"/>
      <w:lvlText w:val=""/>
      <w:lvlJc w:val="left"/>
      <w:pPr>
        <w:ind w:left="1277" w:hanging="360"/>
      </w:pPr>
      <w:rPr>
        <w:rFonts w:ascii="Symbol" w:hAnsi="Symbol" w:hint="default"/>
      </w:rPr>
    </w:lvl>
    <w:lvl w:ilvl="1" w:tplc="0C0A0003" w:tentative="1">
      <w:start w:val="1"/>
      <w:numFmt w:val="bullet"/>
      <w:lvlText w:val="o"/>
      <w:lvlJc w:val="left"/>
      <w:pPr>
        <w:ind w:left="1997" w:hanging="360"/>
      </w:pPr>
      <w:rPr>
        <w:rFonts w:ascii="Courier New" w:hAnsi="Courier New" w:cs="Courier New" w:hint="default"/>
      </w:rPr>
    </w:lvl>
    <w:lvl w:ilvl="2" w:tplc="0C0A0005" w:tentative="1">
      <w:start w:val="1"/>
      <w:numFmt w:val="bullet"/>
      <w:lvlText w:val=""/>
      <w:lvlJc w:val="left"/>
      <w:pPr>
        <w:ind w:left="2717" w:hanging="360"/>
      </w:pPr>
      <w:rPr>
        <w:rFonts w:ascii="Wingdings" w:hAnsi="Wingdings" w:hint="default"/>
      </w:rPr>
    </w:lvl>
    <w:lvl w:ilvl="3" w:tplc="0C0A0001" w:tentative="1">
      <w:start w:val="1"/>
      <w:numFmt w:val="bullet"/>
      <w:lvlText w:val=""/>
      <w:lvlJc w:val="left"/>
      <w:pPr>
        <w:ind w:left="3437" w:hanging="360"/>
      </w:pPr>
      <w:rPr>
        <w:rFonts w:ascii="Symbol" w:hAnsi="Symbol" w:hint="default"/>
      </w:rPr>
    </w:lvl>
    <w:lvl w:ilvl="4" w:tplc="0C0A0003" w:tentative="1">
      <w:start w:val="1"/>
      <w:numFmt w:val="bullet"/>
      <w:lvlText w:val="o"/>
      <w:lvlJc w:val="left"/>
      <w:pPr>
        <w:ind w:left="4157" w:hanging="360"/>
      </w:pPr>
      <w:rPr>
        <w:rFonts w:ascii="Courier New" w:hAnsi="Courier New" w:cs="Courier New" w:hint="default"/>
      </w:rPr>
    </w:lvl>
    <w:lvl w:ilvl="5" w:tplc="0C0A0005" w:tentative="1">
      <w:start w:val="1"/>
      <w:numFmt w:val="bullet"/>
      <w:lvlText w:val=""/>
      <w:lvlJc w:val="left"/>
      <w:pPr>
        <w:ind w:left="4877" w:hanging="360"/>
      </w:pPr>
      <w:rPr>
        <w:rFonts w:ascii="Wingdings" w:hAnsi="Wingdings" w:hint="default"/>
      </w:rPr>
    </w:lvl>
    <w:lvl w:ilvl="6" w:tplc="0C0A0001" w:tentative="1">
      <w:start w:val="1"/>
      <w:numFmt w:val="bullet"/>
      <w:lvlText w:val=""/>
      <w:lvlJc w:val="left"/>
      <w:pPr>
        <w:ind w:left="5597" w:hanging="360"/>
      </w:pPr>
      <w:rPr>
        <w:rFonts w:ascii="Symbol" w:hAnsi="Symbol" w:hint="default"/>
      </w:rPr>
    </w:lvl>
    <w:lvl w:ilvl="7" w:tplc="0C0A0003" w:tentative="1">
      <w:start w:val="1"/>
      <w:numFmt w:val="bullet"/>
      <w:lvlText w:val="o"/>
      <w:lvlJc w:val="left"/>
      <w:pPr>
        <w:ind w:left="6317" w:hanging="360"/>
      </w:pPr>
      <w:rPr>
        <w:rFonts w:ascii="Courier New" w:hAnsi="Courier New" w:cs="Courier New" w:hint="default"/>
      </w:rPr>
    </w:lvl>
    <w:lvl w:ilvl="8" w:tplc="0C0A0005" w:tentative="1">
      <w:start w:val="1"/>
      <w:numFmt w:val="bullet"/>
      <w:lvlText w:val=""/>
      <w:lvlJc w:val="left"/>
      <w:pPr>
        <w:ind w:left="7037" w:hanging="360"/>
      </w:pPr>
      <w:rPr>
        <w:rFonts w:ascii="Wingdings" w:hAnsi="Wingdings" w:hint="default"/>
      </w:rPr>
    </w:lvl>
  </w:abstractNum>
  <w:abstractNum w:abstractNumId="11" w15:restartNumberingAfterBreak="0">
    <w:nsid w:val="19E948B7"/>
    <w:multiLevelType w:val="multilevel"/>
    <w:tmpl w:val="D1E6ED6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19FA4AA6"/>
    <w:multiLevelType w:val="hybridMultilevel"/>
    <w:tmpl w:val="AB742682"/>
    <w:lvl w:ilvl="0" w:tplc="7890B498">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F6A52B2"/>
    <w:multiLevelType w:val="multilevel"/>
    <w:tmpl w:val="92CAEA1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22F13916"/>
    <w:multiLevelType w:val="hybridMultilevel"/>
    <w:tmpl w:val="82DCC22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6362EA6"/>
    <w:multiLevelType w:val="multilevel"/>
    <w:tmpl w:val="967CBCC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269025F3"/>
    <w:multiLevelType w:val="hybridMultilevel"/>
    <w:tmpl w:val="1FBE14FE"/>
    <w:lvl w:ilvl="0" w:tplc="BD7CD1D0">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8A038A6"/>
    <w:multiLevelType w:val="hybridMultilevel"/>
    <w:tmpl w:val="1FBE14FE"/>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8CF5088"/>
    <w:multiLevelType w:val="hybridMultilevel"/>
    <w:tmpl w:val="2A82235E"/>
    <w:lvl w:ilvl="0" w:tplc="27CE97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CCA029A"/>
    <w:multiLevelType w:val="hybridMultilevel"/>
    <w:tmpl w:val="1FBE14FE"/>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DC92CCA"/>
    <w:multiLevelType w:val="hybridMultilevel"/>
    <w:tmpl w:val="2DF6A49E"/>
    <w:lvl w:ilvl="0" w:tplc="27CE97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0BC553C"/>
    <w:multiLevelType w:val="hybridMultilevel"/>
    <w:tmpl w:val="64AED5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98423B"/>
    <w:multiLevelType w:val="hybridMultilevel"/>
    <w:tmpl w:val="14044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BDE6348"/>
    <w:multiLevelType w:val="hybridMultilevel"/>
    <w:tmpl w:val="0BAAF952"/>
    <w:lvl w:ilvl="0" w:tplc="27CE97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2366055"/>
    <w:multiLevelType w:val="hybridMultilevel"/>
    <w:tmpl w:val="AAA284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89359D"/>
    <w:multiLevelType w:val="multilevel"/>
    <w:tmpl w:val="F828B3E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48A36E7"/>
    <w:multiLevelType w:val="hybridMultilevel"/>
    <w:tmpl w:val="1786E0E6"/>
    <w:lvl w:ilvl="0" w:tplc="27CE97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61A1145"/>
    <w:multiLevelType w:val="multilevel"/>
    <w:tmpl w:val="94C27E3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8" w15:restartNumberingAfterBreak="0">
    <w:nsid w:val="4C337F3D"/>
    <w:multiLevelType w:val="hybridMultilevel"/>
    <w:tmpl w:val="5BA42D0E"/>
    <w:lvl w:ilvl="0" w:tplc="8806BA0E">
      <w:start w:val="29"/>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EC050CC"/>
    <w:multiLevelType w:val="hybridMultilevel"/>
    <w:tmpl w:val="B0FEB7C2"/>
    <w:lvl w:ilvl="0" w:tplc="0C0A0001">
      <w:start w:val="1"/>
      <w:numFmt w:val="bullet"/>
      <w:lvlText w:val=""/>
      <w:lvlJc w:val="left"/>
      <w:pPr>
        <w:ind w:left="765" w:hanging="360"/>
      </w:pPr>
      <w:rPr>
        <w:rFonts w:ascii="Symbol" w:hAnsi="Symbol" w:hint="default"/>
      </w:rPr>
    </w:lvl>
    <w:lvl w:ilvl="1" w:tplc="0C0A0001">
      <w:start w:val="1"/>
      <w:numFmt w:val="bullet"/>
      <w:lvlText w:val=""/>
      <w:lvlJc w:val="left"/>
      <w:pPr>
        <w:ind w:left="1485" w:hanging="360"/>
      </w:pPr>
      <w:rPr>
        <w:rFonts w:ascii="Symbol" w:hAnsi="Symbol" w:hint="default"/>
      </w:rPr>
    </w:lvl>
    <w:lvl w:ilvl="2" w:tplc="0C0A0005">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0" w15:restartNumberingAfterBreak="0">
    <w:nsid w:val="547F515F"/>
    <w:multiLevelType w:val="multilevel"/>
    <w:tmpl w:val="E62A82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4E3976"/>
    <w:multiLevelType w:val="hybridMultilevel"/>
    <w:tmpl w:val="A08C9FF2"/>
    <w:lvl w:ilvl="0" w:tplc="0C0A0019">
      <w:start w:val="1"/>
      <w:numFmt w:val="lowerLetter"/>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B0A49AF"/>
    <w:multiLevelType w:val="hybridMultilevel"/>
    <w:tmpl w:val="91F608C4"/>
    <w:lvl w:ilvl="0" w:tplc="A6BCEC02">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1890DC1"/>
    <w:multiLevelType w:val="hybridMultilevel"/>
    <w:tmpl w:val="E326B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4073F9E"/>
    <w:multiLevelType w:val="hybridMultilevel"/>
    <w:tmpl w:val="83C46F20"/>
    <w:lvl w:ilvl="0" w:tplc="27CE97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45F57CE"/>
    <w:multiLevelType w:val="hybridMultilevel"/>
    <w:tmpl w:val="932A4D46"/>
    <w:lvl w:ilvl="0" w:tplc="E9E4663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B625E95"/>
    <w:multiLevelType w:val="hybridMultilevel"/>
    <w:tmpl w:val="A9DCF38E"/>
    <w:lvl w:ilvl="0" w:tplc="1B3062EC">
      <w:start w:val="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1C02365"/>
    <w:multiLevelType w:val="hybridMultilevel"/>
    <w:tmpl w:val="2B64EC3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2753BA4"/>
    <w:multiLevelType w:val="hybridMultilevel"/>
    <w:tmpl w:val="15E8B6CE"/>
    <w:lvl w:ilvl="0" w:tplc="27CE977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2CE201D"/>
    <w:multiLevelType w:val="multilevel"/>
    <w:tmpl w:val="7376026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EA5457D"/>
    <w:multiLevelType w:val="multilevel"/>
    <w:tmpl w:val="32D8F37E"/>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430645">
    <w:abstractNumId w:val="18"/>
  </w:num>
  <w:num w:numId="2" w16cid:durableId="1115563526">
    <w:abstractNumId w:val="38"/>
  </w:num>
  <w:num w:numId="3" w16cid:durableId="89619690">
    <w:abstractNumId w:val="1"/>
  </w:num>
  <w:num w:numId="4" w16cid:durableId="1130366325">
    <w:abstractNumId w:val="40"/>
  </w:num>
  <w:num w:numId="5" w16cid:durableId="135417183">
    <w:abstractNumId w:val="0"/>
  </w:num>
  <w:num w:numId="6" w16cid:durableId="1475682872">
    <w:abstractNumId w:val="29"/>
  </w:num>
  <w:num w:numId="7" w16cid:durableId="1221866486">
    <w:abstractNumId w:val="28"/>
  </w:num>
  <w:num w:numId="8" w16cid:durableId="1476332931">
    <w:abstractNumId w:val="5"/>
  </w:num>
  <w:num w:numId="9" w16cid:durableId="14356212">
    <w:abstractNumId w:val="13"/>
  </w:num>
  <w:num w:numId="10" w16cid:durableId="1932200354">
    <w:abstractNumId w:val="27"/>
  </w:num>
  <w:num w:numId="11" w16cid:durableId="1168522652">
    <w:abstractNumId w:val="15"/>
  </w:num>
  <w:num w:numId="12" w16cid:durableId="397484181">
    <w:abstractNumId w:val="11"/>
  </w:num>
  <w:num w:numId="13" w16cid:durableId="1235622169">
    <w:abstractNumId w:val="7"/>
  </w:num>
  <w:num w:numId="14" w16cid:durableId="1266691832">
    <w:abstractNumId w:val="20"/>
  </w:num>
  <w:num w:numId="15" w16cid:durableId="1627154530">
    <w:abstractNumId w:val="23"/>
  </w:num>
  <w:num w:numId="16" w16cid:durableId="1628701240">
    <w:abstractNumId w:val="26"/>
  </w:num>
  <w:num w:numId="17" w16cid:durableId="878979765">
    <w:abstractNumId w:val="6"/>
  </w:num>
  <w:num w:numId="18" w16cid:durableId="392780139">
    <w:abstractNumId w:val="14"/>
  </w:num>
  <w:num w:numId="19" w16cid:durableId="1263345252">
    <w:abstractNumId w:val="4"/>
  </w:num>
  <w:num w:numId="20" w16cid:durableId="1507600213">
    <w:abstractNumId w:val="22"/>
  </w:num>
  <w:num w:numId="21" w16cid:durableId="125053952">
    <w:abstractNumId w:val="24"/>
  </w:num>
  <w:num w:numId="22" w16cid:durableId="1994525775">
    <w:abstractNumId w:val="35"/>
  </w:num>
  <w:num w:numId="23" w16cid:durableId="1573539445">
    <w:abstractNumId w:val="10"/>
  </w:num>
  <w:num w:numId="24" w16cid:durableId="1916746831">
    <w:abstractNumId w:val="33"/>
  </w:num>
  <w:num w:numId="25" w16cid:durableId="827012670">
    <w:abstractNumId w:val="21"/>
  </w:num>
  <w:num w:numId="26" w16cid:durableId="225065914">
    <w:abstractNumId w:val="31"/>
  </w:num>
  <w:num w:numId="27" w16cid:durableId="310446313">
    <w:abstractNumId w:val="3"/>
  </w:num>
  <w:num w:numId="28" w16cid:durableId="1830514852">
    <w:abstractNumId w:val="16"/>
  </w:num>
  <w:num w:numId="29" w16cid:durableId="599528075">
    <w:abstractNumId w:val="8"/>
  </w:num>
  <w:num w:numId="30" w16cid:durableId="394473674">
    <w:abstractNumId w:val="34"/>
  </w:num>
  <w:num w:numId="31" w16cid:durableId="510527447">
    <w:abstractNumId w:val="37"/>
  </w:num>
  <w:num w:numId="32" w16cid:durableId="743993391">
    <w:abstractNumId w:val="2"/>
  </w:num>
  <w:num w:numId="33" w16cid:durableId="338972064">
    <w:abstractNumId w:val="12"/>
  </w:num>
  <w:num w:numId="34" w16cid:durableId="550846062">
    <w:abstractNumId w:val="32"/>
  </w:num>
  <w:num w:numId="35" w16cid:durableId="250823868">
    <w:abstractNumId w:val="9"/>
  </w:num>
  <w:num w:numId="36" w16cid:durableId="1870333487">
    <w:abstractNumId w:val="39"/>
  </w:num>
  <w:num w:numId="37" w16cid:durableId="1995989305">
    <w:abstractNumId w:val="25"/>
  </w:num>
  <w:num w:numId="38" w16cid:durableId="1372681606">
    <w:abstractNumId w:val="36"/>
  </w:num>
  <w:num w:numId="39" w16cid:durableId="419176815">
    <w:abstractNumId w:val="30"/>
  </w:num>
  <w:num w:numId="40" w16cid:durableId="156070917">
    <w:abstractNumId w:val="17"/>
  </w:num>
  <w:num w:numId="41" w16cid:durableId="65568275">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CA0"/>
    <w:rsid w:val="00001158"/>
    <w:rsid w:val="0002165D"/>
    <w:rsid w:val="000223F2"/>
    <w:rsid w:val="000224E3"/>
    <w:rsid w:val="00026639"/>
    <w:rsid w:val="00047F77"/>
    <w:rsid w:val="000510E9"/>
    <w:rsid w:val="000536CE"/>
    <w:rsid w:val="0005460B"/>
    <w:rsid w:val="0006075C"/>
    <w:rsid w:val="00077DB2"/>
    <w:rsid w:val="00091798"/>
    <w:rsid w:val="000A74DD"/>
    <w:rsid w:val="000B4DC1"/>
    <w:rsid w:val="000B7BF1"/>
    <w:rsid w:val="000D3F1D"/>
    <w:rsid w:val="000D62DA"/>
    <w:rsid w:val="000D67D2"/>
    <w:rsid w:val="001002D4"/>
    <w:rsid w:val="001049DE"/>
    <w:rsid w:val="00120FDE"/>
    <w:rsid w:val="001253BD"/>
    <w:rsid w:val="00135411"/>
    <w:rsid w:val="0013671D"/>
    <w:rsid w:val="001402B1"/>
    <w:rsid w:val="00142489"/>
    <w:rsid w:val="00143334"/>
    <w:rsid w:val="00145C9F"/>
    <w:rsid w:val="00152826"/>
    <w:rsid w:val="00177E34"/>
    <w:rsid w:val="00191C12"/>
    <w:rsid w:val="001939BA"/>
    <w:rsid w:val="001A0510"/>
    <w:rsid w:val="001A1F2B"/>
    <w:rsid w:val="001A7E0A"/>
    <w:rsid w:val="001B49B2"/>
    <w:rsid w:val="001B5C45"/>
    <w:rsid w:val="001C18A2"/>
    <w:rsid w:val="001C32E2"/>
    <w:rsid w:val="001C529E"/>
    <w:rsid w:val="001D08B5"/>
    <w:rsid w:val="001D1A29"/>
    <w:rsid w:val="001D1E7D"/>
    <w:rsid w:val="001D22A5"/>
    <w:rsid w:val="001D28A2"/>
    <w:rsid w:val="001D5D07"/>
    <w:rsid w:val="001E0514"/>
    <w:rsid w:val="001E08C8"/>
    <w:rsid w:val="001E1CD6"/>
    <w:rsid w:val="001E42AC"/>
    <w:rsid w:val="001F6AFD"/>
    <w:rsid w:val="002039EB"/>
    <w:rsid w:val="002202E0"/>
    <w:rsid w:val="00220F65"/>
    <w:rsid w:val="00220FEF"/>
    <w:rsid w:val="00225C46"/>
    <w:rsid w:val="0023375E"/>
    <w:rsid w:val="00241E91"/>
    <w:rsid w:val="00244E0F"/>
    <w:rsid w:val="00260B20"/>
    <w:rsid w:val="00260B9B"/>
    <w:rsid w:val="00260F24"/>
    <w:rsid w:val="00266CE9"/>
    <w:rsid w:val="0026759B"/>
    <w:rsid w:val="0027060B"/>
    <w:rsid w:val="002726A1"/>
    <w:rsid w:val="002917C4"/>
    <w:rsid w:val="00291F1B"/>
    <w:rsid w:val="002925B6"/>
    <w:rsid w:val="00295965"/>
    <w:rsid w:val="002964F0"/>
    <w:rsid w:val="002B1A1A"/>
    <w:rsid w:val="002B5997"/>
    <w:rsid w:val="002C42F1"/>
    <w:rsid w:val="002E3200"/>
    <w:rsid w:val="002E659A"/>
    <w:rsid w:val="002F6A05"/>
    <w:rsid w:val="002F6AB1"/>
    <w:rsid w:val="002F6C52"/>
    <w:rsid w:val="00316026"/>
    <w:rsid w:val="00326A1B"/>
    <w:rsid w:val="00336E06"/>
    <w:rsid w:val="00347112"/>
    <w:rsid w:val="00364EBA"/>
    <w:rsid w:val="00390155"/>
    <w:rsid w:val="00391440"/>
    <w:rsid w:val="00394B9D"/>
    <w:rsid w:val="003A22C0"/>
    <w:rsid w:val="003D6758"/>
    <w:rsid w:val="003E04AB"/>
    <w:rsid w:val="00416696"/>
    <w:rsid w:val="00416A9C"/>
    <w:rsid w:val="004366DC"/>
    <w:rsid w:val="00441651"/>
    <w:rsid w:val="0044632D"/>
    <w:rsid w:val="00446AC9"/>
    <w:rsid w:val="00446B5E"/>
    <w:rsid w:val="00454D8D"/>
    <w:rsid w:val="004555E1"/>
    <w:rsid w:val="00457464"/>
    <w:rsid w:val="0047125E"/>
    <w:rsid w:val="00475D94"/>
    <w:rsid w:val="004823C4"/>
    <w:rsid w:val="004843A2"/>
    <w:rsid w:val="00484ADE"/>
    <w:rsid w:val="00490140"/>
    <w:rsid w:val="00490667"/>
    <w:rsid w:val="00494650"/>
    <w:rsid w:val="00495192"/>
    <w:rsid w:val="00495524"/>
    <w:rsid w:val="004A4E18"/>
    <w:rsid w:val="004A56BD"/>
    <w:rsid w:val="004B4FEF"/>
    <w:rsid w:val="004D492A"/>
    <w:rsid w:val="004D6CE6"/>
    <w:rsid w:val="004D7C81"/>
    <w:rsid w:val="004E60F8"/>
    <w:rsid w:val="00520664"/>
    <w:rsid w:val="0052459E"/>
    <w:rsid w:val="0052668D"/>
    <w:rsid w:val="00527B5E"/>
    <w:rsid w:val="005307FD"/>
    <w:rsid w:val="005312D5"/>
    <w:rsid w:val="00534371"/>
    <w:rsid w:val="00570A24"/>
    <w:rsid w:val="00596E22"/>
    <w:rsid w:val="00596FB1"/>
    <w:rsid w:val="005A1866"/>
    <w:rsid w:val="005A7744"/>
    <w:rsid w:val="005B226B"/>
    <w:rsid w:val="005B573A"/>
    <w:rsid w:val="005C4BD3"/>
    <w:rsid w:val="005D14D6"/>
    <w:rsid w:val="005D3792"/>
    <w:rsid w:val="005E1834"/>
    <w:rsid w:val="005E50CC"/>
    <w:rsid w:val="005F4D37"/>
    <w:rsid w:val="00620AA5"/>
    <w:rsid w:val="00620CA0"/>
    <w:rsid w:val="00625B8C"/>
    <w:rsid w:val="00630F6E"/>
    <w:rsid w:val="00637338"/>
    <w:rsid w:val="00650CD6"/>
    <w:rsid w:val="0065788C"/>
    <w:rsid w:val="006605FF"/>
    <w:rsid w:val="006655E7"/>
    <w:rsid w:val="006777D6"/>
    <w:rsid w:val="00684967"/>
    <w:rsid w:val="006931BE"/>
    <w:rsid w:val="00695CE5"/>
    <w:rsid w:val="006A24ED"/>
    <w:rsid w:val="006A2705"/>
    <w:rsid w:val="006A52DB"/>
    <w:rsid w:val="006A6991"/>
    <w:rsid w:val="006B6E79"/>
    <w:rsid w:val="006C1B07"/>
    <w:rsid w:val="006C5837"/>
    <w:rsid w:val="006D326D"/>
    <w:rsid w:val="006D4D12"/>
    <w:rsid w:val="006D4F66"/>
    <w:rsid w:val="006D51F6"/>
    <w:rsid w:val="006D5FAA"/>
    <w:rsid w:val="006F6390"/>
    <w:rsid w:val="007015A1"/>
    <w:rsid w:val="00707C66"/>
    <w:rsid w:val="00711D53"/>
    <w:rsid w:val="00716164"/>
    <w:rsid w:val="00720EFE"/>
    <w:rsid w:val="0072272C"/>
    <w:rsid w:val="00724018"/>
    <w:rsid w:val="00727323"/>
    <w:rsid w:val="00736DB4"/>
    <w:rsid w:val="00755573"/>
    <w:rsid w:val="00761DAA"/>
    <w:rsid w:val="007637E9"/>
    <w:rsid w:val="0076409C"/>
    <w:rsid w:val="0078717A"/>
    <w:rsid w:val="00794F83"/>
    <w:rsid w:val="00797BB0"/>
    <w:rsid w:val="007A44CB"/>
    <w:rsid w:val="007A46BE"/>
    <w:rsid w:val="007B012C"/>
    <w:rsid w:val="007B640E"/>
    <w:rsid w:val="007C1055"/>
    <w:rsid w:val="007C115B"/>
    <w:rsid w:val="007D141F"/>
    <w:rsid w:val="007D4F2B"/>
    <w:rsid w:val="007E00B7"/>
    <w:rsid w:val="007E32F3"/>
    <w:rsid w:val="007E3F5E"/>
    <w:rsid w:val="007E7E8E"/>
    <w:rsid w:val="007F170A"/>
    <w:rsid w:val="008156D3"/>
    <w:rsid w:val="008318B8"/>
    <w:rsid w:val="00835C4A"/>
    <w:rsid w:val="00835F28"/>
    <w:rsid w:val="00856D22"/>
    <w:rsid w:val="00860D38"/>
    <w:rsid w:val="00861CEE"/>
    <w:rsid w:val="008650C7"/>
    <w:rsid w:val="00871DFD"/>
    <w:rsid w:val="008767A1"/>
    <w:rsid w:val="00894503"/>
    <w:rsid w:val="008A69F4"/>
    <w:rsid w:val="008C5E3B"/>
    <w:rsid w:val="008D1737"/>
    <w:rsid w:val="008E4BF0"/>
    <w:rsid w:val="008F13FA"/>
    <w:rsid w:val="008F2ED2"/>
    <w:rsid w:val="009035A9"/>
    <w:rsid w:val="00906557"/>
    <w:rsid w:val="0090729B"/>
    <w:rsid w:val="0091680C"/>
    <w:rsid w:val="00916AAA"/>
    <w:rsid w:val="00920CC8"/>
    <w:rsid w:val="00927201"/>
    <w:rsid w:val="00933519"/>
    <w:rsid w:val="009418BE"/>
    <w:rsid w:val="00951238"/>
    <w:rsid w:val="00956187"/>
    <w:rsid w:val="00963741"/>
    <w:rsid w:val="009736CC"/>
    <w:rsid w:val="00973F5F"/>
    <w:rsid w:val="0098387E"/>
    <w:rsid w:val="009879D2"/>
    <w:rsid w:val="00992C03"/>
    <w:rsid w:val="009A4DC3"/>
    <w:rsid w:val="009B12EC"/>
    <w:rsid w:val="009B753B"/>
    <w:rsid w:val="009C4490"/>
    <w:rsid w:val="009D027D"/>
    <w:rsid w:val="009D079A"/>
    <w:rsid w:val="009F1536"/>
    <w:rsid w:val="009F4824"/>
    <w:rsid w:val="009F5141"/>
    <w:rsid w:val="00A17E85"/>
    <w:rsid w:val="00A35F98"/>
    <w:rsid w:val="00A43DB6"/>
    <w:rsid w:val="00A6257D"/>
    <w:rsid w:val="00A62A0A"/>
    <w:rsid w:val="00A7051A"/>
    <w:rsid w:val="00A731FF"/>
    <w:rsid w:val="00A7677D"/>
    <w:rsid w:val="00A81CD0"/>
    <w:rsid w:val="00A82560"/>
    <w:rsid w:val="00A97995"/>
    <w:rsid w:val="00AA2520"/>
    <w:rsid w:val="00AA4427"/>
    <w:rsid w:val="00AA51B6"/>
    <w:rsid w:val="00AA71A1"/>
    <w:rsid w:val="00AB2B94"/>
    <w:rsid w:val="00AB5145"/>
    <w:rsid w:val="00AB72A9"/>
    <w:rsid w:val="00AD1890"/>
    <w:rsid w:val="00AD3886"/>
    <w:rsid w:val="00AD5ABE"/>
    <w:rsid w:val="00AD5D61"/>
    <w:rsid w:val="00AD7689"/>
    <w:rsid w:val="00AE0048"/>
    <w:rsid w:val="00AF41F2"/>
    <w:rsid w:val="00AF5864"/>
    <w:rsid w:val="00B01DA9"/>
    <w:rsid w:val="00B063D4"/>
    <w:rsid w:val="00B33244"/>
    <w:rsid w:val="00B5174C"/>
    <w:rsid w:val="00B54402"/>
    <w:rsid w:val="00B54924"/>
    <w:rsid w:val="00B55F49"/>
    <w:rsid w:val="00B57D94"/>
    <w:rsid w:val="00B617E5"/>
    <w:rsid w:val="00B620DD"/>
    <w:rsid w:val="00B64FDC"/>
    <w:rsid w:val="00B75E30"/>
    <w:rsid w:val="00B85D01"/>
    <w:rsid w:val="00B97A0D"/>
    <w:rsid w:val="00BA1E05"/>
    <w:rsid w:val="00BA1E41"/>
    <w:rsid w:val="00BC19F5"/>
    <w:rsid w:val="00BC5D90"/>
    <w:rsid w:val="00BC6391"/>
    <w:rsid w:val="00BD02D1"/>
    <w:rsid w:val="00BD1A1B"/>
    <w:rsid w:val="00BD32E8"/>
    <w:rsid w:val="00BD35E5"/>
    <w:rsid w:val="00BE406F"/>
    <w:rsid w:val="00BE4E9E"/>
    <w:rsid w:val="00BE6FBD"/>
    <w:rsid w:val="00C019B3"/>
    <w:rsid w:val="00C2393F"/>
    <w:rsid w:val="00C239DD"/>
    <w:rsid w:val="00C344E7"/>
    <w:rsid w:val="00C358D9"/>
    <w:rsid w:val="00C37B2D"/>
    <w:rsid w:val="00C452BB"/>
    <w:rsid w:val="00C5308B"/>
    <w:rsid w:val="00C54539"/>
    <w:rsid w:val="00C63481"/>
    <w:rsid w:val="00C729F4"/>
    <w:rsid w:val="00C75F61"/>
    <w:rsid w:val="00C93C7D"/>
    <w:rsid w:val="00CA1454"/>
    <w:rsid w:val="00CA2F3C"/>
    <w:rsid w:val="00CC3AFE"/>
    <w:rsid w:val="00CC529E"/>
    <w:rsid w:val="00CC7FA8"/>
    <w:rsid w:val="00CD677A"/>
    <w:rsid w:val="00CD7BB9"/>
    <w:rsid w:val="00CF0CCA"/>
    <w:rsid w:val="00CF46A7"/>
    <w:rsid w:val="00D0170A"/>
    <w:rsid w:val="00D137E5"/>
    <w:rsid w:val="00D15965"/>
    <w:rsid w:val="00D37FF1"/>
    <w:rsid w:val="00D47FD6"/>
    <w:rsid w:val="00D54542"/>
    <w:rsid w:val="00D55BF2"/>
    <w:rsid w:val="00D614AD"/>
    <w:rsid w:val="00D70FA2"/>
    <w:rsid w:val="00D77506"/>
    <w:rsid w:val="00D95862"/>
    <w:rsid w:val="00DA2A5B"/>
    <w:rsid w:val="00DA4640"/>
    <w:rsid w:val="00DA67FE"/>
    <w:rsid w:val="00DB6447"/>
    <w:rsid w:val="00DD1F7D"/>
    <w:rsid w:val="00DE69C1"/>
    <w:rsid w:val="00DF59E1"/>
    <w:rsid w:val="00DF6FC4"/>
    <w:rsid w:val="00E07835"/>
    <w:rsid w:val="00E10930"/>
    <w:rsid w:val="00E15FD5"/>
    <w:rsid w:val="00E24A72"/>
    <w:rsid w:val="00E30D74"/>
    <w:rsid w:val="00E328D5"/>
    <w:rsid w:val="00E32C59"/>
    <w:rsid w:val="00E438B8"/>
    <w:rsid w:val="00E47582"/>
    <w:rsid w:val="00E73559"/>
    <w:rsid w:val="00E7499B"/>
    <w:rsid w:val="00E75ABB"/>
    <w:rsid w:val="00E80D06"/>
    <w:rsid w:val="00E83572"/>
    <w:rsid w:val="00EB0AD8"/>
    <w:rsid w:val="00EB0FB8"/>
    <w:rsid w:val="00EC3ECA"/>
    <w:rsid w:val="00ED7C86"/>
    <w:rsid w:val="00EE4E29"/>
    <w:rsid w:val="00EE65E4"/>
    <w:rsid w:val="00F05066"/>
    <w:rsid w:val="00F069AD"/>
    <w:rsid w:val="00F1263C"/>
    <w:rsid w:val="00F21057"/>
    <w:rsid w:val="00F27DC8"/>
    <w:rsid w:val="00F31B74"/>
    <w:rsid w:val="00F363D0"/>
    <w:rsid w:val="00F363E3"/>
    <w:rsid w:val="00F5400D"/>
    <w:rsid w:val="00F54530"/>
    <w:rsid w:val="00F54664"/>
    <w:rsid w:val="00F56AB3"/>
    <w:rsid w:val="00F63759"/>
    <w:rsid w:val="00F822A2"/>
    <w:rsid w:val="00F869A4"/>
    <w:rsid w:val="00F86C75"/>
    <w:rsid w:val="00F9634B"/>
    <w:rsid w:val="00FA14FF"/>
    <w:rsid w:val="00FA2990"/>
    <w:rsid w:val="00FA35ED"/>
    <w:rsid w:val="00FA53B3"/>
    <w:rsid w:val="00FA714C"/>
    <w:rsid w:val="00FB1F6B"/>
    <w:rsid w:val="00FB4F32"/>
    <w:rsid w:val="00FD32A5"/>
    <w:rsid w:val="00FD5370"/>
    <w:rsid w:val="00FD57BC"/>
    <w:rsid w:val="00FF6D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96DCF"/>
  <w15:chartTrackingRefBased/>
  <w15:docId w15:val="{24AE44DF-DEBB-4767-9AB2-00C1B0C9D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4A4E18"/>
    <w:pPr>
      <w:keepNext/>
      <w:keepLines/>
      <w:widowControl w:val="0"/>
      <w:suppressAutoHyphens/>
      <w:autoSpaceDN w:val="0"/>
      <w:spacing w:before="40" w:after="0" w:line="240" w:lineRule="auto"/>
      <w:textAlignment w:val="baseline"/>
      <w:outlineLvl w:val="1"/>
    </w:pPr>
    <w:rPr>
      <w:rFonts w:ascii="Calibri Light" w:eastAsia="Times New Roman" w:hAnsi="Calibri Light" w:cs="Times New Roman"/>
      <w:color w:val="2E74B5"/>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84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96E22"/>
    <w:pPr>
      <w:ind w:left="720"/>
      <w:contextualSpacing/>
    </w:pPr>
  </w:style>
  <w:style w:type="paragraph" w:customStyle="1" w:styleId="Default">
    <w:name w:val="Default"/>
    <w:rsid w:val="00F54664"/>
    <w:pPr>
      <w:autoSpaceDE w:val="0"/>
      <w:autoSpaceDN w:val="0"/>
      <w:adjustRightInd w:val="0"/>
      <w:spacing w:after="0" w:line="240" w:lineRule="auto"/>
    </w:pPr>
    <w:rPr>
      <w:rFonts w:ascii="Liberation Sans" w:hAnsi="Liberation Sans" w:cs="Liberation Sans"/>
      <w:color w:val="000000"/>
      <w:sz w:val="24"/>
      <w:szCs w:val="24"/>
    </w:rPr>
  </w:style>
  <w:style w:type="paragraph" w:styleId="Encabezado">
    <w:name w:val="header"/>
    <w:basedOn w:val="Normal"/>
    <w:link w:val="EncabezadoCar"/>
    <w:uiPriority w:val="99"/>
    <w:unhideWhenUsed/>
    <w:rsid w:val="001B49B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B49B2"/>
  </w:style>
  <w:style w:type="paragraph" w:styleId="Piedepgina">
    <w:name w:val="footer"/>
    <w:basedOn w:val="Normal"/>
    <w:link w:val="PiedepginaCar"/>
    <w:uiPriority w:val="99"/>
    <w:unhideWhenUsed/>
    <w:rsid w:val="001B49B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49B2"/>
  </w:style>
  <w:style w:type="character" w:styleId="Hipervnculo">
    <w:name w:val="Hyperlink"/>
    <w:basedOn w:val="Fuentedeprrafopredeter"/>
    <w:uiPriority w:val="99"/>
    <w:unhideWhenUsed/>
    <w:rsid w:val="00191C12"/>
    <w:rPr>
      <w:color w:val="0000FF"/>
      <w:u w:val="single"/>
    </w:rPr>
  </w:style>
  <w:style w:type="paragraph" w:styleId="NormalWeb">
    <w:name w:val="Normal (Web)"/>
    <w:basedOn w:val="Normal"/>
    <w:unhideWhenUsed/>
    <w:rsid w:val="0047125E"/>
    <w:pPr>
      <w:spacing w:after="0" w:line="240" w:lineRule="auto"/>
    </w:pPr>
    <w:rPr>
      <w:rFonts w:ascii="Aptos" w:hAnsi="Aptos" w:cs="Aptos"/>
      <w:sz w:val="24"/>
      <w:szCs w:val="24"/>
      <w:lang w:eastAsia="es-ES"/>
    </w:rPr>
  </w:style>
  <w:style w:type="paragraph" w:customStyle="1" w:styleId="western">
    <w:name w:val="western"/>
    <w:basedOn w:val="Normal"/>
    <w:rsid w:val="00E32C59"/>
    <w:pPr>
      <w:autoSpaceDN w:val="0"/>
      <w:spacing w:before="100" w:after="119" w:line="240" w:lineRule="auto"/>
    </w:pPr>
    <w:rPr>
      <w:rFonts w:ascii="Times New Roman" w:eastAsia="Times New Roman" w:hAnsi="Times New Roman" w:cs="Times New Roman"/>
      <w:sz w:val="24"/>
      <w:szCs w:val="24"/>
      <w:lang w:eastAsia="es-ES"/>
    </w:rPr>
  </w:style>
  <w:style w:type="paragraph" w:customStyle="1" w:styleId="Standard">
    <w:name w:val="Standard"/>
    <w:rsid w:val="00E32C59"/>
    <w:pPr>
      <w:suppressAutoHyphens/>
      <w:autoSpaceDN w:val="0"/>
      <w:spacing w:after="0" w:line="240" w:lineRule="auto"/>
      <w:textAlignment w:val="baseline"/>
    </w:pPr>
    <w:rPr>
      <w:rFonts w:ascii="Times New Roman" w:eastAsia="Times New Roman" w:hAnsi="Times New Roman" w:cs="Times New Roman"/>
      <w:sz w:val="24"/>
    </w:rPr>
  </w:style>
  <w:style w:type="paragraph" w:customStyle="1" w:styleId="Textbody">
    <w:name w:val="Text body"/>
    <w:basedOn w:val="Standard"/>
    <w:rsid w:val="004A4E18"/>
    <w:pPr>
      <w:spacing w:after="120"/>
    </w:pPr>
  </w:style>
  <w:style w:type="character" w:customStyle="1" w:styleId="Ttulo2Car">
    <w:name w:val="Título 2 Car"/>
    <w:basedOn w:val="Fuentedeprrafopredeter"/>
    <w:link w:val="Ttulo2"/>
    <w:uiPriority w:val="9"/>
    <w:rsid w:val="004A4E18"/>
    <w:rPr>
      <w:rFonts w:ascii="Calibri Light" w:eastAsia="Times New Roman" w:hAnsi="Calibri Light" w:cs="Times New Roman"/>
      <w:color w:val="2E74B5"/>
      <w:sz w:val="26"/>
      <w:szCs w:val="26"/>
      <w:lang w:eastAsia="es-ES"/>
    </w:rPr>
  </w:style>
  <w:style w:type="character" w:styleId="Mencinsinresolver">
    <w:name w:val="Unresolved Mention"/>
    <w:basedOn w:val="Fuentedeprrafopredeter"/>
    <w:uiPriority w:val="99"/>
    <w:semiHidden/>
    <w:unhideWhenUsed/>
    <w:rsid w:val="009C44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397777">
      <w:bodyDiv w:val="1"/>
      <w:marLeft w:val="0"/>
      <w:marRight w:val="0"/>
      <w:marTop w:val="0"/>
      <w:marBottom w:val="0"/>
      <w:divBdr>
        <w:top w:val="none" w:sz="0" w:space="0" w:color="auto"/>
        <w:left w:val="none" w:sz="0" w:space="0" w:color="auto"/>
        <w:bottom w:val="none" w:sz="0" w:space="0" w:color="auto"/>
        <w:right w:val="none" w:sz="0" w:space="0" w:color="auto"/>
      </w:divBdr>
    </w:div>
    <w:div w:id="583034645">
      <w:bodyDiv w:val="1"/>
      <w:marLeft w:val="0"/>
      <w:marRight w:val="0"/>
      <w:marTop w:val="0"/>
      <w:marBottom w:val="0"/>
      <w:divBdr>
        <w:top w:val="none" w:sz="0" w:space="0" w:color="auto"/>
        <w:left w:val="none" w:sz="0" w:space="0" w:color="auto"/>
        <w:bottom w:val="none" w:sz="0" w:space="0" w:color="auto"/>
        <w:right w:val="none" w:sz="0" w:space="0" w:color="auto"/>
      </w:divBdr>
    </w:div>
    <w:div w:id="621837905">
      <w:bodyDiv w:val="1"/>
      <w:marLeft w:val="0"/>
      <w:marRight w:val="0"/>
      <w:marTop w:val="0"/>
      <w:marBottom w:val="0"/>
      <w:divBdr>
        <w:top w:val="none" w:sz="0" w:space="0" w:color="auto"/>
        <w:left w:val="none" w:sz="0" w:space="0" w:color="auto"/>
        <w:bottom w:val="none" w:sz="0" w:space="0" w:color="auto"/>
        <w:right w:val="none" w:sz="0" w:space="0" w:color="auto"/>
      </w:divBdr>
    </w:div>
    <w:div w:id="1140415960">
      <w:bodyDiv w:val="1"/>
      <w:marLeft w:val="0"/>
      <w:marRight w:val="0"/>
      <w:marTop w:val="0"/>
      <w:marBottom w:val="0"/>
      <w:divBdr>
        <w:top w:val="none" w:sz="0" w:space="0" w:color="auto"/>
        <w:left w:val="none" w:sz="0" w:space="0" w:color="auto"/>
        <w:bottom w:val="none" w:sz="0" w:space="0" w:color="auto"/>
        <w:right w:val="none" w:sz="0" w:space="0" w:color="auto"/>
      </w:divBdr>
    </w:div>
    <w:div w:id="1164585180">
      <w:bodyDiv w:val="1"/>
      <w:marLeft w:val="0"/>
      <w:marRight w:val="0"/>
      <w:marTop w:val="0"/>
      <w:marBottom w:val="0"/>
      <w:divBdr>
        <w:top w:val="none" w:sz="0" w:space="0" w:color="auto"/>
        <w:left w:val="none" w:sz="0" w:space="0" w:color="auto"/>
        <w:bottom w:val="none" w:sz="0" w:space="0" w:color="auto"/>
        <w:right w:val="none" w:sz="0" w:space="0" w:color="auto"/>
      </w:divBdr>
    </w:div>
    <w:div w:id="1178427327">
      <w:bodyDiv w:val="1"/>
      <w:marLeft w:val="0"/>
      <w:marRight w:val="0"/>
      <w:marTop w:val="0"/>
      <w:marBottom w:val="0"/>
      <w:divBdr>
        <w:top w:val="none" w:sz="0" w:space="0" w:color="auto"/>
        <w:left w:val="none" w:sz="0" w:space="0" w:color="auto"/>
        <w:bottom w:val="none" w:sz="0" w:space="0" w:color="auto"/>
        <w:right w:val="none" w:sz="0" w:space="0" w:color="auto"/>
      </w:divBdr>
    </w:div>
    <w:div w:id="118150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pd@cabanillas.es"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ayuntamiento@cabanillas.es"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E540E-E929-4EA6-8014-D2E880C74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28</Pages>
  <Words>9566</Words>
  <Characters>52618</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Cabanillas</dc:creator>
  <cp:keywords/>
  <dc:description/>
  <cp:lastModifiedBy>Ayuntamiento Cabanillas</cp:lastModifiedBy>
  <cp:revision>4</cp:revision>
  <cp:lastPrinted>2023-11-30T11:03:00Z</cp:lastPrinted>
  <dcterms:created xsi:type="dcterms:W3CDTF">2024-10-16T10:52:00Z</dcterms:created>
  <dcterms:modified xsi:type="dcterms:W3CDTF">2024-10-17T07:24:00Z</dcterms:modified>
</cp:coreProperties>
</file>