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91D" w:rsidRDefault="00C5191D" w:rsidP="00C5191D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:rsidR="00C5191D" w:rsidRDefault="00C5191D" w:rsidP="00C5191D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enterado de los pliegos reguladores de la contratación que ha de regir en la “CONTRATACIÓN DE........................................................................................................”,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presenta, adjuntando a tal efecto los sobres siguientes: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-SOBRE Nº2: “OFERTA CUALITATIVA” 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En Cortes, a .................de ............................. de 2.024.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(Firma)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documento  es el Ayuntamiento de Cortes. La información ampliada sobre los fines y demás condiciones del tratamiento se indican en la cláusula 23 del Pliego de contratación.   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Anexo II.- A Modelo de declaración responsable del cumplimiento de las condiciones exigidas para contratar con el Ayuntamiento de la Villa de Cortes.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:rsidR="00C5191D" w:rsidRDefault="00C5191D" w:rsidP="00C5191D">
      <w:pPr>
        <w:autoSpaceDE w:val="0"/>
        <w:jc w:val="both"/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SI NO (</w:t>
      </w:r>
      <w:proofErr w:type="spellStart"/>
      <w:r>
        <w:rPr>
          <w:rFonts w:ascii="Arial" w:hAnsi="Arial" w:cs="Arial"/>
          <w:sz w:val="22"/>
          <w:szCs w:val="22"/>
        </w:rPr>
        <w:t>tachese</w:t>
      </w:r>
      <w:proofErr w:type="spellEnd"/>
      <w:r>
        <w:rPr>
          <w:rFonts w:ascii="Arial" w:hAnsi="Arial" w:cs="Arial"/>
          <w:sz w:val="22"/>
          <w:szCs w:val="22"/>
        </w:rPr>
        <w:t xml:space="preserve"> lo que proceda) es una PYME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como condición especial de ejecución del contrato se compromete en el caso de ser adjudicataria a colocar los carteles informativos de obra que indique el Consejo Superior de Deportes tal y como se detalla en el Anexo complementario adjunto a este pliego.</w:t>
      </w:r>
    </w:p>
    <w:p w:rsidR="00C5191D" w:rsidRDefault="00C5191D" w:rsidP="00C5191D">
      <w:pPr>
        <w:autoSpaceDE w:val="0"/>
        <w:jc w:val="both"/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En Cortes, a .................de ............................. de 2.024</w:t>
      </w: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C5191D" w:rsidRDefault="00C5191D" w:rsidP="00C5191D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documento  es el Ayuntamiento de Cortes. La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información ampliada sobre los fines y demás condiciones del tratamiento se indican en la cláusula 23 del Pliego de contratación.   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Anexo II.- B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link: </w:t>
      </w:r>
      <w:hyperlink r:id="rId7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9. Imprimir y firmar el documento.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Anexo III.- MODELO DE OFERTA CUANTIFICABLE MEDIANTE FORMULAS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>
        <w:rPr>
          <w:rFonts w:ascii="Arial" w:hAnsi="Arial" w:cs="Arial"/>
          <w:b/>
          <w:sz w:val="22"/>
          <w:szCs w:val="22"/>
        </w:rPr>
        <w:t>CONTRATACIÓN DE ___________________________</w:t>
      </w:r>
      <w:r>
        <w:rPr>
          <w:rFonts w:ascii="Arial" w:hAnsi="Arial" w:cs="Arial"/>
          <w:sz w:val="22"/>
          <w:szCs w:val="22"/>
        </w:rPr>
        <w:t>.”, acepta el contenido íntegro del mismo y se compromete/ que la entidad por mí representada se compromete (según proceda) a la ejecución de dichas obras, de acuerdo con las ofertas que se han a continuación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Porcentaje de baja sobre el precio de </w:t>
      </w:r>
      <w:proofErr w:type="gramStart"/>
      <w:r>
        <w:rPr>
          <w:rFonts w:ascii="Arial" w:hAnsi="Arial" w:cs="Arial"/>
          <w:sz w:val="22"/>
          <w:szCs w:val="22"/>
        </w:rPr>
        <w:t>licitación:…</w:t>
      </w:r>
      <w:proofErr w:type="gramEnd"/>
      <w:r>
        <w:rPr>
          <w:rFonts w:ascii="Arial" w:hAnsi="Arial" w:cs="Arial"/>
          <w:sz w:val="22"/>
          <w:szCs w:val="22"/>
        </w:rPr>
        <w:t>….%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:rsidR="00C5191D" w:rsidRDefault="00C5191D" w:rsidP="00C5191D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</w:rPr>
        <w:t>CRITERIO SOCIAL</w:t>
      </w:r>
    </w:p>
    <w:p w:rsidR="00C5191D" w:rsidRDefault="00C5191D" w:rsidP="00C5191D">
      <w:pPr>
        <w:numPr>
          <w:ilvl w:val="0"/>
          <w:numId w:val="1"/>
        </w:numPr>
        <w:autoSpaceDE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Se </w:t>
      </w:r>
      <w:r>
        <w:rPr>
          <w:rFonts w:ascii="Arial" w:hAnsi="Arial" w:cs="Arial"/>
          <w:bCs/>
          <w:sz w:val="22"/>
          <w:szCs w:val="22"/>
          <w:lang w:val="es-MX"/>
        </w:rPr>
        <w:t>aporta plan de igualdad de la empresa o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:rsidR="00C5191D" w:rsidRPr="00A62004" w:rsidRDefault="00C5191D" w:rsidP="00C5191D">
      <w:pPr>
        <w:numPr>
          <w:ilvl w:val="0"/>
          <w:numId w:val="1"/>
        </w:numPr>
        <w:autoSpaceDE w:val="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A62004">
        <w:rPr>
          <w:rFonts w:ascii="Arial" w:hAnsi="Arial" w:cs="Arial"/>
          <w:bCs/>
          <w:sz w:val="22"/>
          <w:szCs w:val="22"/>
          <w:lang w:val="es-MX"/>
        </w:rPr>
        <w:t>GARANTÍA TOTAL O DE MANTENIMIENTO SIN COSTE:</w:t>
      </w:r>
    </w:p>
    <w:p w:rsidR="00C5191D" w:rsidRPr="00A62004" w:rsidRDefault="00C5191D" w:rsidP="00C5191D">
      <w:pPr>
        <w:autoSpaceDE w:val="0"/>
        <w:ind w:left="720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A62004">
        <w:rPr>
          <w:rFonts w:ascii="Arial" w:hAnsi="Arial" w:cs="Arial"/>
          <w:bCs/>
          <w:sz w:val="22"/>
          <w:szCs w:val="22"/>
          <w:lang w:val="es-MX"/>
        </w:rPr>
        <w:t>Aporta compromiso de garantía total o de mantenimiento sin coste por un total de ____</w:t>
      </w:r>
      <w:proofErr w:type="gramStart"/>
      <w:r w:rsidRPr="00A62004">
        <w:rPr>
          <w:rFonts w:ascii="Arial" w:hAnsi="Arial" w:cs="Arial"/>
          <w:bCs/>
          <w:sz w:val="22"/>
          <w:szCs w:val="22"/>
          <w:lang w:val="es-MX"/>
        </w:rPr>
        <w:t>_</w:t>
      </w:r>
      <w:r>
        <w:rPr>
          <w:rFonts w:ascii="Arial" w:hAnsi="Arial" w:cs="Arial"/>
        </w:rPr>
        <w:t xml:space="preserve">  años</w:t>
      </w:r>
      <w:proofErr w:type="gramEnd"/>
      <w:r>
        <w:rPr>
          <w:rFonts w:ascii="Arial" w:hAnsi="Arial" w:cs="Arial"/>
        </w:rPr>
        <w:t xml:space="preserve"> </w:t>
      </w:r>
      <w:r w:rsidRPr="00A62004">
        <w:rPr>
          <w:rFonts w:ascii="Arial" w:hAnsi="Arial" w:cs="Arial"/>
          <w:bCs/>
          <w:sz w:val="22"/>
          <w:szCs w:val="22"/>
          <w:lang w:val="es-MX"/>
        </w:rPr>
        <w:t xml:space="preserve">y </w:t>
      </w:r>
      <w:r>
        <w:rPr>
          <w:rFonts w:ascii="Arial" w:hAnsi="Arial" w:cs="Arial"/>
          <w:bCs/>
          <w:sz w:val="22"/>
          <w:szCs w:val="22"/>
          <w:lang w:val="es-MX"/>
        </w:rPr>
        <w:t>certificación original emitida por el fabricante de los equipos, en la que se exprese el plazo de garantía ofertado</w:t>
      </w:r>
    </w:p>
    <w:p w:rsidR="00C5191D" w:rsidRDefault="00C5191D" w:rsidP="00C5191D">
      <w:pPr>
        <w:autoSpaceDE w:val="0"/>
        <w:ind w:left="36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C5191D" w:rsidRDefault="00C5191D" w:rsidP="00C5191D">
      <w:pPr>
        <w:autoSpaceDE w:val="0"/>
        <w:ind w:left="360"/>
        <w:jc w:val="both"/>
        <w:rPr>
          <w:rFonts w:ascii="Arial" w:hAnsi="Arial" w:cs="Arial"/>
        </w:rPr>
      </w:pPr>
    </w:p>
    <w:p w:rsidR="00C5191D" w:rsidRPr="00F31B05" w:rsidRDefault="00C5191D" w:rsidP="00C5191D">
      <w:pPr>
        <w:autoSpaceDE w:val="0"/>
        <w:ind w:left="360"/>
        <w:jc w:val="both"/>
        <w:rPr>
          <w:rFonts w:ascii="Arial" w:hAnsi="Arial" w:cs="Arial"/>
          <w:color w:val="FF6600"/>
          <w:sz w:val="22"/>
          <w:szCs w:val="22"/>
        </w:rPr>
      </w:pP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En Cortes, a ............., de ...................................., de 2.024</w:t>
      </w:r>
    </w:p>
    <w:p w:rsidR="00C5191D" w:rsidRDefault="00C5191D" w:rsidP="00C5191D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</w:t>
      </w:r>
    </w:p>
    <w:p w:rsidR="00C5191D" w:rsidRDefault="00C5191D" w:rsidP="00C5191D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:rsidR="00C5191D" w:rsidRDefault="00C5191D" w:rsidP="00C5191D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:rsidR="00C5191D" w:rsidRDefault="00C5191D" w:rsidP="00C5191D">
      <w:pPr>
        <w:rPr>
          <w:rFonts w:ascii="Arial" w:hAnsi="Arial" w:cs="Arial"/>
          <w:sz w:val="18"/>
          <w:szCs w:val="18"/>
        </w:rPr>
      </w:pPr>
    </w:p>
    <w:p w:rsidR="00C5191D" w:rsidRDefault="00C5191D" w:rsidP="00C5191D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documento  es el Ayuntamiento de Cortes. La información ampliada sobre los fines y demás condiciones del tratamiento se indican en la cláusula 23 del Pliego de contratación.    </w:t>
      </w: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:rsidR="00C5191D" w:rsidRDefault="00C5191D" w:rsidP="00C5191D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b/>
          <w:sz w:val="22"/>
          <w:szCs w:val="22"/>
          <w:u w:val="single"/>
        </w:rPr>
        <w:t>Anexo IV: MEDIDAS DE SEGURIDAD A IMPLEMENTAR POR LA PERSONA ENCARGADA DEL TRATAMIENTO</w:t>
      </w:r>
    </w:p>
    <w:p w:rsidR="00C5191D" w:rsidRDefault="00C5191D" w:rsidP="00C5191D">
      <w:pPr>
        <w:autoSpaceDE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entidad adjudicataria deberá ofrecer las garantías suficientes para aplicar las medidas técnicas y organizativas que aseguren que el tratamiento de los datos de carácter personal del que es responsable el Ayuntamiento de Cortes es conforme a los requisitos del RGPD y garantiza la protección de los derechos de los interesados.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establecerse un sistema control de accesos que permita restringir el acceso a la información sólo a las personas que lo necesiten para el desarrollo de sus funciones.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Deben establecerse mecanismos que impidan que personas no autorizadas puedan acceder a la información que contenga datos de carácter personal.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caso de traslado de soportes o documentación en papel que contengan datos de carácter personal debe evitarse el acceso a la información que salga de los locales del Ayuntamiento de Pamplona y en todo caso debe garantizarse la trazabilidad.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los datos sean accesibles a través de dispositivos móviles debe garantizarse que únicamente tienen acceso las personas autorizadas.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garantizarse el mismo nivel de seguridad que en local en el caso de que el acceso a la información se produzca a través de redes de comunicaciones.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para el desarrollo de la actividad sea necesaria la creación de ficheros temporales estos deben cumplir todas las medidas de seguridad descritas anteriormente y deberán eliminarse una vez que hayan dejado de ser necesarios.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desarrollarse un sistema de copias de respaldo que garantice la reconstrucción de los datos en el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estado en que se encontraban en el momento de producirse la pérdida o destrucción. Debe acreditarse la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existencia de un plan de contingencias para garantizar la disponibilidad, la integridad y la resiliencia.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tener información en soportes y formato papel debe almacenarse en lugares de acceso restringido de forma que se evite el acceso por personas no autorizadas.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 xml:space="preserve">Deben establecerse métodos de cifrado y </w:t>
      </w:r>
      <w:proofErr w:type="spellStart"/>
      <w:r>
        <w:rPr>
          <w:rFonts w:ascii="Arial" w:hAnsi="Arial" w:cs="Arial"/>
          <w:sz w:val="22"/>
          <w:szCs w:val="22"/>
        </w:rPr>
        <w:t>seudoanonimización</w:t>
      </w:r>
      <w:proofErr w:type="spellEnd"/>
      <w:r>
        <w:rPr>
          <w:rFonts w:ascii="Arial" w:hAnsi="Arial" w:cs="Arial"/>
          <w:sz w:val="22"/>
          <w:szCs w:val="22"/>
        </w:rPr>
        <w:t xml:space="preserve"> en caso de que sea necesario.</w:t>
      </w:r>
    </w:p>
    <w:p w:rsidR="00C5191D" w:rsidRDefault="00C5191D" w:rsidP="00C5191D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incluirse sistemas de auditoría y registro (</w:t>
      </w:r>
      <w:proofErr w:type="spellStart"/>
      <w:r>
        <w:rPr>
          <w:rFonts w:ascii="Arial" w:hAnsi="Arial" w:cs="Arial"/>
          <w:sz w:val="22"/>
          <w:szCs w:val="22"/>
        </w:rPr>
        <w:t>logs</w:t>
      </w:r>
      <w:proofErr w:type="spellEnd"/>
      <w:r>
        <w:rPr>
          <w:rFonts w:ascii="Arial" w:hAnsi="Arial" w:cs="Arial"/>
          <w:sz w:val="22"/>
          <w:szCs w:val="22"/>
        </w:rPr>
        <w:t xml:space="preserve"> de acceso) en las aplicaciones que tratan datos de</w:t>
      </w:r>
    </w:p>
    <w:p w:rsidR="00C5191D" w:rsidRDefault="00C5191D" w:rsidP="00C5191D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categorías especiales (artículo 9 RGPD).</w:t>
      </w:r>
    </w:p>
    <w:p w:rsidR="00C5191D" w:rsidRDefault="00C5191D" w:rsidP="00C5191D">
      <w:pPr>
        <w:rPr>
          <w:rFonts w:ascii="Arial" w:hAnsi="Arial" w:cs="Arial"/>
          <w:bCs/>
          <w:sz w:val="18"/>
          <w:szCs w:val="18"/>
        </w:rPr>
      </w:pPr>
    </w:p>
    <w:p w:rsidR="00C5191D" w:rsidRDefault="00C5191D" w:rsidP="00C5191D">
      <w:pPr>
        <w:rPr>
          <w:sz w:val="18"/>
          <w:szCs w:val="18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Default="00C5191D" w:rsidP="00C5191D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C5191D" w:rsidRPr="00D6651B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ES"/>
        </w:rPr>
      </w:pPr>
      <w:r w:rsidRPr="00D6651B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 xml:space="preserve">ANEXO V:  DECLARACIÓN DE CUMPLIMIENTO DE LA NORMATIVA VIGENTE EN MATERIA DE LUCHA CONTRA LA MOROSIDAD EN LAS OPERACIONES COMERCIALES </w:t>
      </w: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D/Dña. ............................................................................................................ </w:t>
      </w: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con D.N.I número………………………………………………………… </w:t>
      </w: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en representación de............................................................ </w:t>
      </w: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con domicilio en………………………………………………………………………………………………………… </w:t>
      </w: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CIF............................... </w:t>
      </w: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Declaro, de conformidad con la Ley 3/2004, de 29 de diciembre, por la que se establecen medidas de lucha contra la morosidad en las operaciones comerciales, </w:t>
      </w:r>
      <w:proofErr w:type="gramStart"/>
      <w:r w:rsidRPr="00F73A8C">
        <w:rPr>
          <w:rFonts w:ascii="Arial" w:hAnsi="Arial" w:cs="Arial"/>
          <w:sz w:val="22"/>
          <w:szCs w:val="22"/>
        </w:rPr>
        <w:t>que</w:t>
      </w:r>
      <w:proofErr w:type="gramEnd"/>
      <w:r w:rsidRPr="00F73A8C">
        <w:rPr>
          <w:rFonts w:ascii="Arial" w:hAnsi="Arial" w:cs="Arial"/>
          <w:sz w:val="22"/>
          <w:szCs w:val="22"/>
        </w:rPr>
        <w:t xml:space="preserve"> en la fecha actual, la entidad por mi representada cumple con la normativa vigente al respecto. </w:t>
      </w: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>_________a ___de _______de 2024</w:t>
      </w: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Pr="00F73A8C" w:rsidRDefault="00C5191D" w:rsidP="00C5191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  <w:r w:rsidRPr="00F73A8C">
        <w:rPr>
          <w:rFonts w:ascii="Arial" w:hAnsi="Arial" w:cs="Arial"/>
          <w:sz w:val="22"/>
          <w:szCs w:val="22"/>
        </w:rPr>
        <w:t>(Lugar, fecha y firma</w:t>
      </w: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:rsidR="00C5191D" w:rsidRDefault="00C5191D" w:rsidP="00C5191D">
      <w:pPr>
        <w:autoSpaceDE w:val="0"/>
        <w:jc w:val="both"/>
      </w:pPr>
    </w:p>
    <w:p w:rsidR="00BF1528" w:rsidRDefault="00BF1528"/>
    <w:sectPr w:rsidR="00BF152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91D" w:rsidRDefault="00C5191D" w:rsidP="00C5191D">
      <w:r>
        <w:separator/>
      </w:r>
    </w:p>
  </w:endnote>
  <w:endnote w:type="continuationSeparator" w:id="0">
    <w:p w:rsidR="00C5191D" w:rsidRDefault="00C5191D" w:rsidP="00C5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91D" w:rsidRDefault="00C5191D" w:rsidP="00C5191D">
      <w:r>
        <w:separator/>
      </w:r>
    </w:p>
  </w:footnote>
  <w:footnote w:type="continuationSeparator" w:id="0">
    <w:p w:rsidR="00C5191D" w:rsidRDefault="00C5191D" w:rsidP="00C51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91D" w:rsidRDefault="00C5191D">
    <w:pPr>
      <w:pStyle w:val="Encabezado"/>
    </w:pPr>
    <w:r>
      <w:rPr>
        <w:lang w:val="es-ES_tradn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lvl w:ilvl="0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91D"/>
    <w:rsid w:val="00BF1528"/>
    <w:rsid w:val="00C5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8B70C"/>
  <w15:chartTrackingRefBased/>
  <w15:docId w15:val="{18C2A872-F747-41FD-95AE-ADF2D7A0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91D"/>
    <w:pPr>
      <w:suppressAutoHyphens/>
    </w:pPr>
    <w:rPr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519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191D"/>
    <w:rPr>
      <w:sz w:val="24"/>
      <w:szCs w:val="24"/>
    </w:rPr>
  </w:style>
  <w:style w:type="paragraph" w:styleId="Piedepgina">
    <w:name w:val="footer"/>
    <w:basedOn w:val="Normal"/>
    <w:link w:val="PiedepginaCar"/>
    <w:rsid w:val="00C5191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5191D"/>
    <w:rPr>
      <w:sz w:val="24"/>
      <w:szCs w:val="24"/>
    </w:rPr>
  </w:style>
  <w:style w:type="character" w:styleId="Hipervnculo">
    <w:name w:val="Hyperlink"/>
    <w:rsid w:val="00C519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2114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Litago Zardoya</dc:creator>
  <cp:keywords/>
  <dc:description/>
  <cp:lastModifiedBy>Jesús Litago Zardoya</cp:lastModifiedBy>
  <cp:revision>1</cp:revision>
  <dcterms:created xsi:type="dcterms:W3CDTF">2024-04-16T10:01:00Z</dcterms:created>
  <dcterms:modified xsi:type="dcterms:W3CDTF">2024-04-16T10:03:00Z</dcterms:modified>
</cp:coreProperties>
</file>