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811" w:rsidRPr="00CC44F1" w:rsidRDefault="00433811" w:rsidP="00CC44F1">
      <w:pPr>
        <w:pStyle w:val="Default"/>
        <w:spacing w:line="360" w:lineRule="auto"/>
        <w:ind w:firstLine="709"/>
        <w:jc w:val="both"/>
        <w:rPr>
          <w:b/>
          <w:bCs/>
          <w:sz w:val="20"/>
          <w:szCs w:val="20"/>
        </w:rPr>
      </w:pPr>
    </w:p>
    <w:p w:rsidR="00CC44F1" w:rsidRPr="00CC44F1" w:rsidRDefault="00CC44F1" w:rsidP="00CC44F1">
      <w:pPr>
        <w:pStyle w:val="Default"/>
        <w:spacing w:line="360" w:lineRule="auto"/>
        <w:ind w:firstLine="709"/>
        <w:jc w:val="both"/>
        <w:rPr>
          <w:b/>
          <w:bCs/>
          <w:sz w:val="20"/>
          <w:szCs w:val="20"/>
        </w:rPr>
      </w:pPr>
      <w:r w:rsidRPr="00CC44F1">
        <w:rPr>
          <w:b/>
          <w:bCs/>
          <w:sz w:val="20"/>
          <w:szCs w:val="20"/>
        </w:rPr>
        <w:t xml:space="preserve">ANEXO </w:t>
      </w:r>
      <w:r>
        <w:rPr>
          <w:b/>
          <w:bCs/>
          <w:sz w:val="20"/>
          <w:szCs w:val="20"/>
        </w:rPr>
        <w:t>III</w:t>
      </w:r>
      <w:bookmarkStart w:id="0" w:name="_GoBack"/>
      <w:bookmarkEnd w:id="0"/>
      <w:r w:rsidRPr="00CC44F1">
        <w:rPr>
          <w:b/>
          <w:bCs/>
          <w:sz w:val="20"/>
          <w:szCs w:val="20"/>
        </w:rPr>
        <w:t>: DECLARACIÓN DE AUSENCIA D</w:t>
      </w:r>
      <w:r w:rsidRPr="00CC44F1">
        <w:rPr>
          <w:b/>
          <w:bCs/>
          <w:sz w:val="20"/>
          <w:szCs w:val="20"/>
        </w:rPr>
        <w:t>E CONFLICTO DE INTERESES (DACI)</w:t>
      </w:r>
    </w:p>
    <w:p w:rsidR="00CC44F1" w:rsidRPr="00CC44F1" w:rsidRDefault="00CC44F1" w:rsidP="00CC44F1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  <w:r w:rsidRPr="00CC44F1">
        <w:rPr>
          <w:b/>
          <w:bCs/>
          <w:sz w:val="20"/>
          <w:szCs w:val="20"/>
        </w:rPr>
        <w:t xml:space="preserve"> </w:t>
      </w:r>
    </w:p>
    <w:p w:rsidR="00CC44F1" w:rsidRPr="00CC44F1" w:rsidRDefault="00CC44F1" w:rsidP="00CC44F1">
      <w:pPr>
        <w:pStyle w:val="Prrafodelista"/>
        <w:spacing w:after="160" w:line="360" w:lineRule="auto"/>
        <w:ind w:left="0" w:firstLine="709"/>
        <w:jc w:val="both"/>
        <w:rPr>
          <w:rFonts w:cs="Arial"/>
          <w:b/>
          <w:bCs/>
          <w:caps/>
          <w:sz w:val="20"/>
          <w:u w:val="single"/>
        </w:rPr>
      </w:pPr>
      <w:r w:rsidRPr="00CC44F1">
        <w:rPr>
          <w:rFonts w:cs="Arial"/>
          <w:b/>
          <w:bCs/>
          <w:caps/>
          <w:sz w:val="20"/>
          <w:u w:val="single"/>
        </w:rPr>
        <w:t>CONTRATO DE OBRAS PARA IMPLANTACIÓN DE ZONAS DE BAJAS EMISIONES EN BARAÑAIN EN EL MARCO DEL “PLAN DE RECUPERACIÓN, TRANSFORMACIÓN Y RESILIENCIA - FINANCIADO POR LA UNIÓN EUROPEA – NextGenerationEU”</w:t>
      </w:r>
    </w:p>
    <w:p w:rsidR="00CC44F1" w:rsidRPr="00CC44F1" w:rsidRDefault="00CC44F1" w:rsidP="00CC44F1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 w:rsidRPr="00CC44F1">
        <w:rPr>
          <w:rFonts w:ascii="Arial" w:hAnsi="Arial" w:cs="Arial"/>
        </w:rPr>
        <w:t>N</w:t>
      </w:r>
      <w:r w:rsidRPr="00CC44F1">
        <w:rPr>
          <w:rFonts w:ascii="Arial" w:hAnsi="Arial" w:cs="Arial"/>
        </w:rPr>
        <w:t>º expediente</w:t>
      </w:r>
      <w:r w:rsidRPr="00CC44F1">
        <w:rPr>
          <w:rFonts w:ascii="Arial" w:hAnsi="Arial" w:cs="Arial"/>
        </w:rPr>
        <w:t xml:space="preserve"> </w:t>
      </w:r>
      <w:r w:rsidRPr="00CC44F1">
        <w:rPr>
          <w:rFonts w:ascii="Arial" w:hAnsi="Arial" w:cs="Arial"/>
          <w:b/>
          <w:bCs/>
        </w:rPr>
        <w:t>ZBEMRR/22/00187</w:t>
      </w:r>
    </w:p>
    <w:p w:rsidR="00CC44F1" w:rsidRPr="00CC44F1" w:rsidRDefault="00CC44F1" w:rsidP="00CC44F1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</w:p>
    <w:p w:rsidR="00CC44F1" w:rsidRDefault="00CC44F1" w:rsidP="00CC44F1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  <w:r w:rsidRPr="00CC44F1">
        <w:rPr>
          <w:sz w:val="20"/>
          <w:szCs w:val="20"/>
        </w:rPr>
        <w:t xml:space="preserve">Al objeto de garantizar la imparcialidad en el procedimiento de contratación arriba referenciado, el/los abajo firmante/s, como participante/s en el proceso de preparación y tramitación del expediente, declara/declaran: </w:t>
      </w:r>
    </w:p>
    <w:p w:rsidR="00CC44F1" w:rsidRPr="00CC44F1" w:rsidRDefault="00CC44F1" w:rsidP="00CC44F1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</w:p>
    <w:p w:rsidR="00CC44F1" w:rsidRPr="00CC44F1" w:rsidRDefault="00CC44F1" w:rsidP="00CC44F1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  <w:r w:rsidRPr="00CC44F1">
        <w:rPr>
          <w:sz w:val="20"/>
          <w:szCs w:val="20"/>
        </w:rPr>
        <w:t xml:space="preserve">Primero. Estar informado/s de lo siguiente: </w:t>
      </w:r>
    </w:p>
    <w:p w:rsidR="00CC44F1" w:rsidRPr="00CC44F1" w:rsidRDefault="00CC44F1" w:rsidP="00CC44F1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  <w:r w:rsidRPr="00CC44F1">
        <w:rPr>
          <w:sz w:val="20"/>
          <w:szCs w:val="20"/>
        </w:rPr>
        <w:t>1. Que el artículo 61.3 «Conflicto de intereses», del Reglamento (UE, Euratom) 2018/1046 del Parlamento Europeo y del Consejo, de 18 de julio (Reglamento financiero de la UE) establece que “</w:t>
      </w:r>
      <w:r w:rsidRPr="00CC44F1">
        <w:rPr>
          <w:iCs/>
          <w:sz w:val="20"/>
          <w:szCs w:val="20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personal.” </w:t>
      </w:r>
    </w:p>
    <w:p w:rsidR="00CC44F1" w:rsidRPr="00CC44F1" w:rsidRDefault="00CC44F1" w:rsidP="00CC44F1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  <w:r w:rsidRPr="00CC44F1">
        <w:rPr>
          <w:sz w:val="20"/>
          <w:szCs w:val="20"/>
        </w:rPr>
        <w:t xml:space="preserve">2. Que el artículo 52 «Resolución de conflictos de interés.» de la Ley Foral 2/2018, de 13 de abril, de Contratos Públicos, tiene el fin de evitar cualquier distorsión de la competencia y garantizar la transparencia en el procedimiento y asegurar la igualdad de trato a todos los candidatos y licitadores. </w:t>
      </w:r>
    </w:p>
    <w:p w:rsidR="00CC44F1" w:rsidRPr="00CC44F1" w:rsidRDefault="00CC44F1" w:rsidP="00CC44F1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  <w:r w:rsidRPr="00CC44F1">
        <w:rPr>
          <w:sz w:val="20"/>
          <w:szCs w:val="20"/>
        </w:rPr>
        <w:t xml:space="preserve">Segundo. Que no se encuentra/n incurso/s en ninguna situación que pueda calificarse de conflicto de intereses de las indicadas en el artículo 61.3 del Reglamento Financiero de la UE y que no concurre en su/s persona/s ninguna causa de prohibición de contratar del artículo 22 de la Ley l 2/2018, de 13 de abril, de Contratos Públicos que pueda afectar al procedimiento de licitación. </w:t>
      </w:r>
    </w:p>
    <w:p w:rsidR="00CC44F1" w:rsidRPr="00CC44F1" w:rsidRDefault="00CC44F1" w:rsidP="00CC44F1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  <w:r w:rsidRPr="00CC44F1">
        <w:rPr>
          <w:sz w:val="20"/>
          <w:szCs w:val="20"/>
        </w:rPr>
        <w:t xml:space="preserve">Tercero. Que se compromete/n a poner en conocimiento del órgano de contratación/comisión de evaluación, sin dilación, cualquier situación de conflicto de intereses o causa de abstención del artículo 23.2 de la Ley 40/2015, de 1 de octubre de Régimen Jurídico del Sector Público que dé o pudiera dar lugar a dicho escenario. </w:t>
      </w:r>
    </w:p>
    <w:p w:rsidR="00CC44F1" w:rsidRDefault="00CC44F1" w:rsidP="00CC44F1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  <w:r w:rsidRPr="00CC44F1">
        <w:rPr>
          <w:sz w:val="20"/>
          <w:szCs w:val="20"/>
        </w:rPr>
        <w:t xml:space="preserve">Cuarto. Conozco que, una declaración de ausencia de conflicto de intereses que se demuestre que sea falsa, acarreará las consecuencias disciplinarias/administrativas/ judiciales que establezca la normativa de aplicación. </w:t>
      </w:r>
    </w:p>
    <w:p w:rsidR="00CC44F1" w:rsidRPr="00CC44F1" w:rsidRDefault="00CC44F1" w:rsidP="00CC44F1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</w:p>
    <w:p w:rsidR="0048782E" w:rsidRPr="00CC44F1" w:rsidRDefault="00CC44F1" w:rsidP="00CC44F1">
      <w:pPr>
        <w:pStyle w:val="Default"/>
        <w:spacing w:line="360" w:lineRule="auto"/>
        <w:ind w:firstLine="709"/>
        <w:jc w:val="both"/>
        <w:rPr>
          <w:sz w:val="20"/>
          <w:szCs w:val="20"/>
        </w:rPr>
      </w:pPr>
      <w:r w:rsidRPr="00CC44F1">
        <w:rPr>
          <w:sz w:val="20"/>
          <w:szCs w:val="20"/>
        </w:rPr>
        <w:t>(Fecha y firma, nombre completo y DNI)</w:t>
      </w:r>
    </w:p>
    <w:sectPr w:rsidR="0048782E" w:rsidRPr="00CC44F1" w:rsidSect="00157869">
      <w:headerReference w:type="default" r:id="rId7"/>
      <w:footerReference w:type="default" r:id="rId8"/>
      <w:pgSz w:w="11906" w:h="16838" w:code="9"/>
      <w:pgMar w:top="1093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869" w:rsidRDefault="00157869" w:rsidP="00323CA9">
      <w:r>
        <w:separator/>
      </w:r>
    </w:p>
  </w:endnote>
  <w:endnote w:type="continuationSeparator" w:id="0">
    <w:p w:rsidR="00157869" w:rsidRDefault="00157869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69" w:rsidRDefault="00157869">
    <w:pPr>
      <w:pStyle w:val="Piedepgina"/>
    </w:pPr>
    <w:bookmarkStart w:id="1" w:name="codbarraspie1"/>
    <w:bookmarkEnd w:id="1"/>
  </w:p>
  <w:p w:rsidR="00157869" w:rsidRDefault="00157869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869" w:rsidRDefault="00157869" w:rsidP="00323CA9">
      <w:r>
        <w:separator/>
      </w:r>
    </w:p>
  </w:footnote>
  <w:footnote w:type="continuationSeparator" w:id="0">
    <w:p w:rsidR="00157869" w:rsidRDefault="00157869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69" w:rsidRDefault="00157869">
    <w:pPr>
      <w:pStyle w:val="Encabezado"/>
    </w:pPr>
    <w:r w:rsidRPr="00157869">
      <w:rPr>
        <w:noProof/>
        <w:lang w:eastAsia="es-ES"/>
      </w:rPr>
      <w:drawing>
        <wp:inline distT="0" distB="0" distL="0" distR="0" wp14:anchorId="24621924" wp14:editId="751CC33E">
          <wp:extent cx="5760085" cy="720725"/>
          <wp:effectExtent l="0" t="0" r="0" b="317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720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869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2F12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57869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81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4F1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37E5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5BFCD71"/>
  <w15:chartTrackingRefBased/>
  <w15:docId w15:val="{4D664F7B-481C-4DB2-849D-5285BF811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811"/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Default">
    <w:name w:val="Default"/>
    <w:rsid w:val="001578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CC44F1"/>
    <w:pPr>
      <w:ind w:left="720"/>
      <w:contextualSpacing/>
    </w:pPr>
    <w:rPr>
      <w:rFonts w:ascii="Arial" w:eastAsia="Times New Roman" w:hAnsi="Arial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CC44F1"/>
    <w:rPr>
      <w:rFonts w:ascii="Arial" w:eastAsia="Times New Roman" w:hAnsi="Arial"/>
      <w:sz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D4A3D-02E3-4A10-83EA-63A890F51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Magdaleno</dc:creator>
  <cp:keywords/>
  <dc:description/>
  <cp:lastModifiedBy>Virginia Magdaleno</cp:lastModifiedBy>
  <cp:revision>5</cp:revision>
  <dcterms:created xsi:type="dcterms:W3CDTF">2024-01-19T13:17:00Z</dcterms:created>
  <dcterms:modified xsi:type="dcterms:W3CDTF">2024-01-19T13:40:00Z</dcterms:modified>
</cp:coreProperties>
</file>