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874A" w14:textId="77777777" w:rsidR="00FB2EE5" w:rsidRPr="0024668E"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 xml:space="preserve">ANEXO I. </w:t>
      </w:r>
      <w:r w:rsidR="00FB2EE5" w:rsidRPr="0024668E">
        <w:rPr>
          <w:rFonts w:ascii="Arial Narrow" w:hAnsi="Arial Narrow"/>
          <w:b/>
          <w:bCs/>
          <w:sz w:val="26"/>
          <w:szCs w:val="26"/>
        </w:rPr>
        <w:t>DECLARACIÓN RESPONSABLE DEL CUMPLIMIENTO DE LAS CONDICIONES PARA CONTRATAR CON ANIMSA</w:t>
      </w:r>
    </w:p>
    <w:p w14:paraId="6B2D874B" w14:textId="77777777" w:rsidR="004D3AA1" w:rsidRPr="0024668E"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6B2D874C" w14:textId="7ACDD700" w:rsidR="00FB2EE5" w:rsidRPr="0024668E" w:rsidRDefault="00FB2EE5"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w:t>
      </w:r>
      <w:r w:rsidR="006168E9" w:rsidRPr="0024668E">
        <w:rPr>
          <w:rFonts w:ascii="Arial Narrow" w:hAnsi="Arial Narrow" w:cs="Tahoma"/>
          <w:sz w:val="22"/>
          <w:szCs w:val="22"/>
        </w:rPr>
        <w:t xml:space="preserve">............................., </w:t>
      </w:r>
      <w:r w:rsidR="00265F9D" w:rsidRPr="0024668E">
        <w:rPr>
          <w:rFonts w:ascii="Arial Narrow" w:hAnsi="Arial Narrow" w:cs="Tahoma"/>
          <w:sz w:val="22"/>
          <w:szCs w:val="22"/>
        </w:rPr>
        <w:t xml:space="preserve">con </w:t>
      </w:r>
      <w:r w:rsidRPr="0024668E">
        <w:rPr>
          <w:rFonts w:ascii="Arial Narrow" w:hAnsi="Arial Narrow" w:cs="Tahoma"/>
          <w:sz w:val="22"/>
          <w:szCs w:val="22"/>
        </w:rPr>
        <w:t>D.N.I. nº .................</w:t>
      </w:r>
      <w:r w:rsidR="006168E9" w:rsidRPr="0024668E">
        <w:rPr>
          <w:rFonts w:ascii="Arial Narrow" w:hAnsi="Arial Narrow" w:cs="Tahoma"/>
          <w:sz w:val="22"/>
          <w:szCs w:val="22"/>
        </w:rPr>
        <w:t>,</w:t>
      </w:r>
      <w:r w:rsidRPr="0024668E">
        <w:rPr>
          <w:rFonts w:ascii="Arial Narrow" w:hAnsi="Arial Narrow" w:cs="Tahoma"/>
          <w:sz w:val="22"/>
          <w:szCs w:val="22"/>
        </w:rPr>
        <w:t xml:space="preserve"> en representación de</w:t>
      </w:r>
      <w:r w:rsidR="006168E9" w:rsidRPr="0024668E">
        <w:rPr>
          <w:rFonts w:ascii="Arial Narrow" w:hAnsi="Arial Narrow" w:cs="Tahoma"/>
          <w:sz w:val="22"/>
          <w:szCs w:val="22"/>
        </w:rPr>
        <w:t xml:space="preserve"> </w:t>
      </w:r>
      <w:r w:rsidRPr="0024668E">
        <w:rPr>
          <w:rFonts w:ascii="Arial Narrow" w:hAnsi="Arial Narrow" w:cs="Tahoma"/>
          <w:sz w:val="22"/>
          <w:szCs w:val="22"/>
        </w:rPr>
        <w:t>....................................................................</w:t>
      </w:r>
      <w:r w:rsidR="00256C27" w:rsidRPr="0024668E">
        <w:rPr>
          <w:rFonts w:ascii="Arial Narrow" w:hAnsi="Arial Narrow" w:cs="Tahoma"/>
          <w:sz w:val="22"/>
          <w:szCs w:val="22"/>
        </w:rPr>
        <w:t>............................</w:t>
      </w:r>
      <w:r w:rsidR="00BA0B5A" w:rsidRPr="0024668E">
        <w:rPr>
          <w:rFonts w:ascii="Arial Narrow" w:hAnsi="Arial Narrow"/>
        </w:rPr>
        <w:t xml:space="preserve"> </w:t>
      </w:r>
      <w:r w:rsidR="00BA0B5A" w:rsidRPr="0024668E">
        <w:rPr>
          <w:rFonts w:ascii="Arial Narrow" w:hAnsi="Arial Narrow" w:cs="Tahoma"/>
          <w:sz w:val="22"/>
          <w:szCs w:val="22"/>
        </w:rPr>
        <w:t xml:space="preserve">y enterado del </w:t>
      </w:r>
      <w:r w:rsidR="00FD128A" w:rsidRPr="0024668E">
        <w:rPr>
          <w:rFonts w:ascii="Arial Narrow" w:hAnsi="Arial Narrow" w:cs="Tahoma"/>
          <w:sz w:val="22"/>
          <w:szCs w:val="22"/>
        </w:rPr>
        <w:t>Pliego Regulador de Condiciones Generales</w:t>
      </w:r>
      <w:r w:rsidR="00BA0B5A" w:rsidRPr="0024668E">
        <w:rPr>
          <w:rFonts w:ascii="Arial Narrow" w:hAnsi="Arial Narrow" w:cs="Tahoma"/>
          <w:sz w:val="22"/>
          <w:szCs w:val="22"/>
        </w:rPr>
        <w:t xml:space="preserve">, de las Condiciones Particulares del Contrato y </w:t>
      </w:r>
      <w:r w:rsidR="00CA656A" w:rsidRPr="0024668E">
        <w:rPr>
          <w:rFonts w:ascii="Arial Narrow" w:hAnsi="Arial Narrow" w:cs="Tahoma"/>
          <w:sz w:val="22"/>
          <w:szCs w:val="22"/>
        </w:rPr>
        <w:t xml:space="preserve">de las </w:t>
      </w:r>
      <w:r w:rsidR="00BA0B5A" w:rsidRPr="0024668E">
        <w:rPr>
          <w:rFonts w:ascii="Arial Narrow" w:hAnsi="Arial Narrow" w:cs="Tahoma"/>
          <w:sz w:val="22"/>
          <w:szCs w:val="22"/>
        </w:rPr>
        <w:t xml:space="preserve">Prescripciones Técnicas que han de </w:t>
      </w:r>
      <w:r w:rsidR="00AC1BAD" w:rsidRPr="00694165">
        <w:rPr>
          <w:rFonts w:ascii="Arial Narrow" w:hAnsi="Arial Narrow" w:cs="Tahoma"/>
        </w:rPr>
        <w:t>regir en el “CONTRATO DE SUMINISTRO Y ASISTENCIA TÉCNICA PARA LA IMPLANTACIÓN Y SOPORTE DE UNA SOLUCIÓN INFORMÁTICA INTEGRAL EN LA NUBE PARA GESTIONAR CURSOS Y ACTIVIDADES DE LA RED CIVIVOX DEL AYUNTAMIENTO DE PAMPLONA Y BALNEARIO DE ITURRAMA” (expediente nº 504</w:t>
      </w:r>
      <w:r w:rsidR="00CA656A" w:rsidRPr="0024668E">
        <w:rPr>
          <w:rFonts w:ascii="Arial Narrow" w:hAnsi="Arial Narrow" w:cs="Tahoma"/>
          <w:sz w:val="22"/>
          <w:szCs w:val="22"/>
        </w:rPr>
        <w:t>)</w:t>
      </w:r>
    </w:p>
    <w:p w14:paraId="6B2D874D" w14:textId="77777777" w:rsidR="004D3AA1" w:rsidRPr="0024668E"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6B2D874E" w14:textId="176F0D82" w:rsidR="00FB2EE5" w:rsidRPr="0024668E" w:rsidRDefault="00FB2EE5" w:rsidP="00FB2EE5">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14:paraId="1A65F378" w14:textId="77777777" w:rsidR="00942BFA" w:rsidRPr="0024668E" w:rsidRDefault="00942BFA" w:rsidP="00FB2EE5">
      <w:pPr>
        <w:overflowPunct w:val="0"/>
        <w:autoSpaceDE w:val="0"/>
        <w:autoSpaceDN w:val="0"/>
        <w:adjustRightInd w:val="0"/>
        <w:jc w:val="center"/>
        <w:textAlignment w:val="baseline"/>
        <w:rPr>
          <w:rFonts w:ascii="Arial Narrow" w:hAnsi="Arial Narrow" w:cs="Tahoma"/>
          <w:b/>
          <w:bCs/>
          <w:sz w:val="22"/>
          <w:szCs w:val="22"/>
        </w:rPr>
      </w:pPr>
    </w:p>
    <w:p w14:paraId="6B2D874F" w14:textId="665891F3" w:rsidR="00FB2EE5" w:rsidRPr="0024668E" w:rsidRDefault="00942BFA"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sz w:val="22"/>
          <w:szCs w:val="22"/>
        </w:rPr>
        <w:t>Declaro, de conformidad con el artículo 55 de la Ley Foral 2/2018 de Contratos Públicos que, en la fecha en que finaliza el plazo de presentación de las ofertas:</w:t>
      </w:r>
    </w:p>
    <w:p w14:paraId="6B2D8750" w14:textId="54C5F366" w:rsidR="004D3AA1" w:rsidRPr="0024668E" w:rsidRDefault="004D3AA1"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24668E">
        <w:rPr>
          <w:rFonts w:ascii="Arial Narrow" w:hAnsi="Arial Narrow" w:cs="Tahoma"/>
          <w:sz w:val="22"/>
          <w:szCs w:val="22"/>
        </w:rPr>
        <w:t>Que los datos de la entidad por mi representada son:</w:t>
      </w:r>
    </w:p>
    <w:p w14:paraId="6B2D875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24668E" w14:paraId="6B2D8756" w14:textId="77777777" w:rsidTr="005626DC">
        <w:trPr>
          <w:jc w:val="right"/>
        </w:trPr>
        <w:tc>
          <w:tcPr>
            <w:tcW w:w="1413" w:type="dxa"/>
          </w:tcPr>
          <w:p w14:paraId="6B2D8752"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14:paraId="6B2D8753"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0"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0"/>
          </w:p>
        </w:tc>
        <w:tc>
          <w:tcPr>
            <w:tcW w:w="1419" w:type="dxa"/>
          </w:tcPr>
          <w:p w14:paraId="6B2D8754"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14:paraId="6B2D875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1"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r>
      <w:tr w:rsidR="004D3AA1" w:rsidRPr="0024668E" w14:paraId="6B2D875B" w14:textId="77777777" w:rsidTr="005626DC">
        <w:trPr>
          <w:jc w:val="right"/>
        </w:trPr>
        <w:tc>
          <w:tcPr>
            <w:tcW w:w="1413" w:type="dxa"/>
          </w:tcPr>
          <w:p w14:paraId="6B2D8757"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14:paraId="6B2D8758"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14:paraId="6B2D8759"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Localidad</w:t>
            </w:r>
            <w:r w:rsidR="00205609" w:rsidRPr="0024668E">
              <w:rPr>
                <w:rFonts w:ascii="Arial Narrow" w:hAnsi="Arial Narrow"/>
                <w:b/>
                <w:sz w:val="22"/>
                <w:szCs w:val="22"/>
              </w:rPr>
              <w:t>/CP</w:t>
            </w:r>
            <w:r w:rsidRPr="0024668E">
              <w:rPr>
                <w:rFonts w:ascii="Arial Narrow" w:hAnsi="Arial Narrow"/>
                <w:b/>
                <w:sz w:val="22"/>
                <w:szCs w:val="22"/>
              </w:rPr>
              <w:t>:</w:t>
            </w:r>
          </w:p>
        </w:tc>
        <w:tc>
          <w:tcPr>
            <w:tcW w:w="1766" w:type="dxa"/>
          </w:tcPr>
          <w:p w14:paraId="6B2D875A" w14:textId="77777777" w:rsidR="004D3AA1" w:rsidRPr="0024668E" w:rsidRDefault="004D3AA1" w:rsidP="00604A84">
            <w:pPr>
              <w:spacing w:before="60" w:after="60"/>
              <w:rPr>
                <w:rFonts w:ascii="Arial Narrow" w:hAnsi="Arial Narrow"/>
                <w:sz w:val="22"/>
                <w:szCs w:val="22"/>
              </w:rPr>
            </w:pPr>
          </w:p>
        </w:tc>
      </w:tr>
      <w:tr w:rsidR="004D3AA1" w:rsidRPr="0024668E" w14:paraId="6B2D875E" w14:textId="77777777" w:rsidTr="005626DC">
        <w:trPr>
          <w:jc w:val="right"/>
        </w:trPr>
        <w:tc>
          <w:tcPr>
            <w:tcW w:w="1413" w:type="dxa"/>
          </w:tcPr>
          <w:p w14:paraId="6B2D875C"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14:paraId="6B2D875D"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SI / NO</w:t>
            </w:r>
          </w:p>
        </w:tc>
      </w:tr>
      <w:tr w:rsidR="004D3AA1" w:rsidRPr="0024668E" w14:paraId="6B2D8763" w14:textId="77777777" w:rsidTr="005626DC">
        <w:trPr>
          <w:jc w:val="right"/>
        </w:trPr>
        <w:tc>
          <w:tcPr>
            <w:tcW w:w="1413" w:type="dxa"/>
            <w:vMerge w:val="restart"/>
          </w:tcPr>
          <w:p w14:paraId="6B2D875F"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Persona de contacto:</w:t>
            </w:r>
          </w:p>
          <w:p w14:paraId="6B2D8760" w14:textId="77777777" w:rsidR="004D3AA1" w:rsidRPr="0024668E" w:rsidRDefault="004D3AA1" w:rsidP="00604A84">
            <w:pPr>
              <w:spacing w:before="60" w:after="60"/>
              <w:rPr>
                <w:rFonts w:ascii="Arial Narrow" w:hAnsi="Arial Narrow"/>
                <w:b/>
                <w:sz w:val="22"/>
                <w:szCs w:val="22"/>
              </w:rPr>
            </w:pPr>
          </w:p>
        </w:tc>
        <w:tc>
          <w:tcPr>
            <w:tcW w:w="2410" w:type="dxa"/>
          </w:tcPr>
          <w:p w14:paraId="6B2D8761"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14:paraId="6B2D8762" w14:textId="77777777" w:rsidR="004D3AA1" w:rsidRPr="0024668E" w:rsidRDefault="004D3AA1" w:rsidP="00604A84">
            <w:pPr>
              <w:spacing w:before="60" w:after="60"/>
              <w:rPr>
                <w:rFonts w:ascii="Arial Narrow" w:hAnsi="Arial Narrow"/>
                <w:sz w:val="22"/>
                <w:szCs w:val="22"/>
              </w:rPr>
            </w:pPr>
          </w:p>
        </w:tc>
      </w:tr>
      <w:tr w:rsidR="004D3AA1" w:rsidRPr="0024668E" w14:paraId="6B2D8767" w14:textId="77777777" w:rsidTr="005626DC">
        <w:trPr>
          <w:jc w:val="right"/>
        </w:trPr>
        <w:tc>
          <w:tcPr>
            <w:tcW w:w="1413" w:type="dxa"/>
            <w:vMerge/>
          </w:tcPr>
          <w:p w14:paraId="6B2D8764" w14:textId="77777777" w:rsidR="004D3AA1" w:rsidRPr="0024668E" w:rsidRDefault="004D3AA1" w:rsidP="00604A84">
            <w:pPr>
              <w:spacing w:before="60" w:after="60"/>
              <w:rPr>
                <w:rFonts w:ascii="Arial Narrow" w:hAnsi="Arial Narrow"/>
                <w:b/>
                <w:sz w:val="22"/>
                <w:szCs w:val="22"/>
              </w:rPr>
            </w:pPr>
          </w:p>
        </w:tc>
        <w:tc>
          <w:tcPr>
            <w:tcW w:w="2410" w:type="dxa"/>
          </w:tcPr>
          <w:p w14:paraId="6B2D876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14:paraId="6B2D8766" w14:textId="77777777" w:rsidR="004D3AA1" w:rsidRPr="0024668E" w:rsidRDefault="004D3AA1" w:rsidP="00604A84">
            <w:pPr>
              <w:spacing w:before="60" w:after="60"/>
              <w:rPr>
                <w:rFonts w:ascii="Arial Narrow" w:hAnsi="Arial Narrow"/>
                <w:sz w:val="22"/>
                <w:szCs w:val="22"/>
              </w:rPr>
            </w:pPr>
          </w:p>
        </w:tc>
      </w:tr>
      <w:tr w:rsidR="004D3AA1" w:rsidRPr="0024668E" w14:paraId="6B2D876B" w14:textId="77777777" w:rsidTr="005626DC">
        <w:trPr>
          <w:jc w:val="right"/>
        </w:trPr>
        <w:tc>
          <w:tcPr>
            <w:tcW w:w="1413" w:type="dxa"/>
            <w:vMerge/>
          </w:tcPr>
          <w:p w14:paraId="6B2D8768" w14:textId="77777777" w:rsidR="004D3AA1" w:rsidRPr="0024668E" w:rsidRDefault="004D3AA1" w:rsidP="00604A84">
            <w:pPr>
              <w:spacing w:before="60" w:after="60"/>
              <w:rPr>
                <w:rFonts w:ascii="Arial Narrow" w:hAnsi="Arial Narrow"/>
                <w:b/>
                <w:sz w:val="22"/>
                <w:szCs w:val="22"/>
              </w:rPr>
            </w:pPr>
          </w:p>
        </w:tc>
        <w:tc>
          <w:tcPr>
            <w:tcW w:w="2410" w:type="dxa"/>
          </w:tcPr>
          <w:p w14:paraId="6B2D8769"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14:paraId="6B2D876A" w14:textId="77777777" w:rsidR="004D3AA1" w:rsidRPr="0024668E" w:rsidRDefault="004D3AA1" w:rsidP="00604A84">
            <w:pPr>
              <w:spacing w:before="60" w:after="60"/>
              <w:rPr>
                <w:rFonts w:ascii="Arial Narrow" w:hAnsi="Arial Narrow"/>
                <w:sz w:val="22"/>
                <w:szCs w:val="22"/>
              </w:rPr>
            </w:pPr>
          </w:p>
        </w:tc>
      </w:tr>
    </w:tbl>
    <w:p w14:paraId="6B2D8773" w14:textId="77777777" w:rsidR="00581776" w:rsidRPr="0024668E" w:rsidRDefault="00581776"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24668E">
        <w:rPr>
          <w:rFonts w:ascii="Arial Narrow" w:hAnsi="Arial Narrow" w:cs="Tahoma"/>
          <w:sz w:val="22"/>
          <w:szCs w:val="22"/>
        </w:rPr>
        <w:t>Que</w:t>
      </w:r>
      <w:r w:rsidR="00CA656A" w:rsidRPr="0024668E">
        <w:rPr>
          <w:rFonts w:ascii="Arial Narrow" w:hAnsi="Arial Narrow" w:cs="Tahoma"/>
          <w:sz w:val="22"/>
          <w:szCs w:val="22"/>
        </w:rPr>
        <w:t xml:space="preserve"> </w:t>
      </w:r>
      <w:r w:rsidRPr="0024668E">
        <w:rPr>
          <w:rFonts w:ascii="Arial Narrow" w:hAnsi="Arial Narrow" w:cs="Tahoma"/>
          <w:sz w:val="22"/>
          <w:szCs w:val="22"/>
        </w:rPr>
        <w:t>la entidad por mi representada reúne las condiciones para contratar exigidas en la Ley Foral 2/2018, de 13 de abril, de Contratos Públicos de Navarra</w:t>
      </w:r>
      <w:r w:rsidR="008A349E" w:rsidRPr="0024668E">
        <w:rPr>
          <w:rFonts w:ascii="Arial Narrow" w:hAnsi="Arial Narrow" w:cs="Tahoma"/>
          <w:sz w:val="22"/>
          <w:szCs w:val="22"/>
        </w:rPr>
        <w:t xml:space="preserve"> (en adelante LFCP)</w:t>
      </w:r>
      <w:r w:rsidR="008139A4" w:rsidRPr="0024668E">
        <w:rPr>
          <w:rFonts w:ascii="Arial Narrow" w:hAnsi="Arial Narrow" w:cs="Tahoma"/>
          <w:sz w:val="22"/>
          <w:szCs w:val="22"/>
        </w:rPr>
        <w:t xml:space="preserve"> en caso de recaer a su favor la propuesta de adjudicación</w:t>
      </w:r>
      <w:r w:rsidRPr="0024668E">
        <w:rPr>
          <w:rFonts w:ascii="Arial Narrow" w:hAnsi="Arial Narrow" w:cs="Tahoma"/>
          <w:sz w:val="22"/>
          <w:szCs w:val="22"/>
        </w:rPr>
        <w:t>:</w:t>
      </w:r>
    </w:p>
    <w:p w14:paraId="6B2D8774" w14:textId="6EC4F803" w:rsidR="00581776" w:rsidRPr="001330C2" w:rsidRDefault="00581776" w:rsidP="00942BFA">
      <w:pPr>
        <w:pStyle w:val="Prrafodelista"/>
        <w:numPr>
          <w:ilvl w:val="1"/>
          <w:numId w:val="47"/>
        </w:numPr>
        <w:ind w:left="1276" w:hanging="283"/>
        <w:rPr>
          <w:rFonts w:ascii="Arial Narrow" w:hAnsi="Arial Narrow" w:cs="Tahoma"/>
          <w:sz w:val="22"/>
          <w:szCs w:val="22"/>
        </w:rPr>
      </w:pPr>
      <w:r w:rsidRPr="0024668E">
        <w:rPr>
          <w:rFonts w:ascii="Arial Narrow" w:hAnsi="Arial Narrow" w:cs="Tahoma"/>
          <w:sz w:val="22"/>
          <w:szCs w:val="22"/>
        </w:rPr>
        <w:t xml:space="preserve">Ostenta plena capacidad </w:t>
      </w:r>
      <w:r w:rsidR="00CC3CD9" w:rsidRPr="001330C2">
        <w:rPr>
          <w:rFonts w:ascii="Arial Narrow" w:hAnsi="Arial Narrow" w:cs="Tahoma"/>
          <w:sz w:val="22"/>
          <w:szCs w:val="22"/>
        </w:rPr>
        <w:t xml:space="preserve">jurídica y </w:t>
      </w:r>
      <w:r w:rsidRPr="001330C2">
        <w:rPr>
          <w:rFonts w:ascii="Arial Narrow" w:hAnsi="Arial Narrow" w:cs="Tahoma"/>
          <w:sz w:val="22"/>
          <w:szCs w:val="22"/>
        </w:rPr>
        <w:t>de obrar</w:t>
      </w:r>
      <w:r w:rsidR="00942BFA" w:rsidRPr="001330C2">
        <w:rPr>
          <w:rFonts w:ascii="Arial Narrow" w:hAnsi="Arial Narrow" w:cs="Tahoma"/>
          <w:sz w:val="22"/>
          <w:szCs w:val="22"/>
        </w:rPr>
        <w:t xml:space="preserve"> y, en su caso, que el firmante ostenta la debida representación. </w:t>
      </w:r>
    </w:p>
    <w:p w14:paraId="6B2D8775" w14:textId="77777777" w:rsidR="00581776" w:rsidRPr="001330C2" w:rsidRDefault="00581776" w:rsidP="00440F0F">
      <w:pPr>
        <w:pStyle w:val="Prrafodelista"/>
        <w:numPr>
          <w:ilvl w:val="1"/>
          <w:numId w:val="47"/>
        </w:numPr>
        <w:ind w:left="1276" w:hanging="283"/>
        <w:rPr>
          <w:rFonts w:ascii="Arial Narrow" w:hAnsi="Arial Narrow" w:cs="Tahoma"/>
          <w:sz w:val="22"/>
          <w:szCs w:val="22"/>
        </w:rPr>
      </w:pPr>
      <w:r w:rsidRPr="001330C2">
        <w:rPr>
          <w:rFonts w:ascii="Arial Narrow" w:hAnsi="Arial Narrow" w:cs="Tahoma"/>
          <w:sz w:val="22"/>
          <w:szCs w:val="22"/>
        </w:rPr>
        <w:t>No está incursa en ninguna de las prohibiciones o incompatibilidades para contratar.</w:t>
      </w:r>
    </w:p>
    <w:p w14:paraId="6B2D8776" w14:textId="77777777" w:rsidR="00581776" w:rsidRPr="0024668E" w:rsidRDefault="00581776" w:rsidP="00440F0F">
      <w:pPr>
        <w:pStyle w:val="Prrafodelista"/>
        <w:numPr>
          <w:ilvl w:val="1"/>
          <w:numId w:val="47"/>
        </w:numPr>
        <w:ind w:left="1276" w:hanging="283"/>
        <w:rPr>
          <w:rFonts w:ascii="Arial Narrow" w:hAnsi="Arial Narrow"/>
          <w:sz w:val="22"/>
          <w:szCs w:val="22"/>
        </w:rPr>
      </w:pPr>
      <w:r w:rsidRPr="001330C2">
        <w:rPr>
          <w:rFonts w:ascii="Arial Narrow" w:hAnsi="Arial Narrow" w:cs="Tahoma"/>
          <w:sz w:val="22"/>
          <w:szCs w:val="22"/>
        </w:rPr>
        <w:t>N</w:t>
      </w:r>
      <w:r w:rsidRPr="001330C2">
        <w:rPr>
          <w:rFonts w:ascii="Arial Narrow" w:hAnsi="Arial Narrow"/>
          <w:sz w:val="22"/>
          <w:szCs w:val="22"/>
        </w:rPr>
        <w:t>o se halla en situación de conflic</w:t>
      </w:r>
      <w:r w:rsidRPr="0024668E">
        <w:rPr>
          <w:rFonts w:ascii="Arial Narrow" w:hAnsi="Arial Narrow"/>
          <w:sz w:val="22"/>
          <w:szCs w:val="22"/>
        </w:rPr>
        <w:t>to de interés.</w:t>
      </w:r>
    </w:p>
    <w:p w14:paraId="6B2D8777" w14:textId="77777777" w:rsidR="007240F7" w:rsidRPr="00D97F96" w:rsidRDefault="007240F7" w:rsidP="007240F7">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24668E">
        <w:rPr>
          <w:rFonts w:ascii="Arial Narrow" w:hAnsi="Arial Narrow" w:cs="Tahoma"/>
          <w:sz w:val="22"/>
          <w:szCs w:val="22"/>
        </w:rPr>
        <w:t xml:space="preserve">Que se halla al corriente del cumplimiento de las obligaciones tributarias, de Seguridad Social, de seguridad y salud en el </w:t>
      </w:r>
      <w:r w:rsidRPr="00D97F96">
        <w:rPr>
          <w:rFonts w:ascii="Arial Narrow" w:hAnsi="Arial Narrow" w:cs="Tahoma"/>
          <w:sz w:val="22"/>
          <w:szCs w:val="22"/>
        </w:rPr>
        <w:t>trabajo y de prevención de riesgos laborales, impuestas por las disposiciones legales vigentes.</w:t>
      </w:r>
    </w:p>
    <w:p w14:paraId="02ED2507" w14:textId="77777777" w:rsidR="00FB2658" w:rsidRPr="00D97F96" w:rsidRDefault="00FB2658" w:rsidP="00FB2658">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D97F96">
        <w:rPr>
          <w:rFonts w:ascii="Arial Narrow" w:hAnsi="Arial Narrow" w:cs="Tahoma"/>
          <w:sz w:val="22"/>
          <w:szCs w:val="22"/>
        </w:rPr>
        <w:t>Que dispone de solvencia económica, financiera y técnica o profesional suficiente para ejecutar la prestación contractual demandada y que su finalidad o actividad tiene relación directa con el objeto del contrato.</w:t>
      </w:r>
    </w:p>
    <w:p w14:paraId="6B2D8778" w14:textId="2E4A0084" w:rsidR="007240F7" w:rsidRPr="00D97F96" w:rsidRDefault="00244793"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D97F96">
        <w:rPr>
          <w:rFonts w:ascii="Arial Narrow" w:hAnsi="Arial Narrow"/>
          <w:sz w:val="22"/>
          <w:szCs w:val="22"/>
        </w:rPr>
        <w:t>Que tiene adoptadas las medidas técnicas y organizativas apropiadas con el fin de garantizar el cumplimiento de los requisitos establecidos en el marco jurídico de Protección de Datos complementario (Ley Orgánica 15/1999, de Protección de Datos y Real Decreto 1720/2007, de 21 de diciembre).</w:t>
      </w:r>
    </w:p>
    <w:p w14:paraId="4756624F" w14:textId="73E062EC" w:rsidR="00FB2658" w:rsidRPr="00D97F96" w:rsidRDefault="001D4158" w:rsidP="00FB2658">
      <w:pPr>
        <w:numPr>
          <w:ilvl w:val="0"/>
          <w:numId w:val="45"/>
        </w:numPr>
        <w:overflowPunct w:val="0"/>
        <w:autoSpaceDE w:val="0"/>
        <w:autoSpaceDN w:val="0"/>
        <w:adjustRightInd w:val="0"/>
        <w:spacing w:after="120"/>
        <w:jc w:val="both"/>
        <w:textAlignment w:val="baseline"/>
        <w:rPr>
          <w:rFonts w:ascii="Arial Narrow" w:hAnsi="Arial Narrow" w:cs="Tahoma"/>
          <w:color w:val="FF0000"/>
          <w:sz w:val="22"/>
          <w:szCs w:val="22"/>
        </w:rPr>
      </w:pPr>
      <w:r w:rsidRPr="00D97F96">
        <w:rPr>
          <w:rFonts w:ascii="Arial Narrow" w:hAnsi="Arial Narrow" w:cs="Tahoma"/>
          <w:i/>
          <w:color w:val="BFBFBF" w:themeColor="background1" w:themeShade="BF"/>
          <w:sz w:val="22"/>
          <w:szCs w:val="22"/>
        </w:rPr>
        <w:t xml:space="preserve">(indicar lo que proceda) </w:t>
      </w:r>
      <w:r w:rsidR="00FB2658" w:rsidRPr="00D97F96">
        <w:rPr>
          <w:rFonts w:ascii="Arial Narrow" w:hAnsi="Arial Narrow" w:cs="Tahoma"/>
          <w:sz w:val="22"/>
          <w:szCs w:val="22"/>
        </w:rPr>
        <w:t xml:space="preserve">Que dispone de Certificación de Conformidad con el Esquema Nacional de Seguridad de categoría MEDIA </w:t>
      </w:r>
      <w:r w:rsidR="00FB2658" w:rsidRPr="00AC1BAD">
        <w:rPr>
          <w:rFonts w:ascii="Arial Narrow" w:hAnsi="Arial Narrow" w:cs="Tahoma"/>
          <w:i/>
          <w:color w:val="BFBFBF" w:themeColor="background1" w:themeShade="BF"/>
          <w:sz w:val="22"/>
          <w:szCs w:val="22"/>
        </w:rPr>
        <w:t>//</w:t>
      </w:r>
      <w:r w:rsidR="00FB2658" w:rsidRPr="00D97F96">
        <w:rPr>
          <w:rFonts w:ascii="Arial Narrow" w:hAnsi="Arial Narrow" w:cs="Tahoma"/>
          <w:sz w:val="22"/>
          <w:szCs w:val="22"/>
        </w:rPr>
        <w:t xml:space="preserve"> Que, en caso de resultar adjudicatario, se compromete a iniciar el proceso de obtención de </w:t>
      </w:r>
      <w:r w:rsidR="00B86758" w:rsidRPr="00D97F96">
        <w:rPr>
          <w:rFonts w:ascii="Arial Narrow" w:hAnsi="Arial Narrow" w:cs="Tahoma"/>
          <w:sz w:val="22"/>
          <w:szCs w:val="22"/>
        </w:rPr>
        <w:t xml:space="preserve">la </w:t>
      </w:r>
      <w:r w:rsidR="00FB2658" w:rsidRPr="00D97F96">
        <w:rPr>
          <w:rFonts w:ascii="Arial Narrow" w:hAnsi="Arial Narrow" w:cs="Tahoma"/>
          <w:sz w:val="22"/>
          <w:szCs w:val="22"/>
        </w:rPr>
        <w:t>Certificación de Conformidad con el Esquema Nacional de Seguridad de categoría MEDIA en el plazo de 6 meses desde el inicio de</w:t>
      </w:r>
      <w:r w:rsidR="00B86758" w:rsidRPr="00D97F96">
        <w:rPr>
          <w:rFonts w:ascii="Arial Narrow" w:hAnsi="Arial Narrow" w:cs="Tahoma"/>
          <w:sz w:val="22"/>
          <w:szCs w:val="22"/>
        </w:rPr>
        <w:t xml:space="preserve"> </w:t>
      </w:r>
      <w:r w:rsidR="00FB2658" w:rsidRPr="00D97F96">
        <w:rPr>
          <w:rFonts w:ascii="Arial Narrow" w:hAnsi="Arial Narrow" w:cs="Tahoma"/>
          <w:sz w:val="22"/>
          <w:szCs w:val="22"/>
        </w:rPr>
        <w:t>l</w:t>
      </w:r>
      <w:r w:rsidR="00B86758" w:rsidRPr="00D97F96">
        <w:rPr>
          <w:rFonts w:ascii="Arial Narrow" w:hAnsi="Arial Narrow" w:cs="Tahoma"/>
          <w:sz w:val="22"/>
          <w:szCs w:val="22"/>
        </w:rPr>
        <w:t>a</w:t>
      </w:r>
      <w:r w:rsidR="00FB2658" w:rsidRPr="00D97F96">
        <w:rPr>
          <w:rFonts w:ascii="Arial Narrow" w:hAnsi="Arial Narrow" w:cs="Tahoma"/>
          <w:sz w:val="22"/>
          <w:szCs w:val="22"/>
        </w:rPr>
        <w:t xml:space="preserve"> </w:t>
      </w:r>
      <w:r w:rsidR="00B86758" w:rsidRPr="00D97F96">
        <w:rPr>
          <w:rFonts w:ascii="Arial Narrow" w:hAnsi="Arial Narrow" w:cs="Tahoma"/>
          <w:sz w:val="22"/>
          <w:szCs w:val="22"/>
        </w:rPr>
        <w:t>prestación del servicio</w:t>
      </w:r>
      <w:r w:rsidR="00FB2658" w:rsidRPr="00D97F96">
        <w:rPr>
          <w:rFonts w:ascii="Arial Narrow" w:hAnsi="Arial Narrow" w:cs="Tahoma"/>
          <w:sz w:val="22"/>
          <w:szCs w:val="22"/>
        </w:rPr>
        <w:t>.</w:t>
      </w:r>
    </w:p>
    <w:p w14:paraId="6B2D877A" w14:textId="77777777" w:rsidR="007240F7" w:rsidRPr="0024668E" w:rsidRDefault="007240F7" w:rsidP="008139A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D97F96">
        <w:rPr>
          <w:rFonts w:ascii="Arial Narrow" w:hAnsi="Arial Narrow" w:cs="Tahoma"/>
          <w:sz w:val="22"/>
          <w:szCs w:val="22"/>
        </w:rPr>
        <w:t xml:space="preserve">Que, </w:t>
      </w:r>
      <w:r w:rsidR="008139A4" w:rsidRPr="00D97F96">
        <w:rPr>
          <w:rFonts w:ascii="Arial Narrow" w:hAnsi="Arial Narrow" w:cs="Tahoma"/>
          <w:sz w:val="22"/>
          <w:szCs w:val="22"/>
        </w:rPr>
        <w:t>conociendo los pliegos y condiciones de ejecución</w:t>
      </w:r>
      <w:r w:rsidR="008139A4" w:rsidRPr="0024668E">
        <w:rPr>
          <w:rFonts w:ascii="Arial Narrow" w:hAnsi="Arial Narrow" w:cs="Tahoma"/>
          <w:sz w:val="22"/>
          <w:szCs w:val="22"/>
        </w:rPr>
        <w:t xml:space="preserve"> que rigen la presente contratación, los acepta y se compromete a su realización con sujeción estricta a éstos, a la propuesta que se presenta</w:t>
      </w:r>
      <w:r w:rsidRPr="0024668E">
        <w:rPr>
          <w:rFonts w:ascii="Arial Narrow" w:hAnsi="Arial Narrow" w:cs="Tahoma"/>
          <w:sz w:val="22"/>
          <w:szCs w:val="22"/>
        </w:rPr>
        <w:t>.</w:t>
      </w:r>
    </w:p>
    <w:p w14:paraId="6B2D877B" w14:textId="77777777" w:rsidR="007A013A" w:rsidRPr="0024668E" w:rsidRDefault="007240F7" w:rsidP="0063632B">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de conformidad con </w:t>
      </w:r>
      <w:r w:rsidR="008139A4" w:rsidRPr="0024668E">
        <w:rPr>
          <w:rFonts w:ascii="Arial Narrow" w:hAnsi="Arial Narrow" w:cs="Tahoma"/>
          <w:sz w:val="22"/>
          <w:szCs w:val="22"/>
        </w:rPr>
        <w:t xml:space="preserve">el art. 55.8 de </w:t>
      </w:r>
      <w:r w:rsidRPr="0024668E">
        <w:rPr>
          <w:rFonts w:ascii="Arial Narrow" w:hAnsi="Arial Narrow" w:cs="Tahoma"/>
          <w:sz w:val="22"/>
          <w:szCs w:val="22"/>
        </w:rPr>
        <w:t>la LFCP, se compromete a acreditar la posesión y validez de los documentos exigidos en la cláusula 12.5 del pliego regulador del contrato en el plazo máximo de siete días desde que reciba la notificación de la Mesa de Contratación del correspondiente requerimient</w:t>
      </w:r>
      <w:r w:rsidR="0098357D" w:rsidRPr="0024668E">
        <w:rPr>
          <w:rFonts w:ascii="Arial Narrow" w:hAnsi="Arial Narrow" w:cs="Tahoma"/>
          <w:sz w:val="22"/>
          <w:szCs w:val="22"/>
        </w:rPr>
        <w:t xml:space="preserve">o, salvo aquella documentación que ya </w:t>
      </w:r>
      <w:r w:rsidR="00175793" w:rsidRPr="0024668E">
        <w:rPr>
          <w:rFonts w:ascii="Arial Narrow" w:hAnsi="Arial Narrow" w:cs="Tahoma"/>
          <w:sz w:val="22"/>
          <w:szCs w:val="22"/>
        </w:rPr>
        <w:t xml:space="preserve">se aportó en anteriores expedientes. </w:t>
      </w:r>
    </w:p>
    <w:p w14:paraId="48126419" w14:textId="27EF35A5" w:rsidR="00726A03" w:rsidRPr="004D76D4" w:rsidRDefault="004D76D4" w:rsidP="00176FE3">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lastRenderedPageBreak/>
        <w:t>Que, cuando se desarrollen</w:t>
      </w:r>
      <w:r w:rsidR="00726A03" w:rsidRPr="004D76D4">
        <w:rPr>
          <w:rFonts w:ascii="Arial Narrow" w:hAnsi="Arial Narrow" w:cs="Tahoma"/>
          <w:sz w:val="22"/>
          <w:szCs w:val="22"/>
        </w:rPr>
        <w:t xml:space="preserve"> trabajos presenciales</w:t>
      </w:r>
      <w:r w:rsidRPr="004D76D4">
        <w:rPr>
          <w:rFonts w:ascii="Arial Narrow" w:hAnsi="Arial Narrow" w:cs="Tahoma"/>
          <w:sz w:val="22"/>
          <w:szCs w:val="22"/>
        </w:rPr>
        <w:t>,</w:t>
      </w:r>
      <w:r w:rsidR="00863B7E" w:rsidRPr="004D76D4">
        <w:rPr>
          <w:rFonts w:ascii="Arial Narrow" w:hAnsi="Arial Narrow" w:cs="Tahoma"/>
          <w:sz w:val="22"/>
          <w:szCs w:val="22"/>
        </w:rPr>
        <w:t xml:space="preserve"> f</w:t>
      </w:r>
      <w:r w:rsidR="00726A03" w:rsidRPr="004D76D4">
        <w:rPr>
          <w:rFonts w:ascii="Arial Narrow" w:hAnsi="Arial Narrow" w:cs="Tahoma"/>
          <w:sz w:val="22"/>
          <w:szCs w:val="22"/>
        </w:rPr>
        <w:t>acilitará toda la documentación que sea requerida para dar cumplimiento al Real Decreto 174/2004 de Coordinación Empresarial antes del inicio de los trabajos o servicios contratados</w:t>
      </w:r>
      <w:r w:rsidR="00863B7E" w:rsidRPr="004D76D4">
        <w:rPr>
          <w:rFonts w:ascii="Arial Narrow" w:hAnsi="Arial Narrow" w:cs="Tahoma"/>
          <w:sz w:val="22"/>
          <w:szCs w:val="22"/>
        </w:rPr>
        <w:t xml:space="preserve"> y que los</w:t>
      </w:r>
      <w:r w:rsidR="00726A03" w:rsidRPr="004D76D4">
        <w:rPr>
          <w:rFonts w:ascii="Arial Narrow" w:hAnsi="Arial Narrow" w:cs="Tahoma"/>
          <w:sz w:val="22"/>
          <w:szCs w:val="22"/>
        </w:rPr>
        <w:t xml:space="preserve"> datos de contacto para la coordinación</w:t>
      </w:r>
      <w:r w:rsidR="00863B7E" w:rsidRPr="004D76D4">
        <w:rPr>
          <w:rFonts w:ascii="Arial Narrow" w:hAnsi="Arial Narrow" w:cs="Tahoma"/>
          <w:sz w:val="22"/>
          <w:szCs w:val="22"/>
        </w:rPr>
        <w:t xml:space="preserve"> son: </w:t>
      </w:r>
      <w:r w:rsidR="00863B7E" w:rsidRPr="00AC1BAD">
        <w:rPr>
          <w:rFonts w:ascii="Arial Narrow" w:hAnsi="Arial Narrow" w:cs="Tahoma"/>
          <w:i/>
          <w:color w:val="BFBFBF" w:themeColor="background1" w:themeShade="BF"/>
          <w:sz w:val="22"/>
          <w:szCs w:val="22"/>
        </w:rPr>
        <w:t xml:space="preserve">(indicar </w:t>
      </w:r>
      <w:r w:rsidR="00726A03" w:rsidRPr="00AC1BAD">
        <w:rPr>
          <w:rFonts w:ascii="Arial Narrow" w:hAnsi="Arial Narrow" w:cs="Tahoma"/>
          <w:i/>
          <w:color w:val="BFBFBF" w:themeColor="background1" w:themeShade="BF"/>
          <w:sz w:val="22"/>
          <w:szCs w:val="22"/>
        </w:rPr>
        <w:t>nombre, apellidos, teléfono e email</w:t>
      </w:r>
      <w:r w:rsidR="00863B7E" w:rsidRPr="00AC1BAD">
        <w:rPr>
          <w:rFonts w:ascii="Arial Narrow" w:hAnsi="Arial Narrow" w:cs="Tahoma"/>
          <w:i/>
          <w:color w:val="BFBFBF" w:themeColor="background1" w:themeShade="BF"/>
          <w:sz w:val="22"/>
          <w:szCs w:val="22"/>
        </w:rPr>
        <w:t>).</w:t>
      </w:r>
    </w:p>
    <w:p w14:paraId="67BF84A4" w14:textId="761D8935" w:rsidR="006B74F6" w:rsidRPr="004D76D4" w:rsidRDefault="004D76D4" w:rsidP="006B74F6">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t>Que, cuando se</w:t>
      </w:r>
      <w:r w:rsidR="006B74F6" w:rsidRPr="004D76D4">
        <w:rPr>
          <w:rFonts w:ascii="Arial Narrow" w:hAnsi="Arial Narrow" w:cs="Tahoma"/>
          <w:sz w:val="22"/>
          <w:szCs w:val="22"/>
        </w:rPr>
        <w:t xml:space="preserve"> vaya a acceder a los sistemas de información que gestiona ANIMSA</w:t>
      </w:r>
      <w:r w:rsidRPr="004D76D4">
        <w:rPr>
          <w:rFonts w:ascii="Arial Narrow" w:hAnsi="Arial Narrow" w:cs="Tahoma"/>
          <w:sz w:val="22"/>
          <w:szCs w:val="22"/>
        </w:rPr>
        <w:t>,</w:t>
      </w:r>
      <w:r w:rsidR="006B74F6" w:rsidRPr="004D76D4">
        <w:rPr>
          <w:rFonts w:ascii="Arial Narrow" w:hAnsi="Arial Narrow" w:cs="Tahoma"/>
          <w:sz w:val="22"/>
          <w:szCs w:val="22"/>
        </w:rPr>
        <w:t xml:space="preserve"> todo el personal usuario de recursos informáticos y sistemas de información gestionados por ANIMSA cumplirá la Normativa de uso aplicable durante el tiempo de desempeño de sus funciones. </w:t>
      </w:r>
    </w:p>
    <w:p w14:paraId="4B70C230" w14:textId="77777777" w:rsidR="004D76D4" w:rsidRPr="004D76D4" w:rsidRDefault="004D76D4" w:rsidP="004D76D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t>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3FD68E45" w14:textId="77777777" w:rsidR="004D76D4" w:rsidRPr="004D76D4" w:rsidRDefault="004D76D4" w:rsidP="004D76D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t xml:space="preserve">Que, en caso de resultar adjudicatario, se compromete a conocer el contenido del </w:t>
      </w:r>
      <w:hyperlink r:id="rId12" w:history="1">
        <w:r w:rsidRPr="0024668E">
          <w:rPr>
            <w:rStyle w:val="Hipervnculo"/>
            <w:rFonts w:ascii="Arial Narrow" w:hAnsi="Arial Narrow" w:cs="Tahoma"/>
            <w:sz w:val="22"/>
            <w:szCs w:val="22"/>
          </w:rPr>
          <w:t>Código Ético de ANIMSA</w:t>
        </w:r>
      </w:hyperlink>
      <w:r w:rsidRPr="0024668E">
        <w:rPr>
          <w:rFonts w:ascii="Arial Narrow" w:hAnsi="Arial Narrow" w:cs="Tahoma"/>
          <w:sz w:val="22"/>
          <w:szCs w:val="22"/>
        </w:rPr>
        <w:t>,</w:t>
      </w:r>
      <w:r w:rsidRPr="0024668E">
        <w:rPr>
          <w:rFonts w:ascii="Arial Narrow" w:hAnsi="Arial Narrow" w:cs="Tahoma"/>
          <w:color w:val="FF0000"/>
          <w:sz w:val="22"/>
          <w:szCs w:val="22"/>
        </w:rPr>
        <w:t xml:space="preserve"> </w:t>
      </w:r>
      <w:r w:rsidRPr="004D76D4">
        <w:rPr>
          <w:rFonts w:ascii="Arial Narrow" w:hAnsi="Arial Narrow" w:cs="Tahoma"/>
          <w:sz w:val="22"/>
          <w:szCs w:val="22"/>
        </w:rPr>
        <w:t>entender su alcance y contenido y asumir responsablemente el cumplimiento de los valores y principios éticos que se establezcan en el mismo.</w:t>
      </w:r>
    </w:p>
    <w:p w14:paraId="3BB2C3FA" w14:textId="77777777" w:rsidR="004D76D4" w:rsidRPr="0024668E" w:rsidRDefault="004D76D4" w:rsidP="004D76D4">
      <w:pPr>
        <w:numPr>
          <w:ilvl w:val="0"/>
          <w:numId w:val="45"/>
        </w:numPr>
        <w:overflowPunct w:val="0"/>
        <w:autoSpaceDE w:val="0"/>
        <w:autoSpaceDN w:val="0"/>
        <w:adjustRightInd w:val="0"/>
        <w:spacing w:after="120"/>
        <w:ind w:hanging="357"/>
        <w:jc w:val="both"/>
        <w:textAlignment w:val="baseline"/>
        <w:rPr>
          <w:rFonts w:ascii="Arial Narrow" w:hAnsi="Arial Narrow" w:cs="Tahoma"/>
          <w:color w:val="FF0000"/>
          <w:sz w:val="22"/>
          <w:szCs w:val="22"/>
        </w:rPr>
      </w:pPr>
      <w:r w:rsidRPr="004D76D4">
        <w:rPr>
          <w:rFonts w:ascii="Arial Narrow" w:hAnsi="Arial Narrow" w:cs="Tahoma"/>
          <w:sz w:val="22"/>
          <w:szCs w:val="22"/>
        </w:rPr>
        <w:t xml:space="preserve">Que acepta voluntariamente dar transparencia </w:t>
      </w:r>
      <w:r w:rsidRPr="0024668E">
        <w:rPr>
          <w:rFonts w:ascii="Arial Narrow" w:hAnsi="Arial Narrow" w:cs="Tahoma"/>
          <w:sz w:val="22"/>
          <w:szCs w:val="22"/>
        </w:rPr>
        <w:t xml:space="preserve">institucional a los datos derivados de la contratación con ANIMSA, con exclusión de aquellos que resulten confidenciales. </w:t>
      </w:r>
    </w:p>
    <w:p w14:paraId="54152BA1" w14:textId="77777777" w:rsidR="004D76D4" w:rsidRPr="004D76D4" w:rsidRDefault="004D76D4" w:rsidP="004D76D4">
      <w:pPr>
        <w:numPr>
          <w:ilvl w:val="0"/>
          <w:numId w:val="45"/>
        </w:numPr>
        <w:tabs>
          <w:tab w:val="left" w:pos="1134"/>
        </w:tabs>
        <w:autoSpaceDN w:val="0"/>
        <w:spacing w:after="120"/>
        <w:jc w:val="both"/>
        <w:rPr>
          <w:rFonts w:ascii="Arial Narrow" w:hAnsi="Arial Narrow" w:cs="Tahoma"/>
          <w:sz w:val="22"/>
          <w:szCs w:val="22"/>
        </w:rPr>
      </w:pPr>
      <w:r w:rsidRPr="004D76D4">
        <w:rPr>
          <w:rFonts w:ascii="Arial Narrow" w:hAnsi="Arial Narrow" w:cs="Tahoma"/>
          <w:sz w:val="22"/>
          <w:szCs w:val="22"/>
        </w:rPr>
        <w:t xml:space="preserve">Que SÍ </w:t>
      </w:r>
      <w:r w:rsidRPr="00AC1BAD">
        <w:rPr>
          <w:rFonts w:ascii="Arial Narrow" w:hAnsi="Arial Narrow" w:cs="Tahoma"/>
          <w:i/>
          <w:color w:val="BFBFBF" w:themeColor="background1" w:themeShade="BF"/>
          <w:sz w:val="22"/>
          <w:szCs w:val="22"/>
        </w:rPr>
        <w:t>/</w:t>
      </w:r>
      <w:r w:rsidRPr="004D76D4">
        <w:rPr>
          <w:rFonts w:ascii="Arial Narrow" w:hAnsi="Arial Narrow" w:cs="Tahoma"/>
          <w:sz w:val="22"/>
          <w:szCs w:val="22"/>
        </w:rPr>
        <w:t xml:space="preserve"> NO </w:t>
      </w:r>
      <w:r w:rsidRPr="004D76D4">
        <w:rPr>
          <w:rFonts w:ascii="Arial Narrow" w:hAnsi="Arial Narrow" w:cs="Tahoma"/>
          <w:i/>
          <w:color w:val="BFBFBF" w:themeColor="background1" w:themeShade="BF"/>
          <w:sz w:val="22"/>
          <w:szCs w:val="22"/>
        </w:rPr>
        <w:t xml:space="preserve">(indicar lo que proceda) </w:t>
      </w:r>
      <w:r w:rsidRPr="004D76D4">
        <w:rPr>
          <w:rFonts w:ascii="Arial Narrow" w:hAnsi="Arial Narrow" w:cs="Tahoma"/>
          <w:sz w:val="22"/>
          <w:szCs w:val="22"/>
        </w:rPr>
        <w:t xml:space="preserve">renuncia a presentar una reclamación ante el Tribunal Administrativo de Contratos Públicos de Navarra. </w:t>
      </w:r>
    </w:p>
    <w:p w14:paraId="251CB6F3" w14:textId="77777777" w:rsidR="004D76D4" w:rsidRPr="004D76D4" w:rsidRDefault="004D76D4" w:rsidP="004D76D4">
      <w:pPr>
        <w:numPr>
          <w:ilvl w:val="0"/>
          <w:numId w:val="45"/>
        </w:numPr>
        <w:tabs>
          <w:tab w:val="left" w:pos="1134"/>
        </w:tabs>
        <w:autoSpaceDN w:val="0"/>
        <w:spacing w:after="120"/>
        <w:jc w:val="both"/>
        <w:rPr>
          <w:rFonts w:ascii="Arial Narrow" w:hAnsi="Arial Narrow" w:cs="Tahoma"/>
          <w:sz w:val="22"/>
          <w:szCs w:val="22"/>
        </w:rPr>
      </w:pPr>
      <w:r w:rsidRPr="004D76D4">
        <w:rPr>
          <w:rFonts w:ascii="Arial Narrow" w:hAnsi="Arial Narrow" w:cs="Tahoma"/>
          <w:sz w:val="22"/>
          <w:szCs w:val="22"/>
        </w:rPr>
        <w:t>Que me someto a la jurisdicción de los juzgados y tribunales de Pamplona para todas las incidencias, con renuncia al fuero jurisdiccional que pudiera corresponderme.</w:t>
      </w:r>
    </w:p>
    <w:p w14:paraId="6B2D8784" w14:textId="0DFD8217" w:rsidR="00111EAA" w:rsidRPr="004D76D4" w:rsidRDefault="00111EAA" w:rsidP="004D76D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AC1BAD">
        <w:rPr>
          <w:rFonts w:ascii="Arial Narrow" w:hAnsi="Arial Narrow" w:cs="Tahoma"/>
          <w:i/>
          <w:color w:val="BFBFBF" w:themeColor="background1" w:themeShade="BF"/>
          <w:sz w:val="22"/>
          <w:szCs w:val="22"/>
        </w:rPr>
        <w:t>(En caso de subcontratación, la contratista principal hará constar en este Anexo I la relación de las personas subcontratistas y de que está en posesión un documento que demuestre la existencia de un compromiso formal para la ejecución del contrato. Dicho documento se le requerirá si resultara adjudicataria):</w:t>
      </w:r>
      <w:r w:rsidRPr="0024668E">
        <w:rPr>
          <w:rFonts w:ascii="Arial Narrow" w:hAnsi="Arial Narrow" w:cs="Tahoma"/>
          <w:color w:val="FF0000"/>
          <w:sz w:val="22"/>
          <w:szCs w:val="22"/>
        </w:rPr>
        <w:t xml:space="preserve"> </w:t>
      </w:r>
      <w:r w:rsidRPr="0024668E">
        <w:rPr>
          <w:rFonts w:ascii="Arial Narrow" w:hAnsi="Arial Narrow" w:cs="Tahoma"/>
          <w:sz w:val="22"/>
          <w:szCs w:val="22"/>
        </w:rPr>
        <w:t>Que existe un compromiso formal para la ejecución del contrato con las personas subcontratistas que se indican en la siguiente relación:</w:t>
      </w:r>
    </w:p>
    <w:tbl>
      <w:tblPr>
        <w:tblStyle w:val="Tablaconcuadrcula"/>
        <w:tblW w:w="6095" w:type="dxa"/>
        <w:tblInd w:w="704" w:type="dxa"/>
        <w:tblLook w:val="04A0" w:firstRow="1" w:lastRow="0" w:firstColumn="1" w:lastColumn="0" w:noHBand="0" w:noVBand="1"/>
      </w:tblPr>
      <w:tblGrid>
        <w:gridCol w:w="4780"/>
        <w:gridCol w:w="1315"/>
      </w:tblGrid>
      <w:tr w:rsidR="00111EAA" w:rsidRPr="0024668E" w14:paraId="6B2D8787" w14:textId="77777777" w:rsidTr="00757838">
        <w:tc>
          <w:tcPr>
            <w:tcW w:w="4780" w:type="dxa"/>
          </w:tcPr>
          <w:p w14:paraId="6B2D8785" w14:textId="77777777" w:rsidR="00111EAA" w:rsidRPr="0024668E" w:rsidRDefault="00111EAA" w:rsidP="00757838">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Razón Social:</w:t>
            </w:r>
          </w:p>
        </w:tc>
        <w:tc>
          <w:tcPr>
            <w:tcW w:w="1315" w:type="dxa"/>
          </w:tcPr>
          <w:p w14:paraId="6B2D8786" w14:textId="77777777" w:rsidR="00111EAA" w:rsidRPr="0024668E" w:rsidRDefault="00111EAA" w:rsidP="00757838">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NIF:</w:t>
            </w:r>
          </w:p>
        </w:tc>
      </w:tr>
      <w:tr w:rsidR="00111EAA" w:rsidRPr="0024668E" w14:paraId="6B2D878A" w14:textId="77777777" w:rsidTr="00757838">
        <w:tc>
          <w:tcPr>
            <w:tcW w:w="4780" w:type="dxa"/>
          </w:tcPr>
          <w:p w14:paraId="6B2D8788" w14:textId="77777777" w:rsidR="00111EAA" w:rsidRPr="0024668E" w:rsidRDefault="00111EAA" w:rsidP="00757838">
            <w:pPr>
              <w:overflowPunct w:val="0"/>
              <w:autoSpaceDE w:val="0"/>
              <w:autoSpaceDN w:val="0"/>
              <w:adjustRightInd w:val="0"/>
              <w:jc w:val="both"/>
              <w:textAlignment w:val="baseline"/>
              <w:rPr>
                <w:rFonts w:ascii="Arial Narrow" w:hAnsi="Arial Narrow" w:cs="Tahoma"/>
                <w:sz w:val="22"/>
                <w:szCs w:val="22"/>
              </w:rPr>
            </w:pPr>
          </w:p>
        </w:tc>
        <w:tc>
          <w:tcPr>
            <w:tcW w:w="1315" w:type="dxa"/>
          </w:tcPr>
          <w:p w14:paraId="6B2D8789" w14:textId="77777777" w:rsidR="00111EAA" w:rsidRPr="0024668E" w:rsidRDefault="00111EAA" w:rsidP="00757838">
            <w:pPr>
              <w:overflowPunct w:val="0"/>
              <w:autoSpaceDE w:val="0"/>
              <w:autoSpaceDN w:val="0"/>
              <w:adjustRightInd w:val="0"/>
              <w:jc w:val="both"/>
              <w:textAlignment w:val="baseline"/>
              <w:rPr>
                <w:rFonts w:ascii="Arial Narrow" w:hAnsi="Arial Narrow" w:cs="Tahoma"/>
                <w:sz w:val="22"/>
                <w:szCs w:val="22"/>
              </w:rPr>
            </w:pPr>
          </w:p>
        </w:tc>
      </w:tr>
      <w:tr w:rsidR="00111EAA" w:rsidRPr="0024668E" w14:paraId="6B2D878D" w14:textId="77777777" w:rsidTr="00757838">
        <w:tc>
          <w:tcPr>
            <w:tcW w:w="4780" w:type="dxa"/>
          </w:tcPr>
          <w:p w14:paraId="6B2D878B" w14:textId="77777777" w:rsidR="00111EAA" w:rsidRPr="0024668E" w:rsidRDefault="00111EAA" w:rsidP="00757838">
            <w:pPr>
              <w:overflowPunct w:val="0"/>
              <w:autoSpaceDE w:val="0"/>
              <w:autoSpaceDN w:val="0"/>
              <w:adjustRightInd w:val="0"/>
              <w:jc w:val="both"/>
              <w:textAlignment w:val="baseline"/>
              <w:rPr>
                <w:rFonts w:ascii="Arial Narrow" w:hAnsi="Arial Narrow" w:cs="Tahoma"/>
                <w:sz w:val="22"/>
                <w:szCs w:val="22"/>
              </w:rPr>
            </w:pPr>
          </w:p>
        </w:tc>
        <w:tc>
          <w:tcPr>
            <w:tcW w:w="1315" w:type="dxa"/>
          </w:tcPr>
          <w:p w14:paraId="6B2D878C" w14:textId="77777777" w:rsidR="00111EAA" w:rsidRPr="0024668E" w:rsidRDefault="00111EAA" w:rsidP="00757838">
            <w:pPr>
              <w:overflowPunct w:val="0"/>
              <w:autoSpaceDE w:val="0"/>
              <w:autoSpaceDN w:val="0"/>
              <w:adjustRightInd w:val="0"/>
              <w:jc w:val="both"/>
              <w:textAlignment w:val="baseline"/>
              <w:rPr>
                <w:rFonts w:ascii="Arial Narrow" w:hAnsi="Arial Narrow" w:cs="Tahoma"/>
                <w:sz w:val="22"/>
                <w:szCs w:val="22"/>
              </w:rPr>
            </w:pPr>
          </w:p>
        </w:tc>
      </w:tr>
    </w:tbl>
    <w:p w14:paraId="6B2D878E" w14:textId="77777777" w:rsidR="00111EAA" w:rsidRPr="0024668E" w:rsidRDefault="00111EAA" w:rsidP="00111EAA">
      <w:pPr>
        <w:overflowPunct w:val="0"/>
        <w:autoSpaceDE w:val="0"/>
        <w:autoSpaceDN w:val="0"/>
        <w:adjustRightInd w:val="0"/>
        <w:ind w:left="709"/>
        <w:jc w:val="both"/>
        <w:textAlignment w:val="baseline"/>
        <w:rPr>
          <w:rFonts w:ascii="Arial Narrow" w:hAnsi="Arial Narrow"/>
          <w:b/>
          <w:bCs/>
          <w:i/>
          <w:color w:val="FF0000"/>
          <w:sz w:val="22"/>
          <w:szCs w:val="22"/>
        </w:rPr>
      </w:pPr>
    </w:p>
    <w:p w14:paraId="6B2D878F" w14:textId="77777777" w:rsidR="00111EAA" w:rsidRPr="00AC1BAD" w:rsidRDefault="00111EAA" w:rsidP="00111EAA">
      <w:pPr>
        <w:keepNext/>
        <w:tabs>
          <w:tab w:val="left" w:pos="330"/>
          <w:tab w:val="left" w:pos="8470"/>
        </w:tabs>
        <w:overflowPunct w:val="0"/>
        <w:autoSpaceDE w:val="0"/>
        <w:autoSpaceDN w:val="0"/>
        <w:adjustRightInd w:val="0"/>
        <w:jc w:val="both"/>
        <w:textAlignment w:val="baseline"/>
        <w:outlineLvl w:val="0"/>
        <w:rPr>
          <w:rFonts w:ascii="Arial Narrow" w:hAnsi="Arial Narrow" w:cs="Tahoma"/>
          <w:i/>
          <w:color w:val="BFBFBF" w:themeColor="background1" w:themeShade="BF"/>
          <w:sz w:val="22"/>
          <w:szCs w:val="22"/>
        </w:rPr>
      </w:pPr>
      <w:r w:rsidRPr="00AC1BAD">
        <w:rPr>
          <w:rFonts w:ascii="Arial Narrow" w:hAnsi="Arial Narrow" w:cs="Tahoma"/>
          <w:i/>
          <w:color w:val="BFBFBF" w:themeColor="background1" w:themeShade="BF"/>
          <w:sz w:val="22"/>
          <w:szCs w:val="22"/>
        </w:rPr>
        <w:t xml:space="preserve">NOTA: En el caso de que la solvencia técnica o económica se acredite mediante subcontratación, o si la proposición es suscrita por personas licitadoras que participen conjuntamente o en Unión Temporal de Empresas, </w:t>
      </w:r>
      <w:r w:rsidRPr="00AC1BAD">
        <w:rPr>
          <w:rFonts w:ascii="Arial Narrow" w:hAnsi="Arial Narrow" w:cs="Tahoma"/>
          <w:i/>
          <w:color w:val="BFBFBF" w:themeColor="background1" w:themeShade="BF"/>
          <w:sz w:val="22"/>
          <w:szCs w:val="22"/>
          <w:u w:val="single"/>
        </w:rPr>
        <w:t>cada persona licitadora que vaya a participar en la ejecución del contrato deberá firmar un modelo de Anexo I</w:t>
      </w:r>
      <w:r w:rsidRPr="00AC1BAD">
        <w:rPr>
          <w:rFonts w:ascii="Arial Narrow" w:hAnsi="Arial Narrow" w:cs="Tahoma"/>
          <w:i/>
          <w:color w:val="BFBFBF" w:themeColor="background1" w:themeShade="BF"/>
          <w:sz w:val="22"/>
          <w:szCs w:val="22"/>
        </w:rPr>
        <w:t>.</w:t>
      </w:r>
    </w:p>
    <w:p w14:paraId="6B2D8790" w14:textId="77777777" w:rsidR="00111EAA" w:rsidRPr="00AC1BAD" w:rsidRDefault="00111EAA" w:rsidP="00111EAA">
      <w:pPr>
        <w:overflowPunct w:val="0"/>
        <w:autoSpaceDE w:val="0"/>
        <w:autoSpaceDN w:val="0"/>
        <w:adjustRightInd w:val="0"/>
        <w:jc w:val="both"/>
        <w:textAlignment w:val="baseline"/>
        <w:rPr>
          <w:rFonts w:ascii="Arial Narrow" w:hAnsi="Arial Narrow" w:cs="Tahoma"/>
          <w:i/>
          <w:color w:val="BFBFBF" w:themeColor="background1" w:themeShade="BF"/>
          <w:sz w:val="22"/>
          <w:szCs w:val="22"/>
        </w:rPr>
      </w:pPr>
    </w:p>
    <w:p w14:paraId="6B2D8793" w14:textId="51140A7A" w:rsidR="00351CCA" w:rsidRPr="0024668E" w:rsidRDefault="00351CCA" w:rsidP="00256C27">
      <w:pPr>
        <w:overflowPunct w:val="0"/>
        <w:autoSpaceDE w:val="0"/>
        <w:autoSpaceDN w:val="0"/>
        <w:adjustRightInd w:val="0"/>
        <w:jc w:val="both"/>
        <w:textAlignment w:val="baseline"/>
        <w:rPr>
          <w:rFonts w:ascii="Arial Narrow" w:hAnsi="Arial Narrow" w:cs="Tahoma"/>
          <w:sz w:val="22"/>
          <w:szCs w:val="22"/>
        </w:rPr>
      </w:pPr>
      <w:bookmarkStart w:id="2" w:name="_GoBack"/>
      <w:bookmarkEnd w:id="2"/>
    </w:p>
    <w:p w14:paraId="6B2D8794" w14:textId="77777777" w:rsidR="00FB2EE5" w:rsidRPr="0024668E"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14:paraId="6B2D8795" w14:textId="77777777" w:rsidR="00FB2EE5" w:rsidRPr="0024668E"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14:paraId="6B2D8796" w14:textId="77777777" w:rsidR="00FB2EE5" w:rsidRPr="00AC1BAD" w:rsidRDefault="001B6B0B" w:rsidP="00256C27">
      <w:pPr>
        <w:overflowPunct w:val="0"/>
        <w:autoSpaceDE w:val="0"/>
        <w:autoSpaceDN w:val="0"/>
        <w:adjustRightInd w:val="0"/>
        <w:ind w:firstLine="360"/>
        <w:jc w:val="center"/>
        <w:textAlignment w:val="baseline"/>
        <w:rPr>
          <w:rFonts w:ascii="Arial Narrow" w:hAnsi="Arial Narrow" w:cs="Tahoma"/>
          <w:color w:val="BFBFBF" w:themeColor="background1" w:themeShade="BF"/>
          <w:sz w:val="22"/>
          <w:szCs w:val="22"/>
        </w:rPr>
      </w:pPr>
      <w:r w:rsidRPr="00AC1BAD">
        <w:rPr>
          <w:rFonts w:ascii="Arial Narrow" w:hAnsi="Arial Narrow" w:cs="Tahoma"/>
          <w:sz w:val="22"/>
          <w:szCs w:val="22"/>
        </w:rPr>
        <w:t>A</w:t>
      </w:r>
      <w:r w:rsidR="00FA5E17" w:rsidRPr="00AC1BAD">
        <w:rPr>
          <w:rFonts w:ascii="Arial Narrow" w:hAnsi="Arial Narrow" w:cs="Tahoma"/>
          <w:sz w:val="22"/>
          <w:szCs w:val="22"/>
        </w:rPr>
        <w:t xml:space="preserve"> </w:t>
      </w:r>
      <w:r w:rsidR="00FA5E17" w:rsidRPr="00AC1BAD">
        <w:rPr>
          <w:rFonts w:ascii="Arial Narrow" w:hAnsi="Arial Narrow" w:cs="Tahoma"/>
          <w:color w:val="BFBFBF" w:themeColor="background1" w:themeShade="BF"/>
          <w:sz w:val="22"/>
          <w:szCs w:val="22"/>
        </w:rPr>
        <w:t>(</w:t>
      </w:r>
      <w:proofErr w:type="spellStart"/>
      <w:r w:rsidR="00FA5E17" w:rsidRPr="00AC1BAD">
        <w:rPr>
          <w:rFonts w:ascii="Arial Narrow" w:hAnsi="Arial Narrow" w:cs="Tahoma"/>
          <w:color w:val="BFBFBF" w:themeColor="background1" w:themeShade="BF"/>
          <w:sz w:val="22"/>
          <w:szCs w:val="22"/>
        </w:rPr>
        <w:t>dd</w:t>
      </w:r>
      <w:proofErr w:type="spellEnd"/>
      <w:r w:rsidR="00FA5E17" w:rsidRPr="00AC1BAD">
        <w:rPr>
          <w:rFonts w:ascii="Arial Narrow" w:hAnsi="Arial Narrow" w:cs="Tahoma"/>
          <w:color w:val="BFBFBF" w:themeColor="background1" w:themeShade="BF"/>
          <w:sz w:val="22"/>
          <w:szCs w:val="22"/>
        </w:rPr>
        <w:t>)</w:t>
      </w:r>
      <w:r w:rsidR="00FB2EE5" w:rsidRPr="00AC1BAD">
        <w:rPr>
          <w:rFonts w:ascii="Arial Narrow" w:hAnsi="Arial Narrow" w:cs="Tahoma"/>
          <w:sz w:val="22"/>
          <w:szCs w:val="22"/>
        </w:rPr>
        <w:t xml:space="preserve"> de </w:t>
      </w:r>
      <w:r w:rsidR="00FA5E17" w:rsidRPr="00AC1BAD">
        <w:rPr>
          <w:rFonts w:ascii="Arial Narrow" w:hAnsi="Arial Narrow" w:cs="Tahoma"/>
          <w:color w:val="BFBFBF" w:themeColor="background1" w:themeShade="BF"/>
          <w:sz w:val="22"/>
          <w:szCs w:val="22"/>
        </w:rPr>
        <w:t>(mm)</w:t>
      </w:r>
      <w:r w:rsidR="00FB2EE5" w:rsidRPr="00AC1BAD">
        <w:rPr>
          <w:rFonts w:ascii="Arial Narrow" w:hAnsi="Arial Narrow" w:cs="Tahoma"/>
          <w:sz w:val="22"/>
          <w:szCs w:val="22"/>
        </w:rPr>
        <w:t xml:space="preserve"> de</w:t>
      </w:r>
      <w:r w:rsidR="00FA5E17" w:rsidRPr="00AC1BAD">
        <w:rPr>
          <w:rFonts w:ascii="Arial Narrow" w:hAnsi="Arial Narrow" w:cs="Tahoma"/>
          <w:sz w:val="22"/>
          <w:szCs w:val="22"/>
        </w:rPr>
        <w:t xml:space="preserve"> </w:t>
      </w:r>
      <w:r w:rsidR="00FA5E17" w:rsidRPr="00AC1BAD">
        <w:rPr>
          <w:rFonts w:ascii="Arial Narrow" w:hAnsi="Arial Narrow" w:cs="Tahoma"/>
          <w:color w:val="BFBFBF" w:themeColor="background1" w:themeShade="BF"/>
          <w:sz w:val="22"/>
          <w:szCs w:val="22"/>
        </w:rPr>
        <w:t>(</w:t>
      </w:r>
      <w:proofErr w:type="spellStart"/>
      <w:r w:rsidR="00FA5E17" w:rsidRPr="00AC1BAD">
        <w:rPr>
          <w:rFonts w:ascii="Arial Narrow" w:hAnsi="Arial Narrow" w:cs="Tahoma"/>
          <w:color w:val="BFBFBF" w:themeColor="background1" w:themeShade="BF"/>
          <w:sz w:val="22"/>
          <w:szCs w:val="22"/>
        </w:rPr>
        <w:t>a</w:t>
      </w:r>
      <w:r w:rsidR="00C02A78" w:rsidRPr="00AC1BAD">
        <w:rPr>
          <w:rFonts w:ascii="Arial Narrow" w:hAnsi="Arial Narrow" w:cs="Tahoma"/>
          <w:color w:val="BFBFBF" w:themeColor="background1" w:themeShade="BF"/>
          <w:sz w:val="22"/>
          <w:szCs w:val="22"/>
        </w:rPr>
        <w:t>aa</w:t>
      </w:r>
      <w:r w:rsidR="00FA5E17" w:rsidRPr="00AC1BAD">
        <w:rPr>
          <w:rFonts w:ascii="Arial Narrow" w:hAnsi="Arial Narrow" w:cs="Tahoma"/>
          <w:color w:val="BFBFBF" w:themeColor="background1" w:themeShade="BF"/>
          <w:sz w:val="22"/>
          <w:szCs w:val="22"/>
        </w:rPr>
        <w:t>a</w:t>
      </w:r>
      <w:proofErr w:type="spellEnd"/>
      <w:r w:rsidR="00FA5E17" w:rsidRPr="00AC1BAD">
        <w:rPr>
          <w:rFonts w:ascii="Arial Narrow" w:hAnsi="Arial Narrow" w:cs="Tahoma"/>
          <w:color w:val="BFBFBF" w:themeColor="background1" w:themeShade="BF"/>
          <w:sz w:val="22"/>
          <w:szCs w:val="22"/>
        </w:rPr>
        <w:t>)</w:t>
      </w:r>
    </w:p>
    <w:p w14:paraId="6B2D8797" w14:textId="77777777" w:rsidR="001B6B0B" w:rsidRPr="00AC1BAD" w:rsidRDefault="001B6B0B" w:rsidP="00256C27">
      <w:pPr>
        <w:overflowPunct w:val="0"/>
        <w:autoSpaceDE w:val="0"/>
        <w:autoSpaceDN w:val="0"/>
        <w:adjustRightInd w:val="0"/>
        <w:ind w:firstLine="360"/>
        <w:jc w:val="center"/>
        <w:textAlignment w:val="baseline"/>
        <w:rPr>
          <w:rFonts w:ascii="Arial Narrow" w:hAnsi="Arial Narrow" w:cs="Tahoma"/>
          <w:color w:val="BFBFBF" w:themeColor="background1" w:themeShade="BF"/>
          <w:sz w:val="22"/>
          <w:szCs w:val="22"/>
        </w:rPr>
      </w:pPr>
    </w:p>
    <w:p w14:paraId="6B2D8798" w14:textId="77777777" w:rsidR="006168E9" w:rsidRPr="00AC1BAD"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9"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A" w14:textId="77777777" w:rsidR="00D65954" w:rsidRPr="0024668E"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B"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e-</w:t>
      </w:r>
      <w:proofErr w:type="spellStart"/>
      <w:r w:rsidRPr="0024668E">
        <w:rPr>
          <w:rFonts w:ascii="Arial Narrow" w:hAnsi="Arial Narrow" w:cs="Tahoma"/>
          <w:sz w:val="22"/>
          <w:szCs w:val="22"/>
        </w:rPr>
        <w:t>Fdo</w:t>
      </w:r>
      <w:proofErr w:type="spellEnd"/>
      <w:r w:rsidRPr="0024668E">
        <w:rPr>
          <w:rFonts w:ascii="Arial Narrow" w:hAnsi="Arial Narrow" w:cs="Tahoma"/>
          <w:sz w:val="22"/>
          <w:szCs w:val="22"/>
        </w:rPr>
        <w:t xml:space="preserve"> </w:t>
      </w:r>
      <w:r w:rsidR="00B95AA7" w:rsidRPr="0024668E">
        <w:rPr>
          <w:rFonts w:ascii="Arial Narrow" w:hAnsi="Arial Narrow" w:cs="Tahoma"/>
          <w:sz w:val="22"/>
          <w:szCs w:val="22"/>
        </w:rPr>
        <w:t>............................</w:t>
      </w:r>
    </w:p>
    <w:p w14:paraId="6B2D879C" w14:textId="77777777" w:rsidR="00623D4D" w:rsidRPr="0024668E"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D" w14:textId="77777777" w:rsidR="00D95279" w:rsidRPr="0024668E"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E"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b/>
          <w:bCs/>
          <w:sz w:val="16"/>
          <w:szCs w:val="16"/>
        </w:rPr>
        <w:t xml:space="preserve">PROTECCIÓN DE DATOS - </w:t>
      </w:r>
      <w:r w:rsidRPr="0024668E">
        <w:rPr>
          <w:rFonts w:ascii="Arial Narrow" w:hAnsi="Arial Narrow" w:cs="Tahoma"/>
          <w:sz w:val="16"/>
          <w:szCs w:val="16"/>
        </w:rPr>
        <w:t xml:space="preserve">De acuerdo con lo dispuesto en la normativa vigente en materia de protección de datos informamos a los licitadores que el </w:t>
      </w:r>
      <w:r w:rsidRPr="0024668E">
        <w:rPr>
          <w:rFonts w:ascii="Arial Narrow" w:hAnsi="Arial Narrow" w:cs="Tahoma"/>
          <w:b/>
          <w:sz w:val="16"/>
          <w:szCs w:val="16"/>
          <w:u w:val="single"/>
        </w:rPr>
        <w:t>responsable del tratamiento</w:t>
      </w:r>
      <w:r w:rsidRPr="0024668E">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24668E">
        <w:rPr>
          <w:rStyle w:val="Hipervnculo"/>
          <w:rFonts w:ascii="Arial Narrow" w:hAnsi="Arial Narrow"/>
          <w:sz w:val="16"/>
          <w:szCs w:val="16"/>
        </w:rPr>
        <w:t>dpd@animsa.es</w:t>
      </w:r>
      <w:r w:rsidRPr="0024668E">
        <w:rPr>
          <w:rFonts w:ascii="Arial Narrow" w:hAnsi="Arial Narrow" w:cs="Tahoma"/>
          <w:sz w:val="16"/>
          <w:szCs w:val="16"/>
        </w:rPr>
        <w:t>).</w:t>
      </w:r>
    </w:p>
    <w:p w14:paraId="6B2D879F"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24668E">
        <w:rPr>
          <w:rFonts w:ascii="Arial Narrow" w:hAnsi="Arial Narrow" w:cs="Tahoma"/>
          <w:b/>
          <w:sz w:val="16"/>
          <w:szCs w:val="16"/>
          <w:u w:val="single"/>
        </w:rPr>
        <w:t>finalidades</w:t>
      </w:r>
      <w:r w:rsidRPr="0024668E">
        <w:rPr>
          <w:rFonts w:ascii="Arial Narrow" w:hAnsi="Arial Narrow" w:cs="Tahoma"/>
          <w:sz w:val="16"/>
          <w:szCs w:val="16"/>
        </w:rPr>
        <w:t xml:space="preserve">: a) </w:t>
      </w:r>
      <w:r w:rsidRPr="0024668E">
        <w:rPr>
          <w:rFonts w:ascii="Arial Narrow" w:hAnsi="Arial Narrow" w:cs="Tahoma"/>
          <w:sz w:val="16"/>
          <w:szCs w:val="16"/>
          <w:u w:val="single"/>
        </w:rPr>
        <w:t>Gestionar su participación en la licitación</w:t>
      </w:r>
      <w:r w:rsidRPr="0024668E">
        <w:rPr>
          <w:rFonts w:ascii="Arial Narrow" w:hAnsi="Arial Narrow" w:cs="Tahoma"/>
          <w:sz w:val="16"/>
          <w:szCs w:val="16"/>
        </w:rPr>
        <w:t xml:space="preserve">. Este tratamiento queda legitimado por el consentimiento válidamente prestado por los Licitadores en el momento de su participación. b) </w:t>
      </w:r>
      <w:r w:rsidRPr="0024668E">
        <w:rPr>
          <w:rFonts w:ascii="Arial Narrow" w:hAnsi="Arial Narrow" w:cs="Tahoma"/>
          <w:sz w:val="16"/>
          <w:szCs w:val="16"/>
          <w:u w:val="single"/>
        </w:rPr>
        <w:t>Publicación de los datos de los licitadores</w:t>
      </w:r>
      <w:r w:rsidRPr="0024668E">
        <w:rPr>
          <w:rFonts w:ascii="Arial Narrow" w:hAnsi="Arial Narrow" w:cs="Tahoma"/>
          <w:sz w:val="16"/>
          <w:szCs w:val="16"/>
        </w:rPr>
        <w:t xml:space="preserve"> y los adjudicatarios a través de los medios que ANIMSA considere oportunos, en especial a través del Portal de Contratación de Navarra (</w:t>
      </w:r>
      <w:hyperlink r:id="rId13" w:history="1">
        <w:r w:rsidRPr="0024668E">
          <w:rPr>
            <w:rStyle w:val="Hipervnculo"/>
            <w:rFonts w:ascii="Arial Narrow" w:hAnsi="Arial Narrow"/>
            <w:sz w:val="16"/>
            <w:szCs w:val="16"/>
          </w:rPr>
          <w:t>https://portalcontratacion.navarra.es/es/</w:t>
        </w:r>
      </w:hyperlink>
      <w:r w:rsidRPr="0024668E">
        <w:rPr>
          <w:rFonts w:ascii="Arial Narrow" w:hAnsi="Arial Narrow" w:cs="Tahoma"/>
          <w:sz w:val="16"/>
          <w:szCs w:val="16"/>
        </w:rPr>
        <w:t>). Esta finalidad está autorizada por la Ley 2/2018, de 13 de abril, de Contratos Públicos de Navarra.</w:t>
      </w:r>
    </w:p>
    <w:p w14:paraId="6B2D87A0"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Los datos de carácter personal únicamente </w:t>
      </w:r>
      <w:r w:rsidRPr="0024668E">
        <w:rPr>
          <w:rFonts w:ascii="Arial Narrow" w:hAnsi="Arial Narrow" w:cs="Tahoma"/>
          <w:b/>
          <w:sz w:val="16"/>
          <w:szCs w:val="16"/>
          <w:u w:val="single"/>
        </w:rPr>
        <w:t>se tratarán y conservarán</w:t>
      </w:r>
      <w:r w:rsidRPr="0024668E">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14:paraId="6B2D87A1" w14:textId="77777777" w:rsidR="003250BB" w:rsidRPr="0024668E" w:rsidRDefault="003250BB" w:rsidP="003250BB">
      <w:pPr>
        <w:keepNext/>
        <w:tabs>
          <w:tab w:val="left" w:pos="330"/>
          <w:tab w:val="left" w:pos="8470"/>
        </w:tabs>
        <w:overflowPunct w:val="0"/>
        <w:autoSpaceDE w:val="0"/>
        <w:autoSpaceDN w:val="0"/>
        <w:adjustRightInd w:val="0"/>
        <w:spacing w:after="80"/>
        <w:ind w:right="567"/>
        <w:jc w:val="both"/>
        <w:textAlignment w:val="baseline"/>
        <w:outlineLvl w:val="0"/>
        <w:rPr>
          <w:rFonts w:ascii="Arial Narrow" w:hAnsi="Arial Narrow" w:cs="Tahoma"/>
          <w:color w:val="0563C1"/>
          <w:sz w:val="16"/>
          <w:szCs w:val="16"/>
          <w:u w:val="single"/>
        </w:rPr>
      </w:pPr>
      <w:r w:rsidRPr="0024668E">
        <w:rPr>
          <w:rFonts w:ascii="Arial Narrow" w:hAnsi="Arial Narrow" w:cs="Tahoma"/>
          <w:sz w:val="16"/>
          <w:szCs w:val="16"/>
        </w:rPr>
        <w:t xml:space="preserve">Respecto a los datos de carácter personal recogidos para su tratamiento los Licitadores tienen la posibilidad de ejercitar los </w:t>
      </w:r>
      <w:r w:rsidRPr="0024668E">
        <w:rPr>
          <w:rFonts w:ascii="Arial Narrow" w:hAnsi="Arial Narrow" w:cs="Tahoma"/>
          <w:b/>
          <w:sz w:val="16"/>
          <w:szCs w:val="16"/>
          <w:u w:val="single"/>
        </w:rPr>
        <w:t>derechos</w:t>
      </w:r>
      <w:r w:rsidRPr="0024668E">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24668E">
          <w:rPr>
            <w:rStyle w:val="Hipervnculo"/>
            <w:rFonts w:ascii="Arial Narrow" w:hAnsi="Arial Narrow" w:cs="Tahoma"/>
            <w:sz w:val="16"/>
            <w:szCs w:val="16"/>
          </w:rPr>
          <w:t>https://sedeagpd.gob.es</w:t>
        </w:r>
      </w:hyperlink>
      <w:r w:rsidRPr="0024668E">
        <w:rPr>
          <w:rFonts w:ascii="Arial Narrow" w:hAnsi="Arial Narrow" w:cs="Tahoma"/>
          <w:color w:val="0563C1"/>
          <w:sz w:val="16"/>
          <w:szCs w:val="16"/>
          <w:u w:val="single"/>
        </w:rPr>
        <w:t>.</w:t>
      </w:r>
    </w:p>
    <w:p w14:paraId="6B2D87A2" w14:textId="77777777" w:rsidR="003250BB" w:rsidRPr="0024668E" w:rsidRDefault="003250BB" w:rsidP="003250BB">
      <w:pPr>
        <w:overflowPunct w:val="0"/>
        <w:autoSpaceDE w:val="0"/>
        <w:autoSpaceDN w:val="0"/>
        <w:adjustRightInd w:val="0"/>
        <w:spacing w:after="60"/>
        <w:ind w:right="567"/>
        <w:jc w:val="both"/>
        <w:textAlignment w:val="baseline"/>
        <w:rPr>
          <w:rFonts w:ascii="Arial Narrow" w:hAnsi="Arial Narrow" w:cs="Tahoma"/>
          <w:sz w:val="16"/>
          <w:szCs w:val="16"/>
          <w:lang w:val="es-ES_tradnl"/>
        </w:rPr>
      </w:pPr>
      <w:r w:rsidRPr="0024668E">
        <w:rPr>
          <w:rFonts w:ascii="Arial Narrow" w:hAnsi="Arial Narrow" w:cs="Tahoma"/>
          <w:sz w:val="16"/>
          <w:szCs w:val="16"/>
          <w:lang w:val="es-ES_tradnl"/>
        </w:rPr>
        <w:t>Asimismo, para dar cumplimiento a los requisitos de la norma ISO9001:2015, ANIMSA tiene establecido un sistema para la evaluación del desempeño de sus proveedores. Dicho sistema está disponible para su consulta en el espacio de Transparencia de su web (</w:t>
      </w:r>
      <w:hyperlink r:id="rId15" w:history="1">
        <w:r w:rsidRPr="0024668E">
          <w:rPr>
            <w:rStyle w:val="Hipervnculo"/>
            <w:rFonts w:ascii="Arial Narrow" w:hAnsi="Arial Narrow" w:cs="Tahoma"/>
            <w:sz w:val="16"/>
            <w:szCs w:val="16"/>
            <w:lang w:val="es-ES_tradnl"/>
          </w:rPr>
          <w:t>https://www.animsa.es/portal-detransparencia/contratos-convenios-y-subvenciones/</w:t>
        </w:r>
      </w:hyperlink>
      <w:r w:rsidRPr="0024668E">
        <w:rPr>
          <w:rFonts w:ascii="Arial Narrow" w:hAnsi="Arial Narrow" w:cs="Tahoma"/>
          <w:sz w:val="16"/>
          <w:szCs w:val="16"/>
          <w:lang w:val="es-ES_tradnl"/>
        </w:rPr>
        <w:t>).</w:t>
      </w:r>
    </w:p>
    <w:p w14:paraId="6B2D87A3" w14:textId="77777777" w:rsidR="0018332A" w:rsidRPr="0024668E" w:rsidRDefault="0018332A" w:rsidP="00D95279">
      <w:pPr>
        <w:overflowPunct w:val="0"/>
        <w:autoSpaceDE w:val="0"/>
        <w:autoSpaceDN w:val="0"/>
        <w:adjustRightInd w:val="0"/>
        <w:spacing w:after="60"/>
        <w:jc w:val="both"/>
        <w:textAlignment w:val="baseline"/>
        <w:rPr>
          <w:rFonts w:ascii="Arial Narrow" w:hAnsi="Arial Narrow" w:cs="Tahoma"/>
          <w:sz w:val="16"/>
          <w:szCs w:val="16"/>
          <w:lang w:val="es-ES_tradnl"/>
        </w:rPr>
      </w:pPr>
    </w:p>
    <w:p w14:paraId="6B2D87A4" w14:textId="77777777" w:rsidR="00F323F4" w:rsidRPr="0024668E" w:rsidRDefault="00F323F4" w:rsidP="00256C27">
      <w:pPr>
        <w:overflowPunct w:val="0"/>
        <w:autoSpaceDE w:val="0"/>
        <w:autoSpaceDN w:val="0"/>
        <w:adjustRightInd w:val="0"/>
        <w:ind w:firstLine="360"/>
        <w:jc w:val="center"/>
        <w:textAlignment w:val="baseline"/>
        <w:rPr>
          <w:rFonts w:ascii="Arial Narrow" w:hAnsi="Arial Narrow" w:cs="Tahoma"/>
          <w:sz w:val="22"/>
          <w:szCs w:val="22"/>
        </w:rPr>
      </w:pPr>
    </w:p>
    <w:p w14:paraId="7B1DDDC2" w14:textId="77777777" w:rsidR="0024668E" w:rsidRPr="0024668E" w:rsidRDefault="0024668E">
      <w:pPr>
        <w:overflowPunct w:val="0"/>
        <w:autoSpaceDE w:val="0"/>
        <w:autoSpaceDN w:val="0"/>
        <w:adjustRightInd w:val="0"/>
        <w:ind w:firstLine="360"/>
        <w:jc w:val="center"/>
        <w:textAlignment w:val="baseline"/>
        <w:rPr>
          <w:rFonts w:ascii="Arial Narrow" w:hAnsi="Arial Narrow" w:cs="Tahoma"/>
          <w:sz w:val="22"/>
          <w:szCs w:val="22"/>
        </w:rPr>
      </w:pPr>
    </w:p>
    <w:sectPr w:rsidR="0024668E" w:rsidRPr="0024668E" w:rsidSect="00351CCA">
      <w:headerReference w:type="default" r:id="rId16"/>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5E0509" w14:textId="77777777" w:rsidR="001E3E82" w:rsidRDefault="001E3E82">
      <w:r>
        <w:separator/>
      </w:r>
    </w:p>
  </w:endnote>
  <w:endnote w:type="continuationSeparator" w:id="0">
    <w:p w14:paraId="2BADAA99" w14:textId="77777777" w:rsidR="001E3E82" w:rsidRDefault="001E3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35ECE" w14:textId="77777777" w:rsidR="001E3E82" w:rsidRDefault="001E3E82">
      <w:r>
        <w:separator/>
      </w:r>
    </w:p>
  </w:footnote>
  <w:footnote w:type="continuationSeparator" w:id="0">
    <w:p w14:paraId="50CD1DFF" w14:textId="77777777" w:rsidR="001E3E82" w:rsidRDefault="001E3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87A9" w14:textId="77777777"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14:anchorId="6B2D87AA" wp14:editId="6B2D87AB">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14:paraId="6B2D87AE" w14:textId="77777777"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D87AA"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14:paraId="6B2D87AE" w14:textId="77777777"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14:anchorId="6B2D87AC" wp14:editId="6B2D87AD">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62F83AA0"/>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C6DEF"/>
    <w:multiLevelType w:val="hybridMultilevel"/>
    <w:tmpl w:val="18F26B04"/>
    <w:lvl w:ilvl="0" w:tplc="CEB6DA94">
      <w:start w:val="1"/>
      <w:numFmt w:val="bullet"/>
      <w:lvlText w:val="-"/>
      <w:lvlJc w:val="left"/>
      <w:pPr>
        <w:ind w:left="1855" w:hanging="360"/>
      </w:pPr>
      <w:rPr>
        <w:rFonts w:ascii="Times New Roman" w:eastAsia="Times New Roman" w:hAnsi="Times New Roman" w:cs="Times New Roman"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start w:val="1"/>
      <w:numFmt w:val="bullet"/>
      <w:lvlText w:val=""/>
      <w:lvlJc w:val="left"/>
      <w:pPr>
        <w:ind w:left="4015" w:hanging="360"/>
      </w:pPr>
      <w:rPr>
        <w:rFonts w:ascii="Symbol" w:hAnsi="Symbol" w:hint="default"/>
      </w:rPr>
    </w:lvl>
    <w:lvl w:ilvl="4" w:tplc="0C0A0003">
      <w:start w:val="1"/>
      <w:numFmt w:val="bullet"/>
      <w:lvlText w:val="o"/>
      <w:lvlJc w:val="left"/>
      <w:pPr>
        <w:ind w:left="4735" w:hanging="360"/>
      </w:pPr>
      <w:rPr>
        <w:rFonts w:ascii="Courier New" w:hAnsi="Courier New" w:cs="Courier New" w:hint="default"/>
      </w:rPr>
    </w:lvl>
    <w:lvl w:ilvl="5" w:tplc="0C0A0005">
      <w:start w:val="1"/>
      <w:numFmt w:val="bullet"/>
      <w:lvlText w:val=""/>
      <w:lvlJc w:val="left"/>
      <w:pPr>
        <w:ind w:left="5455" w:hanging="360"/>
      </w:pPr>
      <w:rPr>
        <w:rFonts w:ascii="Wingdings" w:hAnsi="Wingdings" w:hint="default"/>
      </w:rPr>
    </w:lvl>
    <w:lvl w:ilvl="6" w:tplc="0C0A0001">
      <w:start w:val="1"/>
      <w:numFmt w:val="bullet"/>
      <w:lvlText w:val=""/>
      <w:lvlJc w:val="left"/>
      <w:pPr>
        <w:ind w:left="6175" w:hanging="360"/>
      </w:pPr>
      <w:rPr>
        <w:rFonts w:ascii="Symbol" w:hAnsi="Symbol" w:hint="default"/>
      </w:rPr>
    </w:lvl>
    <w:lvl w:ilvl="7" w:tplc="0C0A0003">
      <w:start w:val="1"/>
      <w:numFmt w:val="bullet"/>
      <w:lvlText w:val="o"/>
      <w:lvlJc w:val="left"/>
      <w:pPr>
        <w:ind w:left="6895" w:hanging="360"/>
      </w:pPr>
      <w:rPr>
        <w:rFonts w:ascii="Courier New" w:hAnsi="Courier New" w:cs="Courier New" w:hint="default"/>
      </w:rPr>
    </w:lvl>
    <w:lvl w:ilvl="8" w:tplc="0C0A0005">
      <w:start w:val="1"/>
      <w:numFmt w:val="bullet"/>
      <w:lvlText w:val=""/>
      <w:lvlJc w:val="left"/>
      <w:pPr>
        <w:ind w:left="7615" w:hanging="360"/>
      </w:pPr>
      <w:rPr>
        <w:rFonts w:ascii="Wingdings" w:hAnsi="Wingdings" w:hint="default"/>
      </w:rPr>
    </w:lvl>
  </w:abstractNum>
  <w:abstractNum w:abstractNumId="35"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8"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2"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3"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1"/>
  </w:num>
  <w:num w:numId="3">
    <w:abstractNumId w:val="19"/>
  </w:num>
  <w:num w:numId="4">
    <w:abstractNumId w:val="28"/>
  </w:num>
  <w:num w:numId="5">
    <w:abstractNumId w:val="1"/>
  </w:num>
  <w:num w:numId="6">
    <w:abstractNumId w:val="5"/>
  </w:num>
  <w:num w:numId="7">
    <w:abstractNumId w:val="14"/>
  </w:num>
  <w:num w:numId="8">
    <w:abstractNumId w:val="42"/>
  </w:num>
  <w:num w:numId="9">
    <w:abstractNumId w:val="3"/>
  </w:num>
  <w:num w:numId="10">
    <w:abstractNumId w:val="36"/>
  </w:num>
  <w:num w:numId="11">
    <w:abstractNumId w:val="47"/>
  </w:num>
  <w:num w:numId="12">
    <w:abstractNumId w:val="24"/>
  </w:num>
  <w:num w:numId="13">
    <w:abstractNumId w:val="13"/>
  </w:num>
  <w:num w:numId="14">
    <w:abstractNumId w:val="12"/>
  </w:num>
  <w:num w:numId="15">
    <w:abstractNumId w:val="6"/>
  </w:num>
  <w:num w:numId="16">
    <w:abstractNumId w:val="38"/>
  </w:num>
  <w:num w:numId="17">
    <w:abstractNumId w:val="45"/>
  </w:num>
  <w:num w:numId="18">
    <w:abstractNumId w:val="33"/>
  </w:num>
  <w:num w:numId="19">
    <w:abstractNumId w:val="31"/>
  </w:num>
  <w:num w:numId="20">
    <w:abstractNumId w:val="4"/>
  </w:num>
  <w:num w:numId="21">
    <w:abstractNumId w:val="21"/>
  </w:num>
  <w:num w:numId="22">
    <w:abstractNumId w:val="30"/>
  </w:num>
  <w:num w:numId="23">
    <w:abstractNumId w:val="43"/>
  </w:num>
  <w:num w:numId="24">
    <w:abstractNumId w:val="35"/>
  </w:num>
  <w:num w:numId="25">
    <w:abstractNumId w:val="15"/>
  </w:num>
  <w:num w:numId="26">
    <w:abstractNumId w:val="2"/>
  </w:num>
  <w:num w:numId="27">
    <w:abstractNumId w:val="37"/>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4"/>
  </w:num>
  <w:num w:numId="40">
    <w:abstractNumId w:val="10"/>
  </w:num>
  <w:num w:numId="41">
    <w:abstractNumId w:val="40"/>
  </w:num>
  <w:num w:numId="42">
    <w:abstractNumId w:val="46"/>
  </w:num>
  <w:num w:numId="43">
    <w:abstractNumId w:val="32"/>
  </w:num>
  <w:num w:numId="44">
    <w:abstractNumId w:val="25"/>
  </w:num>
  <w:num w:numId="45">
    <w:abstractNumId w:val="0"/>
  </w:num>
  <w:num w:numId="46">
    <w:abstractNumId w:val="26"/>
  </w:num>
  <w:num w:numId="47">
    <w:abstractNumId w:val="3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16385">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2874"/>
    <w:rsid w:val="001115F4"/>
    <w:rsid w:val="00111EAA"/>
    <w:rsid w:val="00115D71"/>
    <w:rsid w:val="00116225"/>
    <w:rsid w:val="00120D33"/>
    <w:rsid w:val="001222D0"/>
    <w:rsid w:val="001330C2"/>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8176D"/>
    <w:rsid w:val="001823A8"/>
    <w:rsid w:val="00182F31"/>
    <w:rsid w:val="0018332A"/>
    <w:rsid w:val="00183EF0"/>
    <w:rsid w:val="001908C0"/>
    <w:rsid w:val="00192125"/>
    <w:rsid w:val="00194056"/>
    <w:rsid w:val="00195E59"/>
    <w:rsid w:val="001A261F"/>
    <w:rsid w:val="001A37B9"/>
    <w:rsid w:val="001A553B"/>
    <w:rsid w:val="001A6551"/>
    <w:rsid w:val="001B0BA1"/>
    <w:rsid w:val="001B6B0B"/>
    <w:rsid w:val="001C070C"/>
    <w:rsid w:val="001C1994"/>
    <w:rsid w:val="001C2A02"/>
    <w:rsid w:val="001C3F9D"/>
    <w:rsid w:val="001C45F9"/>
    <w:rsid w:val="001C6006"/>
    <w:rsid w:val="001D04AA"/>
    <w:rsid w:val="001D4158"/>
    <w:rsid w:val="001D560A"/>
    <w:rsid w:val="001D66D2"/>
    <w:rsid w:val="001D6F09"/>
    <w:rsid w:val="001E3428"/>
    <w:rsid w:val="001E3E82"/>
    <w:rsid w:val="001F04A5"/>
    <w:rsid w:val="001F0F60"/>
    <w:rsid w:val="001F19BF"/>
    <w:rsid w:val="001F411D"/>
    <w:rsid w:val="002017C6"/>
    <w:rsid w:val="0020279F"/>
    <w:rsid w:val="00203830"/>
    <w:rsid w:val="00204E2F"/>
    <w:rsid w:val="00205609"/>
    <w:rsid w:val="00206775"/>
    <w:rsid w:val="00211B34"/>
    <w:rsid w:val="00221518"/>
    <w:rsid w:val="00230A64"/>
    <w:rsid w:val="002321C8"/>
    <w:rsid w:val="002329DB"/>
    <w:rsid w:val="00232F8C"/>
    <w:rsid w:val="00236406"/>
    <w:rsid w:val="00243F57"/>
    <w:rsid w:val="00244793"/>
    <w:rsid w:val="00244E88"/>
    <w:rsid w:val="0024668E"/>
    <w:rsid w:val="002467F6"/>
    <w:rsid w:val="00246A6F"/>
    <w:rsid w:val="00255354"/>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346B"/>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250BB"/>
    <w:rsid w:val="003372FF"/>
    <w:rsid w:val="00341F83"/>
    <w:rsid w:val="0034286C"/>
    <w:rsid w:val="003433F0"/>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C53D9"/>
    <w:rsid w:val="003E30F2"/>
    <w:rsid w:val="003E571C"/>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0F0F"/>
    <w:rsid w:val="004425C1"/>
    <w:rsid w:val="00442D01"/>
    <w:rsid w:val="00446859"/>
    <w:rsid w:val="00457E6A"/>
    <w:rsid w:val="00463052"/>
    <w:rsid w:val="004633A1"/>
    <w:rsid w:val="00463CB0"/>
    <w:rsid w:val="00467AB4"/>
    <w:rsid w:val="00472054"/>
    <w:rsid w:val="00474058"/>
    <w:rsid w:val="00474889"/>
    <w:rsid w:val="00484531"/>
    <w:rsid w:val="00496D97"/>
    <w:rsid w:val="004A6F13"/>
    <w:rsid w:val="004B10CF"/>
    <w:rsid w:val="004B5FF7"/>
    <w:rsid w:val="004C46F9"/>
    <w:rsid w:val="004C4CCE"/>
    <w:rsid w:val="004D1BF8"/>
    <w:rsid w:val="004D3AA1"/>
    <w:rsid w:val="004D76D4"/>
    <w:rsid w:val="004E2403"/>
    <w:rsid w:val="004F5540"/>
    <w:rsid w:val="00500126"/>
    <w:rsid w:val="00511324"/>
    <w:rsid w:val="005162D9"/>
    <w:rsid w:val="00526FE1"/>
    <w:rsid w:val="005347B2"/>
    <w:rsid w:val="00541153"/>
    <w:rsid w:val="005447E8"/>
    <w:rsid w:val="00551882"/>
    <w:rsid w:val="00562324"/>
    <w:rsid w:val="005626DC"/>
    <w:rsid w:val="00563C26"/>
    <w:rsid w:val="00571369"/>
    <w:rsid w:val="0057444F"/>
    <w:rsid w:val="00577C0C"/>
    <w:rsid w:val="00581776"/>
    <w:rsid w:val="00591DF2"/>
    <w:rsid w:val="005A2728"/>
    <w:rsid w:val="005A5F07"/>
    <w:rsid w:val="005B1829"/>
    <w:rsid w:val="005B1B9C"/>
    <w:rsid w:val="005B324F"/>
    <w:rsid w:val="005B3AA9"/>
    <w:rsid w:val="005B4473"/>
    <w:rsid w:val="005B5609"/>
    <w:rsid w:val="005B5860"/>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33829"/>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B74F6"/>
    <w:rsid w:val="006C052B"/>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0F7"/>
    <w:rsid w:val="00724F6E"/>
    <w:rsid w:val="00726A03"/>
    <w:rsid w:val="007314BC"/>
    <w:rsid w:val="007404C8"/>
    <w:rsid w:val="00741086"/>
    <w:rsid w:val="007433C4"/>
    <w:rsid w:val="00745BDB"/>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A013A"/>
    <w:rsid w:val="007B771A"/>
    <w:rsid w:val="007C05D8"/>
    <w:rsid w:val="007C1BFD"/>
    <w:rsid w:val="007C7417"/>
    <w:rsid w:val="007C774E"/>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246C3"/>
    <w:rsid w:val="00832E94"/>
    <w:rsid w:val="00834AA7"/>
    <w:rsid w:val="008470DB"/>
    <w:rsid w:val="0084797F"/>
    <w:rsid w:val="0085673C"/>
    <w:rsid w:val="0086304B"/>
    <w:rsid w:val="00863B7E"/>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783"/>
    <w:rsid w:val="009279D8"/>
    <w:rsid w:val="009325E3"/>
    <w:rsid w:val="0093638B"/>
    <w:rsid w:val="00942BFA"/>
    <w:rsid w:val="00943558"/>
    <w:rsid w:val="00945521"/>
    <w:rsid w:val="00945BC4"/>
    <w:rsid w:val="009500A8"/>
    <w:rsid w:val="0095669A"/>
    <w:rsid w:val="00962131"/>
    <w:rsid w:val="009623BB"/>
    <w:rsid w:val="0098357D"/>
    <w:rsid w:val="00983C0C"/>
    <w:rsid w:val="00983F57"/>
    <w:rsid w:val="00984C2E"/>
    <w:rsid w:val="0099609F"/>
    <w:rsid w:val="009A6818"/>
    <w:rsid w:val="009A7E7F"/>
    <w:rsid w:val="009B0109"/>
    <w:rsid w:val="009B1CAC"/>
    <w:rsid w:val="009C1975"/>
    <w:rsid w:val="009C5F1C"/>
    <w:rsid w:val="009D2CD7"/>
    <w:rsid w:val="009D7979"/>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1BAD"/>
    <w:rsid w:val="00AC799D"/>
    <w:rsid w:val="00AD3BA2"/>
    <w:rsid w:val="00AD698F"/>
    <w:rsid w:val="00AD709C"/>
    <w:rsid w:val="00AD7B3F"/>
    <w:rsid w:val="00AE12BD"/>
    <w:rsid w:val="00AE56DB"/>
    <w:rsid w:val="00AE6EE8"/>
    <w:rsid w:val="00B05A63"/>
    <w:rsid w:val="00B1198E"/>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771A9"/>
    <w:rsid w:val="00B80135"/>
    <w:rsid w:val="00B86758"/>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861BD"/>
    <w:rsid w:val="00C91685"/>
    <w:rsid w:val="00CA2C3B"/>
    <w:rsid w:val="00CA656A"/>
    <w:rsid w:val="00CB4261"/>
    <w:rsid w:val="00CB5CE2"/>
    <w:rsid w:val="00CC3CD9"/>
    <w:rsid w:val="00CD08C7"/>
    <w:rsid w:val="00CD2962"/>
    <w:rsid w:val="00CD56A5"/>
    <w:rsid w:val="00CE1078"/>
    <w:rsid w:val="00CE3BFF"/>
    <w:rsid w:val="00CE4ED7"/>
    <w:rsid w:val="00CE5134"/>
    <w:rsid w:val="00CE6C91"/>
    <w:rsid w:val="00CF6AB6"/>
    <w:rsid w:val="00D07461"/>
    <w:rsid w:val="00D1639D"/>
    <w:rsid w:val="00D17ABA"/>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572F"/>
    <w:rsid w:val="00D9778C"/>
    <w:rsid w:val="00D97C83"/>
    <w:rsid w:val="00D97F96"/>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5122"/>
    <w:rsid w:val="00E5655F"/>
    <w:rsid w:val="00E56B9A"/>
    <w:rsid w:val="00E57603"/>
    <w:rsid w:val="00E616C5"/>
    <w:rsid w:val="00E6516C"/>
    <w:rsid w:val="00E67C8E"/>
    <w:rsid w:val="00E724BB"/>
    <w:rsid w:val="00E82364"/>
    <w:rsid w:val="00E853C4"/>
    <w:rsid w:val="00E85E08"/>
    <w:rsid w:val="00E8658C"/>
    <w:rsid w:val="00E86F7C"/>
    <w:rsid w:val="00E946D0"/>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080"/>
    <w:rsid w:val="00F54A4D"/>
    <w:rsid w:val="00F5510D"/>
    <w:rsid w:val="00F62BB2"/>
    <w:rsid w:val="00F71242"/>
    <w:rsid w:val="00F736A8"/>
    <w:rsid w:val="00F75B3B"/>
    <w:rsid w:val="00F7722A"/>
    <w:rsid w:val="00F839E7"/>
    <w:rsid w:val="00F84788"/>
    <w:rsid w:val="00F85DF7"/>
    <w:rsid w:val="00F93556"/>
    <w:rsid w:val="00F97E70"/>
    <w:rsid w:val="00FA0842"/>
    <w:rsid w:val="00FA225E"/>
    <w:rsid w:val="00FA5E17"/>
    <w:rsid w:val="00FA69F4"/>
    <w:rsid w:val="00FB1EFD"/>
    <w:rsid w:val="00FB2658"/>
    <w:rsid w:val="00FB2A72"/>
    <w:rsid w:val="00FB2EE5"/>
    <w:rsid w:val="00FB414E"/>
    <w:rsid w:val="00FB6B88"/>
    <w:rsid w:val="00FC74FC"/>
    <w:rsid w:val="00FD109B"/>
    <w:rsid w:val="00FD128A"/>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colormru v:ext="edit" colors="#ffad75,#a6a6a6,#e23f1e,#b90a00"/>
    </o:shapedefaults>
    <o:shapelayout v:ext="edit">
      <o:idmap v:ext="edit" data="1"/>
    </o:shapelayout>
  </w:shapeDefaults>
  <w:decimalSymbol w:val=","/>
  <w:listSeparator w:val=";"/>
  <w14:docId w14:val="6B2D874A"/>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40F0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contratacion.navarra.es/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codigo-eti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portal-detransparencia/contratos-convenios-y-subvencione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E631F54-D96B-49B7-B06B-AD3C79D2E7C0}">
  <ds:schemaRefs>
    <ds:schemaRef ds:uri="http://schemas.microsoft.com/office/2006/metadata/properties"/>
    <ds:schemaRef ds:uri="http://schemas.microsoft.com/office/infopath/2007/PartnerControls"/>
    <ds:schemaRef ds:uri="01926bba-1b12-4191-a120-788eddff2e7e"/>
    <ds:schemaRef ds:uri="6dc5bcb7-4964-4003-99a9-0cb6e7fc14f4"/>
  </ds:schemaRefs>
</ds:datastoreItem>
</file>

<file path=customXml/itemProps3.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4.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5.xml><?xml version="1.0" encoding="utf-8"?>
<ds:datastoreItem xmlns:ds="http://schemas.openxmlformats.org/officeDocument/2006/customXml" ds:itemID="{88AEB1AD-C41F-4FA8-B1CE-4D18D85F1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171</TotalTime>
  <Pages>3</Pages>
  <Words>1272</Words>
  <Characters>7505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8760</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44</cp:revision>
  <cp:lastPrinted>2012-11-08T10:44:00Z</cp:lastPrinted>
  <dcterms:created xsi:type="dcterms:W3CDTF">2021-03-05T09:14:00Z</dcterms:created>
  <dcterms:modified xsi:type="dcterms:W3CDTF">2024-01-10T07:36:00Z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