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1134"/>
        <w:gridCol w:w="5953"/>
      </w:tblGrid>
      <w:tr w:rsidR="00747339" w:rsidRPr="00295C59" w:rsidTr="004B4B61">
        <w:trPr>
          <w:trHeight w:val="734"/>
        </w:trPr>
        <w:tc>
          <w:tcPr>
            <w:tcW w:w="2122" w:type="dxa"/>
            <w:tcBorders>
              <w:right w:val="single" w:sz="4" w:space="0" w:color="auto"/>
            </w:tcBorders>
            <w:vAlign w:val="center"/>
          </w:tcPr>
          <w:p w:rsidR="00747339" w:rsidRPr="00295C59" w:rsidRDefault="004C62A8" w:rsidP="00FB3685">
            <w:pPr>
              <w:tabs>
                <w:tab w:val="left" w:pos="525"/>
                <w:tab w:val="left" w:pos="900"/>
              </w:tabs>
              <w:ind w:right="-674" w:hanging="829"/>
              <w:jc w:val="center"/>
              <w:rPr>
                <w:rFonts w:asciiTheme="minorHAnsi" w:hAnsiTheme="minorHAnsi"/>
                <w:sz w:val="24"/>
                <w:szCs w:val="24"/>
                <w:lang w:val="en-US"/>
              </w:rPr>
            </w:pPr>
            <w:r w:rsidRPr="00295C59">
              <w:rPr>
                <w:rFonts w:asciiTheme="minorHAnsi" w:hAnsiTheme="minorHAnsi"/>
                <w:b/>
                <w:sz w:val="24"/>
                <w:szCs w:val="24"/>
                <w:lang w:val="en-US"/>
              </w:rPr>
              <w:t xml:space="preserve">FARM </w:t>
            </w:r>
            <w:r w:rsidR="00090C04">
              <w:rPr>
                <w:rFonts w:asciiTheme="minorHAnsi" w:hAnsiTheme="minorHAnsi"/>
                <w:b/>
                <w:sz w:val="24"/>
                <w:szCs w:val="24"/>
                <w:lang w:val="en-US"/>
              </w:rPr>
              <w:t>D1</w:t>
            </w:r>
            <w:r w:rsidR="00746021">
              <w:rPr>
                <w:rFonts w:asciiTheme="minorHAnsi" w:hAnsiTheme="minorHAnsi"/>
                <w:b/>
                <w:sz w:val="24"/>
                <w:szCs w:val="24"/>
                <w:lang w:val="en-US"/>
              </w:rPr>
              <w:t xml:space="preserve"> </w:t>
            </w:r>
            <w:r w:rsidR="00747339" w:rsidRPr="00295C59">
              <w:rPr>
                <w:rFonts w:asciiTheme="minorHAnsi" w:hAnsiTheme="minorHAnsi"/>
                <w:b/>
                <w:sz w:val="24"/>
                <w:szCs w:val="24"/>
                <w:lang w:val="en-US"/>
              </w:rPr>
              <w:t>- 20</w:t>
            </w:r>
            <w:r w:rsidR="00F10917" w:rsidRPr="00295C59">
              <w:rPr>
                <w:rFonts w:asciiTheme="minorHAnsi" w:hAnsiTheme="minorHAnsi"/>
                <w:b/>
                <w:sz w:val="24"/>
                <w:szCs w:val="24"/>
                <w:lang w:val="en-US"/>
              </w:rPr>
              <w:t>2</w:t>
            </w:r>
            <w:r w:rsidR="0012295D">
              <w:rPr>
                <w:rFonts w:asciiTheme="minorHAnsi" w:hAnsiTheme="minorHAnsi"/>
                <w:b/>
                <w:sz w:val="24"/>
                <w:szCs w:val="24"/>
                <w:lang w:val="en-US"/>
              </w:rPr>
              <w:t>3</w:t>
            </w:r>
          </w:p>
        </w:tc>
        <w:tc>
          <w:tcPr>
            <w:tcW w:w="1134" w:type="dxa"/>
            <w:tcBorders>
              <w:top w:val="nil"/>
              <w:left w:val="single" w:sz="4" w:space="0" w:color="auto"/>
              <w:bottom w:val="nil"/>
              <w:right w:val="single" w:sz="4" w:space="0" w:color="auto"/>
            </w:tcBorders>
            <w:vAlign w:val="center"/>
          </w:tcPr>
          <w:p w:rsidR="00747339" w:rsidRPr="00295C59" w:rsidRDefault="00747339" w:rsidP="000D0571">
            <w:pPr>
              <w:rPr>
                <w:rFonts w:asciiTheme="minorHAnsi" w:hAnsiTheme="minorHAnsi"/>
                <w:sz w:val="24"/>
                <w:szCs w:val="24"/>
                <w:lang w:val="en-US"/>
              </w:rPr>
            </w:pPr>
          </w:p>
        </w:tc>
        <w:tc>
          <w:tcPr>
            <w:tcW w:w="5953" w:type="dxa"/>
            <w:tcBorders>
              <w:left w:val="single" w:sz="4" w:space="0" w:color="auto"/>
            </w:tcBorders>
            <w:shd w:val="clear" w:color="auto" w:fill="C0C0C0"/>
            <w:vAlign w:val="center"/>
          </w:tcPr>
          <w:p w:rsidR="00747339" w:rsidRPr="00295C59" w:rsidRDefault="00747339" w:rsidP="000D0571">
            <w:pPr>
              <w:shd w:val="pct25" w:color="auto" w:fill="FFFFFF"/>
              <w:spacing w:line="240" w:lineRule="atLeast"/>
              <w:jc w:val="center"/>
              <w:rPr>
                <w:rFonts w:asciiTheme="minorHAnsi" w:hAnsiTheme="minorHAnsi"/>
                <w:sz w:val="24"/>
                <w:szCs w:val="24"/>
              </w:rPr>
            </w:pPr>
            <w:r w:rsidRPr="00295C59">
              <w:rPr>
                <w:rFonts w:asciiTheme="minorHAnsi" w:hAnsiTheme="minorHAnsi"/>
                <w:b/>
                <w:spacing w:val="50"/>
                <w:position w:val="6"/>
                <w:sz w:val="24"/>
                <w:szCs w:val="24"/>
                <w:shd w:val="pct25" w:color="auto" w:fill="FFFFFF"/>
              </w:rPr>
              <w:t>ACUERDO MARCO DE SUMINISTRO</w:t>
            </w:r>
          </w:p>
        </w:tc>
      </w:tr>
    </w:tbl>
    <w:p w:rsidR="00747339" w:rsidRPr="00295C59" w:rsidRDefault="00747339">
      <w:pPr>
        <w:pStyle w:val="Descripcin"/>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spacing w:before="0" w:after="0"/>
        <w:rPr>
          <w:rFonts w:asciiTheme="minorHAnsi" w:hAnsiTheme="minorHAnsi"/>
          <w:color w:val="auto"/>
          <w:spacing w:val="30"/>
          <w:sz w:val="24"/>
          <w:szCs w:val="24"/>
        </w:rPr>
      </w:pPr>
    </w:p>
    <w:p w:rsidR="00747339" w:rsidRPr="00295C59" w:rsidRDefault="00747339">
      <w:pPr>
        <w:pStyle w:val="Descripcin"/>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spacing w:before="0" w:after="0"/>
        <w:rPr>
          <w:rFonts w:asciiTheme="minorHAnsi" w:hAnsiTheme="minorHAnsi"/>
          <w:color w:val="auto"/>
          <w:spacing w:val="30"/>
          <w:sz w:val="24"/>
          <w:szCs w:val="24"/>
        </w:rPr>
      </w:pPr>
      <w:r w:rsidRPr="00295C59">
        <w:rPr>
          <w:rFonts w:asciiTheme="minorHAnsi" w:hAnsiTheme="minorHAnsi"/>
          <w:color w:val="auto"/>
          <w:spacing w:val="30"/>
          <w:sz w:val="24"/>
          <w:szCs w:val="24"/>
        </w:rPr>
        <w:t>CUADRO DE CARACTERÍSTICAS DEL ACUERDO MARCO</w:t>
      </w:r>
    </w:p>
    <w:p w:rsidR="00747339" w:rsidRPr="00295C59" w:rsidRDefault="00747339">
      <w:pPr>
        <w:rPr>
          <w:rFonts w:asciiTheme="minorHAnsi" w:hAnsiTheme="minorHAnsi"/>
          <w:sz w:val="24"/>
          <w:szCs w:val="24"/>
        </w:rPr>
      </w:pPr>
    </w:p>
    <w:tbl>
      <w:tblPr>
        <w:tblW w:w="10773" w:type="dxa"/>
        <w:tblCellSpacing w:w="11" w:type="dxa"/>
        <w:tblInd w:w="-113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773"/>
      </w:tblGrid>
      <w:tr w:rsidR="00747339" w:rsidRPr="00295C59" w:rsidTr="009248FA">
        <w:trPr>
          <w:tblCellSpacing w:w="11" w:type="dxa"/>
        </w:trPr>
        <w:tc>
          <w:tcPr>
            <w:tcW w:w="10729" w:type="dxa"/>
          </w:tcPr>
          <w:p w:rsidR="00D010BC" w:rsidRPr="00295C59" w:rsidRDefault="00747339" w:rsidP="002A4222">
            <w:pPr>
              <w:pStyle w:val="Prrafodelista"/>
              <w:numPr>
                <w:ilvl w:val="0"/>
                <w:numId w:val="4"/>
              </w:numPr>
              <w:spacing w:before="120" w:after="20"/>
              <w:outlineLvl w:val="8"/>
              <w:rPr>
                <w:rFonts w:asciiTheme="minorHAnsi" w:hAnsiTheme="minorHAnsi"/>
                <w:b/>
                <w:i/>
                <w:sz w:val="24"/>
                <w:szCs w:val="24"/>
              </w:rPr>
            </w:pPr>
            <w:r w:rsidRPr="00295C59">
              <w:rPr>
                <w:rFonts w:asciiTheme="minorHAnsi" w:hAnsiTheme="minorHAnsi"/>
                <w:b/>
                <w:i/>
                <w:sz w:val="24"/>
                <w:szCs w:val="24"/>
              </w:rPr>
              <w:t xml:space="preserve">OBJETO DEL </w:t>
            </w:r>
            <w:r w:rsidR="00F14F30">
              <w:rPr>
                <w:rFonts w:asciiTheme="minorHAnsi" w:hAnsiTheme="minorHAnsi"/>
                <w:b/>
                <w:i/>
                <w:sz w:val="24"/>
                <w:szCs w:val="24"/>
              </w:rPr>
              <w:t>ACUERDO MARCO</w:t>
            </w:r>
          </w:p>
          <w:p w:rsidR="00295C59" w:rsidRPr="00295C59" w:rsidRDefault="00295C59" w:rsidP="00295C59">
            <w:pPr>
              <w:autoSpaceDE w:val="0"/>
              <w:autoSpaceDN w:val="0"/>
              <w:adjustRightInd w:val="0"/>
              <w:rPr>
                <w:rFonts w:asciiTheme="minorHAnsi" w:hAnsiTheme="minorHAnsi"/>
                <w:sz w:val="24"/>
                <w:szCs w:val="24"/>
              </w:rPr>
            </w:pPr>
          </w:p>
          <w:p w:rsidR="00947AED" w:rsidRPr="00295C59" w:rsidRDefault="00D010BC" w:rsidP="002A4222">
            <w:pPr>
              <w:pStyle w:val="Prrafodelista"/>
              <w:numPr>
                <w:ilvl w:val="1"/>
                <w:numId w:val="4"/>
              </w:numPr>
              <w:spacing w:after="20" w:line="276" w:lineRule="auto"/>
              <w:ind w:left="421"/>
              <w:outlineLvl w:val="8"/>
              <w:rPr>
                <w:rFonts w:asciiTheme="minorHAnsi" w:hAnsiTheme="minorHAnsi"/>
                <w:sz w:val="24"/>
                <w:szCs w:val="24"/>
              </w:rPr>
            </w:pPr>
            <w:r w:rsidRPr="00295C59">
              <w:rPr>
                <w:rFonts w:asciiTheme="minorHAnsi" w:hAnsiTheme="minorHAnsi"/>
                <w:sz w:val="24"/>
                <w:szCs w:val="24"/>
              </w:rPr>
              <w:t>Definición y Reserva</w:t>
            </w:r>
            <w:r w:rsidR="001D7882">
              <w:rPr>
                <w:rFonts w:asciiTheme="minorHAnsi" w:hAnsiTheme="minorHAnsi"/>
                <w:sz w:val="24"/>
                <w:szCs w:val="24"/>
              </w:rPr>
              <w:t>:</w:t>
            </w:r>
          </w:p>
          <w:p w:rsidR="00D010BC" w:rsidRPr="00C07395" w:rsidRDefault="00D010BC" w:rsidP="002A4222">
            <w:pPr>
              <w:pStyle w:val="Prrafodelista"/>
              <w:numPr>
                <w:ilvl w:val="0"/>
                <w:numId w:val="5"/>
              </w:numPr>
              <w:spacing w:before="120" w:after="20"/>
              <w:jc w:val="both"/>
              <w:outlineLvl w:val="8"/>
              <w:rPr>
                <w:rFonts w:asciiTheme="minorHAnsi" w:hAnsiTheme="minorHAnsi"/>
                <w:sz w:val="24"/>
                <w:szCs w:val="24"/>
                <w:lang w:val="es-ES"/>
              </w:rPr>
            </w:pPr>
            <w:r w:rsidRPr="00C07395">
              <w:rPr>
                <w:rFonts w:asciiTheme="minorHAnsi" w:hAnsiTheme="minorHAnsi"/>
                <w:sz w:val="24"/>
                <w:szCs w:val="24"/>
              </w:rPr>
              <w:t>Definición:</w:t>
            </w:r>
            <w:r w:rsidRPr="00C07395">
              <w:rPr>
                <w:rFonts w:asciiTheme="minorHAnsi" w:hAnsiTheme="minorHAnsi"/>
                <w:sz w:val="24"/>
                <w:szCs w:val="24"/>
                <w:lang w:val="es-ES"/>
              </w:rPr>
              <w:t xml:space="preserve"> Suministro y distribución de Productos </w:t>
            </w:r>
            <w:proofErr w:type="spellStart"/>
            <w:r w:rsidR="006C2932" w:rsidRPr="00C07395">
              <w:rPr>
                <w:rFonts w:asciiTheme="minorHAnsi" w:hAnsiTheme="minorHAnsi"/>
                <w:sz w:val="24"/>
                <w:szCs w:val="24"/>
                <w:lang w:val="es-ES"/>
              </w:rPr>
              <w:t>Dietoterápicos</w:t>
            </w:r>
            <w:proofErr w:type="spellEnd"/>
            <w:r w:rsidRPr="00C07395">
              <w:rPr>
                <w:rFonts w:asciiTheme="minorHAnsi" w:hAnsiTheme="minorHAnsi"/>
                <w:sz w:val="24"/>
                <w:szCs w:val="24"/>
                <w:lang w:val="es-ES"/>
              </w:rPr>
              <w:t xml:space="preserve"> con destino a los centros </w:t>
            </w:r>
            <w:proofErr w:type="spellStart"/>
            <w:r w:rsidRPr="00C07395">
              <w:rPr>
                <w:rFonts w:asciiTheme="minorHAnsi" w:hAnsiTheme="minorHAnsi"/>
                <w:sz w:val="24"/>
                <w:szCs w:val="24"/>
                <w:lang w:val="es-ES"/>
              </w:rPr>
              <w:t>sociosanitarios</w:t>
            </w:r>
            <w:proofErr w:type="spellEnd"/>
            <w:r w:rsidRPr="00C07395">
              <w:rPr>
                <w:rFonts w:asciiTheme="minorHAnsi" w:hAnsiTheme="minorHAnsi"/>
                <w:sz w:val="24"/>
                <w:szCs w:val="24"/>
                <w:lang w:val="es-ES"/>
              </w:rPr>
              <w:t xml:space="preserve"> privados con</w:t>
            </w:r>
            <w:r w:rsidR="00947AED" w:rsidRPr="00C07395">
              <w:rPr>
                <w:rFonts w:asciiTheme="minorHAnsi" w:hAnsiTheme="minorHAnsi"/>
                <w:sz w:val="24"/>
                <w:szCs w:val="24"/>
                <w:lang w:val="es-ES"/>
              </w:rPr>
              <w:t xml:space="preserve"> </w:t>
            </w:r>
            <w:r w:rsidR="00720DFD" w:rsidRPr="00C07395">
              <w:rPr>
                <w:rFonts w:asciiTheme="minorHAnsi" w:hAnsiTheme="minorHAnsi"/>
                <w:sz w:val="24"/>
                <w:szCs w:val="24"/>
                <w:lang w:val="es-ES"/>
              </w:rPr>
              <w:t>servicio de farmacia propio,</w:t>
            </w:r>
            <w:r w:rsidRPr="00C07395">
              <w:rPr>
                <w:rFonts w:asciiTheme="minorHAnsi" w:hAnsiTheme="minorHAnsi"/>
                <w:sz w:val="24"/>
                <w:szCs w:val="24"/>
                <w:lang w:val="es-ES"/>
              </w:rPr>
              <w:t xml:space="preserve"> o depósito de medicamentos vinculado a un servicio de farmacia,</w:t>
            </w:r>
            <w:r w:rsidR="006535BD" w:rsidRPr="00C07395">
              <w:rPr>
                <w:rFonts w:asciiTheme="minorHAnsi" w:hAnsiTheme="minorHAnsi"/>
                <w:sz w:val="24"/>
                <w:szCs w:val="24"/>
                <w:lang w:val="es-ES"/>
              </w:rPr>
              <w:t xml:space="preserve"> para pacientes cuya prestación </w:t>
            </w:r>
            <w:r w:rsidR="00E91564" w:rsidRPr="00C07395">
              <w:rPr>
                <w:rFonts w:asciiTheme="minorHAnsi" w:hAnsiTheme="minorHAnsi"/>
                <w:sz w:val="24"/>
                <w:szCs w:val="24"/>
                <w:lang w:val="es-ES"/>
              </w:rPr>
              <w:t>farmacéutica</w:t>
            </w:r>
            <w:r w:rsidR="006535BD" w:rsidRPr="00C07395">
              <w:rPr>
                <w:rFonts w:asciiTheme="minorHAnsi" w:hAnsiTheme="minorHAnsi"/>
                <w:sz w:val="24"/>
                <w:szCs w:val="24"/>
                <w:lang w:val="es-ES"/>
              </w:rPr>
              <w:t xml:space="preserve"> está a cargo del </w:t>
            </w:r>
            <w:r w:rsidRPr="00C07395">
              <w:rPr>
                <w:rFonts w:asciiTheme="minorHAnsi" w:hAnsiTheme="minorHAnsi"/>
                <w:sz w:val="24"/>
                <w:szCs w:val="24"/>
                <w:lang w:val="es-ES"/>
              </w:rPr>
              <w:t>Servicio Navarro de Salud-Osasunbidea</w:t>
            </w:r>
            <w:r w:rsidR="00720DFD" w:rsidRPr="00C07395">
              <w:rPr>
                <w:rFonts w:asciiTheme="minorHAnsi" w:hAnsiTheme="minorHAnsi"/>
                <w:sz w:val="24"/>
                <w:szCs w:val="24"/>
                <w:lang w:val="es-ES"/>
              </w:rPr>
              <w:t xml:space="preserve"> </w:t>
            </w:r>
            <w:r w:rsidR="006535BD" w:rsidRPr="00C07395">
              <w:rPr>
                <w:rFonts w:asciiTheme="minorHAnsi" w:hAnsiTheme="minorHAnsi"/>
                <w:sz w:val="24"/>
                <w:szCs w:val="24"/>
                <w:lang w:val="es-ES"/>
              </w:rPr>
              <w:t>(</w:t>
            </w:r>
            <w:r w:rsidRPr="00C07395">
              <w:rPr>
                <w:rFonts w:asciiTheme="minorHAnsi" w:hAnsiTheme="minorHAnsi"/>
                <w:sz w:val="24"/>
                <w:szCs w:val="24"/>
                <w:lang w:val="es-ES"/>
              </w:rPr>
              <w:t xml:space="preserve">FARM </w:t>
            </w:r>
            <w:r w:rsidR="00090C04" w:rsidRPr="00C07395">
              <w:rPr>
                <w:rFonts w:asciiTheme="minorHAnsi" w:hAnsiTheme="minorHAnsi"/>
                <w:sz w:val="24"/>
                <w:szCs w:val="24"/>
                <w:lang w:val="es-ES"/>
              </w:rPr>
              <w:t>D1</w:t>
            </w:r>
            <w:r w:rsidR="00746021" w:rsidRPr="00C07395">
              <w:rPr>
                <w:rFonts w:asciiTheme="minorHAnsi" w:hAnsiTheme="minorHAnsi"/>
                <w:sz w:val="24"/>
                <w:szCs w:val="24"/>
                <w:lang w:val="es-ES"/>
              </w:rPr>
              <w:t xml:space="preserve"> - 2023</w:t>
            </w:r>
            <w:r w:rsidRPr="00C07395">
              <w:rPr>
                <w:rFonts w:asciiTheme="minorHAnsi" w:hAnsiTheme="minorHAnsi"/>
                <w:sz w:val="24"/>
                <w:szCs w:val="24"/>
                <w:lang w:val="es-ES"/>
              </w:rPr>
              <w:t>).</w:t>
            </w:r>
          </w:p>
          <w:p w:rsidR="005C7C5E" w:rsidRDefault="005C7C5E" w:rsidP="005C7C5E">
            <w:pPr>
              <w:pStyle w:val="Prrafodelista"/>
              <w:spacing w:before="120" w:after="20"/>
              <w:ind w:left="454"/>
              <w:jc w:val="both"/>
              <w:outlineLvl w:val="8"/>
              <w:rPr>
                <w:rFonts w:asciiTheme="minorHAnsi" w:hAnsiTheme="minorHAnsi"/>
                <w:sz w:val="24"/>
                <w:szCs w:val="24"/>
                <w:lang w:val="es-ES"/>
              </w:rPr>
            </w:pPr>
          </w:p>
          <w:p w:rsidR="008C3A13" w:rsidRPr="008C3A13" w:rsidRDefault="00D010BC" w:rsidP="002A4222">
            <w:pPr>
              <w:pStyle w:val="Prrafodelista"/>
              <w:numPr>
                <w:ilvl w:val="0"/>
                <w:numId w:val="5"/>
              </w:numPr>
              <w:autoSpaceDE w:val="0"/>
              <w:autoSpaceDN w:val="0"/>
              <w:adjustRightInd w:val="0"/>
              <w:rPr>
                <w:rFonts w:asciiTheme="minorHAnsi" w:hAnsiTheme="minorHAnsi"/>
                <w:sz w:val="24"/>
                <w:szCs w:val="24"/>
              </w:rPr>
            </w:pPr>
            <w:r w:rsidRPr="008C3A13">
              <w:rPr>
                <w:rFonts w:asciiTheme="minorHAnsi" w:hAnsiTheme="minorHAnsi"/>
                <w:sz w:val="24"/>
                <w:szCs w:val="24"/>
              </w:rPr>
              <w:t xml:space="preserve">Reserva: </w:t>
            </w:r>
          </w:p>
          <w:tbl>
            <w:tblPr>
              <w:tblStyle w:val="Tablaconcuadrcula"/>
              <w:tblW w:w="0" w:type="auto"/>
              <w:tblInd w:w="720" w:type="dxa"/>
              <w:tblLayout w:type="fixed"/>
              <w:tblLook w:val="04A0" w:firstRow="1" w:lastRow="0" w:firstColumn="1" w:lastColumn="0" w:noHBand="0" w:noVBand="1"/>
            </w:tblPr>
            <w:tblGrid>
              <w:gridCol w:w="6219"/>
              <w:gridCol w:w="1843"/>
            </w:tblGrid>
            <w:tr w:rsidR="008C3A13" w:rsidTr="00744181">
              <w:trPr>
                <w:trHeight w:val="270"/>
              </w:trPr>
              <w:tc>
                <w:tcPr>
                  <w:tcW w:w="6219" w:type="dxa"/>
                </w:tcPr>
                <w:p w:rsidR="008C3A13" w:rsidRDefault="008C3A13" w:rsidP="00744181">
                  <w:pPr>
                    <w:pStyle w:val="Prrafodelista"/>
                    <w:ind w:left="0"/>
                    <w:rPr>
                      <w:rFonts w:asciiTheme="minorHAnsi" w:hAnsiTheme="minorHAnsi"/>
                      <w:sz w:val="24"/>
                      <w:szCs w:val="24"/>
                    </w:rPr>
                  </w:pPr>
                  <w:r>
                    <w:rPr>
                      <w:rFonts w:asciiTheme="minorHAnsi" w:hAnsiTheme="minorHAnsi"/>
                      <w:sz w:val="24"/>
                      <w:szCs w:val="24"/>
                    </w:rPr>
                    <w:t>Del artículo 36:</w:t>
                  </w:r>
                </w:p>
              </w:tc>
              <w:tc>
                <w:tcPr>
                  <w:tcW w:w="1843" w:type="dxa"/>
                </w:tcPr>
                <w:p w:rsidR="008C3A13" w:rsidRDefault="008C3A13" w:rsidP="00744181">
                  <w:pPr>
                    <w:pStyle w:val="Prrafodelista"/>
                    <w:ind w:left="0"/>
                    <w:rPr>
                      <w:rFonts w:asciiTheme="minorHAnsi" w:hAnsiTheme="minorHAnsi"/>
                      <w:sz w:val="24"/>
                      <w:szCs w:val="24"/>
                    </w:rPr>
                  </w:pPr>
                  <w:r>
                    <w:rPr>
                      <w:rFonts w:asciiTheme="minorHAnsi" w:hAnsiTheme="minorHAnsi"/>
                      <w:sz w:val="24"/>
                      <w:szCs w:val="24"/>
                    </w:rPr>
                    <w:t>Del artículo 38:</w:t>
                  </w:r>
                </w:p>
              </w:tc>
            </w:tr>
            <w:tr w:rsidR="008C3A13" w:rsidTr="00744181">
              <w:trPr>
                <w:trHeight w:val="270"/>
              </w:trPr>
              <w:tc>
                <w:tcPr>
                  <w:tcW w:w="6219" w:type="dxa"/>
                </w:tcPr>
                <w:p w:rsidR="008C3A13" w:rsidRPr="00295C59" w:rsidRDefault="008C3A13" w:rsidP="00744181">
                  <w:pPr>
                    <w:keepNext/>
                    <w:keepLines/>
                    <w:tabs>
                      <w:tab w:val="left" w:pos="564"/>
                      <w:tab w:val="left" w:pos="720"/>
                      <w:tab w:val="left" w:pos="87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20" w:after="100"/>
                    <w:ind w:right="40"/>
                    <w:rPr>
                      <w:rFonts w:asciiTheme="minorHAnsi" w:hAnsiTheme="minorHAnsi"/>
                      <w:sz w:val="24"/>
                      <w:szCs w:val="24"/>
                    </w:rPr>
                  </w:pPr>
                  <w:r w:rsidRPr="00295C59">
                    <w:rPr>
                      <w:rFonts w:asciiTheme="minorHAnsi" w:hAnsiTheme="minorHAnsi"/>
                      <w:sz w:val="24"/>
                      <w:szCs w:val="24"/>
                    </w:rPr>
                    <w:t xml:space="preserve">SI    </w:t>
                  </w:r>
                  <w:r w:rsidRPr="00295C59">
                    <w:rPr>
                      <w:rFonts w:asciiTheme="minorHAnsi" w:hAnsiTheme="minorHAnsi"/>
                      <w:sz w:val="24"/>
                      <w:szCs w:val="24"/>
                    </w:rPr>
                    <w:fldChar w:fldCharType="begin">
                      <w:ffData>
                        <w:name w:val="Casilla2"/>
                        <w:enabled/>
                        <w:calcOnExit w:val="0"/>
                        <w:checkBox>
                          <w:sizeAuto/>
                          <w:default w:val="0"/>
                          <w:checked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p>
                <w:p w:rsidR="008C3A13" w:rsidRDefault="008C3A13" w:rsidP="00744181">
                  <w:pPr>
                    <w:keepNext/>
                    <w:keepLines/>
                    <w:tabs>
                      <w:tab w:val="left" w:pos="176"/>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20" w:after="20"/>
                    <w:ind w:right="40"/>
                    <w:rPr>
                      <w:rFonts w:asciiTheme="minorHAnsi" w:hAnsiTheme="minorHAnsi"/>
                      <w:sz w:val="24"/>
                      <w:szCs w:val="24"/>
                    </w:rPr>
                  </w:pPr>
                  <w:r w:rsidRPr="00295C59">
                    <w:rPr>
                      <w:rFonts w:asciiTheme="minorHAnsi" w:hAnsiTheme="minorHAnsi"/>
                      <w:sz w:val="24"/>
                      <w:szCs w:val="24"/>
                    </w:rPr>
                    <w:fldChar w:fldCharType="begin">
                      <w:ffData>
                        <w:name w:val="Casilla2"/>
                        <w:enabled/>
                        <w:calcOnExit w:val="0"/>
                        <w:checkBox>
                          <w:sizeAuto/>
                          <w:default w:val="0"/>
                          <w:checked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Pr>
                      <w:rFonts w:asciiTheme="minorHAnsi" w:hAnsiTheme="minorHAnsi"/>
                      <w:sz w:val="24"/>
                      <w:szCs w:val="24"/>
                    </w:rPr>
                    <w:t xml:space="preserve">  </w:t>
                  </w:r>
                  <w:r w:rsidRPr="00295C59">
                    <w:rPr>
                      <w:rFonts w:asciiTheme="minorHAnsi" w:hAnsiTheme="minorHAnsi"/>
                      <w:sz w:val="24"/>
                      <w:szCs w:val="24"/>
                    </w:rPr>
                    <w:t>A Centros Especiales de Empleo sin ánimo de lucro</w:t>
                  </w:r>
                </w:p>
                <w:p w:rsidR="008C3A13" w:rsidRDefault="008C3A13" w:rsidP="00744181">
                  <w:pPr>
                    <w:keepNext/>
                    <w:keepLines/>
                    <w:tabs>
                      <w:tab w:val="left" w:pos="176"/>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20" w:after="20"/>
                    <w:ind w:right="40"/>
                    <w:rPr>
                      <w:rFonts w:asciiTheme="minorHAnsi" w:hAnsiTheme="minorHAnsi"/>
                      <w:sz w:val="24"/>
                      <w:szCs w:val="24"/>
                    </w:rPr>
                  </w:pPr>
                  <w:r w:rsidRPr="00295C59">
                    <w:rPr>
                      <w:rFonts w:asciiTheme="minorHAnsi" w:hAnsiTheme="minorHAnsi"/>
                      <w:sz w:val="24"/>
                      <w:szCs w:val="24"/>
                    </w:rPr>
                    <w:fldChar w:fldCharType="begin">
                      <w:ffData>
                        <w:name w:val="Casilla2"/>
                        <w:enabled/>
                        <w:calcOnExit w:val="0"/>
                        <w:checkBox>
                          <w:sizeAuto/>
                          <w:default w:val="0"/>
                          <w:checked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Pr>
                      <w:rFonts w:asciiTheme="minorHAnsi" w:hAnsiTheme="minorHAnsi"/>
                      <w:sz w:val="24"/>
                      <w:szCs w:val="24"/>
                    </w:rPr>
                    <w:t xml:space="preserve">  </w:t>
                  </w:r>
                  <w:r w:rsidRPr="00295C59">
                    <w:rPr>
                      <w:rFonts w:asciiTheme="minorHAnsi" w:hAnsiTheme="minorHAnsi"/>
                      <w:sz w:val="24"/>
                      <w:szCs w:val="24"/>
                    </w:rPr>
                    <w:t>A Centros Especiales de Empleo de iniciativa social</w:t>
                  </w:r>
                </w:p>
                <w:p w:rsidR="008C3A13" w:rsidRDefault="008C3A13" w:rsidP="00744181">
                  <w:pPr>
                    <w:keepNext/>
                    <w:keepLines/>
                    <w:tabs>
                      <w:tab w:val="left" w:pos="176"/>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20" w:after="20"/>
                    <w:ind w:right="40"/>
                    <w:rPr>
                      <w:rFonts w:asciiTheme="minorHAnsi" w:hAnsiTheme="minorHAnsi"/>
                      <w:sz w:val="24"/>
                      <w:szCs w:val="24"/>
                    </w:rPr>
                  </w:pPr>
                  <w:r w:rsidRPr="00295C59">
                    <w:rPr>
                      <w:rFonts w:asciiTheme="minorHAnsi" w:hAnsiTheme="minorHAnsi"/>
                      <w:sz w:val="24"/>
                      <w:szCs w:val="24"/>
                    </w:rPr>
                    <w:fldChar w:fldCharType="begin">
                      <w:ffData>
                        <w:name w:val="Casilla2"/>
                        <w:enabled/>
                        <w:calcOnExit w:val="0"/>
                        <w:checkBox>
                          <w:sizeAuto/>
                          <w:default w:val="0"/>
                          <w:checked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Pr>
                      <w:rFonts w:asciiTheme="minorHAnsi" w:hAnsiTheme="minorHAnsi"/>
                      <w:sz w:val="24"/>
                      <w:szCs w:val="24"/>
                    </w:rPr>
                    <w:t xml:space="preserve">  </w:t>
                  </w:r>
                  <w:r w:rsidRPr="00295C59">
                    <w:rPr>
                      <w:rFonts w:asciiTheme="minorHAnsi" w:hAnsiTheme="minorHAnsi"/>
                      <w:sz w:val="24"/>
                      <w:szCs w:val="24"/>
                    </w:rPr>
                    <w:t>A Empresas de Inserción</w:t>
                  </w:r>
                </w:p>
              </w:tc>
              <w:tc>
                <w:tcPr>
                  <w:tcW w:w="1843" w:type="dxa"/>
                </w:tcPr>
                <w:p w:rsidR="008C3A13" w:rsidRPr="00295C59" w:rsidRDefault="008C3A13" w:rsidP="00744181">
                  <w:pPr>
                    <w:keepNext/>
                    <w:keepLines/>
                    <w:tabs>
                      <w:tab w:val="left" w:pos="564"/>
                      <w:tab w:val="left" w:pos="720"/>
                      <w:tab w:val="left" w:pos="87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20" w:after="100"/>
                    <w:ind w:right="40"/>
                    <w:rPr>
                      <w:rFonts w:asciiTheme="minorHAnsi" w:hAnsiTheme="minorHAnsi"/>
                      <w:sz w:val="24"/>
                      <w:szCs w:val="24"/>
                    </w:rPr>
                  </w:pPr>
                  <w:r w:rsidRPr="00295C59">
                    <w:rPr>
                      <w:rFonts w:asciiTheme="minorHAnsi" w:hAnsiTheme="minorHAnsi"/>
                      <w:sz w:val="24"/>
                      <w:szCs w:val="24"/>
                    </w:rPr>
                    <w:t xml:space="preserve">SI    </w:t>
                  </w:r>
                  <w:r w:rsidRPr="00295C59">
                    <w:rPr>
                      <w:rFonts w:asciiTheme="minorHAnsi" w:hAnsiTheme="minorHAnsi"/>
                      <w:sz w:val="24"/>
                      <w:szCs w:val="24"/>
                    </w:rPr>
                    <w:fldChar w:fldCharType="begin">
                      <w:ffData>
                        <w:name w:val="Casilla2"/>
                        <w:enabled/>
                        <w:calcOnExit w:val="0"/>
                        <w:checkBox>
                          <w:sizeAuto/>
                          <w:default w:val="0"/>
                          <w:checked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p>
                <w:p w:rsidR="008C3A13" w:rsidRDefault="008C3A13" w:rsidP="00744181">
                  <w:pPr>
                    <w:pStyle w:val="Prrafodelista"/>
                    <w:ind w:left="0"/>
                    <w:rPr>
                      <w:rFonts w:asciiTheme="minorHAnsi" w:hAnsiTheme="minorHAnsi"/>
                      <w:sz w:val="24"/>
                      <w:szCs w:val="24"/>
                    </w:rPr>
                  </w:pPr>
                </w:p>
              </w:tc>
            </w:tr>
            <w:tr w:rsidR="008C3A13" w:rsidTr="00744181">
              <w:trPr>
                <w:trHeight w:val="270"/>
              </w:trPr>
              <w:tc>
                <w:tcPr>
                  <w:tcW w:w="6219" w:type="dxa"/>
                </w:tcPr>
                <w:p w:rsidR="008C3A13" w:rsidRDefault="008C3A13" w:rsidP="00744181">
                  <w:pPr>
                    <w:pStyle w:val="Prrafodelista"/>
                    <w:ind w:left="0"/>
                    <w:rPr>
                      <w:rFonts w:asciiTheme="minorHAnsi" w:hAnsiTheme="minorHAnsi"/>
                      <w:sz w:val="24"/>
                      <w:szCs w:val="24"/>
                    </w:rPr>
                  </w:pPr>
                  <w:r w:rsidRPr="00295C59">
                    <w:rPr>
                      <w:rFonts w:asciiTheme="minorHAnsi" w:hAnsiTheme="minorHAnsi"/>
                      <w:sz w:val="24"/>
                      <w:szCs w:val="24"/>
                    </w:rPr>
                    <w:t>NO</w:t>
                  </w:r>
                  <w:r>
                    <w:rPr>
                      <w:rFonts w:asciiTheme="minorHAnsi" w:hAnsiTheme="minorHAnsi"/>
                      <w:sz w:val="24"/>
                      <w:szCs w:val="24"/>
                    </w:rPr>
                    <w:t xml:space="preserve">  </w:t>
                  </w:r>
                  <w:r w:rsidRPr="00295C59">
                    <w:rPr>
                      <w:rFonts w:asciiTheme="minorHAnsi" w:hAnsiTheme="minorHAnsi"/>
                      <w:sz w:val="24"/>
                      <w:szCs w:val="24"/>
                    </w:rPr>
                    <w:t xml:space="preserve"> </w:t>
                  </w:r>
                  <w:r w:rsidRPr="00295C59">
                    <w:rPr>
                      <w:rFonts w:asciiTheme="minorHAnsi" w:hAnsiTheme="minorHAnsi"/>
                      <w:sz w:val="24"/>
                      <w:szCs w:val="24"/>
                    </w:rPr>
                    <w:fldChar w:fldCharType="begin">
                      <w:ffData>
                        <w:name w:val=""/>
                        <w:enabled/>
                        <w:calcOnExit w:val="0"/>
                        <w:checkBox>
                          <w:sizeAuto/>
                          <w:default w:val="1"/>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p>
              </w:tc>
              <w:tc>
                <w:tcPr>
                  <w:tcW w:w="1843" w:type="dxa"/>
                </w:tcPr>
                <w:p w:rsidR="008C3A13" w:rsidRDefault="008C3A13" w:rsidP="00744181">
                  <w:pPr>
                    <w:pStyle w:val="Prrafodelista"/>
                    <w:ind w:left="0"/>
                    <w:rPr>
                      <w:rFonts w:asciiTheme="minorHAnsi" w:hAnsiTheme="minorHAnsi"/>
                      <w:sz w:val="24"/>
                      <w:szCs w:val="24"/>
                    </w:rPr>
                  </w:pPr>
                  <w:r w:rsidRPr="00295C59">
                    <w:rPr>
                      <w:rFonts w:asciiTheme="minorHAnsi" w:hAnsiTheme="minorHAnsi"/>
                      <w:sz w:val="24"/>
                      <w:szCs w:val="24"/>
                    </w:rPr>
                    <w:t>NO</w:t>
                  </w:r>
                  <w:r>
                    <w:rPr>
                      <w:rFonts w:asciiTheme="minorHAnsi" w:hAnsiTheme="minorHAnsi"/>
                      <w:sz w:val="24"/>
                      <w:szCs w:val="24"/>
                    </w:rPr>
                    <w:t xml:space="preserve">  </w:t>
                  </w:r>
                  <w:r w:rsidRPr="00295C59">
                    <w:rPr>
                      <w:rFonts w:asciiTheme="minorHAnsi" w:hAnsiTheme="minorHAnsi"/>
                      <w:sz w:val="24"/>
                      <w:szCs w:val="24"/>
                    </w:rPr>
                    <w:t xml:space="preserve"> </w:t>
                  </w:r>
                  <w:r w:rsidRPr="00295C59">
                    <w:rPr>
                      <w:rFonts w:asciiTheme="minorHAnsi" w:hAnsiTheme="minorHAnsi"/>
                      <w:sz w:val="24"/>
                      <w:szCs w:val="24"/>
                    </w:rPr>
                    <w:fldChar w:fldCharType="begin">
                      <w:ffData>
                        <w:name w:val=""/>
                        <w:enabled/>
                        <w:calcOnExit w:val="0"/>
                        <w:checkBox>
                          <w:sizeAuto/>
                          <w:default w:val="1"/>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p>
              </w:tc>
            </w:tr>
          </w:tbl>
          <w:p w:rsidR="008C3A13" w:rsidRPr="008C3A13" w:rsidRDefault="008C3A13" w:rsidP="008C3A13">
            <w:pPr>
              <w:pStyle w:val="Prrafodelista"/>
              <w:rPr>
                <w:rFonts w:asciiTheme="minorHAnsi" w:hAnsiTheme="minorHAnsi"/>
                <w:sz w:val="24"/>
                <w:szCs w:val="24"/>
              </w:rPr>
            </w:pPr>
          </w:p>
          <w:p w:rsidR="00295C59" w:rsidRDefault="00295C59" w:rsidP="008C3A13">
            <w:pPr>
              <w:spacing w:before="120" w:after="20"/>
              <w:outlineLvl w:val="8"/>
              <w:rPr>
                <w:rFonts w:asciiTheme="minorHAnsi" w:hAnsiTheme="minorHAnsi"/>
                <w:sz w:val="24"/>
                <w:szCs w:val="24"/>
              </w:rPr>
            </w:pPr>
            <w:r w:rsidRPr="00295C59">
              <w:rPr>
                <w:rFonts w:asciiTheme="minorHAnsi" w:hAnsiTheme="minorHAnsi"/>
                <w:sz w:val="24"/>
                <w:szCs w:val="24"/>
              </w:rPr>
              <w:t xml:space="preserve">1.2. Código CPV: 15882000-4 Productos </w:t>
            </w:r>
            <w:proofErr w:type="spellStart"/>
            <w:r w:rsidR="006C2932">
              <w:rPr>
                <w:rFonts w:asciiTheme="minorHAnsi" w:hAnsiTheme="minorHAnsi"/>
                <w:sz w:val="24"/>
                <w:szCs w:val="24"/>
              </w:rPr>
              <w:t>dietoterápicos</w:t>
            </w:r>
            <w:proofErr w:type="spellEnd"/>
          </w:p>
          <w:p w:rsidR="0011717E" w:rsidRPr="00295C59" w:rsidRDefault="0011717E" w:rsidP="008C3A13">
            <w:pPr>
              <w:spacing w:before="120" w:after="20"/>
              <w:outlineLvl w:val="8"/>
              <w:rPr>
                <w:rFonts w:asciiTheme="minorHAnsi" w:hAnsiTheme="minorHAnsi"/>
                <w:sz w:val="24"/>
                <w:szCs w:val="24"/>
              </w:rPr>
            </w:pPr>
          </w:p>
          <w:p w:rsidR="00295C59" w:rsidRPr="00295C59" w:rsidRDefault="00295C59" w:rsidP="00295C59">
            <w:pPr>
              <w:keepNext/>
              <w:keepLines/>
              <w:tabs>
                <w:tab w:val="left" w:pos="0"/>
                <w:tab w:val="left" w:pos="40"/>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60" w:after="60"/>
              <w:ind w:right="40"/>
              <w:rPr>
                <w:rFonts w:asciiTheme="minorHAnsi" w:hAnsiTheme="minorHAnsi"/>
                <w:sz w:val="24"/>
                <w:szCs w:val="24"/>
              </w:rPr>
            </w:pPr>
            <w:r w:rsidRPr="00295C59">
              <w:rPr>
                <w:rFonts w:asciiTheme="minorHAnsi" w:hAnsiTheme="minorHAnsi"/>
                <w:sz w:val="24"/>
                <w:szCs w:val="24"/>
              </w:rPr>
              <w:t xml:space="preserve">1.3. </w:t>
            </w:r>
            <w:r w:rsidR="001D7882">
              <w:rPr>
                <w:rFonts w:asciiTheme="minorHAnsi" w:hAnsiTheme="minorHAnsi"/>
                <w:sz w:val="24"/>
                <w:szCs w:val="24"/>
              </w:rPr>
              <w:t>División por lotes:          SI</w:t>
            </w:r>
            <w:r w:rsidRPr="00295C59">
              <w:rPr>
                <w:rFonts w:asciiTheme="minorHAnsi" w:hAnsiTheme="minorHAnsi"/>
                <w:sz w:val="24"/>
                <w:szCs w:val="24"/>
              </w:rPr>
              <w:t xml:space="preserve"> </w:t>
            </w:r>
            <w:bookmarkStart w:id="0" w:name="Casilla2"/>
            <w:r w:rsidRPr="00295C59">
              <w:rPr>
                <w:rFonts w:asciiTheme="minorHAnsi" w:hAnsiTheme="minorHAnsi"/>
                <w:sz w:val="24"/>
                <w:szCs w:val="24"/>
              </w:rPr>
              <w:fldChar w:fldCharType="begin">
                <w:ffData>
                  <w:name w:val="Casilla2"/>
                  <w:enabled/>
                  <w:calcOnExit w:val="0"/>
                  <w:checkBox>
                    <w:sizeAuto/>
                    <w:default w:val="1"/>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bookmarkEnd w:id="0"/>
            <w:r w:rsidRPr="00295C59">
              <w:rPr>
                <w:rFonts w:asciiTheme="minorHAnsi" w:hAnsiTheme="minorHAnsi"/>
                <w:sz w:val="24"/>
                <w:szCs w:val="24"/>
              </w:rPr>
              <w:t xml:space="preserve">              NO </w:t>
            </w:r>
            <w:bookmarkStart w:id="1" w:name="Casilla3"/>
            <w:r w:rsidRPr="00295C59">
              <w:rPr>
                <w:rFonts w:asciiTheme="minorHAnsi" w:hAnsiTheme="minorHAnsi"/>
                <w:sz w:val="24"/>
                <w:szCs w:val="24"/>
              </w:rPr>
              <w:fldChar w:fldCharType="begin">
                <w:ffData>
                  <w:name w:val="Casilla3"/>
                  <w:enabled/>
                  <w:calcOnExit w:val="0"/>
                  <w:checkBox>
                    <w:sizeAuto/>
                    <w:default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bookmarkEnd w:id="1"/>
            <w:r w:rsidRPr="00295C59">
              <w:rPr>
                <w:rFonts w:asciiTheme="minorHAnsi" w:hAnsiTheme="minorHAnsi"/>
                <w:sz w:val="24"/>
                <w:szCs w:val="24"/>
              </w:rPr>
              <w:t xml:space="preserve">       </w:t>
            </w:r>
          </w:p>
          <w:p w:rsidR="00295C59" w:rsidRPr="00295C59" w:rsidRDefault="00295C59" w:rsidP="00295C59">
            <w:pPr>
              <w:autoSpaceDE w:val="0"/>
              <w:autoSpaceDN w:val="0"/>
              <w:adjustRightInd w:val="0"/>
              <w:rPr>
                <w:rFonts w:asciiTheme="minorHAnsi" w:hAnsiTheme="minorHAnsi"/>
                <w:sz w:val="24"/>
                <w:szCs w:val="24"/>
              </w:rPr>
            </w:pPr>
          </w:p>
          <w:p w:rsidR="008C3A13" w:rsidRPr="008C3A13" w:rsidRDefault="00295C59" w:rsidP="008C3A13">
            <w:pPr>
              <w:autoSpaceDE w:val="0"/>
              <w:autoSpaceDN w:val="0"/>
              <w:adjustRightInd w:val="0"/>
              <w:rPr>
                <w:rFonts w:asciiTheme="minorHAnsi" w:hAnsiTheme="minorHAnsi"/>
                <w:sz w:val="24"/>
                <w:szCs w:val="24"/>
              </w:rPr>
            </w:pPr>
            <w:r w:rsidRPr="00295C59">
              <w:rPr>
                <w:rFonts w:asciiTheme="minorHAnsi" w:hAnsiTheme="minorHAnsi"/>
                <w:sz w:val="24"/>
                <w:szCs w:val="24"/>
              </w:rPr>
              <w:t>Número de o</w:t>
            </w:r>
            <w:r w:rsidR="006535BD">
              <w:rPr>
                <w:rFonts w:asciiTheme="minorHAnsi" w:hAnsiTheme="minorHAnsi"/>
                <w:sz w:val="24"/>
                <w:szCs w:val="24"/>
              </w:rPr>
              <w:t xml:space="preserve">fertas seleccionadas por </w:t>
            </w:r>
            <w:r w:rsidR="006535BD" w:rsidRPr="008C3A13">
              <w:rPr>
                <w:rFonts w:asciiTheme="minorHAnsi" w:hAnsiTheme="minorHAnsi"/>
                <w:sz w:val="24"/>
                <w:szCs w:val="24"/>
              </w:rPr>
              <w:t xml:space="preserve">lote: </w:t>
            </w:r>
            <w:r w:rsidR="008C3A13" w:rsidRPr="008C3A13">
              <w:rPr>
                <w:rFonts w:asciiTheme="minorHAnsi" w:hAnsiTheme="minorHAnsi"/>
                <w:sz w:val="24"/>
                <w:szCs w:val="24"/>
              </w:rPr>
              <w:t>Serán seleccionadas todas las ofertas presentadas que no hayan sido excluidas</w:t>
            </w:r>
            <w:r w:rsidR="008C3A13">
              <w:rPr>
                <w:rFonts w:asciiTheme="minorHAnsi" w:hAnsiTheme="minorHAnsi"/>
                <w:sz w:val="24"/>
                <w:szCs w:val="24"/>
              </w:rPr>
              <w:t xml:space="preserve"> </w:t>
            </w:r>
            <w:r w:rsidR="008C3A13" w:rsidRPr="008C3A13">
              <w:rPr>
                <w:rFonts w:asciiTheme="minorHAnsi" w:hAnsiTheme="minorHAnsi"/>
                <w:sz w:val="24"/>
                <w:szCs w:val="24"/>
              </w:rPr>
              <w:t>durante el procedimiento de licitación.</w:t>
            </w:r>
          </w:p>
          <w:p w:rsidR="008C3A13" w:rsidRPr="008C3A13" w:rsidRDefault="008C3A13" w:rsidP="008C3A13">
            <w:pPr>
              <w:autoSpaceDE w:val="0"/>
              <w:autoSpaceDN w:val="0"/>
              <w:adjustRightInd w:val="0"/>
              <w:rPr>
                <w:rFonts w:asciiTheme="minorHAnsi" w:hAnsiTheme="minorHAnsi"/>
                <w:sz w:val="24"/>
                <w:szCs w:val="24"/>
              </w:rPr>
            </w:pPr>
          </w:p>
          <w:p w:rsidR="00295C59" w:rsidRPr="00295C59" w:rsidRDefault="00295C59" w:rsidP="00984407">
            <w:pPr>
              <w:autoSpaceDE w:val="0"/>
              <w:autoSpaceDN w:val="0"/>
              <w:adjustRightInd w:val="0"/>
              <w:ind w:left="709"/>
              <w:rPr>
                <w:rFonts w:asciiTheme="minorHAnsi" w:hAnsiTheme="minorHAnsi"/>
                <w:sz w:val="24"/>
                <w:szCs w:val="24"/>
              </w:rPr>
            </w:pPr>
            <w:r w:rsidRPr="00295C59">
              <w:rPr>
                <w:rFonts w:asciiTheme="minorHAnsi" w:hAnsiTheme="minorHAnsi"/>
                <w:sz w:val="24"/>
                <w:szCs w:val="24"/>
              </w:rPr>
              <w:t xml:space="preserve">1.3.1. Limitación de lotes a los que cabe licitar:          SI  </w:t>
            </w:r>
            <w:r w:rsidRPr="00295C59">
              <w:rPr>
                <w:rFonts w:asciiTheme="minorHAnsi" w:hAnsiTheme="minorHAnsi"/>
                <w:sz w:val="24"/>
                <w:szCs w:val="24"/>
              </w:rPr>
              <w:fldChar w:fldCharType="begin">
                <w:ffData>
                  <w:name w:val="Casilla2"/>
                  <w:enabled/>
                  <w:calcOnExit w:val="0"/>
                  <w:checkBox>
                    <w:sizeAuto/>
                    <w:default w:val="0"/>
                    <w:checked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sidRPr="00295C59">
              <w:rPr>
                <w:rFonts w:asciiTheme="minorHAnsi" w:hAnsiTheme="minorHAnsi"/>
                <w:sz w:val="24"/>
                <w:szCs w:val="24"/>
              </w:rPr>
              <w:t xml:space="preserve">              NO </w:t>
            </w:r>
            <w:r w:rsidRPr="00295C59">
              <w:rPr>
                <w:rFonts w:asciiTheme="minorHAnsi" w:hAnsiTheme="minorHAnsi"/>
                <w:sz w:val="24"/>
                <w:szCs w:val="24"/>
              </w:rPr>
              <w:fldChar w:fldCharType="begin">
                <w:ffData>
                  <w:name w:val=""/>
                  <w:enabled/>
                  <w:calcOnExit w:val="0"/>
                  <w:checkBox>
                    <w:sizeAuto/>
                    <w:default w:val="1"/>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p>
          <w:p w:rsidR="00295C59" w:rsidRPr="00295C59" w:rsidRDefault="00295C59" w:rsidP="00984407">
            <w:pPr>
              <w:autoSpaceDE w:val="0"/>
              <w:autoSpaceDN w:val="0"/>
              <w:adjustRightInd w:val="0"/>
              <w:ind w:left="1378"/>
              <w:rPr>
                <w:rFonts w:asciiTheme="minorHAnsi" w:hAnsiTheme="minorHAnsi"/>
                <w:sz w:val="24"/>
                <w:szCs w:val="24"/>
              </w:rPr>
            </w:pPr>
            <w:r w:rsidRPr="00295C59">
              <w:rPr>
                <w:rFonts w:asciiTheme="minorHAnsi" w:hAnsiTheme="minorHAnsi"/>
                <w:sz w:val="24"/>
                <w:szCs w:val="24"/>
              </w:rPr>
              <w:t xml:space="preserve">                                                                                      </w:t>
            </w:r>
          </w:p>
          <w:p w:rsidR="00295C59" w:rsidRPr="00295C59" w:rsidRDefault="00295C59" w:rsidP="00984407">
            <w:pPr>
              <w:keepNext/>
              <w:keepLines/>
              <w:tabs>
                <w:tab w:val="left" w:pos="0"/>
                <w:tab w:val="left" w:pos="40"/>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60" w:after="60"/>
              <w:ind w:left="709" w:right="40"/>
              <w:rPr>
                <w:rFonts w:asciiTheme="minorHAnsi" w:hAnsiTheme="minorHAnsi"/>
                <w:sz w:val="24"/>
                <w:szCs w:val="24"/>
              </w:rPr>
            </w:pPr>
            <w:r w:rsidRPr="00295C59">
              <w:rPr>
                <w:rFonts w:asciiTheme="minorHAnsi" w:hAnsiTheme="minorHAnsi"/>
                <w:sz w:val="24"/>
                <w:szCs w:val="24"/>
              </w:rPr>
              <w:t xml:space="preserve">1.3.2. Limitación de lotes de los que se puede resultar adjudicatario: </w:t>
            </w:r>
            <w:r w:rsidR="00984407">
              <w:rPr>
                <w:rFonts w:asciiTheme="minorHAnsi" w:hAnsiTheme="minorHAnsi"/>
                <w:sz w:val="24"/>
                <w:szCs w:val="24"/>
              </w:rPr>
              <w:t xml:space="preserve"> </w:t>
            </w:r>
            <w:r w:rsidR="001D7882">
              <w:rPr>
                <w:rFonts w:asciiTheme="minorHAnsi" w:hAnsiTheme="minorHAnsi"/>
                <w:sz w:val="24"/>
                <w:szCs w:val="24"/>
              </w:rPr>
              <w:t xml:space="preserve"> </w:t>
            </w:r>
            <w:r w:rsidR="00984407">
              <w:rPr>
                <w:rFonts w:asciiTheme="minorHAnsi" w:hAnsiTheme="minorHAnsi"/>
                <w:sz w:val="24"/>
                <w:szCs w:val="24"/>
              </w:rPr>
              <w:t xml:space="preserve">      </w:t>
            </w:r>
            <w:r w:rsidR="001D7882">
              <w:rPr>
                <w:rFonts w:asciiTheme="minorHAnsi" w:hAnsiTheme="minorHAnsi"/>
                <w:sz w:val="24"/>
                <w:szCs w:val="24"/>
              </w:rPr>
              <w:t>SI</w:t>
            </w:r>
            <w:r w:rsidRPr="00295C59">
              <w:rPr>
                <w:rFonts w:asciiTheme="minorHAnsi" w:hAnsiTheme="minorHAnsi"/>
                <w:sz w:val="24"/>
                <w:szCs w:val="24"/>
              </w:rPr>
              <w:t xml:space="preserve"> </w:t>
            </w:r>
            <w:r w:rsidRPr="00295C59">
              <w:rPr>
                <w:rFonts w:asciiTheme="minorHAnsi" w:hAnsiTheme="minorHAnsi"/>
                <w:sz w:val="24"/>
                <w:szCs w:val="24"/>
              </w:rPr>
              <w:fldChar w:fldCharType="begin">
                <w:ffData>
                  <w:name w:val="Casilla2"/>
                  <w:enabled/>
                  <w:calcOnExit w:val="0"/>
                  <w:checkBox>
                    <w:sizeAuto/>
                    <w:default w:val="0"/>
                    <w:checked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sidRPr="00295C59">
              <w:rPr>
                <w:rFonts w:asciiTheme="minorHAnsi" w:hAnsiTheme="minorHAnsi"/>
                <w:sz w:val="24"/>
                <w:szCs w:val="24"/>
              </w:rPr>
              <w:t xml:space="preserve">    </w:t>
            </w:r>
            <w:r w:rsidR="00984407">
              <w:rPr>
                <w:rFonts w:asciiTheme="minorHAnsi" w:hAnsiTheme="minorHAnsi"/>
                <w:sz w:val="24"/>
                <w:szCs w:val="24"/>
              </w:rPr>
              <w:t xml:space="preserve">            </w:t>
            </w:r>
            <w:r w:rsidRPr="00295C59">
              <w:rPr>
                <w:rFonts w:asciiTheme="minorHAnsi" w:hAnsiTheme="minorHAnsi"/>
                <w:sz w:val="24"/>
                <w:szCs w:val="24"/>
              </w:rPr>
              <w:t xml:space="preserve">NO </w:t>
            </w:r>
            <w:r w:rsidRPr="00295C59">
              <w:rPr>
                <w:rFonts w:asciiTheme="minorHAnsi" w:hAnsiTheme="minorHAnsi"/>
                <w:sz w:val="24"/>
                <w:szCs w:val="24"/>
              </w:rPr>
              <w:fldChar w:fldCharType="begin">
                <w:ffData>
                  <w:name w:val=""/>
                  <w:enabled/>
                  <w:calcOnExit w:val="0"/>
                  <w:checkBox>
                    <w:sizeAuto/>
                    <w:default w:val="1"/>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sidRPr="00295C59">
              <w:rPr>
                <w:rFonts w:asciiTheme="minorHAnsi" w:hAnsiTheme="minorHAnsi"/>
                <w:sz w:val="24"/>
                <w:szCs w:val="24"/>
              </w:rPr>
              <w:t xml:space="preserve">                                                  </w:t>
            </w:r>
          </w:p>
          <w:p w:rsidR="00295C59" w:rsidRPr="00295C59" w:rsidRDefault="00295C59" w:rsidP="00295C59">
            <w:pPr>
              <w:autoSpaceDE w:val="0"/>
              <w:autoSpaceDN w:val="0"/>
              <w:adjustRightInd w:val="0"/>
              <w:spacing w:before="240"/>
              <w:rPr>
                <w:rFonts w:asciiTheme="minorHAnsi" w:hAnsiTheme="minorHAnsi"/>
                <w:sz w:val="24"/>
                <w:szCs w:val="24"/>
              </w:rPr>
            </w:pPr>
            <w:r w:rsidRPr="00295C59">
              <w:rPr>
                <w:rFonts w:asciiTheme="minorHAnsi" w:hAnsiTheme="minorHAnsi"/>
                <w:sz w:val="24"/>
                <w:szCs w:val="24"/>
              </w:rPr>
              <w:t xml:space="preserve">1.4. Admisibilidad de variantes:     SI  </w:t>
            </w:r>
            <w:r w:rsidRPr="00295C59">
              <w:rPr>
                <w:rFonts w:asciiTheme="minorHAnsi" w:hAnsiTheme="minorHAnsi"/>
                <w:sz w:val="24"/>
                <w:szCs w:val="24"/>
              </w:rPr>
              <w:fldChar w:fldCharType="begin">
                <w:ffData>
                  <w:name w:val="Casilla1"/>
                  <w:enabled/>
                  <w:calcOnExit w:val="0"/>
                  <w:checkBox>
                    <w:sizeAuto/>
                    <w:default w:val="0"/>
                    <w:checked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sidRPr="00295C59">
              <w:rPr>
                <w:rFonts w:asciiTheme="minorHAnsi" w:hAnsiTheme="minorHAnsi"/>
                <w:sz w:val="24"/>
                <w:szCs w:val="24"/>
              </w:rPr>
              <w:t xml:space="preserve">     NO   </w:t>
            </w:r>
            <w:r w:rsidRPr="00295C59">
              <w:rPr>
                <w:rFonts w:asciiTheme="minorHAnsi" w:hAnsiTheme="minorHAnsi"/>
                <w:sz w:val="24"/>
                <w:szCs w:val="24"/>
              </w:rPr>
              <w:fldChar w:fldCharType="begin">
                <w:ffData>
                  <w:name w:val=""/>
                  <w:enabled/>
                  <w:calcOnExit w:val="0"/>
                  <w:checkBox>
                    <w:sizeAuto/>
                    <w:default w:val="1"/>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sidRPr="00295C59">
              <w:rPr>
                <w:rFonts w:asciiTheme="minorHAnsi" w:hAnsiTheme="minorHAnsi"/>
                <w:sz w:val="24"/>
                <w:szCs w:val="24"/>
              </w:rPr>
              <w:t xml:space="preserve">  Obligatoriedad de variantes:     SI  </w:t>
            </w:r>
            <w:r w:rsidRPr="00295C59">
              <w:rPr>
                <w:rFonts w:asciiTheme="minorHAnsi" w:hAnsiTheme="minorHAnsi"/>
                <w:sz w:val="24"/>
                <w:szCs w:val="24"/>
              </w:rPr>
              <w:fldChar w:fldCharType="begin">
                <w:ffData>
                  <w:name w:val="Casilla1"/>
                  <w:enabled/>
                  <w:calcOnExit w:val="0"/>
                  <w:checkBox>
                    <w:sizeAuto/>
                    <w:default w:val="0"/>
                    <w:checked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sidRPr="00295C59">
              <w:rPr>
                <w:rFonts w:asciiTheme="minorHAnsi" w:hAnsiTheme="minorHAnsi"/>
                <w:sz w:val="24"/>
                <w:szCs w:val="24"/>
              </w:rPr>
              <w:t xml:space="preserve">     NO   </w:t>
            </w:r>
            <w:r w:rsidRPr="00295C59">
              <w:rPr>
                <w:rFonts w:asciiTheme="minorHAnsi" w:hAnsiTheme="minorHAnsi"/>
                <w:sz w:val="24"/>
                <w:szCs w:val="24"/>
              </w:rPr>
              <w:fldChar w:fldCharType="begin">
                <w:ffData>
                  <w:name w:val=""/>
                  <w:enabled/>
                  <w:calcOnExit w:val="0"/>
                  <w:checkBox>
                    <w:sizeAuto/>
                    <w:default w:val="1"/>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p>
          <w:p w:rsidR="00295C59" w:rsidRPr="00295C59" w:rsidRDefault="00295C59" w:rsidP="00295C59">
            <w:pPr>
              <w:spacing w:before="120" w:after="20"/>
              <w:outlineLvl w:val="8"/>
              <w:rPr>
                <w:rFonts w:asciiTheme="minorHAnsi" w:hAnsiTheme="minorHAnsi"/>
                <w:sz w:val="24"/>
                <w:szCs w:val="24"/>
              </w:rPr>
            </w:pPr>
            <w:r w:rsidRPr="00295C59">
              <w:rPr>
                <w:rFonts w:asciiTheme="minorHAnsi" w:hAnsiTheme="minorHAnsi"/>
                <w:sz w:val="24"/>
                <w:szCs w:val="24"/>
              </w:rPr>
              <w:t xml:space="preserve">       Condiciones para su admisión y elementos susceptibles de variación o alternativa: </w:t>
            </w:r>
            <w:r w:rsidRPr="00295C59">
              <w:rPr>
                <w:rFonts w:asciiTheme="minorHAnsi" w:hAnsiTheme="minorHAnsi"/>
                <w:sz w:val="24"/>
                <w:szCs w:val="24"/>
              </w:rPr>
              <w:fldChar w:fldCharType="begin">
                <w:ffData>
                  <w:name w:val="Texto1"/>
                  <w:enabled/>
                  <w:calcOnExit w:val="0"/>
                  <w:textInput/>
                </w:ffData>
              </w:fldChar>
            </w:r>
            <w:r w:rsidRPr="00295C59">
              <w:rPr>
                <w:rFonts w:asciiTheme="minorHAnsi" w:hAnsiTheme="minorHAnsi"/>
                <w:sz w:val="24"/>
                <w:szCs w:val="24"/>
              </w:rPr>
              <w:instrText xml:space="preserve"> FORMTEXT </w:instrText>
            </w:r>
            <w:r w:rsidRPr="00295C59">
              <w:rPr>
                <w:rFonts w:asciiTheme="minorHAnsi" w:hAnsiTheme="minorHAnsi"/>
                <w:sz w:val="24"/>
                <w:szCs w:val="24"/>
              </w:rPr>
            </w:r>
            <w:r w:rsidRPr="00295C59">
              <w:rPr>
                <w:rFonts w:asciiTheme="minorHAnsi" w:hAnsiTheme="minorHAnsi"/>
                <w:sz w:val="24"/>
                <w:szCs w:val="24"/>
              </w:rPr>
              <w:fldChar w:fldCharType="separate"/>
            </w:r>
            <w:r w:rsidRPr="00295C59">
              <w:rPr>
                <w:rFonts w:asciiTheme="minorHAnsi" w:hAnsiTheme="minorHAnsi"/>
                <w:sz w:val="24"/>
                <w:szCs w:val="24"/>
              </w:rPr>
              <w:t> </w:t>
            </w:r>
            <w:r w:rsidRPr="00295C59">
              <w:rPr>
                <w:rFonts w:asciiTheme="minorHAnsi" w:hAnsiTheme="minorHAnsi"/>
                <w:sz w:val="24"/>
                <w:szCs w:val="24"/>
              </w:rPr>
              <w:t> </w:t>
            </w:r>
            <w:r w:rsidRPr="00295C59">
              <w:rPr>
                <w:rFonts w:asciiTheme="minorHAnsi" w:hAnsiTheme="minorHAnsi"/>
                <w:sz w:val="24"/>
                <w:szCs w:val="24"/>
              </w:rPr>
              <w:t> </w:t>
            </w:r>
            <w:r w:rsidRPr="00295C59">
              <w:rPr>
                <w:rFonts w:asciiTheme="minorHAnsi" w:hAnsiTheme="minorHAnsi"/>
                <w:sz w:val="24"/>
                <w:szCs w:val="24"/>
              </w:rPr>
              <w:t> </w:t>
            </w:r>
            <w:r w:rsidRPr="00295C59">
              <w:rPr>
                <w:rFonts w:asciiTheme="minorHAnsi" w:hAnsiTheme="minorHAnsi"/>
                <w:sz w:val="24"/>
                <w:szCs w:val="24"/>
              </w:rPr>
              <w:t> </w:t>
            </w:r>
            <w:r w:rsidRPr="00295C59">
              <w:rPr>
                <w:rFonts w:asciiTheme="minorHAnsi" w:hAnsiTheme="minorHAnsi"/>
                <w:sz w:val="24"/>
                <w:szCs w:val="24"/>
              </w:rPr>
              <w:fldChar w:fldCharType="end"/>
            </w:r>
          </w:p>
          <w:p w:rsidR="00295C59" w:rsidRPr="00295C59" w:rsidRDefault="00295C59" w:rsidP="00295C59">
            <w:pPr>
              <w:autoSpaceDE w:val="0"/>
              <w:autoSpaceDN w:val="0"/>
              <w:adjustRightInd w:val="0"/>
              <w:spacing w:before="240"/>
              <w:rPr>
                <w:rFonts w:asciiTheme="minorHAnsi" w:hAnsiTheme="minorHAnsi"/>
                <w:sz w:val="24"/>
                <w:szCs w:val="24"/>
              </w:rPr>
            </w:pPr>
            <w:r w:rsidRPr="00295C59">
              <w:rPr>
                <w:rFonts w:asciiTheme="minorHAnsi" w:hAnsiTheme="minorHAnsi"/>
                <w:sz w:val="24"/>
                <w:szCs w:val="24"/>
              </w:rPr>
              <w:t xml:space="preserve">1.5. Admisibilidad de oferta integradora: SI    </w:t>
            </w:r>
            <w:r w:rsidRPr="00295C59">
              <w:rPr>
                <w:rFonts w:asciiTheme="minorHAnsi" w:hAnsiTheme="minorHAnsi"/>
                <w:sz w:val="24"/>
                <w:szCs w:val="24"/>
              </w:rPr>
              <w:fldChar w:fldCharType="begin">
                <w:ffData>
                  <w:name w:val="Casilla2"/>
                  <w:enabled/>
                  <w:calcOnExit w:val="0"/>
                  <w:checkBox>
                    <w:sizeAuto/>
                    <w:default w:val="0"/>
                    <w:checked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sidRPr="00295C59">
              <w:rPr>
                <w:rFonts w:asciiTheme="minorHAnsi" w:hAnsiTheme="minorHAnsi"/>
                <w:sz w:val="24"/>
                <w:szCs w:val="24"/>
              </w:rPr>
              <w:t xml:space="preserve">       NO</w:t>
            </w:r>
            <w:r w:rsidR="001D7882">
              <w:rPr>
                <w:rFonts w:asciiTheme="minorHAnsi" w:hAnsiTheme="minorHAnsi"/>
                <w:sz w:val="24"/>
                <w:szCs w:val="24"/>
              </w:rPr>
              <w:t xml:space="preserve">   </w:t>
            </w:r>
            <w:r w:rsidRPr="00295C59">
              <w:rPr>
                <w:rFonts w:asciiTheme="minorHAnsi" w:hAnsiTheme="minorHAnsi"/>
                <w:sz w:val="24"/>
                <w:szCs w:val="24"/>
              </w:rPr>
              <w:t xml:space="preserve"> </w:t>
            </w:r>
            <w:r w:rsidRPr="00295C59">
              <w:rPr>
                <w:rFonts w:asciiTheme="minorHAnsi" w:hAnsiTheme="minorHAnsi"/>
                <w:sz w:val="24"/>
                <w:szCs w:val="24"/>
              </w:rPr>
              <w:fldChar w:fldCharType="begin">
                <w:ffData>
                  <w:name w:val=""/>
                  <w:enabled/>
                  <w:calcOnExit w:val="0"/>
                  <w:checkBox>
                    <w:sizeAuto/>
                    <w:default w:val="1"/>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p>
          <w:p w:rsidR="0011717E" w:rsidRPr="0011717E" w:rsidRDefault="00295C59" w:rsidP="00295C59">
            <w:pPr>
              <w:autoSpaceDE w:val="0"/>
              <w:autoSpaceDN w:val="0"/>
              <w:adjustRightInd w:val="0"/>
              <w:spacing w:before="240"/>
              <w:rPr>
                <w:rFonts w:asciiTheme="minorHAnsi" w:hAnsiTheme="minorHAnsi"/>
                <w:sz w:val="24"/>
                <w:szCs w:val="24"/>
              </w:rPr>
            </w:pPr>
            <w:r w:rsidRPr="00295C59">
              <w:rPr>
                <w:rFonts w:asciiTheme="minorHAnsi" w:hAnsiTheme="minorHAnsi"/>
                <w:sz w:val="24"/>
                <w:szCs w:val="24"/>
              </w:rPr>
              <w:t xml:space="preserve">1.6. Centros de destino: </w:t>
            </w:r>
          </w:p>
          <w:p w:rsidR="00503BCD" w:rsidRDefault="00295C59" w:rsidP="00503BCD">
            <w:pPr>
              <w:autoSpaceDE w:val="0"/>
              <w:autoSpaceDN w:val="0"/>
              <w:adjustRightInd w:val="0"/>
              <w:jc w:val="both"/>
              <w:rPr>
                <w:rFonts w:asciiTheme="minorHAnsi" w:hAnsiTheme="minorHAnsi"/>
                <w:sz w:val="24"/>
                <w:szCs w:val="24"/>
              </w:rPr>
            </w:pPr>
            <w:r w:rsidRPr="00295C59">
              <w:rPr>
                <w:rFonts w:asciiTheme="minorHAnsi" w:hAnsiTheme="minorHAnsi"/>
                <w:sz w:val="24"/>
                <w:szCs w:val="24"/>
                <w:lang w:val="es-ES"/>
              </w:rPr>
              <w:t xml:space="preserve">Centros </w:t>
            </w:r>
            <w:proofErr w:type="spellStart"/>
            <w:r w:rsidRPr="00295C59">
              <w:rPr>
                <w:rFonts w:asciiTheme="minorHAnsi" w:hAnsiTheme="minorHAnsi"/>
                <w:sz w:val="24"/>
                <w:szCs w:val="24"/>
                <w:lang w:val="es-ES"/>
              </w:rPr>
              <w:t>sociosanitarios</w:t>
            </w:r>
            <w:proofErr w:type="spellEnd"/>
            <w:r w:rsidRPr="00295C59">
              <w:rPr>
                <w:rFonts w:asciiTheme="minorHAnsi" w:hAnsiTheme="minorHAnsi"/>
                <w:sz w:val="24"/>
                <w:szCs w:val="24"/>
                <w:lang w:val="es-ES"/>
              </w:rPr>
              <w:t xml:space="preserve"> privados con servicio de farmacia propio, o depósito de medicamentos vinculado a un servicio de farmacia, </w:t>
            </w:r>
            <w:r w:rsidR="00503BCD">
              <w:rPr>
                <w:rFonts w:asciiTheme="minorHAnsi" w:hAnsiTheme="minorHAnsi"/>
                <w:sz w:val="24"/>
                <w:szCs w:val="24"/>
                <w:lang w:val="es-ES"/>
              </w:rPr>
              <w:t xml:space="preserve">para pacientes cuya prestación </w:t>
            </w:r>
            <w:r w:rsidR="00D65BFE">
              <w:rPr>
                <w:rFonts w:asciiTheme="minorHAnsi" w:hAnsiTheme="minorHAnsi"/>
                <w:sz w:val="24"/>
                <w:szCs w:val="24"/>
                <w:lang w:val="es-ES"/>
              </w:rPr>
              <w:t>farmacéutica</w:t>
            </w:r>
            <w:r w:rsidR="00503BCD">
              <w:rPr>
                <w:rFonts w:asciiTheme="minorHAnsi" w:hAnsiTheme="minorHAnsi"/>
                <w:sz w:val="24"/>
                <w:szCs w:val="24"/>
                <w:lang w:val="es-ES"/>
              </w:rPr>
              <w:t xml:space="preserve"> está a cargo del </w:t>
            </w:r>
            <w:r w:rsidR="00503BCD" w:rsidRPr="00295C59">
              <w:rPr>
                <w:rFonts w:asciiTheme="minorHAnsi" w:hAnsiTheme="minorHAnsi"/>
                <w:sz w:val="24"/>
                <w:szCs w:val="24"/>
                <w:lang w:val="es-ES"/>
              </w:rPr>
              <w:t>Servicio Navarro de Salud-Osasunbidea</w:t>
            </w:r>
            <w:r w:rsidR="00503BCD">
              <w:rPr>
                <w:rFonts w:asciiTheme="minorHAnsi" w:hAnsiTheme="minorHAnsi"/>
                <w:sz w:val="24"/>
                <w:szCs w:val="24"/>
                <w:lang w:val="es-ES"/>
              </w:rPr>
              <w:t>.</w:t>
            </w:r>
          </w:p>
          <w:p w:rsidR="00D577FA" w:rsidRDefault="00D577FA" w:rsidP="00503BCD">
            <w:pPr>
              <w:autoSpaceDE w:val="0"/>
              <w:autoSpaceDN w:val="0"/>
              <w:adjustRightInd w:val="0"/>
              <w:jc w:val="both"/>
              <w:rPr>
                <w:rFonts w:asciiTheme="minorHAnsi" w:hAnsiTheme="minorHAnsi"/>
                <w:sz w:val="24"/>
                <w:szCs w:val="24"/>
              </w:rPr>
            </w:pPr>
          </w:p>
          <w:p w:rsidR="00D577FA" w:rsidRPr="005931DB" w:rsidRDefault="00D577FA" w:rsidP="00503BCD">
            <w:pPr>
              <w:autoSpaceDE w:val="0"/>
              <w:autoSpaceDN w:val="0"/>
              <w:adjustRightInd w:val="0"/>
              <w:jc w:val="both"/>
              <w:rPr>
                <w:rFonts w:asciiTheme="minorHAnsi" w:hAnsiTheme="minorHAnsi"/>
                <w:sz w:val="24"/>
                <w:szCs w:val="24"/>
              </w:rPr>
            </w:pPr>
          </w:p>
        </w:tc>
      </w:tr>
      <w:tr w:rsidR="00BE51D3" w:rsidRPr="00295C59" w:rsidTr="009248FA">
        <w:trPr>
          <w:trHeight w:val="5379"/>
          <w:tblCellSpacing w:w="11" w:type="dxa"/>
        </w:trPr>
        <w:tc>
          <w:tcPr>
            <w:tcW w:w="10729" w:type="dxa"/>
            <w:tcBorders>
              <w:top w:val="nil"/>
              <w:left w:val="nil"/>
              <w:bottom w:val="nil"/>
              <w:right w:val="nil"/>
            </w:tcBorders>
          </w:tcPr>
          <w:p w:rsidR="00BE51D3" w:rsidRDefault="00503BCD" w:rsidP="00503BCD">
            <w:pPr>
              <w:autoSpaceDE w:val="0"/>
              <w:autoSpaceDN w:val="0"/>
              <w:adjustRightInd w:val="0"/>
              <w:jc w:val="both"/>
              <w:rPr>
                <w:rFonts w:asciiTheme="minorHAnsi" w:hAnsiTheme="minorHAnsi"/>
                <w:sz w:val="24"/>
                <w:szCs w:val="24"/>
                <w:lang w:val="es-ES"/>
              </w:rPr>
            </w:pPr>
            <w:r w:rsidRPr="00540119">
              <w:rPr>
                <w:rFonts w:asciiTheme="minorHAnsi" w:hAnsiTheme="minorHAnsi"/>
                <w:sz w:val="24"/>
                <w:szCs w:val="24"/>
                <w:lang w:val="es-ES"/>
              </w:rPr>
              <w:lastRenderedPageBreak/>
              <w:t xml:space="preserve">ANEXO </w:t>
            </w:r>
            <w:r>
              <w:rPr>
                <w:rFonts w:asciiTheme="minorHAnsi" w:hAnsiTheme="minorHAnsi"/>
                <w:sz w:val="24"/>
                <w:szCs w:val="24"/>
                <w:lang w:val="es-ES"/>
              </w:rPr>
              <w:t>6</w:t>
            </w:r>
            <w:r w:rsidRPr="00540119">
              <w:rPr>
                <w:rFonts w:asciiTheme="minorHAnsi" w:hAnsiTheme="minorHAnsi"/>
                <w:sz w:val="24"/>
                <w:szCs w:val="24"/>
                <w:lang w:val="es-ES"/>
              </w:rPr>
              <w:t>. Listado centros de destino.</w:t>
            </w:r>
          </w:p>
          <w:p w:rsidR="008F18FF" w:rsidRPr="00295C59" w:rsidRDefault="008F18FF" w:rsidP="00BE51D3">
            <w:pPr>
              <w:autoSpaceDE w:val="0"/>
              <w:autoSpaceDN w:val="0"/>
              <w:adjustRightInd w:val="0"/>
              <w:rPr>
                <w:rFonts w:asciiTheme="minorHAnsi" w:hAnsiTheme="minorHAnsi"/>
                <w:sz w:val="24"/>
                <w:szCs w:val="24"/>
                <w:lang w:val="es-ES"/>
              </w:rPr>
            </w:pPr>
          </w:p>
          <w:tbl>
            <w:tblPr>
              <w:tblW w:w="10466" w:type="dxa"/>
              <w:tblInd w:w="10" w:type="dxa"/>
              <w:tblBorders>
                <w:top w:val="single" w:sz="8" w:space="0" w:color="auto"/>
                <w:left w:val="single" w:sz="4"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3258"/>
              <w:gridCol w:w="4111"/>
              <w:gridCol w:w="3097"/>
            </w:tblGrid>
            <w:tr w:rsidR="000755CE" w:rsidRPr="00295C59" w:rsidTr="007B260C">
              <w:trPr>
                <w:cantSplit/>
                <w:trHeight w:val="237"/>
              </w:trPr>
              <w:tc>
                <w:tcPr>
                  <w:tcW w:w="3258" w:type="dxa"/>
                  <w:noWrap/>
                  <w:tcMar>
                    <w:top w:w="0" w:type="dxa"/>
                    <w:left w:w="108" w:type="dxa"/>
                    <w:bottom w:w="0" w:type="dxa"/>
                    <w:right w:w="108" w:type="dxa"/>
                  </w:tcMar>
                  <w:vAlign w:val="center"/>
                  <w:hideMark/>
                </w:tcPr>
                <w:p w:rsidR="000755CE" w:rsidRPr="00295C59" w:rsidRDefault="00361133" w:rsidP="00464DDF">
                  <w:pPr>
                    <w:rPr>
                      <w:rFonts w:asciiTheme="minorHAnsi" w:hAnsiTheme="minorHAnsi" w:cstheme="minorHAnsi"/>
                      <w:b/>
                      <w:bCs/>
                      <w:sz w:val="24"/>
                      <w:szCs w:val="24"/>
                      <w:lang w:eastAsia="en-US"/>
                    </w:rPr>
                  </w:pPr>
                  <w:r w:rsidRPr="00295C59">
                    <w:rPr>
                      <w:rFonts w:asciiTheme="minorHAnsi" w:hAnsiTheme="minorHAnsi" w:cstheme="minorHAnsi"/>
                      <w:b/>
                      <w:bCs/>
                      <w:sz w:val="24"/>
                      <w:szCs w:val="24"/>
                    </w:rPr>
                    <w:t>NOMBRE</w:t>
                  </w:r>
                </w:p>
              </w:tc>
              <w:tc>
                <w:tcPr>
                  <w:tcW w:w="4111" w:type="dxa"/>
                  <w:noWrap/>
                  <w:tcMar>
                    <w:top w:w="0" w:type="dxa"/>
                    <w:left w:w="108" w:type="dxa"/>
                    <w:bottom w:w="0" w:type="dxa"/>
                    <w:right w:w="108" w:type="dxa"/>
                  </w:tcMar>
                  <w:vAlign w:val="center"/>
                  <w:hideMark/>
                </w:tcPr>
                <w:p w:rsidR="000755CE" w:rsidRPr="00295C59" w:rsidRDefault="000755CE" w:rsidP="00464DDF">
                  <w:pPr>
                    <w:rPr>
                      <w:rFonts w:asciiTheme="minorHAnsi" w:hAnsiTheme="minorHAnsi" w:cstheme="minorHAnsi"/>
                      <w:b/>
                      <w:bCs/>
                      <w:sz w:val="24"/>
                      <w:szCs w:val="24"/>
                      <w:lang w:val="es-ES"/>
                    </w:rPr>
                  </w:pPr>
                  <w:r w:rsidRPr="00295C59">
                    <w:rPr>
                      <w:rFonts w:asciiTheme="minorHAnsi" w:hAnsiTheme="minorHAnsi" w:cstheme="minorHAnsi"/>
                      <w:b/>
                      <w:bCs/>
                      <w:sz w:val="24"/>
                      <w:szCs w:val="24"/>
                    </w:rPr>
                    <w:t xml:space="preserve">DIRECCIÓN </w:t>
                  </w:r>
                </w:p>
              </w:tc>
              <w:tc>
                <w:tcPr>
                  <w:tcW w:w="3097" w:type="dxa"/>
                  <w:noWrap/>
                  <w:tcMar>
                    <w:top w:w="0" w:type="dxa"/>
                    <w:left w:w="108" w:type="dxa"/>
                    <w:bottom w:w="0" w:type="dxa"/>
                    <w:right w:w="108" w:type="dxa"/>
                  </w:tcMar>
                  <w:vAlign w:val="center"/>
                  <w:hideMark/>
                </w:tcPr>
                <w:p w:rsidR="000755CE" w:rsidRPr="00295C59" w:rsidRDefault="000755CE" w:rsidP="00361133">
                  <w:pPr>
                    <w:rPr>
                      <w:rFonts w:asciiTheme="minorHAnsi" w:hAnsiTheme="minorHAnsi" w:cstheme="minorHAnsi"/>
                      <w:b/>
                      <w:bCs/>
                      <w:sz w:val="24"/>
                      <w:szCs w:val="24"/>
                    </w:rPr>
                  </w:pPr>
                  <w:r w:rsidRPr="00295C59">
                    <w:rPr>
                      <w:rFonts w:asciiTheme="minorHAnsi" w:hAnsiTheme="minorHAnsi" w:cstheme="minorHAnsi"/>
                      <w:b/>
                      <w:bCs/>
                      <w:sz w:val="24"/>
                      <w:szCs w:val="24"/>
                    </w:rPr>
                    <w:t>C</w:t>
                  </w:r>
                  <w:r w:rsidR="00361133" w:rsidRPr="00295C59">
                    <w:rPr>
                      <w:rFonts w:asciiTheme="minorHAnsi" w:hAnsiTheme="minorHAnsi" w:cstheme="minorHAnsi"/>
                      <w:b/>
                      <w:bCs/>
                      <w:sz w:val="24"/>
                      <w:szCs w:val="24"/>
                    </w:rPr>
                    <w:t>Ó</w:t>
                  </w:r>
                  <w:r w:rsidRPr="00295C59">
                    <w:rPr>
                      <w:rFonts w:asciiTheme="minorHAnsi" w:hAnsiTheme="minorHAnsi" w:cstheme="minorHAnsi"/>
                      <w:b/>
                      <w:bCs/>
                      <w:sz w:val="24"/>
                      <w:szCs w:val="24"/>
                    </w:rPr>
                    <w:t>D</w:t>
                  </w:r>
                  <w:r w:rsidR="00361133" w:rsidRPr="00295C59">
                    <w:rPr>
                      <w:rFonts w:asciiTheme="minorHAnsi" w:hAnsiTheme="minorHAnsi" w:cstheme="minorHAnsi"/>
                      <w:b/>
                      <w:bCs/>
                      <w:sz w:val="24"/>
                      <w:szCs w:val="24"/>
                    </w:rPr>
                    <w:t>IGO</w:t>
                  </w:r>
                  <w:r w:rsidRPr="00295C59">
                    <w:rPr>
                      <w:rFonts w:asciiTheme="minorHAnsi" w:hAnsiTheme="minorHAnsi" w:cstheme="minorHAnsi"/>
                      <w:b/>
                      <w:bCs/>
                      <w:sz w:val="24"/>
                      <w:szCs w:val="24"/>
                    </w:rPr>
                    <w:t xml:space="preserve"> POSTAL</w:t>
                  </w:r>
                  <w:r w:rsidR="00361133" w:rsidRPr="00295C59">
                    <w:rPr>
                      <w:rFonts w:asciiTheme="minorHAnsi" w:hAnsiTheme="minorHAnsi" w:cstheme="minorHAnsi"/>
                      <w:b/>
                      <w:bCs/>
                      <w:sz w:val="24"/>
                      <w:szCs w:val="24"/>
                    </w:rPr>
                    <w:t xml:space="preserve"> </w:t>
                  </w:r>
                  <w:r w:rsidRPr="00295C59">
                    <w:rPr>
                      <w:rFonts w:asciiTheme="minorHAnsi" w:hAnsiTheme="minorHAnsi" w:cstheme="minorHAnsi"/>
                      <w:b/>
                      <w:bCs/>
                      <w:sz w:val="24"/>
                      <w:szCs w:val="24"/>
                    </w:rPr>
                    <w:t>POBLACIÓN</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0755CE">
                  <w:pPr>
                    <w:rPr>
                      <w:rFonts w:asciiTheme="minorHAnsi" w:hAnsiTheme="minorHAnsi" w:cstheme="minorHAnsi"/>
                      <w:sz w:val="24"/>
                      <w:szCs w:val="24"/>
                    </w:rPr>
                  </w:pPr>
                  <w:r w:rsidRPr="00295C59">
                    <w:rPr>
                      <w:rFonts w:asciiTheme="minorHAnsi" w:hAnsiTheme="minorHAnsi" w:cstheme="minorHAnsi"/>
                      <w:sz w:val="24"/>
                      <w:szCs w:val="24"/>
                    </w:rPr>
                    <w:t>AMAVIR ARGARAY</w:t>
                  </w:r>
                </w:p>
              </w:tc>
              <w:tc>
                <w:tcPr>
                  <w:tcW w:w="4111"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CALLE VALLE DE EGÜES, 1</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31004 PAMPLONA</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AMAVIR OBLATAS</w:t>
                  </w:r>
                </w:p>
              </w:tc>
              <w:tc>
                <w:tcPr>
                  <w:tcW w:w="4111"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AVENIDA GUIPUZCOA, 5</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31014 PAMPLONA</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A85316" w:rsidP="00361133">
                  <w:pPr>
                    <w:rPr>
                      <w:rFonts w:asciiTheme="minorHAnsi" w:hAnsiTheme="minorHAnsi" w:cstheme="minorHAnsi"/>
                      <w:sz w:val="24"/>
                      <w:szCs w:val="24"/>
                    </w:rPr>
                  </w:pPr>
                  <w:r>
                    <w:rPr>
                      <w:rFonts w:asciiTheme="minorHAnsi" w:hAnsiTheme="minorHAnsi" w:cstheme="minorHAnsi"/>
                      <w:sz w:val="24"/>
                      <w:szCs w:val="24"/>
                    </w:rPr>
                    <w:t>SANTA</w:t>
                  </w:r>
                  <w:r w:rsidR="00361133" w:rsidRPr="00295C59">
                    <w:rPr>
                      <w:rFonts w:asciiTheme="minorHAnsi" w:hAnsiTheme="minorHAnsi" w:cstheme="minorHAnsi"/>
                      <w:sz w:val="24"/>
                      <w:szCs w:val="24"/>
                    </w:rPr>
                    <w:t xml:space="preserve"> </w:t>
                  </w:r>
                  <w:r w:rsidR="000755CE" w:rsidRPr="00295C59">
                    <w:rPr>
                      <w:rFonts w:asciiTheme="minorHAnsi" w:hAnsiTheme="minorHAnsi" w:cstheme="minorHAnsi"/>
                      <w:sz w:val="24"/>
                      <w:szCs w:val="24"/>
                    </w:rPr>
                    <w:t>CASA</w:t>
                  </w:r>
                  <w:r w:rsidR="00361133" w:rsidRPr="00295C59">
                    <w:rPr>
                      <w:rFonts w:asciiTheme="minorHAnsi" w:hAnsiTheme="minorHAnsi" w:cstheme="minorHAnsi"/>
                      <w:sz w:val="24"/>
                      <w:szCs w:val="24"/>
                    </w:rPr>
                    <w:t xml:space="preserve"> DE</w:t>
                  </w:r>
                  <w:r w:rsidR="000755CE" w:rsidRPr="00295C59">
                    <w:rPr>
                      <w:rFonts w:asciiTheme="minorHAnsi" w:hAnsiTheme="minorHAnsi" w:cstheme="minorHAnsi"/>
                      <w:sz w:val="24"/>
                      <w:szCs w:val="24"/>
                    </w:rPr>
                    <w:t xml:space="preserve"> MISERICORDIA </w:t>
                  </w:r>
                </w:p>
              </w:tc>
              <w:tc>
                <w:tcPr>
                  <w:tcW w:w="4111"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CALLE VUELTA DEL CASTILLO, 1</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31007 PAMPLONA</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A85316" w:rsidP="00A85316">
                  <w:pPr>
                    <w:rPr>
                      <w:rFonts w:asciiTheme="minorHAnsi" w:hAnsiTheme="minorHAnsi" w:cstheme="minorHAnsi"/>
                      <w:sz w:val="24"/>
                      <w:szCs w:val="24"/>
                    </w:rPr>
                  </w:pPr>
                  <w:r>
                    <w:rPr>
                      <w:rFonts w:asciiTheme="minorHAnsi" w:hAnsiTheme="minorHAnsi" w:cstheme="minorHAnsi"/>
                      <w:sz w:val="24"/>
                      <w:szCs w:val="24"/>
                    </w:rPr>
                    <w:t>CLÍNICA PSIQUIÁTRICA PADRE</w:t>
                  </w:r>
                  <w:r w:rsidR="000755CE" w:rsidRPr="00295C59">
                    <w:rPr>
                      <w:rFonts w:asciiTheme="minorHAnsi" w:hAnsiTheme="minorHAnsi" w:cstheme="minorHAnsi"/>
                      <w:sz w:val="24"/>
                      <w:szCs w:val="24"/>
                    </w:rPr>
                    <w:t xml:space="preserve"> MENNI</w:t>
                  </w:r>
                </w:p>
              </w:tc>
              <w:tc>
                <w:tcPr>
                  <w:tcW w:w="4111"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CALLE JOAQUIN BEUNZA, 45</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31014 PAMPLONA</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BELOSO ALTO</w:t>
                  </w:r>
                </w:p>
              </w:tc>
              <w:tc>
                <w:tcPr>
                  <w:tcW w:w="4111"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CALLE LEONCIO URABAYEN, S/N</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31006 PAMPLONA</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LA VAGUADA</w:t>
                  </w:r>
                </w:p>
              </w:tc>
              <w:tc>
                <w:tcPr>
                  <w:tcW w:w="4111" w:type="dxa"/>
                  <w:noWrap/>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CALLE MONASTERIO DE IRACHE, 76</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31011 PAMPLONA</w:t>
                  </w:r>
                </w:p>
              </w:tc>
            </w:tr>
            <w:tr w:rsidR="00D227FF" w:rsidRPr="00295C59" w:rsidTr="007B260C">
              <w:trPr>
                <w:cantSplit/>
                <w:trHeight w:val="237"/>
              </w:trPr>
              <w:tc>
                <w:tcPr>
                  <w:tcW w:w="3258" w:type="dxa"/>
                  <w:tcMar>
                    <w:top w:w="0" w:type="dxa"/>
                    <w:left w:w="108" w:type="dxa"/>
                    <w:bottom w:w="0" w:type="dxa"/>
                    <w:right w:w="108" w:type="dxa"/>
                  </w:tcMar>
                  <w:vAlign w:val="center"/>
                </w:tcPr>
                <w:p w:rsidR="00D227FF" w:rsidRPr="00295C59" w:rsidRDefault="00D227FF" w:rsidP="0024116E">
                  <w:pPr>
                    <w:rPr>
                      <w:rFonts w:asciiTheme="minorHAnsi" w:hAnsiTheme="minorHAnsi" w:cstheme="minorHAnsi"/>
                      <w:sz w:val="24"/>
                      <w:szCs w:val="24"/>
                    </w:rPr>
                  </w:pPr>
                  <w:r>
                    <w:rPr>
                      <w:rFonts w:asciiTheme="minorHAnsi" w:hAnsiTheme="minorHAnsi" w:cstheme="minorHAnsi"/>
                      <w:sz w:val="24"/>
                      <w:szCs w:val="24"/>
                    </w:rPr>
                    <w:t>RESIDENCIA CLINICA UNIVERSIDAD DE NAVARRA</w:t>
                  </w:r>
                </w:p>
              </w:tc>
              <w:tc>
                <w:tcPr>
                  <w:tcW w:w="4111" w:type="dxa"/>
                  <w:noWrap/>
                  <w:tcMar>
                    <w:top w:w="0" w:type="dxa"/>
                    <w:left w:w="108" w:type="dxa"/>
                    <w:bottom w:w="0" w:type="dxa"/>
                    <w:right w:w="108" w:type="dxa"/>
                  </w:tcMar>
                  <w:vAlign w:val="center"/>
                </w:tcPr>
                <w:p w:rsidR="00D227FF" w:rsidRPr="00295C59" w:rsidRDefault="00D227FF" w:rsidP="0024116E">
                  <w:pPr>
                    <w:rPr>
                      <w:rFonts w:asciiTheme="minorHAnsi" w:hAnsiTheme="minorHAnsi" w:cstheme="minorHAnsi"/>
                      <w:sz w:val="24"/>
                      <w:szCs w:val="24"/>
                    </w:rPr>
                  </w:pPr>
                  <w:r>
                    <w:rPr>
                      <w:rFonts w:asciiTheme="minorHAnsi" w:hAnsiTheme="minorHAnsi" w:cstheme="minorHAnsi"/>
                      <w:sz w:val="24"/>
                      <w:szCs w:val="24"/>
                    </w:rPr>
                    <w:t>AVENIDA PIO XII, 36</w:t>
                  </w:r>
                </w:p>
              </w:tc>
              <w:tc>
                <w:tcPr>
                  <w:tcW w:w="3097" w:type="dxa"/>
                  <w:tcMar>
                    <w:top w:w="0" w:type="dxa"/>
                    <w:left w:w="108" w:type="dxa"/>
                    <w:bottom w:w="0" w:type="dxa"/>
                    <w:right w:w="108" w:type="dxa"/>
                  </w:tcMar>
                  <w:vAlign w:val="center"/>
                </w:tcPr>
                <w:p w:rsidR="00D227FF" w:rsidRPr="00295C59" w:rsidRDefault="00D227FF" w:rsidP="0024116E">
                  <w:pPr>
                    <w:rPr>
                      <w:rFonts w:asciiTheme="minorHAnsi" w:hAnsiTheme="minorHAnsi" w:cstheme="minorHAnsi"/>
                      <w:sz w:val="24"/>
                      <w:szCs w:val="24"/>
                    </w:rPr>
                  </w:pPr>
                  <w:r>
                    <w:rPr>
                      <w:rFonts w:asciiTheme="minorHAnsi" w:hAnsiTheme="minorHAnsi" w:cstheme="minorHAnsi"/>
                      <w:sz w:val="24"/>
                      <w:szCs w:val="24"/>
                    </w:rPr>
                    <w:t>31008 PAMPLONA</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BIDEALDE</w:t>
                  </w:r>
                </w:p>
              </w:tc>
              <w:tc>
                <w:tcPr>
                  <w:tcW w:w="4111"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CAMINO DE GALAR, 13</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31190 CIZUR MENOR</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AMAVIR VALLE DE EGÜES</w:t>
                  </w:r>
                </w:p>
              </w:tc>
              <w:tc>
                <w:tcPr>
                  <w:tcW w:w="4111"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CALLE CABARCENO,4</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31621 SARRIGUREN</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AMAVIR MUTILVA</w:t>
                  </w:r>
                </w:p>
              </w:tc>
              <w:tc>
                <w:tcPr>
                  <w:tcW w:w="4111" w:type="dxa"/>
                  <w:noWrap/>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AVENIDA ANAITASUNA, 29</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31192 MUTILVA ALTA</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A85316">
                  <w:pPr>
                    <w:rPr>
                      <w:rFonts w:asciiTheme="minorHAnsi" w:hAnsiTheme="minorHAnsi" w:cstheme="minorHAnsi"/>
                      <w:sz w:val="24"/>
                      <w:szCs w:val="24"/>
                    </w:rPr>
                  </w:pPr>
                  <w:r w:rsidRPr="00295C59">
                    <w:rPr>
                      <w:rFonts w:asciiTheme="minorHAnsi" w:hAnsiTheme="minorHAnsi" w:cstheme="minorHAnsi"/>
                      <w:sz w:val="24"/>
                      <w:szCs w:val="24"/>
                    </w:rPr>
                    <w:t>MENTALIA</w:t>
                  </w:r>
                  <w:r w:rsidR="00361133" w:rsidRPr="00295C59">
                    <w:rPr>
                      <w:rFonts w:asciiTheme="minorHAnsi" w:hAnsiTheme="minorHAnsi" w:cstheme="minorHAnsi"/>
                      <w:sz w:val="24"/>
                      <w:szCs w:val="24"/>
                    </w:rPr>
                    <w:t xml:space="preserve"> </w:t>
                  </w:r>
                  <w:r w:rsidR="00A85316">
                    <w:rPr>
                      <w:rFonts w:asciiTheme="minorHAnsi" w:hAnsiTheme="minorHAnsi" w:cstheme="minorHAnsi"/>
                      <w:sz w:val="24"/>
                      <w:szCs w:val="24"/>
                    </w:rPr>
                    <w:t>PAMPLONA</w:t>
                  </w:r>
                </w:p>
              </w:tc>
              <w:tc>
                <w:tcPr>
                  <w:tcW w:w="4111" w:type="dxa"/>
                  <w:tcMar>
                    <w:top w:w="0" w:type="dxa"/>
                    <w:left w:w="108" w:type="dxa"/>
                    <w:bottom w:w="0" w:type="dxa"/>
                    <w:right w:w="108" w:type="dxa"/>
                  </w:tcMar>
                  <w:vAlign w:val="center"/>
                  <w:hideMark/>
                </w:tcPr>
                <w:p w:rsidR="000755CE" w:rsidRPr="00295C59" w:rsidRDefault="000755CE" w:rsidP="005931DB">
                  <w:pPr>
                    <w:rPr>
                      <w:rFonts w:asciiTheme="minorHAnsi" w:hAnsiTheme="minorHAnsi" w:cstheme="minorHAnsi"/>
                      <w:sz w:val="24"/>
                      <w:szCs w:val="24"/>
                    </w:rPr>
                  </w:pPr>
                  <w:r w:rsidRPr="00295C59">
                    <w:rPr>
                      <w:rFonts w:asciiTheme="minorHAnsi" w:hAnsiTheme="minorHAnsi" w:cstheme="minorHAnsi"/>
                      <w:sz w:val="24"/>
                      <w:szCs w:val="24"/>
                    </w:rPr>
                    <w:t>CARRETERA PAMPLONA-IRUN, KM.11</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31799 OLAVE</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LANDAZABAL</w:t>
                  </w:r>
                </w:p>
              </w:tc>
              <w:tc>
                <w:tcPr>
                  <w:tcW w:w="4111"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CALLE LANDAZABAL, 2</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31600 BURLADA</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LUZ DE ESTELLA</w:t>
                  </w:r>
                </w:p>
              </w:tc>
              <w:tc>
                <w:tcPr>
                  <w:tcW w:w="4111"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CALLE SANTA SORIA, 20</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31200 ESTELLA</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A85316" w:rsidP="000755CE">
                  <w:pPr>
                    <w:rPr>
                      <w:rFonts w:asciiTheme="minorHAnsi" w:hAnsiTheme="minorHAnsi" w:cstheme="minorHAnsi"/>
                      <w:sz w:val="24"/>
                      <w:szCs w:val="24"/>
                    </w:rPr>
                  </w:pPr>
                  <w:r>
                    <w:rPr>
                      <w:rFonts w:asciiTheme="minorHAnsi" w:hAnsiTheme="minorHAnsi" w:cstheme="minorHAnsi"/>
                      <w:sz w:val="24"/>
                      <w:szCs w:val="24"/>
                    </w:rPr>
                    <w:t>CENTRO HOSPITALARIO</w:t>
                  </w:r>
                  <w:r w:rsidR="00361133" w:rsidRPr="00295C59">
                    <w:rPr>
                      <w:rFonts w:asciiTheme="minorHAnsi" w:hAnsiTheme="minorHAnsi" w:cstheme="minorHAnsi"/>
                      <w:sz w:val="24"/>
                      <w:szCs w:val="24"/>
                    </w:rPr>
                    <w:t xml:space="preserve"> </w:t>
                  </w:r>
                  <w:r w:rsidR="000755CE" w:rsidRPr="00295C59">
                    <w:rPr>
                      <w:rFonts w:asciiTheme="minorHAnsi" w:hAnsiTheme="minorHAnsi" w:cstheme="minorHAnsi"/>
                      <w:sz w:val="24"/>
                      <w:szCs w:val="24"/>
                    </w:rPr>
                    <w:t>BENITO MENNI</w:t>
                  </w:r>
                </w:p>
              </w:tc>
              <w:tc>
                <w:tcPr>
                  <w:tcW w:w="4111" w:type="dxa"/>
                  <w:noWrap/>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CALLE MENDINUETA, 27</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31700 ELIZONDO</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361133">
                  <w:pPr>
                    <w:rPr>
                      <w:rFonts w:asciiTheme="minorHAnsi" w:hAnsiTheme="minorHAnsi" w:cstheme="minorHAnsi"/>
                      <w:sz w:val="24"/>
                      <w:szCs w:val="24"/>
                    </w:rPr>
                  </w:pPr>
                  <w:r w:rsidRPr="00295C59">
                    <w:rPr>
                      <w:rFonts w:asciiTheme="minorHAnsi" w:hAnsiTheme="minorHAnsi" w:cstheme="minorHAnsi"/>
                      <w:sz w:val="24"/>
                      <w:szCs w:val="24"/>
                    </w:rPr>
                    <w:t>DOMUSVI</w:t>
                  </w:r>
                  <w:r w:rsidR="00A85316">
                    <w:rPr>
                      <w:rFonts w:asciiTheme="minorHAnsi" w:hAnsiTheme="minorHAnsi" w:cstheme="minorHAnsi"/>
                      <w:sz w:val="24"/>
                      <w:szCs w:val="24"/>
                    </w:rPr>
                    <w:t xml:space="preserve"> SAN ADRIÁN</w:t>
                  </w:r>
                </w:p>
              </w:tc>
              <w:tc>
                <w:tcPr>
                  <w:tcW w:w="4111"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CALLE SANTA GEMA, 60</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31570 SAN ADRIAN</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 xml:space="preserve">NUESTRA SEÑORA DE GRACIA </w:t>
                  </w:r>
                </w:p>
              </w:tc>
              <w:tc>
                <w:tcPr>
                  <w:tcW w:w="4111" w:type="dxa"/>
                  <w:tcMar>
                    <w:top w:w="0" w:type="dxa"/>
                    <w:left w:w="108" w:type="dxa"/>
                    <w:bottom w:w="0" w:type="dxa"/>
                    <w:right w:w="108" w:type="dxa"/>
                  </w:tcMar>
                  <w:vAlign w:val="center"/>
                  <w:hideMark/>
                </w:tcPr>
                <w:p w:rsidR="000755CE" w:rsidRPr="00295C59" w:rsidRDefault="000755CE" w:rsidP="00361133">
                  <w:pPr>
                    <w:rPr>
                      <w:rFonts w:asciiTheme="minorHAnsi" w:hAnsiTheme="minorHAnsi" w:cstheme="minorHAnsi"/>
                      <w:sz w:val="24"/>
                      <w:szCs w:val="24"/>
                    </w:rPr>
                  </w:pPr>
                  <w:r w:rsidRPr="00295C59">
                    <w:rPr>
                      <w:rFonts w:asciiTheme="minorHAnsi" w:hAnsiTheme="minorHAnsi" w:cstheme="minorHAnsi"/>
                      <w:sz w:val="24"/>
                      <w:szCs w:val="24"/>
                    </w:rPr>
                    <w:t>PLAZA DE LOS FUEROS, 5</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31500 TUDELA</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361133">
                  <w:pPr>
                    <w:rPr>
                      <w:rFonts w:asciiTheme="minorHAnsi" w:hAnsiTheme="minorHAnsi" w:cstheme="minorHAnsi"/>
                      <w:sz w:val="24"/>
                      <w:szCs w:val="24"/>
                    </w:rPr>
                  </w:pPr>
                  <w:r w:rsidRPr="00295C59">
                    <w:rPr>
                      <w:rFonts w:asciiTheme="minorHAnsi" w:hAnsiTheme="minorHAnsi" w:cstheme="minorHAnsi"/>
                      <w:sz w:val="24"/>
                      <w:szCs w:val="24"/>
                    </w:rPr>
                    <w:t>REAL CASA</w:t>
                  </w:r>
                  <w:r w:rsidR="00361133" w:rsidRPr="00295C59">
                    <w:rPr>
                      <w:rFonts w:asciiTheme="minorHAnsi" w:hAnsiTheme="minorHAnsi" w:cstheme="minorHAnsi"/>
                      <w:sz w:val="24"/>
                      <w:szCs w:val="24"/>
                    </w:rPr>
                    <w:t xml:space="preserve"> DE</w:t>
                  </w:r>
                  <w:r w:rsidRPr="00295C59">
                    <w:rPr>
                      <w:rFonts w:asciiTheme="minorHAnsi" w:hAnsiTheme="minorHAnsi" w:cstheme="minorHAnsi"/>
                      <w:sz w:val="24"/>
                      <w:szCs w:val="24"/>
                    </w:rPr>
                    <w:t xml:space="preserve"> MISERICORDIA </w:t>
                  </w:r>
                </w:p>
              </w:tc>
              <w:tc>
                <w:tcPr>
                  <w:tcW w:w="4111"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CALLE ALBERTO PELAIREA, 1</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31500 TUDELA</w:t>
                  </w:r>
                </w:p>
              </w:tc>
            </w:tr>
            <w:tr w:rsidR="000755CE" w:rsidRPr="00295C59" w:rsidTr="007B260C">
              <w:trPr>
                <w:cantSplit/>
                <w:trHeight w:val="237"/>
              </w:trPr>
              <w:tc>
                <w:tcPr>
                  <w:tcW w:w="3258"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TORRE MONREAL</w:t>
                  </w:r>
                </w:p>
              </w:tc>
              <w:tc>
                <w:tcPr>
                  <w:tcW w:w="4111"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CALLE TORRE MONREAL, 13</w:t>
                  </w:r>
                </w:p>
              </w:tc>
              <w:tc>
                <w:tcPr>
                  <w:tcW w:w="3097" w:type="dxa"/>
                  <w:tcMar>
                    <w:top w:w="0" w:type="dxa"/>
                    <w:left w:w="108" w:type="dxa"/>
                    <w:bottom w:w="0" w:type="dxa"/>
                    <w:right w:w="108" w:type="dxa"/>
                  </w:tcMar>
                  <w:vAlign w:val="center"/>
                  <w:hideMark/>
                </w:tcPr>
                <w:p w:rsidR="000755CE" w:rsidRPr="00295C59" w:rsidRDefault="000755CE" w:rsidP="0024116E">
                  <w:pPr>
                    <w:rPr>
                      <w:rFonts w:asciiTheme="minorHAnsi" w:hAnsiTheme="minorHAnsi" w:cstheme="minorHAnsi"/>
                      <w:sz w:val="24"/>
                      <w:szCs w:val="24"/>
                    </w:rPr>
                  </w:pPr>
                  <w:r w:rsidRPr="00295C59">
                    <w:rPr>
                      <w:rFonts w:asciiTheme="minorHAnsi" w:hAnsiTheme="minorHAnsi" w:cstheme="minorHAnsi"/>
                      <w:sz w:val="24"/>
                      <w:szCs w:val="24"/>
                    </w:rPr>
                    <w:t>31500 TUDELA</w:t>
                  </w:r>
                </w:p>
              </w:tc>
            </w:tr>
          </w:tbl>
          <w:p w:rsidR="00E236F3" w:rsidRPr="00295C59" w:rsidRDefault="00E236F3" w:rsidP="00D227FF">
            <w:pPr>
              <w:autoSpaceDE w:val="0"/>
              <w:autoSpaceDN w:val="0"/>
              <w:adjustRightInd w:val="0"/>
              <w:rPr>
                <w:rFonts w:asciiTheme="minorHAnsi" w:hAnsiTheme="minorHAnsi"/>
                <w:sz w:val="24"/>
                <w:szCs w:val="24"/>
                <w:lang w:val="es-ES"/>
              </w:rPr>
            </w:pPr>
          </w:p>
        </w:tc>
      </w:tr>
      <w:tr w:rsidR="00662B78" w:rsidRPr="00295C59" w:rsidTr="00D577FA">
        <w:trPr>
          <w:trHeight w:val="59"/>
          <w:tblCellSpacing w:w="11" w:type="dxa"/>
        </w:trPr>
        <w:tc>
          <w:tcPr>
            <w:tcW w:w="10729" w:type="dxa"/>
            <w:tcBorders>
              <w:top w:val="single" w:sz="4" w:space="0" w:color="auto"/>
              <w:left w:val="nil"/>
              <w:bottom w:val="single" w:sz="4" w:space="0" w:color="auto"/>
              <w:right w:val="nil"/>
            </w:tcBorders>
          </w:tcPr>
          <w:p w:rsidR="00662B78" w:rsidRDefault="00662B78" w:rsidP="00EC16E2">
            <w:pPr>
              <w:autoSpaceDE w:val="0"/>
              <w:autoSpaceDN w:val="0"/>
              <w:adjustRightInd w:val="0"/>
              <w:spacing w:before="240"/>
              <w:rPr>
                <w:rFonts w:asciiTheme="minorHAnsi" w:hAnsiTheme="minorHAnsi"/>
                <w:sz w:val="24"/>
                <w:szCs w:val="24"/>
                <w:lang w:val="es-ES"/>
              </w:rPr>
            </w:pPr>
            <w:r w:rsidRPr="00295C59">
              <w:rPr>
                <w:rFonts w:asciiTheme="minorHAnsi" w:hAnsiTheme="minorHAnsi"/>
                <w:b/>
                <w:i/>
                <w:sz w:val="24"/>
                <w:szCs w:val="24"/>
              </w:rPr>
              <w:t xml:space="preserve">2. PRECIO MÁXIMO DE LICITACIÓN, PRESUPUESTO DEL </w:t>
            </w:r>
            <w:r w:rsidR="00E2551C">
              <w:rPr>
                <w:rFonts w:asciiTheme="minorHAnsi" w:hAnsiTheme="minorHAnsi"/>
                <w:b/>
                <w:i/>
                <w:sz w:val="24"/>
                <w:szCs w:val="24"/>
              </w:rPr>
              <w:t>ACUERDO MARCO</w:t>
            </w:r>
            <w:r w:rsidRPr="00295C59">
              <w:rPr>
                <w:rFonts w:asciiTheme="minorHAnsi" w:hAnsiTheme="minorHAnsi"/>
                <w:b/>
                <w:i/>
                <w:sz w:val="24"/>
                <w:szCs w:val="24"/>
              </w:rPr>
              <w:t xml:space="preserve"> Y VALOR ESTIMADO</w:t>
            </w:r>
          </w:p>
          <w:p w:rsidR="00662B78" w:rsidRPr="00295C59" w:rsidRDefault="00662B78" w:rsidP="00662B78">
            <w:pPr>
              <w:spacing w:before="240"/>
              <w:ind w:left="34" w:right="-1908"/>
              <w:outlineLvl w:val="8"/>
              <w:rPr>
                <w:rFonts w:asciiTheme="minorHAnsi" w:hAnsiTheme="minorHAnsi"/>
                <w:sz w:val="24"/>
                <w:szCs w:val="24"/>
              </w:rPr>
            </w:pPr>
            <w:r w:rsidRPr="00295C59">
              <w:rPr>
                <w:rFonts w:asciiTheme="minorHAnsi" w:hAnsiTheme="minorHAnsi"/>
                <w:sz w:val="24"/>
                <w:szCs w:val="24"/>
              </w:rPr>
              <w:t>2.1. Descripción de los lotes:</w:t>
            </w:r>
          </w:p>
          <w:p w:rsidR="00662B78" w:rsidRPr="00D227FF" w:rsidRDefault="00A21C25" w:rsidP="00662B78">
            <w:pPr>
              <w:ind w:left="34" w:right="-1908"/>
              <w:outlineLvl w:val="8"/>
              <w:rPr>
                <w:rFonts w:asciiTheme="minorHAnsi" w:hAnsiTheme="minorHAnsi"/>
                <w:sz w:val="24"/>
                <w:szCs w:val="24"/>
              </w:rPr>
            </w:pPr>
            <w:r w:rsidRPr="00BE5ECC">
              <w:rPr>
                <w:rFonts w:asciiTheme="minorHAnsi" w:hAnsiTheme="minorHAnsi"/>
                <w:sz w:val="24"/>
                <w:szCs w:val="24"/>
              </w:rPr>
              <w:t xml:space="preserve">El consumo está </w:t>
            </w:r>
            <w:r w:rsidR="003D4942" w:rsidRPr="00BE5ECC">
              <w:rPr>
                <w:rFonts w:asciiTheme="minorHAnsi" w:hAnsiTheme="minorHAnsi"/>
                <w:sz w:val="24"/>
                <w:szCs w:val="24"/>
              </w:rPr>
              <w:t>expresad</w:t>
            </w:r>
            <w:r w:rsidRPr="00BE5ECC">
              <w:rPr>
                <w:rFonts w:asciiTheme="minorHAnsi" w:hAnsiTheme="minorHAnsi"/>
                <w:sz w:val="24"/>
                <w:szCs w:val="24"/>
              </w:rPr>
              <w:t>o</w:t>
            </w:r>
            <w:r w:rsidR="003D4942" w:rsidRPr="00BE5ECC">
              <w:rPr>
                <w:rFonts w:asciiTheme="minorHAnsi" w:hAnsiTheme="minorHAnsi"/>
                <w:sz w:val="24"/>
                <w:szCs w:val="24"/>
              </w:rPr>
              <w:t xml:space="preserve"> en </w:t>
            </w:r>
            <w:r w:rsidR="00662B78" w:rsidRPr="00BE5ECC">
              <w:rPr>
                <w:rFonts w:asciiTheme="minorHAnsi" w:hAnsiTheme="minorHAnsi"/>
                <w:sz w:val="24"/>
                <w:szCs w:val="24"/>
              </w:rPr>
              <w:t>mililitros (ml) o en gramos (g).</w:t>
            </w:r>
            <w:r w:rsidR="00662B78" w:rsidRPr="00D227FF">
              <w:rPr>
                <w:rFonts w:asciiTheme="minorHAnsi" w:hAnsiTheme="minorHAnsi"/>
                <w:sz w:val="24"/>
                <w:szCs w:val="24"/>
              </w:rPr>
              <w:t xml:space="preserve"> </w:t>
            </w:r>
          </w:p>
          <w:p w:rsidR="00637A3A" w:rsidRDefault="00662B78" w:rsidP="00662B78">
            <w:pPr>
              <w:ind w:left="34" w:right="-1908"/>
              <w:outlineLvl w:val="8"/>
              <w:rPr>
                <w:rFonts w:asciiTheme="minorHAnsi" w:hAnsiTheme="minorHAnsi"/>
                <w:sz w:val="24"/>
                <w:szCs w:val="24"/>
              </w:rPr>
            </w:pPr>
            <w:r w:rsidRPr="00D227FF">
              <w:rPr>
                <w:rFonts w:asciiTheme="minorHAnsi" w:hAnsiTheme="minorHAnsi"/>
                <w:sz w:val="24"/>
                <w:szCs w:val="24"/>
              </w:rPr>
              <w:t>El precio indicado se refiere a</w:t>
            </w:r>
            <w:r w:rsidR="000C77D9">
              <w:rPr>
                <w:rFonts w:asciiTheme="minorHAnsi" w:hAnsiTheme="minorHAnsi"/>
                <w:sz w:val="24"/>
                <w:szCs w:val="24"/>
              </w:rPr>
              <w:t>l</w:t>
            </w:r>
            <w:r w:rsidRPr="00D227FF">
              <w:rPr>
                <w:rFonts w:asciiTheme="minorHAnsi" w:hAnsiTheme="minorHAnsi"/>
                <w:sz w:val="24"/>
                <w:szCs w:val="24"/>
              </w:rPr>
              <w:t xml:space="preserve"> </w:t>
            </w:r>
            <w:r w:rsidR="00BE5ECC">
              <w:rPr>
                <w:rFonts w:asciiTheme="minorHAnsi" w:hAnsiTheme="minorHAnsi"/>
                <w:sz w:val="24"/>
                <w:szCs w:val="24"/>
              </w:rPr>
              <w:t xml:space="preserve">ml o </w:t>
            </w:r>
            <w:r w:rsidR="000C77D9">
              <w:rPr>
                <w:rFonts w:asciiTheme="minorHAnsi" w:hAnsiTheme="minorHAnsi"/>
                <w:sz w:val="24"/>
                <w:szCs w:val="24"/>
              </w:rPr>
              <w:t xml:space="preserve">al </w:t>
            </w:r>
            <w:r w:rsidRPr="00D227FF">
              <w:rPr>
                <w:rFonts w:asciiTheme="minorHAnsi" w:hAnsiTheme="minorHAnsi"/>
                <w:sz w:val="24"/>
                <w:szCs w:val="24"/>
              </w:rPr>
              <w:t>g.</w:t>
            </w:r>
          </w:p>
          <w:p w:rsidR="009F3075" w:rsidRDefault="009F3075" w:rsidP="00662B78">
            <w:pPr>
              <w:ind w:left="34" w:right="-1908"/>
              <w:outlineLvl w:val="8"/>
              <w:rPr>
                <w:rFonts w:asciiTheme="minorHAnsi" w:hAnsiTheme="minorHAnsi"/>
                <w:sz w:val="24"/>
                <w:szCs w:val="24"/>
              </w:rPr>
            </w:pPr>
          </w:p>
          <w:tbl>
            <w:tblPr>
              <w:tblW w:w="96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3"/>
              <w:gridCol w:w="954"/>
              <w:gridCol w:w="2848"/>
              <w:gridCol w:w="1422"/>
              <w:gridCol w:w="1255"/>
              <w:gridCol w:w="1154"/>
              <w:gridCol w:w="1439"/>
            </w:tblGrid>
            <w:tr w:rsidR="009F3075" w:rsidRPr="000A043E" w:rsidTr="00880A2C">
              <w:trPr>
                <w:trHeight w:val="450"/>
              </w:trPr>
              <w:tc>
                <w:tcPr>
                  <w:tcW w:w="593" w:type="dxa"/>
                  <w:shd w:val="clear" w:color="000000" w:fill="C0C0C0"/>
                  <w:vAlign w:val="center"/>
                </w:tcPr>
                <w:p w:rsidR="009F3075" w:rsidRPr="000A043E" w:rsidRDefault="009F3075" w:rsidP="009F3075">
                  <w:pPr>
                    <w:jc w:val="center"/>
                    <w:rPr>
                      <w:rFonts w:asciiTheme="minorHAnsi" w:hAnsiTheme="minorHAnsi" w:cstheme="minorHAnsi"/>
                      <w:color w:val="000000"/>
                      <w:sz w:val="22"/>
                      <w:szCs w:val="22"/>
                    </w:rPr>
                  </w:pPr>
                  <w:r w:rsidRPr="000A043E">
                    <w:rPr>
                      <w:rFonts w:asciiTheme="minorHAnsi" w:hAnsiTheme="minorHAnsi" w:cstheme="minorHAnsi"/>
                      <w:color w:val="000000"/>
                      <w:sz w:val="22"/>
                      <w:szCs w:val="22"/>
                    </w:rPr>
                    <w:t>LOTE</w:t>
                  </w:r>
                </w:p>
              </w:tc>
              <w:tc>
                <w:tcPr>
                  <w:tcW w:w="954" w:type="dxa"/>
                  <w:shd w:val="clear" w:color="000000" w:fill="C0C0C0"/>
                  <w:noWrap/>
                  <w:vAlign w:val="center"/>
                  <w:hideMark/>
                </w:tcPr>
                <w:p w:rsidR="009F3075" w:rsidRPr="000A043E" w:rsidRDefault="009F3075" w:rsidP="009F3075">
                  <w:pPr>
                    <w:jc w:val="center"/>
                    <w:rPr>
                      <w:rFonts w:asciiTheme="minorHAnsi" w:hAnsiTheme="minorHAnsi" w:cstheme="minorHAnsi"/>
                      <w:color w:val="000000"/>
                      <w:sz w:val="22"/>
                      <w:szCs w:val="22"/>
                    </w:rPr>
                  </w:pPr>
                  <w:r w:rsidRPr="000A043E">
                    <w:rPr>
                      <w:rFonts w:asciiTheme="minorHAnsi" w:hAnsiTheme="minorHAnsi" w:cstheme="minorHAnsi"/>
                      <w:color w:val="000000"/>
                      <w:sz w:val="22"/>
                      <w:szCs w:val="22"/>
                    </w:rPr>
                    <w:t>SUBTIPO</w:t>
                  </w:r>
                </w:p>
              </w:tc>
              <w:tc>
                <w:tcPr>
                  <w:tcW w:w="2848" w:type="dxa"/>
                  <w:shd w:val="clear" w:color="000000" w:fill="C0C0C0"/>
                  <w:noWrap/>
                  <w:vAlign w:val="center"/>
                  <w:hideMark/>
                </w:tcPr>
                <w:p w:rsidR="009F3075" w:rsidRPr="000A043E" w:rsidRDefault="009F3075" w:rsidP="009F3075">
                  <w:pPr>
                    <w:jc w:val="center"/>
                    <w:rPr>
                      <w:rFonts w:asciiTheme="minorHAnsi" w:hAnsiTheme="minorHAnsi" w:cstheme="minorHAnsi"/>
                      <w:color w:val="000000"/>
                      <w:sz w:val="22"/>
                      <w:szCs w:val="22"/>
                    </w:rPr>
                  </w:pPr>
                  <w:r w:rsidRPr="000A043E">
                    <w:rPr>
                      <w:rFonts w:asciiTheme="minorHAnsi" w:hAnsiTheme="minorHAnsi" w:cstheme="minorHAnsi"/>
                      <w:color w:val="000000"/>
                      <w:sz w:val="22"/>
                      <w:szCs w:val="22"/>
                    </w:rPr>
                    <w:t>DESCRIPCIÓN</w:t>
                  </w:r>
                </w:p>
              </w:tc>
              <w:tc>
                <w:tcPr>
                  <w:tcW w:w="1422" w:type="dxa"/>
                  <w:shd w:val="clear" w:color="000000" w:fill="C0C0C0"/>
                  <w:noWrap/>
                  <w:vAlign w:val="center"/>
                  <w:hideMark/>
                </w:tcPr>
                <w:p w:rsidR="009F3075" w:rsidRDefault="009F3075" w:rsidP="009F3075">
                  <w:pPr>
                    <w:jc w:val="right"/>
                    <w:rPr>
                      <w:rFonts w:asciiTheme="minorHAnsi" w:hAnsiTheme="minorHAnsi" w:cstheme="minorHAnsi"/>
                      <w:color w:val="000000"/>
                      <w:sz w:val="22"/>
                      <w:szCs w:val="22"/>
                    </w:rPr>
                  </w:pPr>
                  <w:r w:rsidRPr="000A043E">
                    <w:rPr>
                      <w:rFonts w:asciiTheme="minorHAnsi" w:hAnsiTheme="minorHAnsi" w:cstheme="minorHAnsi"/>
                      <w:color w:val="000000"/>
                      <w:sz w:val="22"/>
                      <w:szCs w:val="22"/>
                    </w:rPr>
                    <w:t>CONSUMO ANUAL</w:t>
                  </w:r>
                </w:p>
                <w:p w:rsidR="009F3075" w:rsidRPr="000A043E" w:rsidRDefault="009F3075" w:rsidP="009F3075">
                  <w:pPr>
                    <w:jc w:val="right"/>
                    <w:rPr>
                      <w:rFonts w:asciiTheme="minorHAnsi" w:hAnsiTheme="minorHAnsi" w:cstheme="minorHAnsi"/>
                      <w:color w:val="000000"/>
                      <w:sz w:val="22"/>
                      <w:szCs w:val="22"/>
                    </w:rPr>
                  </w:pPr>
                  <w:r w:rsidRPr="000A043E">
                    <w:rPr>
                      <w:rFonts w:asciiTheme="minorHAnsi" w:hAnsiTheme="minorHAnsi" w:cstheme="minorHAnsi"/>
                      <w:color w:val="000000"/>
                      <w:sz w:val="22"/>
                      <w:szCs w:val="22"/>
                    </w:rPr>
                    <w:t>(ml-gramos)</w:t>
                  </w:r>
                </w:p>
              </w:tc>
              <w:tc>
                <w:tcPr>
                  <w:tcW w:w="1255" w:type="dxa"/>
                  <w:shd w:val="clear" w:color="000000" w:fill="C0C0C0"/>
                  <w:noWrap/>
                  <w:vAlign w:val="center"/>
                  <w:hideMark/>
                </w:tcPr>
                <w:p w:rsidR="009F3075" w:rsidRPr="000A043E" w:rsidRDefault="009F3075" w:rsidP="009F3075">
                  <w:pPr>
                    <w:jc w:val="right"/>
                    <w:rPr>
                      <w:rFonts w:asciiTheme="minorHAnsi" w:hAnsiTheme="minorHAnsi" w:cstheme="minorHAnsi"/>
                      <w:color w:val="000000"/>
                      <w:sz w:val="22"/>
                      <w:szCs w:val="22"/>
                    </w:rPr>
                  </w:pPr>
                  <w:r w:rsidRPr="000A043E">
                    <w:rPr>
                      <w:rFonts w:asciiTheme="minorHAnsi" w:hAnsiTheme="minorHAnsi" w:cstheme="minorHAnsi"/>
                      <w:color w:val="000000"/>
                      <w:sz w:val="22"/>
                      <w:szCs w:val="22"/>
                    </w:rPr>
                    <w:t>PRECIO MAXIMO (ml-gramos)</w:t>
                  </w:r>
                </w:p>
              </w:tc>
              <w:tc>
                <w:tcPr>
                  <w:tcW w:w="1154" w:type="dxa"/>
                  <w:shd w:val="clear" w:color="000000" w:fill="C0C0C0"/>
                  <w:noWrap/>
                  <w:vAlign w:val="center"/>
                  <w:hideMark/>
                </w:tcPr>
                <w:p w:rsidR="009F3075" w:rsidRPr="000A043E" w:rsidRDefault="009F3075" w:rsidP="009F3075">
                  <w:pPr>
                    <w:jc w:val="right"/>
                    <w:rPr>
                      <w:rFonts w:asciiTheme="minorHAnsi" w:hAnsiTheme="minorHAnsi" w:cstheme="minorHAnsi"/>
                      <w:color w:val="000000"/>
                      <w:sz w:val="22"/>
                      <w:szCs w:val="22"/>
                    </w:rPr>
                  </w:pPr>
                  <w:r w:rsidRPr="000A043E">
                    <w:rPr>
                      <w:rFonts w:asciiTheme="minorHAnsi" w:hAnsiTheme="minorHAnsi" w:cstheme="minorHAnsi"/>
                      <w:color w:val="000000"/>
                      <w:sz w:val="22"/>
                      <w:szCs w:val="22"/>
                    </w:rPr>
                    <w:t>IMPORTE ESTIMADO ANUAL</w:t>
                  </w:r>
                </w:p>
              </w:tc>
              <w:tc>
                <w:tcPr>
                  <w:tcW w:w="1439" w:type="dxa"/>
                  <w:shd w:val="clear" w:color="000000" w:fill="C0C0C0"/>
                  <w:noWrap/>
                  <w:vAlign w:val="center"/>
                  <w:hideMark/>
                </w:tcPr>
                <w:p w:rsidR="009F3075" w:rsidRPr="000A043E" w:rsidRDefault="009F3075" w:rsidP="009F3075">
                  <w:pPr>
                    <w:jc w:val="right"/>
                    <w:rPr>
                      <w:rFonts w:asciiTheme="minorHAnsi" w:hAnsiTheme="minorHAnsi" w:cstheme="minorHAnsi"/>
                      <w:color w:val="000000"/>
                      <w:sz w:val="22"/>
                      <w:szCs w:val="22"/>
                    </w:rPr>
                  </w:pPr>
                  <w:r w:rsidRPr="000A043E">
                    <w:rPr>
                      <w:rFonts w:asciiTheme="minorHAnsi" w:hAnsiTheme="minorHAnsi" w:cstheme="minorHAnsi"/>
                      <w:color w:val="000000"/>
                      <w:sz w:val="22"/>
                      <w:szCs w:val="22"/>
                    </w:rPr>
                    <w:t>PRESUPUESTO ANUAL (10%)</w:t>
                  </w:r>
                </w:p>
              </w:tc>
            </w:tr>
            <w:tr w:rsidR="006948F3" w:rsidRPr="000A043E" w:rsidTr="00880A2C">
              <w:trPr>
                <w:trHeight w:val="225"/>
              </w:trPr>
              <w:tc>
                <w:tcPr>
                  <w:tcW w:w="593" w:type="dxa"/>
                  <w:vAlign w:val="center"/>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1</w:t>
                  </w:r>
                </w:p>
              </w:tc>
              <w:tc>
                <w:tcPr>
                  <w:tcW w:w="954"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COHI1</w:t>
                  </w:r>
                </w:p>
              </w:tc>
              <w:tc>
                <w:tcPr>
                  <w:tcW w:w="2848"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w:t>
                  </w:r>
                  <w:proofErr w:type="spellStart"/>
                  <w:r w:rsidRPr="000A043E">
                    <w:rPr>
                      <w:rFonts w:asciiTheme="minorHAnsi" w:hAnsiTheme="minorHAnsi" w:cstheme="minorHAnsi"/>
                      <w:color w:val="000000"/>
                      <w:sz w:val="22"/>
                      <w:szCs w:val="22"/>
                    </w:rPr>
                    <w:t>oligoméri</w:t>
                  </w:r>
                  <w:r>
                    <w:rPr>
                      <w:rFonts w:asciiTheme="minorHAnsi" w:hAnsiTheme="minorHAnsi" w:cstheme="minorHAnsi"/>
                      <w:color w:val="000000"/>
                      <w:sz w:val="22"/>
                      <w:szCs w:val="22"/>
                    </w:rPr>
                    <w:t>cas</w:t>
                  </w:r>
                  <w:proofErr w:type="spellEnd"/>
                  <w:r>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hiperproteicas</w:t>
                  </w:r>
                  <w:proofErr w:type="spellEnd"/>
                  <w:r>
                    <w:rPr>
                      <w:rFonts w:asciiTheme="minorHAnsi" w:hAnsiTheme="minorHAnsi" w:cstheme="minorHAnsi"/>
                      <w:color w:val="000000"/>
                      <w:sz w:val="22"/>
                      <w:szCs w:val="22"/>
                    </w:rPr>
                    <w:t xml:space="preserve"> (peptídicas)</w:t>
                  </w:r>
                </w:p>
              </w:tc>
              <w:tc>
                <w:tcPr>
                  <w:tcW w:w="1422"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303.000</w:t>
                  </w:r>
                </w:p>
              </w:tc>
              <w:tc>
                <w:tcPr>
                  <w:tcW w:w="1255"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0,040200</w:t>
                  </w:r>
                </w:p>
              </w:tc>
              <w:tc>
                <w:tcPr>
                  <w:tcW w:w="1154"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12.181</w:t>
                  </w:r>
                </w:p>
              </w:tc>
              <w:tc>
                <w:tcPr>
                  <w:tcW w:w="1439"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13.399</w:t>
                  </w:r>
                </w:p>
              </w:tc>
            </w:tr>
            <w:tr w:rsidR="006948F3" w:rsidRPr="000A043E" w:rsidTr="00880A2C">
              <w:trPr>
                <w:trHeight w:val="225"/>
              </w:trPr>
              <w:tc>
                <w:tcPr>
                  <w:tcW w:w="593" w:type="dxa"/>
                  <w:vAlign w:val="center"/>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2</w:t>
                  </w:r>
                </w:p>
              </w:tc>
              <w:tc>
                <w:tcPr>
                  <w:tcW w:w="954"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CONO1</w:t>
                  </w:r>
                </w:p>
              </w:tc>
              <w:tc>
                <w:tcPr>
                  <w:tcW w:w="2848"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Fórmulas</w:t>
                  </w:r>
                  <w:r w:rsidRPr="000A043E">
                    <w:rPr>
                      <w:rFonts w:asciiTheme="minorHAnsi" w:hAnsiTheme="minorHAnsi" w:cstheme="minorHAnsi"/>
                      <w:color w:val="000000"/>
                      <w:sz w:val="22"/>
                      <w:szCs w:val="22"/>
                    </w:rPr>
                    <w:t xml:space="preserve"> completas </w:t>
                  </w:r>
                  <w:proofErr w:type="spellStart"/>
                  <w:r w:rsidRPr="000A043E">
                    <w:rPr>
                      <w:rFonts w:asciiTheme="minorHAnsi" w:hAnsiTheme="minorHAnsi" w:cstheme="minorHAnsi"/>
                      <w:color w:val="000000"/>
                      <w:sz w:val="22"/>
                      <w:szCs w:val="22"/>
                    </w:rPr>
                    <w:t>oligoméricas</w:t>
                  </w:r>
                  <w:proofErr w:type="spellEnd"/>
                  <w:r w:rsidRPr="000A043E">
                    <w:rPr>
                      <w:rFonts w:asciiTheme="minorHAnsi" w:hAnsiTheme="minorHAnsi" w:cstheme="minorHAnsi"/>
                      <w:color w:val="000000"/>
                      <w:sz w:val="22"/>
                      <w:szCs w:val="22"/>
                    </w:rPr>
                    <w:t xml:space="preserve"> </w:t>
                  </w:r>
                  <w:proofErr w:type="spellStart"/>
                  <w:r w:rsidRPr="000A043E">
                    <w:rPr>
                      <w:rFonts w:asciiTheme="minorHAnsi" w:hAnsiTheme="minorHAnsi" w:cstheme="minorHAnsi"/>
                      <w:color w:val="000000"/>
                      <w:sz w:val="22"/>
                      <w:szCs w:val="22"/>
                    </w:rPr>
                    <w:t>normoproteicas</w:t>
                  </w:r>
                  <w:proofErr w:type="spellEnd"/>
                  <w:r w:rsidRPr="000A043E">
                    <w:rPr>
                      <w:rFonts w:asciiTheme="minorHAnsi" w:hAnsiTheme="minorHAnsi" w:cstheme="minorHAnsi"/>
                      <w:color w:val="000000"/>
                      <w:sz w:val="22"/>
                      <w:szCs w:val="22"/>
                    </w:rPr>
                    <w:t xml:space="preserve"> (peptídicas).</w:t>
                  </w:r>
                </w:p>
              </w:tc>
              <w:tc>
                <w:tcPr>
                  <w:tcW w:w="1422"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1.123.500</w:t>
                  </w:r>
                </w:p>
              </w:tc>
              <w:tc>
                <w:tcPr>
                  <w:tcW w:w="1255"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0,022600</w:t>
                  </w:r>
                </w:p>
              </w:tc>
              <w:tc>
                <w:tcPr>
                  <w:tcW w:w="1154"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25.391</w:t>
                  </w:r>
                </w:p>
              </w:tc>
              <w:tc>
                <w:tcPr>
                  <w:tcW w:w="1439"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27.930</w:t>
                  </w:r>
                </w:p>
              </w:tc>
            </w:tr>
            <w:tr w:rsidR="006948F3" w:rsidRPr="000A043E" w:rsidTr="00880A2C">
              <w:trPr>
                <w:trHeight w:val="225"/>
              </w:trPr>
              <w:tc>
                <w:tcPr>
                  <w:tcW w:w="593" w:type="dxa"/>
                  <w:vAlign w:val="center"/>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3</w:t>
                  </w:r>
                </w:p>
              </w:tc>
              <w:tc>
                <w:tcPr>
                  <w:tcW w:w="954"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CPHH1</w:t>
                  </w:r>
                </w:p>
              </w:tc>
              <w:tc>
                <w:tcPr>
                  <w:tcW w:w="2848"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poliméricas </w:t>
                  </w:r>
                  <w:proofErr w:type="spellStart"/>
                  <w:r w:rsidRPr="000A043E">
                    <w:rPr>
                      <w:rFonts w:asciiTheme="minorHAnsi" w:hAnsiTheme="minorHAnsi" w:cstheme="minorHAnsi"/>
                      <w:color w:val="000000"/>
                      <w:sz w:val="22"/>
                      <w:szCs w:val="22"/>
                    </w:rPr>
                    <w:t>hiperprot</w:t>
                  </w:r>
                  <w:r>
                    <w:rPr>
                      <w:rFonts w:asciiTheme="minorHAnsi" w:hAnsiTheme="minorHAnsi" w:cstheme="minorHAnsi"/>
                      <w:color w:val="000000"/>
                      <w:sz w:val="22"/>
                      <w:szCs w:val="22"/>
                    </w:rPr>
                    <w:t>eicas</w:t>
                  </w:r>
                  <w:proofErr w:type="spellEnd"/>
                  <w:r>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hipercalóricas</w:t>
                  </w:r>
                  <w:proofErr w:type="spellEnd"/>
                  <w:r>
                    <w:rPr>
                      <w:rFonts w:asciiTheme="minorHAnsi" w:hAnsiTheme="minorHAnsi" w:cstheme="minorHAnsi"/>
                      <w:color w:val="000000"/>
                      <w:sz w:val="22"/>
                      <w:szCs w:val="22"/>
                    </w:rPr>
                    <w:t>. Sin fibra</w:t>
                  </w:r>
                </w:p>
              </w:tc>
              <w:tc>
                <w:tcPr>
                  <w:tcW w:w="1422"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13.254.511</w:t>
                  </w:r>
                </w:p>
              </w:tc>
              <w:tc>
                <w:tcPr>
                  <w:tcW w:w="1255"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0,014500</w:t>
                  </w:r>
                </w:p>
              </w:tc>
              <w:tc>
                <w:tcPr>
                  <w:tcW w:w="1154"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192.190</w:t>
                  </w:r>
                </w:p>
              </w:tc>
              <w:tc>
                <w:tcPr>
                  <w:tcW w:w="1439"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211.409</w:t>
                  </w:r>
                </w:p>
              </w:tc>
            </w:tr>
            <w:tr w:rsidR="006948F3" w:rsidRPr="000A043E" w:rsidTr="00880A2C">
              <w:trPr>
                <w:trHeight w:val="225"/>
              </w:trPr>
              <w:tc>
                <w:tcPr>
                  <w:tcW w:w="593" w:type="dxa"/>
                  <w:vAlign w:val="center"/>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4</w:t>
                  </w:r>
                </w:p>
              </w:tc>
              <w:tc>
                <w:tcPr>
                  <w:tcW w:w="954"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CPHH2</w:t>
                  </w:r>
                </w:p>
              </w:tc>
              <w:tc>
                <w:tcPr>
                  <w:tcW w:w="2848"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poliméricas </w:t>
                  </w:r>
                  <w:proofErr w:type="spellStart"/>
                  <w:r w:rsidRPr="000A043E">
                    <w:rPr>
                      <w:rFonts w:asciiTheme="minorHAnsi" w:hAnsiTheme="minorHAnsi" w:cstheme="minorHAnsi"/>
                      <w:color w:val="000000"/>
                      <w:sz w:val="22"/>
                      <w:szCs w:val="22"/>
                    </w:rPr>
                    <w:t>hiperprot</w:t>
                  </w:r>
                  <w:r>
                    <w:rPr>
                      <w:rFonts w:asciiTheme="minorHAnsi" w:hAnsiTheme="minorHAnsi" w:cstheme="minorHAnsi"/>
                      <w:color w:val="000000"/>
                      <w:sz w:val="22"/>
                      <w:szCs w:val="22"/>
                    </w:rPr>
                    <w:t>eicas</w:t>
                  </w:r>
                  <w:proofErr w:type="spellEnd"/>
                  <w:r>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hipercalóricas</w:t>
                  </w:r>
                  <w:proofErr w:type="spellEnd"/>
                  <w:r>
                    <w:rPr>
                      <w:rFonts w:asciiTheme="minorHAnsi" w:hAnsiTheme="minorHAnsi" w:cstheme="minorHAnsi"/>
                      <w:color w:val="000000"/>
                      <w:sz w:val="22"/>
                      <w:szCs w:val="22"/>
                    </w:rPr>
                    <w:t>. Con fibra</w:t>
                  </w:r>
                </w:p>
              </w:tc>
              <w:tc>
                <w:tcPr>
                  <w:tcW w:w="1422"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3.773.926</w:t>
                  </w:r>
                </w:p>
              </w:tc>
              <w:tc>
                <w:tcPr>
                  <w:tcW w:w="1255"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0,016256</w:t>
                  </w:r>
                </w:p>
              </w:tc>
              <w:tc>
                <w:tcPr>
                  <w:tcW w:w="1154"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61.349</w:t>
                  </w:r>
                </w:p>
              </w:tc>
              <w:tc>
                <w:tcPr>
                  <w:tcW w:w="1439"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67.484</w:t>
                  </w:r>
                </w:p>
              </w:tc>
            </w:tr>
            <w:tr w:rsidR="006948F3" w:rsidRPr="000A043E" w:rsidTr="00880A2C">
              <w:trPr>
                <w:trHeight w:val="225"/>
              </w:trPr>
              <w:tc>
                <w:tcPr>
                  <w:tcW w:w="593" w:type="dxa"/>
                  <w:vAlign w:val="center"/>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5</w:t>
                  </w:r>
                </w:p>
              </w:tc>
              <w:tc>
                <w:tcPr>
                  <w:tcW w:w="954"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CPNH1</w:t>
                  </w:r>
                </w:p>
              </w:tc>
              <w:tc>
                <w:tcPr>
                  <w:tcW w:w="2848"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poliméricas </w:t>
                  </w:r>
                  <w:proofErr w:type="spellStart"/>
                  <w:r w:rsidRPr="000A043E">
                    <w:rPr>
                      <w:rFonts w:asciiTheme="minorHAnsi" w:hAnsiTheme="minorHAnsi" w:cstheme="minorHAnsi"/>
                      <w:color w:val="000000"/>
                      <w:sz w:val="22"/>
                      <w:szCs w:val="22"/>
                    </w:rPr>
                    <w:t>normoprot</w:t>
                  </w:r>
                  <w:r>
                    <w:rPr>
                      <w:rFonts w:asciiTheme="minorHAnsi" w:hAnsiTheme="minorHAnsi" w:cstheme="minorHAnsi"/>
                      <w:color w:val="000000"/>
                      <w:sz w:val="22"/>
                      <w:szCs w:val="22"/>
                    </w:rPr>
                    <w:t>eicas</w:t>
                  </w:r>
                  <w:proofErr w:type="spellEnd"/>
                  <w:r>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hipercalóricas</w:t>
                  </w:r>
                  <w:proofErr w:type="spellEnd"/>
                  <w:r>
                    <w:rPr>
                      <w:rFonts w:asciiTheme="minorHAnsi" w:hAnsiTheme="minorHAnsi" w:cstheme="minorHAnsi"/>
                      <w:color w:val="000000"/>
                      <w:sz w:val="22"/>
                      <w:szCs w:val="22"/>
                    </w:rPr>
                    <w:t>. Sin fibra</w:t>
                  </w:r>
                </w:p>
              </w:tc>
              <w:tc>
                <w:tcPr>
                  <w:tcW w:w="1422"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1.016.808</w:t>
                  </w:r>
                </w:p>
              </w:tc>
              <w:tc>
                <w:tcPr>
                  <w:tcW w:w="1255"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0,013950</w:t>
                  </w:r>
                </w:p>
              </w:tc>
              <w:tc>
                <w:tcPr>
                  <w:tcW w:w="1154"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14.184</w:t>
                  </w:r>
                </w:p>
              </w:tc>
              <w:tc>
                <w:tcPr>
                  <w:tcW w:w="1439"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15.603</w:t>
                  </w:r>
                </w:p>
              </w:tc>
            </w:tr>
            <w:tr w:rsidR="006948F3" w:rsidRPr="000A043E" w:rsidTr="00880A2C">
              <w:trPr>
                <w:trHeight w:val="225"/>
              </w:trPr>
              <w:tc>
                <w:tcPr>
                  <w:tcW w:w="593" w:type="dxa"/>
                  <w:vAlign w:val="center"/>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6</w:t>
                  </w:r>
                </w:p>
              </w:tc>
              <w:tc>
                <w:tcPr>
                  <w:tcW w:w="954"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CPNH2</w:t>
                  </w:r>
                </w:p>
              </w:tc>
              <w:tc>
                <w:tcPr>
                  <w:tcW w:w="2848"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poliméricas </w:t>
                  </w:r>
                  <w:proofErr w:type="spellStart"/>
                  <w:r w:rsidRPr="000A043E">
                    <w:rPr>
                      <w:rFonts w:asciiTheme="minorHAnsi" w:hAnsiTheme="minorHAnsi" w:cstheme="minorHAnsi"/>
                      <w:color w:val="000000"/>
                      <w:sz w:val="22"/>
                      <w:szCs w:val="22"/>
                    </w:rPr>
                    <w:t>normoproteicas</w:t>
                  </w:r>
                  <w:proofErr w:type="spellEnd"/>
                  <w:r w:rsidRPr="000A043E">
                    <w:rPr>
                      <w:rFonts w:asciiTheme="minorHAnsi" w:hAnsiTheme="minorHAnsi" w:cstheme="minorHAnsi"/>
                      <w:color w:val="000000"/>
                      <w:sz w:val="22"/>
                      <w:szCs w:val="22"/>
                    </w:rPr>
                    <w:t xml:space="preserve"> </w:t>
                  </w:r>
                  <w:proofErr w:type="spellStart"/>
                  <w:r w:rsidRPr="000A043E">
                    <w:rPr>
                      <w:rFonts w:asciiTheme="minorHAnsi" w:hAnsiTheme="minorHAnsi" w:cstheme="minorHAnsi"/>
                      <w:color w:val="000000"/>
                      <w:sz w:val="22"/>
                      <w:szCs w:val="22"/>
                    </w:rPr>
                    <w:t>hipercalóricas</w:t>
                  </w:r>
                  <w:proofErr w:type="spellEnd"/>
                  <w:r w:rsidRPr="000A043E">
                    <w:rPr>
                      <w:rFonts w:asciiTheme="minorHAnsi" w:hAnsiTheme="minorHAnsi" w:cstheme="minorHAnsi"/>
                      <w:color w:val="000000"/>
                      <w:sz w:val="22"/>
                      <w:szCs w:val="22"/>
                    </w:rPr>
                    <w:t>. Con fibra</w:t>
                  </w:r>
                </w:p>
              </w:tc>
              <w:tc>
                <w:tcPr>
                  <w:tcW w:w="1422"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203.994</w:t>
                  </w:r>
                </w:p>
              </w:tc>
              <w:tc>
                <w:tcPr>
                  <w:tcW w:w="1255"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0,010918</w:t>
                  </w:r>
                </w:p>
              </w:tc>
              <w:tc>
                <w:tcPr>
                  <w:tcW w:w="1154"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2.227</w:t>
                  </w:r>
                </w:p>
              </w:tc>
              <w:tc>
                <w:tcPr>
                  <w:tcW w:w="1439"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24.520</w:t>
                  </w:r>
                </w:p>
              </w:tc>
            </w:tr>
            <w:tr w:rsidR="006948F3" w:rsidRPr="000A043E" w:rsidTr="00880A2C">
              <w:trPr>
                <w:trHeight w:val="225"/>
              </w:trPr>
              <w:tc>
                <w:tcPr>
                  <w:tcW w:w="593" w:type="dxa"/>
                  <w:vAlign w:val="center"/>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7</w:t>
                  </w:r>
                </w:p>
              </w:tc>
              <w:tc>
                <w:tcPr>
                  <w:tcW w:w="954"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CPNN2</w:t>
                  </w:r>
                </w:p>
              </w:tc>
              <w:tc>
                <w:tcPr>
                  <w:tcW w:w="2848"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poliméricas </w:t>
                  </w:r>
                  <w:proofErr w:type="spellStart"/>
                  <w:r w:rsidRPr="000A043E">
                    <w:rPr>
                      <w:rFonts w:asciiTheme="minorHAnsi" w:hAnsiTheme="minorHAnsi" w:cstheme="minorHAnsi"/>
                      <w:color w:val="000000"/>
                      <w:sz w:val="22"/>
                      <w:szCs w:val="22"/>
                    </w:rPr>
                    <w:t>normoproteicas</w:t>
                  </w:r>
                  <w:proofErr w:type="spellEnd"/>
                  <w:r w:rsidRPr="000A043E">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normocalóricas</w:t>
                  </w:r>
                  <w:proofErr w:type="spellEnd"/>
                  <w:r>
                    <w:rPr>
                      <w:rFonts w:asciiTheme="minorHAnsi" w:hAnsiTheme="minorHAnsi" w:cstheme="minorHAnsi"/>
                      <w:color w:val="000000"/>
                      <w:sz w:val="22"/>
                      <w:szCs w:val="22"/>
                    </w:rPr>
                    <w:t>. Con fibra</w:t>
                  </w:r>
                </w:p>
              </w:tc>
              <w:tc>
                <w:tcPr>
                  <w:tcW w:w="1422"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103.508</w:t>
                  </w:r>
                </w:p>
              </w:tc>
              <w:tc>
                <w:tcPr>
                  <w:tcW w:w="1255"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0,010918</w:t>
                  </w:r>
                </w:p>
              </w:tc>
              <w:tc>
                <w:tcPr>
                  <w:tcW w:w="1154"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1.130</w:t>
                  </w:r>
                </w:p>
              </w:tc>
              <w:tc>
                <w:tcPr>
                  <w:tcW w:w="1439"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1.243</w:t>
                  </w:r>
                </w:p>
              </w:tc>
            </w:tr>
            <w:tr w:rsidR="006948F3" w:rsidRPr="000A043E" w:rsidTr="00880A2C">
              <w:trPr>
                <w:trHeight w:val="225"/>
              </w:trPr>
              <w:tc>
                <w:tcPr>
                  <w:tcW w:w="593" w:type="dxa"/>
                  <w:vAlign w:val="center"/>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8</w:t>
                  </w:r>
                </w:p>
              </w:tc>
              <w:tc>
                <w:tcPr>
                  <w:tcW w:w="954"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sidRPr="000A043E">
                    <w:rPr>
                      <w:rFonts w:asciiTheme="minorHAnsi" w:hAnsiTheme="minorHAnsi" w:cstheme="minorHAnsi"/>
                      <w:color w:val="000000"/>
                      <w:sz w:val="22"/>
                      <w:szCs w:val="22"/>
                    </w:rPr>
                    <w:t>ESPEDH2</w:t>
                  </w:r>
                </w:p>
              </w:tc>
              <w:tc>
                <w:tcPr>
                  <w:tcW w:w="2848"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especiales para diabetes, </w:t>
                  </w:r>
                  <w:proofErr w:type="spellStart"/>
                  <w:r w:rsidRPr="000A043E">
                    <w:rPr>
                      <w:rFonts w:asciiTheme="minorHAnsi" w:hAnsiTheme="minorHAnsi" w:cstheme="minorHAnsi"/>
                      <w:color w:val="000000"/>
                      <w:sz w:val="22"/>
                      <w:szCs w:val="22"/>
                    </w:rPr>
                    <w:t>hiperproteicas</w:t>
                  </w:r>
                  <w:proofErr w:type="spellEnd"/>
                  <w:r w:rsidRPr="000A043E">
                    <w:rPr>
                      <w:rFonts w:asciiTheme="minorHAnsi" w:hAnsiTheme="minorHAnsi" w:cstheme="minorHAnsi"/>
                      <w:color w:val="000000"/>
                      <w:sz w:val="22"/>
                      <w:szCs w:val="22"/>
                    </w:rPr>
                    <w:t>. Con fibra</w:t>
                  </w:r>
                </w:p>
              </w:tc>
              <w:tc>
                <w:tcPr>
                  <w:tcW w:w="1422"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2.701.296</w:t>
                  </w:r>
                </w:p>
              </w:tc>
              <w:tc>
                <w:tcPr>
                  <w:tcW w:w="1255"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0,020400</w:t>
                  </w:r>
                </w:p>
              </w:tc>
              <w:tc>
                <w:tcPr>
                  <w:tcW w:w="1154"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55.106</w:t>
                  </w:r>
                </w:p>
              </w:tc>
              <w:tc>
                <w:tcPr>
                  <w:tcW w:w="1439"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60.617</w:t>
                  </w:r>
                </w:p>
              </w:tc>
            </w:tr>
            <w:tr w:rsidR="006948F3" w:rsidRPr="000A043E" w:rsidTr="00880A2C">
              <w:trPr>
                <w:trHeight w:val="225"/>
              </w:trPr>
              <w:tc>
                <w:tcPr>
                  <w:tcW w:w="593" w:type="dxa"/>
                  <w:vAlign w:val="center"/>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9</w:t>
                  </w:r>
                </w:p>
              </w:tc>
              <w:tc>
                <w:tcPr>
                  <w:tcW w:w="954"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sidRPr="000A043E">
                    <w:rPr>
                      <w:rFonts w:asciiTheme="minorHAnsi" w:hAnsiTheme="minorHAnsi" w:cstheme="minorHAnsi"/>
                      <w:color w:val="000000"/>
                      <w:sz w:val="22"/>
                      <w:szCs w:val="22"/>
                    </w:rPr>
                    <w:t>ESPEN1</w:t>
                  </w:r>
                </w:p>
              </w:tc>
              <w:tc>
                <w:tcPr>
                  <w:tcW w:w="2848"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completas especiales para nefropa</w:t>
                  </w:r>
                  <w:r>
                    <w:rPr>
                      <w:rFonts w:asciiTheme="minorHAnsi" w:hAnsiTheme="minorHAnsi" w:cstheme="minorHAnsi"/>
                      <w:color w:val="000000"/>
                      <w:sz w:val="22"/>
                      <w:szCs w:val="22"/>
                    </w:rPr>
                    <w:t xml:space="preserve">tías, </w:t>
                  </w:r>
                  <w:proofErr w:type="spellStart"/>
                  <w:r>
                    <w:rPr>
                      <w:rFonts w:asciiTheme="minorHAnsi" w:hAnsiTheme="minorHAnsi" w:cstheme="minorHAnsi"/>
                      <w:color w:val="000000"/>
                      <w:sz w:val="22"/>
                      <w:szCs w:val="22"/>
                    </w:rPr>
                    <w:t>normoproteicas</w:t>
                  </w:r>
                  <w:proofErr w:type="spellEnd"/>
                  <w:r>
                    <w:rPr>
                      <w:rFonts w:asciiTheme="minorHAnsi" w:hAnsiTheme="minorHAnsi" w:cstheme="minorHAnsi"/>
                      <w:color w:val="000000"/>
                      <w:sz w:val="22"/>
                      <w:szCs w:val="22"/>
                    </w:rPr>
                    <w:t>. Sin fibra</w:t>
                  </w:r>
                </w:p>
              </w:tc>
              <w:tc>
                <w:tcPr>
                  <w:tcW w:w="1422"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82.800</w:t>
                  </w:r>
                </w:p>
              </w:tc>
              <w:tc>
                <w:tcPr>
                  <w:tcW w:w="1255"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0,025020</w:t>
                  </w:r>
                </w:p>
              </w:tc>
              <w:tc>
                <w:tcPr>
                  <w:tcW w:w="1154"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2.072</w:t>
                  </w:r>
                </w:p>
              </w:tc>
              <w:tc>
                <w:tcPr>
                  <w:tcW w:w="1439"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2.279</w:t>
                  </w:r>
                </w:p>
              </w:tc>
            </w:tr>
            <w:tr w:rsidR="006948F3" w:rsidRPr="000A043E" w:rsidTr="00880A2C">
              <w:trPr>
                <w:trHeight w:val="225"/>
              </w:trPr>
              <w:tc>
                <w:tcPr>
                  <w:tcW w:w="593" w:type="dxa"/>
                  <w:vAlign w:val="center"/>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10</w:t>
                  </w:r>
                </w:p>
              </w:tc>
              <w:tc>
                <w:tcPr>
                  <w:tcW w:w="954"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sidRPr="000A043E">
                    <w:rPr>
                      <w:rFonts w:asciiTheme="minorHAnsi" w:hAnsiTheme="minorHAnsi" w:cstheme="minorHAnsi"/>
                      <w:color w:val="000000"/>
                      <w:sz w:val="22"/>
                      <w:szCs w:val="22"/>
                    </w:rPr>
                    <w:t>MESP1</w:t>
                  </w:r>
                </w:p>
              </w:tc>
              <w:tc>
                <w:tcPr>
                  <w:tcW w:w="2848"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sidRPr="000A043E">
                    <w:rPr>
                      <w:rFonts w:asciiTheme="minorHAnsi" w:hAnsiTheme="minorHAnsi" w:cstheme="minorHAnsi"/>
                      <w:color w:val="000000"/>
                      <w:sz w:val="22"/>
                      <w:szCs w:val="22"/>
                    </w:rPr>
                    <w:t>Módulos espesantes</w:t>
                  </w:r>
                </w:p>
              </w:tc>
              <w:tc>
                <w:tcPr>
                  <w:tcW w:w="1422"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7.840.987</w:t>
                  </w:r>
                </w:p>
              </w:tc>
              <w:tc>
                <w:tcPr>
                  <w:tcW w:w="1255"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0,035950</w:t>
                  </w:r>
                </w:p>
              </w:tc>
              <w:tc>
                <w:tcPr>
                  <w:tcW w:w="1154"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281.883</w:t>
                  </w:r>
                </w:p>
              </w:tc>
              <w:tc>
                <w:tcPr>
                  <w:tcW w:w="1439"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310.072</w:t>
                  </w:r>
                </w:p>
              </w:tc>
            </w:tr>
            <w:tr w:rsidR="006948F3" w:rsidRPr="000A043E" w:rsidTr="00880A2C">
              <w:trPr>
                <w:trHeight w:val="225"/>
              </w:trPr>
              <w:tc>
                <w:tcPr>
                  <w:tcW w:w="593" w:type="dxa"/>
                  <w:vAlign w:val="center"/>
                </w:tcPr>
                <w:p w:rsidR="006948F3" w:rsidRPr="000A043E" w:rsidRDefault="006948F3" w:rsidP="006948F3">
                  <w:pPr>
                    <w:rPr>
                      <w:rFonts w:asciiTheme="minorHAnsi" w:hAnsiTheme="minorHAnsi" w:cstheme="minorHAnsi"/>
                      <w:color w:val="000000"/>
                      <w:sz w:val="22"/>
                      <w:szCs w:val="22"/>
                    </w:rPr>
                  </w:pPr>
                  <w:r>
                    <w:rPr>
                      <w:rFonts w:asciiTheme="minorHAnsi" w:hAnsiTheme="minorHAnsi" w:cstheme="minorHAnsi"/>
                      <w:color w:val="000000"/>
                      <w:sz w:val="22"/>
                      <w:szCs w:val="22"/>
                    </w:rPr>
                    <w:t>11</w:t>
                  </w:r>
                </w:p>
              </w:tc>
              <w:tc>
                <w:tcPr>
                  <w:tcW w:w="954"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sidRPr="000A043E">
                    <w:rPr>
                      <w:rFonts w:asciiTheme="minorHAnsi" w:hAnsiTheme="minorHAnsi" w:cstheme="minorHAnsi"/>
                      <w:color w:val="000000"/>
                      <w:sz w:val="22"/>
                      <w:szCs w:val="22"/>
                    </w:rPr>
                    <w:t>MPEN1</w:t>
                  </w:r>
                </w:p>
              </w:tc>
              <w:tc>
                <w:tcPr>
                  <w:tcW w:w="2848" w:type="dxa"/>
                  <w:shd w:val="clear" w:color="auto" w:fill="auto"/>
                  <w:vAlign w:val="center"/>
                  <w:hideMark/>
                </w:tcPr>
                <w:p w:rsidR="006948F3" w:rsidRPr="000A043E" w:rsidRDefault="006948F3" w:rsidP="006948F3">
                  <w:pPr>
                    <w:rPr>
                      <w:rFonts w:asciiTheme="minorHAnsi" w:hAnsiTheme="minorHAnsi" w:cstheme="minorHAnsi"/>
                      <w:color w:val="000000"/>
                      <w:sz w:val="22"/>
                      <w:szCs w:val="22"/>
                    </w:rPr>
                  </w:pPr>
                  <w:r w:rsidRPr="000A043E">
                    <w:rPr>
                      <w:rFonts w:asciiTheme="minorHAnsi" w:hAnsiTheme="minorHAnsi" w:cstheme="minorHAnsi"/>
                      <w:color w:val="000000"/>
                      <w:sz w:val="22"/>
                      <w:szCs w:val="22"/>
                    </w:rPr>
                    <w:t>Módulos de proteína entera</w:t>
                  </w:r>
                </w:p>
              </w:tc>
              <w:tc>
                <w:tcPr>
                  <w:tcW w:w="1422"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63.363</w:t>
                  </w:r>
                </w:p>
              </w:tc>
              <w:tc>
                <w:tcPr>
                  <w:tcW w:w="1255"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0,074763</w:t>
                  </w:r>
                </w:p>
              </w:tc>
              <w:tc>
                <w:tcPr>
                  <w:tcW w:w="1154"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4.737</w:t>
                  </w:r>
                </w:p>
              </w:tc>
              <w:tc>
                <w:tcPr>
                  <w:tcW w:w="1439" w:type="dxa"/>
                  <w:shd w:val="clear" w:color="auto" w:fill="auto"/>
                  <w:vAlign w:val="center"/>
                  <w:hideMark/>
                </w:tcPr>
                <w:p w:rsidR="006948F3" w:rsidRPr="004C72A9" w:rsidRDefault="006948F3" w:rsidP="006948F3">
                  <w:pPr>
                    <w:jc w:val="right"/>
                    <w:rPr>
                      <w:rFonts w:ascii="Calibri" w:hAnsi="Calibri" w:cs="Calibri"/>
                      <w:color w:val="000000"/>
                      <w:sz w:val="22"/>
                      <w:szCs w:val="22"/>
                    </w:rPr>
                  </w:pPr>
                  <w:r w:rsidRPr="004C72A9">
                    <w:rPr>
                      <w:rFonts w:ascii="Calibri" w:hAnsi="Calibri" w:cs="Calibri"/>
                      <w:color w:val="000000"/>
                      <w:sz w:val="22"/>
                      <w:szCs w:val="22"/>
                    </w:rPr>
                    <w:t>5.211</w:t>
                  </w:r>
                </w:p>
              </w:tc>
            </w:tr>
            <w:tr w:rsidR="009F3075" w:rsidRPr="001C6C2C" w:rsidTr="00880A2C">
              <w:trPr>
                <w:trHeight w:val="713"/>
              </w:trPr>
              <w:tc>
                <w:tcPr>
                  <w:tcW w:w="7072" w:type="dxa"/>
                  <w:gridSpan w:val="5"/>
                  <w:vAlign w:val="center"/>
                </w:tcPr>
                <w:p w:rsidR="009F3075" w:rsidRPr="001C6C2C" w:rsidRDefault="009F3075" w:rsidP="009F3075">
                  <w:pPr>
                    <w:rPr>
                      <w:rFonts w:asciiTheme="minorHAnsi" w:hAnsiTheme="minorHAnsi" w:cstheme="minorHAnsi"/>
                      <w:b/>
                      <w:color w:val="000000"/>
                      <w:sz w:val="22"/>
                      <w:szCs w:val="22"/>
                    </w:rPr>
                  </w:pPr>
                  <w:r w:rsidRPr="001C6C2C">
                    <w:rPr>
                      <w:rFonts w:asciiTheme="minorHAnsi" w:hAnsiTheme="minorHAnsi" w:cstheme="minorHAnsi"/>
                      <w:b/>
                      <w:color w:val="000000"/>
                      <w:sz w:val="22"/>
                      <w:szCs w:val="22"/>
                    </w:rPr>
                    <w:t>TOTAL</w:t>
                  </w:r>
                </w:p>
              </w:tc>
              <w:tc>
                <w:tcPr>
                  <w:tcW w:w="1154" w:type="dxa"/>
                  <w:shd w:val="clear" w:color="auto" w:fill="auto"/>
                  <w:vAlign w:val="center"/>
                </w:tcPr>
                <w:p w:rsidR="009F3075" w:rsidRPr="001C6C2C" w:rsidRDefault="009F3075" w:rsidP="006948F3">
                  <w:pPr>
                    <w:jc w:val="right"/>
                    <w:rPr>
                      <w:rFonts w:asciiTheme="minorHAnsi" w:hAnsiTheme="minorHAnsi" w:cstheme="minorHAnsi"/>
                      <w:b/>
                      <w:color w:val="000000"/>
                      <w:sz w:val="22"/>
                      <w:szCs w:val="22"/>
                    </w:rPr>
                  </w:pPr>
                  <w:r>
                    <w:rPr>
                      <w:rFonts w:asciiTheme="minorHAnsi" w:hAnsiTheme="minorHAnsi" w:cstheme="minorHAnsi"/>
                      <w:b/>
                      <w:color w:val="000000"/>
                      <w:sz w:val="22"/>
                      <w:szCs w:val="22"/>
                    </w:rPr>
                    <w:t>652.45</w:t>
                  </w:r>
                  <w:r w:rsidR="006948F3">
                    <w:rPr>
                      <w:rFonts w:asciiTheme="minorHAnsi" w:hAnsiTheme="minorHAnsi" w:cstheme="minorHAnsi"/>
                      <w:b/>
                      <w:color w:val="000000"/>
                      <w:sz w:val="22"/>
                      <w:szCs w:val="22"/>
                    </w:rPr>
                    <w:t>2</w:t>
                  </w:r>
                </w:p>
              </w:tc>
              <w:tc>
                <w:tcPr>
                  <w:tcW w:w="1439" w:type="dxa"/>
                  <w:shd w:val="clear" w:color="auto" w:fill="auto"/>
                  <w:vAlign w:val="center"/>
                </w:tcPr>
                <w:p w:rsidR="009F3075" w:rsidRPr="001C6C2C" w:rsidRDefault="009F3075" w:rsidP="006948F3">
                  <w:pPr>
                    <w:jc w:val="right"/>
                    <w:rPr>
                      <w:rFonts w:asciiTheme="minorHAnsi" w:hAnsiTheme="minorHAnsi" w:cstheme="minorHAnsi"/>
                      <w:b/>
                      <w:color w:val="000000"/>
                      <w:sz w:val="22"/>
                      <w:szCs w:val="22"/>
                    </w:rPr>
                  </w:pPr>
                  <w:r>
                    <w:rPr>
                      <w:rFonts w:asciiTheme="minorHAnsi" w:hAnsiTheme="minorHAnsi" w:cstheme="minorHAnsi"/>
                      <w:b/>
                      <w:color w:val="000000"/>
                      <w:sz w:val="22"/>
                      <w:szCs w:val="22"/>
                    </w:rPr>
                    <w:t>739.767</w:t>
                  </w:r>
                </w:p>
              </w:tc>
            </w:tr>
          </w:tbl>
          <w:p w:rsidR="009F3075" w:rsidRDefault="009F3075" w:rsidP="00662B78">
            <w:pPr>
              <w:ind w:left="34" w:right="-1908"/>
              <w:outlineLvl w:val="8"/>
              <w:rPr>
                <w:rFonts w:asciiTheme="minorHAnsi" w:hAnsiTheme="minorHAnsi"/>
                <w:sz w:val="24"/>
                <w:szCs w:val="24"/>
              </w:rPr>
            </w:pPr>
          </w:p>
          <w:p w:rsidR="00662B78" w:rsidRDefault="00662B78" w:rsidP="00662B78">
            <w:pPr>
              <w:spacing w:before="240" w:after="20"/>
              <w:outlineLvl w:val="8"/>
              <w:rPr>
                <w:rFonts w:asciiTheme="minorHAnsi" w:hAnsiTheme="minorHAnsi"/>
                <w:sz w:val="24"/>
                <w:szCs w:val="24"/>
              </w:rPr>
            </w:pPr>
            <w:r w:rsidRPr="00295C59">
              <w:rPr>
                <w:rFonts w:asciiTheme="minorHAnsi" w:hAnsiTheme="minorHAnsi"/>
                <w:sz w:val="24"/>
                <w:szCs w:val="24"/>
              </w:rPr>
              <w:t xml:space="preserve">2.2. Presupuesto </w:t>
            </w:r>
            <w:r w:rsidR="00A762FE">
              <w:rPr>
                <w:rFonts w:asciiTheme="minorHAnsi" w:hAnsiTheme="minorHAnsi"/>
                <w:sz w:val="24"/>
                <w:szCs w:val="24"/>
              </w:rPr>
              <w:t xml:space="preserve">anual </w:t>
            </w:r>
            <w:r w:rsidRPr="00295C59">
              <w:rPr>
                <w:rFonts w:asciiTheme="minorHAnsi" w:hAnsiTheme="minorHAnsi"/>
                <w:sz w:val="24"/>
                <w:szCs w:val="24"/>
              </w:rPr>
              <w:t xml:space="preserve">del </w:t>
            </w:r>
            <w:r w:rsidR="00BB6C2D">
              <w:rPr>
                <w:rFonts w:asciiTheme="minorHAnsi" w:hAnsiTheme="minorHAnsi"/>
                <w:sz w:val="24"/>
                <w:szCs w:val="24"/>
              </w:rPr>
              <w:t>acuerdo marco:</w:t>
            </w:r>
            <w:r w:rsidRPr="00DD466E">
              <w:rPr>
                <w:rFonts w:asciiTheme="minorHAnsi" w:hAnsiTheme="minorHAnsi"/>
                <w:sz w:val="24"/>
                <w:szCs w:val="24"/>
              </w:rPr>
              <w:t xml:space="preserve"> </w:t>
            </w:r>
            <w:r w:rsidR="009F3075">
              <w:rPr>
                <w:rFonts w:asciiTheme="minorHAnsi" w:hAnsiTheme="minorHAnsi"/>
                <w:sz w:val="24"/>
                <w:szCs w:val="24"/>
              </w:rPr>
              <w:t>739.767</w:t>
            </w:r>
            <w:r w:rsidR="006948F3">
              <w:rPr>
                <w:rFonts w:asciiTheme="minorHAnsi" w:hAnsiTheme="minorHAnsi"/>
                <w:sz w:val="24"/>
                <w:szCs w:val="24"/>
              </w:rPr>
              <w:t xml:space="preserve"> </w:t>
            </w:r>
            <w:r w:rsidR="000C77D9" w:rsidRPr="000C77D9">
              <w:rPr>
                <w:rFonts w:asciiTheme="minorHAnsi" w:hAnsiTheme="minorHAnsi"/>
                <w:sz w:val="24"/>
                <w:szCs w:val="24"/>
              </w:rPr>
              <w:t>euros</w:t>
            </w:r>
            <w:r w:rsidRPr="000C77D9">
              <w:rPr>
                <w:rFonts w:asciiTheme="minorHAnsi" w:hAnsiTheme="minorHAnsi"/>
                <w:sz w:val="24"/>
                <w:szCs w:val="24"/>
              </w:rPr>
              <w:t xml:space="preserve"> IVA incluido</w:t>
            </w:r>
            <w:r w:rsidR="009F3075">
              <w:rPr>
                <w:rFonts w:asciiTheme="minorHAnsi" w:hAnsiTheme="minorHAnsi"/>
                <w:sz w:val="24"/>
                <w:szCs w:val="24"/>
              </w:rPr>
              <w:t>.</w:t>
            </w:r>
          </w:p>
          <w:p w:rsidR="00662B78" w:rsidRDefault="00662B78" w:rsidP="00D577FA">
            <w:pPr>
              <w:spacing w:before="240" w:after="20"/>
              <w:ind w:firstLine="154"/>
              <w:outlineLvl w:val="8"/>
              <w:rPr>
                <w:rFonts w:asciiTheme="minorHAnsi" w:hAnsiTheme="minorHAnsi"/>
                <w:sz w:val="24"/>
                <w:szCs w:val="24"/>
              </w:rPr>
            </w:pPr>
            <w:r w:rsidRPr="00295C59">
              <w:rPr>
                <w:rFonts w:asciiTheme="minorHAnsi" w:hAnsiTheme="minorHAnsi"/>
                <w:sz w:val="24"/>
                <w:szCs w:val="24"/>
              </w:rPr>
              <w:t>2.2.1. Fina</w:t>
            </w:r>
            <w:r w:rsidR="005E36B7">
              <w:rPr>
                <w:rFonts w:asciiTheme="minorHAnsi" w:hAnsiTheme="minorHAnsi"/>
                <w:sz w:val="24"/>
                <w:szCs w:val="24"/>
              </w:rPr>
              <w:t xml:space="preserve">nciación con fondos externos: </w:t>
            </w:r>
            <w:r w:rsidRPr="00295C59">
              <w:rPr>
                <w:rFonts w:asciiTheme="minorHAnsi" w:hAnsiTheme="minorHAnsi"/>
                <w:sz w:val="24"/>
                <w:szCs w:val="24"/>
              </w:rPr>
              <w:t xml:space="preserve">  SI:    </w:t>
            </w:r>
            <w:r w:rsidRPr="00295C59">
              <w:rPr>
                <w:rFonts w:asciiTheme="minorHAnsi" w:hAnsiTheme="minorHAnsi"/>
                <w:sz w:val="24"/>
                <w:szCs w:val="24"/>
              </w:rPr>
              <w:fldChar w:fldCharType="begin">
                <w:ffData>
                  <w:name w:val="Casilla1"/>
                  <w:enabled/>
                  <w:calcOnExit w:val="0"/>
                  <w:checkBox>
                    <w:sizeAuto/>
                    <w:default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sidRPr="00295C59">
              <w:rPr>
                <w:rFonts w:asciiTheme="minorHAnsi" w:hAnsiTheme="minorHAnsi"/>
                <w:sz w:val="24"/>
                <w:szCs w:val="24"/>
              </w:rPr>
              <w:t xml:space="preserve">   Porcentaje de cofinanciación: </w:t>
            </w:r>
            <w:r w:rsidRPr="00295C59">
              <w:rPr>
                <w:rFonts w:asciiTheme="minorHAnsi" w:hAnsiTheme="minorHAnsi"/>
                <w:sz w:val="24"/>
                <w:szCs w:val="24"/>
              </w:rPr>
              <w:fldChar w:fldCharType="begin">
                <w:ffData>
                  <w:name w:val="Texto1"/>
                  <w:enabled/>
                  <w:calcOnExit w:val="0"/>
                  <w:textInput/>
                </w:ffData>
              </w:fldChar>
            </w:r>
            <w:r w:rsidRPr="00295C59">
              <w:rPr>
                <w:rFonts w:asciiTheme="minorHAnsi" w:hAnsiTheme="minorHAnsi"/>
                <w:sz w:val="24"/>
                <w:szCs w:val="24"/>
              </w:rPr>
              <w:instrText xml:space="preserve"> FORMTEXT </w:instrText>
            </w:r>
            <w:r w:rsidRPr="00295C59">
              <w:rPr>
                <w:rFonts w:asciiTheme="minorHAnsi" w:hAnsiTheme="minorHAnsi"/>
                <w:sz w:val="24"/>
                <w:szCs w:val="24"/>
              </w:rPr>
            </w:r>
            <w:r w:rsidRPr="00295C59">
              <w:rPr>
                <w:rFonts w:asciiTheme="minorHAnsi" w:hAnsiTheme="minorHAnsi"/>
                <w:sz w:val="24"/>
                <w:szCs w:val="24"/>
              </w:rPr>
              <w:fldChar w:fldCharType="separate"/>
            </w:r>
            <w:r w:rsidRPr="00295C59">
              <w:rPr>
                <w:rFonts w:asciiTheme="minorHAnsi" w:hAnsiTheme="minorHAnsi"/>
                <w:sz w:val="24"/>
                <w:szCs w:val="24"/>
              </w:rPr>
              <w:t> </w:t>
            </w:r>
            <w:r w:rsidRPr="00295C59">
              <w:rPr>
                <w:rFonts w:asciiTheme="minorHAnsi" w:hAnsiTheme="minorHAnsi"/>
                <w:sz w:val="24"/>
                <w:szCs w:val="24"/>
              </w:rPr>
              <w:t> </w:t>
            </w:r>
            <w:r w:rsidRPr="00295C59">
              <w:rPr>
                <w:rFonts w:asciiTheme="minorHAnsi" w:hAnsiTheme="minorHAnsi"/>
                <w:sz w:val="24"/>
                <w:szCs w:val="24"/>
              </w:rPr>
              <w:t> </w:t>
            </w:r>
            <w:r w:rsidRPr="00295C59">
              <w:rPr>
                <w:rFonts w:asciiTheme="minorHAnsi" w:hAnsiTheme="minorHAnsi"/>
                <w:sz w:val="24"/>
                <w:szCs w:val="24"/>
              </w:rPr>
              <w:t> </w:t>
            </w:r>
            <w:r w:rsidRPr="00295C59">
              <w:rPr>
                <w:rFonts w:asciiTheme="minorHAnsi" w:hAnsiTheme="minorHAnsi"/>
                <w:sz w:val="24"/>
                <w:szCs w:val="24"/>
              </w:rPr>
              <w:t> </w:t>
            </w:r>
            <w:r w:rsidRPr="00295C59">
              <w:rPr>
                <w:rFonts w:asciiTheme="minorHAnsi" w:hAnsiTheme="minorHAnsi"/>
                <w:sz w:val="24"/>
                <w:szCs w:val="24"/>
              </w:rPr>
              <w:fldChar w:fldCharType="end"/>
            </w:r>
            <w:r w:rsidRPr="00295C59">
              <w:rPr>
                <w:rFonts w:asciiTheme="minorHAnsi" w:hAnsiTheme="minorHAnsi"/>
                <w:sz w:val="24"/>
                <w:szCs w:val="24"/>
              </w:rPr>
              <w:t xml:space="preserve"> %</w:t>
            </w:r>
            <w:r w:rsidR="005E36B7">
              <w:rPr>
                <w:rFonts w:asciiTheme="minorHAnsi" w:hAnsiTheme="minorHAnsi"/>
                <w:sz w:val="24"/>
                <w:szCs w:val="24"/>
              </w:rPr>
              <w:t xml:space="preserve">          </w:t>
            </w:r>
            <w:r w:rsidR="005E36B7" w:rsidRPr="00295C59">
              <w:rPr>
                <w:rFonts w:asciiTheme="minorHAnsi" w:hAnsiTheme="minorHAnsi"/>
                <w:sz w:val="24"/>
                <w:szCs w:val="24"/>
              </w:rPr>
              <w:t xml:space="preserve">NO:  </w:t>
            </w:r>
            <w:r w:rsidR="005E36B7" w:rsidRPr="00295C59">
              <w:rPr>
                <w:rFonts w:asciiTheme="minorHAnsi" w:hAnsiTheme="minorHAnsi"/>
                <w:sz w:val="24"/>
                <w:szCs w:val="24"/>
              </w:rPr>
              <w:fldChar w:fldCharType="begin">
                <w:ffData>
                  <w:name w:val=""/>
                  <w:enabled/>
                  <w:calcOnExit w:val="0"/>
                  <w:checkBox>
                    <w:sizeAuto/>
                    <w:default w:val="1"/>
                  </w:checkBox>
                </w:ffData>
              </w:fldChar>
            </w:r>
            <w:r w:rsidR="005E36B7"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5E36B7" w:rsidRPr="00295C59">
              <w:rPr>
                <w:rFonts w:asciiTheme="minorHAnsi" w:hAnsiTheme="minorHAnsi"/>
                <w:sz w:val="24"/>
                <w:szCs w:val="24"/>
              </w:rPr>
              <w:fldChar w:fldCharType="end"/>
            </w:r>
            <w:r w:rsidRPr="00295C59">
              <w:rPr>
                <w:rFonts w:asciiTheme="minorHAnsi" w:hAnsiTheme="minorHAnsi"/>
                <w:sz w:val="24"/>
                <w:szCs w:val="24"/>
              </w:rPr>
              <w:t xml:space="preserve">.          </w:t>
            </w:r>
            <w:r w:rsidR="005E36B7">
              <w:rPr>
                <w:rFonts w:asciiTheme="minorHAnsi" w:hAnsiTheme="minorHAnsi"/>
                <w:sz w:val="24"/>
                <w:szCs w:val="24"/>
              </w:rPr>
              <w:t xml:space="preserve"> </w:t>
            </w:r>
            <w:r w:rsidRPr="00295C59">
              <w:rPr>
                <w:rFonts w:asciiTheme="minorHAnsi" w:hAnsiTheme="minorHAnsi"/>
                <w:sz w:val="24"/>
                <w:szCs w:val="24"/>
              </w:rPr>
              <w:t xml:space="preserve">                                                         </w:t>
            </w:r>
            <w:r>
              <w:rPr>
                <w:rFonts w:asciiTheme="minorHAnsi" w:hAnsiTheme="minorHAnsi"/>
                <w:sz w:val="24"/>
                <w:szCs w:val="24"/>
              </w:rPr>
              <w:t xml:space="preserve">       </w:t>
            </w:r>
          </w:p>
          <w:p w:rsidR="00662B78" w:rsidRDefault="00662B78" w:rsidP="00D577FA">
            <w:pPr>
              <w:spacing w:before="240"/>
              <w:ind w:left="34" w:hanging="22"/>
              <w:jc w:val="both"/>
              <w:outlineLvl w:val="8"/>
              <w:rPr>
                <w:rFonts w:asciiTheme="minorHAnsi" w:hAnsiTheme="minorHAnsi"/>
                <w:sz w:val="24"/>
                <w:szCs w:val="24"/>
              </w:rPr>
            </w:pPr>
            <w:r w:rsidRPr="00295C59">
              <w:rPr>
                <w:rFonts w:asciiTheme="minorHAnsi" w:hAnsiTheme="minorHAnsi"/>
                <w:sz w:val="24"/>
                <w:szCs w:val="24"/>
              </w:rPr>
              <w:t xml:space="preserve">2.3. Valor </w:t>
            </w:r>
            <w:r w:rsidRPr="000C77D9">
              <w:rPr>
                <w:rFonts w:asciiTheme="minorHAnsi" w:hAnsiTheme="minorHAnsi"/>
                <w:sz w:val="24"/>
                <w:szCs w:val="24"/>
              </w:rPr>
              <w:t xml:space="preserve">estimado: </w:t>
            </w:r>
            <w:r w:rsidR="0029784E">
              <w:rPr>
                <w:rFonts w:asciiTheme="minorHAnsi" w:hAnsiTheme="minorHAnsi"/>
                <w:sz w:val="24"/>
                <w:szCs w:val="24"/>
              </w:rPr>
              <w:t>2.936.034</w:t>
            </w:r>
            <w:bookmarkStart w:id="2" w:name="_GoBack"/>
            <w:bookmarkEnd w:id="2"/>
            <w:r w:rsidR="009F3075">
              <w:rPr>
                <w:rFonts w:asciiTheme="minorHAnsi" w:hAnsiTheme="minorHAnsi"/>
                <w:sz w:val="24"/>
                <w:szCs w:val="24"/>
              </w:rPr>
              <w:t xml:space="preserve"> </w:t>
            </w:r>
            <w:r w:rsidRPr="000C77D9">
              <w:rPr>
                <w:rFonts w:asciiTheme="minorHAnsi" w:hAnsiTheme="minorHAnsi"/>
                <w:sz w:val="24"/>
                <w:szCs w:val="24"/>
              </w:rPr>
              <w:t>euros,</w:t>
            </w:r>
            <w:r w:rsidRPr="00295C59">
              <w:rPr>
                <w:rFonts w:asciiTheme="minorHAnsi" w:hAnsiTheme="minorHAnsi"/>
                <w:sz w:val="24"/>
                <w:szCs w:val="24"/>
              </w:rPr>
              <w:t xml:space="preserve"> que corresponde al </w:t>
            </w:r>
            <w:r w:rsidR="00A903D6">
              <w:rPr>
                <w:rFonts w:asciiTheme="minorHAnsi" w:hAnsiTheme="minorHAnsi"/>
                <w:sz w:val="24"/>
                <w:szCs w:val="24"/>
              </w:rPr>
              <w:t xml:space="preserve">período </w:t>
            </w:r>
            <w:r w:rsidRPr="00295C59">
              <w:rPr>
                <w:rFonts w:asciiTheme="minorHAnsi" w:hAnsiTheme="minorHAnsi"/>
                <w:sz w:val="24"/>
                <w:szCs w:val="24"/>
              </w:rPr>
              <w:t xml:space="preserve">inicial + </w:t>
            </w:r>
            <w:r w:rsidR="004A46AB">
              <w:rPr>
                <w:rFonts w:asciiTheme="minorHAnsi" w:hAnsiTheme="minorHAnsi"/>
                <w:sz w:val="24"/>
                <w:szCs w:val="24"/>
              </w:rPr>
              <w:t>3</w:t>
            </w:r>
            <w:r w:rsidRPr="00295C59">
              <w:rPr>
                <w:rFonts w:asciiTheme="minorHAnsi" w:hAnsiTheme="minorHAnsi"/>
                <w:sz w:val="24"/>
                <w:szCs w:val="24"/>
              </w:rPr>
              <w:t xml:space="preserve"> prórrogas de 1 año + modificaciones previstas.</w:t>
            </w:r>
          </w:p>
          <w:p w:rsidR="009F3075" w:rsidRDefault="009F3075" w:rsidP="00D577FA">
            <w:pPr>
              <w:spacing w:before="240"/>
              <w:ind w:left="34" w:hanging="22"/>
              <w:jc w:val="both"/>
              <w:outlineLvl w:val="8"/>
              <w:rPr>
                <w:rFonts w:asciiTheme="minorHAnsi" w:hAnsiTheme="minorHAnsi"/>
                <w:sz w:val="24"/>
                <w:szCs w:val="24"/>
              </w:rPr>
            </w:pPr>
          </w:p>
          <w:tbl>
            <w:tblPr>
              <w:tblW w:w="5423" w:type="dxa"/>
              <w:jc w:val="center"/>
              <w:tblLayout w:type="fixed"/>
              <w:tblCellMar>
                <w:left w:w="70" w:type="dxa"/>
                <w:right w:w="70" w:type="dxa"/>
              </w:tblCellMar>
              <w:tblLook w:val="04A0" w:firstRow="1" w:lastRow="0" w:firstColumn="1" w:lastColumn="0" w:noHBand="0" w:noVBand="1"/>
            </w:tblPr>
            <w:tblGrid>
              <w:gridCol w:w="3023"/>
              <w:gridCol w:w="2400"/>
            </w:tblGrid>
            <w:tr w:rsidR="009F3075" w:rsidRPr="009F3075" w:rsidTr="009F3075">
              <w:trPr>
                <w:trHeight w:val="60"/>
                <w:jc w:val="center"/>
              </w:trPr>
              <w:tc>
                <w:tcPr>
                  <w:tcW w:w="302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F3075" w:rsidRPr="009F3075" w:rsidRDefault="009F3075" w:rsidP="009F3075">
                  <w:pPr>
                    <w:rPr>
                      <w:rFonts w:ascii="Calibri" w:hAnsi="Calibri" w:cs="Calibri"/>
                      <w:color w:val="000000"/>
                      <w:sz w:val="24"/>
                      <w:szCs w:val="24"/>
                      <w:lang w:val="es-ES"/>
                    </w:rPr>
                  </w:pPr>
                  <w:r w:rsidRPr="009F3075">
                    <w:rPr>
                      <w:rFonts w:ascii="Calibri" w:hAnsi="Calibri" w:cs="Calibri"/>
                      <w:color w:val="000000"/>
                      <w:sz w:val="24"/>
                      <w:szCs w:val="24"/>
                      <w:lang w:val="es-ES"/>
                    </w:rPr>
                    <w:t> </w:t>
                  </w:r>
                </w:p>
              </w:tc>
              <w:tc>
                <w:tcPr>
                  <w:tcW w:w="2400" w:type="dxa"/>
                  <w:tcBorders>
                    <w:top w:val="single" w:sz="8" w:space="0" w:color="auto"/>
                    <w:left w:val="nil"/>
                    <w:bottom w:val="single" w:sz="8" w:space="0" w:color="auto"/>
                    <w:right w:val="single" w:sz="8" w:space="0" w:color="auto"/>
                  </w:tcBorders>
                  <w:shd w:val="clear" w:color="auto" w:fill="auto"/>
                  <w:noWrap/>
                  <w:vAlign w:val="center"/>
                  <w:hideMark/>
                </w:tcPr>
                <w:p w:rsidR="009F3075" w:rsidRPr="009F3075" w:rsidRDefault="009F3075" w:rsidP="009F3075">
                  <w:pPr>
                    <w:jc w:val="right"/>
                    <w:rPr>
                      <w:rFonts w:ascii="Calibri" w:hAnsi="Calibri" w:cs="Calibri"/>
                      <w:color w:val="000000"/>
                      <w:sz w:val="24"/>
                      <w:szCs w:val="24"/>
                      <w:lang w:val="es-ES"/>
                    </w:rPr>
                  </w:pPr>
                  <w:r w:rsidRPr="009F3075">
                    <w:rPr>
                      <w:rFonts w:ascii="Calibri" w:hAnsi="Calibri" w:cs="Calibri"/>
                      <w:color w:val="000000"/>
                      <w:sz w:val="24"/>
                      <w:szCs w:val="24"/>
                      <w:lang w:val="es-ES"/>
                    </w:rPr>
                    <w:t>IVA no incluido</w:t>
                  </w:r>
                </w:p>
              </w:tc>
            </w:tr>
            <w:tr w:rsidR="009F3075" w:rsidRPr="009F3075" w:rsidTr="009F3075">
              <w:trPr>
                <w:trHeight w:val="60"/>
                <w:jc w:val="center"/>
              </w:trPr>
              <w:tc>
                <w:tcPr>
                  <w:tcW w:w="3023" w:type="dxa"/>
                  <w:tcBorders>
                    <w:top w:val="nil"/>
                    <w:left w:val="single" w:sz="8" w:space="0" w:color="auto"/>
                    <w:bottom w:val="single" w:sz="8" w:space="0" w:color="auto"/>
                    <w:right w:val="single" w:sz="8" w:space="0" w:color="auto"/>
                  </w:tcBorders>
                  <w:shd w:val="clear" w:color="auto" w:fill="auto"/>
                  <w:vAlign w:val="center"/>
                  <w:hideMark/>
                </w:tcPr>
                <w:p w:rsidR="009F3075" w:rsidRPr="009F3075" w:rsidRDefault="009F3075" w:rsidP="009F3075">
                  <w:pPr>
                    <w:rPr>
                      <w:rFonts w:ascii="Calibri" w:hAnsi="Calibri" w:cs="Calibri"/>
                      <w:color w:val="000000"/>
                      <w:sz w:val="24"/>
                      <w:szCs w:val="24"/>
                      <w:lang w:val="es-ES"/>
                    </w:rPr>
                  </w:pPr>
                  <w:r w:rsidRPr="009F3075">
                    <w:rPr>
                      <w:rFonts w:ascii="Calibri" w:hAnsi="Calibri" w:cs="Calibri"/>
                      <w:color w:val="000000"/>
                      <w:sz w:val="24"/>
                      <w:szCs w:val="24"/>
                      <w:lang w:val="es-ES"/>
                    </w:rPr>
                    <w:t>Contrato total</w:t>
                  </w:r>
                </w:p>
              </w:tc>
              <w:tc>
                <w:tcPr>
                  <w:tcW w:w="2400" w:type="dxa"/>
                  <w:tcBorders>
                    <w:top w:val="nil"/>
                    <w:left w:val="nil"/>
                    <w:bottom w:val="single" w:sz="8" w:space="0" w:color="auto"/>
                    <w:right w:val="single" w:sz="8" w:space="0" w:color="auto"/>
                  </w:tcBorders>
                  <w:shd w:val="clear" w:color="auto" w:fill="auto"/>
                  <w:noWrap/>
                  <w:vAlign w:val="center"/>
                  <w:hideMark/>
                </w:tcPr>
                <w:p w:rsidR="009F3075" w:rsidRPr="009F3075" w:rsidRDefault="009F3075" w:rsidP="009F3075">
                  <w:pPr>
                    <w:jc w:val="right"/>
                    <w:rPr>
                      <w:rFonts w:ascii="Calibri" w:hAnsi="Calibri" w:cs="Calibri"/>
                      <w:color w:val="000000"/>
                      <w:sz w:val="24"/>
                      <w:szCs w:val="24"/>
                      <w:lang w:val="es-ES"/>
                    </w:rPr>
                  </w:pPr>
                  <w:r w:rsidRPr="009F3075">
                    <w:rPr>
                      <w:rFonts w:ascii="Calibri" w:hAnsi="Calibri" w:cs="Calibri"/>
                      <w:color w:val="000000"/>
                      <w:sz w:val="24"/>
                      <w:szCs w:val="24"/>
                    </w:rPr>
                    <w:t>652.452</w:t>
                  </w:r>
                </w:p>
              </w:tc>
            </w:tr>
            <w:tr w:rsidR="009F3075" w:rsidRPr="009F3075" w:rsidTr="009F3075">
              <w:trPr>
                <w:trHeight w:val="60"/>
                <w:jc w:val="center"/>
              </w:trPr>
              <w:tc>
                <w:tcPr>
                  <w:tcW w:w="3023" w:type="dxa"/>
                  <w:tcBorders>
                    <w:top w:val="nil"/>
                    <w:left w:val="single" w:sz="8" w:space="0" w:color="auto"/>
                    <w:bottom w:val="single" w:sz="8" w:space="0" w:color="auto"/>
                    <w:right w:val="single" w:sz="8" w:space="0" w:color="auto"/>
                  </w:tcBorders>
                  <w:shd w:val="clear" w:color="auto" w:fill="auto"/>
                  <w:noWrap/>
                  <w:vAlign w:val="center"/>
                  <w:hideMark/>
                </w:tcPr>
                <w:p w:rsidR="009F3075" w:rsidRPr="009F3075" w:rsidRDefault="009F3075" w:rsidP="009F3075">
                  <w:pPr>
                    <w:rPr>
                      <w:rFonts w:ascii="Calibri" w:hAnsi="Calibri" w:cs="Calibri"/>
                      <w:color w:val="000000"/>
                      <w:sz w:val="24"/>
                      <w:szCs w:val="24"/>
                      <w:lang w:val="es-ES"/>
                    </w:rPr>
                  </w:pPr>
                  <w:r w:rsidRPr="009F3075">
                    <w:rPr>
                      <w:rFonts w:ascii="Calibri" w:hAnsi="Calibri" w:cs="Calibri"/>
                      <w:color w:val="000000"/>
                      <w:sz w:val="24"/>
                      <w:szCs w:val="24"/>
                      <w:lang w:val="es-ES"/>
                    </w:rPr>
                    <w:t>Tres prórrogas anuales</w:t>
                  </w:r>
                </w:p>
              </w:tc>
              <w:tc>
                <w:tcPr>
                  <w:tcW w:w="2400" w:type="dxa"/>
                  <w:tcBorders>
                    <w:top w:val="nil"/>
                    <w:left w:val="nil"/>
                    <w:bottom w:val="single" w:sz="8" w:space="0" w:color="auto"/>
                    <w:right w:val="single" w:sz="8" w:space="0" w:color="auto"/>
                  </w:tcBorders>
                  <w:shd w:val="clear" w:color="auto" w:fill="auto"/>
                  <w:noWrap/>
                  <w:vAlign w:val="center"/>
                  <w:hideMark/>
                </w:tcPr>
                <w:p w:rsidR="009F3075" w:rsidRPr="009F3075" w:rsidRDefault="009F3075" w:rsidP="009F3075">
                  <w:pPr>
                    <w:jc w:val="right"/>
                    <w:rPr>
                      <w:rFonts w:ascii="Calibri" w:hAnsi="Calibri" w:cs="Calibri"/>
                      <w:color w:val="000000"/>
                      <w:sz w:val="24"/>
                      <w:szCs w:val="24"/>
                      <w:lang w:val="es-ES"/>
                    </w:rPr>
                  </w:pPr>
                  <w:r w:rsidRPr="009F3075">
                    <w:rPr>
                      <w:rFonts w:ascii="Calibri" w:hAnsi="Calibri" w:cs="Calibri"/>
                      <w:color w:val="000000"/>
                      <w:sz w:val="24"/>
                      <w:szCs w:val="24"/>
                    </w:rPr>
                    <w:t>1.957.356</w:t>
                  </w:r>
                </w:p>
              </w:tc>
            </w:tr>
            <w:tr w:rsidR="009F3075" w:rsidRPr="009F3075" w:rsidTr="009F3075">
              <w:trPr>
                <w:trHeight w:val="60"/>
                <w:jc w:val="center"/>
              </w:trPr>
              <w:tc>
                <w:tcPr>
                  <w:tcW w:w="3023" w:type="dxa"/>
                  <w:tcBorders>
                    <w:top w:val="nil"/>
                    <w:left w:val="single" w:sz="8" w:space="0" w:color="auto"/>
                    <w:bottom w:val="single" w:sz="8" w:space="0" w:color="auto"/>
                    <w:right w:val="single" w:sz="8" w:space="0" w:color="auto"/>
                  </w:tcBorders>
                  <w:shd w:val="clear" w:color="auto" w:fill="auto"/>
                  <w:vAlign w:val="center"/>
                  <w:hideMark/>
                </w:tcPr>
                <w:p w:rsidR="009F3075" w:rsidRPr="009F3075" w:rsidRDefault="009F3075" w:rsidP="009F3075">
                  <w:pPr>
                    <w:rPr>
                      <w:rFonts w:ascii="Calibri" w:hAnsi="Calibri" w:cs="Calibri"/>
                      <w:color w:val="000000"/>
                      <w:sz w:val="24"/>
                      <w:szCs w:val="24"/>
                      <w:lang w:val="es-ES"/>
                    </w:rPr>
                  </w:pPr>
                  <w:r w:rsidRPr="009F3075">
                    <w:rPr>
                      <w:rFonts w:ascii="Calibri" w:hAnsi="Calibri" w:cs="Calibri"/>
                      <w:color w:val="000000"/>
                      <w:sz w:val="24"/>
                      <w:szCs w:val="24"/>
                      <w:lang w:val="es-ES"/>
                    </w:rPr>
                    <w:t>Modificaciones hasta el 50%</w:t>
                  </w:r>
                </w:p>
              </w:tc>
              <w:tc>
                <w:tcPr>
                  <w:tcW w:w="2400" w:type="dxa"/>
                  <w:tcBorders>
                    <w:top w:val="nil"/>
                    <w:left w:val="nil"/>
                    <w:bottom w:val="single" w:sz="8" w:space="0" w:color="auto"/>
                    <w:right w:val="single" w:sz="8" w:space="0" w:color="auto"/>
                  </w:tcBorders>
                  <w:shd w:val="clear" w:color="auto" w:fill="auto"/>
                  <w:noWrap/>
                  <w:vAlign w:val="center"/>
                  <w:hideMark/>
                </w:tcPr>
                <w:p w:rsidR="009F3075" w:rsidRPr="009F3075" w:rsidRDefault="009F3075" w:rsidP="009F3075">
                  <w:pPr>
                    <w:jc w:val="right"/>
                    <w:rPr>
                      <w:rFonts w:ascii="Calibri" w:hAnsi="Calibri" w:cs="Calibri"/>
                      <w:color w:val="000000"/>
                      <w:sz w:val="24"/>
                      <w:szCs w:val="24"/>
                      <w:lang w:val="es-ES"/>
                    </w:rPr>
                  </w:pPr>
                  <w:r w:rsidRPr="009F3075">
                    <w:rPr>
                      <w:rFonts w:ascii="Calibri" w:hAnsi="Calibri" w:cs="Calibri"/>
                      <w:color w:val="000000"/>
                      <w:sz w:val="24"/>
                      <w:szCs w:val="24"/>
                    </w:rPr>
                    <w:t>326.226</w:t>
                  </w:r>
                </w:p>
              </w:tc>
            </w:tr>
            <w:tr w:rsidR="009F3075" w:rsidRPr="009F3075" w:rsidTr="009F3075">
              <w:trPr>
                <w:trHeight w:val="330"/>
                <w:jc w:val="center"/>
              </w:trPr>
              <w:tc>
                <w:tcPr>
                  <w:tcW w:w="3023" w:type="dxa"/>
                  <w:tcBorders>
                    <w:top w:val="nil"/>
                    <w:left w:val="single" w:sz="8" w:space="0" w:color="auto"/>
                    <w:bottom w:val="single" w:sz="8" w:space="0" w:color="auto"/>
                    <w:right w:val="single" w:sz="8" w:space="0" w:color="auto"/>
                  </w:tcBorders>
                  <w:shd w:val="clear" w:color="auto" w:fill="auto"/>
                  <w:vAlign w:val="center"/>
                  <w:hideMark/>
                </w:tcPr>
                <w:p w:rsidR="009F3075" w:rsidRPr="009F3075" w:rsidRDefault="009F3075" w:rsidP="009F3075">
                  <w:pPr>
                    <w:rPr>
                      <w:rFonts w:ascii="Calibri" w:hAnsi="Calibri" w:cs="Calibri"/>
                      <w:color w:val="000000"/>
                      <w:sz w:val="24"/>
                      <w:szCs w:val="24"/>
                      <w:lang w:val="es-ES"/>
                    </w:rPr>
                  </w:pPr>
                  <w:r w:rsidRPr="009F3075">
                    <w:rPr>
                      <w:rFonts w:ascii="Calibri" w:hAnsi="Calibri" w:cs="Calibri"/>
                      <w:color w:val="000000"/>
                      <w:sz w:val="24"/>
                      <w:szCs w:val="24"/>
                      <w:lang w:val="es-ES"/>
                    </w:rPr>
                    <w:t>TOTAL</w:t>
                  </w:r>
                </w:p>
              </w:tc>
              <w:tc>
                <w:tcPr>
                  <w:tcW w:w="2400" w:type="dxa"/>
                  <w:tcBorders>
                    <w:top w:val="nil"/>
                    <w:left w:val="nil"/>
                    <w:bottom w:val="single" w:sz="8" w:space="0" w:color="auto"/>
                    <w:right w:val="single" w:sz="8" w:space="0" w:color="auto"/>
                  </w:tcBorders>
                  <w:shd w:val="clear" w:color="auto" w:fill="auto"/>
                  <w:noWrap/>
                  <w:vAlign w:val="center"/>
                  <w:hideMark/>
                </w:tcPr>
                <w:p w:rsidR="009F3075" w:rsidRPr="009F3075" w:rsidRDefault="009F3075" w:rsidP="0029784E">
                  <w:pPr>
                    <w:jc w:val="right"/>
                    <w:rPr>
                      <w:rFonts w:ascii="Calibri" w:hAnsi="Calibri" w:cs="Calibri"/>
                      <w:color w:val="000000"/>
                      <w:sz w:val="24"/>
                      <w:szCs w:val="24"/>
                      <w:lang w:val="es-ES"/>
                    </w:rPr>
                  </w:pPr>
                  <w:r w:rsidRPr="009F3075">
                    <w:rPr>
                      <w:rFonts w:ascii="Calibri" w:hAnsi="Calibri" w:cs="Calibri"/>
                      <w:color w:val="000000"/>
                      <w:sz w:val="24"/>
                      <w:szCs w:val="24"/>
                    </w:rPr>
                    <w:t>2.936.03</w:t>
                  </w:r>
                  <w:r w:rsidR="0029784E">
                    <w:rPr>
                      <w:rFonts w:ascii="Calibri" w:hAnsi="Calibri" w:cs="Calibri"/>
                      <w:color w:val="000000"/>
                      <w:sz w:val="24"/>
                      <w:szCs w:val="24"/>
                    </w:rPr>
                    <w:t>4</w:t>
                  </w:r>
                </w:p>
              </w:tc>
            </w:tr>
          </w:tbl>
          <w:p w:rsidR="00D577FA" w:rsidRPr="00295C59" w:rsidRDefault="00662B78" w:rsidP="00D577FA">
            <w:pPr>
              <w:spacing w:before="240" w:after="20"/>
              <w:outlineLvl w:val="8"/>
              <w:rPr>
                <w:rFonts w:asciiTheme="minorHAnsi" w:hAnsiTheme="minorHAnsi"/>
                <w:sz w:val="24"/>
                <w:szCs w:val="24"/>
                <w:lang w:val="es-ES"/>
              </w:rPr>
            </w:pPr>
            <w:r w:rsidRPr="00A41D19">
              <w:rPr>
                <w:rFonts w:asciiTheme="minorHAnsi" w:hAnsiTheme="minorHAnsi"/>
                <w:sz w:val="24"/>
                <w:szCs w:val="24"/>
              </w:rPr>
              <w:t xml:space="preserve">2.4. Prestación exenta de IVA:     SI:  </w:t>
            </w:r>
            <w:r w:rsidRPr="00A41D19">
              <w:rPr>
                <w:rFonts w:asciiTheme="minorHAnsi" w:hAnsiTheme="minorHAnsi"/>
                <w:sz w:val="24"/>
                <w:szCs w:val="24"/>
              </w:rPr>
              <w:fldChar w:fldCharType="begin">
                <w:ffData>
                  <w:name w:val="Casilla1"/>
                  <w:enabled/>
                  <w:calcOnExit w:val="0"/>
                  <w:checkBox>
                    <w:sizeAuto/>
                    <w:default w:val="0"/>
                  </w:checkBox>
                </w:ffData>
              </w:fldChar>
            </w:r>
            <w:r w:rsidRPr="00A41D1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A41D19">
              <w:rPr>
                <w:rFonts w:asciiTheme="minorHAnsi" w:hAnsiTheme="minorHAnsi"/>
                <w:sz w:val="24"/>
                <w:szCs w:val="24"/>
              </w:rPr>
              <w:fldChar w:fldCharType="end"/>
            </w:r>
            <w:r w:rsidRPr="00A41D19">
              <w:rPr>
                <w:rFonts w:asciiTheme="minorHAnsi" w:hAnsiTheme="minorHAnsi"/>
                <w:sz w:val="24"/>
                <w:szCs w:val="24"/>
              </w:rPr>
              <w:t xml:space="preserve">     NO:   </w:t>
            </w:r>
            <w:r w:rsidRPr="00A41D19">
              <w:rPr>
                <w:rFonts w:asciiTheme="minorHAnsi" w:hAnsiTheme="minorHAnsi"/>
                <w:sz w:val="24"/>
                <w:szCs w:val="24"/>
              </w:rPr>
              <w:fldChar w:fldCharType="begin">
                <w:ffData>
                  <w:name w:val=""/>
                  <w:enabled/>
                  <w:calcOnExit w:val="0"/>
                  <w:checkBox>
                    <w:sizeAuto/>
                    <w:default w:val="1"/>
                  </w:checkBox>
                </w:ffData>
              </w:fldChar>
            </w:r>
            <w:r w:rsidRPr="00A41D1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A41D19">
              <w:rPr>
                <w:rFonts w:asciiTheme="minorHAnsi" w:hAnsiTheme="minorHAnsi"/>
                <w:sz w:val="24"/>
                <w:szCs w:val="24"/>
              </w:rPr>
              <w:fldChar w:fldCharType="end"/>
            </w:r>
          </w:p>
        </w:tc>
      </w:tr>
      <w:tr w:rsidR="005931DB" w:rsidRPr="00295C59" w:rsidTr="00B53EAE">
        <w:trPr>
          <w:trHeight w:val="2600"/>
          <w:tblCellSpacing w:w="11" w:type="dxa"/>
        </w:trPr>
        <w:tc>
          <w:tcPr>
            <w:tcW w:w="10729" w:type="dxa"/>
            <w:tcBorders>
              <w:top w:val="single" w:sz="4" w:space="0" w:color="auto"/>
              <w:left w:val="nil"/>
              <w:bottom w:val="single" w:sz="4" w:space="0" w:color="auto"/>
              <w:right w:val="nil"/>
            </w:tcBorders>
          </w:tcPr>
          <w:p w:rsidR="00A903D6" w:rsidRPr="00081C60" w:rsidRDefault="00662B78" w:rsidP="002A4222">
            <w:pPr>
              <w:pStyle w:val="Prrafodelista"/>
              <w:numPr>
                <w:ilvl w:val="0"/>
                <w:numId w:val="6"/>
              </w:numPr>
              <w:spacing w:before="120" w:after="20"/>
              <w:outlineLvl w:val="8"/>
              <w:rPr>
                <w:rFonts w:asciiTheme="minorHAnsi" w:hAnsiTheme="minorHAnsi"/>
                <w:b/>
                <w:i/>
                <w:sz w:val="24"/>
                <w:szCs w:val="24"/>
              </w:rPr>
            </w:pPr>
            <w:r w:rsidRPr="00662B78">
              <w:rPr>
                <w:rFonts w:asciiTheme="minorHAnsi" w:hAnsiTheme="minorHAnsi"/>
                <w:b/>
                <w:i/>
                <w:sz w:val="24"/>
                <w:szCs w:val="24"/>
              </w:rPr>
              <w:t xml:space="preserve">DURACIÓN </w:t>
            </w:r>
            <w:r w:rsidR="0042330C">
              <w:rPr>
                <w:rFonts w:asciiTheme="minorHAnsi" w:hAnsiTheme="minorHAnsi"/>
                <w:b/>
                <w:i/>
                <w:sz w:val="24"/>
                <w:szCs w:val="24"/>
              </w:rPr>
              <w:t>/PLAZO DE EJECUCIÓN</w:t>
            </w:r>
          </w:p>
          <w:p w:rsidR="00DF096D" w:rsidRDefault="00662B78" w:rsidP="002A4222">
            <w:pPr>
              <w:pStyle w:val="Prrafodelista"/>
              <w:numPr>
                <w:ilvl w:val="1"/>
                <w:numId w:val="6"/>
              </w:numPr>
              <w:spacing w:before="120" w:after="20"/>
              <w:ind w:left="438" w:hanging="404"/>
              <w:jc w:val="both"/>
              <w:outlineLvl w:val="8"/>
              <w:rPr>
                <w:rFonts w:asciiTheme="minorHAnsi" w:hAnsiTheme="minorHAnsi"/>
                <w:sz w:val="24"/>
                <w:szCs w:val="24"/>
                <w:lang w:val="es-ES"/>
              </w:rPr>
            </w:pPr>
            <w:r w:rsidRPr="00DF096D">
              <w:rPr>
                <w:rFonts w:asciiTheme="minorHAnsi" w:hAnsiTheme="minorHAnsi"/>
                <w:sz w:val="24"/>
                <w:szCs w:val="24"/>
              </w:rPr>
              <w:t xml:space="preserve">Plazo: </w:t>
            </w:r>
            <w:r w:rsidRPr="00DF096D">
              <w:rPr>
                <w:rFonts w:asciiTheme="minorHAnsi" w:hAnsiTheme="minorHAnsi"/>
                <w:sz w:val="24"/>
                <w:szCs w:val="24"/>
                <w:lang w:val="es-ES"/>
              </w:rPr>
              <w:t>Un año desde el día siguiente natural a la formalización del acuerdo marco.</w:t>
            </w:r>
          </w:p>
          <w:p w:rsidR="00617DB5" w:rsidRPr="00617DB5" w:rsidRDefault="00DF096D" w:rsidP="002A4222">
            <w:pPr>
              <w:pStyle w:val="Prrafodelista"/>
              <w:numPr>
                <w:ilvl w:val="1"/>
                <w:numId w:val="6"/>
              </w:numPr>
              <w:spacing w:before="120" w:after="20" w:line="360" w:lineRule="auto"/>
              <w:ind w:left="438" w:hanging="404"/>
              <w:jc w:val="both"/>
              <w:outlineLvl w:val="8"/>
              <w:rPr>
                <w:bCs/>
                <w:sz w:val="22"/>
                <w:szCs w:val="22"/>
                <w:lang w:val="es-ES"/>
              </w:rPr>
            </w:pPr>
            <w:r w:rsidRPr="00B53EAE">
              <w:rPr>
                <w:rFonts w:asciiTheme="minorHAnsi" w:hAnsiTheme="minorHAnsi"/>
                <w:sz w:val="24"/>
                <w:szCs w:val="24"/>
                <w:lang w:val="es-ES"/>
              </w:rPr>
              <w:t xml:space="preserve">Prórroga:  </w:t>
            </w:r>
          </w:p>
          <w:p w:rsidR="00B53EAE" w:rsidRPr="00B53EAE" w:rsidRDefault="00DF096D" w:rsidP="00617DB5">
            <w:pPr>
              <w:pStyle w:val="Prrafodelista"/>
              <w:spacing w:before="120" w:after="20" w:line="360" w:lineRule="auto"/>
              <w:ind w:left="438"/>
              <w:jc w:val="both"/>
              <w:outlineLvl w:val="8"/>
              <w:rPr>
                <w:bCs/>
                <w:sz w:val="22"/>
                <w:szCs w:val="22"/>
                <w:lang w:val="es-ES"/>
              </w:rPr>
            </w:pPr>
            <w:r w:rsidRPr="00B53EAE">
              <w:rPr>
                <w:rFonts w:asciiTheme="minorHAnsi" w:hAnsiTheme="minorHAnsi"/>
                <w:sz w:val="24"/>
                <w:szCs w:val="24"/>
                <w:lang w:val="es-ES"/>
              </w:rPr>
              <w:t>SI</w:t>
            </w:r>
            <w:r w:rsidRPr="00B53EAE">
              <w:rPr>
                <w:rFonts w:asciiTheme="minorHAnsi" w:hAnsiTheme="minorHAnsi"/>
                <w:sz w:val="24"/>
                <w:szCs w:val="24"/>
              </w:rPr>
              <w:t xml:space="preserve">     </w:t>
            </w:r>
            <w:bookmarkStart w:id="3" w:name="Casilla1"/>
            <w:r w:rsidRPr="00B53EAE">
              <w:rPr>
                <w:rFonts w:asciiTheme="minorHAnsi" w:hAnsiTheme="minorHAnsi"/>
                <w:sz w:val="24"/>
                <w:szCs w:val="24"/>
              </w:rPr>
              <w:fldChar w:fldCharType="begin">
                <w:ffData>
                  <w:name w:val="Casilla1"/>
                  <w:enabled/>
                  <w:calcOnExit w:val="0"/>
                  <w:checkBox>
                    <w:sizeAuto/>
                    <w:default w:val="1"/>
                  </w:checkBox>
                </w:ffData>
              </w:fldChar>
            </w:r>
            <w:r w:rsidRPr="00B53EAE">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B53EAE">
              <w:rPr>
                <w:rFonts w:asciiTheme="minorHAnsi" w:hAnsiTheme="minorHAnsi"/>
                <w:sz w:val="24"/>
                <w:szCs w:val="24"/>
              </w:rPr>
              <w:fldChar w:fldCharType="end"/>
            </w:r>
            <w:bookmarkEnd w:id="3"/>
            <w:r w:rsidRPr="00B53EAE">
              <w:rPr>
                <w:rFonts w:asciiTheme="minorHAnsi" w:hAnsiTheme="minorHAnsi"/>
                <w:sz w:val="24"/>
                <w:szCs w:val="24"/>
              </w:rPr>
              <w:t xml:space="preserve">  </w:t>
            </w:r>
            <w:r w:rsidR="00681D45" w:rsidRPr="00B53EAE">
              <w:rPr>
                <w:rFonts w:asciiTheme="minorHAnsi" w:hAnsiTheme="minorHAnsi"/>
                <w:sz w:val="24"/>
                <w:szCs w:val="24"/>
                <w:lang w:val="es-ES"/>
              </w:rPr>
              <w:t>Tres</w:t>
            </w:r>
            <w:r w:rsidRPr="00B53EAE">
              <w:rPr>
                <w:rFonts w:asciiTheme="minorHAnsi" w:hAnsiTheme="minorHAnsi"/>
                <w:sz w:val="24"/>
                <w:szCs w:val="24"/>
                <w:lang w:val="es-ES"/>
              </w:rPr>
              <w:t xml:space="preserve"> prórrogas anuale</w:t>
            </w:r>
            <w:r w:rsidR="0042330C" w:rsidRPr="00B53EAE">
              <w:rPr>
                <w:rFonts w:asciiTheme="minorHAnsi" w:hAnsiTheme="minorHAnsi"/>
                <w:sz w:val="24"/>
                <w:szCs w:val="24"/>
                <w:lang w:val="es-ES"/>
              </w:rPr>
              <w:t>s hasta completar un máximo de 4</w:t>
            </w:r>
            <w:r w:rsidRPr="00B53EAE">
              <w:rPr>
                <w:rFonts w:asciiTheme="minorHAnsi" w:hAnsiTheme="minorHAnsi"/>
                <w:sz w:val="24"/>
                <w:szCs w:val="24"/>
                <w:lang w:val="es-ES"/>
              </w:rPr>
              <w:t xml:space="preserve"> años</w:t>
            </w:r>
            <w:r w:rsidR="005E36B7" w:rsidRPr="00B53EAE">
              <w:rPr>
                <w:rFonts w:asciiTheme="minorHAnsi" w:hAnsiTheme="minorHAnsi"/>
                <w:sz w:val="24"/>
                <w:szCs w:val="24"/>
                <w:lang w:val="es-ES"/>
              </w:rPr>
              <w:t xml:space="preserve">  </w:t>
            </w:r>
            <w:r w:rsidR="005E36B7" w:rsidRPr="00B53EAE">
              <w:rPr>
                <w:rFonts w:asciiTheme="minorHAnsi" w:hAnsiTheme="minorHAnsi"/>
                <w:sz w:val="24"/>
                <w:szCs w:val="24"/>
              </w:rPr>
              <w:t xml:space="preserve">      NO   </w:t>
            </w:r>
            <w:r w:rsidR="005E36B7" w:rsidRPr="00B53EAE">
              <w:rPr>
                <w:rFonts w:asciiTheme="minorHAnsi" w:hAnsiTheme="minorHAnsi"/>
                <w:sz w:val="24"/>
                <w:szCs w:val="24"/>
              </w:rPr>
              <w:fldChar w:fldCharType="begin">
                <w:ffData>
                  <w:name w:val=""/>
                  <w:enabled/>
                  <w:calcOnExit w:val="0"/>
                  <w:checkBox>
                    <w:sizeAuto/>
                    <w:default w:val="1"/>
                    <w:checked w:val="0"/>
                  </w:checkBox>
                </w:ffData>
              </w:fldChar>
            </w:r>
            <w:r w:rsidR="005E36B7" w:rsidRPr="00B53EAE">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5E36B7" w:rsidRPr="00B53EAE">
              <w:rPr>
                <w:rFonts w:asciiTheme="minorHAnsi" w:hAnsiTheme="minorHAnsi"/>
                <w:sz w:val="24"/>
                <w:szCs w:val="24"/>
              </w:rPr>
              <w:fldChar w:fldCharType="end"/>
            </w:r>
            <w:r w:rsidR="005E36B7" w:rsidRPr="00B53EAE">
              <w:rPr>
                <w:rFonts w:asciiTheme="minorHAnsi" w:hAnsiTheme="minorHAnsi"/>
                <w:sz w:val="24"/>
                <w:szCs w:val="24"/>
                <w:lang w:val="es-ES"/>
              </w:rPr>
              <w:t xml:space="preserve"> </w:t>
            </w:r>
            <w:r w:rsidR="00662B78" w:rsidRPr="00B53EAE">
              <w:rPr>
                <w:rFonts w:asciiTheme="minorHAnsi" w:hAnsiTheme="minorHAnsi"/>
                <w:sz w:val="24"/>
                <w:szCs w:val="24"/>
                <w:lang w:val="es-ES"/>
              </w:rPr>
              <w:t xml:space="preserve">         </w:t>
            </w:r>
          </w:p>
          <w:p w:rsidR="004E5B51" w:rsidRDefault="004E5B51" w:rsidP="004E5B51">
            <w:pPr>
              <w:spacing w:before="120"/>
              <w:rPr>
                <w:rFonts w:asciiTheme="minorHAnsi" w:hAnsiTheme="minorHAnsi"/>
                <w:sz w:val="24"/>
                <w:szCs w:val="24"/>
              </w:rPr>
            </w:pPr>
            <w:r w:rsidRPr="0011717E">
              <w:rPr>
                <w:rFonts w:asciiTheme="minorHAnsi" w:hAnsiTheme="minorHAnsi"/>
                <w:sz w:val="24"/>
                <w:szCs w:val="24"/>
              </w:rPr>
              <w:t xml:space="preserve">       </w:t>
            </w:r>
            <w:r w:rsidR="00D47148">
              <w:rPr>
                <w:rFonts w:asciiTheme="minorHAnsi" w:hAnsiTheme="minorHAnsi"/>
                <w:sz w:val="24"/>
                <w:szCs w:val="24"/>
              </w:rPr>
              <w:t xml:space="preserve"> </w:t>
            </w:r>
            <w:r w:rsidRPr="00D47148">
              <w:rPr>
                <w:rFonts w:asciiTheme="minorHAnsi" w:hAnsiTheme="minorHAnsi"/>
                <w:sz w:val="24"/>
                <w:szCs w:val="24"/>
              </w:rPr>
              <w:t xml:space="preserve">- Prórroga contratos derivados: SI: </w:t>
            </w:r>
            <w:r w:rsidRPr="00D47148">
              <w:rPr>
                <w:rFonts w:asciiTheme="minorHAnsi" w:hAnsiTheme="minorHAnsi"/>
                <w:sz w:val="24"/>
                <w:szCs w:val="24"/>
              </w:rPr>
              <w:fldChar w:fldCharType="begin">
                <w:ffData>
                  <w:name w:val="Casilla1"/>
                  <w:enabled/>
                  <w:calcOnExit w:val="0"/>
                  <w:checkBox>
                    <w:sizeAuto/>
                    <w:default w:val="1"/>
                  </w:checkBox>
                </w:ffData>
              </w:fldChar>
            </w:r>
            <w:r w:rsidRPr="00D47148">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D47148">
              <w:rPr>
                <w:rFonts w:asciiTheme="minorHAnsi" w:hAnsiTheme="minorHAnsi"/>
                <w:sz w:val="24"/>
                <w:szCs w:val="24"/>
              </w:rPr>
              <w:fldChar w:fldCharType="end"/>
            </w:r>
            <w:r w:rsidRPr="00D47148">
              <w:rPr>
                <w:rFonts w:asciiTheme="minorHAnsi" w:hAnsiTheme="minorHAnsi"/>
                <w:sz w:val="24"/>
                <w:szCs w:val="24"/>
                <w:lang w:val="es-ES"/>
              </w:rPr>
              <w:t xml:space="preserve">   </w:t>
            </w:r>
            <w:r w:rsidRPr="00D47148">
              <w:rPr>
                <w:rFonts w:asciiTheme="minorHAnsi" w:hAnsiTheme="minorHAnsi"/>
                <w:sz w:val="24"/>
                <w:szCs w:val="24"/>
              </w:rPr>
              <w:t xml:space="preserve">NO  </w:t>
            </w:r>
            <w:r w:rsidRPr="00D47148">
              <w:rPr>
                <w:rFonts w:asciiTheme="minorHAnsi" w:hAnsiTheme="minorHAnsi"/>
                <w:sz w:val="24"/>
                <w:szCs w:val="24"/>
              </w:rPr>
              <w:fldChar w:fldCharType="begin">
                <w:ffData>
                  <w:name w:val=""/>
                  <w:enabled/>
                  <w:calcOnExit w:val="0"/>
                  <w:checkBox>
                    <w:sizeAuto/>
                    <w:default w:val="1"/>
                    <w:checked w:val="0"/>
                  </w:checkBox>
                </w:ffData>
              </w:fldChar>
            </w:r>
            <w:r w:rsidRPr="00D47148">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D47148">
              <w:rPr>
                <w:rFonts w:asciiTheme="minorHAnsi" w:hAnsiTheme="minorHAnsi"/>
                <w:sz w:val="24"/>
                <w:szCs w:val="24"/>
              </w:rPr>
              <w:fldChar w:fldCharType="end"/>
            </w:r>
            <w:r w:rsidRPr="00D47148">
              <w:rPr>
                <w:rFonts w:asciiTheme="minorHAnsi" w:hAnsiTheme="minorHAnsi"/>
                <w:sz w:val="24"/>
                <w:szCs w:val="24"/>
              </w:rPr>
              <w:t xml:space="preserve">  </w:t>
            </w:r>
            <w:r w:rsidRPr="00B53EAE">
              <w:rPr>
                <w:rFonts w:asciiTheme="minorHAnsi" w:hAnsiTheme="minorHAnsi"/>
                <w:sz w:val="24"/>
                <w:szCs w:val="24"/>
              </w:rPr>
              <w:t xml:space="preserve">  </w:t>
            </w:r>
          </w:p>
          <w:p w:rsidR="00B53EAE" w:rsidRPr="00B53EAE" w:rsidRDefault="00B53EAE" w:rsidP="00B53EAE">
            <w:pPr>
              <w:spacing w:before="120"/>
              <w:rPr>
                <w:rFonts w:asciiTheme="minorHAnsi" w:hAnsiTheme="minorHAnsi"/>
                <w:sz w:val="24"/>
                <w:szCs w:val="24"/>
                <w:lang w:val="es-ES"/>
              </w:rPr>
            </w:pPr>
            <w:r w:rsidRPr="00B53EAE">
              <w:rPr>
                <w:rFonts w:asciiTheme="minorHAnsi" w:hAnsiTheme="minorHAnsi"/>
                <w:sz w:val="24"/>
                <w:szCs w:val="24"/>
              </w:rPr>
              <w:t xml:space="preserve">La fecha máxima de finalización de cualquier contrato derivado será la de finalización del </w:t>
            </w:r>
            <w:r w:rsidR="00E61EFB">
              <w:rPr>
                <w:rFonts w:asciiTheme="minorHAnsi" w:hAnsiTheme="minorHAnsi"/>
                <w:sz w:val="24"/>
                <w:szCs w:val="24"/>
              </w:rPr>
              <w:t>a</w:t>
            </w:r>
            <w:r w:rsidRPr="00B53EAE">
              <w:rPr>
                <w:rFonts w:asciiTheme="minorHAnsi" w:hAnsiTheme="minorHAnsi"/>
                <w:sz w:val="24"/>
                <w:szCs w:val="24"/>
              </w:rPr>
              <w:t xml:space="preserve">cuerdo </w:t>
            </w:r>
            <w:r w:rsidR="00E61EFB">
              <w:rPr>
                <w:rFonts w:asciiTheme="minorHAnsi" w:hAnsiTheme="minorHAnsi"/>
                <w:sz w:val="24"/>
                <w:szCs w:val="24"/>
              </w:rPr>
              <w:t>m</w:t>
            </w:r>
            <w:r w:rsidRPr="00B53EAE">
              <w:rPr>
                <w:rFonts w:asciiTheme="minorHAnsi" w:hAnsiTheme="minorHAnsi"/>
                <w:sz w:val="24"/>
                <w:szCs w:val="24"/>
              </w:rPr>
              <w:t>arco.</w:t>
            </w:r>
          </w:p>
        </w:tc>
      </w:tr>
      <w:tr w:rsidR="00662B78" w:rsidRPr="00295C59" w:rsidTr="009248FA">
        <w:trPr>
          <w:trHeight w:val="1822"/>
          <w:tblCellSpacing w:w="11" w:type="dxa"/>
        </w:trPr>
        <w:tc>
          <w:tcPr>
            <w:tcW w:w="10729" w:type="dxa"/>
            <w:tcBorders>
              <w:top w:val="single" w:sz="4" w:space="0" w:color="auto"/>
              <w:left w:val="nil"/>
              <w:bottom w:val="single" w:sz="4" w:space="0" w:color="auto"/>
              <w:right w:val="nil"/>
            </w:tcBorders>
          </w:tcPr>
          <w:p w:rsidR="00662B78" w:rsidRDefault="00662B78" w:rsidP="002A4222">
            <w:pPr>
              <w:pStyle w:val="Prrafodelista"/>
              <w:numPr>
                <w:ilvl w:val="0"/>
                <w:numId w:val="6"/>
              </w:numPr>
              <w:spacing w:before="120" w:after="20"/>
              <w:outlineLvl w:val="8"/>
              <w:rPr>
                <w:rFonts w:asciiTheme="minorHAnsi" w:hAnsiTheme="minorHAnsi"/>
                <w:b/>
                <w:i/>
                <w:sz w:val="24"/>
                <w:szCs w:val="24"/>
              </w:rPr>
            </w:pPr>
            <w:r w:rsidRPr="00295C59">
              <w:rPr>
                <w:rFonts w:asciiTheme="minorHAnsi" w:hAnsiTheme="minorHAnsi"/>
                <w:b/>
                <w:i/>
                <w:sz w:val="24"/>
                <w:szCs w:val="24"/>
              </w:rPr>
              <w:t>ÓRGANO DE CONTRATACIÓN Y UNIDAD GESTORA</w:t>
            </w:r>
          </w:p>
          <w:p w:rsidR="00662B78" w:rsidRDefault="00662B78" w:rsidP="00662B78">
            <w:pPr>
              <w:spacing w:before="120" w:after="20"/>
              <w:outlineLvl w:val="8"/>
              <w:rPr>
                <w:rFonts w:asciiTheme="minorHAnsi" w:hAnsiTheme="minorHAnsi"/>
                <w:b/>
                <w:i/>
                <w:sz w:val="24"/>
                <w:szCs w:val="24"/>
              </w:rPr>
            </w:pPr>
            <w:r w:rsidRPr="00295C59">
              <w:rPr>
                <w:rFonts w:asciiTheme="minorHAnsi" w:hAnsiTheme="minorHAnsi"/>
                <w:sz w:val="24"/>
                <w:szCs w:val="24"/>
              </w:rPr>
              <w:t xml:space="preserve">4.1. Órgano de contratación: </w:t>
            </w:r>
            <w:r w:rsidRPr="00295C59">
              <w:rPr>
                <w:rFonts w:asciiTheme="minorHAnsi" w:hAnsiTheme="minorHAnsi"/>
                <w:sz w:val="24"/>
                <w:szCs w:val="24"/>
                <w:lang w:val="es-ES"/>
              </w:rPr>
              <w:t>Director Gerente del Servicio Navarro de Salud-Osasunbidea.</w:t>
            </w:r>
          </w:p>
          <w:p w:rsidR="00662B78" w:rsidRPr="00295C59" w:rsidRDefault="00662B78" w:rsidP="00891BAE">
            <w:pPr>
              <w:tabs>
                <w:tab w:val="left" w:pos="2130"/>
              </w:tabs>
              <w:rPr>
                <w:rFonts w:asciiTheme="minorHAnsi" w:hAnsiTheme="minorHAnsi"/>
                <w:sz w:val="24"/>
                <w:szCs w:val="24"/>
              </w:rPr>
            </w:pPr>
            <w:r w:rsidRPr="00295C59">
              <w:rPr>
                <w:rFonts w:asciiTheme="minorHAnsi" w:hAnsiTheme="minorHAnsi"/>
                <w:sz w:val="24"/>
                <w:szCs w:val="24"/>
              </w:rPr>
              <w:t xml:space="preserve">4.2. Unidad gestora: </w:t>
            </w:r>
            <w:r w:rsidRPr="0088574C">
              <w:rPr>
                <w:rFonts w:asciiTheme="minorHAnsi" w:hAnsiTheme="minorHAnsi"/>
                <w:sz w:val="24"/>
                <w:szCs w:val="24"/>
              </w:rPr>
              <w:t>Subdirección de Farmacia y Prestaciones del Servicio Navarro de Salud-Osasunbidea</w:t>
            </w:r>
          </w:p>
          <w:p w:rsidR="00662B78" w:rsidRPr="00295C59" w:rsidRDefault="0088574C" w:rsidP="00662B78">
            <w:pPr>
              <w:autoSpaceDE w:val="0"/>
              <w:autoSpaceDN w:val="0"/>
              <w:adjustRightInd w:val="0"/>
              <w:ind w:left="1384"/>
              <w:rPr>
                <w:rFonts w:asciiTheme="minorHAnsi" w:hAnsiTheme="minorHAnsi"/>
                <w:sz w:val="24"/>
                <w:szCs w:val="24"/>
                <w:lang w:val="es-ES"/>
              </w:rPr>
            </w:pPr>
            <w:r>
              <w:rPr>
                <w:rFonts w:asciiTheme="minorHAnsi" w:hAnsiTheme="minorHAnsi"/>
                <w:sz w:val="24"/>
                <w:szCs w:val="24"/>
              </w:rPr>
              <w:t xml:space="preserve">           </w:t>
            </w:r>
            <w:r w:rsidR="00662B78" w:rsidRPr="00295C59">
              <w:rPr>
                <w:rFonts w:asciiTheme="minorHAnsi" w:hAnsiTheme="minorHAnsi"/>
                <w:sz w:val="24"/>
                <w:szCs w:val="24"/>
                <w:lang w:val="es-ES"/>
              </w:rPr>
              <w:t xml:space="preserve"> E-mail: </w:t>
            </w:r>
            <w:hyperlink r:id="rId8" w:history="1">
              <w:r w:rsidR="00662B78" w:rsidRPr="00295C59">
                <w:rPr>
                  <w:rStyle w:val="Hipervnculo"/>
                  <w:rFonts w:asciiTheme="minorHAnsi" w:hAnsiTheme="minorHAnsi"/>
                  <w:sz w:val="24"/>
                  <w:szCs w:val="24"/>
                  <w:lang w:val="es-ES"/>
                </w:rPr>
                <w:t>licitaciones.farmacia@navarra.es</w:t>
              </w:r>
            </w:hyperlink>
          </w:p>
          <w:p w:rsidR="00662B78" w:rsidRPr="001D1CC2" w:rsidRDefault="00662B78" w:rsidP="001D1CC2">
            <w:pPr>
              <w:autoSpaceDE w:val="0"/>
              <w:autoSpaceDN w:val="0"/>
              <w:adjustRightInd w:val="0"/>
              <w:ind w:left="1384"/>
              <w:rPr>
                <w:rFonts w:asciiTheme="minorHAnsi" w:hAnsiTheme="minorHAnsi"/>
                <w:b/>
                <w:sz w:val="24"/>
                <w:szCs w:val="24"/>
              </w:rPr>
            </w:pPr>
            <w:r w:rsidRPr="00295C59">
              <w:rPr>
                <w:rFonts w:asciiTheme="minorHAnsi" w:hAnsiTheme="minorHAnsi"/>
                <w:sz w:val="24"/>
                <w:szCs w:val="24"/>
                <w:lang w:val="es-ES"/>
              </w:rPr>
              <w:t xml:space="preserve"> </w:t>
            </w:r>
            <w:r w:rsidR="0088574C">
              <w:rPr>
                <w:rFonts w:asciiTheme="minorHAnsi" w:hAnsiTheme="minorHAnsi"/>
                <w:sz w:val="24"/>
                <w:szCs w:val="24"/>
                <w:lang w:val="es-ES"/>
              </w:rPr>
              <w:t xml:space="preserve">           </w:t>
            </w:r>
            <w:r w:rsidR="00267113" w:rsidRPr="00267113">
              <w:rPr>
                <w:rFonts w:asciiTheme="minorHAnsi" w:hAnsiTheme="minorHAnsi"/>
                <w:sz w:val="24"/>
                <w:szCs w:val="24"/>
                <w:lang w:val="es-ES"/>
              </w:rPr>
              <w:t>Teléfono: 848-429031</w:t>
            </w:r>
            <w:r w:rsidRPr="00267113">
              <w:rPr>
                <w:rFonts w:asciiTheme="minorHAnsi" w:hAnsiTheme="minorHAnsi"/>
                <w:sz w:val="24"/>
                <w:szCs w:val="24"/>
                <w:lang w:val="es-ES"/>
              </w:rPr>
              <w:t xml:space="preserve"> / 848-429048</w:t>
            </w:r>
          </w:p>
        </w:tc>
      </w:tr>
      <w:tr w:rsidR="00662B78" w:rsidRPr="00295C59" w:rsidTr="00362BD1">
        <w:trPr>
          <w:trHeight w:val="803"/>
          <w:tblCellSpacing w:w="11" w:type="dxa"/>
        </w:trPr>
        <w:tc>
          <w:tcPr>
            <w:tcW w:w="10729" w:type="dxa"/>
            <w:tcBorders>
              <w:top w:val="single" w:sz="4" w:space="0" w:color="auto"/>
              <w:left w:val="nil"/>
              <w:bottom w:val="single" w:sz="4" w:space="0" w:color="auto"/>
              <w:right w:val="nil"/>
            </w:tcBorders>
          </w:tcPr>
          <w:p w:rsidR="00081C60" w:rsidRPr="00081C60" w:rsidRDefault="00662B78" w:rsidP="002A4222">
            <w:pPr>
              <w:pStyle w:val="Prrafodelista"/>
              <w:numPr>
                <w:ilvl w:val="0"/>
                <w:numId w:val="6"/>
              </w:numPr>
              <w:spacing w:before="120" w:after="20"/>
              <w:outlineLvl w:val="8"/>
              <w:rPr>
                <w:rFonts w:asciiTheme="minorHAnsi" w:hAnsiTheme="minorHAnsi"/>
                <w:b/>
                <w:i/>
                <w:sz w:val="24"/>
                <w:szCs w:val="24"/>
              </w:rPr>
            </w:pPr>
            <w:r w:rsidRPr="00662B78">
              <w:rPr>
                <w:rFonts w:asciiTheme="minorHAnsi" w:hAnsiTheme="minorHAnsi"/>
                <w:b/>
                <w:i/>
                <w:sz w:val="24"/>
                <w:szCs w:val="24"/>
              </w:rPr>
              <w:t>CAPACIDAD PARA CONTRATAR</w:t>
            </w:r>
          </w:p>
          <w:p w:rsidR="005C24C3" w:rsidRPr="00662B78" w:rsidRDefault="00C01F3A" w:rsidP="005C24C3">
            <w:pPr>
              <w:pStyle w:val="Prrafodelista"/>
              <w:spacing w:before="120" w:after="20"/>
              <w:ind w:left="394"/>
              <w:outlineLvl w:val="8"/>
              <w:rPr>
                <w:rFonts w:asciiTheme="minorHAnsi" w:hAnsiTheme="minorHAnsi"/>
                <w:b/>
                <w:i/>
                <w:sz w:val="24"/>
                <w:szCs w:val="24"/>
              </w:rPr>
            </w:pPr>
            <w:r>
              <w:rPr>
                <w:rFonts w:asciiTheme="minorHAnsi" w:hAnsiTheme="minorHAnsi"/>
                <w:sz w:val="24"/>
                <w:szCs w:val="24"/>
              </w:rPr>
              <w:t>Requisitos adicionales: SI</w:t>
            </w:r>
            <w:r w:rsidR="00662B78" w:rsidRPr="00295C59">
              <w:rPr>
                <w:rFonts w:asciiTheme="minorHAnsi" w:hAnsiTheme="minorHAnsi"/>
                <w:sz w:val="24"/>
                <w:szCs w:val="24"/>
              </w:rPr>
              <w:t xml:space="preserve">     </w:t>
            </w:r>
            <w:r w:rsidR="00662B78" w:rsidRPr="00295C59">
              <w:rPr>
                <w:rFonts w:asciiTheme="minorHAnsi" w:hAnsiTheme="minorHAnsi"/>
                <w:sz w:val="24"/>
                <w:szCs w:val="24"/>
              </w:rPr>
              <w:fldChar w:fldCharType="begin">
                <w:ffData>
                  <w:name w:val="Casilla1"/>
                  <w:enabled/>
                  <w:calcOnExit w:val="0"/>
                  <w:checkBox>
                    <w:sizeAuto/>
                    <w:default w:val="0"/>
                  </w:checkBox>
                </w:ffData>
              </w:fldChar>
            </w:r>
            <w:r w:rsidR="00662B78"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662B78" w:rsidRPr="00295C59">
              <w:rPr>
                <w:rFonts w:asciiTheme="minorHAnsi" w:hAnsiTheme="minorHAnsi"/>
                <w:sz w:val="24"/>
                <w:szCs w:val="24"/>
              </w:rPr>
              <w:fldChar w:fldCharType="end"/>
            </w:r>
            <w:r w:rsidR="00662B78" w:rsidRPr="00295C59">
              <w:rPr>
                <w:rFonts w:asciiTheme="minorHAnsi" w:hAnsiTheme="minorHAnsi"/>
                <w:sz w:val="24"/>
                <w:szCs w:val="24"/>
              </w:rPr>
              <w:t xml:space="preserve">  (Ver apartado 13)               </w:t>
            </w:r>
            <w:r>
              <w:rPr>
                <w:rFonts w:asciiTheme="minorHAnsi" w:hAnsiTheme="minorHAnsi"/>
                <w:sz w:val="24"/>
                <w:szCs w:val="24"/>
              </w:rPr>
              <w:t xml:space="preserve">                             NO</w:t>
            </w:r>
            <w:r w:rsidR="00662B78" w:rsidRPr="00295C59">
              <w:rPr>
                <w:rFonts w:asciiTheme="minorHAnsi" w:hAnsiTheme="minorHAnsi"/>
                <w:sz w:val="24"/>
                <w:szCs w:val="24"/>
              </w:rPr>
              <w:t xml:space="preserve">  </w:t>
            </w:r>
            <w:r w:rsidR="00662B78" w:rsidRPr="00295C59">
              <w:rPr>
                <w:rFonts w:asciiTheme="minorHAnsi" w:hAnsiTheme="minorHAnsi"/>
                <w:sz w:val="24"/>
                <w:szCs w:val="24"/>
              </w:rPr>
              <w:fldChar w:fldCharType="begin">
                <w:ffData>
                  <w:name w:val=""/>
                  <w:enabled/>
                  <w:calcOnExit w:val="0"/>
                  <w:checkBox>
                    <w:sizeAuto/>
                    <w:default w:val="1"/>
                  </w:checkBox>
                </w:ffData>
              </w:fldChar>
            </w:r>
            <w:r w:rsidR="00662B78"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662B78" w:rsidRPr="00295C59">
              <w:rPr>
                <w:rFonts w:asciiTheme="minorHAnsi" w:hAnsiTheme="minorHAnsi"/>
                <w:sz w:val="24"/>
                <w:szCs w:val="24"/>
              </w:rPr>
              <w:fldChar w:fldCharType="end"/>
            </w:r>
          </w:p>
        </w:tc>
      </w:tr>
      <w:tr w:rsidR="005C24C3" w:rsidRPr="00295C59" w:rsidTr="00362BD1">
        <w:trPr>
          <w:trHeight w:val="803"/>
          <w:tblCellSpacing w:w="11" w:type="dxa"/>
        </w:trPr>
        <w:tc>
          <w:tcPr>
            <w:tcW w:w="10729" w:type="dxa"/>
            <w:tcBorders>
              <w:top w:val="single" w:sz="4" w:space="0" w:color="auto"/>
              <w:left w:val="nil"/>
              <w:bottom w:val="single" w:sz="4" w:space="0" w:color="auto"/>
              <w:right w:val="nil"/>
            </w:tcBorders>
          </w:tcPr>
          <w:p w:rsidR="00081C60" w:rsidRPr="00081C60" w:rsidRDefault="005C24C3" w:rsidP="002A4222">
            <w:pPr>
              <w:pStyle w:val="Prrafodelista"/>
              <w:numPr>
                <w:ilvl w:val="0"/>
                <w:numId w:val="6"/>
              </w:numPr>
              <w:spacing w:before="120" w:after="20"/>
              <w:jc w:val="both"/>
              <w:outlineLvl w:val="8"/>
              <w:rPr>
                <w:rFonts w:asciiTheme="minorHAnsi" w:hAnsiTheme="minorHAnsi"/>
                <w:b/>
                <w:i/>
                <w:sz w:val="24"/>
                <w:szCs w:val="24"/>
              </w:rPr>
            </w:pPr>
            <w:r w:rsidRPr="00295C59">
              <w:rPr>
                <w:rFonts w:asciiTheme="minorHAnsi" w:hAnsiTheme="minorHAnsi"/>
                <w:b/>
                <w:i/>
                <w:sz w:val="24"/>
                <w:szCs w:val="24"/>
              </w:rPr>
              <w:t>SOLVENCIA ECONÓMICA Y FINANCIERA Y TÉCNICA O PROFESIONAL</w:t>
            </w:r>
          </w:p>
          <w:p w:rsidR="005C24C3" w:rsidRPr="00295C59" w:rsidRDefault="005C24C3" w:rsidP="005C24C3">
            <w:pPr>
              <w:spacing w:before="100" w:after="20"/>
              <w:jc w:val="both"/>
              <w:outlineLvl w:val="8"/>
              <w:rPr>
                <w:rFonts w:asciiTheme="minorHAnsi" w:hAnsiTheme="minorHAnsi"/>
                <w:sz w:val="24"/>
                <w:szCs w:val="24"/>
              </w:rPr>
            </w:pPr>
            <w:r w:rsidRPr="00295C59">
              <w:rPr>
                <w:rFonts w:asciiTheme="minorHAnsi" w:hAnsiTheme="minorHAnsi"/>
                <w:sz w:val="24"/>
                <w:szCs w:val="24"/>
              </w:rPr>
              <w:t>6.1. Solvencia económica y financiera:</w:t>
            </w:r>
          </w:p>
          <w:p w:rsidR="005C24C3" w:rsidRDefault="005C24C3" w:rsidP="002A4222">
            <w:pPr>
              <w:numPr>
                <w:ilvl w:val="0"/>
                <w:numId w:val="2"/>
              </w:numPr>
              <w:spacing w:before="100" w:after="20"/>
              <w:jc w:val="both"/>
              <w:outlineLvl w:val="8"/>
              <w:rPr>
                <w:rFonts w:asciiTheme="minorHAnsi" w:hAnsiTheme="minorHAnsi"/>
                <w:sz w:val="24"/>
                <w:szCs w:val="24"/>
              </w:rPr>
            </w:pPr>
            <w:r w:rsidRPr="00295C59">
              <w:rPr>
                <w:rFonts w:asciiTheme="minorHAnsi" w:hAnsiTheme="minorHAnsi"/>
                <w:sz w:val="24"/>
                <w:szCs w:val="24"/>
              </w:rPr>
              <w:t xml:space="preserve">Requisitos de solvencia económica y financiera: </w:t>
            </w:r>
          </w:p>
          <w:p w:rsidR="005C24C3" w:rsidRPr="00295C59" w:rsidRDefault="005C24C3" w:rsidP="005C24C3">
            <w:pPr>
              <w:autoSpaceDE w:val="0"/>
              <w:autoSpaceDN w:val="0"/>
              <w:adjustRightInd w:val="0"/>
              <w:ind w:left="473"/>
              <w:jc w:val="both"/>
              <w:rPr>
                <w:rFonts w:asciiTheme="minorHAnsi" w:hAnsiTheme="minorHAnsi"/>
                <w:sz w:val="24"/>
                <w:szCs w:val="24"/>
                <w:lang w:val="es-ES"/>
              </w:rPr>
            </w:pPr>
            <w:r w:rsidRPr="00295C59">
              <w:rPr>
                <w:rFonts w:asciiTheme="minorHAnsi" w:hAnsiTheme="minorHAnsi"/>
                <w:sz w:val="24"/>
                <w:szCs w:val="24"/>
                <w:lang w:val="es-ES"/>
              </w:rPr>
              <w:t>El importe del volumen global de negocios de cada uno</w:t>
            </w:r>
            <w:r w:rsidR="00073E0D">
              <w:rPr>
                <w:rFonts w:asciiTheme="minorHAnsi" w:hAnsiTheme="minorHAnsi"/>
                <w:sz w:val="24"/>
                <w:szCs w:val="24"/>
                <w:lang w:val="es-ES"/>
              </w:rPr>
              <w:t xml:space="preserve"> de los tres últimos ejercicios</w:t>
            </w:r>
            <w:r w:rsidRPr="00295C59">
              <w:rPr>
                <w:rFonts w:asciiTheme="minorHAnsi" w:hAnsiTheme="minorHAnsi"/>
                <w:sz w:val="24"/>
                <w:szCs w:val="24"/>
                <w:lang w:val="es-ES"/>
              </w:rPr>
              <w:t xml:space="preserve"> será igual o superior al importe estimado anual de licitación, del lote o conjunto de lotes a los que se licite.</w:t>
            </w:r>
          </w:p>
          <w:p w:rsidR="005C24C3" w:rsidRPr="00295C59" w:rsidRDefault="005C24C3" w:rsidP="002A4222">
            <w:pPr>
              <w:numPr>
                <w:ilvl w:val="0"/>
                <w:numId w:val="2"/>
              </w:numPr>
              <w:autoSpaceDE w:val="0"/>
              <w:autoSpaceDN w:val="0"/>
              <w:adjustRightInd w:val="0"/>
              <w:spacing w:before="100" w:after="20"/>
              <w:jc w:val="both"/>
              <w:outlineLvl w:val="8"/>
              <w:rPr>
                <w:rFonts w:asciiTheme="minorHAnsi" w:hAnsiTheme="minorHAnsi"/>
                <w:sz w:val="24"/>
                <w:szCs w:val="24"/>
                <w:lang w:val="es-ES"/>
              </w:rPr>
            </w:pPr>
            <w:r w:rsidRPr="00295C59">
              <w:rPr>
                <w:rFonts w:asciiTheme="minorHAnsi" w:hAnsiTheme="minorHAnsi"/>
                <w:sz w:val="24"/>
                <w:szCs w:val="24"/>
              </w:rPr>
              <w:t xml:space="preserve">Medios de acreditación de la solvencia económica y financiera: </w:t>
            </w:r>
          </w:p>
          <w:p w:rsidR="005C24C3" w:rsidRPr="00295C59" w:rsidRDefault="005C24C3" w:rsidP="005C24C3">
            <w:pPr>
              <w:autoSpaceDE w:val="0"/>
              <w:autoSpaceDN w:val="0"/>
              <w:adjustRightInd w:val="0"/>
              <w:ind w:left="473"/>
              <w:jc w:val="both"/>
              <w:rPr>
                <w:rFonts w:asciiTheme="minorHAnsi" w:hAnsiTheme="minorHAnsi"/>
                <w:sz w:val="24"/>
                <w:szCs w:val="24"/>
                <w:lang w:val="es-ES"/>
              </w:rPr>
            </w:pPr>
            <w:r w:rsidRPr="00295C59">
              <w:rPr>
                <w:rFonts w:asciiTheme="minorHAnsi" w:hAnsiTheme="minorHAnsi"/>
                <w:sz w:val="24"/>
                <w:szCs w:val="24"/>
                <w:lang w:val="es-ES"/>
              </w:rPr>
              <w:t>Una declaración sobre el volumen anual de negocio referida a cada uno de los tres últimos años.</w:t>
            </w:r>
          </w:p>
          <w:p w:rsidR="005C24C3" w:rsidRDefault="005C24C3" w:rsidP="005C24C3">
            <w:pPr>
              <w:spacing w:before="120" w:after="20"/>
              <w:jc w:val="both"/>
              <w:outlineLvl w:val="8"/>
              <w:rPr>
                <w:rFonts w:asciiTheme="minorHAnsi" w:hAnsiTheme="minorHAnsi"/>
                <w:sz w:val="24"/>
                <w:szCs w:val="24"/>
                <w:lang w:val="es-ES"/>
              </w:rPr>
            </w:pPr>
            <w:r w:rsidRPr="00295C59">
              <w:rPr>
                <w:rFonts w:asciiTheme="minorHAnsi" w:hAnsiTheme="minorHAnsi"/>
                <w:sz w:val="24"/>
                <w:szCs w:val="24"/>
                <w:lang w:val="es-ES"/>
              </w:rPr>
              <w:t>Si por una razón justificada el licitador no se encuentra en condiciones de presentar las referencias solicitadas, podrá acreditar su solvencia económica y financiera por medio de cualquier otro medio de los indicados en el artículo 16.2 de la LFC.</w:t>
            </w:r>
          </w:p>
          <w:p w:rsidR="005C24C3" w:rsidRPr="00295C59" w:rsidRDefault="005C24C3" w:rsidP="005C24C3">
            <w:pPr>
              <w:spacing w:before="100" w:after="20"/>
              <w:jc w:val="both"/>
              <w:outlineLvl w:val="8"/>
              <w:rPr>
                <w:rFonts w:asciiTheme="minorHAnsi" w:hAnsiTheme="minorHAnsi"/>
                <w:sz w:val="24"/>
                <w:szCs w:val="24"/>
              </w:rPr>
            </w:pPr>
            <w:r w:rsidRPr="00295C59">
              <w:rPr>
                <w:rFonts w:asciiTheme="minorHAnsi" w:hAnsiTheme="minorHAnsi"/>
                <w:sz w:val="24"/>
                <w:szCs w:val="24"/>
              </w:rPr>
              <w:t>6.2. Solvencia técnica o profesional:</w:t>
            </w:r>
          </w:p>
          <w:p w:rsidR="005C24C3" w:rsidRPr="00295C59" w:rsidRDefault="005C24C3" w:rsidP="002A4222">
            <w:pPr>
              <w:numPr>
                <w:ilvl w:val="0"/>
                <w:numId w:val="3"/>
              </w:numPr>
              <w:spacing w:before="100" w:after="20"/>
              <w:jc w:val="both"/>
              <w:outlineLvl w:val="8"/>
              <w:rPr>
                <w:rFonts w:asciiTheme="minorHAnsi" w:hAnsiTheme="minorHAnsi"/>
                <w:sz w:val="24"/>
                <w:szCs w:val="24"/>
              </w:rPr>
            </w:pPr>
            <w:r w:rsidRPr="00295C59">
              <w:rPr>
                <w:rFonts w:asciiTheme="minorHAnsi" w:hAnsiTheme="minorHAnsi"/>
                <w:sz w:val="24"/>
                <w:szCs w:val="24"/>
              </w:rPr>
              <w:t xml:space="preserve">Requisitos de solvencia técnica o profesional: </w:t>
            </w:r>
          </w:p>
          <w:p w:rsidR="005C24C3" w:rsidRPr="00295C59" w:rsidRDefault="005C24C3" w:rsidP="005C24C3">
            <w:pPr>
              <w:autoSpaceDE w:val="0"/>
              <w:autoSpaceDN w:val="0"/>
              <w:adjustRightInd w:val="0"/>
              <w:ind w:left="473"/>
              <w:jc w:val="both"/>
              <w:rPr>
                <w:rFonts w:asciiTheme="minorHAnsi" w:hAnsiTheme="minorHAnsi"/>
                <w:sz w:val="24"/>
                <w:szCs w:val="24"/>
                <w:lang w:val="es-ES"/>
              </w:rPr>
            </w:pPr>
            <w:r w:rsidRPr="00295C59">
              <w:rPr>
                <w:rFonts w:asciiTheme="minorHAnsi" w:hAnsiTheme="minorHAnsi"/>
                <w:sz w:val="24"/>
                <w:szCs w:val="24"/>
                <w:lang w:val="es-ES"/>
              </w:rPr>
              <w:t xml:space="preserve">Relación de </w:t>
            </w:r>
            <w:r w:rsidRPr="002C50AA">
              <w:rPr>
                <w:rFonts w:asciiTheme="minorHAnsi" w:hAnsiTheme="minorHAnsi"/>
                <w:sz w:val="24"/>
                <w:szCs w:val="24"/>
                <w:lang w:val="es-ES"/>
              </w:rPr>
              <w:t>los suministros de productos</w:t>
            </w:r>
            <w:r w:rsidR="002C50AA">
              <w:rPr>
                <w:rFonts w:asciiTheme="minorHAnsi" w:hAnsiTheme="minorHAnsi"/>
                <w:sz w:val="24"/>
                <w:szCs w:val="24"/>
                <w:lang w:val="es-ES"/>
              </w:rPr>
              <w:t xml:space="preserve"> </w:t>
            </w:r>
            <w:proofErr w:type="spellStart"/>
            <w:r w:rsidR="002C50AA">
              <w:rPr>
                <w:rFonts w:asciiTheme="minorHAnsi" w:hAnsiTheme="minorHAnsi"/>
                <w:sz w:val="24"/>
                <w:szCs w:val="24"/>
                <w:lang w:val="es-ES"/>
              </w:rPr>
              <w:t>dietoterápicos</w:t>
            </w:r>
            <w:proofErr w:type="spellEnd"/>
            <w:r w:rsidRPr="002C50AA">
              <w:rPr>
                <w:rFonts w:asciiTheme="minorHAnsi" w:hAnsiTheme="minorHAnsi"/>
                <w:sz w:val="24"/>
                <w:szCs w:val="24"/>
                <w:lang w:val="es-ES"/>
              </w:rPr>
              <w:t xml:space="preserve"> </w:t>
            </w:r>
            <w:r w:rsidRPr="00295C59">
              <w:rPr>
                <w:rFonts w:asciiTheme="minorHAnsi" w:hAnsiTheme="minorHAnsi"/>
                <w:sz w:val="24"/>
                <w:szCs w:val="24"/>
                <w:lang w:val="es-ES"/>
              </w:rPr>
              <w:t>efectuados durante los tres últimos años. Deberán sumar en uno de los tres últimos años una cantidad igual o superior al importe estimado anual de licitación del lote o conjunto de lotes a los que licita.</w:t>
            </w:r>
          </w:p>
          <w:p w:rsidR="005C24C3" w:rsidRPr="00295C59" w:rsidRDefault="005C24C3" w:rsidP="002A4222">
            <w:pPr>
              <w:numPr>
                <w:ilvl w:val="0"/>
                <w:numId w:val="3"/>
              </w:numPr>
              <w:autoSpaceDE w:val="0"/>
              <w:autoSpaceDN w:val="0"/>
              <w:adjustRightInd w:val="0"/>
              <w:spacing w:before="100" w:after="20"/>
              <w:jc w:val="both"/>
              <w:outlineLvl w:val="8"/>
              <w:rPr>
                <w:rFonts w:asciiTheme="minorHAnsi" w:hAnsiTheme="minorHAnsi"/>
                <w:sz w:val="24"/>
                <w:szCs w:val="24"/>
                <w:lang w:val="es-ES"/>
              </w:rPr>
            </w:pPr>
            <w:r w:rsidRPr="00295C59">
              <w:rPr>
                <w:rFonts w:asciiTheme="minorHAnsi" w:hAnsiTheme="minorHAnsi"/>
                <w:sz w:val="24"/>
                <w:szCs w:val="24"/>
              </w:rPr>
              <w:t>Medios de acreditación de la solvencia técnica o profesional:</w:t>
            </w:r>
          </w:p>
          <w:p w:rsidR="005C24C3" w:rsidRPr="00295C59" w:rsidRDefault="005C24C3" w:rsidP="005C24C3">
            <w:pPr>
              <w:tabs>
                <w:tab w:val="left" w:pos="3048"/>
              </w:tabs>
              <w:autoSpaceDE w:val="0"/>
              <w:autoSpaceDN w:val="0"/>
              <w:adjustRightInd w:val="0"/>
              <w:ind w:left="473"/>
              <w:jc w:val="both"/>
              <w:rPr>
                <w:rFonts w:asciiTheme="minorHAnsi" w:hAnsiTheme="minorHAnsi"/>
                <w:sz w:val="24"/>
                <w:szCs w:val="24"/>
                <w:lang w:val="es-ES"/>
              </w:rPr>
            </w:pPr>
            <w:r w:rsidRPr="00295C59">
              <w:rPr>
                <w:rFonts w:asciiTheme="minorHAnsi" w:hAnsiTheme="minorHAnsi"/>
                <w:sz w:val="24"/>
                <w:szCs w:val="24"/>
                <w:lang w:val="es-ES"/>
              </w:rPr>
              <w:t xml:space="preserve">Certificados firmados por los adquirientes donde se indique el objeto del suministro, su importe y año. En los certificados deberá </w:t>
            </w:r>
            <w:r w:rsidR="00073E0D">
              <w:rPr>
                <w:rFonts w:asciiTheme="minorHAnsi" w:hAnsiTheme="minorHAnsi"/>
                <w:sz w:val="24"/>
                <w:szCs w:val="24"/>
                <w:lang w:val="es-ES"/>
              </w:rPr>
              <w:t>especificarse claramente que se trata de</w:t>
            </w:r>
            <w:r w:rsidRPr="00295C59">
              <w:rPr>
                <w:rFonts w:asciiTheme="minorHAnsi" w:hAnsiTheme="minorHAnsi"/>
                <w:sz w:val="24"/>
                <w:szCs w:val="24"/>
                <w:lang w:val="es-ES"/>
              </w:rPr>
              <w:t xml:space="preserve"> suministros de productos </w:t>
            </w:r>
            <w:proofErr w:type="spellStart"/>
            <w:r w:rsidR="006C2932">
              <w:rPr>
                <w:rFonts w:asciiTheme="minorHAnsi" w:hAnsiTheme="minorHAnsi"/>
                <w:sz w:val="24"/>
                <w:szCs w:val="24"/>
                <w:lang w:val="es-ES"/>
              </w:rPr>
              <w:t>dietoterápicos</w:t>
            </w:r>
            <w:proofErr w:type="spellEnd"/>
            <w:r w:rsidRPr="00295C59">
              <w:rPr>
                <w:rFonts w:asciiTheme="minorHAnsi" w:hAnsiTheme="minorHAnsi"/>
                <w:sz w:val="24"/>
                <w:szCs w:val="24"/>
                <w:lang w:val="es-ES"/>
              </w:rPr>
              <w:t>. La mención en los mismos de otro tipo de suministros o servicios sin la separación de importes correspondientes invalidará el documento para acreditar la solvencia técnica.</w:t>
            </w:r>
          </w:p>
          <w:p w:rsidR="005C24C3" w:rsidRPr="005C24C3" w:rsidRDefault="005C24C3" w:rsidP="005C24C3">
            <w:pPr>
              <w:spacing w:before="100" w:after="20"/>
              <w:jc w:val="both"/>
              <w:outlineLvl w:val="8"/>
              <w:rPr>
                <w:rFonts w:asciiTheme="minorHAnsi" w:hAnsiTheme="minorHAnsi"/>
                <w:sz w:val="24"/>
                <w:szCs w:val="24"/>
              </w:rPr>
            </w:pPr>
            <w:r w:rsidRPr="00295C59">
              <w:rPr>
                <w:rFonts w:asciiTheme="minorHAnsi" w:hAnsiTheme="minorHAnsi"/>
                <w:sz w:val="24"/>
                <w:szCs w:val="24"/>
                <w:lang w:val="es-ES"/>
              </w:rPr>
              <w:t>El número de certificados a presentar será el necesario para acreditar la solvencia requerida.</w:t>
            </w:r>
          </w:p>
        </w:tc>
      </w:tr>
      <w:tr w:rsidR="00662B78" w:rsidRPr="00295C59" w:rsidTr="009248FA">
        <w:trPr>
          <w:trHeight w:val="405"/>
          <w:tblCellSpacing w:w="11" w:type="dxa"/>
        </w:trPr>
        <w:tc>
          <w:tcPr>
            <w:tcW w:w="10729" w:type="dxa"/>
            <w:tcBorders>
              <w:top w:val="single" w:sz="4" w:space="0" w:color="auto"/>
              <w:left w:val="nil"/>
              <w:bottom w:val="single" w:sz="4" w:space="0" w:color="auto"/>
              <w:right w:val="nil"/>
            </w:tcBorders>
          </w:tcPr>
          <w:p w:rsidR="00662B78" w:rsidRDefault="00662B78" w:rsidP="002A4222">
            <w:pPr>
              <w:pStyle w:val="Prrafodelista"/>
              <w:numPr>
                <w:ilvl w:val="0"/>
                <w:numId w:val="6"/>
              </w:numPr>
              <w:spacing w:before="120" w:after="20"/>
              <w:outlineLvl w:val="8"/>
              <w:rPr>
                <w:rFonts w:asciiTheme="minorHAnsi" w:hAnsiTheme="minorHAnsi"/>
                <w:b/>
                <w:i/>
                <w:sz w:val="24"/>
                <w:szCs w:val="24"/>
              </w:rPr>
            </w:pPr>
            <w:r w:rsidRPr="00295C59">
              <w:rPr>
                <w:rFonts w:asciiTheme="minorHAnsi" w:hAnsiTheme="minorHAnsi"/>
                <w:b/>
                <w:i/>
                <w:sz w:val="24"/>
                <w:szCs w:val="24"/>
              </w:rPr>
              <w:t>PRESENTACIÓN DE PROPOSICIONES</w:t>
            </w:r>
          </w:p>
          <w:p w:rsidR="00EB31F1" w:rsidRPr="00B658E4" w:rsidRDefault="00B658E4" w:rsidP="000D2EC6">
            <w:pPr>
              <w:spacing w:before="120" w:after="20"/>
              <w:ind w:left="34"/>
              <w:jc w:val="both"/>
              <w:outlineLvl w:val="8"/>
              <w:rPr>
                <w:rFonts w:asciiTheme="minorHAnsi" w:hAnsiTheme="minorHAnsi"/>
                <w:sz w:val="24"/>
                <w:szCs w:val="24"/>
              </w:rPr>
            </w:pPr>
            <w:r>
              <w:rPr>
                <w:rFonts w:asciiTheme="minorHAnsi" w:hAnsiTheme="minorHAnsi"/>
                <w:sz w:val="24"/>
                <w:szCs w:val="24"/>
              </w:rPr>
              <w:t>7</w:t>
            </w:r>
            <w:r w:rsidR="007B33CB">
              <w:rPr>
                <w:rFonts w:asciiTheme="minorHAnsi" w:hAnsiTheme="minorHAnsi"/>
                <w:sz w:val="24"/>
                <w:szCs w:val="24"/>
              </w:rPr>
              <w:t xml:space="preserve">.1. </w:t>
            </w:r>
            <w:r w:rsidR="00AC2923" w:rsidRPr="00B658E4">
              <w:rPr>
                <w:rFonts w:asciiTheme="minorHAnsi" w:hAnsiTheme="minorHAnsi"/>
                <w:sz w:val="24"/>
                <w:szCs w:val="24"/>
              </w:rPr>
              <w:t>En la</w:t>
            </w:r>
            <w:r w:rsidR="00EB31F1" w:rsidRPr="00B658E4">
              <w:rPr>
                <w:rFonts w:asciiTheme="minorHAnsi" w:hAnsiTheme="minorHAnsi"/>
                <w:sz w:val="24"/>
                <w:szCs w:val="24"/>
              </w:rPr>
              <w:t xml:space="preserve"> Plataforma de Licitación Electrónica de Navarra: </w:t>
            </w:r>
            <w:hyperlink r:id="rId9" w:history="1">
              <w:r w:rsidR="00EB31F1" w:rsidRPr="00B658E4">
                <w:rPr>
                  <w:rStyle w:val="Hipervnculo"/>
                  <w:rFonts w:asciiTheme="minorHAnsi" w:hAnsiTheme="minorHAnsi"/>
                  <w:sz w:val="24"/>
                  <w:szCs w:val="24"/>
                </w:rPr>
                <w:t>www.contrataciones.navarra.es</w:t>
              </w:r>
            </w:hyperlink>
          </w:p>
          <w:p w:rsidR="00662B78" w:rsidRPr="00B658E4" w:rsidRDefault="00B658E4" w:rsidP="00B658E4">
            <w:pPr>
              <w:spacing w:before="120" w:after="20"/>
              <w:ind w:left="34"/>
              <w:jc w:val="both"/>
              <w:outlineLvl w:val="8"/>
              <w:rPr>
                <w:rFonts w:asciiTheme="minorHAnsi" w:hAnsiTheme="minorHAnsi"/>
                <w:sz w:val="24"/>
                <w:szCs w:val="24"/>
              </w:rPr>
            </w:pPr>
            <w:r>
              <w:rPr>
                <w:rFonts w:asciiTheme="minorHAnsi" w:hAnsiTheme="minorHAnsi"/>
                <w:sz w:val="24"/>
                <w:szCs w:val="24"/>
              </w:rPr>
              <w:t>7.2</w:t>
            </w:r>
            <w:r w:rsidR="007B33CB">
              <w:rPr>
                <w:rFonts w:asciiTheme="minorHAnsi" w:hAnsiTheme="minorHAnsi"/>
                <w:sz w:val="24"/>
                <w:szCs w:val="24"/>
              </w:rPr>
              <w:t>.</w:t>
            </w:r>
            <w:r>
              <w:rPr>
                <w:rFonts w:asciiTheme="minorHAnsi" w:hAnsiTheme="minorHAnsi"/>
                <w:sz w:val="24"/>
                <w:szCs w:val="24"/>
              </w:rPr>
              <w:t xml:space="preserve"> </w:t>
            </w:r>
            <w:r w:rsidR="00E553DD" w:rsidRPr="00B658E4">
              <w:rPr>
                <w:rFonts w:asciiTheme="minorHAnsi" w:hAnsiTheme="minorHAnsi"/>
                <w:sz w:val="24"/>
                <w:szCs w:val="24"/>
              </w:rPr>
              <w:t xml:space="preserve">Plazo de presentación de proposiciones: TREINTA DÍAS NATURALES </w:t>
            </w:r>
            <w:r w:rsidR="003417B7" w:rsidRPr="00B658E4">
              <w:rPr>
                <w:rFonts w:asciiTheme="minorHAnsi" w:hAnsiTheme="minorHAnsi"/>
                <w:sz w:val="24"/>
                <w:szCs w:val="24"/>
              </w:rPr>
              <w:t>desde el envío del</w:t>
            </w:r>
            <w:r w:rsidR="00E553DD" w:rsidRPr="00B658E4">
              <w:rPr>
                <w:rFonts w:asciiTheme="minorHAnsi" w:hAnsiTheme="minorHAnsi"/>
                <w:sz w:val="24"/>
                <w:szCs w:val="24"/>
              </w:rPr>
              <w:t xml:space="preserve"> anuncio de licitación al Diario Oficial de la Unión Europea</w:t>
            </w:r>
            <w:r w:rsidR="003417B7" w:rsidRPr="00B658E4">
              <w:rPr>
                <w:rFonts w:asciiTheme="minorHAnsi" w:hAnsiTheme="minorHAnsi"/>
                <w:sz w:val="24"/>
                <w:szCs w:val="24"/>
              </w:rPr>
              <w:t xml:space="preserve"> (DOUE)</w:t>
            </w:r>
            <w:r w:rsidR="00E553DD" w:rsidRPr="00B658E4">
              <w:rPr>
                <w:rFonts w:asciiTheme="minorHAnsi" w:hAnsiTheme="minorHAnsi"/>
                <w:sz w:val="24"/>
                <w:szCs w:val="24"/>
              </w:rPr>
              <w:t>.</w:t>
            </w:r>
          </w:p>
          <w:p w:rsidR="001C1CED" w:rsidRPr="00B658E4" w:rsidRDefault="00B658E4" w:rsidP="00B658E4">
            <w:pPr>
              <w:spacing w:before="120" w:after="20"/>
              <w:jc w:val="both"/>
              <w:outlineLvl w:val="8"/>
              <w:rPr>
                <w:rFonts w:asciiTheme="minorHAnsi" w:hAnsiTheme="minorHAnsi"/>
                <w:sz w:val="24"/>
                <w:szCs w:val="24"/>
                <w:lang w:val="es-ES"/>
              </w:rPr>
            </w:pPr>
            <w:r>
              <w:rPr>
                <w:rFonts w:asciiTheme="minorHAnsi" w:hAnsiTheme="minorHAnsi"/>
                <w:sz w:val="24"/>
                <w:szCs w:val="24"/>
              </w:rPr>
              <w:t>7.3</w:t>
            </w:r>
            <w:r w:rsidR="007B33CB">
              <w:rPr>
                <w:rFonts w:asciiTheme="minorHAnsi" w:hAnsiTheme="minorHAnsi"/>
                <w:sz w:val="24"/>
                <w:szCs w:val="24"/>
              </w:rPr>
              <w:t>.</w:t>
            </w:r>
            <w:r>
              <w:rPr>
                <w:rFonts w:asciiTheme="minorHAnsi" w:hAnsiTheme="minorHAnsi"/>
                <w:sz w:val="24"/>
                <w:szCs w:val="24"/>
              </w:rPr>
              <w:t xml:space="preserve"> </w:t>
            </w:r>
            <w:r w:rsidR="00E553DD" w:rsidRPr="00B658E4">
              <w:rPr>
                <w:rFonts w:asciiTheme="minorHAnsi" w:hAnsiTheme="minorHAnsi"/>
                <w:sz w:val="24"/>
                <w:szCs w:val="24"/>
              </w:rPr>
              <w:t xml:space="preserve">Plazo de vigencia de las ofertas: </w:t>
            </w:r>
            <w:r w:rsidR="008F21C0" w:rsidRPr="00B658E4">
              <w:rPr>
                <w:rFonts w:asciiTheme="minorHAnsi" w:hAnsiTheme="minorHAnsi"/>
                <w:sz w:val="24"/>
                <w:szCs w:val="24"/>
              </w:rPr>
              <w:t>T</w:t>
            </w:r>
            <w:r w:rsidRPr="00B658E4">
              <w:rPr>
                <w:rFonts w:asciiTheme="minorHAnsi" w:hAnsiTheme="minorHAnsi"/>
                <w:sz w:val="24"/>
                <w:szCs w:val="24"/>
              </w:rPr>
              <w:t>RES</w:t>
            </w:r>
            <w:r w:rsidR="00E553DD" w:rsidRPr="00B658E4">
              <w:rPr>
                <w:rFonts w:asciiTheme="minorHAnsi" w:hAnsiTheme="minorHAnsi"/>
                <w:sz w:val="24"/>
                <w:szCs w:val="24"/>
              </w:rPr>
              <w:t xml:space="preserve"> MESES contados a partir de la fecha del fin de plazo de presentación de las ofertas.</w:t>
            </w:r>
          </w:p>
        </w:tc>
      </w:tr>
      <w:tr w:rsidR="00F0700B" w:rsidRPr="00295C59" w:rsidTr="009248FA">
        <w:trPr>
          <w:trHeight w:val="405"/>
          <w:tblCellSpacing w:w="11" w:type="dxa"/>
        </w:trPr>
        <w:tc>
          <w:tcPr>
            <w:tcW w:w="10729" w:type="dxa"/>
            <w:tcBorders>
              <w:top w:val="single" w:sz="4" w:space="0" w:color="auto"/>
              <w:left w:val="nil"/>
              <w:bottom w:val="single" w:sz="4" w:space="0" w:color="auto"/>
              <w:right w:val="nil"/>
            </w:tcBorders>
          </w:tcPr>
          <w:p w:rsidR="00617DB5" w:rsidRDefault="00F0700B" w:rsidP="002A4222">
            <w:pPr>
              <w:pStyle w:val="Prrafodelista"/>
              <w:numPr>
                <w:ilvl w:val="0"/>
                <w:numId w:val="6"/>
              </w:numPr>
              <w:spacing w:before="120" w:after="20"/>
              <w:outlineLvl w:val="8"/>
              <w:rPr>
                <w:rFonts w:asciiTheme="minorHAnsi" w:hAnsiTheme="minorHAnsi"/>
                <w:b/>
                <w:i/>
                <w:sz w:val="24"/>
                <w:szCs w:val="24"/>
              </w:rPr>
            </w:pPr>
            <w:r w:rsidRPr="00295C59">
              <w:rPr>
                <w:rFonts w:asciiTheme="minorHAnsi" w:hAnsiTheme="minorHAnsi"/>
                <w:b/>
                <w:i/>
                <w:sz w:val="24"/>
                <w:szCs w:val="24"/>
              </w:rPr>
              <w:t>FORMA Y CONTENIDO DE LAS PROPOSICIONES</w:t>
            </w:r>
          </w:p>
          <w:p w:rsidR="00617DB5" w:rsidRPr="00617DB5" w:rsidRDefault="00617DB5" w:rsidP="00617DB5">
            <w:pPr>
              <w:pStyle w:val="Prrafodelista"/>
              <w:spacing w:before="120" w:after="20"/>
              <w:ind w:left="394"/>
              <w:outlineLvl w:val="8"/>
              <w:rPr>
                <w:rFonts w:asciiTheme="minorHAnsi" w:hAnsiTheme="minorHAnsi"/>
                <w:b/>
                <w:i/>
                <w:sz w:val="24"/>
                <w:szCs w:val="24"/>
              </w:rPr>
            </w:pPr>
          </w:p>
          <w:p w:rsidR="000D2EC6" w:rsidRPr="000D2EC6" w:rsidRDefault="000D2EC6" w:rsidP="002A4222">
            <w:pPr>
              <w:pStyle w:val="Prrafodelista"/>
              <w:numPr>
                <w:ilvl w:val="1"/>
                <w:numId w:val="6"/>
              </w:numPr>
              <w:spacing w:before="360" w:after="100"/>
              <w:jc w:val="both"/>
              <w:rPr>
                <w:rFonts w:asciiTheme="minorHAnsi" w:hAnsiTheme="minorHAnsi"/>
                <w:sz w:val="24"/>
                <w:szCs w:val="24"/>
              </w:rPr>
            </w:pPr>
            <w:r w:rsidRPr="000D2EC6">
              <w:rPr>
                <w:rFonts w:asciiTheme="minorHAnsi" w:hAnsiTheme="minorHAnsi"/>
                <w:sz w:val="24"/>
                <w:szCs w:val="24"/>
              </w:rPr>
              <w:t>Detalle y contenido del Sobre A: Documentación administrativa</w:t>
            </w:r>
            <w:r w:rsidR="00620D0C">
              <w:rPr>
                <w:rFonts w:asciiTheme="minorHAnsi" w:hAnsiTheme="minorHAnsi"/>
                <w:sz w:val="24"/>
                <w:szCs w:val="24"/>
              </w:rPr>
              <w:t xml:space="preserve"> (ANEXO 1)</w:t>
            </w:r>
            <w:r w:rsidRPr="000D2EC6">
              <w:rPr>
                <w:rFonts w:asciiTheme="minorHAnsi" w:hAnsiTheme="minorHAnsi"/>
                <w:sz w:val="24"/>
                <w:szCs w:val="24"/>
              </w:rPr>
              <w:t>. Ver cláusula 8 del Pliego.</w:t>
            </w:r>
          </w:p>
          <w:p w:rsidR="000D2EC6" w:rsidRDefault="000D2EC6" w:rsidP="000D2EC6">
            <w:pPr>
              <w:spacing w:before="100" w:after="100"/>
              <w:ind w:left="113"/>
              <w:jc w:val="both"/>
              <w:rPr>
                <w:rFonts w:asciiTheme="minorHAnsi" w:hAnsiTheme="minorHAnsi"/>
                <w:color w:val="000000"/>
                <w:sz w:val="24"/>
                <w:szCs w:val="24"/>
                <w:lang w:val="es-ES"/>
              </w:rPr>
            </w:pPr>
            <w:r>
              <w:rPr>
                <w:rFonts w:asciiTheme="minorHAnsi" w:hAnsiTheme="minorHAnsi"/>
                <w:sz w:val="24"/>
                <w:szCs w:val="24"/>
              </w:rPr>
              <w:t xml:space="preserve">8.1.1 Garantía provisional:  </w:t>
            </w:r>
            <w:r w:rsidRPr="008C7952">
              <w:rPr>
                <w:rFonts w:asciiTheme="minorHAnsi" w:hAnsiTheme="minorHAnsi"/>
                <w:color w:val="000000"/>
                <w:sz w:val="24"/>
                <w:szCs w:val="24"/>
                <w:lang w:val="es-ES"/>
              </w:rPr>
              <w:t xml:space="preserve">SI     </w:t>
            </w:r>
            <w:r w:rsidRPr="008C7952">
              <w:rPr>
                <w:rFonts w:asciiTheme="minorHAnsi" w:hAnsiTheme="minorHAnsi"/>
                <w:color w:val="000000"/>
                <w:sz w:val="24"/>
                <w:szCs w:val="24"/>
                <w:lang w:val="es-ES"/>
              </w:rPr>
              <w:fldChar w:fldCharType="begin">
                <w:ffData>
                  <w:name w:val=""/>
                  <w:enabled/>
                  <w:calcOnExit w:val="0"/>
                  <w:checkBox>
                    <w:sizeAuto/>
                    <w:default w:val="0"/>
                  </w:checkBox>
                </w:ffData>
              </w:fldChar>
            </w:r>
            <w:r w:rsidRPr="008C7952">
              <w:rPr>
                <w:rFonts w:asciiTheme="minorHAnsi" w:hAnsiTheme="minorHAnsi"/>
                <w:color w:val="000000"/>
                <w:sz w:val="24"/>
                <w:szCs w:val="24"/>
                <w:lang w:val="es-ES"/>
              </w:rPr>
              <w:instrText xml:space="preserve"> FORMCHECKBOX </w:instrText>
            </w:r>
            <w:r w:rsidR="0029784E">
              <w:rPr>
                <w:rFonts w:asciiTheme="minorHAnsi" w:hAnsiTheme="minorHAnsi"/>
                <w:color w:val="000000"/>
                <w:sz w:val="24"/>
                <w:szCs w:val="24"/>
                <w:lang w:val="es-ES"/>
              </w:rPr>
            </w:r>
            <w:r w:rsidR="0029784E">
              <w:rPr>
                <w:rFonts w:asciiTheme="minorHAnsi" w:hAnsiTheme="minorHAnsi"/>
                <w:color w:val="000000"/>
                <w:sz w:val="24"/>
                <w:szCs w:val="24"/>
                <w:lang w:val="es-ES"/>
              </w:rPr>
              <w:fldChar w:fldCharType="separate"/>
            </w:r>
            <w:r w:rsidRPr="008C7952">
              <w:rPr>
                <w:rFonts w:asciiTheme="minorHAnsi" w:hAnsiTheme="minorHAnsi"/>
                <w:color w:val="000000"/>
                <w:sz w:val="24"/>
                <w:szCs w:val="24"/>
                <w:lang w:val="es-ES"/>
              </w:rPr>
              <w:fldChar w:fldCharType="end"/>
            </w:r>
            <w:r w:rsidRPr="008C7952">
              <w:rPr>
                <w:rFonts w:asciiTheme="minorHAnsi" w:hAnsiTheme="minorHAnsi"/>
                <w:color w:val="000000"/>
                <w:sz w:val="24"/>
                <w:szCs w:val="24"/>
                <w:lang w:val="es-ES"/>
              </w:rPr>
              <w:t xml:space="preserve">       NO  </w:t>
            </w:r>
            <w:r w:rsidRPr="008C7952">
              <w:rPr>
                <w:rFonts w:asciiTheme="minorHAnsi" w:hAnsiTheme="minorHAnsi"/>
                <w:color w:val="000000"/>
                <w:sz w:val="24"/>
                <w:szCs w:val="24"/>
                <w:lang w:val="es-ES"/>
              </w:rPr>
              <w:fldChar w:fldCharType="begin">
                <w:ffData>
                  <w:name w:val=""/>
                  <w:enabled/>
                  <w:calcOnExit w:val="0"/>
                  <w:checkBox>
                    <w:sizeAuto/>
                    <w:default w:val="1"/>
                  </w:checkBox>
                </w:ffData>
              </w:fldChar>
            </w:r>
            <w:r w:rsidRPr="008C7952">
              <w:rPr>
                <w:rFonts w:asciiTheme="minorHAnsi" w:hAnsiTheme="minorHAnsi"/>
                <w:color w:val="000000"/>
                <w:sz w:val="24"/>
                <w:szCs w:val="24"/>
                <w:lang w:val="es-ES"/>
              </w:rPr>
              <w:instrText xml:space="preserve"> FORMCHECKBOX </w:instrText>
            </w:r>
            <w:r w:rsidR="0029784E">
              <w:rPr>
                <w:rFonts w:asciiTheme="minorHAnsi" w:hAnsiTheme="minorHAnsi"/>
                <w:color w:val="000000"/>
                <w:sz w:val="24"/>
                <w:szCs w:val="24"/>
                <w:lang w:val="es-ES"/>
              </w:rPr>
            </w:r>
            <w:r w:rsidR="0029784E">
              <w:rPr>
                <w:rFonts w:asciiTheme="minorHAnsi" w:hAnsiTheme="minorHAnsi"/>
                <w:color w:val="000000"/>
                <w:sz w:val="24"/>
                <w:szCs w:val="24"/>
                <w:lang w:val="es-ES"/>
              </w:rPr>
              <w:fldChar w:fldCharType="separate"/>
            </w:r>
            <w:r w:rsidRPr="008C7952">
              <w:rPr>
                <w:rFonts w:asciiTheme="minorHAnsi" w:hAnsiTheme="minorHAnsi"/>
                <w:color w:val="000000"/>
                <w:sz w:val="24"/>
                <w:szCs w:val="24"/>
                <w:lang w:val="es-ES"/>
              </w:rPr>
              <w:fldChar w:fldCharType="end"/>
            </w:r>
          </w:p>
          <w:p w:rsidR="000D2EC6" w:rsidRDefault="000D2EC6" w:rsidP="000D2EC6">
            <w:pPr>
              <w:spacing w:before="100" w:after="100"/>
              <w:ind w:left="113"/>
              <w:jc w:val="both"/>
              <w:rPr>
                <w:rFonts w:asciiTheme="minorHAnsi" w:hAnsiTheme="minorHAnsi"/>
                <w:color w:val="000000"/>
                <w:sz w:val="24"/>
                <w:szCs w:val="24"/>
                <w:lang w:val="es-ES"/>
              </w:rPr>
            </w:pPr>
            <w:r>
              <w:rPr>
                <w:rFonts w:asciiTheme="minorHAnsi" w:hAnsiTheme="minorHAnsi"/>
                <w:sz w:val="24"/>
                <w:szCs w:val="24"/>
              </w:rPr>
              <w:t xml:space="preserve">8.1.2 Otros documentos:     </w:t>
            </w:r>
            <w:r w:rsidRPr="008C7952">
              <w:rPr>
                <w:rFonts w:asciiTheme="minorHAnsi" w:hAnsiTheme="minorHAnsi"/>
                <w:color w:val="000000"/>
                <w:sz w:val="24"/>
                <w:szCs w:val="24"/>
                <w:lang w:val="es-ES"/>
              </w:rPr>
              <w:t xml:space="preserve">SI     </w:t>
            </w:r>
            <w:r w:rsidRPr="008C7952">
              <w:rPr>
                <w:rFonts w:asciiTheme="minorHAnsi" w:hAnsiTheme="minorHAnsi"/>
                <w:color w:val="000000"/>
                <w:sz w:val="24"/>
                <w:szCs w:val="24"/>
                <w:lang w:val="es-ES"/>
              </w:rPr>
              <w:fldChar w:fldCharType="begin">
                <w:ffData>
                  <w:name w:val=""/>
                  <w:enabled/>
                  <w:calcOnExit w:val="0"/>
                  <w:checkBox>
                    <w:sizeAuto/>
                    <w:default w:val="0"/>
                  </w:checkBox>
                </w:ffData>
              </w:fldChar>
            </w:r>
            <w:r w:rsidRPr="008C7952">
              <w:rPr>
                <w:rFonts w:asciiTheme="minorHAnsi" w:hAnsiTheme="minorHAnsi"/>
                <w:color w:val="000000"/>
                <w:sz w:val="24"/>
                <w:szCs w:val="24"/>
                <w:lang w:val="es-ES"/>
              </w:rPr>
              <w:instrText xml:space="preserve"> FORMCHECKBOX </w:instrText>
            </w:r>
            <w:r w:rsidR="0029784E">
              <w:rPr>
                <w:rFonts w:asciiTheme="minorHAnsi" w:hAnsiTheme="minorHAnsi"/>
                <w:color w:val="000000"/>
                <w:sz w:val="24"/>
                <w:szCs w:val="24"/>
                <w:lang w:val="es-ES"/>
              </w:rPr>
            </w:r>
            <w:r w:rsidR="0029784E">
              <w:rPr>
                <w:rFonts w:asciiTheme="minorHAnsi" w:hAnsiTheme="minorHAnsi"/>
                <w:color w:val="000000"/>
                <w:sz w:val="24"/>
                <w:szCs w:val="24"/>
                <w:lang w:val="es-ES"/>
              </w:rPr>
              <w:fldChar w:fldCharType="separate"/>
            </w:r>
            <w:r w:rsidRPr="008C7952">
              <w:rPr>
                <w:rFonts w:asciiTheme="minorHAnsi" w:hAnsiTheme="minorHAnsi"/>
                <w:color w:val="000000"/>
                <w:sz w:val="24"/>
                <w:szCs w:val="24"/>
                <w:lang w:val="es-ES"/>
              </w:rPr>
              <w:fldChar w:fldCharType="end"/>
            </w:r>
            <w:r w:rsidRPr="008C7952">
              <w:rPr>
                <w:rFonts w:asciiTheme="minorHAnsi" w:hAnsiTheme="minorHAnsi"/>
                <w:color w:val="000000"/>
                <w:sz w:val="24"/>
                <w:szCs w:val="24"/>
                <w:lang w:val="es-ES"/>
              </w:rPr>
              <w:t xml:space="preserve">       NO  </w:t>
            </w:r>
            <w:r w:rsidRPr="008C7952">
              <w:rPr>
                <w:rFonts w:asciiTheme="minorHAnsi" w:hAnsiTheme="minorHAnsi"/>
                <w:color w:val="000000"/>
                <w:sz w:val="24"/>
                <w:szCs w:val="24"/>
                <w:lang w:val="es-ES"/>
              </w:rPr>
              <w:fldChar w:fldCharType="begin">
                <w:ffData>
                  <w:name w:val=""/>
                  <w:enabled/>
                  <w:calcOnExit w:val="0"/>
                  <w:checkBox>
                    <w:sizeAuto/>
                    <w:default w:val="1"/>
                  </w:checkBox>
                </w:ffData>
              </w:fldChar>
            </w:r>
            <w:r w:rsidRPr="008C7952">
              <w:rPr>
                <w:rFonts w:asciiTheme="minorHAnsi" w:hAnsiTheme="minorHAnsi"/>
                <w:color w:val="000000"/>
                <w:sz w:val="24"/>
                <w:szCs w:val="24"/>
                <w:lang w:val="es-ES"/>
              </w:rPr>
              <w:instrText xml:space="preserve"> FORMCHECKBOX </w:instrText>
            </w:r>
            <w:r w:rsidR="0029784E">
              <w:rPr>
                <w:rFonts w:asciiTheme="minorHAnsi" w:hAnsiTheme="minorHAnsi"/>
                <w:color w:val="000000"/>
                <w:sz w:val="24"/>
                <w:szCs w:val="24"/>
                <w:lang w:val="es-ES"/>
              </w:rPr>
            </w:r>
            <w:r w:rsidR="0029784E">
              <w:rPr>
                <w:rFonts w:asciiTheme="minorHAnsi" w:hAnsiTheme="minorHAnsi"/>
                <w:color w:val="000000"/>
                <w:sz w:val="24"/>
                <w:szCs w:val="24"/>
                <w:lang w:val="es-ES"/>
              </w:rPr>
              <w:fldChar w:fldCharType="separate"/>
            </w:r>
            <w:r w:rsidRPr="008C7952">
              <w:rPr>
                <w:rFonts w:asciiTheme="minorHAnsi" w:hAnsiTheme="minorHAnsi"/>
                <w:color w:val="000000"/>
                <w:sz w:val="24"/>
                <w:szCs w:val="24"/>
                <w:lang w:val="es-ES"/>
              </w:rPr>
              <w:fldChar w:fldCharType="end"/>
            </w:r>
          </w:p>
          <w:p w:rsidR="00F0700B" w:rsidRDefault="00F0700B" w:rsidP="00F0700B">
            <w:pPr>
              <w:spacing w:before="120" w:after="20"/>
              <w:jc w:val="both"/>
              <w:outlineLvl w:val="8"/>
              <w:rPr>
                <w:rFonts w:asciiTheme="minorHAnsi" w:hAnsiTheme="minorHAnsi"/>
                <w:sz w:val="24"/>
                <w:szCs w:val="24"/>
              </w:rPr>
            </w:pPr>
            <w:r>
              <w:rPr>
                <w:rFonts w:asciiTheme="minorHAnsi" w:hAnsiTheme="minorHAnsi"/>
                <w:sz w:val="24"/>
                <w:szCs w:val="24"/>
              </w:rPr>
              <w:t>8.</w:t>
            </w:r>
            <w:r w:rsidR="000D2EC6">
              <w:rPr>
                <w:rFonts w:asciiTheme="minorHAnsi" w:hAnsiTheme="minorHAnsi"/>
                <w:sz w:val="24"/>
                <w:szCs w:val="24"/>
              </w:rPr>
              <w:t>2</w:t>
            </w:r>
            <w:r>
              <w:rPr>
                <w:rFonts w:asciiTheme="minorHAnsi" w:hAnsiTheme="minorHAnsi"/>
                <w:sz w:val="24"/>
                <w:szCs w:val="24"/>
              </w:rPr>
              <w:t xml:space="preserve"> </w:t>
            </w:r>
            <w:r w:rsidRPr="00295C59">
              <w:rPr>
                <w:rFonts w:asciiTheme="minorHAnsi" w:hAnsiTheme="minorHAnsi"/>
                <w:sz w:val="24"/>
                <w:szCs w:val="24"/>
              </w:rPr>
              <w:t>Detalle del contenido del Sobre BC: Proposición relativa a criterios cuantificables mediante fórmulas.</w:t>
            </w:r>
          </w:p>
          <w:p w:rsidR="000D2EC6" w:rsidRDefault="000D2EC6" w:rsidP="000D2EC6">
            <w:pPr>
              <w:autoSpaceDE w:val="0"/>
              <w:autoSpaceDN w:val="0"/>
              <w:adjustRightInd w:val="0"/>
              <w:spacing w:before="120"/>
              <w:ind w:left="153"/>
              <w:jc w:val="both"/>
              <w:rPr>
                <w:rFonts w:asciiTheme="minorHAnsi" w:hAnsiTheme="minorHAnsi" w:cstheme="minorHAnsi"/>
                <w:sz w:val="24"/>
                <w:szCs w:val="24"/>
                <w:lang w:val="es-ES"/>
              </w:rPr>
            </w:pPr>
            <w:r w:rsidRPr="000D2EC6">
              <w:rPr>
                <w:rFonts w:asciiTheme="minorHAnsi" w:hAnsiTheme="minorHAnsi" w:cstheme="minorHAnsi"/>
                <w:bCs/>
                <w:sz w:val="24"/>
                <w:szCs w:val="24"/>
                <w:lang w:val="es-ES"/>
              </w:rPr>
              <w:t xml:space="preserve">8.2.1. DEUC: </w:t>
            </w:r>
            <w:r w:rsidRPr="000D2EC6">
              <w:rPr>
                <w:rFonts w:asciiTheme="minorHAnsi" w:hAnsiTheme="minorHAnsi" w:cstheme="minorHAnsi"/>
                <w:sz w:val="24"/>
                <w:szCs w:val="24"/>
                <w:lang w:val="es-ES"/>
              </w:rPr>
              <w:t>Declaración responsable del licitador conforme al formulario del documento europeo único de</w:t>
            </w:r>
            <w:r>
              <w:rPr>
                <w:rFonts w:asciiTheme="minorHAnsi" w:hAnsiTheme="minorHAnsi" w:cstheme="minorHAnsi"/>
                <w:sz w:val="24"/>
                <w:szCs w:val="24"/>
                <w:lang w:val="es-ES"/>
              </w:rPr>
              <w:t xml:space="preserve"> </w:t>
            </w:r>
            <w:r w:rsidRPr="000D2EC6">
              <w:rPr>
                <w:rFonts w:asciiTheme="minorHAnsi" w:hAnsiTheme="minorHAnsi" w:cstheme="minorHAnsi"/>
                <w:sz w:val="24"/>
                <w:szCs w:val="24"/>
                <w:lang w:val="es-ES"/>
              </w:rPr>
              <w:t>contratación (DEUC) vigente, cumplimentado por persona debidamente apoderada. Las instrucciones para su</w:t>
            </w:r>
            <w:r>
              <w:rPr>
                <w:rFonts w:asciiTheme="minorHAnsi" w:hAnsiTheme="minorHAnsi" w:cstheme="minorHAnsi"/>
                <w:sz w:val="24"/>
                <w:szCs w:val="24"/>
                <w:lang w:val="es-ES"/>
              </w:rPr>
              <w:t xml:space="preserve"> </w:t>
            </w:r>
            <w:r w:rsidRPr="000D2EC6">
              <w:rPr>
                <w:rFonts w:asciiTheme="minorHAnsi" w:hAnsiTheme="minorHAnsi" w:cstheme="minorHAnsi"/>
                <w:sz w:val="24"/>
                <w:szCs w:val="24"/>
                <w:lang w:val="es-ES"/>
              </w:rPr>
              <w:t>cumplimentación se recogen en documento anexo a este pliego (</w:t>
            </w:r>
            <w:r>
              <w:rPr>
                <w:rFonts w:asciiTheme="minorHAnsi" w:hAnsiTheme="minorHAnsi" w:cstheme="minorHAnsi"/>
                <w:sz w:val="24"/>
                <w:szCs w:val="24"/>
                <w:lang w:val="es-ES"/>
              </w:rPr>
              <w:t>ANEXO 2)</w:t>
            </w:r>
            <w:r w:rsidRPr="000D2EC6">
              <w:rPr>
                <w:rFonts w:asciiTheme="minorHAnsi" w:hAnsiTheme="minorHAnsi" w:cstheme="minorHAnsi"/>
                <w:sz w:val="24"/>
                <w:szCs w:val="24"/>
                <w:lang w:val="es-ES"/>
              </w:rPr>
              <w:t>.</w:t>
            </w:r>
            <w:r>
              <w:rPr>
                <w:rFonts w:asciiTheme="minorHAnsi" w:hAnsiTheme="minorHAnsi" w:cstheme="minorHAnsi"/>
                <w:sz w:val="24"/>
                <w:szCs w:val="24"/>
                <w:lang w:val="es-ES"/>
              </w:rPr>
              <w:t xml:space="preserve"> </w:t>
            </w:r>
          </w:p>
          <w:p w:rsidR="00E17B2E" w:rsidRDefault="00E17B2E" w:rsidP="000D2EC6">
            <w:pPr>
              <w:autoSpaceDE w:val="0"/>
              <w:autoSpaceDN w:val="0"/>
              <w:adjustRightInd w:val="0"/>
              <w:spacing w:before="120"/>
              <w:ind w:left="153"/>
              <w:jc w:val="both"/>
              <w:rPr>
                <w:rFonts w:asciiTheme="minorHAnsi" w:hAnsiTheme="minorHAnsi" w:cstheme="minorHAnsi"/>
                <w:sz w:val="24"/>
                <w:szCs w:val="24"/>
                <w:lang w:val="es-ES"/>
              </w:rPr>
            </w:pPr>
            <w:r>
              <w:rPr>
                <w:rFonts w:asciiTheme="minorHAnsi" w:hAnsiTheme="minorHAnsi" w:cstheme="minorHAnsi"/>
                <w:sz w:val="24"/>
                <w:szCs w:val="24"/>
                <w:lang w:val="es-ES"/>
              </w:rPr>
              <w:t>8.2.2. Oferta económica (ANEXO 3).</w:t>
            </w:r>
          </w:p>
          <w:p w:rsidR="00E17B2E" w:rsidRDefault="00E17B2E" w:rsidP="000D2EC6">
            <w:pPr>
              <w:autoSpaceDE w:val="0"/>
              <w:autoSpaceDN w:val="0"/>
              <w:adjustRightInd w:val="0"/>
              <w:spacing w:before="120"/>
              <w:ind w:left="153"/>
              <w:jc w:val="both"/>
              <w:rPr>
                <w:rFonts w:asciiTheme="minorHAnsi" w:hAnsiTheme="minorHAnsi" w:cstheme="minorHAnsi"/>
                <w:sz w:val="24"/>
                <w:szCs w:val="24"/>
                <w:lang w:val="es-ES"/>
              </w:rPr>
            </w:pPr>
            <w:r>
              <w:rPr>
                <w:rFonts w:asciiTheme="minorHAnsi" w:hAnsiTheme="minorHAnsi" w:cstheme="minorHAnsi"/>
                <w:sz w:val="24"/>
                <w:szCs w:val="24"/>
                <w:lang w:val="es-ES"/>
              </w:rPr>
              <w:t>8.2.2. Declaración responsable de criterios de adjudicación (ANEXO 4).</w:t>
            </w:r>
          </w:p>
          <w:p w:rsidR="00130D2A" w:rsidRDefault="000D2EC6" w:rsidP="0072299F">
            <w:pPr>
              <w:autoSpaceDE w:val="0"/>
              <w:autoSpaceDN w:val="0"/>
              <w:adjustRightInd w:val="0"/>
              <w:spacing w:before="120"/>
              <w:ind w:left="153"/>
              <w:jc w:val="both"/>
              <w:rPr>
                <w:rFonts w:asciiTheme="minorHAnsi" w:hAnsiTheme="minorHAnsi"/>
                <w:color w:val="000000"/>
                <w:sz w:val="24"/>
                <w:szCs w:val="24"/>
                <w:lang w:val="es-ES"/>
              </w:rPr>
            </w:pPr>
            <w:r>
              <w:rPr>
                <w:rFonts w:asciiTheme="minorHAnsi" w:hAnsiTheme="minorHAnsi"/>
                <w:color w:val="000000"/>
                <w:sz w:val="24"/>
                <w:szCs w:val="24"/>
                <w:lang w:val="es-ES"/>
              </w:rPr>
              <w:t>8.2.</w:t>
            </w:r>
            <w:r w:rsidR="00E17B2E">
              <w:rPr>
                <w:rFonts w:asciiTheme="minorHAnsi" w:hAnsiTheme="minorHAnsi"/>
                <w:color w:val="000000"/>
                <w:sz w:val="24"/>
                <w:szCs w:val="24"/>
                <w:lang w:val="es-ES"/>
              </w:rPr>
              <w:t>3.</w:t>
            </w:r>
            <w:r>
              <w:rPr>
                <w:rFonts w:asciiTheme="minorHAnsi" w:hAnsiTheme="minorHAnsi"/>
                <w:color w:val="000000"/>
                <w:sz w:val="24"/>
                <w:szCs w:val="24"/>
                <w:lang w:val="es-ES"/>
              </w:rPr>
              <w:t xml:space="preserve"> Ficha </w:t>
            </w:r>
            <w:r w:rsidR="00130D2A">
              <w:rPr>
                <w:rFonts w:asciiTheme="minorHAnsi" w:hAnsiTheme="minorHAnsi"/>
                <w:color w:val="000000"/>
                <w:sz w:val="24"/>
                <w:szCs w:val="24"/>
                <w:lang w:val="es-ES"/>
              </w:rPr>
              <w:t xml:space="preserve">Técnica </w:t>
            </w:r>
            <w:r>
              <w:rPr>
                <w:rFonts w:asciiTheme="minorHAnsi" w:hAnsiTheme="minorHAnsi"/>
                <w:color w:val="000000"/>
                <w:sz w:val="24"/>
                <w:szCs w:val="24"/>
                <w:lang w:val="es-ES"/>
              </w:rPr>
              <w:t>del producto: Para cada uno de los lotes a los que se licite, la empresa adjuntará la Ficha</w:t>
            </w:r>
            <w:r w:rsidR="00130D2A">
              <w:rPr>
                <w:rFonts w:asciiTheme="minorHAnsi" w:hAnsiTheme="minorHAnsi"/>
                <w:color w:val="000000"/>
                <w:sz w:val="24"/>
                <w:szCs w:val="24"/>
                <w:lang w:val="es-ES"/>
              </w:rPr>
              <w:t xml:space="preserve"> Técnica </w:t>
            </w:r>
            <w:r>
              <w:rPr>
                <w:rFonts w:asciiTheme="minorHAnsi" w:hAnsiTheme="minorHAnsi"/>
                <w:color w:val="000000"/>
                <w:sz w:val="24"/>
                <w:szCs w:val="24"/>
                <w:lang w:val="es-ES"/>
              </w:rPr>
              <w:t>del producto</w:t>
            </w:r>
            <w:r w:rsidR="00130D2A">
              <w:rPr>
                <w:rFonts w:asciiTheme="minorHAnsi" w:hAnsiTheme="minorHAnsi"/>
                <w:color w:val="000000"/>
                <w:sz w:val="24"/>
                <w:szCs w:val="24"/>
                <w:lang w:val="es-ES"/>
              </w:rPr>
              <w:t>, además de fotografías del producto en las que se vea la etiqueta identificativa, todo ello en soporte electrónico.</w:t>
            </w:r>
          </w:p>
          <w:p w:rsidR="00F0700B" w:rsidRPr="00F0700B" w:rsidRDefault="00F0700B" w:rsidP="00E17B2E">
            <w:pPr>
              <w:spacing w:before="100" w:after="100"/>
              <w:ind w:left="154"/>
              <w:jc w:val="both"/>
              <w:rPr>
                <w:rFonts w:asciiTheme="minorHAnsi" w:hAnsiTheme="minorHAnsi"/>
                <w:b/>
                <w:i/>
                <w:sz w:val="24"/>
                <w:szCs w:val="24"/>
              </w:rPr>
            </w:pPr>
            <w:r w:rsidRPr="008C7952">
              <w:rPr>
                <w:rFonts w:asciiTheme="minorHAnsi" w:hAnsiTheme="minorHAnsi"/>
                <w:color w:val="000000"/>
                <w:sz w:val="24"/>
                <w:szCs w:val="24"/>
                <w:lang w:val="es-ES"/>
              </w:rPr>
              <w:t>8.</w:t>
            </w:r>
            <w:r w:rsidR="000D2EC6">
              <w:rPr>
                <w:rFonts w:asciiTheme="minorHAnsi" w:hAnsiTheme="minorHAnsi"/>
                <w:color w:val="000000"/>
                <w:sz w:val="24"/>
                <w:szCs w:val="24"/>
                <w:lang w:val="es-ES"/>
              </w:rPr>
              <w:t>2</w:t>
            </w:r>
            <w:r w:rsidRPr="008C7952">
              <w:rPr>
                <w:rFonts w:asciiTheme="minorHAnsi" w:hAnsiTheme="minorHAnsi"/>
                <w:color w:val="000000"/>
                <w:sz w:val="24"/>
                <w:szCs w:val="24"/>
                <w:lang w:val="es-ES"/>
              </w:rPr>
              <w:t>.</w:t>
            </w:r>
            <w:r w:rsidR="00E17B2E">
              <w:rPr>
                <w:rFonts w:asciiTheme="minorHAnsi" w:hAnsiTheme="minorHAnsi"/>
                <w:color w:val="000000"/>
                <w:sz w:val="24"/>
                <w:szCs w:val="24"/>
                <w:lang w:val="es-ES"/>
              </w:rPr>
              <w:t>4.</w:t>
            </w:r>
            <w:r w:rsidRPr="008C7952">
              <w:rPr>
                <w:rFonts w:asciiTheme="minorHAnsi" w:hAnsiTheme="minorHAnsi"/>
                <w:color w:val="000000"/>
                <w:sz w:val="24"/>
                <w:szCs w:val="24"/>
                <w:lang w:val="es-ES"/>
              </w:rPr>
              <w:t xml:space="preserve"> Presentación de muestras:    SI:     </w:t>
            </w:r>
            <w:r w:rsidRPr="008C7952">
              <w:rPr>
                <w:rFonts w:asciiTheme="minorHAnsi" w:hAnsiTheme="minorHAnsi"/>
                <w:color w:val="000000"/>
                <w:sz w:val="24"/>
                <w:szCs w:val="24"/>
                <w:lang w:val="es-ES"/>
              </w:rPr>
              <w:fldChar w:fldCharType="begin">
                <w:ffData>
                  <w:name w:val=""/>
                  <w:enabled/>
                  <w:calcOnExit w:val="0"/>
                  <w:checkBox>
                    <w:sizeAuto/>
                    <w:default w:val="0"/>
                  </w:checkBox>
                </w:ffData>
              </w:fldChar>
            </w:r>
            <w:r w:rsidRPr="008C7952">
              <w:rPr>
                <w:rFonts w:asciiTheme="minorHAnsi" w:hAnsiTheme="minorHAnsi"/>
                <w:color w:val="000000"/>
                <w:sz w:val="24"/>
                <w:szCs w:val="24"/>
                <w:lang w:val="es-ES"/>
              </w:rPr>
              <w:instrText xml:space="preserve"> FORMCHECKBOX </w:instrText>
            </w:r>
            <w:r w:rsidR="0029784E">
              <w:rPr>
                <w:rFonts w:asciiTheme="minorHAnsi" w:hAnsiTheme="minorHAnsi"/>
                <w:color w:val="000000"/>
                <w:sz w:val="24"/>
                <w:szCs w:val="24"/>
                <w:lang w:val="es-ES"/>
              </w:rPr>
            </w:r>
            <w:r w:rsidR="0029784E">
              <w:rPr>
                <w:rFonts w:asciiTheme="minorHAnsi" w:hAnsiTheme="minorHAnsi"/>
                <w:color w:val="000000"/>
                <w:sz w:val="24"/>
                <w:szCs w:val="24"/>
                <w:lang w:val="es-ES"/>
              </w:rPr>
              <w:fldChar w:fldCharType="separate"/>
            </w:r>
            <w:r w:rsidRPr="008C7952">
              <w:rPr>
                <w:rFonts w:asciiTheme="minorHAnsi" w:hAnsiTheme="minorHAnsi"/>
                <w:color w:val="000000"/>
                <w:sz w:val="24"/>
                <w:szCs w:val="24"/>
                <w:lang w:val="es-ES"/>
              </w:rPr>
              <w:fldChar w:fldCharType="end"/>
            </w:r>
            <w:r w:rsidRPr="008C7952">
              <w:rPr>
                <w:rFonts w:asciiTheme="minorHAnsi" w:hAnsiTheme="minorHAnsi"/>
                <w:color w:val="000000"/>
                <w:sz w:val="24"/>
                <w:szCs w:val="24"/>
                <w:lang w:val="es-ES"/>
              </w:rPr>
              <w:t xml:space="preserve">       NO  </w:t>
            </w:r>
            <w:r w:rsidRPr="008C7952">
              <w:rPr>
                <w:rFonts w:asciiTheme="minorHAnsi" w:hAnsiTheme="minorHAnsi"/>
                <w:color w:val="000000"/>
                <w:sz w:val="24"/>
                <w:szCs w:val="24"/>
                <w:lang w:val="es-ES"/>
              </w:rPr>
              <w:fldChar w:fldCharType="begin">
                <w:ffData>
                  <w:name w:val=""/>
                  <w:enabled/>
                  <w:calcOnExit w:val="0"/>
                  <w:checkBox>
                    <w:sizeAuto/>
                    <w:default w:val="1"/>
                  </w:checkBox>
                </w:ffData>
              </w:fldChar>
            </w:r>
            <w:r w:rsidRPr="008C7952">
              <w:rPr>
                <w:rFonts w:asciiTheme="minorHAnsi" w:hAnsiTheme="minorHAnsi"/>
                <w:color w:val="000000"/>
                <w:sz w:val="24"/>
                <w:szCs w:val="24"/>
                <w:lang w:val="es-ES"/>
              </w:rPr>
              <w:instrText xml:space="preserve"> FORMCHECKBOX </w:instrText>
            </w:r>
            <w:r w:rsidR="0029784E">
              <w:rPr>
                <w:rFonts w:asciiTheme="minorHAnsi" w:hAnsiTheme="minorHAnsi"/>
                <w:color w:val="000000"/>
                <w:sz w:val="24"/>
                <w:szCs w:val="24"/>
                <w:lang w:val="es-ES"/>
              </w:rPr>
            </w:r>
            <w:r w:rsidR="0029784E">
              <w:rPr>
                <w:rFonts w:asciiTheme="minorHAnsi" w:hAnsiTheme="minorHAnsi"/>
                <w:color w:val="000000"/>
                <w:sz w:val="24"/>
                <w:szCs w:val="24"/>
                <w:lang w:val="es-ES"/>
              </w:rPr>
              <w:fldChar w:fldCharType="separate"/>
            </w:r>
            <w:r w:rsidRPr="008C7952">
              <w:rPr>
                <w:rFonts w:asciiTheme="minorHAnsi" w:hAnsiTheme="minorHAnsi"/>
                <w:color w:val="000000"/>
                <w:sz w:val="24"/>
                <w:szCs w:val="24"/>
                <w:lang w:val="es-ES"/>
              </w:rPr>
              <w:fldChar w:fldCharType="end"/>
            </w:r>
          </w:p>
        </w:tc>
      </w:tr>
      <w:tr w:rsidR="00E553DD" w:rsidRPr="00295C59" w:rsidTr="009248FA">
        <w:trPr>
          <w:trHeight w:val="405"/>
          <w:tblCellSpacing w:w="11" w:type="dxa"/>
        </w:trPr>
        <w:tc>
          <w:tcPr>
            <w:tcW w:w="10729" w:type="dxa"/>
            <w:tcBorders>
              <w:top w:val="single" w:sz="4" w:space="0" w:color="auto"/>
              <w:left w:val="nil"/>
              <w:bottom w:val="single" w:sz="4" w:space="0" w:color="auto"/>
              <w:right w:val="nil"/>
            </w:tcBorders>
          </w:tcPr>
          <w:p w:rsidR="00E553DD" w:rsidRPr="00295C59" w:rsidRDefault="00E553DD" w:rsidP="001C1CED">
            <w:pPr>
              <w:spacing w:before="100"/>
              <w:rPr>
                <w:rFonts w:asciiTheme="minorHAnsi" w:hAnsiTheme="minorHAnsi"/>
                <w:b/>
                <w:i/>
                <w:sz w:val="24"/>
                <w:szCs w:val="24"/>
              </w:rPr>
            </w:pPr>
            <w:r>
              <w:rPr>
                <w:rFonts w:asciiTheme="minorHAnsi" w:hAnsiTheme="minorHAnsi"/>
                <w:b/>
                <w:i/>
                <w:sz w:val="24"/>
                <w:szCs w:val="24"/>
              </w:rPr>
              <w:t xml:space="preserve">9. </w:t>
            </w:r>
            <w:r w:rsidRPr="00295C59">
              <w:rPr>
                <w:rFonts w:asciiTheme="minorHAnsi" w:hAnsiTheme="minorHAnsi"/>
                <w:b/>
                <w:i/>
                <w:sz w:val="24"/>
                <w:szCs w:val="24"/>
              </w:rPr>
              <w:t xml:space="preserve">PROCEDIMIENTO </w:t>
            </w:r>
            <w:r w:rsidRPr="00E515CF">
              <w:rPr>
                <w:rFonts w:asciiTheme="minorHAnsi" w:hAnsiTheme="minorHAnsi"/>
                <w:b/>
                <w:i/>
                <w:sz w:val="24"/>
                <w:szCs w:val="24"/>
              </w:rPr>
              <w:t xml:space="preserve">DE </w:t>
            </w:r>
            <w:r w:rsidR="00430049" w:rsidRPr="00E515CF">
              <w:rPr>
                <w:rFonts w:asciiTheme="minorHAnsi" w:hAnsiTheme="minorHAnsi"/>
                <w:b/>
                <w:i/>
                <w:sz w:val="24"/>
                <w:szCs w:val="24"/>
              </w:rPr>
              <w:t>SELECCIÓN</w:t>
            </w:r>
            <w:r w:rsidRPr="00E515CF">
              <w:rPr>
                <w:rFonts w:asciiTheme="minorHAnsi" w:hAnsiTheme="minorHAnsi"/>
                <w:b/>
                <w:i/>
                <w:sz w:val="24"/>
                <w:szCs w:val="24"/>
              </w:rPr>
              <w:t xml:space="preserve"> Y FORMA DE</w:t>
            </w:r>
            <w:r w:rsidRPr="00295C59">
              <w:rPr>
                <w:rFonts w:asciiTheme="minorHAnsi" w:hAnsiTheme="minorHAnsi"/>
                <w:b/>
                <w:i/>
                <w:sz w:val="24"/>
                <w:szCs w:val="24"/>
              </w:rPr>
              <w:t xml:space="preserve"> TRAMITACIÓN</w:t>
            </w:r>
          </w:p>
          <w:p w:rsidR="00E553DD" w:rsidRPr="00295C59" w:rsidRDefault="00A60EFF" w:rsidP="001C1CED">
            <w:pPr>
              <w:spacing w:before="100"/>
              <w:rPr>
                <w:rFonts w:asciiTheme="minorHAnsi" w:hAnsiTheme="minorHAnsi"/>
                <w:sz w:val="24"/>
                <w:szCs w:val="24"/>
              </w:rPr>
            </w:pPr>
            <w:r>
              <w:rPr>
                <w:rFonts w:asciiTheme="minorHAnsi" w:hAnsiTheme="minorHAnsi"/>
                <w:sz w:val="24"/>
                <w:szCs w:val="24"/>
              </w:rPr>
              <w:t>9.1. Procedimiento de selecció</w:t>
            </w:r>
            <w:r w:rsidR="00E553DD" w:rsidRPr="00295C59">
              <w:rPr>
                <w:rFonts w:asciiTheme="minorHAnsi" w:hAnsiTheme="minorHAnsi"/>
                <w:sz w:val="24"/>
                <w:szCs w:val="24"/>
              </w:rPr>
              <w:t>n: Abierto.</w:t>
            </w:r>
          </w:p>
          <w:p w:rsidR="005E36B7" w:rsidRPr="00E553DD" w:rsidRDefault="00E553DD" w:rsidP="001C1CED">
            <w:pPr>
              <w:spacing w:before="120"/>
              <w:outlineLvl w:val="8"/>
              <w:rPr>
                <w:rFonts w:asciiTheme="minorHAnsi" w:hAnsiTheme="minorHAnsi"/>
                <w:b/>
                <w:i/>
                <w:sz w:val="24"/>
                <w:szCs w:val="24"/>
              </w:rPr>
            </w:pPr>
            <w:r w:rsidRPr="00E553DD">
              <w:rPr>
                <w:rFonts w:asciiTheme="minorHAnsi" w:hAnsiTheme="minorHAnsi"/>
                <w:sz w:val="24"/>
                <w:szCs w:val="24"/>
              </w:rPr>
              <w:t xml:space="preserve">9.2. Forma de tramitación   Anticipada     </w:t>
            </w:r>
            <w:r w:rsidRPr="00E553DD">
              <w:rPr>
                <w:rFonts w:asciiTheme="minorHAnsi" w:hAnsiTheme="minorHAnsi"/>
                <w:sz w:val="24"/>
                <w:szCs w:val="24"/>
              </w:rPr>
              <w:fldChar w:fldCharType="begin">
                <w:ffData>
                  <w:name w:val=""/>
                  <w:enabled/>
                  <w:calcOnExit w:val="0"/>
                  <w:checkBox>
                    <w:sizeAuto/>
                    <w:default w:val="0"/>
                  </w:checkBox>
                </w:ffData>
              </w:fldChar>
            </w:r>
            <w:r w:rsidRPr="00E553DD">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E553DD">
              <w:rPr>
                <w:rFonts w:asciiTheme="minorHAnsi" w:hAnsiTheme="minorHAnsi"/>
                <w:sz w:val="24"/>
                <w:szCs w:val="24"/>
              </w:rPr>
              <w:fldChar w:fldCharType="end"/>
            </w:r>
            <w:r w:rsidRPr="00E553DD">
              <w:rPr>
                <w:rFonts w:asciiTheme="minorHAnsi" w:hAnsiTheme="minorHAnsi"/>
                <w:sz w:val="24"/>
                <w:szCs w:val="24"/>
              </w:rPr>
              <w:t xml:space="preserve">       Ordinaria    </w:t>
            </w:r>
            <w:r w:rsidRPr="00E553DD">
              <w:rPr>
                <w:rFonts w:asciiTheme="minorHAnsi" w:hAnsiTheme="minorHAnsi"/>
                <w:sz w:val="24"/>
                <w:szCs w:val="24"/>
              </w:rPr>
              <w:fldChar w:fldCharType="begin">
                <w:ffData>
                  <w:name w:val=""/>
                  <w:enabled/>
                  <w:calcOnExit w:val="0"/>
                  <w:checkBox>
                    <w:sizeAuto/>
                    <w:default w:val="1"/>
                  </w:checkBox>
                </w:ffData>
              </w:fldChar>
            </w:r>
            <w:r w:rsidRPr="00E553DD">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E553DD">
              <w:rPr>
                <w:rFonts w:asciiTheme="minorHAnsi" w:hAnsiTheme="minorHAnsi"/>
                <w:sz w:val="24"/>
                <w:szCs w:val="24"/>
              </w:rPr>
              <w:fldChar w:fldCharType="end"/>
            </w:r>
          </w:p>
        </w:tc>
      </w:tr>
      <w:tr w:rsidR="00E553DD" w:rsidRPr="00295C59" w:rsidTr="009248FA">
        <w:trPr>
          <w:trHeight w:val="405"/>
          <w:tblCellSpacing w:w="11" w:type="dxa"/>
        </w:trPr>
        <w:tc>
          <w:tcPr>
            <w:tcW w:w="10729" w:type="dxa"/>
            <w:tcBorders>
              <w:top w:val="single" w:sz="4" w:space="0" w:color="auto"/>
              <w:left w:val="nil"/>
              <w:bottom w:val="single" w:sz="4" w:space="0" w:color="auto"/>
              <w:right w:val="nil"/>
            </w:tcBorders>
          </w:tcPr>
          <w:p w:rsidR="00E553DD" w:rsidRPr="00A1768A" w:rsidRDefault="00E553DD" w:rsidP="002A4222">
            <w:pPr>
              <w:pStyle w:val="Prrafodelista"/>
              <w:numPr>
                <w:ilvl w:val="0"/>
                <w:numId w:val="8"/>
              </w:numPr>
              <w:spacing w:before="120" w:after="20"/>
              <w:outlineLvl w:val="8"/>
              <w:rPr>
                <w:rFonts w:asciiTheme="minorHAnsi" w:hAnsiTheme="minorHAnsi"/>
                <w:b/>
                <w:i/>
                <w:sz w:val="24"/>
                <w:szCs w:val="24"/>
              </w:rPr>
            </w:pPr>
            <w:r w:rsidRPr="00A1768A">
              <w:rPr>
                <w:rFonts w:asciiTheme="minorHAnsi" w:hAnsiTheme="minorHAnsi"/>
                <w:b/>
                <w:i/>
                <w:sz w:val="24"/>
                <w:szCs w:val="24"/>
              </w:rPr>
              <w:t>CRITERIOS DE</w:t>
            </w:r>
            <w:r w:rsidR="00D42610">
              <w:rPr>
                <w:rFonts w:asciiTheme="minorHAnsi" w:hAnsiTheme="minorHAnsi"/>
                <w:b/>
                <w:i/>
                <w:sz w:val="24"/>
                <w:szCs w:val="24"/>
              </w:rPr>
              <w:t xml:space="preserve"> SELECCIÓN Y CRITERIOS DE</w:t>
            </w:r>
            <w:r w:rsidRPr="00A1768A">
              <w:rPr>
                <w:rFonts w:asciiTheme="minorHAnsi" w:hAnsiTheme="minorHAnsi"/>
                <w:b/>
                <w:i/>
                <w:sz w:val="24"/>
                <w:szCs w:val="24"/>
              </w:rPr>
              <w:t xml:space="preserve"> ADJUDICACIÓN</w:t>
            </w:r>
          </w:p>
          <w:p w:rsidR="00755DB0" w:rsidRDefault="00755DB0" w:rsidP="00755DB0">
            <w:pPr>
              <w:spacing w:before="120" w:after="100"/>
              <w:jc w:val="both"/>
              <w:rPr>
                <w:rFonts w:asciiTheme="minorHAnsi" w:hAnsiTheme="minorHAnsi"/>
                <w:sz w:val="24"/>
                <w:szCs w:val="24"/>
              </w:rPr>
            </w:pPr>
            <w:r>
              <w:rPr>
                <w:rFonts w:asciiTheme="minorHAnsi" w:hAnsiTheme="minorHAnsi"/>
                <w:sz w:val="24"/>
                <w:szCs w:val="24"/>
              </w:rPr>
              <w:t>10.1 Criterios de selección.</w:t>
            </w:r>
          </w:p>
          <w:p w:rsidR="00755DB0" w:rsidRDefault="00755DB0" w:rsidP="00617DB5">
            <w:pPr>
              <w:spacing w:before="100" w:after="100"/>
              <w:jc w:val="both"/>
              <w:rPr>
                <w:rFonts w:asciiTheme="minorHAnsi" w:hAnsiTheme="minorHAnsi"/>
                <w:sz w:val="24"/>
                <w:szCs w:val="24"/>
              </w:rPr>
            </w:pPr>
            <w:r w:rsidRPr="00E515CF">
              <w:rPr>
                <w:rFonts w:asciiTheme="minorHAnsi" w:hAnsiTheme="minorHAnsi"/>
                <w:sz w:val="24"/>
                <w:szCs w:val="24"/>
              </w:rPr>
              <w:t>Se seleccionará a todos los licitadores presentados que cump</w:t>
            </w:r>
            <w:r w:rsidR="00E003C1" w:rsidRPr="00E515CF">
              <w:rPr>
                <w:rFonts w:asciiTheme="minorHAnsi" w:hAnsiTheme="minorHAnsi"/>
                <w:sz w:val="24"/>
                <w:szCs w:val="24"/>
              </w:rPr>
              <w:t>lan las prescripciones técnicas, por el orden que resulte de la aplicación de los siguientes criterios</w:t>
            </w:r>
            <w:r w:rsidR="00617DB5" w:rsidRPr="00E515CF">
              <w:rPr>
                <w:rFonts w:asciiTheme="minorHAnsi" w:hAnsiTheme="minorHAnsi"/>
                <w:sz w:val="24"/>
                <w:szCs w:val="24"/>
              </w:rPr>
              <w:t>, todos ellos cuantificables</w:t>
            </w:r>
            <w:r w:rsidR="00617DB5">
              <w:rPr>
                <w:rFonts w:asciiTheme="minorHAnsi" w:hAnsiTheme="minorHAnsi"/>
                <w:sz w:val="24"/>
                <w:szCs w:val="24"/>
              </w:rPr>
              <w:t xml:space="preserve"> mediante fórmulas:</w:t>
            </w:r>
          </w:p>
          <w:p w:rsidR="00BE24DA" w:rsidRDefault="00E553DD" w:rsidP="00BE24DA">
            <w:pPr>
              <w:autoSpaceDE w:val="0"/>
              <w:autoSpaceDN w:val="0"/>
              <w:adjustRightInd w:val="0"/>
              <w:ind w:left="113"/>
              <w:jc w:val="both"/>
              <w:rPr>
                <w:rFonts w:asciiTheme="minorHAnsi" w:hAnsiTheme="minorHAnsi"/>
                <w:color w:val="000000"/>
                <w:sz w:val="24"/>
                <w:szCs w:val="24"/>
                <w:lang w:val="es-ES"/>
              </w:rPr>
            </w:pPr>
            <w:r w:rsidRPr="00295C59">
              <w:rPr>
                <w:rFonts w:asciiTheme="minorHAnsi" w:hAnsiTheme="minorHAnsi"/>
                <w:sz w:val="24"/>
                <w:szCs w:val="24"/>
              </w:rPr>
              <w:t>10.</w:t>
            </w:r>
            <w:r w:rsidR="00ED0F46">
              <w:rPr>
                <w:rFonts w:asciiTheme="minorHAnsi" w:hAnsiTheme="minorHAnsi"/>
                <w:sz w:val="24"/>
                <w:szCs w:val="24"/>
              </w:rPr>
              <w:t>1</w:t>
            </w:r>
            <w:r w:rsidRPr="00295C59">
              <w:rPr>
                <w:rFonts w:asciiTheme="minorHAnsi" w:hAnsiTheme="minorHAnsi"/>
                <w:sz w:val="24"/>
                <w:szCs w:val="24"/>
              </w:rPr>
              <w:t>.1 Criterio económico. A</w:t>
            </w:r>
            <w:r w:rsidR="00BE24DA">
              <w:rPr>
                <w:rFonts w:asciiTheme="minorHAnsi" w:hAnsiTheme="minorHAnsi"/>
                <w:sz w:val="24"/>
                <w:szCs w:val="24"/>
              </w:rPr>
              <w:t>NEXO</w:t>
            </w:r>
            <w:r w:rsidRPr="00295C59">
              <w:rPr>
                <w:rFonts w:asciiTheme="minorHAnsi" w:hAnsiTheme="minorHAnsi"/>
                <w:sz w:val="24"/>
                <w:szCs w:val="24"/>
              </w:rPr>
              <w:t xml:space="preserve"> 3: </w:t>
            </w:r>
            <w:r w:rsidR="00BE24DA" w:rsidRPr="00295C59">
              <w:rPr>
                <w:rFonts w:asciiTheme="minorHAnsi" w:hAnsiTheme="minorHAnsi"/>
                <w:color w:val="000000"/>
                <w:sz w:val="24"/>
                <w:szCs w:val="24"/>
                <w:lang w:val="es-ES"/>
              </w:rPr>
              <w:t>MODELO DE PROPOSICIÓN ECONÓMICA</w:t>
            </w:r>
          </w:p>
          <w:p w:rsidR="00E553DD" w:rsidRPr="00295C59" w:rsidRDefault="00BE24DA" w:rsidP="00E553DD">
            <w:pPr>
              <w:spacing w:before="100" w:after="100"/>
              <w:ind w:left="113"/>
              <w:jc w:val="both"/>
              <w:rPr>
                <w:rFonts w:asciiTheme="minorHAnsi" w:hAnsiTheme="minorHAnsi"/>
                <w:sz w:val="24"/>
                <w:szCs w:val="24"/>
              </w:rPr>
            </w:pPr>
            <w:r>
              <w:rPr>
                <w:rFonts w:asciiTheme="minorHAnsi" w:hAnsiTheme="minorHAnsi"/>
                <w:sz w:val="24"/>
                <w:szCs w:val="24"/>
              </w:rPr>
              <w:t xml:space="preserve">La oferta económica tendrá un valor máximo de </w:t>
            </w:r>
            <w:r w:rsidR="00562752">
              <w:rPr>
                <w:rFonts w:asciiTheme="minorHAnsi" w:hAnsiTheme="minorHAnsi"/>
                <w:sz w:val="24"/>
                <w:szCs w:val="24"/>
              </w:rPr>
              <w:t>85</w:t>
            </w:r>
            <w:r>
              <w:rPr>
                <w:rFonts w:asciiTheme="minorHAnsi" w:hAnsiTheme="minorHAnsi"/>
                <w:sz w:val="24"/>
                <w:szCs w:val="24"/>
              </w:rPr>
              <w:t xml:space="preserve"> puntos y se v</w:t>
            </w:r>
            <w:r w:rsidR="00E553DD" w:rsidRPr="00295C59">
              <w:rPr>
                <w:rFonts w:asciiTheme="minorHAnsi" w:hAnsiTheme="minorHAnsi"/>
                <w:sz w:val="24"/>
                <w:szCs w:val="24"/>
              </w:rPr>
              <w:t>alorará según los siguientes parámetros:</w:t>
            </w:r>
          </w:p>
          <w:p w:rsidR="001C1CED" w:rsidRPr="00877E11" w:rsidRDefault="00E553DD" w:rsidP="00E553DD">
            <w:pPr>
              <w:spacing w:before="100" w:after="100"/>
              <w:ind w:left="113"/>
              <w:jc w:val="both"/>
              <w:rPr>
                <w:rFonts w:asciiTheme="minorHAnsi" w:hAnsiTheme="minorHAnsi"/>
                <w:sz w:val="24"/>
                <w:szCs w:val="24"/>
              </w:rPr>
            </w:pPr>
            <w:r w:rsidRPr="00295C59">
              <w:rPr>
                <w:rFonts w:asciiTheme="minorHAnsi" w:hAnsiTheme="minorHAnsi"/>
                <w:sz w:val="24"/>
                <w:szCs w:val="24"/>
              </w:rPr>
              <w:t>La oferta cuyo importe sea igual al importe de licitación se valorará con 0 puntos.</w:t>
            </w:r>
          </w:p>
          <w:p w:rsidR="00E553DD" w:rsidRPr="00877E11" w:rsidRDefault="00E553DD" w:rsidP="00E553DD">
            <w:pPr>
              <w:ind w:left="426"/>
              <w:jc w:val="center"/>
              <w:rPr>
                <w:rFonts w:asciiTheme="minorHAnsi" w:hAnsiTheme="minorHAnsi"/>
                <w:sz w:val="24"/>
                <w:szCs w:val="24"/>
              </w:rPr>
            </w:pPr>
            <w:r w:rsidRPr="00877E11">
              <w:rPr>
                <w:rFonts w:asciiTheme="minorHAnsi" w:hAnsiTheme="minorHAnsi"/>
                <w:sz w:val="24"/>
                <w:szCs w:val="24"/>
              </w:rPr>
              <w:t xml:space="preserve">     </w:t>
            </w:r>
            <w:r w:rsidR="00BC1903" w:rsidRPr="00877E11">
              <w:rPr>
                <w:rFonts w:asciiTheme="minorHAnsi" w:hAnsiTheme="minorHAnsi"/>
                <w:sz w:val="24"/>
                <w:szCs w:val="24"/>
              </w:rPr>
              <w:t xml:space="preserve">     </w:t>
            </w:r>
            <w:r w:rsidRPr="00877E11">
              <w:rPr>
                <w:rFonts w:asciiTheme="minorHAnsi" w:hAnsiTheme="minorHAnsi"/>
                <w:sz w:val="24"/>
                <w:szCs w:val="24"/>
              </w:rPr>
              <w:t>Precio Mejor Oferta</w:t>
            </w:r>
          </w:p>
          <w:p w:rsidR="00E553DD" w:rsidRPr="00877E11" w:rsidRDefault="00E553DD" w:rsidP="00E553DD">
            <w:pPr>
              <w:tabs>
                <w:tab w:val="left" w:pos="0"/>
                <w:tab w:val="left" w:pos="851"/>
              </w:tabs>
              <w:ind w:left="426"/>
              <w:rPr>
                <w:rFonts w:asciiTheme="minorHAnsi" w:hAnsiTheme="minorHAnsi"/>
                <w:sz w:val="24"/>
                <w:szCs w:val="24"/>
              </w:rPr>
            </w:pPr>
            <w:r w:rsidRPr="00877E11">
              <w:rPr>
                <w:rFonts w:asciiTheme="minorHAnsi" w:hAnsiTheme="minorHAnsi"/>
                <w:sz w:val="24"/>
                <w:szCs w:val="24"/>
              </w:rPr>
              <w:t xml:space="preserve">                 Puntos Valoración Precio = </w:t>
            </w:r>
            <w:r w:rsidR="00562752" w:rsidRPr="00877E11">
              <w:rPr>
                <w:rFonts w:asciiTheme="minorHAnsi" w:hAnsiTheme="minorHAnsi"/>
                <w:sz w:val="24"/>
                <w:szCs w:val="24"/>
              </w:rPr>
              <w:t>8</w:t>
            </w:r>
            <w:r w:rsidRPr="00877E11">
              <w:rPr>
                <w:rFonts w:asciiTheme="minorHAnsi" w:hAnsiTheme="minorHAnsi"/>
                <w:sz w:val="24"/>
                <w:szCs w:val="24"/>
              </w:rPr>
              <w:t>5 x ------------------------------------</w:t>
            </w:r>
          </w:p>
          <w:p w:rsidR="00E553DD" w:rsidRPr="00877E11" w:rsidRDefault="00E553DD" w:rsidP="00E553DD">
            <w:pPr>
              <w:ind w:left="426"/>
              <w:jc w:val="center"/>
              <w:rPr>
                <w:rFonts w:asciiTheme="minorHAnsi" w:hAnsiTheme="minorHAnsi"/>
                <w:sz w:val="24"/>
                <w:szCs w:val="24"/>
              </w:rPr>
            </w:pPr>
            <w:r w:rsidRPr="00877E11">
              <w:rPr>
                <w:rFonts w:asciiTheme="minorHAnsi" w:hAnsiTheme="minorHAnsi"/>
                <w:sz w:val="24"/>
                <w:szCs w:val="24"/>
              </w:rPr>
              <w:t xml:space="preserve">       </w:t>
            </w:r>
            <w:r w:rsidR="00BC1903" w:rsidRPr="00877E11">
              <w:rPr>
                <w:rFonts w:asciiTheme="minorHAnsi" w:hAnsiTheme="minorHAnsi"/>
                <w:sz w:val="24"/>
                <w:szCs w:val="24"/>
              </w:rPr>
              <w:t xml:space="preserve">     </w:t>
            </w:r>
            <w:r w:rsidRPr="00877E11">
              <w:rPr>
                <w:rFonts w:asciiTheme="minorHAnsi" w:hAnsiTheme="minorHAnsi"/>
                <w:sz w:val="24"/>
                <w:szCs w:val="24"/>
              </w:rPr>
              <w:t xml:space="preserve">Precio Ofertado </w:t>
            </w:r>
          </w:p>
          <w:p w:rsidR="001C1CED" w:rsidRPr="001C1CED" w:rsidRDefault="001C1CED" w:rsidP="00E553DD">
            <w:pPr>
              <w:ind w:left="426"/>
              <w:jc w:val="center"/>
              <w:rPr>
                <w:rFonts w:asciiTheme="minorHAnsi" w:hAnsiTheme="minorHAnsi"/>
                <w:sz w:val="16"/>
                <w:szCs w:val="16"/>
              </w:rPr>
            </w:pPr>
          </w:p>
          <w:p w:rsidR="006568AC" w:rsidRDefault="006568AC" w:rsidP="006568AC">
            <w:pPr>
              <w:spacing w:before="100" w:after="100"/>
              <w:ind w:left="113"/>
              <w:rPr>
                <w:rFonts w:asciiTheme="minorHAnsi" w:hAnsiTheme="minorHAnsi"/>
                <w:sz w:val="24"/>
                <w:szCs w:val="24"/>
              </w:rPr>
            </w:pPr>
            <w:r w:rsidRPr="00295C59">
              <w:rPr>
                <w:rFonts w:asciiTheme="minorHAnsi" w:hAnsiTheme="minorHAnsi"/>
                <w:sz w:val="24"/>
                <w:szCs w:val="24"/>
              </w:rPr>
              <w:t>10.</w:t>
            </w:r>
            <w:r w:rsidR="00ED0F46">
              <w:rPr>
                <w:rFonts w:asciiTheme="minorHAnsi" w:hAnsiTheme="minorHAnsi"/>
                <w:sz w:val="24"/>
                <w:szCs w:val="24"/>
              </w:rPr>
              <w:t>1</w:t>
            </w:r>
            <w:r w:rsidRPr="00295C59">
              <w:rPr>
                <w:rFonts w:asciiTheme="minorHAnsi" w:hAnsiTheme="minorHAnsi"/>
                <w:sz w:val="24"/>
                <w:szCs w:val="24"/>
              </w:rPr>
              <w:t xml:space="preserve">.2 </w:t>
            </w:r>
            <w:r w:rsidR="009C2B59">
              <w:rPr>
                <w:rFonts w:asciiTheme="minorHAnsi" w:hAnsiTheme="minorHAnsi"/>
                <w:sz w:val="24"/>
                <w:szCs w:val="24"/>
              </w:rPr>
              <w:t>Criterios t</w:t>
            </w:r>
            <w:r w:rsidR="00D2577F">
              <w:rPr>
                <w:rFonts w:asciiTheme="minorHAnsi" w:hAnsiTheme="minorHAnsi"/>
                <w:sz w:val="24"/>
                <w:szCs w:val="24"/>
              </w:rPr>
              <w:t>écnicos, r</w:t>
            </w:r>
            <w:r w:rsidRPr="00295C59">
              <w:rPr>
                <w:rFonts w:asciiTheme="minorHAnsi" w:hAnsiTheme="minorHAnsi"/>
                <w:sz w:val="24"/>
                <w:szCs w:val="24"/>
              </w:rPr>
              <w:t>educción tiempos de entrega y albaranes valorados: hasta 15 puntos</w:t>
            </w:r>
          </w:p>
          <w:p w:rsidR="008C6459" w:rsidRDefault="008C6459" w:rsidP="00FD1C2F">
            <w:pPr>
              <w:spacing w:before="120" w:after="20"/>
              <w:ind w:left="113"/>
              <w:outlineLvl w:val="8"/>
              <w:rPr>
                <w:rFonts w:asciiTheme="minorHAnsi" w:hAnsiTheme="minorHAnsi"/>
                <w:sz w:val="24"/>
                <w:szCs w:val="24"/>
              </w:rPr>
            </w:pPr>
            <w:r>
              <w:rPr>
                <w:rFonts w:asciiTheme="minorHAnsi" w:hAnsiTheme="minorHAnsi"/>
                <w:sz w:val="24"/>
                <w:szCs w:val="24"/>
              </w:rPr>
              <w:t>A. Lotes 1,</w:t>
            </w:r>
            <w:r w:rsidR="005E36B7">
              <w:rPr>
                <w:rFonts w:asciiTheme="minorHAnsi" w:hAnsiTheme="minorHAnsi"/>
                <w:sz w:val="24"/>
                <w:szCs w:val="24"/>
              </w:rPr>
              <w:t xml:space="preserve"> </w:t>
            </w:r>
            <w:r>
              <w:rPr>
                <w:rFonts w:asciiTheme="minorHAnsi" w:hAnsiTheme="minorHAnsi"/>
                <w:sz w:val="24"/>
                <w:szCs w:val="24"/>
              </w:rPr>
              <w:t>2,</w:t>
            </w:r>
            <w:r w:rsidR="005E36B7">
              <w:rPr>
                <w:rFonts w:asciiTheme="minorHAnsi" w:hAnsiTheme="minorHAnsi"/>
                <w:sz w:val="24"/>
                <w:szCs w:val="24"/>
              </w:rPr>
              <w:t xml:space="preserve"> </w:t>
            </w:r>
            <w:r>
              <w:rPr>
                <w:rFonts w:asciiTheme="minorHAnsi" w:hAnsiTheme="minorHAnsi"/>
                <w:sz w:val="24"/>
                <w:szCs w:val="24"/>
              </w:rPr>
              <w:t>3,</w:t>
            </w:r>
            <w:r w:rsidR="005E36B7">
              <w:rPr>
                <w:rFonts w:asciiTheme="minorHAnsi" w:hAnsiTheme="minorHAnsi"/>
                <w:sz w:val="24"/>
                <w:szCs w:val="24"/>
              </w:rPr>
              <w:t xml:space="preserve"> </w:t>
            </w:r>
            <w:r>
              <w:rPr>
                <w:rFonts w:asciiTheme="minorHAnsi" w:hAnsiTheme="minorHAnsi"/>
                <w:sz w:val="24"/>
                <w:szCs w:val="24"/>
              </w:rPr>
              <w:t>4,</w:t>
            </w:r>
            <w:r w:rsidR="005E36B7">
              <w:rPr>
                <w:rFonts w:asciiTheme="minorHAnsi" w:hAnsiTheme="minorHAnsi"/>
                <w:sz w:val="24"/>
                <w:szCs w:val="24"/>
              </w:rPr>
              <w:t xml:space="preserve"> </w:t>
            </w:r>
            <w:r>
              <w:rPr>
                <w:rFonts w:asciiTheme="minorHAnsi" w:hAnsiTheme="minorHAnsi"/>
                <w:sz w:val="24"/>
                <w:szCs w:val="24"/>
              </w:rPr>
              <w:t>5,</w:t>
            </w:r>
            <w:r w:rsidR="005E36B7">
              <w:rPr>
                <w:rFonts w:asciiTheme="minorHAnsi" w:hAnsiTheme="minorHAnsi"/>
                <w:sz w:val="24"/>
                <w:szCs w:val="24"/>
              </w:rPr>
              <w:t xml:space="preserve"> </w:t>
            </w:r>
            <w:r>
              <w:rPr>
                <w:rFonts w:asciiTheme="minorHAnsi" w:hAnsiTheme="minorHAnsi"/>
                <w:sz w:val="24"/>
                <w:szCs w:val="24"/>
              </w:rPr>
              <w:t>6,</w:t>
            </w:r>
            <w:r w:rsidR="005E36B7">
              <w:rPr>
                <w:rFonts w:asciiTheme="minorHAnsi" w:hAnsiTheme="minorHAnsi"/>
                <w:sz w:val="24"/>
                <w:szCs w:val="24"/>
              </w:rPr>
              <w:t xml:space="preserve"> </w:t>
            </w:r>
            <w:r>
              <w:rPr>
                <w:rFonts w:asciiTheme="minorHAnsi" w:hAnsiTheme="minorHAnsi"/>
                <w:sz w:val="24"/>
                <w:szCs w:val="24"/>
              </w:rPr>
              <w:t>7,</w:t>
            </w:r>
            <w:r w:rsidR="005E36B7">
              <w:rPr>
                <w:rFonts w:asciiTheme="minorHAnsi" w:hAnsiTheme="minorHAnsi"/>
                <w:sz w:val="24"/>
                <w:szCs w:val="24"/>
              </w:rPr>
              <w:t xml:space="preserve"> </w:t>
            </w:r>
            <w:r>
              <w:rPr>
                <w:rFonts w:asciiTheme="minorHAnsi" w:hAnsiTheme="minorHAnsi"/>
                <w:sz w:val="24"/>
                <w:szCs w:val="24"/>
              </w:rPr>
              <w:t>8</w:t>
            </w:r>
            <w:r w:rsidR="00893803">
              <w:rPr>
                <w:rFonts w:asciiTheme="minorHAnsi" w:hAnsiTheme="minorHAnsi"/>
                <w:sz w:val="24"/>
                <w:szCs w:val="24"/>
              </w:rPr>
              <w:t xml:space="preserve"> y 9</w:t>
            </w:r>
            <w:r>
              <w:rPr>
                <w:rFonts w:asciiTheme="minorHAnsi" w:hAnsiTheme="minorHAnsi"/>
                <w:sz w:val="24"/>
                <w:szCs w:val="24"/>
              </w:rPr>
              <w:t xml:space="preserve">: </w:t>
            </w:r>
          </w:p>
          <w:tbl>
            <w:tblPr>
              <w:tblStyle w:val="Tablaconcuadrcula"/>
              <w:tblW w:w="10207" w:type="dxa"/>
              <w:tblInd w:w="149" w:type="dxa"/>
              <w:tblLayout w:type="fixed"/>
              <w:tblLook w:val="04A0" w:firstRow="1" w:lastRow="0" w:firstColumn="1" w:lastColumn="0" w:noHBand="0" w:noVBand="1"/>
            </w:tblPr>
            <w:tblGrid>
              <w:gridCol w:w="9073"/>
              <w:gridCol w:w="1134"/>
            </w:tblGrid>
            <w:tr w:rsidR="006568AC" w:rsidRPr="00295C59" w:rsidTr="004D75FB">
              <w:trPr>
                <w:trHeight w:val="70"/>
              </w:trPr>
              <w:tc>
                <w:tcPr>
                  <w:tcW w:w="9073" w:type="dxa"/>
                </w:tcPr>
                <w:p w:rsidR="006568AC" w:rsidRPr="00295C59" w:rsidRDefault="006568AC" w:rsidP="006568AC">
                  <w:pPr>
                    <w:rPr>
                      <w:rFonts w:asciiTheme="minorHAnsi" w:hAnsiTheme="minorHAnsi"/>
                      <w:sz w:val="24"/>
                      <w:szCs w:val="24"/>
                    </w:rPr>
                  </w:pPr>
                </w:p>
              </w:tc>
              <w:tc>
                <w:tcPr>
                  <w:tcW w:w="1134" w:type="dxa"/>
                  <w:vAlign w:val="center"/>
                </w:tcPr>
                <w:p w:rsidR="006568AC" w:rsidRPr="00295C59" w:rsidRDefault="006568AC" w:rsidP="006568AC">
                  <w:pPr>
                    <w:jc w:val="right"/>
                    <w:rPr>
                      <w:rFonts w:asciiTheme="minorHAnsi" w:hAnsiTheme="minorHAnsi"/>
                      <w:sz w:val="24"/>
                      <w:szCs w:val="24"/>
                    </w:rPr>
                  </w:pPr>
                  <w:r w:rsidRPr="00295C59">
                    <w:rPr>
                      <w:rFonts w:asciiTheme="minorHAnsi" w:hAnsiTheme="minorHAnsi"/>
                      <w:sz w:val="24"/>
                      <w:szCs w:val="24"/>
                    </w:rPr>
                    <w:t>PUNTOS</w:t>
                  </w:r>
                </w:p>
              </w:tc>
            </w:tr>
            <w:tr w:rsidR="004D75FB" w:rsidRPr="00295C59" w:rsidTr="004D75FB">
              <w:trPr>
                <w:trHeight w:val="70"/>
              </w:trPr>
              <w:tc>
                <w:tcPr>
                  <w:tcW w:w="9073" w:type="dxa"/>
                </w:tcPr>
                <w:p w:rsidR="004D75FB" w:rsidRPr="00295C59" w:rsidRDefault="004D75FB" w:rsidP="004D75FB">
                  <w:pPr>
                    <w:jc w:val="both"/>
                    <w:rPr>
                      <w:rFonts w:asciiTheme="minorHAnsi" w:hAnsiTheme="minorHAnsi"/>
                      <w:sz w:val="24"/>
                      <w:szCs w:val="24"/>
                    </w:rPr>
                  </w:pPr>
                  <w:r w:rsidRPr="00295C59">
                    <w:rPr>
                      <w:rFonts w:asciiTheme="minorHAnsi" w:hAnsiTheme="minorHAnsi"/>
                      <w:sz w:val="24"/>
                      <w:szCs w:val="24"/>
                    </w:rPr>
                    <w:t>Número de sabores. La empresa que presente m</w:t>
                  </w:r>
                  <w:r w:rsidR="00BA2702">
                    <w:rPr>
                      <w:rFonts w:asciiTheme="minorHAnsi" w:hAnsiTheme="minorHAnsi"/>
                      <w:sz w:val="24"/>
                      <w:szCs w:val="24"/>
                    </w:rPr>
                    <w:t>ás sabores diferentes obtendrá 8</w:t>
                  </w:r>
                  <w:r w:rsidRPr="00295C59">
                    <w:rPr>
                      <w:rFonts w:asciiTheme="minorHAnsi" w:hAnsiTheme="minorHAnsi"/>
                      <w:sz w:val="24"/>
                      <w:szCs w:val="24"/>
                    </w:rPr>
                    <w:t xml:space="preserve"> puntos.</w:t>
                  </w:r>
                </w:p>
                <w:p w:rsidR="004D75FB" w:rsidRPr="00295C59" w:rsidRDefault="004D75FB" w:rsidP="004D75FB">
                  <w:pPr>
                    <w:jc w:val="both"/>
                    <w:rPr>
                      <w:rFonts w:asciiTheme="minorHAnsi" w:hAnsiTheme="minorHAnsi"/>
                      <w:sz w:val="24"/>
                      <w:szCs w:val="24"/>
                    </w:rPr>
                  </w:pPr>
                  <w:r w:rsidRPr="00295C59">
                    <w:rPr>
                      <w:rFonts w:asciiTheme="minorHAnsi" w:hAnsiTheme="minorHAnsi"/>
                      <w:sz w:val="24"/>
                      <w:szCs w:val="24"/>
                    </w:rPr>
                    <w:t>Mediante una regla de tres se calculará la puntuación del resto de las empresas.</w:t>
                  </w:r>
                </w:p>
                <w:p w:rsidR="004D75FB" w:rsidRDefault="004D75FB" w:rsidP="004D75FB">
                  <w:pPr>
                    <w:jc w:val="both"/>
                    <w:rPr>
                      <w:rFonts w:asciiTheme="minorHAnsi" w:hAnsiTheme="minorHAnsi"/>
                      <w:sz w:val="24"/>
                      <w:szCs w:val="24"/>
                    </w:rPr>
                  </w:pPr>
                  <w:r w:rsidRPr="00295C59">
                    <w:rPr>
                      <w:rFonts w:asciiTheme="minorHAnsi" w:hAnsiTheme="minorHAnsi"/>
                      <w:sz w:val="24"/>
                      <w:szCs w:val="24"/>
                    </w:rPr>
                    <w:t>Los</w:t>
                  </w:r>
                  <w:r>
                    <w:rPr>
                      <w:rFonts w:asciiTheme="minorHAnsi" w:hAnsiTheme="minorHAnsi"/>
                      <w:sz w:val="24"/>
                      <w:szCs w:val="24"/>
                    </w:rPr>
                    <w:t xml:space="preserve"> envases con</w:t>
                  </w:r>
                  <w:r w:rsidRPr="00295C59">
                    <w:rPr>
                      <w:rFonts w:asciiTheme="minorHAnsi" w:hAnsiTheme="minorHAnsi"/>
                      <w:sz w:val="24"/>
                      <w:szCs w:val="24"/>
                    </w:rPr>
                    <w:t xml:space="preserve"> sabores combinados contarán como un sabor.</w:t>
                  </w:r>
                </w:p>
                <w:p w:rsidR="004D75FB" w:rsidRPr="00295C59" w:rsidRDefault="004D75FB" w:rsidP="004D75FB">
                  <w:pPr>
                    <w:jc w:val="both"/>
                    <w:rPr>
                      <w:rFonts w:asciiTheme="minorHAnsi" w:hAnsiTheme="minorHAnsi"/>
                      <w:sz w:val="24"/>
                      <w:szCs w:val="24"/>
                    </w:rPr>
                  </w:pPr>
                  <w:r>
                    <w:rPr>
                      <w:rFonts w:asciiTheme="minorHAnsi" w:hAnsiTheme="minorHAnsi"/>
                      <w:sz w:val="24"/>
                      <w:szCs w:val="24"/>
                    </w:rPr>
                    <w:t>Los envases de sabor neutro contarán como un sabor.</w:t>
                  </w:r>
                  <w:r w:rsidRPr="00295C59">
                    <w:rPr>
                      <w:rFonts w:asciiTheme="minorHAnsi" w:hAnsiTheme="minorHAnsi"/>
                      <w:sz w:val="24"/>
                      <w:szCs w:val="24"/>
                    </w:rPr>
                    <w:t xml:space="preserve"> </w:t>
                  </w:r>
                </w:p>
              </w:tc>
              <w:tc>
                <w:tcPr>
                  <w:tcW w:w="1134" w:type="dxa"/>
                  <w:vAlign w:val="center"/>
                </w:tcPr>
                <w:p w:rsidR="004D75FB" w:rsidRPr="00295C59" w:rsidRDefault="004D75FB" w:rsidP="004D75FB">
                  <w:pPr>
                    <w:jc w:val="right"/>
                    <w:rPr>
                      <w:rFonts w:asciiTheme="minorHAnsi" w:hAnsiTheme="minorHAnsi"/>
                      <w:sz w:val="24"/>
                      <w:szCs w:val="24"/>
                    </w:rPr>
                  </w:pPr>
                  <w:r>
                    <w:rPr>
                      <w:rFonts w:asciiTheme="minorHAnsi" w:hAnsiTheme="minorHAnsi"/>
                      <w:sz w:val="24"/>
                      <w:szCs w:val="24"/>
                    </w:rPr>
                    <w:t>8</w:t>
                  </w:r>
                </w:p>
              </w:tc>
            </w:tr>
            <w:tr w:rsidR="00272015" w:rsidRPr="00295C59" w:rsidTr="004D75FB">
              <w:trPr>
                <w:trHeight w:val="124"/>
              </w:trPr>
              <w:tc>
                <w:tcPr>
                  <w:tcW w:w="9073" w:type="dxa"/>
                </w:tcPr>
                <w:p w:rsidR="0051058B" w:rsidRPr="00272015" w:rsidRDefault="00A47BFB" w:rsidP="00212C36">
                  <w:pPr>
                    <w:rPr>
                      <w:rFonts w:asciiTheme="minorHAnsi" w:hAnsiTheme="minorHAnsi"/>
                      <w:sz w:val="24"/>
                      <w:szCs w:val="24"/>
                    </w:rPr>
                  </w:pPr>
                  <w:r w:rsidRPr="00212C36">
                    <w:rPr>
                      <w:rFonts w:asciiTheme="minorHAnsi" w:hAnsiTheme="minorHAnsi"/>
                      <w:sz w:val="24"/>
                      <w:szCs w:val="24"/>
                    </w:rPr>
                    <w:t>Entrega de suministros el día 15 del mes o anterior: 5 puntos</w:t>
                  </w:r>
                </w:p>
              </w:tc>
              <w:tc>
                <w:tcPr>
                  <w:tcW w:w="1134" w:type="dxa"/>
                  <w:vAlign w:val="center"/>
                </w:tcPr>
                <w:p w:rsidR="00A47BFB" w:rsidRPr="00295C59" w:rsidRDefault="00272015" w:rsidP="00A47BFB">
                  <w:pPr>
                    <w:jc w:val="right"/>
                    <w:rPr>
                      <w:rFonts w:asciiTheme="minorHAnsi" w:hAnsiTheme="minorHAnsi"/>
                      <w:sz w:val="24"/>
                      <w:szCs w:val="24"/>
                    </w:rPr>
                  </w:pPr>
                  <w:r>
                    <w:rPr>
                      <w:rFonts w:asciiTheme="minorHAnsi" w:hAnsiTheme="minorHAnsi"/>
                      <w:sz w:val="24"/>
                      <w:szCs w:val="24"/>
                    </w:rPr>
                    <w:t>5</w:t>
                  </w:r>
                </w:p>
              </w:tc>
            </w:tr>
            <w:tr w:rsidR="004D75FB" w:rsidRPr="00295C59" w:rsidTr="004D75FB">
              <w:tc>
                <w:tcPr>
                  <w:tcW w:w="9073" w:type="dxa"/>
                </w:tcPr>
                <w:p w:rsidR="004D75FB" w:rsidRPr="00295C59" w:rsidRDefault="00212C36" w:rsidP="00181C0B">
                  <w:pPr>
                    <w:jc w:val="both"/>
                    <w:rPr>
                      <w:rFonts w:asciiTheme="minorHAnsi" w:hAnsiTheme="minorHAnsi"/>
                      <w:sz w:val="24"/>
                      <w:szCs w:val="24"/>
                    </w:rPr>
                  </w:pPr>
                  <w:r>
                    <w:rPr>
                      <w:rFonts w:asciiTheme="minorHAnsi" w:hAnsiTheme="minorHAnsi"/>
                      <w:sz w:val="24"/>
                      <w:szCs w:val="24"/>
                    </w:rPr>
                    <w:t>E</w:t>
                  </w:r>
                  <w:r w:rsidR="004D75FB">
                    <w:rPr>
                      <w:rFonts w:asciiTheme="minorHAnsi" w:hAnsiTheme="minorHAnsi"/>
                      <w:sz w:val="24"/>
                      <w:szCs w:val="24"/>
                    </w:rPr>
                    <w:t xml:space="preserve">ntrega de </w:t>
                  </w:r>
                  <w:r>
                    <w:rPr>
                      <w:rFonts w:asciiTheme="minorHAnsi" w:hAnsiTheme="minorHAnsi"/>
                      <w:sz w:val="24"/>
                      <w:szCs w:val="24"/>
                    </w:rPr>
                    <w:t xml:space="preserve">un </w:t>
                  </w:r>
                  <w:r w:rsidR="004D75FB">
                    <w:rPr>
                      <w:rFonts w:asciiTheme="minorHAnsi" w:hAnsiTheme="minorHAnsi"/>
                      <w:sz w:val="24"/>
                      <w:szCs w:val="24"/>
                    </w:rPr>
                    <w:t>a</w:t>
                  </w:r>
                  <w:r w:rsidR="004D75FB" w:rsidRPr="00295C59">
                    <w:rPr>
                      <w:rFonts w:asciiTheme="minorHAnsi" w:hAnsiTheme="minorHAnsi"/>
                      <w:sz w:val="24"/>
                      <w:szCs w:val="24"/>
                    </w:rPr>
                    <w:t>lbarán</w:t>
                  </w:r>
                  <w:r>
                    <w:rPr>
                      <w:rFonts w:asciiTheme="minorHAnsi" w:hAnsiTheme="minorHAnsi"/>
                      <w:sz w:val="24"/>
                      <w:szCs w:val="24"/>
                    </w:rPr>
                    <w:t xml:space="preserve"> valorado</w:t>
                  </w:r>
                  <w:r w:rsidR="004D75FB" w:rsidRPr="00295C59">
                    <w:rPr>
                      <w:rFonts w:asciiTheme="minorHAnsi" w:hAnsiTheme="minorHAnsi"/>
                      <w:sz w:val="24"/>
                      <w:szCs w:val="24"/>
                    </w:rPr>
                    <w:t xml:space="preserve"> </w:t>
                  </w:r>
                  <w:r w:rsidR="00AF32E0">
                    <w:rPr>
                      <w:rFonts w:asciiTheme="minorHAnsi" w:hAnsiTheme="minorHAnsi"/>
                      <w:sz w:val="24"/>
                      <w:szCs w:val="24"/>
                    </w:rPr>
                    <w:t xml:space="preserve">en el que se señale el lote y la caducidad del producto </w:t>
                  </w:r>
                  <w:proofErr w:type="spellStart"/>
                  <w:r w:rsidR="00AF32E0" w:rsidRPr="00AF32E0">
                    <w:rPr>
                      <w:rFonts w:asciiTheme="minorHAnsi" w:hAnsiTheme="minorHAnsi"/>
                      <w:sz w:val="24"/>
                      <w:szCs w:val="24"/>
                    </w:rPr>
                    <w:t>dietoterápico</w:t>
                  </w:r>
                  <w:proofErr w:type="spellEnd"/>
                  <w:r w:rsidR="00181C0B">
                    <w:rPr>
                      <w:rFonts w:asciiTheme="minorHAnsi" w:hAnsiTheme="minorHAnsi"/>
                      <w:sz w:val="24"/>
                      <w:szCs w:val="24"/>
                    </w:rPr>
                    <w:t>. S</w:t>
                  </w:r>
                  <w:r w:rsidR="00DC0D98">
                    <w:rPr>
                      <w:rFonts w:asciiTheme="minorHAnsi" w:hAnsiTheme="minorHAnsi"/>
                      <w:color w:val="000000"/>
                      <w:sz w:val="24"/>
                      <w:szCs w:val="24"/>
                    </w:rPr>
                    <w:t xml:space="preserve">e </w:t>
                  </w:r>
                  <w:r w:rsidR="004D75FB" w:rsidRPr="00295C59">
                    <w:rPr>
                      <w:rFonts w:asciiTheme="minorHAnsi" w:hAnsiTheme="minorHAnsi"/>
                      <w:color w:val="000000"/>
                      <w:sz w:val="24"/>
                      <w:szCs w:val="24"/>
                      <w:lang w:val="es-ES"/>
                    </w:rPr>
                    <w:t xml:space="preserve">adjuntará un modelo para </w:t>
                  </w:r>
                  <w:r w:rsidR="00AF32E0">
                    <w:rPr>
                      <w:rFonts w:asciiTheme="minorHAnsi" w:hAnsiTheme="minorHAnsi"/>
                      <w:color w:val="000000"/>
                      <w:sz w:val="24"/>
                      <w:szCs w:val="24"/>
                      <w:lang w:val="es-ES"/>
                    </w:rPr>
                    <w:t>su valoración</w:t>
                  </w:r>
                  <w:r w:rsidR="00DC0D98">
                    <w:rPr>
                      <w:rFonts w:asciiTheme="minorHAnsi" w:hAnsiTheme="minorHAnsi"/>
                      <w:color w:val="000000"/>
                      <w:sz w:val="24"/>
                      <w:szCs w:val="24"/>
                      <w:lang w:val="es-ES"/>
                    </w:rPr>
                    <w:t>.</w:t>
                  </w:r>
                  <w:r w:rsidR="00DC0D98" w:rsidRPr="00AF32E0">
                    <w:rPr>
                      <w:rFonts w:asciiTheme="minorHAnsi" w:hAnsiTheme="minorHAnsi"/>
                      <w:color w:val="000000"/>
                      <w:sz w:val="24"/>
                      <w:szCs w:val="24"/>
                      <w:lang w:val="es-ES"/>
                    </w:rPr>
                    <w:t xml:space="preserve"> Cada información vale 1 punto</w:t>
                  </w:r>
                  <w:r w:rsidR="00DC0D98">
                    <w:rPr>
                      <w:rFonts w:asciiTheme="minorHAnsi" w:hAnsiTheme="minorHAnsi"/>
                      <w:color w:val="000000"/>
                      <w:sz w:val="24"/>
                      <w:szCs w:val="24"/>
                      <w:lang w:val="es-ES"/>
                    </w:rPr>
                    <w:t>.</w:t>
                  </w:r>
                </w:p>
              </w:tc>
              <w:tc>
                <w:tcPr>
                  <w:tcW w:w="1134" w:type="dxa"/>
                  <w:vAlign w:val="center"/>
                </w:tcPr>
                <w:p w:rsidR="004D75FB" w:rsidRPr="00295C59" w:rsidRDefault="004D75FB" w:rsidP="004D75FB">
                  <w:pPr>
                    <w:jc w:val="right"/>
                    <w:rPr>
                      <w:rFonts w:asciiTheme="minorHAnsi" w:hAnsiTheme="minorHAnsi"/>
                      <w:sz w:val="24"/>
                      <w:szCs w:val="24"/>
                    </w:rPr>
                  </w:pPr>
                  <w:r w:rsidRPr="00295C59">
                    <w:rPr>
                      <w:rFonts w:asciiTheme="minorHAnsi" w:hAnsiTheme="minorHAnsi"/>
                      <w:sz w:val="24"/>
                      <w:szCs w:val="24"/>
                    </w:rPr>
                    <w:t>2</w:t>
                  </w:r>
                </w:p>
              </w:tc>
            </w:tr>
          </w:tbl>
          <w:p w:rsidR="00FD1C2F" w:rsidRDefault="00893803" w:rsidP="00B417DE">
            <w:pPr>
              <w:spacing w:before="120" w:after="20"/>
              <w:ind w:firstLine="154"/>
              <w:outlineLvl w:val="8"/>
              <w:rPr>
                <w:rFonts w:asciiTheme="minorHAnsi" w:hAnsiTheme="minorHAnsi"/>
                <w:sz w:val="24"/>
                <w:szCs w:val="24"/>
              </w:rPr>
            </w:pPr>
            <w:r>
              <w:rPr>
                <w:rFonts w:asciiTheme="minorHAnsi" w:hAnsiTheme="minorHAnsi"/>
                <w:sz w:val="24"/>
                <w:szCs w:val="24"/>
              </w:rPr>
              <w:t>B. Lote 10</w:t>
            </w:r>
            <w:r w:rsidR="00FD1C2F">
              <w:rPr>
                <w:rFonts w:asciiTheme="minorHAnsi" w:hAnsiTheme="minorHAnsi"/>
                <w:sz w:val="24"/>
                <w:szCs w:val="24"/>
              </w:rPr>
              <w:t xml:space="preserve">: </w:t>
            </w:r>
          </w:p>
          <w:tbl>
            <w:tblPr>
              <w:tblStyle w:val="Tablaconcuadrcula"/>
              <w:tblW w:w="0" w:type="auto"/>
              <w:tblInd w:w="149" w:type="dxa"/>
              <w:tblLayout w:type="fixed"/>
              <w:tblLook w:val="04A0" w:firstRow="1" w:lastRow="0" w:firstColumn="1" w:lastColumn="0" w:noHBand="0" w:noVBand="1"/>
            </w:tblPr>
            <w:tblGrid>
              <w:gridCol w:w="9073"/>
              <w:gridCol w:w="1116"/>
            </w:tblGrid>
            <w:tr w:rsidR="00FD1C2F" w:rsidRPr="00295C59" w:rsidTr="00D60AE0">
              <w:trPr>
                <w:trHeight w:val="69"/>
              </w:trPr>
              <w:tc>
                <w:tcPr>
                  <w:tcW w:w="9073" w:type="dxa"/>
                </w:tcPr>
                <w:p w:rsidR="00FD1C2F" w:rsidRPr="00295C59" w:rsidRDefault="00FD1C2F" w:rsidP="00FD1C2F">
                  <w:pPr>
                    <w:rPr>
                      <w:rFonts w:asciiTheme="minorHAnsi" w:hAnsiTheme="minorHAnsi"/>
                      <w:sz w:val="24"/>
                      <w:szCs w:val="24"/>
                    </w:rPr>
                  </w:pPr>
                </w:p>
              </w:tc>
              <w:tc>
                <w:tcPr>
                  <w:tcW w:w="1116" w:type="dxa"/>
                  <w:vAlign w:val="center"/>
                </w:tcPr>
                <w:p w:rsidR="00FD1C2F" w:rsidRPr="00295C59" w:rsidRDefault="00FD1C2F" w:rsidP="00FD1C2F">
                  <w:pPr>
                    <w:jc w:val="right"/>
                    <w:rPr>
                      <w:rFonts w:asciiTheme="minorHAnsi" w:hAnsiTheme="minorHAnsi"/>
                      <w:sz w:val="24"/>
                      <w:szCs w:val="24"/>
                    </w:rPr>
                  </w:pPr>
                  <w:r w:rsidRPr="00295C59">
                    <w:rPr>
                      <w:rFonts w:asciiTheme="minorHAnsi" w:hAnsiTheme="minorHAnsi"/>
                      <w:sz w:val="24"/>
                      <w:szCs w:val="24"/>
                    </w:rPr>
                    <w:t>PUNTOS</w:t>
                  </w:r>
                </w:p>
              </w:tc>
            </w:tr>
            <w:tr w:rsidR="00FD1C2F" w:rsidRPr="00295C59" w:rsidTr="00D60AE0">
              <w:trPr>
                <w:trHeight w:val="535"/>
              </w:trPr>
              <w:tc>
                <w:tcPr>
                  <w:tcW w:w="9073" w:type="dxa"/>
                </w:tcPr>
                <w:p w:rsidR="00FD1C2F" w:rsidRPr="0051058B" w:rsidRDefault="00FA284D" w:rsidP="00067FE9">
                  <w:pPr>
                    <w:autoSpaceDE w:val="0"/>
                    <w:autoSpaceDN w:val="0"/>
                    <w:adjustRightInd w:val="0"/>
                    <w:jc w:val="both"/>
                    <w:rPr>
                      <w:rFonts w:asciiTheme="minorHAnsi" w:hAnsiTheme="minorHAnsi" w:cstheme="minorHAnsi"/>
                      <w:color w:val="000000"/>
                      <w:sz w:val="24"/>
                      <w:szCs w:val="22"/>
                      <w:lang w:val="es-ES"/>
                    </w:rPr>
                  </w:pPr>
                  <w:r w:rsidRPr="0051058B">
                    <w:rPr>
                      <w:rFonts w:asciiTheme="minorHAnsi" w:hAnsiTheme="minorHAnsi" w:cstheme="minorHAnsi"/>
                      <w:color w:val="000000"/>
                      <w:sz w:val="24"/>
                      <w:szCs w:val="22"/>
                      <w:lang w:val="es-ES"/>
                    </w:rPr>
                    <w:t>Espesantes de</w:t>
                  </w:r>
                  <w:r w:rsidR="00FD1C2F" w:rsidRPr="0051058B">
                    <w:rPr>
                      <w:rFonts w:asciiTheme="minorHAnsi" w:hAnsiTheme="minorHAnsi" w:cstheme="minorHAnsi"/>
                      <w:color w:val="000000"/>
                      <w:sz w:val="24"/>
                      <w:szCs w:val="22"/>
                      <w:lang w:val="es-ES"/>
                    </w:rPr>
                    <w:t xml:space="preserve"> gomas: </w:t>
                  </w:r>
                  <w:r w:rsidR="00A47BFB" w:rsidRPr="0051058B">
                    <w:rPr>
                      <w:rFonts w:asciiTheme="minorHAnsi" w:hAnsiTheme="minorHAnsi" w:cstheme="minorHAnsi"/>
                      <w:color w:val="000000"/>
                      <w:sz w:val="24"/>
                      <w:szCs w:val="22"/>
                      <w:lang w:val="es-ES"/>
                    </w:rPr>
                    <w:t>6</w:t>
                  </w:r>
                  <w:r w:rsidR="00FD1C2F" w:rsidRPr="0051058B">
                    <w:rPr>
                      <w:rFonts w:asciiTheme="minorHAnsi" w:hAnsiTheme="minorHAnsi" w:cstheme="minorHAnsi"/>
                      <w:color w:val="000000"/>
                      <w:sz w:val="24"/>
                      <w:szCs w:val="22"/>
                      <w:lang w:val="es-ES"/>
                    </w:rPr>
                    <w:t xml:space="preserve"> puntos</w:t>
                  </w:r>
                </w:p>
                <w:p w:rsidR="00AD6886" w:rsidRPr="0051058B" w:rsidRDefault="00A47BFB" w:rsidP="00AD6886">
                  <w:pPr>
                    <w:autoSpaceDE w:val="0"/>
                    <w:autoSpaceDN w:val="0"/>
                    <w:adjustRightInd w:val="0"/>
                    <w:jc w:val="both"/>
                    <w:rPr>
                      <w:rFonts w:asciiTheme="minorHAnsi" w:hAnsiTheme="minorHAnsi" w:cstheme="minorHAnsi"/>
                      <w:color w:val="000000"/>
                      <w:sz w:val="24"/>
                      <w:szCs w:val="22"/>
                      <w:lang w:val="es-ES"/>
                    </w:rPr>
                  </w:pPr>
                  <w:r w:rsidRPr="0051058B">
                    <w:rPr>
                      <w:rFonts w:asciiTheme="minorHAnsi" w:hAnsiTheme="minorHAnsi" w:cstheme="minorHAnsi"/>
                      <w:color w:val="000000"/>
                      <w:sz w:val="24"/>
                      <w:szCs w:val="22"/>
                      <w:lang w:val="es-ES"/>
                    </w:rPr>
                    <w:t>Mezcla de gomas y almidón: 3</w:t>
                  </w:r>
                  <w:r w:rsidR="005768FF" w:rsidRPr="0051058B">
                    <w:rPr>
                      <w:rFonts w:asciiTheme="minorHAnsi" w:hAnsiTheme="minorHAnsi" w:cstheme="minorHAnsi"/>
                      <w:color w:val="000000"/>
                      <w:sz w:val="24"/>
                      <w:szCs w:val="22"/>
                      <w:lang w:val="es-ES"/>
                    </w:rPr>
                    <w:t xml:space="preserve"> punto</w:t>
                  </w:r>
                  <w:r w:rsidR="00AD6886" w:rsidRPr="0051058B">
                    <w:rPr>
                      <w:rFonts w:asciiTheme="minorHAnsi" w:hAnsiTheme="minorHAnsi" w:cstheme="minorHAnsi"/>
                      <w:color w:val="000000"/>
                      <w:sz w:val="24"/>
                      <w:szCs w:val="22"/>
                      <w:lang w:val="es-ES"/>
                    </w:rPr>
                    <w:t>s</w:t>
                  </w:r>
                </w:p>
                <w:p w:rsidR="005768FF" w:rsidRPr="00AD6886" w:rsidRDefault="00AD6886" w:rsidP="00AD6886">
                  <w:pPr>
                    <w:autoSpaceDE w:val="0"/>
                    <w:autoSpaceDN w:val="0"/>
                    <w:adjustRightInd w:val="0"/>
                    <w:jc w:val="both"/>
                    <w:rPr>
                      <w:rFonts w:asciiTheme="minorHAnsi" w:hAnsiTheme="minorHAnsi"/>
                      <w:sz w:val="24"/>
                      <w:szCs w:val="24"/>
                      <w:lang w:val="es-ES"/>
                    </w:rPr>
                  </w:pPr>
                  <w:r w:rsidRPr="0051058B">
                    <w:rPr>
                      <w:rFonts w:asciiTheme="minorHAnsi" w:hAnsiTheme="minorHAnsi" w:cstheme="minorHAnsi"/>
                      <w:color w:val="000000"/>
                      <w:sz w:val="24"/>
                      <w:szCs w:val="22"/>
                      <w:lang w:val="es-ES"/>
                    </w:rPr>
                    <w:t>Espesantes de almidón: 1 punto</w:t>
                  </w:r>
                </w:p>
              </w:tc>
              <w:tc>
                <w:tcPr>
                  <w:tcW w:w="1116" w:type="dxa"/>
                  <w:vAlign w:val="center"/>
                </w:tcPr>
                <w:p w:rsidR="00FD1C2F" w:rsidRPr="00295C59" w:rsidRDefault="00A47BFB" w:rsidP="00FD1C2F">
                  <w:pPr>
                    <w:jc w:val="right"/>
                    <w:rPr>
                      <w:rFonts w:asciiTheme="minorHAnsi" w:hAnsiTheme="minorHAnsi"/>
                      <w:sz w:val="24"/>
                      <w:szCs w:val="24"/>
                    </w:rPr>
                  </w:pPr>
                  <w:r>
                    <w:rPr>
                      <w:rFonts w:asciiTheme="minorHAnsi" w:hAnsiTheme="minorHAnsi"/>
                      <w:sz w:val="24"/>
                      <w:szCs w:val="24"/>
                    </w:rPr>
                    <w:t>6</w:t>
                  </w:r>
                </w:p>
              </w:tc>
            </w:tr>
            <w:tr w:rsidR="007A2A26" w:rsidRPr="00295C59" w:rsidTr="00D60AE0">
              <w:trPr>
                <w:trHeight w:val="520"/>
              </w:trPr>
              <w:tc>
                <w:tcPr>
                  <w:tcW w:w="9073" w:type="dxa"/>
                </w:tcPr>
                <w:p w:rsidR="003F037E" w:rsidRPr="0051058B" w:rsidRDefault="003F037E" w:rsidP="003F037E">
                  <w:pPr>
                    <w:autoSpaceDE w:val="0"/>
                    <w:autoSpaceDN w:val="0"/>
                    <w:adjustRightInd w:val="0"/>
                    <w:jc w:val="both"/>
                    <w:rPr>
                      <w:rFonts w:asciiTheme="minorHAnsi" w:hAnsiTheme="minorHAnsi" w:cstheme="minorHAnsi"/>
                      <w:sz w:val="24"/>
                      <w:szCs w:val="22"/>
                    </w:rPr>
                  </w:pPr>
                  <w:r w:rsidRPr="0051058B">
                    <w:rPr>
                      <w:rFonts w:asciiTheme="minorHAnsi" w:hAnsiTheme="minorHAnsi" w:cstheme="minorHAnsi"/>
                      <w:sz w:val="24"/>
                      <w:szCs w:val="22"/>
                    </w:rPr>
                    <w:t xml:space="preserve">Presentación bote: </w:t>
                  </w:r>
                  <w:r w:rsidR="00852AD7" w:rsidRPr="0051058B">
                    <w:rPr>
                      <w:rFonts w:asciiTheme="minorHAnsi" w:hAnsiTheme="minorHAnsi" w:cstheme="minorHAnsi"/>
                      <w:sz w:val="24"/>
                      <w:szCs w:val="22"/>
                    </w:rPr>
                    <w:t>6</w:t>
                  </w:r>
                  <w:r w:rsidRPr="0051058B">
                    <w:rPr>
                      <w:rFonts w:asciiTheme="minorHAnsi" w:hAnsiTheme="minorHAnsi" w:cstheme="minorHAnsi"/>
                      <w:sz w:val="24"/>
                      <w:szCs w:val="22"/>
                    </w:rPr>
                    <w:t xml:space="preserve"> puntos</w:t>
                  </w:r>
                </w:p>
                <w:p w:rsidR="007A2A26" w:rsidRPr="0051058B" w:rsidRDefault="00852AD7" w:rsidP="003F037E">
                  <w:pPr>
                    <w:autoSpaceDE w:val="0"/>
                    <w:autoSpaceDN w:val="0"/>
                    <w:adjustRightInd w:val="0"/>
                    <w:jc w:val="both"/>
                    <w:rPr>
                      <w:rFonts w:asciiTheme="minorHAnsi" w:hAnsiTheme="minorHAnsi" w:cstheme="minorHAnsi"/>
                      <w:color w:val="000000"/>
                      <w:sz w:val="24"/>
                      <w:szCs w:val="22"/>
                      <w:lang w:val="es-ES"/>
                    </w:rPr>
                  </w:pPr>
                  <w:r w:rsidRPr="0051058B">
                    <w:rPr>
                      <w:rFonts w:asciiTheme="minorHAnsi" w:hAnsiTheme="minorHAnsi" w:cstheme="minorHAnsi"/>
                      <w:sz w:val="24"/>
                      <w:szCs w:val="22"/>
                    </w:rPr>
                    <w:t>Presentación única en sobres: 2</w:t>
                  </w:r>
                  <w:r w:rsidR="003F037E" w:rsidRPr="0051058B">
                    <w:rPr>
                      <w:rFonts w:asciiTheme="minorHAnsi" w:hAnsiTheme="minorHAnsi" w:cstheme="minorHAnsi"/>
                      <w:sz w:val="24"/>
                      <w:szCs w:val="22"/>
                    </w:rPr>
                    <w:t xml:space="preserve"> puntos</w:t>
                  </w:r>
                </w:p>
              </w:tc>
              <w:tc>
                <w:tcPr>
                  <w:tcW w:w="1116" w:type="dxa"/>
                  <w:vAlign w:val="center"/>
                </w:tcPr>
                <w:p w:rsidR="007A2A26" w:rsidRDefault="00A47BFB" w:rsidP="00FD1C2F">
                  <w:pPr>
                    <w:jc w:val="right"/>
                    <w:rPr>
                      <w:rFonts w:asciiTheme="minorHAnsi" w:hAnsiTheme="minorHAnsi"/>
                      <w:sz w:val="24"/>
                      <w:szCs w:val="24"/>
                    </w:rPr>
                  </w:pPr>
                  <w:r>
                    <w:rPr>
                      <w:rFonts w:asciiTheme="minorHAnsi" w:hAnsiTheme="minorHAnsi"/>
                      <w:sz w:val="24"/>
                      <w:szCs w:val="24"/>
                    </w:rPr>
                    <w:t>6</w:t>
                  </w:r>
                </w:p>
              </w:tc>
            </w:tr>
            <w:tr w:rsidR="00A47BFB" w:rsidRPr="00295C59" w:rsidTr="00A47BFB">
              <w:trPr>
                <w:trHeight w:val="123"/>
              </w:trPr>
              <w:tc>
                <w:tcPr>
                  <w:tcW w:w="9073" w:type="dxa"/>
                </w:tcPr>
                <w:p w:rsidR="00A47BFB" w:rsidRPr="00272015" w:rsidRDefault="00A47BFB" w:rsidP="00D955F8">
                  <w:pPr>
                    <w:rPr>
                      <w:rFonts w:asciiTheme="minorHAnsi" w:hAnsiTheme="minorHAnsi"/>
                      <w:sz w:val="24"/>
                      <w:szCs w:val="24"/>
                    </w:rPr>
                  </w:pPr>
                  <w:r>
                    <w:rPr>
                      <w:rFonts w:asciiTheme="minorHAnsi" w:hAnsiTheme="minorHAnsi"/>
                      <w:sz w:val="24"/>
                      <w:szCs w:val="24"/>
                    </w:rPr>
                    <w:t>Entrega de suministros</w:t>
                  </w:r>
                  <w:r w:rsidR="00AD6886">
                    <w:rPr>
                      <w:rFonts w:asciiTheme="minorHAnsi" w:hAnsiTheme="minorHAnsi"/>
                      <w:sz w:val="24"/>
                      <w:szCs w:val="24"/>
                    </w:rPr>
                    <w:t xml:space="preserve"> el día 15 del mes o anterior: 2</w:t>
                  </w:r>
                  <w:r>
                    <w:rPr>
                      <w:rFonts w:asciiTheme="minorHAnsi" w:hAnsiTheme="minorHAnsi"/>
                      <w:sz w:val="24"/>
                      <w:szCs w:val="24"/>
                    </w:rPr>
                    <w:t xml:space="preserve"> puntos</w:t>
                  </w:r>
                </w:p>
              </w:tc>
              <w:tc>
                <w:tcPr>
                  <w:tcW w:w="1116" w:type="dxa"/>
                  <w:vAlign w:val="center"/>
                </w:tcPr>
                <w:p w:rsidR="00A47BFB" w:rsidRPr="00295C59" w:rsidRDefault="00A47BFB" w:rsidP="00A47BFB">
                  <w:pPr>
                    <w:jc w:val="right"/>
                    <w:rPr>
                      <w:rFonts w:asciiTheme="minorHAnsi" w:hAnsiTheme="minorHAnsi"/>
                      <w:sz w:val="24"/>
                      <w:szCs w:val="24"/>
                    </w:rPr>
                  </w:pPr>
                  <w:r>
                    <w:rPr>
                      <w:rFonts w:asciiTheme="minorHAnsi" w:hAnsiTheme="minorHAnsi"/>
                      <w:sz w:val="24"/>
                      <w:szCs w:val="24"/>
                    </w:rPr>
                    <w:t>2</w:t>
                  </w:r>
                </w:p>
              </w:tc>
            </w:tr>
            <w:tr w:rsidR="00FD1C2F" w:rsidRPr="00295C59" w:rsidTr="00D60AE0">
              <w:trPr>
                <w:trHeight w:val="580"/>
              </w:trPr>
              <w:tc>
                <w:tcPr>
                  <w:tcW w:w="9073" w:type="dxa"/>
                </w:tcPr>
                <w:p w:rsidR="00FD1C2F" w:rsidRPr="00295C59" w:rsidRDefault="00DC0D98" w:rsidP="00455A49">
                  <w:pPr>
                    <w:jc w:val="both"/>
                    <w:rPr>
                      <w:rFonts w:asciiTheme="minorHAnsi" w:hAnsiTheme="minorHAnsi"/>
                      <w:sz w:val="24"/>
                      <w:szCs w:val="24"/>
                    </w:rPr>
                  </w:pPr>
                  <w:r>
                    <w:rPr>
                      <w:rFonts w:asciiTheme="minorHAnsi" w:hAnsiTheme="minorHAnsi"/>
                      <w:sz w:val="24"/>
                      <w:szCs w:val="24"/>
                    </w:rPr>
                    <w:t>Entrega de un a</w:t>
                  </w:r>
                  <w:r w:rsidRPr="00295C59">
                    <w:rPr>
                      <w:rFonts w:asciiTheme="minorHAnsi" w:hAnsiTheme="minorHAnsi"/>
                      <w:sz w:val="24"/>
                      <w:szCs w:val="24"/>
                    </w:rPr>
                    <w:t>lbarán</w:t>
                  </w:r>
                  <w:r>
                    <w:rPr>
                      <w:rFonts w:asciiTheme="minorHAnsi" w:hAnsiTheme="minorHAnsi"/>
                      <w:sz w:val="24"/>
                      <w:szCs w:val="24"/>
                    </w:rPr>
                    <w:t xml:space="preserve"> valorado</w:t>
                  </w:r>
                  <w:r w:rsidRPr="00295C59">
                    <w:rPr>
                      <w:rFonts w:asciiTheme="minorHAnsi" w:hAnsiTheme="minorHAnsi"/>
                      <w:sz w:val="24"/>
                      <w:szCs w:val="24"/>
                    </w:rPr>
                    <w:t xml:space="preserve"> </w:t>
                  </w:r>
                  <w:r>
                    <w:rPr>
                      <w:rFonts w:asciiTheme="minorHAnsi" w:hAnsiTheme="minorHAnsi"/>
                      <w:sz w:val="24"/>
                      <w:szCs w:val="24"/>
                    </w:rPr>
                    <w:t xml:space="preserve">en el que se señale el lote y la caducidad del producto </w:t>
                  </w:r>
                  <w:proofErr w:type="spellStart"/>
                  <w:r w:rsidRPr="00AF32E0">
                    <w:rPr>
                      <w:rFonts w:asciiTheme="minorHAnsi" w:hAnsiTheme="minorHAnsi"/>
                      <w:sz w:val="24"/>
                      <w:szCs w:val="24"/>
                    </w:rPr>
                    <w:t>dietoterápico</w:t>
                  </w:r>
                  <w:proofErr w:type="spellEnd"/>
                  <w:r w:rsidR="00455A49">
                    <w:rPr>
                      <w:rFonts w:asciiTheme="minorHAnsi" w:hAnsiTheme="minorHAnsi"/>
                      <w:sz w:val="24"/>
                      <w:szCs w:val="24"/>
                    </w:rPr>
                    <w:t>. Se</w:t>
                  </w:r>
                  <w:r>
                    <w:rPr>
                      <w:rFonts w:asciiTheme="minorHAnsi" w:hAnsiTheme="minorHAnsi"/>
                      <w:color w:val="000000"/>
                      <w:sz w:val="24"/>
                      <w:szCs w:val="24"/>
                      <w:lang w:val="es-ES"/>
                    </w:rPr>
                    <w:t xml:space="preserve"> a</w:t>
                  </w:r>
                  <w:r w:rsidRPr="00295C59">
                    <w:rPr>
                      <w:rFonts w:asciiTheme="minorHAnsi" w:hAnsiTheme="minorHAnsi"/>
                      <w:color w:val="000000"/>
                      <w:sz w:val="24"/>
                      <w:szCs w:val="24"/>
                      <w:lang w:val="es-ES"/>
                    </w:rPr>
                    <w:t xml:space="preserve">djuntará un modelo para </w:t>
                  </w:r>
                  <w:r>
                    <w:rPr>
                      <w:rFonts w:asciiTheme="minorHAnsi" w:hAnsiTheme="minorHAnsi"/>
                      <w:color w:val="000000"/>
                      <w:sz w:val="24"/>
                      <w:szCs w:val="24"/>
                      <w:lang w:val="es-ES"/>
                    </w:rPr>
                    <w:t>su valoración.</w:t>
                  </w:r>
                  <w:r w:rsidRPr="00AF32E0">
                    <w:rPr>
                      <w:rFonts w:asciiTheme="minorHAnsi" w:hAnsiTheme="minorHAnsi"/>
                      <w:color w:val="000000"/>
                      <w:sz w:val="24"/>
                      <w:szCs w:val="24"/>
                      <w:lang w:val="es-ES"/>
                    </w:rPr>
                    <w:t xml:space="preserve"> Cada información vale </w:t>
                  </w:r>
                  <w:r>
                    <w:rPr>
                      <w:rFonts w:asciiTheme="minorHAnsi" w:hAnsiTheme="minorHAnsi"/>
                      <w:color w:val="000000"/>
                      <w:sz w:val="24"/>
                      <w:szCs w:val="24"/>
                      <w:lang w:val="es-ES"/>
                    </w:rPr>
                    <w:t>0,5</w:t>
                  </w:r>
                  <w:r w:rsidRPr="00AF32E0">
                    <w:rPr>
                      <w:rFonts w:asciiTheme="minorHAnsi" w:hAnsiTheme="minorHAnsi"/>
                      <w:color w:val="000000"/>
                      <w:sz w:val="24"/>
                      <w:szCs w:val="24"/>
                      <w:lang w:val="es-ES"/>
                    </w:rPr>
                    <w:t xml:space="preserve"> punto</w:t>
                  </w:r>
                  <w:r>
                    <w:rPr>
                      <w:rFonts w:asciiTheme="minorHAnsi" w:hAnsiTheme="minorHAnsi"/>
                      <w:color w:val="000000"/>
                      <w:sz w:val="24"/>
                      <w:szCs w:val="24"/>
                      <w:lang w:val="es-ES"/>
                    </w:rPr>
                    <w:t>s</w:t>
                  </w:r>
                </w:p>
              </w:tc>
              <w:tc>
                <w:tcPr>
                  <w:tcW w:w="1116" w:type="dxa"/>
                  <w:vAlign w:val="center"/>
                </w:tcPr>
                <w:p w:rsidR="00FD1C2F" w:rsidRPr="00295C59" w:rsidRDefault="00067FE9" w:rsidP="00FD1C2F">
                  <w:pPr>
                    <w:jc w:val="right"/>
                    <w:rPr>
                      <w:rFonts w:asciiTheme="minorHAnsi" w:hAnsiTheme="minorHAnsi"/>
                      <w:sz w:val="24"/>
                      <w:szCs w:val="24"/>
                    </w:rPr>
                  </w:pPr>
                  <w:r>
                    <w:rPr>
                      <w:rFonts w:asciiTheme="minorHAnsi" w:hAnsiTheme="minorHAnsi"/>
                      <w:sz w:val="24"/>
                      <w:szCs w:val="24"/>
                    </w:rPr>
                    <w:t>1</w:t>
                  </w:r>
                </w:p>
              </w:tc>
            </w:tr>
          </w:tbl>
          <w:p w:rsidR="00893803" w:rsidRDefault="00893803" w:rsidP="00893803">
            <w:pPr>
              <w:spacing w:before="120" w:after="20"/>
              <w:ind w:firstLine="154"/>
              <w:outlineLvl w:val="8"/>
              <w:rPr>
                <w:rFonts w:asciiTheme="minorHAnsi" w:hAnsiTheme="minorHAnsi"/>
                <w:sz w:val="24"/>
                <w:szCs w:val="24"/>
              </w:rPr>
            </w:pPr>
            <w:r>
              <w:rPr>
                <w:rFonts w:asciiTheme="minorHAnsi" w:hAnsiTheme="minorHAnsi"/>
                <w:sz w:val="24"/>
                <w:szCs w:val="24"/>
              </w:rPr>
              <w:t xml:space="preserve">C. Lote 11: </w:t>
            </w:r>
          </w:p>
          <w:tbl>
            <w:tblPr>
              <w:tblStyle w:val="Tablaconcuadrcula"/>
              <w:tblW w:w="0" w:type="auto"/>
              <w:tblInd w:w="149" w:type="dxa"/>
              <w:tblLayout w:type="fixed"/>
              <w:tblLook w:val="04A0" w:firstRow="1" w:lastRow="0" w:firstColumn="1" w:lastColumn="0" w:noHBand="0" w:noVBand="1"/>
            </w:tblPr>
            <w:tblGrid>
              <w:gridCol w:w="9073"/>
              <w:gridCol w:w="1116"/>
            </w:tblGrid>
            <w:tr w:rsidR="00893803" w:rsidRPr="00295C59" w:rsidTr="00001836">
              <w:trPr>
                <w:trHeight w:val="69"/>
              </w:trPr>
              <w:tc>
                <w:tcPr>
                  <w:tcW w:w="9073" w:type="dxa"/>
                </w:tcPr>
                <w:p w:rsidR="00893803" w:rsidRPr="00295C59" w:rsidRDefault="00893803" w:rsidP="00893803">
                  <w:pPr>
                    <w:rPr>
                      <w:rFonts w:asciiTheme="minorHAnsi" w:hAnsiTheme="minorHAnsi"/>
                      <w:sz w:val="24"/>
                      <w:szCs w:val="24"/>
                    </w:rPr>
                  </w:pPr>
                </w:p>
              </w:tc>
              <w:tc>
                <w:tcPr>
                  <w:tcW w:w="1116" w:type="dxa"/>
                  <w:vAlign w:val="center"/>
                </w:tcPr>
                <w:p w:rsidR="00893803" w:rsidRPr="00295C59" w:rsidRDefault="00893803" w:rsidP="00893803">
                  <w:pPr>
                    <w:jc w:val="right"/>
                    <w:rPr>
                      <w:rFonts w:asciiTheme="minorHAnsi" w:hAnsiTheme="minorHAnsi"/>
                      <w:sz w:val="24"/>
                      <w:szCs w:val="24"/>
                    </w:rPr>
                  </w:pPr>
                  <w:r w:rsidRPr="00295C59">
                    <w:rPr>
                      <w:rFonts w:asciiTheme="minorHAnsi" w:hAnsiTheme="minorHAnsi"/>
                      <w:sz w:val="24"/>
                      <w:szCs w:val="24"/>
                    </w:rPr>
                    <w:t>PUNTOS</w:t>
                  </w:r>
                </w:p>
              </w:tc>
            </w:tr>
            <w:tr w:rsidR="00893803" w:rsidRPr="00295C59" w:rsidTr="00001836">
              <w:trPr>
                <w:trHeight w:val="520"/>
              </w:trPr>
              <w:tc>
                <w:tcPr>
                  <w:tcW w:w="9073" w:type="dxa"/>
                </w:tcPr>
                <w:p w:rsidR="00893803" w:rsidRPr="0051058B" w:rsidRDefault="00893803" w:rsidP="00893803">
                  <w:pPr>
                    <w:autoSpaceDE w:val="0"/>
                    <w:autoSpaceDN w:val="0"/>
                    <w:adjustRightInd w:val="0"/>
                    <w:jc w:val="both"/>
                    <w:rPr>
                      <w:rFonts w:asciiTheme="minorHAnsi" w:hAnsiTheme="minorHAnsi" w:cstheme="minorHAnsi"/>
                      <w:sz w:val="24"/>
                      <w:szCs w:val="22"/>
                    </w:rPr>
                  </w:pPr>
                  <w:r w:rsidRPr="0051058B">
                    <w:rPr>
                      <w:rFonts w:asciiTheme="minorHAnsi" w:hAnsiTheme="minorHAnsi" w:cstheme="minorHAnsi"/>
                      <w:sz w:val="24"/>
                      <w:szCs w:val="22"/>
                    </w:rPr>
                    <w:t>Presentación bote: 6 puntos</w:t>
                  </w:r>
                </w:p>
                <w:p w:rsidR="00893803" w:rsidRPr="0051058B" w:rsidRDefault="00893803" w:rsidP="00893803">
                  <w:pPr>
                    <w:autoSpaceDE w:val="0"/>
                    <w:autoSpaceDN w:val="0"/>
                    <w:adjustRightInd w:val="0"/>
                    <w:jc w:val="both"/>
                    <w:rPr>
                      <w:rFonts w:asciiTheme="minorHAnsi" w:hAnsiTheme="minorHAnsi" w:cstheme="minorHAnsi"/>
                      <w:color w:val="000000"/>
                      <w:sz w:val="24"/>
                      <w:szCs w:val="22"/>
                      <w:lang w:val="es-ES"/>
                    </w:rPr>
                  </w:pPr>
                  <w:r w:rsidRPr="0051058B">
                    <w:rPr>
                      <w:rFonts w:asciiTheme="minorHAnsi" w:hAnsiTheme="minorHAnsi" w:cstheme="minorHAnsi"/>
                      <w:sz w:val="24"/>
                      <w:szCs w:val="22"/>
                    </w:rPr>
                    <w:t>Presentación única en sobres: 2 puntos</w:t>
                  </w:r>
                </w:p>
              </w:tc>
              <w:tc>
                <w:tcPr>
                  <w:tcW w:w="1116" w:type="dxa"/>
                  <w:vAlign w:val="center"/>
                </w:tcPr>
                <w:p w:rsidR="00893803" w:rsidRDefault="00893803" w:rsidP="00893803">
                  <w:pPr>
                    <w:jc w:val="right"/>
                    <w:rPr>
                      <w:rFonts w:asciiTheme="minorHAnsi" w:hAnsiTheme="minorHAnsi"/>
                      <w:sz w:val="24"/>
                      <w:szCs w:val="24"/>
                    </w:rPr>
                  </w:pPr>
                  <w:r>
                    <w:rPr>
                      <w:rFonts w:asciiTheme="minorHAnsi" w:hAnsiTheme="minorHAnsi"/>
                      <w:sz w:val="24"/>
                      <w:szCs w:val="24"/>
                    </w:rPr>
                    <w:t>8</w:t>
                  </w:r>
                </w:p>
              </w:tc>
            </w:tr>
            <w:tr w:rsidR="00893803" w:rsidRPr="00295C59" w:rsidTr="00001836">
              <w:trPr>
                <w:trHeight w:val="123"/>
              </w:trPr>
              <w:tc>
                <w:tcPr>
                  <w:tcW w:w="9073" w:type="dxa"/>
                </w:tcPr>
                <w:p w:rsidR="00893803" w:rsidRPr="00272015" w:rsidRDefault="00893803" w:rsidP="00893803">
                  <w:pPr>
                    <w:rPr>
                      <w:rFonts w:asciiTheme="minorHAnsi" w:hAnsiTheme="minorHAnsi"/>
                      <w:sz w:val="24"/>
                      <w:szCs w:val="24"/>
                    </w:rPr>
                  </w:pPr>
                  <w:r>
                    <w:rPr>
                      <w:rFonts w:asciiTheme="minorHAnsi" w:hAnsiTheme="minorHAnsi"/>
                      <w:sz w:val="24"/>
                      <w:szCs w:val="24"/>
                    </w:rPr>
                    <w:t>Entrega de suministros el día 15 del mes o anterior: 2 puntos</w:t>
                  </w:r>
                </w:p>
              </w:tc>
              <w:tc>
                <w:tcPr>
                  <w:tcW w:w="1116" w:type="dxa"/>
                  <w:vAlign w:val="center"/>
                </w:tcPr>
                <w:p w:rsidR="00893803" w:rsidRPr="00295C59" w:rsidRDefault="00893803" w:rsidP="00893803">
                  <w:pPr>
                    <w:jc w:val="right"/>
                    <w:rPr>
                      <w:rFonts w:asciiTheme="minorHAnsi" w:hAnsiTheme="minorHAnsi"/>
                      <w:sz w:val="24"/>
                      <w:szCs w:val="24"/>
                    </w:rPr>
                  </w:pPr>
                  <w:r>
                    <w:rPr>
                      <w:rFonts w:asciiTheme="minorHAnsi" w:hAnsiTheme="minorHAnsi"/>
                      <w:sz w:val="24"/>
                      <w:szCs w:val="24"/>
                    </w:rPr>
                    <w:t>5</w:t>
                  </w:r>
                </w:p>
              </w:tc>
            </w:tr>
            <w:tr w:rsidR="00893803" w:rsidRPr="00295C59" w:rsidTr="00001836">
              <w:trPr>
                <w:trHeight w:val="580"/>
              </w:trPr>
              <w:tc>
                <w:tcPr>
                  <w:tcW w:w="9073" w:type="dxa"/>
                </w:tcPr>
                <w:p w:rsidR="00893803" w:rsidRPr="00295C59" w:rsidRDefault="00893803" w:rsidP="00893803">
                  <w:pPr>
                    <w:jc w:val="both"/>
                    <w:rPr>
                      <w:rFonts w:asciiTheme="minorHAnsi" w:hAnsiTheme="minorHAnsi"/>
                      <w:sz w:val="24"/>
                      <w:szCs w:val="24"/>
                    </w:rPr>
                  </w:pPr>
                  <w:r>
                    <w:rPr>
                      <w:rFonts w:asciiTheme="minorHAnsi" w:hAnsiTheme="minorHAnsi"/>
                      <w:sz w:val="24"/>
                      <w:szCs w:val="24"/>
                    </w:rPr>
                    <w:t>Entrega de un a</w:t>
                  </w:r>
                  <w:r w:rsidRPr="00295C59">
                    <w:rPr>
                      <w:rFonts w:asciiTheme="minorHAnsi" w:hAnsiTheme="minorHAnsi"/>
                      <w:sz w:val="24"/>
                      <w:szCs w:val="24"/>
                    </w:rPr>
                    <w:t>lbarán</w:t>
                  </w:r>
                  <w:r>
                    <w:rPr>
                      <w:rFonts w:asciiTheme="minorHAnsi" w:hAnsiTheme="minorHAnsi"/>
                      <w:sz w:val="24"/>
                      <w:szCs w:val="24"/>
                    </w:rPr>
                    <w:t xml:space="preserve"> valorado</w:t>
                  </w:r>
                  <w:r w:rsidRPr="00295C59">
                    <w:rPr>
                      <w:rFonts w:asciiTheme="minorHAnsi" w:hAnsiTheme="minorHAnsi"/>
                      <w:sz w:val="24"/>
                      <w:szCs w:val="24"/>
                    </w:rPr>
                    <w:t xml:space="preserve"> </w:t>
                  </w:r>
                  <w:r>
                    <w:rPr>
                      <w:rFonts w:asciiTheme="minorHAnsi" w:hAnsiTheme="minorHAnsi"/>
                      <w:sz w:val="24"/>
                      <w:szCs w:val="24"/>
                    </w:rPr>
                    <w:t xml:space="preserve">en el que se señale el lote y la caducidad del producto </w:t>
                  </w:r>
                  <w:proofErr w:type="spellStart"/>
                  <w:r w:rsidRPr="00AF32E0">
                    <w:rPr>
                      <w:rFonts w:asciiTheme="minorHAnsi" w:hAnsiTheme="minorHAnsi"/>
                      <w:sz w:val="24"/>
                      <w:szCs w:val="24"/>
                    </w:rPr>
                    <w:t>dietoterápico</w:t>
                  </w:r>
                  <w:proofErr w:type="spellEnd"/>
                  <w:r>
                    <w:rPr>
                      <w:rFonts w:asciiTheme="minorHAnsi" w:hAnsiTheme="minorHAnsi"/>
                      <w:sz w:val="24"/>
                      <w:szCs w:val="24"/>
                    </w:rPr>
                    <w:t>. Se</w:t>
                  </w:r>
                  <w:r>
                    <w:rPr>
                      <w:rFonts w:asciiTheme="minorHAnsi" w:hAnsiTheme="minorHAnsi"/>
                      <w:color w:val="000000"/>
                      <w:sz w:val="24"/>
                      <w:szCs w:val="24"/>
                      <w:lang w:val="es-ES"/>
                    </w:rPr>
                    <w:t xml:space="preserve"> a</w:t>
                  </w:r>
                  <w:r w:rsidRPr="00295C59">
                    <w:rPr>
                      <w:rFonts w:asciiTheme="minorHAnsi" w:hAnsiTheme="minorHAnsi"/>
                      <w:color w:val="000000"/>
                      <w:sz w:val="24"/>
                      <w:szCs w:val="24"/>
                      <w:lang w:val="es-ES"/>
                    </w:rPr>
                    <w:t xml:space="preserve">djuntará un modelo para </w:t>
                  </w:r>
                  <w:r>
                    <w:rPr>
                      <w:rFonts w:asciiTheme="minorHAnsi" w:hAnsiTheme="minorHAnsi"/>
                      <w:color w:val="000000"/>
                      <w:sz w:val="24"/>
                      <w:szCs w:val="24"/>
                      <w:lang w:val="es-ES"/>
                    </w:rPr>
                    <w:t>su valoración.</w:t>
                  </w:r>
                  <w:r w:rsidRPr="00AF32E0">
                    <w:rPr>
                      <w:rFonts w:asciiTheme="minorHAnsi" w:hAnsiTheme="minorHAnsi"/>
                      <w:color w:val="000000"/>
                      <w:sz w:val="24"/>
                      <w:szCs w:val="24"/>
                      <w:lang w:val="es-ES"/>
                    </w:rPr>
                    <w:t xml:space="preserve"> Cada información vale </w:t>
                  </w:r>
                  <w:r>
                    <w:rPr>
                      <w:rFonts w:asciiTheme="minorHAnsi" w:hAnsiTheme="minorHAnsi"/>
                      <w:color w:val="000000"/>
                      <w:sz w:val="24"/>
                      <w:szCs w:val="24"/>
                      <w:lang w:val="es-ES"/>
                    </w:rPr>
                    <w:t>0,5</w:t>
                  </w:r>
                  <w:r w:rsidRPr="00AF32E0">
                    <w:rPr>
                      <w:rFonts w:asciiTheme="minorHAnsi" w:hAnsiTheme="minorHAnsi"/>
                      <w:color w:val="000000"/>
                      <w:sz w:val="24"/>
                      <w:szCs w:val="24"/>
                      <w:lang w:val="es-ES"/>
                    </w:rPr>
                    <w:t xml:space="preserve"> punto</w:t>
                  </w:r>
                  <w:r>
                    <w:rPr>
                      <w:rFonts w:asciiTheme="minorHAnsi" w:hAnsiTheme="minorHAnsi"/>
                      <w:color w:val="000000"/>
                      <w:sz w:val="24"/>
                      <w:szCs w:val="24"/>
                      <w:lang w:val="es-ES"/>
                    </w:rPr>
                    <w:t>s</w:t>
                  </w:r>
                </w:p>
              </w:tc>
              <w:tc>
                <w:tcPr>
                  <w:tcW w:w="1116" w:type="dxa"/>
                  <w:vAlign w:val="center"/>
                </w:tcPr>
                <w:p w:rsidR="00893803" w:rsidRPr="00295C59" w:rsidRDefault="00893803" w:rsidP="00893803">
                  <w:pPr>
                    <w:jc w:val="right"/>
                    <w:rPr>
                      <w:rFonts w:asciiTheme="minorHAnsi" w:hAnsiTheme="minorHAnsi"/>
                      <w:sz w:val="24"/>
                      <w:szCs w:val="24"/>
                    </w:rPr>
                  </w:pPr>
                  <w:r>
                    <w:rPr>
                      <w:rFonts w:asciiTheme="minorHAnsi" w:hAnsiTheme="minorHAnsi"/>
                      <w:sz w:val="24"/>
                      <w:szCs w:val="24"/>
                    </w:rPr>
                    <w:t>2</w:t>
                  </w:r>
                </w:p>
              </w:tc>
            </w:tr>
          </w:tbl>
          <w:p w:rsidR="00893803" w:rsidRDefault="00893803" w:rsidP="006568AC">
            <w:pPr>
              <w:spacing w:before="120" w:after="20"/>
              <w:outlineLvl w:val="8"/>
              <w:rPr>
                <w:rFonts w:asciiTheme="minorHAnsi" w:hAnsiTheme="minorHAnsi"/>
                <w:sz w:val="24"/>
                <w:szCs w:val="24"/>
              </w:rPr>
            </w:pPr>
          </w:p>
          <w:p w:rsidR="006568AC" w:rsidRPr="00D60AE0" w:rsidRDefault="00924FC4" w:rsidP="006568AC">
            <w:pPr>
              <w:spacing w:before="120" w:after="20"/>
              <w:outlineLvl w:val="8"/>
              <w:rPr>
                <w:rFonts w:asciiTheme="minorHAnsi" w:hAnsiTheme="minorHAnsi"/>
                <w:sz w:val="24"/>
                <w:szCs w:val="24"/>
              </w:rPr>
            </w:pPr>
            <w:r w:rsidRPr="00D60AE0">
              <w:rPr>
                <w:rFonts w:asciiTheme="minorHAnsi" w:hAnsiTheme="minorHAnsi"/>
                <w:sz w:val="24"/>
                <w:szCs w:val="24"/>
              </w:rPr>
              <w:t>10.</w:t>
            </w:r>
            <w:r w:rsidR="00ED0F46">
              <w:rPr>
                <w:rFonts w:asciiTheme="minorHAnsi" w:hAnsiTheme="minorHAnsi"/>
                <w:sz w:val="24"/>
                <w:szCs w:val="24"/>
              </w:rPr>
              <w:t>2</w:t>
            </w:r>
            <w:r w:rsidRPr="00D60AE0">
              <w:rPr>
                <w:rFonts w:asciiTheme="minorHAnsi" w:hAnsiTheme="minorHAnsi"/>
                <w:sz w:val="24"/>
                <w:szCs w:val="24"/>
              </w:rPr>
              <w:t xml:space="preserve">. Puntuación mínima por debajo de la cual se excluye la oferta:     SI   </w:t>
            </w:r>
            <w:r w:rsidRPr="00D60AE0">
              <w:rPr>
                <w:rFonts w:asciiTheme="minorHAnsi" w:hAnsiTheme="minorHAnsi"/>
                <w:sz w:val="24"/>
                <w:szCs w:val="24"/>
              </w:rPr>
              <w:fldChar w:fldCharType="begin">
                <w:ffData>
                  <w:name w:val="Casilla1"/>
                  <w:enabled/>
                  <w:calcOnExit w:val="0"/>
                  <w:checkBox>
                    <w:sizeAuto/>
                    <w:default w:val="0"/>
                  </w:checkBox>
                </w:ffData>
              </w:fldChar>
            </w:r>
            <w:r w:rsidRPr="00D60AE0">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D60AE0">
              <w:rPr>
                <w:rFonts w:asciiTheme="minorHAnsi" w:hAnsiTheme="minorHAnsi"/>
                <w:sz w:val="24"/>
                <w:szCs w:val="24"/>
              </w:rPr>
              <w:fldChar w:fldCharType="end"/>
            </w:r>
            <w:r w:rsidRPr="00D60AE0">
              <w:rPr>
                <w:rFonts w:asciiTheme="minorHAnsi" w:hAnsiTheme="minorHAnsi"/>
                <w:sz w:val="24"/>
                <w:szCs w:val="24"/>
              </w:rPr>
              <w:t xml:space="preserve">       </w:t>
            </w:r>
            <w:r w:rsidR="009E628A">
              <w:rPr>
                <w:rFonts w:asciiTheme="minorHAnsi" w:hAnsiTheme="minorHAnsi"/>
                <w:sz w:val="24"/>
                <w:szCs w:val="24"/>
              </w:rPr>
              <w:t>NO</w:t>
            </w:r>
            <w:r w:rsidRPr="00D60AE0">
              <w:rPr>
                <w:rFonts w:asciiTheme="minorHAnsi" w:hAnsiTheme="minorHAnsi"/>
                <w:sz w:val="24"/>
                <w:szCs w:val="24"/>
              </w:rPr>
              <w:t xml:space="preserve">  </w:t>
            </w:r>
            <w:r w:rsidRPr="00D60AE0">
              <w:rPr>
                <w:rFonts w:asciiTheme="minorHAnsi" w:hAnsiTheme="minorHAnsi"/>
                <w:sz w:val="24"/>
                <w:szCs w:val="24"/>
              </w:rPr>
              <w:fldChar w:fldCharType="begin">
                <w:ffData>
                  <w:name w:val=""/>
                  <w:enabled/>
                  <w:calcOnExit w:val="0"/>
                  <w:checkBox>
                    <w:sizeAuto/>
                    <w:default w:val="1"/>
                  </w:checkBox>
                </w:ffData>
              </w:fldChar>
            </w:r>
            <w:r w:rsidRPr="00D60AE0">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D60AE0">
              <w:rPr>
                <w:rFonts w:asciiTheme="minorHAnsi" w:hAnsiTheme="minorHAnsi"/>
                <w:sz w:val="24"/>
                <w:szCs w:val="24"/>
              </w:rPr>
              <w:fldChar w:fldCharType="end"/>
            </w:r>
            <w:r w:rsidRPr="00D60AE0">
              <w:rPr>
                <w:rFonts w:asciiTheme="minorHAnsi" w:hAnsiTheme="minorHAnsi"/>
                <w:sz w:val="24"/>
                <w:szCs w:val="24"/>
              </w:rPr>
              <w:t xml:space="preserve">                                                                                                             </w:t>
            </w:r>
          </w:p>
          <w:p w:rsidR="00790CC2" w:rsidRPr="006568AC" w:rsidRDefault="00ED0F46" w:rsidP="009E628A">
            <w:pPr>
              <w:spacing w:before="120" w:after="20"/>
              <w:outlineLvl w:val="8"/>
              <w:rPr>
                <w:rFonts w:asciiTheme="minorHAnsi" w:hAnsiTheme="minorHAnsi"/>
                <w:sz w:val="24"/>
                <w:szCs w:val="24"/>
              </w:rPr>
            </w:pPr>
            <w:r>
              <w:rPr>
                <w:rFonts w:asciiTheme="minorHAnsi" w:hAnsiTheme="minorHAnsi"/>
                <w:sz w:val="24"/>
                <w:szCs w:val="24"/>
              </w:rPr>
              <w:t>10.2.2</w:t>
            </w:r>
            <w:r w:rsidR="00924FC4" w:rsidRPr="00D60AE0">
              <w:rPr>
                <w:rFonts w:asciiTheme="minorHAnsi" w:hAnsiTheme="minorHAnsi"/>
                <w:sz w:val="24"/>
                <w:szCs w:val="24"/>
              </w:rPr>
              <w:t>. Porcentaje de presunción de ofertas anormalmente bajas</w:t>
            </w:r>
            <w:r w:rsidR="00924FC4" w:rsidRPr="009E628A">
              <w:rPr>
                <w:rFonts w:asciiTheme="minorHAnsi" w:hAnsiTheme="minorHAnsi"/>
                <w:sz w:val="24"/>
                <w:szCs w:val="24"/>
              </w:rPr>
              <w:t xml:space="preserve">:      </w:t>
            </w:r>
            <w:r w:rsidR="009E628A">
              <w:rPr>
                <w:rFonts w:asciiTheme="minorHAnsi" w:hAnsiTheme="minorHAnsi"/>
                <w:sz w:val="24"/>
                <w:szCs w:val="24"/>
              </w:rPr>
              <w:t xml:space="preserve"> </w:t>
            </w:r>
            <w:r w:rsidR="00924FC4" w:rsidRPr="009E628A">
              <w:rPr>
                <w:rFonts w:asciiTheme="minorHAnsi" w:hAnsiTheme="minorHAnsi"/>
                <w:sz w:val="24"/>
                <w:szCs w:val="24"/>
              </w:rPr>
              <w:t xml:space="preserve">SI   </w:t>
            </w:r>
            <w:r w:rsidR="00924FC4" w:rsidRPr="009E628A">
              <w:rPr>
                <w:rFonts w:asciiTheme="minorHAnsi" w:hAnsiTheme="minorHAnsi"/>
                <w:sz w:val="24"/>
                <w:szCs w:val="24"/>
              </w:rPr>
              <w:fldChar w:fldCharType="begin">
                <w:ffData>
                  <w:name w:val="Casilla1"/>
                  <w:enabled/>
                  <w:calcOnExit w:val="0"/>
                  <w:checkBox>
                    <w:sizeAuto/>
                    <w:default w:val="0"/>
                  </w:checkBox>
                </w:ffData>
              </w:fldChar>
            </w:r>
            <w:r w:rsidR="00924FC4" w:rsidRPr="009E628A">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924FC4" w:rsidRPr="009E628A">
              <w:rPr>
                <w:rFonts w:asciiTheme="minorHAnsi" w:hAnsiTheme="minorHAnsi"/>
                <w:sz w:val="24"/>
                <w:szCs w:val="24"/>
              </w:rPr>
              <w:fldChar w:fldCharType="end"/>
            </w:r>
            <w:r w:rsidR="00924FC4" w:rsidRPr="009E628A">
              <w:rPr>
                <w:rFonts w:asciiTheme="minorHAnsi" w:hAnsiTheme="minorHAnsi"/>
                <w:sz w:val="24"/>
                <w:szCs w:val="24"/>
              </w:rPr>
              <w:t xml:space="preserve">       </w:t>
            </w:r>
            <w:r w:rsidR="00D47148" w:rsidRPr="009E628A">
              <w:rPr>
                <w:rFonts w:asciiTheme="minorHAnsi" w:hAnsiTheme="minorHAnsi"/>
                <w:sz w:val="24"/>
                <w:szCs w:val="24"/>
              </w:rPr>
              <w:t xml:space="preserve">NO </w:t>
            </w:r>
            <w:r w:rsidR="00924FC4" w:rsidRPr="009E628A">
              <w:rPr>
                <w:rFonts w:asciiTheme="minorHAnsi" w:hAnsiTheme="minorHAnsi"/>
                <w:sz w:val="24"/>
                <w:szCs w:val="24"/>
              </w:rPr>
              <w:t xml:space="preserve"> </w:t>
            </w:r>
            <w:r w:rsidR="009E628A" w:rsidRPr="009E628A">
              <w:rPr>
                <w:rFonts w:asciiTheme="minorHAnsi" w:hAnsiTheme="minorHAnsi"/>
                <w:sz w:val="24"/>
                <w:szCs w:val="24"/>
              </w:rPr>
              <w:fldChar w:fldCharType="begin">
                <w:ffData>
                  <w:name w:val=""/>
                  <w:enabled/>
                  <w:calcOnExit w:val="0"/>
                  <w:checkBox>
                    <w:sizeAuto/>
                    <w:default w:val="1"/>
                  </w:checkBox>
                </w:ffData>
              </w:fldChar>
            </w:r>
            <w:r w:rsidR="009E628A" w:rsidRPr="009E628A">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9E628A" w:rsidRPr="009E628A">
              <w:rPr>
                <w:rFonts w:asciiTheme="minorHAnsi" w:hAnsiTheme="minorHAnsi"/>
                <w:sz w:val="24"/>
                <w:szCs w:val="24"/>
              </w:rPr>
              <w:fldChar w:fldCharType="end"/>
            </w:r>
          </w:p>
        </w:tc>
      </w:tr>
      <w:tr w:rsidR="00790CC2" w:rsidRPr="00295C59" w:rsidTr="009248FA">
        <w:trPr>
          <w:trHeight w:val="405"/>
          <w:tblCellSpacing w:w="11" w:type="dxa"/>
        </w:trPr>
        <w:tc>
          <w:tcPr>
            <w:tcW w:w="10729" w:type="dxa"/>
            <w:tcBorders>
              <w:top w:val="single" w:sz="4" w:space="0" w:color="auto"/>
              <w:left w:val="nil"/>
              <w:bottom w:val="single" w:sz="4" w:space="0" w:color="auto"/>
              <w:right w:val="nil"/>
            </w:tcBorders>
          </w:tcPr>
          <w:p w:rsidR="00790CC2" w:rsidRDefault="00790CC2" w:rsidP="006568AC">
            <w:pPr>
              <w:spacing w:before="120" w:after="20"/>
              <w:outlineLvl w:val="8"/>
              <w:rPr>
                <w:rFonts w:asciiTheme="minorHAnsi" w:hAnsiTheme="minorHAnsi"/>
                <w:b/>
                <w:sz w:val="24"/>
                <w:szCs w:val="24"/>
              </w:rPr>
            </w:pPr>
            <w:r w:rsidRPr="00DB54FE">
              <w:rPr>
                <w:rFonts w:asciiTheme="minorHAnsi" w:hAnsiTheme="minorHAnsi"/>
                <w:b/>
                <w:i/>
                <w:sz w:val="24"/>
                <w:szCs w:val="24"/>
              </w:rPr>
              <w:t>11. MESA DE CONTRATACIÓN</w:t>
            </w:r>
            <w:r w:rsidR="00E975AF">
              <w:rPr>
                <w:rFonts w:asciiTheme="minorHAnsi" w:hAnsiTheme="minorHAnsi"/>
                <w:b/>
                <w:i/>
                <w:sz w:val="24"/>
                <w:szCs w:val="24"/>
              </w:rPr>
              <w:t xml:space="preserve">          </w:t>
            </w:r>
            <w:r w:rsidRPr="00295C59">
              <w:rPr>
                <w:rFonts w:asciiTheme="minorHAnsi" w:hAnsiTheme="minorHAnsi"/>
                <w:sz w:val="24"/>
                <w:szCs w:val="24"/>
              </w:rPr>
              <w:t xml:space="preserve">SI </w:t>
            </w:r>
            <w:r w:rsidRPr="00295C59">
              <w:rPr>
                <w:rFonts w:asciiTheme="minorHAnsi" w:hAnsiTheme="minorHAnsi"/>
                <w:sz w:val="24"/>
                <w:szCs w:val="24"/>
              </w:rPr>
              <w:fldChar w:fldCharType="begin">
                <w:ffData>
                  <w:name w:val=""/>
                  <w:enabled/>
                  <w:calcOnExit w:val="0"/>
                  <w:checkBox>
                    <w:sizeAuto/>
                    <w:default w:val="1"/>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sidRPr="00295C59">
              <w:rPr>
                <w:rFonts w:asciiTheme="minorHAnsi" w:hAnsiTheme="minorHAnsi"/>
                <w:sz w:val="24"/>
                <w:szCs w:val="24"/>
              </w:rPr>
              <w:t xml:space="preserve">                NO </w:t>
            </w:r>
            <w:r w:rsidRPr="00295C59">
              <w:rPr>
                <w:rFonts w:asciiTheme="minorHAnsi" w:hAnsiTheme="minorHAnsi"/>
                <w:sz w:val="24"/>
                <w:szCs w:val="24"/>
              </w:rPr>
              <w:fldChar w:fldCharType="begin">
                <w:ffData>
                  <w:name w:val="Casilla1"/>
                  <w:enabled/>
                  <w:calcOnExit w:val="0"/>
                  <w:checkBox>
                    <w:sizeAuto/>
                    <w:default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p>
          <w:p w:rsidR="00790CC2" w:rsidRPr="00127F92" w:rsidRDefault="00790CC2" w:rsidP="00127F92">
            <w:pPr>
              <w:tabs>
                <w:tab w:val="left" w:pos="357"/>
                <w:tab w:val="left" w:leader="dot" w:pos="4497"/>
              </w:tabs>
              <w:spacing w:before="120"/>
              <w:ind w:left="357"/>
              <w:jc w:val="both"/>
              <w:rPr>
                <w:rFonts w:asciiTheme="minorHAnsi" w:hAnsiTheme="minorHAnsi"/>
                <w:sz w:val="24"/>
                <w:szCs w:val="24"/>
                <w:lang w:val="es-ES"/>
              </w:rPr>
            </w:pPr>
            <w:r w:rsidRPr="00127F92">
              <w:rPr>
                <w:rFonts w:asciiTheme="minorHAnsi" w:hAnsiTheme="minorHAnsi"/>
                <w:sz w:val="24"/>
                <w:szCs w:val="24"/>
                <w:lang w:val="es-ES"/>
              </w:rPr>
              <w:t>MIEMBROS DE LA MESA DE CONTRATACIÓN</w:t>
            </w:r>
          </w:p>
          <w:p w:rsidR="00790CC2" w:rsidRPr="00127F92" w:rsidRDefault="00790CC2" w:rsidP="00127F92">
            <w:pPr>
              <w:tabs>
                <w:tab w:val="left" w:pos="357"/>
                <w:tab w:val="left" w:leader="dot" w:pos="4497"/>
              </w:tabs>
              <w:spacing w:before="120"/>
              <w:jc w:val="both"/>
              <w:rPr>
                <w:rFonts w:asciiTheme="minorHAnsi" w:hAnsiTheme="minorHAnsi"/>
                <w:b/>
                <w:sz w:val="24"/>
                <w:szCs w:val="24"/>
                <w:lang w:val="es-ES"/>
              </w:rPr>
            </w:pPr>
            <w:r w:rsidRPr="00127F92">
              <w:rPr>
                <w:rFonts w:asciiTheme="minorHAnsi" w:hAnsiTheme="minorHAnsi"/>
                <w:b/>
                <w:sz w:val="24"/>
                <w:szCs w:val="24"/>
                <w:lang w:val="es-ES"/>
              </w:rPr>
              <w:t>Presidente:</w:t>
            </w:r>
          </w:p>
          <w:p w:rsidR="00790CC2" w:rsidRPr="00A87402" w:rsidRDefault="00790CC2" w:rsidP="00C81CB3">
            <w:pPr>
              <w:tabs>
                <w:tab w:val="left" w:pos="357"/>
              </w:tabs>
              <w:autoSpaceDE w:val="0"/>
              <w:autoSpaceDN w:val="0"/>
              <w:adjustRightInd w:val="0"/>
              <w:ind w:left="296"/>
              <w:jc w:val="both"/>
              <w:rPr>
                <w:rFonts w:asciiTheme="minorHAnsi" w:hAnsiTheme="minorHAnsi"/>
                <w:sz w:val="24"/>
                <w:szCs w:val="24"/>
                <w:lang w:val="es-ES"/>
              </w:rPr>
            </w:pPr>
            <w:r w:rsidRPr="00A87402">
              <w:rPr>
                <w:rFonts w:asciiTheme="minorHAnsi" w:hAnsiTheme="minorHAnsi"/>
                <w:sz w:val="24"/>
                <w:szCs w:val="24"/>
                <w:u w:val="single"/>
                <w:lang w:val="es-ES"/>
              </w:rPr>
              <w:t>Titular</w:t>
            </w:r>
            <w:r w:rsidRPr="00A87402">
              <w:rPr>
                <w:rFonts w:asciiTheme="minorHAnsi" w:hAnsiTheme="minorHAnsi"/>
                <w:sz w:val="24"/>
                <w:szCs w:val="24"/>
                <w:lang w:val="es-ES"/>
              </w:rPr>
              <w:t xml:space="preserve">: Doña Ana Azparren Andía, </w:t>
            </w:r>
            <w:r w:rsidR="00BC53DA" w:rsidRPr="00A87402">
              <w:rPr>
                <w:rFonts w:asciiTheme="minorHAnsi" w:hAnsiTheme="minorHAnsi"/>
                <w:sz w:val="24"/>
                <w:szCs w:val="24"/>
                <w:lang w:val="es-ES"/>
              </w:rPr>
              <w:t xml:space="preserve">Jefa </w:t>
            </w:r>
            <w:r w:rsidRPr="00A87402">
              <w:rPr>
                <w:rFonts w:asciiTheme="minorHAnsi" w:hAnsiTheme="minorHAnsi"/>
                <w:sz w:val="24"/>
                <w:szCs w:val="24"/>
                <w:lang w:val="es-ES"/>
              </w:rPr>
              <w:t>Sección de Compras de la Subdirección de Farmacia y Prestaciones del SNS-O.</w:t>
            </w:r>
          </w:p>
          <w:p w:rsidR="00790CC2" w:rsidRPr="00A87402" w:rsidRDefault="00790CC2" w:rsidP="00C81CB3">
            <w:pPr>
              <w:tabs>
                <w:tab w:val="left" w:pos="357"/>
              </w:tabs>
              <w:autoSpaceDE w:val="0"/>
              <w:autoSpaceDN w:val="0"/>
              <w:adjustRightInd w:val="0"/>
              <w:ind w:left="296"/>
              <w:jc w:val="both"/>
              <w:rPr>
                <w:rFonts w:asciiTheme="minorHAnsi" w:hAnsiTheme="minorHAnsi"/>
                <w:sz w:val="24"/>
                <w:szCs w:val="24"/>
                <w:lang w:val="es-ES"/>
              </w:rPr>
            </w:pPr>
            <w:r w:rsidRPr="00A87402">
              <w:rPr>
                <w:rFonts w:asciiTheme="minorHAnsi" w:hAnsiTheme="minorHAnsi"/>
                <w:sz w:val="24"/>
                <w:szCs w:val="24"/>
                <w:u w:val="single"/>
                <w:lang w:val="es-ES"/>
              </w:rPr>
              <w:t>Suplente</w:t>
            </w:r>
            <w:r w:rsidRPr="00A87402">
              <w:rPr>
                <w:rFonts w:asciiTheme="minorHAnsi" w:hAnsiTheme="minorHAnsi"/>
                <w:sz w:val="24"/>
                <w:szCs w:val="24"/>
                <w:lang w:val="es-ES"/>
              </w:rPr>
              <w:t xml:space="preserve">: Doña María Heras </w:t>
            </w:r>
            <w:proofErr w:type="spellStart"/>
            <w:r w:rsidRPr="00A87402">
              <w:rPr>
                <w:rFonts w:asciiTheme="minorHAnsi" w:hAnsiTheme="minorHAnsi"/>
                <w:sz w:val="24"/>
                <w:szCs w:val="24"/>
                <w:lang w:val="es-ES"/>
              </w:rPr>
              <w:t>Heras</w:t>
            </w:r>
            <w:proofErr w:type="spellEnd"/>
            <w:r w:rsidRPr="00A87402">
              <w:rPr>
                <w:rFonts w:asciiTheme="minorHAnsi" w:hAnsiTheme="minorHAnsi"/>
                <w:sz w:val="24"/>
                <w:szCs w:val="24"/>
                <w:lang w:val="es-ES"/>
              </w:rPr>
              <w:t xml:space="preserve">, </w:t>
            </w:r>
            <w:r w:rsidRPr="00A87402">
              <w:rPr>
                <w:rFonts w:asciiTheme="minorHAnsi" w:hAnsiTheme="minorHAnsi"/>
                <w:sz w:val="24"/>
                <w:szCs w:val="24"/>
              </w:rPr>
              <w:t xml:space="preserve">Técnico de Administración Pública, rama </w:t>
            </w:r>
            <w:r w:rsidRPr="00A87402">
              <w:rPr>
                <w:rFonts w:asciiTheme="minorHAnsi" w:hAnsiTheme="minorHAnsi"/>
                <w:sz w:val="24"/>
                <w:szCs w:val="24"/>
                <w:lang w:val="es-ES"/>
              </w:rPr>
              <w:t xml:space="preserve">Económica, </w:t>
            </w:r>
            <w:r w:rsidR="00BC53DA" w:rsidRPr="00A87402">
              <w:rPr>
                <w:rFonts w:asciiTheme="minorHAnsi" w:hAnsiTheme="minorHAnsi"/>
                <w:sz w:val="24"/>
                <w:szCs w:val="24"/>
                <w:lang w:val="es-ES"/>
              </w:rPr>
              <w:t xml:space="preserve">Sección de Compras, </w:t>
            </w:r>
            <w:r w:rsidRPr="00A87402">
              <w:rPr>
                <w:rFonts w:asciiTheme="minorHAnsi" w:hAnsiTheme="minorHAnsi"/>
                <w:sz w:val="24"/>
                <w:szCs w:val="24"/>
                <w:lang w:val="es-ES"/>
              </w:rPr>
              <w:t>Subdirección de Farmacia y Prestaciones del SNS-O.</w:t>
            </w:r>
          </w:p>
          <w:p w:rsidR="00790CC2" w:rsidRPr="00A87402" w:rsidRDefault="00790CC2" w:rsidP="00DB54FE">
            <w:pPr>
              <w:tabs>
                <w:tab w:val="left" w:pos="357"/>
              </w:tabs>
              <w:autoSpaceDE w:val="0"/>
              <w:autoSpaceDN w:val="0"/>
              <w:adjustRightInd w:val="0"/>
              <w:ind w:left="296" w:firstLine="61"/>
              <w:rPr>
                <w:rFonts w:asciiTheme="minorHAnsi" w:hAnsiTheme="minorHAnsi"/>
                <w:sz w:val="24"/>
                <w:szCs w:val="24"/>
                <w:u w:val="single"/>
                <w:lang w:val="es-ES"/>
              </w:rPr>
            </w:pPr>
          </w:p>
          <w:p w:rsidR="00790CC2" w:rsidRPr="00127F92" w:rsidRDefault="00790CC2" w:rsidP="00127F92">
            <w:pPr>
              <w:tabs>
                <w:tab w:val="left" w:pos="357"/>
                <w:tab w:val="left" w:leader="dot" w:pos="4497"/>
              </w:tabs>
              <w:jc w:val="both"/>
              <w:rPr>
                <w:rFonts w:asciiTheme="minorHAnsi" w:hAnsiTheme="minorHAnsi"/>
                <w:b/>
                <w:sz w:val="24"/>
                <w:szCs w:val="24"/>
                <w:lang w:val="es-ES"/>
              </w:rPr>
            </w:pPr>
            <w:r w:rsidRPr="00127F92">
              <w:rPr>
                <w:rFonts w:asciiTheme="minorHAnsi" w:hAnsiTheme="minorHAnsi"/>
                <w:b/>
                <w:sz w:val="24"/>
                <w:szCs w:val="24"/>
                <w:lang w:val="es-ES"/>
              </w:rPr>
              <w:t>Vocales:</w:t>
            </w:r>
          </w:p>
          <w:p w:rsidR="00790CC2" w:rsidRPr="00A87402" w:rsidRDefault="00790CC2" w:rsidP="00C81CB3">
            <w:pPr>
              <w:tabs>
                <w:tab w:val="left" w:pos="357"/>
              </w:tabs>
              <w:autoSpaceDE w:val="0"/>
              <w:autoSpaceDN w:val="0"/>
              <w:adjustRightInd w:val="0"/>
              <w:ind w:left="296"/>
              <w:jc w:val="both"/>
              <w:rPr>
                <w:rFonts w:asciiTheme="minorHAnsi" w:hAnsiTheme="minorHAnsi"/>
                <w:sz w:val="24"/>
                <w:szCs w:val="24"/>
                <w:lang w:val="es-ES"/>
              </w:rPr>
            </w:pPr>
            <w:r w:rsidRPr="00A87402">
              <w:rPr>
                <w:rFonts w:asciiTheme="minorHAnsi" w:hAnsiTheme="minorHAnsi"/>
                <w:sz w:val="24"/>
                <w:szCs w:val="24"/>
                <w:u w:val="single"/>
                <w:lang w:val="es-ES"/>
              </w:rPr>
              <w:t>Titular</w:t>
            </w:r>
            <w:r w:rsidRPr="00A87402">
              <w:rPr>
                <w:rFonts w:asciiTheme="minorHAnsi" w:hAnsiTheme="minorHAnsi"/>
                <w:sz w:val="24"/>
                <w:szCs w:val="24"/>
                <w:lang w:val="es-ES"/>
              </w:rPr>
              <w:t>: Doña Laiene Crespo Arocena, Interventora Delegada del Departamento de Hacienda en el Departamento de Salud.</w:t>
            </w:r>
          </w:p>
          <w:p w:rsidR="00790CC2" w:rsidRPr="00A87402" w:rsidRDefault="00790CC2" w:rsidP="00C81CB3">
            <w:pPr>
              <w:tabs>
                <w:tab w:val="left" w:pos="357"/>
              </w:tabs>
              <w:autoSpaceDE w:val="0"/>
              <w:autoSpaceDN w:val="0"/>
              <w:adjustRightInd w:val="0"/>
              <w:ind w:left="296"/>
              <w:jc w:val="both"/>
              <w:rPr>
                <w:rFonts w:asciiTheme="minorHAnsi" w:hAnsiTheme="minorHAnsi"/>
                <w:sz w:val="24"/>
                <w:szCs w:val="24"/>
                <w:lang w:val="es-ES"/>
              </w:rPr>
            </w:pPr>
            <w:r w:rsidRPr="00A87402">
              <w:rPr>
                <w:rFonts w:asciiTheme="minorHAnsi" w:hAnsiTheme="minorHAnsi"/>
                <w:sz w:val="24"/>
                <w:szCs w:val="24"/>
                <w:u w:val="single"/>
                <w:lang w:val="es-ES"/>
              </w:rPr>
              <w:t>Suplente</w:t>
            </w:r>
            <w:r w:rsidRPr="00A87402">
              <w:rPr>
                <w:rFonts w:asciiTheme="minorHAnsi" w:hAnsiTheme="minorHAnsi"/>
                <w:sz w:val="24"/>
                <w:szCs w:val="24"/>
                <w:lang w:val="es-ES"/>
              </w:rPr>
              <w:t>: Doña Helena Rabal Etxeberria, Interventora Delegada del Departamento de Hacienda en el Departamento de Salud.</w:t>
            </w:r>
          </w:p>
          <w:p w:rsidR="00790CC2" w:rsidRPr="00A87402" w:rsidRDefault="00790CC2" w:rsidP="00DB54FE">
            <w:pPr>
              <w:tabs>
                <w:tab w:val="left" w:pos="357"/>
              </w:tabs>
              <w:autoSpaceDE w:val="0"/>
              <w:autoSpaceDN w:val="0"/>
              <w:adjustRightInd w:val="0"/>
              <w:ind w:left="296" w:firstLine="61"/>
              <w:rPr>
                <w:rFonts w:asciiTheme="minorHAnsi" w:hAnsiTheme="minorHAnsi"/>
                <w:sz w:val="24"/>
                <w:szCs w:val="24"/>
                <w:u w:val="single"/>
                <w:lang w:val="es-ES"/>
              </w:rPr>
            </w:pPr>
          </w:p>
          <w:p w:rsidR="00C26638" w:rsidRDefault="00790CC2" w:rsidP="00C81CB3">
            <w:pPr>
              <w:tabs>
                <w:tab w:val="left" w:pos="357"/>
              </w:tabs>
              <w:autoSpaceDE w:val="0"/>
              <w:autoSpaceDN w:val="0"/>
              <w:adjustRightInd w:val="0"/>
              <w:ind w:left="296"/>
              <w:jc w:val="both"/>
              <w:rPr>
                <w:rFonts w:asciiTheme="minorHAnsi" w:hAnsiTheme="minorHAnsi"/>
                <w:sz w:val="24"/>
                <w:szCs w:val="24"/>
                <w:lang w:val="es-ES"/>
              </w:rPr>
            </w:pPr>
            <w:r w:rsidRPr="00C26638">
              <w:rPr>
                <w:rFonts w:asciiTheme="minorHAnsi" w:hAnsiTheme="minorHAnsi"/>
                <w:sz w:val="24"/>
                <w:szCs w:val="24"/>
                <w:u w:val="single"/>
                <w:lang w:val="es-ES"/>
              </w:rPr>
              <w:t>Titular</w:t>
            </w:r>
            <w:r w:rsidRPr="00C26638">
              <w:rPr>
                <w:rFonts w:asciiTheme="minorHAnsi" w:hAnsiTheme="minorHAnsi"/>
                <w:sz w:val="24"/>
                <w:szCs w:val="24"/>
                <w:lang w:val="es-ES"/>
              </w:rPr>
              <w:t xml:space="preserve">: </w:t>
            </w:r>
            <w:r w:rsidR="00C26638" w:rsidRPr="00C26638">
              <w:rPr>
                <w:rFonts w:asciiTheme="minorHAnsi" w:hAnsiTheme="minorHAnsi"/>
                <w:sz w:val="24"/>
                <w:szCs w:val="24"/>
                <w:lang w:val="es-ES"/>
              </w:rPr>
              <w:t>Doña</w:t>
            </w:r>
            <w:r w:rsidR="00C26638" w:rsidRPr="00A87402">
              <w:rPr>
                <w:rFonts w:asciiTheme="minorHAnsi" w:hAnsiTheme="minorHAnsi"/>
                <w:sz w:val="24"/>
                <w:szCs w:val="24"/>
                <w:lang w:val="es-ES"/>
              </w:rPr>
              <w:t xml:space="preserve"> Cristina Agudo Pascual, Jefa Servicio de Gestión de la Prestación Farmacéutica del SNS-O</w:t>
            </w:r>
            <w:r w:rsidR="00C26638">
              <w:rPr>
                <w:rFonts w:asciiTheme="minorHAnsi" w:hAnsiTheme="minorHAnsi"/>
                <w:sz w:val="24"/>
                <w:szCs w:val="24"/>
                <w:lang w:val="es-ES"/>
              </w:rPr>
              <w:t>.</w:t>
            </w:r>
          </w:p>
          <w:p w:rsidR="00790CC2" w:rsidRPr="00A87402" w:rsidRDefault="00790CC2" w:rsidP="00C81CB3">
            <w:pPr>
              <w:tabs>
                <w:tab w:val="left" w:pos="357"/>
              </w:tabs>
              <w:autoSpaceDE w:val="0"/>
              <w:autoSpaceDN w:val="0"/>
              <w:adjustRightInd w:val="0"/>
              <w:ind w:left="296"/>
              <w:jc w:val="both"/>
              <w:rPr>
                <w:rFonts w:asciiTheme="minorHAnsi" w:hAnsiTheme="minorHAnsi"/>
                <w:sz w:val="24"/>
                <w:szCs w:val="24"/>
                <w:lang w:val="es-ES"/>
              </w:rPr>
            </w:pPr>
            <w:r w:rsidRPr="00A87402">
              <w:rPr>
                <w:rFonts w:asciiTheme="minorHAnsi" w:hAnsiTheme="minorHAnsi"/>
                <w:sz w:val="24"/>
                <w:szCs w:val="24"/>
                <w:u w:val="single"/>
                <w:lang w:val="es-ES"/>
              </w:rPr>
              <w:t>Suplente</w:t>
            </w:r>
            <w:r w:rsidRPr="00A87402">
              <w:rPr>
                <w:rFonts w:asciiTheme="minorHAnsi" w:hAnsiTheme="minorHAnsi"/>
                <w:sz w:val="24"/>
                <w:szCs w:val="24"/>
                <w:lang w:val="es-ES"/>
              </w:rPr>
              <w:t>:</w:t>
            </w:r>
            <w:r w:rsidR="00C26638">
              <w:rPr>
                <w:rFonts w:asciiTheme="minorHAnsi" w:hAnsiTheme="minorHAnsi"/>
                <w:sz w:val="24"/>
                <w:szCs w:val="24"/>
                <w:lang w:val="es-ES"/>
              </w:rPr>
              <w:t xml:space="preserve"> Doña Sonia Asenjo Segovia, </w:t>
            </w:r>
            <w:r w:rsidR="00C26638" w:rsidRPr="00A87402">
              <w:rPr>
                <w:rFonts w:asciiTheme="minorHAnsi" w:hAnsiTheme="minorHAnsi"/>
                <w:sz w:val="24"/>
                <w:szCs w:val="24"/>
                <w:lang w:val="es-ES"/>
              </w:rPr>
              <w:t>Farmacéutica Subdirección de Farmacia y Prestaciones SNS-O</w:t>
            </w:r>
            <w:r w:rsidR="00C26638">
              <w:rPr>
                <w:rFonts w:asciiTheme="minorHAnsi" w:hAnsiTheme="minorHAnsi"/>
                <w:sz w:val="24"/>
                <w:szCs w:val="24"/>
                <w:lang w:val="es-ES"/>
              </w:rPr>
              <w:t>.</w:t>
            </w:r>
          </w:p>
          <w:p w:rsidR="00790CC2" w:rsidRPr="00A87402" w:rsidRDefault="00790CC2" w:rsidP="00C81CB3">
            <w:pPr>
              <w:tabs>
                <w:tab w:val="left" w:pos="357"/>
              </w:tabs>
              <w:autoSpaceDE w:val="0"/>
              <w:autoSpaceDN w:val="0"/>
              <w:adjustRightInd w:val="0"/>
              <w:ind w:left="592" w:firstLine="61"/>
              <w:jc w:val="both"/>
              <w:rPr>
                <w:rFonts w:asciiTheme="minorHAnsi" w:hAnsiTheme="minorHAnsi"/>
                <w:sz w:val="24"/>
                <w:szCs w:val="24"/>
                <w:lang w:val="es-ES"/>
              </w:rPr>
            </w:pPr>
            <w:r w:rsidRPr="00A87402">
              <w:rPr>
                <w:rFonts w:asciiTheme="minorHAnsi" w:hAnsiTheme="minorHAnsi"/>
                <w:sz w:val="24"/>
                <w:szCs w:val="24"/>
                <w:lang w:val="es-ES"/>
              </w:rPr>
              <w:t xml:space="preserve"> </w:t>
            </w:r>
          </w:p>
          <w:p w:rsidR="00790CC2" w:rsidRPr="00A87402" w:rsidRDefault="00790CC2" w:rsidP="00C81CB3">
            <w:pPr>
              <w:tabs>
                <w:tab w:val="left" w:pos="357"/>
              </w:tabs>
              <w:autoSpaceDE w:val="0"/>
              <w:autoSpaceDN w:val="0"/>
              <w:adjustRightInd w:val="0"/>
              <w:ind w:left="296"/>
              <w:jc w:val="both"/>
              <w:rPr>
                <w:rFonts w:asciiTheme="minorHAnsi" w:hAnsiTheme="minorHAnsi"/>
                <w:sz w:val="24"/>
                <w:szCs w:val="24"/>
                <w:lang w:val="es-ES"/>
              </w:rPr>
            </w:pPr>
            <w:r w:rsidRPr="00A87402">
              <w:rPr>
                <w:rFonts w:asciiTheme="minorHAnsi" w:hAnsiTheme="minorHAnsi"/>
                <w:sz w:val="24"/>
                <w:szCs w:val="24"/>
                <w:u w:val="single"/>
                <w:lang w:val="es-ES"/>
              </w:rPr>
              <w:t>Titular</w:t>
            </w:r>
            <w:r w:rsidRPr="00A87402">
              <w:rPr>
                <w:rFonts w:asciiTheme="minorHAnsi" w:hAnsiTheme="minorHAnsi"/>
                <w:sz w:val="24"/>
                <w:szCs w:val="24"/>
                <w:lang w:val="es-ES"/>
              </w:rPr>
              <w:t>:</w:t>
            </w:r>
            <w:r w:rsidR="004301EA" w:rsidRPr="00A87402">
              <w:rPr>
                <w:rFonts w:asciiTheme="minorHAnsi" w:hAnsiTheme="minorHAnsi"/>
                <w:sz w:val="24"/>
                <w:szCs w:val="24"/>
                <w:lang w:val="es-ES"/>
              </w:rPr>
              <w:t xml:space="preserve"> Doña Oihane Goñi Zamarbide, Farmacéutica Subdirección de Farmacia y Prestaciones del SNS-O.</w:t>
            </w:r>
          </w:p>
          <w:p w:rsidR="00790CC2" w:rsidRPr="00A87402" w:rsidRDefault="00790CC2" w:rsidP="00C81CB3">
            <w:pPr>
              <w:tabs>
                <w:tab w:val="left" w:pos="357"/>
              </w:tabs>
              <w:autoSpaceDE w:val="0"/>
              <w:autoSpaceDN w:val="0"/>
              <w:adjustRightInd w:val="0"/>
              <w:ind w:left="296"/>
              <w:jc w:val="both"/>
              <w:rPr>
                <w:rFonts w:asciiTheme="minorHAnsi" w:hAnsiTheme="minorHAnsi"/>
                <w:sz w:val="24"/>
                <w:szCs w:val="24"/>
                <w:lang w:val="es-ES"/>
              </w:rPr>
            </w:pPr>
            <w:r w:rsidRPr="00A87402">
              <w:rPr>
                <w:rFonts w:asciiTheme="minorHAnsi" w:hAnsiTheme="minorHAnsi"/>
                <w:sz w:val="24"/>
                <w:szCs w:val="24"/>
                <w:u w:val="single"/>
                <w:lang w:val="es-ES"/>
              </w:rPr>
              <w:t>Suplente</w:t>
            </w:r>
            <w:r w:rsidR="004301EA" w:rsidRPr="00A87402">
              <w:rPr>
                <w:rFonts w:asciiTheme="minorHAnsi" w:hAnsiTheme="minorHAnsi"/>
                <w:sz w:val="24"/>
                <w:szCs w:val="24"/>
                <w:lang w:val="es-ES"/>
              </w:rPr>
              <w:t>: Doña Lourdes Muruzabal Sitges, Farmacéutica Subdirección de Farmacia y Prestaciones SNS-O.</w:t>
            </w:r>
          </w:p>
          <w:p w:rsidR="004301EA" w:rsidRPr="00A87402" w:rsidRDefault="004301EA" w:rsidP="004301EA">
            <w:pPr>
              <w:tabs>
                <w:tab w:val="left" w:pos="357"/>
              </w:tabs>
              <w:autoSpaceDE w:val="0"/>
              <w:autoSpaceDN w:val="0"/>
              <w:adjustRightInd w:val="0"/>
              <w:jc w:val="both"/>
              <w:rPr>
                <w:rFonts w:asciiTheme="minorHAnsi" w:hAnsiTheme="minorHAnsi"/>
                <w:sz w:val="24"/>
                <w:szCs w:val="24"/>
                <w:lang w:val="es-ES"/>
              </w:rPr>
            </w:pPr>
          </w:p>
          <w:p w:rsidR="00790CC2" w:rsidRPr="00127F92" w:rsidRDefault="00790CC2" w:rsidP="00127F92">
            <w:pPr>
              <w:tabs>
                <w:tab w:val="left" w:pos="357"/>
                <w:tab w:val="left" w:leader="dot" w:pos="4497"/>
              </w:tabs>
              <w:jc w:val="both"/>
              <w:rPr>
                <w:rFonts w:asciiTheme="minorHAnsi" w:hAnsiTheme="minorHAnsi"/>
                <w:b/>
                <w:sz w:val="24"/>
                <w:szCs w:val="24"/>
                <w:lang w:val="es-ES"/>
              </w:rPr>
            </w:pPr>
            <w:r w:rsidRPr="00127F92">
              <w:rPr>
                <w:rFonts w:asciiTheme="minorHAnsi" w:hAnsiTheme="minorHAnsi"/>
                <w:b/>
                <w:sz w:val="24"/>
                <w:szCs w:val="24"/>
                <w:lang w:val="es-ES"/>
              </w:rPr>
              <w:t>Vocal Secretario/a:</w:t>
            </w:r>
          </w:p>
          <w:p w:rsidR="00790CC2" w:rsidRPr="00A87402" w:rsidRDefault="00790CC2" w:rsidP="00C81CB3">
            <w:pPr>
              <w:shd w:val="clear" w:color="auto" w:fill="FFFFFF"/>
              <w:tabs>
                <w:tab w:val="left" w:pos="357"/>
                <w:tab w:val="left" w:leader="dot" w:pos="4497"/>
              </w:tabs>
              <w:ind w:left="296"/>
              <w:jc w:val="both"/>
              <w:rPr>
                <w:rFonts w:asciiTheme="minorHAnsi" w:hAnsiTheme="minorHAnsi"/>
                <w:sz w:val="24"/>
                <w:szCs w:val="24"/>
                <w:u w:val="single"/>
                <w:lang w:val="es-ES"/>
              </w:rPr>
            </w:pPr>
            <w:r w:rsidRPr="00A87402">
              <w:rPr>
                <w:rFonts w:asciiTheme="minorHAnsi" w:hAnsiTheme="minorHAnsi"/>
                <w:sz w:val="24"/>
                <w:szCs w:val="24"/>
                <w:u w:val="single"/>
                <w:lang w:val="es-ES"/>
              </w:rPr>
              <w:t>Titular:</w:t>
            </w:r>
            <w:r w:rsidR="00472201" w:rsidRPr="00A87402">
              <w:rPr>
                <w:rFonts w:asciiTheme="minorHAnsi" w:hAnsiTheme="minorHAnsi"/>
                <w:sz w:val="24"/>
                <w:szCs w:val="24"/>
                <w:u w:val="single"/>
                <w:lang w:val="es-ES"/>
              </w:rPr>
              <w:t xml:space="preserve"> </w:t>
            </w:r>
            <w:r w:rsidR="00472201" w:rsidRPr="00A87402">
              <w:rPr>
                <w:rFonts w:asciiTheme="minorHAnsi" w:hAnsiTheme="minorHAnsi"/>
                <w:sz w:val="24"/>
                <w:szCs w:val="24"/>
                <w:lang w:val="es-ES"/>
              </w:rPr>
              <w:t>Mercedes Zapata Vazquez de Prada</w:t>
            </w:r>
            <w:r w:rsidR="008D78AE" w:rsidRPr="00A87402">
              <w:rPr>
                <w:rFonts w:asciiTheme="minorHAnsi" w:hAnsiTheme="minorHAnsi"/>
                <w:sz w:val="24"/>
                <w:szCs w:val="24"/>
              </w:rPr>
              <w:t>, Técnica</w:t>
            </w:r>
            <w:r w:rsidR="000E4529" w:rsidRPr="00A87402">
              <w:rPr>
                <w:rFonts w:asciiTheme="minorHAnsi" w:hAnsiTheme="minorHAnsi"/>
                <w:sz w:val="24"/>
                <w:szCs w:val="24"/>
              </w:rPr>
              <w:t xml:space="preserve"> de Administración Pública del Servicio de Régimen Jurídico SNS-O.</w:t>
            </w:r>
          </w:p>
          <w:p w:rsidR="00790CC2" w:rsidRPr="00A87402" w:rsidRDefault="00790CC2" w:rsidP="00C81CB3">
            <w:pPr>
              <w:shd w:val="clear" w:color="auto" w:fill="FFFFFF"/>
              <w:tabs>
                <w:tab w:val="left" w:pos="357"/>
                <w:tab w:val="left" w:leader="dot" w:pos="4497"/>
              </w:tabs>
              <w:ind w:left="296"/>
              <w:jc w:val="both"/>
              <w:rPr>
                <w:rFonts w:asciiTheme="minorHAnsi" w:hAnsiTheme="minorHAnsi"/>
                <w:sz w:val="24"/>
                <w:szCs w:val="24"/>
                <w:lang w:val="es-ES"/>
              </w:rPr>
            </w:pPr>
            <w:r w:rsidRPr="00A87402">
              <w:rPr>
                <w:rFonts w:asciiTheme="minorHAnsi" w:hAnsiTheme="minorHAnsi"/>
                <w:sz w:val="24"/>
                <w:szCs w:val="24"/>
                <w:u w:val="single"/>
                <w:lang w:val="es-ES"/>
              </w:rPr>
              <w:t>Suplente 1:</w:t>
            </w:r>
            <w:r w:rsidR="00472201" w:rsidRPr="00A87402">
              <w:rPr>
                <w:rFonts w:asciiTheme="minorHAnsi" w:hAnsiTheme="minorHAnsi"/>
                <w:sz w:val="24"/>
                <w:szCs w:val="24"/>
                <w:u w:val="single"/>
                <w:lang w:val="es-ES"/>
              </w:rPr>
              <w:t xml:space="preserve"> </w:t>
            </w:r>
            <w:r w:rsidR="00472201" w:rsidRPr="00A87402">
              <w:rPr>
                <w:rFonts w:asciiTheme="minorHAnsi" w:hAnsiTheme="minorHAnsi"/>
                <w:sz w:val="24"/>
                <w:szCs w:val="24"/>
              </w:rPr>
              <w:t>Miriam Ortueta Izco</w:t>
            </w:r>
            <w:r w:rsidR="008D78AE" w:rsidRPr="00A87402">
              <w:rPr>
                <w:rFonts w:asciiTheme="minorHAnsi" w:hAnsiTheme="minorHAnsi"/>
                <w:sz w:val="24"/>
                <w:szCs w:val="24"/>
                <w:lang w:val="es-ES"/>
              </w:rPr>
              <w:t>, Técnica</w:t>
            </w:r>
            <w:r w:rsidRPr="00A87402">
              <w:rPr>
                <w:rFonts w:asciiTheme="minorHAnsi" w:hAnsiTheme="minorHAnsi"/>
                <w:sz w:val="24"/>
                <w:szCs w:val="24"/>
                <w:lang w:val="es-ES"/>
              </w:rPr>
              <w:t xml:space="preserve"> Administración Pública del Servicio de Régimen Jurídico SNS-O.</w:t>
            </w:r>
            <w:r w:rsidR="00472201" w:rsidRPr="00A87402">
              <w:rPr>
                <w:rFonts w:asciiTheme="minorHAnsi" w:hAnsiTheme="minorHAnsi"/>
                <w:sz w:val="24"/>
                <w:szCs w:val="24"/>
              </w:rPr>
              <w:t xml:space="preserve"> </w:t>
            </w:r>
          </w:p>
          <w:p w:rsidR="00790CC2" w:rsidRPr="00A87402" w:rsidRDefault="00790CC2" w:rsidP="00C81CB3">
            <w:pPr>
              <w:shd w:val="clear" w:color="auto" w:fill="FFFFFF"/>
              <w:tabs>
                <w:tab w:val="left" w:pos="357"/>
                <w:tab w:val="left" w:leader="dot" w:pos="4497"/>
              </w:tabs>
              <w:ind w:left="296"/>
              <w:jc w:val="both"/>
              <w:rPr>
                <w:rFonts w:asciiTheme="minorHAnsi" w:hAnsiTheme="minorHAnsi"/>
                <w:sz w:val="24"/>
                <w:szCs w:val="24"/>
              </w:rPr>
            </w:pPr>
            <w:r w:rsidRPr="00A87402">
              <w:rPr>
                <w:rFonts w:asciiTheme="minorHAnsi" w:hAnsiTheme="minorHAnsi"/>
                <w:sz w:val="24"/>
                <w:szCs w:val="24"/>
                <w:u w:val="single"/>
                <w:lang w:val="es-ES"/>
              </w:rPr>
              <w:t>Suplente 2</w:t>
            </w:r>
            <w:r w:rsidR="000E4529" w:rsidRPr="00A87402">
              <w:rPr>
                <w:rFonts w:asciiTheme="minorHAnsi" w:hAnsiTheme="minorHAnsi"/>
                <w:sz w:val="24"/>
                <w:szCs w:val="24"/>
                <w:u w:val="single"/>
                <w:lang w:val="es-ES"/>
              </w:rPr>
              <w:t>:</w:t>
            </w:r>
            <w:r w:rsidR="00D747ED" w:rsidRPr="00525095">
              <w:rPr>
                <w:rFonts w:asciiTheme="minorHAnsi" w:hAnsiTheme="minorHAnsi"/>
                <w:sz w:val="24"/>
                <w:szCs w:val="24"/>
                <w:lang w:val="es-ES"/>
              </w:rPr>
              <w:t xml:space="preserve"> </w:t>
            </w:r>
            <w:r w:rsidR="008D78AE" w:rsidRPr="00525095">
              <w:rPr>
                <w:rFonts w:asciiTheme="minorHAnsi" w:hAnsiTheme="minorHAnsi"/>
                <w:sz w:val="24"/>
                <w:szCs w:val="24"/>
                <w:lang w:val="es-ES"/>
              </w:rPr>
              <w:t>Mónica Monreal Cía</w:t>
            </w:r>
            <w:r w:rsidR="000E4529" w:rsidRPr="00A87402">
              <w:rPr>
                <w:rFonts w:asciiTheme="minorHAnsi" w:hAnsiTheme="minorHAnsi"/>
                <w:sz w:val="24"/>
                <w:szCs w:val="24"/>
                <w:lang w:val="es-ES"/>
              </w:rPr>
              <w:t>, Técni</w:t>
            </w:r>
            <w:r w:rsidR="008D78AE" w:rsidRPr="00A87402">
              <w:rPr>
                <w:rFonts w:asciiTheme="minorHAnsi" w:hAnsiTheme="minorHAnsi"/>
                <w:sz w:val="24"/>
                <w:szCs w:val="24"/>
                <w:lang w:val="es-ES"/>
              </w:rPr>
              <w:t>ca</w:t>
            </w:r>
            <w:r w:rsidR="00C81CB3" w:rsidRPr="00A87402">
              <w:rPr>
                <w:rFonts w:asciiTheme="minorHAnsi" w:hAnsiTheme="minorHAnsi"/>
                <w:sz w:val="24"/>
                <w:szCs w:val="24"/>
                <w:lang w:val="es-ES"/>
              </w:rPr>
              <w:t xml:space="preserve"> de</w:t>
            </w:r>
            <w:r w:rsidR="00320279" w:rsidRPr="00A87402">
              <w:rPr>
                <w:rFonts w:asciiTheme="minorHAnsi" w:hAnsiTheme="minorHAnsi"/>
                <w:sz w:val="24"/>
                <w:szCs w:val="24"/>
                <w:lang w:val="es-ES"/>
              </w:rPr>
              <w:t xml:space="preserve"> Administración Pública </w:t>
            </w:r>
            <w:r w:rsidR="00320279" w:rsidRPr="00A87402">
              <w:rPr>
                <w:rFonts w:asciiTheme="minorHAnsi" w:hAnsiTheme="minorHAnsi"/>
                <w:sz w:val="24"/>
                <w:szCs w:val="24"/>
              </w:rPr>
              <w:t>Servicio</w:t>
            </w:r>
            <w:r w:rsidR="000E4529" w:rsidRPr="00A87402">
              <w:rPr>
                <w:rFonts w:asciiTheme="minorHAnsi" w:hAnsiTheme="minorHAnsi"/>
                <w:sz w:val="24"/>
                <w:szCs w:val="24"/>
              </w:rPr>
              <w:t xml:space="preserve"> Régimen Jurídico</w:t>
            </w:r>
            <w:r w:rsidR="00C81CB3" w:rsidRPr="00A87402">
              <w:rPr>
                <w:rFonts w:asciiTheme="minorHAnsi" w:hAnsiTheme="minorHAnsi"/>
                <w:sz w:val="24"/>
                <w:szCs w:val="24"/>
              </w:rPr>
              <w:t xml:space="preserve"> </w:t>
            </w:r>
            <w:r w:rsidR="000E4529" w:rsidRPr="00A87402">
              <w:rPr>
                <w:rFonts w:asciiTheme="minorHAnsi" w:hAnsiTheme="minorHAnsi"/>
                <w:sz w:val="24"/>
                <w:szCs w:val="24"/>
              </w:rPr>
              <w:t>SNS-O.</w:t>
            </w:r>
          </w:p>
          <w:p w:rsidR="000E4529" w:rsidRPr="00A87402" w:rsidRDefault="000E4529" w:rsidP="00C81CB3">
            <w:pPr>
              <w:shd w:val="clear" w:color="auto" w:fill="FFFFFF"/>
              <w:tabs>
                <w:tab w:val="left" w:pos="357"/>
                <w:tab w:val="left" w:leader="dot" w:pos="4497"/>
              </w:tabs>
              <w:jc w:val="both"/>
              <w:rPr>
                <w:rFonts w:asciiTheme="minorHAnsi" w:hAnsiTheme="minorHAnsi"/>
                <w:sz w:val="24"/>
                <w:szCs w:val="24"/>
              </w:rPr>
            </w:pPr>
          </w:p>
          <w:p w:rsidR="00790CC2" w:rsidRPr="006568AC" w:rsidRDefault="00790CC2" w:rsidP="006A532C">
            <w:pPr>
              <w:shd w:val="clear" w:color="auto" w:fill="FFFFFF"/>
              <w:tabs>
                <w:tab w:val="left" w:pos="357"/>
                <w:tab w:val="left" w:leader="dot" w:pos="4497"/>
              </w:tabs>
              <w:jc w:val="both"/>
              <w:rPr>
                <w:rFonts w:asciiTheme="minorHAnsi" w:hAnsiTheme="minorHAnsi"/>
                <w:b/>
                <w:i/>
                <w:sz w:val="24"/>
                <w:szCs w:val="24"/>
              </w:rPr>
            </w:pPr>
            <w:r w:rsidRPr="00A87402">
              <w:rPr>
                <w:rFonts w:asciiTheme="minorHAnsi" w:hAnsiTheme="minorHAnsi"/>
                <w:sz w:val="24"/>
                <w:szCs w:val="24"/>
              </w:rPr>
              <w:t xml:space="preserve">Amaia Armendariz Andueza. Administrativo </w:t>
            </w:r>
            <w:r w:rsidR="00BC53DA" w:rsidRPr="00A87402">
              <w:rPr>
                <w:rFonts w:asciiTheme="minorHAnsi" w:hAnsiTheme="minorHAnsi"/>
                <w:sz w:val="24"/>
                <w:szCs w:val="24"/>
              </w:rPr>
              <w:t xml:space="preserve">Sección de Compras, </w:t>
            </w:r>
            <w:r w:rsidRPr="00A87402">
              <w:rPr>
                <w:rFonts w:asciiTheme="minorHAnsi" w:hAnsiTheme="minorHAnsi"/>
                <w:sz w:val="24"/>
                <w:szCs w:val="24"/>
              </w:rPr>
              <w:t>Subdirección de Farmacia y Prestaciones del SNS-O.</w:t>
            </w:r>
          </w:p>
        </w:tc>
      </w:tr>
      <w:tr w:rsidR="00790CC2" w:rsidRPr="00295C59" w:rsidTr="009248FA">
        <w:trPr>
          <w:trHeight w:val="668"/>
          <w:tblCellSpacing w:w="11" w:type="dxa"/>
        </w:trPr>
        <w:tc>
          <w:tcPr>
            <w:tcW w:w="10729" w:type="dxa"/>
            <w:tcBorders>
              <w:top w:val="single" w:sz="4" w:space="0" w:color="auto"/>
              <w:left w:val="nil"/>
              <w:bottom w:val="single" w:sz="4" w:space="0" w:color="auto"/>
              <w:right w:val="nil"/>
            </w:tcBorders>
          </w:tcPr>
          <w:p w:rsidR="00476E4D" w:rsidRDefault="00790CC2" w:rsidP="00455405">
            <w:pPr>
              <w:spacing w:before="120" w:after="20"/>
              <w:outlineLvl w:val="8"/>
              <w:rPr>
                <w:rFonts w:asciiTheme="minorHAnsi" w:hAnsiTheme="minorHAnsi"/>
                <w:sz w:val="24"/>
                <w:szCs w:val="24"/>
              </w:rPr>
            </w:pPr>
            <w:r w:rsidRPr="00295C59">
              <w:rPr>
                <w:rFonts w:asciiTheme="minorHAnsi" w:hAnsiTheme="minorHAnsi"/>
                <w:b/>
                <w:i/>
                <w:sz w:val="24"/>
                <w:szCs w:val="24"/>
              </w:rPr>
              <w:t xml:space="preserve">12. </w:t>
            </w:r>
            <w:r w:rsidRPr="001C7F98">
              <w:rPr>
                <w:rFonts w:asciiTheme="minorHAnsi" w:hAnsiTheme="minorHAnsi"/>
                <w:b/>
                <w:i/>
                <w:sz w:val="24"/>
                <w:szCs w:val="24"/>
              </w:rPr>
              <w:t>APERTURA DE</w:t>
            </w:r>
            <w:r w:rsidRPr="00295C59">
              <w:rPr>
                <w:rFonts w:asciiTheme="minorHAnsi" w:hAnsiTheme="minorHAnsi"/>
                <w:b/>
                <w:i/>
                <w:sz w:val="24"/>
                <w:szCs w:val="24"/>
              </w:rPr>
              <w:t xml:space="preserve"> LAS </w:t>
            </w:r>
            <w:r w:rsidRPr="005467CC">
              <w:rPr>
                <w:rFonts w:asciiTheme="minorHAnsi" w:hAnsiTheme="minorHAnsi"/>
                <w:b/>
                <w:i/>
                <w:sz w:val="24"/>
                <w:szCs w:val="24"/>
              </w:rPr>
              <w:t xml:space="preserve">PROPOSICIONES: </w:t>
            </w:r>
            <w:r w:rsidRPr="005467CC">
              <w:rPr>
                <w:rFonts w:asciiTheme="minorHAnsi" w:hAnsiTheme="minorHAnsi"/>
                <w:sz w:val="24"/>
                <w:szCs w:val="24"/>
              </w:rPr>
              <w:t>Se publicará en el Portal de Contratación</w:t>
            </w:r>
          </w:p>
          <w:p w:rsidR="00455405" w:rsidRPr="00476E4D" w:rsidRDefault="00476E4D" w:rsidP="00455405">
            <w:pPr>
              <w:spacing w:before="120" w:after="20"/>
              <w:outlineLvl w:val="8"/>
              <w:rPr>
                <w:rFonts w:asciiTheme="minorHAnsi" w:hAnsiTheme="minorHAnsi"/>
                <w:b/>
                <w:i/>
                <w:sz w:val="24"/>
                <w:szCs w:val="24"/>
              </w:rPr>
            </w:pPr>
            <w:r w:rsidRPr="00476E4D">
              <w:rPr>
                <w:rFonts w:asciiTheme="minorHAnsi" w:hAnsiTheme="minorHAnsi" w:cstheme="minorHAnsi"/>
                <w:sz w:val="24"/>
                <w:szCs w:val="24"/>
              </w:rPr>
              <w:t>(</w:t>
            </w:r>
            <w:hyperlink r:id="rId10" w:history="1">
              <w:r w:rsidRPr="00476E4D">
                <w:rPr>
                  <w:rStyle w:val="Hipervnculo"/>
                  <w:rFonts w:asciiTheme="minorHAnsi" w:hAnsiTheme="minorHAnsi" w:cstheme="minorHAnsi"/>
                  <w:sz w:val="24"/>
                  <w:szCs w:val="24"/>
                </w:rPr>
                <w:t>Portal de contratación de Navarra - Portal de Contratación</w:t>
              </w:r>
            </w:hyperlink>
            <w:r w:rsidRPr="00476E4D">
              <w:rPr>
                <w:rFonts w:asciiTheme="minorHAnsi" w:hAnsiTheme="minorHAnsi" w:cstheme="minorHAnsi"/>
                <w:sz w:val="24"/>
                <w:szCs w:val="24"/>
              </w:rPr>
              <w:t>)</w:t>
            </w:r>
          </w:p>
        </w:tc>
      </w:tr>
      <w:tr w:rsidR="00790CC2" w:rsidRPr="00295C59" w:rsidTr="009248FA">
        <w:trPr>
          <w:trHeight w:val="405"/>
          <w:tblCellSpacing w:w="11" w:type="dxa"/>
        </w:trPr>
        <w:tc>
          <w:tcPr>
            <w:tcW w:w="10729" w:type="dxa"/>
            <w:tcBorders>
              <w:top w:val="single" w:sz="4" w:space="0" w:color="auto"/>
              <w:left w:val="nil"/>
              <w:bottom w:val="single" w:sz="4" w:space="0" w:color="auto"/>
              <w:right w:val="nil"/>
            </w:tcBorders>
          </w:tcPr>
          <w:p w:rsidR="00790CC2" w:rsidRPr="00295C59" w:rsidRDefault="00790CC2" w:rsidP="003527F5">
            <w:pPr>
              <w:spacing w:before="100" w:after="100"/>
              <w:rPr>
                <w:rFonts w:asciiTheme="minorHAnsi" w:hAnsiTheme="minorHAnsi"/>
                <w:b/>
                <w:i/>
                <w:sz w:val="24"/>
                <w:szCs w:val="24"/>
              </w:rPr>
            </w:pPr>
            <w:r w:rsidRPr="00295C59">
              <w:rPr>
                <w:rFonts w:asciiTheme="minorHAnsi" w:hAnsiTheme="minorHAnsi"/>
                <w:b/>
                <w:i/>
                <w:sz w:val="24"/>
                <w:szCs w:val="24"/>
              </w:rPr>
              <w:t xml:space="preserve">13. DOCUMENTACIÓN PREVIA A LA </w:t>
            </w:r>
            <w:r w:rsidR="00585B90">
              <w:rPr>
                <w:rFonts w:asciiTheme="minorHAnsi" w:hAnsiTheme="minorHAnsi"/>
                <w:b/>
                <w:i/>
                <w:sz w:val="24"/>
                <w:szCs w:val="24"/>
              </w:rPr>
              <w:t>SE</w:t>
            </w:r>
            <w:r w:rsidR="00AC2645">
              <w:rPr>
                <w:rFonts w:asciiTheme="minorHAnsi" w:hAnsiTheme="minorHAnsi"/>
                <w:b/>
                <w:i/>
                <w:sz w:val="24"/>
                <w:szCs w:val="24"/>
              </w:rPr>
              <w:t>LECCIÓN DE EMPRESAS QUE FORMARÁN</w:t>
            </w:r>
            <w:r w:rsidR="00585B90">
              <w:rPr>
                <w:rFonts w:asciiTheme="minorHAnsi" w:hAnsiTheme="minorHAnsi"/>
                <w:b/>
                <w:i/>
                <w:sz w:val="24"/>
                <w:szCs w:val="24"/>
              </w:rPr>
              <w:t xml:space="preserve"> PARTE DEL ACUERDO MARCO</w:t>
            </w:r>
          </w:p>
          <w:p w:rsidR="00790CC2" w:rsidRPr="00295C59" w:rsidRDefault="00790CC2" w:rsidP="00790CC2">
            <w:pPr>
              <w:spacing w:after="100"/>
              <w:ind w:left="113"/>
              <w:rPr>
                <w:rFonts w:asciiTheme="minorHAnsi" w:hAnsiTheme="minorHAnsi"/>
                <w:sz w:val="24"/>
                <w:szCs w:val="24"/>
              </w:rPr>
            </w:pPr>
            <w:r w:rsidRPr="00295C59">
              <w:rPr>
                <w:rFonts w:asciiTheme="minorHAnsi" w:hAnsiTheme="minorHAnsi"/>
                <w:sz w:val="24"/>
                <w:szCs w:val="24"/>
              </w:rPr>
              <w:t>Además de la indicada en la cláusula 13 del Pliego, la correspondiente a otros requisitos de capacidad:</w:t>
            </w:r>
          </w:p>
          <w:p w:rsidR="002E41C7" w:rsidRPr="00455405" w:rsidRDefault="003527F5" w:rsidP="002E41C7">
            <w:pPr>
              <w:spacing w:before="120" w:after="20"/>
              <w:outlineLvl w:val="8"/>
              <w:rPr>
                <w:rFonts w:asciiTheme="minorHAnsi" w:hAnsiTheme="minorHAnsi"/>
                <w:b/>
                <w:sz w:val="24"/>
                <w:szCs w:val="24"/>
              </w:rPr>
            </w:pPr>
            <w:r>
              <w:rPr>
                <w:rFonts w:asciiTheme="minorHAnsi" w:hAnsiTheme="minorHAnsi"/>
                <w:sz w:val="24"/>
                <w:szCs w:val="24"/>
              </w:rPr>
              <w:t xml:space="preserve">  </w:t>
            </w:r>
            <w:r w:rsidR="00790CC2" w:rsidRPr="00295C59">
              <w:rPr>
                <w:rFonts w:asciiTheme="minorHAnsi" w:hAnsiTheme="minorHAnsi"/>
                <w:sz w:val="24"/>
                <w:szCs w:val="24"/>
              </w:rPr>
              <w:t xml:space="preserve">SI:    </w:t>
            </w:r>
            <w:r w:rsidR="00790CC2" w:rsidRPr="00295C59">
              <w:rPr>
                <w:rFonts w:asciiTheme="minorHAnsi" w:hAnsiTheme="minorHAnsi"/>
                <w:sz w:val="24"/>
                <w:szCs w:val="24"/>
              </w:rPr>
              <w:fldChar w:fldCharType="begin">
                <w:ffData>
                  <w:name w:val="Casilla1"/>
                  <w:enabled/>
                  <w:calcOnExit w:val="0"/>
                  <w:checkBox>
                    <w:sizeAuto/>
                    <w:default w:val="0"/>
                    <w:checked w:val="0"/>
                  </w:checkBox>
                </w:ffData>
              </w:fldChar>
            </w:r>
            <w:r w:rsidR="00790CC2"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790CC2" w:rsidRPr="00295C59">
              <w:rPr>
                <w:rFonts w:asciiTheme="minorHAnsi" w:hAnsiTheme="minorHAnsi"/>
                <w:sz w:val="24"/>
                <w:szCs w:val="24"/>
              </w:rPr>
              <w:fldChar w:fldCharType="end"/>
            </w:r>
            <w:r w:rsidR="00790CC2" w:rsidRPr="00295C59">
              <w:rPr>
                <w:rFonts w:asciiTheme="minorHAnsi" w:hAnsiTheme="minorHAnsi"/>
                <w:sz w:val="24"/>
                <w:szCs w:val="24"/>
              </w:rPr>
              <w:t xml:space="preserve">    NO:  </w:t>
            </w:r>
            <w:r w:rsidR="00790CC2" w:rsidRPr="00295C59">
              <w:rPr>
                <w:rFonts w:asciiTheme="minorHAnsi" w:hAnsiTheme="minorHAnsi"/>
                <w:sz w:val="24"/>
                <w:szCs w:val="24"/>
              </w:rPr>
              <w:fldChar w:fldCharType="begin">
                <w:ffData>
                  <w:name w:val=""/>
                  <w:enabled/>
                  <w:calcOnExit w:val="0"/>
                  <w:checkBox>
                    <w:sizeAuto/>
                    <w:default w:val="1"/>
                  </w:checkBox>
                </w:ffData>
              </w:fldChar>
            </w:r>
            <w:r w:rsidR="00790CC2"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790CC2" w:rsidRPr="00295C59">
              <w:rPr>
                <w:rFonts w:asciiTheme="minorHAnsi" w:hAnsiTheme="minorHAnsi"/>
                <w:sz w:val="24"/>
                <w:szCs w:val="24"/>
              </w:rPr>
              <w:fldChar w:fldCharType="end"/>
            </w:r>
          </w:p>
        </w:tc>
      </w:tr>
      <w:tr w:rsidR="00790CC2" w:rsidRPr="00295C59" w:rsidTr="009248FA">
        <w:trPr>
          <w:trHeight w:val="966"/>
          <w:tblCellSpacing w:w="11" w:type="dxa"/>
        </w:trPr>
        <w:tc>
          <w:tcPr>
            <w:tcW w:w="10729" w:type="dxa"/>
            <w:tcBorders>
              <w:top w:val="single" w:sz="4" w:space="0" w:color="auto"/>
              <w:left w:val="nil"/>
              <w:bottom w:val="single" w:sz="4" w:space="0" w:color="auto"/>
              <w:right w:val="nil"/>
            </w:tcBorders>
          </w:tcPr>
          <w:p w:rsidR="00790CC2" w:rsidRPr="00295C59" w:rsidRDefault="00790CC2" w:rsidP="003527F5">
            <w:pPr>
              <w:spacing w:before="100" w:after="100"/>
              <w:rPr>
                <w:rFonts w:asciiTheme="minorHAnsi" w:hAnsiTheme="minorHAnsi"/>
                <w:b/>
                <w:i/>
                <w:sz w:val="24"/>
                <w:szCs w:val="24"/>
              </w:rPr>
            </w:pPr>
            <w:r w:rsidRPr="00295C59">
              <w:rPr>
                <w:rFonts w:asciiTheme="minorHAnsi" w:hAnsiTheme="minorHAnsi"/>
                <w:b/>
                <w:i/>
                <w:sz w:val="24"/>
                <w:szCs w:val="24"/>
              </w:rPr>
              <w:t xml:space="preserve">14. </w:t>
            </w:r>
            <w:r w:rsidR="00F8145A">
              <w:rPr>
                <w:rFonts w:asciiTheme="minorHAnsi" w:hAnsiTheme="minorHAnsi"/>
                <w:b/>
                <w:i/>
                <w:sz w:val="24"/>
                <w:szCs w:val="24"/>
              </w:rPr>
              <w:t xml:space="preserve">SELECCIÓN DE EMPRESAS DEL ACUERDO MARCO Y </w:t>
            </w:r>
            <w:r w:rsidRPr="00295C59">
              <w:rPr>
                <w:rFonts w:asciiTheme="minorHAnsi" w:hAnsiTheme="minorHAnsi"/>
                <w:b/>
                <w:i/>
                <w:sz w:val="24"/>
                <w:szCs w:val="24"/>
              </w:rPr>
              <w:t>ADJUDICACIÓN</w:t>
            </w:r>
            <w:r w:rsidR="00F8145A">
              <w:rPr>
                <w:rFonts w:asciiTheme="minorHAnsi" w:hAnsiTheme="minorHAnsi"/>
                <w:b/>
                <w:i/>
                <w:sz w:val="24"/>
                <w:szCs w:val="24"/>
              </w:rPr>
              <w:t xml:space="preserve"> DE LOS CONTRATOS DERIVADOS</w:t>
            </w:r>
          </w:p>
          <w:p w:rsidR="0021571A" w:rsidRDefault="0021571A" w:rsidP="00052BF1">
            <w:pPr>
              <w:spacing w:before="120" w:after="20"/>
              <w:jc w:val="both"/>
              <w:outlineLvl w:val="8"/>
              <w:rPr>
                <w:rFonts w:asciiTheme="minorHAnsi" w:hAnsiTheme="minorHAnsi"/>
                <w:sz w:val="24"/>
                <w:szCs w:val="24"/>
              </w:rPr>
            </w:pPr>
            <w:r>
              <w:rPr>
                <w:rFonts w:asciiTheme="minorHAnsi" w:hAnsiTheme="minorHAnsi"/>
                <w:sz w:val="24"/>
                <w:szCs w:val="24"/>
              </w:rPr>
              <w:t>14.1. Propuesta de selección y adjudicación</w:t>
            </w:r>
          </w:p>
          <w:p w:rsidR="00C76444" w:rsidRDefault="00052BF1" w:rsidP="00051847">
            <w:pPr>
              <w:spacing w:before="120"/>
              <w:jc w:val="both"/>
              <w:rPr>
                <w:rFonts w:asciiTheme="minorHAnsi" w:hAnsiTheme="minorHAnsi"/>
                <w:sz w:val="24"/>
                <w:szCs w:val="24"/>
              </w:rPr>
            </w:pPr>
            <w:r w:rsidRPr="00052BF1">
              <w:rPr>
                <w:rFonts w:asciiTheme="minorHAnsi" w:hAnsiTheme="minorHAnsi"/>
                <w:sz w:val="24"/>
                <w:szCs w:val="24"/>
              </w:rPr>
              <w:t>La Mesa de Contratación elevará al órgano de contratación la propuesta de selección de las empresas que van a</w:t>
            </w:r>
            <w:r>
              <w:rPr>
                <w:rFonts w:asciiTheme="minorHAnsi" w:hAnsiTheme="minorHAnsi"/>
                <w:sz w:val="24"/>
                <w:szCs w:val="24"/>
              </w:rPr>
              <w:t xml:space="preserve"> </w:t>
            </w:r>
            <w:r w:rsidRPr="00052BF1">
              <w:rPr>
                <w:rFonts w:asciiTheme="minorHAnsi" w:hAnsiTheme="minorHAnsi"/>
                <w:sz w:val="24"/>
                <w:szCs w:val="24"/>
              </w:rPr>
              <w:t xml:space="preserve">formar parte del acuerdo marco. Se seleccionará el número de ofertas que se indica en el </w:t>
            </w:r>
            <w:r w:rsidRPr="00BB431A">
              <w:rPr>
                <w:rFonts w:asciiTheme="minorHAnsi" w:hAnsiTheme="minorHAnsi"/>
                <w:sz w:val="24"/>
                <w:szCs w:val="24"/>
              </w:rPr>
              <w:t>apartado 1.3. del Cuadro de Características.</w:t>
            </w:r>
            <w:r w:rsidR="00C76444" w:rsidRPr="00BB431A">
              <w:rPr>
                <w:rFonts w:asciiTheme="minorHAnsi" w:hAnsiTheme="minorHAnsi"/>
                <w:sz w:val="24"/>
                <w:szCs w:val="24"/>
              </w:rPr>
              <w:t xml:space="preserve"> </w:t>
            </w:r>
          </w:p>
          <w:p w:rsidR="00D20E92" w:rsidRPr="00C76444" w:rsidRDefault="00D20E92" w:rsidP="00051847">
            <w:pPr>
              <w:spacing w:before="120"/>
              <w:jc w:val="both"/>
              <w:rPr>
                <w:rFonts w:asciiTheme="minorHAnsi" w:hAnsiTheme="minorHAnsi"/>
                <w:sz w:val="24"/>
                <w:szCs w:val="24"/>
              </w:rPr>
            </w:pPr>
            <w:r>
              <w:rPr>
                <w:rFonts w:asciiTheme="minorHAnsi" w:hAnsiTheme="minorHAnsi"/>
                <w:sz w:val="24"/>
                <w:szCs w:val="24"/>
              </w:rPr>
              <w:t>En la Resolución del Director Gerente del Servicio Navarro de Salud-Osasunbidea se designarán las empresa</w:t>
            </w:r>
            <w:r w:rsidR="00BC6B1A">
              <w:rPr>
                <w:rFonts w:asciiTheme="minorHAnsi" w:hAnsiTheme="minorHAnsi"/>
                <w:sz w:val="24"/>
                <w:szCs w:val="24"/>
              </w:rPr>
              <w:t>s</w:t>
            </w:r>
            <w:r>
              <w:rPr>
                <w:rFonts w:asciiTheme="minorHAnsi" w:hAnsiTheme="minorHAnsi"/>
                <w:sz w:val="24"/>
                <w:szCs w:val="24"/>
              </w:rPr>
              <w:t xml:space="preserve"> seleccionadas que formarán parte del acuerdo marco.</w:t>
            </w:r>
          </w:p>
          <w:p w:rsidR="00052BF1" w:rsidRPr="00052BF1" w:rsidRDefault="00052BF1" w:rsidP="00052BF1">
            <w:pPr>
              <w:spacing w:before="120"/>
              <w:jc w:val="both"/>
              <w:rPr>
                <w:rFonts w:asciiTheme="minorHAnsi" w:hAnsiTheme="minorHAnsi"/>
                <w:sz w:val="24"/>
                <w:szCs w:val="24"/>
              </w:rPr>
            </w:pPr>
            <w:r w:rsidRPr="00052BF1">
              <w:rPr>
                <w:rFonts w:asciiTheme="minorHAnsi" w:hAnsiTheme="minorHAnsi"/>
                <w:sz w:val="24"/>
                <w:szCs w:val="24"/>
              </w:rPr>
              <w:t>14.2. Contratos derivados</w:t>
            </w:r>
          </w:p>
          <w:p w:rsidR="00052BF1" w:rsidRDefault="00052BF1" w:rsidP="00051847">
            <w:pPr>
              <w:spacing w:before="120"/>
              <w:jc w:val="both"/>
              <w:rPr>
                <w:rFonts w:asciiTheme="minorHAnsi" w:hAnsiTheme="minorHAnsi"/>
                <w:sz w:val="24"/>
                <w:szCs w:val="24"/>
              </w:rPr>
            </w:pPr>
            <w:r w:rsidRPr="00052BF1">
              <w:rPr>
                <w:rFonts w:asciiTheme="minorHAnsi" w:hAnsiTheme="minorHAnsi"/>
                <w:sz w:val="24"/>
                <w:szCs w:val="24"/>
              </w:rPr>
              <w:t>Para la adjudicación de cada contrato derivado se actuará de la siguiente forma:</w:t>
            </w:r>
          </w:p>
          <w:p w:rsidR="00D20E92" w:rsidRDefault="00D20E92" w:rsidP="002A4222">
            <w:pPr>
              <w:pStyle w:val="Prrafodelista"/>
              <w:numPr>
                <w:ilvl w:val="0"/>
                <w:numId w:val="10"/>
              </w:numPr>
              <w:spacing w:before="120"/>
              <w:jc w:val="both"/>
              <w:rPr>
                <w:rFonts w:asciiTheme="minorHAnsi" w:hAnsiTheme="minorHAnsi"/>
                <w:sz w:val="24"/>
                <w:szCs w:val="24"/>
              </w:rPr>
            </w:pPr>
            <w:r w:rsidRPr="00BC6B1A">
              <w:rPr>
                <w:rFonts w:asciiTheme="minorHAnsi" w:hAnsiTheme="minorHAnsi"/>
                <w:sz w:val="24"/>
                <w:szCs w:val="24"/>
              </w:rPr>
              <w:t>Se otorgará una puntuación total a cada oferta seleccionada según los criterios de adjudicación, estableciendo un orden de prelación para cada lote.</w:t>
            </w:r>
          </w:p>
          <w:p w:rsidR="00A0285D" w:rsidRDefault="00A0285D" w:rsidP="002A4222">
            <w:pPr>
              <w:pStyle w:val="Prrafodelista"/>
              <w:numPr>
                <w:ilvl w:val="0"/>
                <w:numId w:val="10"/>
              </w:numPr>
              <w:spacing w:before="120"/>
              <w:jc w:val="both"/>
              <w:rPr>
                <w:rFonts w:asciiTheme="minorHAnsi" w:hAnsiTheme="minorHAnsi"/>
                <w:sz w:val="24"/>
                <w:szCs w:val="24"/>
              </w:rPr>
            </w:pPr>
            <w:r>
              <w:rPr>
                <w:rFonts w:asciiTheme="minorHAnsi" w:hAnsiTheme="minorHAnsi"/>
                <w:sz w:val="24"/>
                <w:szCs w:val="24"/>
              </w:rPr>
              <w:t>Cada pedido mensual constituirá un contrato.</w:t>
            </w:r>
          </w:p>
          <w:p w:rsidR="00BC6B1A" w:rsidRDefault="004732FE" w:rsidP="002A4222">
            <w:pPr>
              <w:pStyle w:val="Prrafodelista"/>
              <w:numPr>
                <w:ilvl w:val="0"/>
                <w:numId w:val="10"/>
              </w:numPr>
              <w:spacing w:before="120"/>
              <w:jc w:val="both"/>
              <w:rPr>
                <w:rFonts w:asciiTheme="minorHAnsi" w:hAnsiTheme="minorHAnsi"/>
                <w:sz w:val="24"/>
                <w:szCs w:val="24"/>
              </w:rPr>
            </w:pPr>
            <w:r w:rsidRPr="0045166B">
              <w:rPr>
                <w:rFonts w:asciiTheme="minorHAnsi" w:hAnsiTheme="minorHAnsi"/>
                <w:sz w:val="24"/>
                <w:szCs w:val="24"/>
              </w:rPr>
              <w:t xml:space="preserve">La </w:t>
            </w:r>
            <w:r w:rsidR="00BC6B1A" w:rsidRPr="0045166B">
              <w:rPr>
                <w:rFonts w:asciiTheme="minorHAnsi" w:hAnsiTheme="minorHAnsi"/>
                <w:sz w:val="24"/>
                <w:szCs w:val="24"/>
              </w:rPr>
              <w:t xml:space="preserve">adjudicación de los contratos </w:t>
            </w:r>
            <w:r w:rsidRPr="0045166B">
              <w:rPr>
                <w:rFonts w:asciiTheme="minorHAnsi" w:hAnsiTheme="minorHAnsi"/>
                <w:sz w:val="24"/>
                <w:szCs w:val="24"/>
              </w:rPr>
              <w:t xml:space="preserve">se llevará a cabo </w:t>
            </w:r>
            <w:r w:rsidR="00BC6B1A" w:rsidRPr="0045166B">
              <w:rPr>
                <w:rFonts w:asciiTheme="minorHAnsi" w:hAnsiTheme="minorHAnsi"/>
                <w:sz w:val="24"/>
                <w:szCs w:val="24"/>
              </w:rPr>
              <w:t>según</w:t>
            </w:r>
            <w:r w:rsidR="00BC6B1A" w:rsidRPr="00BC6B1A">
              <w:rPr>
                <w:rFonts w:asciiTheme="minorHAnsi" w:hAnsiTheme="minorHAnsi"/>
                <w:sz w:val="24"/>
                <w:szCs w:val="24"/>
              </w:rPr>
              <w:t xml:space="preserve"> un método en cascada, a favor</w:t>
            </w:r>
            <w:r w:rsidR="00A0285D">
              <w:rPr>
                <w:rFonts w:asciiTheme="minorHAnsi" w:hAnsiTheme="minorHAnsi"/>
                <w:sz w:val="24"/>
                <w:szCs w:val="24"/>
              </w:rPr>
              <w:t xml:space="preserve"> </w:t>
            </w:r>
            <w:r w:rsidR="00BC6B1A" w:rsidRPr="00BC6B1A">
              <w:rPr>
                <w:rFonts w:asciiTheme="minorHAnsi" w:hAnsiTheme="minorHAnsi"/>
                <w:sz w:val="24"/>
                <w:szCs w:val="24"/>
              </w:rPr>
              <w:t>de la empresa cuya oferta haya sido considerada como la oferta con la mejor calidad precio</w:t>
            </w:r>
            <w:r w:rsidR="005F7246">
              <w:rPr>
                <w:rFonts w:asciiTheme="minorHAnsi" w:hAnsiTheme="minorHAnsi"/>
                <w:sz w:val="24"/>
                <w:szCs w:val="24"/>
              </w:rPr>
              <w:t>,</w:t>
            </w:r>
            <w:r w:rsidR="00BC6B1A" w:rsidRPr="00BC6B1A">
              <w:rPr>
                <w:rFonts w:asciiTheme="minorHAnsi" w:hAnsiTheme="minorHAnsi"/>
                <w:sz w:val="24"/>
                <w:szCs w:val="24"/>
              </w:rPr>
              <w:t xml:space="preserve"> según la prelación indicada, para después dirigirse al segundo proveedor únicamente en el caso de que el primero no tenga la capacidad de proveer los productos </w:t>
            </w:r>
            <w:proofErr w:type="spellStart"/>
            <w:r w:rsidR="00BC6B1A" w:rsidRPr="00BC6B1A">
              <w:rPr>
                <w:rFonts w:asciiTheme="minorHAnsi" w:hAnsiTheme="minorHAnsi"/>
                <w:sz w:val="24"/>
                <w:szCs w:val="24"/>
              </w:rPr>
              <w:t>dietoterápicos</w:t>
            </w:r>
            <w:proofErr w:type="spellEnd"/>
            <w:r w:rsidR="00E872F4">
              <w:rPr>
                <w:rFonts w:asciiTheme="minorHAnsi" w:hAnsiTheme="minorHAnsi"/>
                <w:sz w:val="24"/>
                <w:szCs w:val="24"/>
              </w:rPr>
              <w:t xml:space="preserve">, </w:t>
            </w:r>
            <w:r w:rsidR="00BC6B1A" w:rsidRPr="00BC6B1A">
              <w:rPr>
                <w:rFonts w:asciiTheme="minorHAnsi" w:hAnsiTheme="minorHAnsi"/>
                <w:sz w:val="24"/>
                <w:szCs w:val="24"/>
              </w:rPr>
              <w:t xml:space="preserve">y así sucesivamente. </w:t>
            </w:r>
            <w:r w:rsidR="00A0285D">
              <w:rPr>
                <w:rFonts w:asciiTheme="minorHAnsi" w:hAnsiTheme="minorHAnsi"/>
                <w:sz w:val="24"/>
                <w:szCs w:val="24"/>
              </w:rPr>
              <w:t xml:space="preserve">La </w:t>
            </w:r>
            <w:r w:rsidR="00E92949">
              <w:rPr>
                <w:rFonts w:asciiTheme="minorHAnsi" w:hAnsiTheme="minorHAnsi"/>
                <w:sz w:val="24"/>
                <w:szCs w:val="24"/>
              </w:rPr>
              <w:t>a</w:t>
            </w:r>
            <w:r w:rsidR="00A0285D">
              <w:rPr>
                <w:rFonts w:asciiTheme="minorHAnsi" w:hAnsiTheme="minorHAnsi"/>
                <w:sz w:val="24"/>
                <w:szCs w:val="24"/>
              </w:rPr>
              <w:t>djudicación al primer seleccionado incluirá la de todos los contratos correspondientes al primer año, pudiendo prorrogarse anualmente, según lo establecido en la cláusula</w:t>
            </w:r>
            <w:r w:rsidR="00E92949">
              <w:rPr>
                <w:rFonts w:asciiTheme="minorHAnsi" w:hAnsiTheme="minorHAnsi"/>
                <w:sz w:val="24"/>
                <w:szCs w:val="24"/>
              </w:rPr>
              <w:t xml:space="preserve"> 3.</w:t>
            </w:r>
          </w:p>
          <w:p w:rsidR="00C17C4C" w:rsidRPr="0045166B" w:rsidRDefault="00C76444" w:rsidP="002A4222">
            <w:pPr>
              <w:pStyle w:val="Prrafodelista"/>
              <w:numPr>
                <w:ilvl w:val="0"/>
                <w:numId w:val="10"/>
              </w:numPr>
              <w:spacing w:before="120"/>
              <w:jc w:val="both"/>
              <w:rPr>
                <w:rFonts w:asciiTheme="minorHAnsi" w:hAnsiTheme="minorHAnsi"/>
                <w:sz w:val="24"/>
                <w:szCs w:val="24"/>
              </w:rPr>
            </w:pPr>
            <w:r w:rsidRPr="0045166B">
              <w:rPr>
                <w:rFonts w:asciiTheme="minorHAnsi" w:hAnsiTheme="minorHAnsi"/>
                <w:sz w:val="24"/>
                <w:szCs w:val="24"/>
              </w:rPr>
              <w:t>La falta de capacidad para suministrar se determinará</w:t>
            </w:r>
            <w:r w:rsidR="00E872F4" w:rsidRPr="0045166B">
              <w:rPr>
                <w:rFonts w:asciiTheme="minorHAnsi" w:hAnsiTheme="minorHAnsi"/>
                <w:sz w:val="24"/>
                <w:szCs w:val="24"/>
              </w:rPr>
              <w:t xml:space="preserve"> por el SNS-O, de oficio o a petición del proveedor, </w:t>
            </w:r>
            <w:r w:rsidR="007F18C2" w:rsidRPr="0045166B">
              <w:rPr>
                <w:rFonts w:asciiTheme="minorHAnsi" w:hAnsiTheme="minorHAnsi"/>
                <w:sz w:val="24"/>
                <w:szCs w:val="24"/>
              </w:rPr>
              <w:t>por causa justificada</w:t>
            </w:r>
            <w:r w:rsidR="00574DC8" w:rsidRPr="0045166B">
              <w:rPr>
                <w:rFonts w:asciiTheme="minorHAnsi" w:hAnsiTheme="minorHAnsi"/>
                <w:sz w:val="24"/>
                <w:szCs w:val="24"/>
              </w:rPr>
              <w:t xml:space="preserve">. </w:t>
            </w:r>
            <w:r w:rsidR="008B1BB5" w:rsidRPr="0045166B">
              <w:rPr>
                <w:rFonts w:asciiTheme="minorHAnsi" w:hAnsiTheme="minorHAnsi"/>
                <w:sz w:val="24"/>
                <w:szCs w:val="24"/>
              </w:rPr>
              <w:t>En tal caso podrá</w:t>
            </w:r>
            <w:r w:rsidR="005F7246" w:rsidRPr="0045166B">
              <w:rPr>
                <w:rFonts w:asciiTheme="minorHAnsi" w:hAnsiTheme="minorHAnsi"/>
                <w:sz w:val="24"/>
                <w:szCs w:val="24"/>
              </w:rPr>
              <w:t>n</w:t>
            </w:r>
            <w:r w:rsidR="008B1BB5" w:rsidRPr="0045166B">
              <w:rPr>
                <w:rFonts w:asciiTheme="minorHAnsi" w:hAnsiTheme="minorHAnsi"/>
                <w:sz w:val="24"/>
                <w:szCs w:val="24"/>
              </w:rPr>
              <w:t xml:space="preserve"> adjudicarse uno o varios pedidos, </w:t>
            </w:r>
            <w:r w:rsidR="006A2CED" w:rsidRPr="0045166B">
              <w:rPr>
                <w:rFonts w:asciiTheme="minorHAnsi" w:hAnsiTheme="minorHAnsi"/>
                <w:sz w:val="24"/>
                <w:szCs w:val="24"/>
              </w:rPr>
              <w:t xml:space="preserve">o todos los correspondientes al año en curso, </w:t>
            </w:r>
            <w:r w:rsidR="008B1BB5" w:rsidRPr="0045166B">
              <w:rPr>
                <w:rFonts w:asciiTheme="minorHAnsi" w:hAnsiTheme="minorHAnsi"/>
                <w:sz w:val="24"/>
                <w:szCs w:val="24"/>
              </w:rPr>
              <w:t xml:space="preserve">según el caso, al siguiente </w:t>
            </w:r>
            <w:r w:rsidR="005F7246" w:rsidRPr="0045166B">
              <w:rPr>
                <w:rFonts w:asciiTheme="minorHAnsi" w:hAnsiTheme="minorHAnsi"/>
                <w:sz w:val="24"/>
                <w:szCs w:val="24"/>
              </w:rPr>
              <w:t xml:space="preserve">o siguientes </w:t>
            </w:r>
            <w:r w:rsidR="008B1BB5" w:rsidRPr="0045166B">
              <w:rPr>
                <w:rFonts w:asciiTheme="minorHAnsi" w:hAnsiTheme="minorHAnsi"/>
                <w:sz w:val="24"/>
                <w:szCs w:val="24"/>
              </w:rPr>
              <w:t>seleccionado</w:t>
            </w:r>
            <w:r w:rsidR="005F7246" w:rsidRPr="0045166B">
              <w:rPr>
                <w:rFonts w:asciiTheme="minorHAnsi" w:hAnsiTheme="minorHAnsi"/>
                <w:sz w:val="24"/>
                <w:szCs w:val="24"/>
              </w:rPr>
              <w:t>s</w:t>
            </w:r>
            <w:r w:rsidR="008B1BB5" w:rsidRPr="0045166B">
              <w:rPr>
                <w:rFonts w:asciiTheme="minorHAnsi" w:hAnsiTheme="minorHAnsi"/>
                <w:sz w:val="24"/>
                <w:szCs w:val="24"/>
              </w:rPr>
              <w:t>.</w:t>
            </w:r>
          </w:p>
          <w:p w:rsidR="00C76444" w:rsidRPr="00BC6B1A" w:rsidRDefault="006A2CED" w:rsidP="002A4222">
            <w:pPr>
              <w:pStyle w:val="Prrafodelista"/>
              <w:numPr>
                <w:ilvl w:val="0"/>
                <w:numId w:val="10"/>
              </w:numPr>
              <w:spacing w:before="120"/>
              <w:jc w:val="both"/>
              <w:rPr>
                <w:rFonts w:asciiTheme="minorHAnsi" w:hAnsiTheme="minorHAnsi"/>
                <w:sz w:val="24"/>
                <w:szCs w:val="24"/>
              </w:rPr>
            </w:pPr>
            <w:r w:rsidRPr="0045166B">
              <w:rPr>
                <w:rFonts w:asciiTheme="minorHAnsi" w:hAnsiTheme="minorHAnsi"/>
                <w:sz w:val="24"/>
                <w:szCs w:val="24"/>
              </w:rPr>
              <w:t>También</w:t>
            </w:r>
            <w:r w:rsidR="00C76444" w:rsidRPr="0045166B">
              <w:rPr>
                <w:rFonts w:asciiTheme="minorHAnsi" w:hAnsiTheme="minorHAnsi"/>
                <w:sz w:val="24"/>
                <w:szCs w:val="24"/>
              </w:rPr>
              <w:t xml:space="preserve"> </w:t>
            </w:r>
            <w:r w:rsidR="00BC6B1A" w:rsidRPr="0045166B">
              <w:rPr>
                <w:rFonts w:asciiTheme="minorHAnsi" w:hAnsiTheme="minorHAnsi"/>
                <w:sz w:val="24"/>
                <w:szCs w:val="24"/>
              </w:rPr>
              <w:t xml:space="preserve">se podrá contratar </w:t>
            </w:r>
            <w:r w:rsidR="00C17C4C" w:rsidRPr="0045166B">
              <w:rPr>
                <w:rFonts w:asciiTheme="minorHAnsi" w:hAnsiTheme="minorHAnsi"/>
                <w:sz w:val="24"/>
                <w:szCs w:val="24"/>
              </w:rPr>
              <w:t xml:space="preserve">excepcionalmente </w:t>
            </w:r>
            <w:r w:rsidR="00BC6B1A" w:rsidRPr="0045166B">
              <w:rPr>
                <w:rFonts w:asciiTheme="minorHAnsi" w:hAnsiTheme="minorHAnsi"/>
                <w:sz w:val="24"/>
                <w:szCs w:val="24"/>
              </w:rPr>
              <w:t>con otro proveedor</w:t>
            </w:r>
            <w:r w:rsidR="00C76444" w:rsidRPr="0045166B">
              <w:rPr>
                <w:rFonts w:asciiTheme="minorHAnsi" w:hAnsiTheme="minorHAnsi"/>
                <w:sz w:val="24"/>
                <w:szCs w:val="24"/>
              </w:rPr>
              <w:t xml:space="preserve"> cuando</w:t>
            </w:r>
            <w:r w:rsidR="00C76444" w:rsidRPr="00BC6B1A">
              <w:rPr>
                <w:rFonts w:asciiTheme="minorHAnsi" w:hAnsiTheme="minorHAnsi"/>
                <w:sz w:val="24"/>
                <w:szCs w:val="24"/>
              </w:rPr>
              <w:t xml:space="preserve"> así lo especifique el clínico y siempre que se justifiquen razones clínicas que lo hagan necesario, dejando constancia escrita de dicha necesidad. Esta situación tendrá carácter excepcional y en todo caso, sólo se aplicará en el caso de pacientes que estuvieran ya tratados con el producto </w:t>
            </w:r>
            <w:proofErr w:type="spellStart"/>
            <w:r w:rsidR="00C76444" w:rsidRPr="00BC6B1A">
              <w:rPr>
                <w:rFonts w:asciiTheme="minorHAnsi" w:hAnsiTheme="minorHAnsi"/>
                <w:sz w:val="24"/>
                <w:szCs w:val="24"/>
              </w:rPr>
              <w:t>dietoterápico</w:t>
            </w:r>
            <w:proofErr w:type="spellEnd"/>
            <w:r w:rsidR="00C76444" w:rsidRPr="00BC6B1A">
              <w:rPr>
                <w:rFonts w:asciiTheme="minorHAnsi" w:hAnsiTheme="minorHAnsi"/>
                <w:sz w:val="24"/>
                <w:szCs w:val="24"/>
              </w:rPr>
              <w:t xml:space="preserve"> del que se trate en cada caso. Para pacientes que vayan a iniciar un tratamiento con alguno de los productos </w:t>
            </w:r>
            <w:proofErr w:type="spellStart"/>
            <w:r w:rsidR="00C76444" w:rsidRPr="00BC6B1A">
              <w:rPr>
                <w:rFonts w:asciiTheme="minorHAnsi" w:hAnsiTheme="minorHAnsi"/>
                <w:sz w:val="24"/>
                <w:szCs w:val="24"/>
              </w:rPr>
              <w:t>dietoterápicos</w:t>
            </w:r>
            <w:proofErr w:type="spellEnd"/>
            <w:r w:rsidR="00BB431A" w:rsidRPr="00BC6B1A">
              <w:rPr>
                <w:rFonts w:asciiTheme="minorHAnsi" w:hAnsiTheme="minorHAnsi"/>
                <w:sz w:val="24"/>
                <w:szCs w:val="24"/>
              </w:rPr>
              <w:t xml:space="preserve"> objeto de este acuerdo m</w:t>
            </w:r>
            <w:r w:rsidR="00C76444" w:rsidRPr="00BC6B1A">
              <w:rPr>
                <w:rFonts w:asciiTheme="minorHAnsi" w:hAnsiTheme="minorHAnsi"/>
                <w:sz w:val="24"/>
                <w:szCs w:val="24"/>
              </w:rPr>
              <w:t>arco</w:t>
            </w:r>
            <w:r w:rsidR="00C2375F">
              <w:rPr>
                <w:rFonts w:asciiTheme="minorHAnsi" w:hAnsiTheme="minorHAnsi"/>
                <w:sz w:val="24"/>
                <w:szCs w:val="24"/>
              </w:rPr>
              <w:t>,</w:t>
            </w:r>
            <w:r w:rsidR="00C76444" w:rsidRPr="00BC6B1A">
              <w:rPr>
                <w:rFonts w:asciiTheme="minorHAnsi" w:hAnsiTheme="minorHAnsi"/>
                <w:sz w:val="24"/>
                <w:szCs w:val="24"/>
              </w:rPr>
              <w:t xml:space="preserve"> siempre se utilizará el producto que haya resultado ser la oferta más ventajosa.</w:t>
            </w:r>
          </w:p>
          <w:p w:rsidR="00D20E92" w:rsidRDefault="00C76444" w:rsidP="00D20E92">
            <w:pPr>
              <w:spacing w:before="120"/>
              <w:jc w:val="both"/>
              <w:rPr>
                <w:rFonts w:asciiTheme="minorHAnsi" w:hAnsiTheme="minorHAnsi"/>
                <w:sz w:val="24"/>
                <w:szCs w:val="24"/>
              </w:rPr>
            </w:pPr>
            <w:r w:rsidRPr="008A4EBF">
              <w:rPr>
                <w:rFonts w:asciiTheme="minorHAnsi" w:hAnsiTheme="minorHAnsi"/>
                <w:sz w:val="24"/>
                <w:szCs w:val="24"/>
              </w:rPr>
              <w:t>En la misma Resolución del Director Gerente del Servicio Navarro de Salud-Osasunbidea se designarán las empresas selec</w:t>
            </w:r>
            <w:r w:rsidR="00BB431A">
              <w:rPr>
                <w:rFonts w:asciiTheme="minorHAnsi" w:hAnsiTheme="minorHAnsi"/>
                <w:sz w:val="24"/>
                <w:szCs w:val="24"/>
              </w:rPr>
              <w:t xml:space="preserve">cionadas para participar en el acuerdo </w:t>
            </w:r>
            <w:r w:rsidR="00BB431A" w:rsidRPr="00F6258B">
              <w:rPr>
                <w:rFonts w:asciiTheme="minorHAnsi" w:hAnsiTheme="minorHAnsi"/>
                <w:sz w:val="24"/>
                <w:szCs w:val="24"/>
              </w:rPr>
              <w:t>m</w:t>
            </w:r>
            <w:r w:rsidRPr="00F6258B">
              <w:rPr>
                <w:rFonts w:asciiTheme="minorHAnsi" w:hAnsiTheme="minorHAnsi"/>
                <w:sz w:val="24"/>
                <w:szCs w:val="24"/>
              </w:rPr>
              <w:t>arco y se adjudicará</w:t>
            </w:r>
            <w:r w:rsidR="002628D0" w:rsidRPr="00F6258B">
              <w:rPr>
                <w:rFonts w:asciiTheme="minorHAnsi" w:hAnsiTheme="minorHAnsi"/>
                <w:sz w:val="24"/>
                <w:szCs w:val="24"/>
              </w:rPr>
              <w:t>n los</w:t>
            </w:r>
            <w:r w:rsidRPr="00F6258B">
              <w:rPr>
                <w:rFonts w:asciiTheme="minorHAnsi" w:hAnsiTheme="minorHAnsi"/>
                <w:sz w:val="24"/>
                <w:szCs w:val="24"/>
              </w:rPr>
              <w:t xml:space="preserve"> contrato</w:t>
            </w:r>
            <w:r w:rsidR="002628D0" w:rsidRPr="00F6258B">
              <w:rPr>
                <w:rFonts w:asciiTheme="minorHAnsi" w:hAnsiTheme="minorHAnsi"/>
                <w:sz w:val="24"/>
                <w:szCs w:val="24"/>
              </w:rPr>
              <w:t>s</w:t>
            </w:r>
            <w:r w:rsidRPr="00F6258B">
              <w:rPr>
                <w:rFonts w:asciiTheme="minorHAnsi" w:hAnsiTheme="minorHAnsi"/>
                <w:sz w:val="24"/>
                <w:szCs w:val="24"/>
              </w:rPr>
              <w:t xml:space="preserve"> derivado</w:t>
            </w:r>
            <w:r w:rsidR="002628D0" w:rsidRPr="00F6258B">
              <w:rPr>
                <w:rFonts w:asciiTheme="minorHAnsi" w:hAnsiTheme="minorHAnsi"/>
                <w:sz w:val="24"/>
                <w:szCs w:val="24"/>
              </w:rPr>
              <w:t>s correspondientes</w:t>
            </w:r>
            <w:r w:rsidR="008B1BB5" w:rsidRPr="00F6258B">
              <w:rPr>
                <w:rFonts w:asciiTheme="minorHAnsi" w:hAnsiTheme="minorHAnsi"/>
                <w:sz w:val="24"/>
                <w:szCs w:val="24"/>
              </w:rPr>
              <w:t xml:space="preserve"> al primer </w:t>
            </w:r>
            <w:r w:rsidR="002628D0" w:rsidRPr="00F6258B">
              <w:rPr>
                <w:rFonts w:asciiTheme="minorHAnsi" w:hAnsiTheme="minorHAnsi"/>
                <w:sz w:val="24"/>
                <w:szCs w:val="24"/>
              </w:rPr>
              <w:t xml:space="preserve">año al licitador </w:t>
            </w:r>
            <w:r w:rsidR="008B1BB5" w:rsidRPr="00F6258B">
              <w:rPr>
                <w:rFonts w:asciiTheme="minorHAnsi" w:hAnsiTheme="minorHAnsi"/>
                <w:sz w:val="24"/>
                <w:szCs w:val="24"/>
              </w:rPr>
              <w:t>seleccionado</w:t>
            </w:r>
            <w:r w:rsidR="001C08AB" w:rsidRPr="00F6258B">
              <w:rPr>
                <w:rFonts w:asciiTheme="minorHAnsi" w:hAnsiTheme="minorHAnsi"/>
                <w:sz w:val="24"/>
                <w:szCs w:val="24"/>
              </w:rPr>
              <w:t xml:space="preserve"> </w:t>
            </w:r>
            <w:r w:rsidR="002628D0" w:rsidRPr="00F6258B">
              <w:rPr>
                <w:rFonts w:asciiTheme="minorHAnsi" w:hAnsiTheme="minorHAnsi"/>
                <w:sz w:val="24"/>
                <w:szCs w:val="24"/>
              </w:rPr>
              <w:t>en primer lugar</w:t>
            </w:r>
            <w:r w:rsidRPr="00F6258B">
              <w:rPr>
                <w:rFonts w:asciiTheme="minorHAnsi" w:hAnsiTheme="minorHAnsi"/>
                <w:sz w:val="24"/>
                <w:szCs w:val="24"/>
              </w:rPr>
              <w:t xml:space="preserve">, </w:t>
            </w:r>
            <w:r w:rsidR="008B1BB5" w:rsidRPr="00F6258B">
              <w:rPr>
                <w:rFonts w:asciiTheme="minorHAnsi" w:hAnsiTheme="minorHAnsi"/>
                <w:sz w:val="24"/>
                <w:szCs w:val="24"/>
              </w:rPr>
              <w:t xml:space="preserve">sin perjuicio de </w:t>
            </w:r>
            <w:r w:rsidR="002628D0" w:rsidRPr="00F6258B">
              <w:rPr>
                <w:rFonts w:asciiTheme="minorHAnsi" w:hAnsiTheme="minorHAnsi"/>
                <w:sz w:val="24"/>
                <w:szCs w:val="24"/>
              </w:rPr>
              <w:t xml:space="preserve">la </w:t>
            </w:r>
            <w:r w:rsidR="008B1BB5" w:rsidRPr="00F6258B">
              <w:rPr>
                <w:rFonts w:asciiTheme="minorHAnsi" w:hAnsiTheme="minorHAnsi"/>
                <w:sz w:val="24"/>
                <w:szCs w:val="24"/>
              </w:rPr>
              <w:t xml:space="preserve">adjudicación a los siguientes </w:t>
            </w:r>
            <w:r w:rsidR="002628D0" w:rsidRPr="00F6258B">
              <w:rPr>
                <w:rFonts w:asciiTheme="minorHAnsi" w:hAnsiTheme="minorHAnsi"/>
                <w:sz w:val="24"/>
                <w:szCs w:val="24"/>
              </w:rPr>
              <w:t xml:space="preserve">seleccionados </w:t>
            </w:r>
            <w:r w:rsidR="008B1BB5" w:rsidRPr="00F6258B">
              <w:rPr>
                <w:rFonts w:asciiTheme="minorHAnsi" w:hAnsiTheme="minorHAnsi"/>
                <w:sz w:val="24"/>
                <w:szCs w:val="24"/>
              </w:rPr>
              <w:t>según el procedimiento descrito anteriormente.</w:t>
            </w:r>
            <w:r w:rsidR="00D20E92">
              <w:rPr>
                <w:rFonts w:asciiTheme="minorHAnsi" w:hAnsiTheme="minorHAnsi"/>
                <w:sz w:val="24"/>
                <w:szCs w:val="24"/>
              </w:rPr>
              <w:t xml:space="preserve"> </w:t>
            </w:r>
          </w:p>
          <w:p w:rsidR="00052BF1" w:rsidRPr="00052BF1" w:rsidRDefault="00052BF1" w:rsidP="00052BF1">
            <w:pPr>
              <w:spacing w:before="120"/>
              <w:jc w:val="both"/>
              <w:rPr>
                <w:rFonts w:asciiTheme="minorHAnsi" w:hAnsiTheme="minorHAnsi"/>
                <w:sz w:val="24"/>
                <w:szCs w:val="24"/>
              </w:rPr>
            </w:pPr>
            <w:r w:rsidRPr="00052BF1">
              <w:rPr>
                <w:rFonts w:asciiTheme="minorHAnsi" w:hAnsiTheme="minorHAnsi"/>
                <w:sz w:val="24"/>
                <w:szCs w:val="24"/>
              </w:rPr>
              <w:t xml:space="preserve">14.3. Plazo máximo de selección: dos meses desde el acto de apertura del Sobre </w:t>
            </w:r>
            <w:r w:rsidR="00F05D69">
              <w:rPr>
                <w:rFonts w:asciiTheme="minorHAnsi" w:hAnsiTheme="minorHAnsi"/>
                <w:sz w:val="24"/>
                <w:szCs w:val="24"/>
              </w:rPr>
              <w:t>B</w:t>
            </w:r>
            <w:r w:rsidRPr="00052BF1">
              <w:rPr>
                <w:rFonts w:asciiTheme="minorHAnsi" w:hAnsiTheme="minorHAnsi"/>
                <w:sz w:val="24"/>
                <w:szCs w:val="24"/>
              </w:rPr>
              <w:t>C.</w:t>
            </w:r>
          </w:p>
          <w:p w:rsidR="002E41C7" w:rsidRPr="006568AC" w:rsidRDefault="00052BF1" w:rsidP="00CB4ACC">
            <w:pPr>
              <w:spacing w:before="120"/>
              <w:jc w:val="both"/>
              <w:rPr>
                <w:rFonts w:asciiTheme="minorHAnsi" w:hAnsiTheme="minorHAnsi"/>
                <w:b/>
                <w:i/>
                <w:sz w:val="24"/>
                <w:szCs w:val="24"/>
              </w:rPr>
            </w:pPr>
            <w:r w:rsidRPr="00052BF1">
              <w:rPr>
                <w:rFonts w:asciiTheme="minorHAnsi" w:hAnsiTheme="minorHAnsi"/>
                <w:sz w:val="24"/>
                <w:szCs w:val="24"/>
              </w:rPr>
              <w:t>14.4. La eficacia de la selección de empresas quedará suspendida según artículo 101.2. LFCP.</w:t>
            </w:r>
          </w:p>
        </w:tc>
      </w:tr>
      <w:tr w:rsidR="00790CC2" w:rsidRPr="00295C59" w:rsidTr="009248FA">
        <w:trPr>
          <w:trHeight w:val="1378"/>
          <w:tblCellSpacing w:w="11" w:type="dxa"/>
        </w:trPr>
        <w:tc>
          <w:tcPr>
            <w:tcW w:w="10729" w:type="dxa"/>
            <w:tcBorders>
              <w:top w:val="single" w:sz="4" w:space="0" w:color="auto"/>
              <w:left w:val="nil"/>
              <w:bottom w:val="single" w:sz="4" w:space="0" w:color="auto"/>
              <w:right w:val="nil"/>
            </w:tcBorders>
          </w:tcPr>
          <w:p w:rsidR="00790CC2" w:rsidRDefault="00790CC2" w:rsidP="00D30550">
            <w:pPr>
              <w:spacing w:before="120" w:after="20"/>
              <w:jc w:val="both"/>
              <w:outlineLvl w:val="8"/>
              <w:rPr>
                <w:rFonts w:asciiTheme="minorHAnsi" w:hAnsiTheme="minorHAnsi"/>
                <w:b/>
                <w:i/>
                <w:sz w:val="24"/>
                <w:szCs w:val="24"/>
              </w:rPr>
            </w:pPr>
            <w:r w:rsidRPr="00295C59">
              <w:rPr>
                <w:rFonts w:asciiTheme="minorHAnsi" w:hAnsiTheme="minorHAnsi"/>
                <w:b/>
                <w:i/>
                <w:sz w:val="24"/>
                <w:szCs w:val="24"/>
              </w:rPr>
              <w:t xml:space="preserve">15. DOCUMENTACIÓN PREVIA A LA FORMALIZACIÓN </w:t>
            </w:r>
            <w:r w:rsidR="00FF62A0">
              <w:rPr>
                <w:rFonts w:asciiTheme="minorHAnsi" w:hAnsiTheme="minorHAnsi"/>
                <w:b/>
                <w:i/>
                <w:sz w:val="24"/>
                <w:szCs w:val="24"/>
              </w:rPr>
              <w:t xml:space="preserve">DEL ACUERDO MARCO </w:t>
            </w:r>
            <w:r w:rsidRPr="00295C59">
              <w:rPr>
                <w:rFonts w:asciiTheme="minorHAnsi" w:hAnsiTheme="minorHAnsi"/>
                <w:b/>
                <w:i/>
                <w:sz w:val="24"/>
                <w:szCs w:val="24"/>
              </w:rPr>
              <w:t>ADEMÁS DE LA INDICADA EN LA CLÁUSULA 15 DEL PLIEGO</w:t>
            </w:r>
          </w:p>
          <w:p w:rsidR="00790CC2" w:rsidRPr="00790CC2" w:rsidRDefault="00790CC2" w:rsidP="003527F5">
            <w:pPr>
              <w:spacing w:before="100" w:after="100"/>
              <w:ind w:left="113"/>
              <w:rPr>
                <w:rFonts w:asciiTheme="minorHAnsi" w:hAnsiTheme="minorHAnsi"/>
                <w:sz w:val="24"/>
                <w:szCs w:val="24"/>
              </w:rPr>
            </w:pPr>
            <w:r w:rsidRPr="005467CC">
              <w:rPr>
                <w:rFonts w:asciiTheme="minorHAnsi" w:hAnsiTheme="minorHAnsi"/>
                <w:sz w:val="24"/>
                <w:szCs w:val="24"/>
              </w:rPr>
              <w:t>15.1. Garantía definitiva:</w:t>
            </w:r>
            <w:r w:rsidR="003527F5" w:rsidRPr="005467CC">
              <w:rPr>
                <w:rFonts w:asciiTheme="minorHAnsi" w:hAnsiTheme="minorHAnsi"/>
                <w:sz w:val="24"/>
                <w:szCs w:val="24"/>
              </w:rPr>
              <w:t xml:space="preserve">     </w:t>
            </w:r>
            <w:r w:rsidRPr="005467CC">
              <w:rPr>
                <w:rFonts w:asciiTheme="minorHAnsi" w:hAnsiTheme="minorHAnsi"/>
                <w:sz w:val="24"/>
                <w:szCs w:val="24"/>
              </w:rPr>
              <w:t xml:space="preserve">SI    </w:t>
            </w:r>
            <w:r w:rsidR="00124EFF">
              <w:rPr>
                <w:rFonts w:asciiTheme="minorHAnsi" w:hAnsiTheme="minorHAnsi"/>
                <w:sz w:val="24"/>
                <w:szCs w:val="24"/>
              </w:rPr>
              <w:fldChar w:fldCharType="begin">
                <w:ffData>
                  <w:name w:val=""/>
                  <w:enabled/>
                  <w:calcOnExit w:val="0"/>
                  <w:checkBox>
                    <w:sizeAuto/>
                    <w:default w:val="0"/>
                  </w:checkBox>
                </w:ffData>
              </w:fldChar>
            </w:r>
            <w:r w:rsidR="00124EFF">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124EFF">
              <w:rPr>
                <w:rFonts w:asciiTheme="minorHAnsi" w:hAnsiTheme="minorHAnsi"/>
                <w:sz w:val="24"/>
                <w:szCs w:val="24"/>
              </w:rPr>
              <w:fldChar w:fldCharType="end"/>
            </w:r>
            <w:r w:rsidRPr="005467CC">
              <w:rPr>
                <w:rFonts w:asciiTheme="minorHAnsi" w:hAnsiTheme="minorHAnsi"/>
                <w:sz w:val="24"/>
                <w:szCs w:val="24"/>
              </w:rPr>
              <w:t xml:space="preserve">       NO  </w:t>
            </w:r>
            <w:r w:rsidR="00124EFF">
              <w:rPr>
                <w:rFonts w:asciiTheme="minorHAnsi" w:hAnsiTheme="minorHAnsi"/>
                <w:sz w:val="24"/>
                <w:szCs w:val="24"/>
              </w:rPr>
              <w:fldChar w:fldCharType="begin">
                <w:ffData>
                  <w:name w:val=""/>
                  <w:enabled/>
                  <w:calcOnExit w:val="0"/>
                  <w:checkBox>
                    <w:sizeAuto/>
                    <w:default w:val="1"/>
                  </w:checkBox>
                </w:ffData>
              </w:fldChar>
            </w:r>
            <w:r w:rsidR="00124EFF">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124EFF">
              <w:rPr>
                <w:rFonts w:asciiTheme="minorHAnsi" w:hAnsiTheme="minorHAnsi"/>
                <w:sz w:val="24"/>
                <w:szCs w:val="24"/>
              </w:rPr>
              <w:fldChar w:fldCharType="end"/>
            </w:r>
          </w:p>
          <w:p w:rsidR="00D30550" w:rsidRPr="003527F5" w:rsidRDefault="00124EFF" w:rsidP="00124EFF">
            <w:pPr>
              <w:spacing w:before="100" w:after="100"/>
              <w:rPr>
                <w:rFonts w:asciiTheme="minorHAnsi" w:hAnsiTheme="minorHAnsi"/>
                <w:sz w:val="24"/>
                <w:szCs w:val="24"/>
              </w:rPr>
            </w:pPr>
            <w:r>
              <w:rPr>
                <w:rFonts w:asciiTheme="minorHAnsi" w:hAnsiTheme="minorHAnsi"/>
                <w:sz w:val="24"/>
                <w:szCs w:val="24"/>
              </w:rPr>
              <w:t xml:space="preserve">  </w:t>
            </w:r>
            <w:r w:rsidR="00790CC2" w:rsidRPr="00295C59">
              <w:rPr>
                <w:rFonts w:asciiTheme="minorHAnsi" w:hAnsiTheme="minorHAnsi"/>
                <w:sz w:val="24"/>
                <w:szCs w:val="24"/>
              </w:rPr>
              <w:t>15.2. Otros documentos:</w:t>
            </w:r>
            <w:r w:rsidRPr="003527F5">
              <w:rPr>
                <w:rFonts w:asciiTheme="minorHAnsi" w:hAnsiTheme="minorHAnsi"/>
                <w:sz w:val="24"/>
                <w:szCs w:val="24"/>
              </w:rPr>
              <w:t xml:space="preserve"> </w:t>
            </w:r>
            <w:r>
              <w:rPr>
                <w:rFonts w:asciiTheme="minorHAnsi" w:hAnsiTheme="minorHAnsi"/>
                <w:sz w:val="24"/>
                <w:szCs w:val="24"/>
              </w:rPr>
              <w:t xml:space="preserve">    </w:t>
            </w:r>
            <w:r w:rsidRPr="005467CC">
              <w:rPr>
                <w:rFonts w:asciiTheme="minorHAnsi" w:hAnsiTheme="minorHAnsi"/>
                <w:sz w:val="24"/>
                <w:szCs w:val="24"/>
              </w:rPr>
              <w:t xml:space="preserve">SI    </w:t>
            </w:r>
            <w:r>
              <w:rPr>
                <w:rFonts w:asciiTheme="minorHAnsi" w:hAnsiTheme="minorHAnsi"/>
                <w:sz w:val="24"/>
                <w:szCs w:val="24"/>
              </w:rPr>
              <w:fldChar w:fldCharType="begin">
                <w:ffData>
                  <w:name w:val=""/>
                  <w:enabled/>
                  <w:calcOnExit w:val="0"/>
                  <w:checkBox>
                    <w:sizeAuto/>
                    <w:default w:val="0"/>
                  </w:checkBox>
                </w:ffData>
              </w:fldChar>
            </w:r>
            <w:r>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Pr>
                <w:rFonts w:asciiTheme="minorHAnsi" w:hAnsiTheme="minorHAnsi"/>
                <w:sz w:val="24"/>
                <w:szCs w:val="24"/>
              </w:rPr>
              <w:fldChar w:fldCharType="end"/>
            </w:r>
            <w:r w:rsidRPr="005467CC">
              <w:rPr>
                <w:rFonts w:asciiTheme="minorHAnsi" w:hAnsiTheme="minorHAnsi"/>
                <w:sz w:val="24"/>
                <w:szCs w:val="24"/>
              </w:rPr>
              <w:t xml:space="preserve">       NO  </w:t>
            </w:r>
            <w:r>
              <w:rPr>
                <w:rFonts w:asciiTheme="minorHAnsi" w:hAnsiTheme="minorHAnsi"/>
                <w:sz w:val="24"/>
                <w:szCs w:val="24"/>
              </w:rPr>
              <w:fldChar w:fldCharType="begin">
                <w:ffData>
                  <w:name w:val=""/>
                  <w:enabled/>
                  <w:calcOnExit w:val="0"/>
                  <w:checkBox>
                    <w:sizeAuto/>
                    <w:default w:val="1"/>
                  </w:checkBox>
                </w:ffData>
              </w:fldChar>
            </w:r>
            <w:r>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Pr>
                <w:rFonts w:asciiTheme="minorHAnsi" w:hAnsiTheme="minorHAnsi"/>
                <w:sz w:val="24"/>
                <w:szCs w:val="24"/>
              </w:rPr>
              <w:fldChar w:fldCharType="end"/>
            </w:r>
          </w:p>
        </w:tc>
      </w:tr>
      <w:tr w:rsidR="00790CC2" w:rsidRPr="00295C59" w:rsidTr="00E5622F">
        <w:trPr>
          <w:trHeight w:val="1939"/>
          <w:tblCellSpacing w:w="11" w:type="dxa"/>
        </w:trPr>
        <w:tc>
          <w:tcPr>
            <w:tcW w:w="10729" w:type="dxa"/>
            <w:tcBorders>
              <w:top w:val="single" w:sz="4" w:space="0" w:color="auto"/>
              <w:left w:val="nil"/>
              <w:bottom w:val="single" w:sz="4" w:space="0" w:color="auto"/>
              <w:right w:val="nil"/>
            </w:tcBorders>
          </w:tcPr>
          <w:p w:rsidR="002B36C8" w:rsidRDefault="00790CC2" w:rsidP="006568AC">
            <w:pPr>
              <w:spacing w:before="120" w:after="20"/>
              <w:outlineLvl w:val="8"/>
              <w:rPr>
                <w:rFonts w:asciiTheme="minorHAnsi" w:hAnsiTheme="minorHAnsi"/>
                <w:b/>
                <w:sz w:val="24"/>
                <w:szCs w:val="24"/>
              </w:rPr>
            </w:pPr>
            <w:r w:rsidRPr="00295C59">
              <w:rPr>
                <w:rFonts w:asciiTheme="minorHAnsi" w:hAnsiTheme="minorHAnsi"/>
                <w:b/>
                <w:i/>
                <w:sz w:val="24"/>
                <w:szCs w:val="24"/>
              </w:rPr>
              <w:t xml:space="preserve">16. </w:t>
            </w:r>
            <w:r w:rsidRPr="00A4653A">
              <w:rPr>
                <w:rFonts w:asciiTheme="minorHAnsi" w:hAnsiTheme="minorHAnsi"/>
                <w:b/>
                <w:i/>
                <w:sz w:val="24"/>
                <w:szCs w:val="24"/>
              </w:rPr>
              <w:t>FORMALIZACIÓN</w:t>
            </w:r>
          </w:p>
          <w:p w:rsidR="00790CC2" w:rsidRPr="00F6258B" w:rsidRDefault="005F7246" w:rsidP="002B36C8">
            <w:pPr>
              <w:spacing w:before="120"/>
              <w:jc w:val="both"/>
              <w:rPr>
                <w:rFonts w:asciiTheme="minorHAnsi" w:hAnsiTheme="minorHAnsi"/>
                <w:sz w:val="24"/>
                <w:szCs w:val="24"/>
              </w:rPr>
            </w:pPr>
            <w:r w:rsidRPr="00F6258B">
              <w:rPr>
                <w:rFonts w:asciiTheme="minorHAnsi" w:hAnsiTheme="minorHAnsi"/>
                <w:sz w:val="24"/>
                <w:szCs w:val="24"/>
              </w:rPr>
              <w:t xml:space="preserve">El acuerdo marco y </w:t>
            </w:r>
            <w:r w:rsidR="00E92949" w:rsidRPr="00F6258B">
              <w:rPr>
                <w:rFonts w:asciiTheme="minorHAnsi" w:hAnsiTheme="minorHAnsi"/>
                <w:sz w:val="24"/>
                <w:szCs w:val="24"/>
              </w:rPr>
              <w:t>el contrato derivado para el primer año</w:t>
            </w:r>
            <w:r w:rsidRPr="00F6258B">
              <w:rPr>
                <w:rFonts w:asciiTheme="minorHAnsi" w:hAnsiTheme="minorHAnsi"/>
                <w:sz w:val="24"/>
                <w:szCs w:val="24"/>
              </w:rPr>
              <w:t xml:space="preserve"> se formalizarán en el plazo de</w:t>
            </w:r>
            <w:r w:rsidR="002B36C8" w:rsidRPr="00F6258B">
              <w:rPr>
                <w:rFonts w:asciiTheme="minorHAnsi" w:hAnsiTheme="minorHAnsi"/>
                <w:sz w:val="24"/>
                <w:szCs w:val="24"/>
              </w:rPr>
              <w:t xml:space="preserve"> 5 días desde la finalización del plazo de suspensión</w:t>
            </w:r>
            <w:r w:rsidRPr="00F6258B">
              <w:rPr>
                <w:rFonts w:asciiTheme="minorHAnsi" w:hAnsiTheme="minorHAnsi"/>
                <w:sz w:val="24"/>
                <w:szCs w:val="24"/>
              </w:rPr>
              <w:t>.</w:t>
            </w:r>
          </w:p>
          <w:p w:rsidR="005F7246" w:rsidRPr="005F7246" w:rsidRDefault="005F7246" w:rsidP="005F7246">
            <w:pPr>
              <w:spacing w:before="120"/>
              <w:jc w:val="both"/>
              <w:rPr>
                <w:rFonts w:asciiTheme="minorHAnsi" w:hAnsiTheme="minorHAnsi"/>
                <w:sz w:val="24"/>
                <w:szCs w:val="24"/>
              </w:rPr>
            </w:pPr>
            <w:r w:rsidRPr="00F6258B">
              <w:rPr>
                <w:rFonts w:asciiTheme="minorHAnsi" w:hAnsiTheme="minorHAnsi"/>
                <w:sz w:val="24"/>
                <w:szCs w:val="24"/>
              </w:rPr>
              <w:t>Los contratos derivados con el segundo y siguientes licitadores seleccionados, en su caso, se formalizarán de conformidad con lo dispuesto en el artículo 83 de la Ley Foral de Contratos 2/2018, de 13 de abril.</w:t>
            </w:r>
          </w:p>
        </w:tc>
      </w:tr>
      <w:tr w:rsidR="00790CC2" w:rsidRPr="00295C59" w:rsidTr="009248FA">
        <w:trPr>
          <w:trHeight w:val="405"/>
          <w:tblCellSpacing w:w="11" w:type="dxa"/>
        </w:trPr>
        <w:tc>
          <w:tcPr>
            <w:tcW w:w="10729" w:type="dxa"/>
            <w:tcBorders>
              <w:top w:val="single" w:sz="4" w:space="0" w:color="auto"/>
              <w:left w:val="nil"/>
              <w:bottom w:val="single" w:sz="4" w:space="0" w:color="auto"/>
              <w:right w:val="nil"/>
            </w:tcBorders>
          </w:tcPr>
          <w:p w:rsidR="00790CC2" w:rsidRDefault="00790CC2" w:rsidP="003527F5">
            <w:pPr>
              <w:spacing w:before="100" w:after="100"/>
              <w:rPr>
                <w:rFonts w:asciiTheme="minorHAnsi" w:hAnsiTheme="minorHAnsi"/>
                <w:b/>
                <w:i/>
                <w:sz w:val="24"/>
                <w:szCs w:val="24"/>
              </w:rPr>
            </w:pPr>
            <w:r w:rsidRPr="00295C59">
              <w:rPr>
                <w:rFonts w:asciiTheme="minorHAnsi" w:hAnsiTheme="minorHAnsi"/>
                <w:b/>
                <w:i/>
                <w:sz w:val="24"/>
                <w:szCs w:val="24"/>
              </w:rPr>
              <w:t>17. EJECUCIÓN</w:t>
            </w:r>
            <w:r w:rsidR="00FF62A0">
              <w:rPr>
                <w:rFonts w:asciiTheme="minorHAnsi" w:hAnsiTheme="minorHAnsi"/>
                <w:b/>
                <w:i/>
                <w:sz w:val="24"/>
                <w:szCs w:val="24"/>
              </w:rPr>
              <w:t xml:space="preserve"> DE LOS CONTRATOS DERIVADOS</w:t>
            </w:r>
          </w:p>
          <w:p w:rsidR="000E6972" w:rsidRDefault="000E6972" w:rsidP="003527F5">
            <w:pPr>
              <w:spacing w:before="100" w:after="100"/>
              <w:rPr>
                <w:rFonts w:asciiTheme="minorHAnsi" w:hAnsiTheme="minorHAnsi"/>
                <w:sz w:val="24"/>
                <w:szCs w:val="24"/>
              </w:rPr>
            </w:pPr>
            <w:r w:rsidRPr="00295C59">
              <w:rPr>
                <w:rFonts w:asciiTheme="minorHAnsi" w:hAnsiTheme="minorHAnsi"/>
                <w:sz w:val="24"/>
                <w:szCs w:val="24"/>
              </w:rPr>
              <w:t xml:space="preserve">17.1. Condiciones generales de ejecución: :     SI  </w:t>
            </w:r>
            <w:r w:rsidRPr="00295C59">
              <w:rPr>
                <w:rFonts w:asciiTheme="minorHAnsi" w:hAnsiTheme="minorHAnsi"/>
                <w:sz w:val="24"/>
                <w:szCs w:val="24"/>
              </w:rPr>
              <w:fldChar w:fldCharType="begin">
                <w:ffData>
                  <w:name w:val=""/>
                  <w:enabled/>
                  <w:calcOnExit w:val="0"/>
                  <w:checkBox>
                    <w:sizeAuto/>
                    <w:default w:val="1"/>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sidRPr="00295C59">
              <w:rPr>
                <w:rFonts w:asciiTheme="minorHAnsi" w:hAnsiTheme="minorHAnsi"/>
                <w:sz w:val="24"/>
                <w:szCs w:val="24"/>
              </w:rPr>
              <w:t xml:space="preserve">     NO   </w:t>
            </w:r>
            <w:r w:rsidRPr="00295C59">
              <w:rPr>
                <w:rFonts w:asciiTheme="minorHAnsi" w:hAnsiTheme="minorHAnsi"/>
                <w:sz w:val="24"/>
                <w:szCs w:val="24"/>
              </w:rPr>
              <w:fldChar w:fldCharType="begin">
                <w:ffData>
                  <w:name w:val=""/>
                  <w:enabled/>
                  <w:calcOnExit w:val="0"/>
                  <w:checkBox>
                    <w:sizeAuto/>
                    <w:default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p>
          <w:p w:rsidR="000E6972" w:rsidRDefault="000E6972" w:rsidP="000E6972">
            <w:pPr>
              <w:keepNext/>
              <w:keepLines/>
              <w:spacing w:before="60" w:after="60"/>
              <w:ind w:left="350" w:right="40"/>
              <w:rPr>
                <w:rFonts w:asciiTheme="minorHAnsi" w:hAnsiTheme="minorHAnsi"/>
                <w:sz w:val="24"/>
                <w:szCs w:val="24"/>
              </w:rPr>
            </w:pPr>
            <w:r w:rsidRPr="00295C59">
              <w:rPr>
                <w:rFonts w:asciiTheme="minorHAnsi" w:hAnsiTheme="minorHAnsi"/>
                <w:sz w:val="24"/>
                <w:szCs w:val="24"/>
              </w:rPr>
              <w:t>17.1.1. Cantidad a suministrar</w:t>
            </w:r>
          </w:p>
          <w:p w:rsidR="00790CC2" w:rsidRPr="009234AF" w:rsidRDefault="00790CC2" w:rsidP="003527F5">
            <w:pPr>
              <w:spacing w:before="100" w:after="100"/>
              <w:ind w:left="412"/>
              <w:jc w:val="both"/>
              <w:rPr>
                <w:rFonts w:asciiTheme="minorHAnsi" w:hAnsiTheme="minorHAnsi"/>
                <w:sz w:val="24"/>
                <w:szCs w:val="24"/>
                <w:highlight w:val="yellow"/>
              </w:rPr>
            </w:pPr>
            <w:r w:rsidRPr="00295C59">
              <w:rPr>
                <w:rFonts w:asciiTheme="minorHAnsi" w:hAnsiTheme="minorHAnsi"/>
                <w:sz w:val="24"/>
                <w:szCs w:val="24"/>
              </w:rPr>
              <w:t xml:space="preserve">Las cantidades que se </w:t>
            </w:r>
            <w:r w:rsidRPr="00A4653A">
              <w:rPr>
                <w:rFonts w:asciiTheme="minorHAnsi" w:hAnsiTheme="minorHAnsi"/>
                <w:sz w:val="24"/>
                <w:szCs w:val="24"/>
              </w:rPr>
              <w:t>señalan en el Anexo 3</w:t>
            </w:r>
            <w:r w:rsidR="004B58D0" w:rsidRPr="00A4653A">
              <w:rPr>
                <w:rFonts w:asciiTheme="minorHAnsi" w:hAnsiTheme="minorHAnsi"/>
                <w:sz w:val="24"/>
                <w:szCs w:val="24"/>
              </w:rPr>
              <w:t xml:space="preserve">. </w:t>
            </w:r>
            <w:r w:rsidR="009234AF">
              <w:rPr>
                <w:rFonts w:asciiTheme="minorHAnsi" w:hAnsiTheme="minorHAnsi"/>
                <w:sz w:val="24"/>
                <w:szCs w:val="24"/>
              </w:rPr>
              <w:t>“</w:t>
            </w:r>
            <w:r w:rsidR="004B58D0" w:rsidRPr="00A4653A">
              <w:rPr>
                <w:rFonts w:asciiTheme="minorHAnsi" w:hAnsiTheme="minorHAnsi"/>
                <w:sz w:val="24"/>
                <w:szCs w:val="24"/>
              </w:rPr>
              <w:t>Modelo de proposición económica</w:t>
            </w:r>
            <w:r w:rsidR="009234AF">
              <w:rPr>
                <w:rFonts w:asciiTheme="minorHAnsi" w:hAnsiTheme="minorHAnsi"/>
                <w:sz w:val="24"/>
                <w:szCs w:val="24"/>
              </w:rPr>
              <w:t>”</w:t>
            </w:r>
            <w:r w:rsidRPr="00A4653A">
              <w:rPr>
                <w:rFonts w:asciiTheme="minorHAnsi" w:hAnsiTheme="minorHAnsi"/>
                <w:sz w:val="24"/>
                <w:szCs w:val="24"/>
              </w:rPr>
              <w:t xml:space="preserve"> son estimativas del consumo de los doce meses del año, sin que el SNS-O esté obligado a la adquisición</w:t>
            </w:r>
            <w:r w:rsidRPr="00295C59">
              <w:rPr>
                <w:rFonts w:asciiTheme="minorHAnsi" w:hAnsiTheme="minorHAnsi"/>
                <w:sz w:val="24"/>
                <w:szCs w:val="24"/>
              </w:rPr>
              <w:t xml:space="preserve"> de su totalidad</w:t>
            </w:r>
            <w:r w:rsidRPr="00295C59">
              <w:rPr>
                <w:rFonts w:asciiTheme="minorHAnsi" w:hAnsiTheme="minorHAnsi"/>
                <w:color w:val="FF0000"/>
                <w:sz w:val="24"/>
                <w:szCs w:val="24"/>
              </w:rPr>
              <w:t>.</w:t>
            </w:r>
            <w:r w:rsidRPr="00295C59">
              <w:rPr>
                <w:rFonts w:asciiTheme="minorHAnsi" w:hAnsiTheme="minorHAnsi"/>
                <w:sz w:val="24"/>
                <w:szCs w:val="24"/>
              </w:rPr>
              <w:t xml:space="preserve"> Se indican solamente para que los licitadores tengan una aproximación del volumen de negocio que podrá </w:t>
            </w:r>
            <w:r w:rsidRPr="009234AF">
              <w:rPr>
                <w:rFonts w:asciiTheme="minorHAnsi" w:hAnsiTheme="minorHAnsi"/>
                <w:sz w:val="24"/>
                <w:szCs w:val="24"/>
              </w:rPr>
              <w:t xml:space="preserve">generar el presente </w:t>
            </w:r>
            <w:r w:rsidR="00953E81">
              <w:rPr>
                <w:rFonts w:asciiTheme="minorHAnsi" w:hAnsiTheme="minorHAnsi"/>
                <w:sz w:val="24"/>
                <w:szCs w:val="24"/>
              </w:rPr>
              <w:t>acuerdo marco</w:t>
            </w:r>
            <w:r w:rsidRPr="009234AF">
              <w:rPr>
                <w:rFonts w:asciiTheme="minorHAnsi" w:hAnsiTheme="minorHAnsi"/>
                <w:sz w:val="24"/>
                <w:szCs w:val="24"/>
              </w:rPr>
              <w:t>.</w:t>
            </w:r>
          </w:p>
          <w:p w:rsidR="00041C99" w:rsidRDefault="00041C99" w:rsidP="003527F5">
            <w:pPr>
              <w:keepNext/>
              <w:keepLines/>
              <w:tabs>
                <w:tab w:val="left" w:pos="615"/>
              </w:tabs>
              <w:spacing w:before="60" w:after="60"/>
              <w:ind w:left="350" w:right="40"/>
              <w:rPr>
                <w:rFonts w:asciiTheme="minorHAnsi" w:hAnsiTheme="minorHAnsi"/>
                <w:sz w:val="24"/>
                <w:szCs w:val="24"/>
              </w:rPr>
            </w:pPr>
          </w:p>
          <w:p w:rsidR="00790CC2" w:rsidRPr="00770D7C" w:rsidRDefault="00790CC2" w:rsidP="003527F5">
            <w:pPr>
              <w:keepNext/>
              <w:keepLines/>
              <w:tabs>
                <w:tab w:val="left" w:pos="615"/>
              </w:tabs>
              <w:spacing w:before="60" w:after="60"/>
              <w:ind w:left="350" w:right="40"/>
              <w:rPr>
                <w:rFonts w:asciiTheme="minorHAnsi" w:hAnsiTheme="minorHAnsi"/>
                <w:b/>
                <w:i/>
                <w:sz w:val="24"/>
                <w:szCs w:val="24"/>
              </w:rPr>
            </w:pPr>
            <w:r w:rsidRPr="00770D7C">
              <w:rPr>
                <w:rFonts w:asciiTheme="minorHAnsi" w:hAnsiTheme="minorHAnsi"/>
                <w:sz w:val="24"/>
                <w:szCs w:val="24"/>
              </w:rPr>
              <w:t>17.1.2. Lugar de entrega</w:t>
            </w:r>
          </w:p>
          <w:p w:rsidR="00790CC2" w:rsidRPr="00770D7C" w:rsidRDefault="00790CC2" w:rsidP="003527F5">
            <w:pPr>
              <w:tabs>
                <w:tab w:val="left" w:pos="615"/>
              </w:tabs>
              <w:spacing w:before="100" w:after="100"/>
              <w:ind w:left="412"/>
              <w:jc w:val="both"/>
              <w:rPr>
                <w:rFonts w:asciiTheme="minorHAnsi" w:hAnsiTheme="minorHAnsi"/>
                <w:sz w:val="24"/>
                <w:szCs w:val="24"/>
              </w:rPr>
            </w:pPr>
            <w:r w:rsidRPr="00770D7C">
              <w:rPr>
                <w:rFonts w:asciiTheme="minorHAnsi" w:hAnsiTheme="minorHAnsi"/>
                <w:sz w:val="24"/>
                <w:szCs w:val="24"/>
              </w:rPr>
              <w:t>Los productos deberán ser entregados en los lugares que designe el centro de dest</w:t>
            </w:r>
            <w:r w:rsidR="009234AF" w:rsidRPr="00770D7C">
              <w:rPr>
                <w:rFonts w:asciiTheme="minorHAnsi" w:hAnsiTheme="minorHAnsi"/>
                <w:sz w:val="24"/>
                <w:szCs w:val="24"/>
              </w:rPr>
              <w:t>ino indicado en el apartado 1.6.</w:t>
            </w:r>
          </w:p>
          <w:p w:rsidR="00790CC2" w:rsidRPr="00770D7C" w:rsidRDefault="00790CC2" w:rsidP="003527F5">
            <w:pPr>
              <w:tabs>
                <w:tab w:val="left" w:pos="615"/>
              </w:tabs>
              <w:spacing w:before="100" w:after="100"/>
              <w:ind w:left="412"/>
              <w:jc w:val="both"/>
              <w:rPr>
                <w:rFonts w:asciiTheme="minorHAnsi" w:hAnsiTheme="minorHAnsi"/>
                <w:sz w:val="24"/>
                <w:szCs w:val="24"/>
              </w:rPr>
            </w:pPr>
            <w:r w:rsidRPr="00770D7C">
              <w:rPr>
                <w:rFonts w:asciiTheme="minorHAnsi" w:hAnsiTheme="minorHAnsi"/>
                <w:sz w:val="24"/>
                <w:szCs w:val="24"/>
              </w:rPr>
              <w:t>El número de centros de entrega establecidos podrá variar. En caso de aumento, reducción o modificación de tales centros</w:t>
            </w:r>
            <w:r w:rsidR="00D30BEE" w:rsidRPr="00770D7C">
              <w:rPr>
                <w:rFonts w:asciiTheme="minorHAnsi" w:hAnsiTheme="minorHAnsi"/>
                <w:sz w:val="24"/>
                <w:szCs w:val="24"/>
              </w:rPr>
              <w:t>,</w:t>
            </w:r>
            <w:r w:rsidRPr="00770D7C">
              <w:rPr>
                <w:rFonts w:asciiTheme="minorHAnsi" w:hAnsiTheme="minorHAnsi"/>
                <w:sz w:val="24"/>
                <w:szCs w:val="24"/>
              </w:rPr>
              <w:t xml:space="preserve"> los adjudicatarios quedan obligados a realizar el suministro en condiciones iguales que las ahora contratadas. Actualmente no se prevé ninguna modificación en el número de lugares de entrega.</w:t>
            </w:r>
          </w:p>
          <w:p w:rsidR="00790CC2" w:rsidRPr="00770D7C" w:rsidRDefault="00790CC2" w:rsidP="003527F5">
            <w:pPr>
              <w:tabs>
                <w:tab w:val="left" w:pos="615"/>
              </w:tabs>
              <w:spacing w:before="100" w:after="100"/>
              <w:ind w:left="412"/>
              <w:jc w:val="both"/>
              <w:rPr>
                <w:rFonts w:asciiTheme="minorHAnsi" w:hAnsiTheme="minorHAnsi"/>
                <w:sz w:val="24"/>
                <w:szCs w:val="24"/>
              </w:rPr>
            </w:pPr>
            <w:r w:rsidRPr="00770D7C">
              <w:rPr>
                <w:rFonts w:asciiTheme="minorHAnsi" w:hAnsiTheme="minorHAnsi"/>
                <w:sz w:val="24"/>
                <w:szCs w:val="24"/>
              </w:rPr>
              <w:t>La prestación del suministro</w:t>
            </w:r>
            <w:r w:rsidR="00B34728" w:rsidRPr="00770D7C">
              <w:rPr>
                <w:rFonts w:asciiTheme="minorHAnsi" w:hAnsiTheme="minorHAnsi"/>
                <w:sz w:val="24"/>
                <w:szCs w:val="24"/>
              </w:rPr>
              <w:t xml:space="preserve"> será a cargo de la empresa adjudicataria e </w:t>
            </w:r>
            <w:r w:rsidRPr="00770D7C">
              <w:rPr>
                <w:rFonts w:asciiTheme="minorHAnsi" w:hAnsiTheme="minorHAnsi"/>
                <w:sz w:val="24"/>
                <w:szCs w:val="24"/>
              </w:rPr>
              <w:t>incluye el transporte de los productos hasta los centros</w:t>
            </w:r>
            <w:r w:rsidR="00B34728" w:rsidRPr="00770D7C">
              <w:rPr>
                <w:rFonts w:asciiTheme="minorHAnsi" w:hAnsiTheme="minorHAnsi"/>
                <w:sz w:val="24"/>
                <w:szCs w:val="24"/>
              </w:rPr>
              <w:t xml:space="preserve"> </w:t>
            </w:r>
            <w:proofErr w:type="spellStart"/>
            <w:r w:rsidR="00B34728" w:rsidRPr="00770D7C">
              <w:rPr>
                <w:rFonts w:asciiTheme="minorHAnsi" w:hAnsiTheme="minorHAnsi"/>
                <w:sz w:val="24"/>
                <w:szCs w:val="24"/>
              </w:rPr>
              <w:t>sociosanitarios</w:t>
            </w:r>
            <w:proofErr w:type="spellEnd"/>
            <w:r w:rsidR="00B34728" w:rsidRPr="00770D7C">
              <w:rPr>
                <w:rFonts w:asciiTheme="minorHAnsi" w:hAnsiTheme="minorHAnsi"/>
                <w:sz w:val="24"/>
                <w:szCs w:val="24"/>
              </w:rPr>
              <w:t>.</w:t>
            </w:r>
          </w:p>
          <w:p w:rsidR="00790CC2" w:rsidRPr="00295C59" w:rsidRDefault="00790CC2" w:rsidP="003527F5">
            <w:pPr>
              <w:tabs>
                <w:tab w:val="left" w:pos="615"/>
              </w:tabs>
              <w:spacing w:before="100" w:after="100"/>
              <w:ind w:left="412"/>
              <w:jc w:val="both"/>
              <w:rPr>
                <w:rFonts w:asciiTheme="minorHAnsi" w:hAnsiTheme="minorHAnsi"/>
                <w:sz w:val="24"/>
                <w:szCs w:val="24"/>
              </w:rPr>
            </w:pPr>
            <w:r w:rsidRPr="00770D7C">
              <w:rPr>
                <w:rFonts w:asciiTheme="minorHAnsi" w:hAnsiTheme="minorHAnsi"/>
                <w:sz w:val="24"/>
                <w:szCs w:val="24"/>
              </w:rPr>
              <w:t>Los gastos de la entrega y transporte de los bienes objeto del suministro al lugar fijado serán de cuenta del contratista.</w:t>
            </w:r>
          </w:p>
          <w:p w:rsidR="00790CC2" w:rsidRPr="00295C59" w:rsidRDefault="00790CC2" w:rsidP="00790CC2">
            <w:pPr>
              <w:keepNext/>
              <w:keepLines/>
              <w:spacing w:before="60" w:after="60"/>
              <w:ind w:left="40" w:right="40"/>
              <w:rPr>
                <w:rFonts w:asciiTheme="minorHAnsi" w:hAnsiTheme="minorHAnsi"/>
                <w:sz w:val="24"/>
                <w:szCs w:val="24"/>
              </w:rPr>
            </w:pPr>
          </w:p>
          <w:p w:rsidR="00790CC2" w:rsidRPr="00295C59" w:rsidRDefault="00790CC2" w:rsidP="003527F5">
            <w:pPr>
              <w:keepNext/>
              <w:keepLines/>
              <w:spacing w:before="60" w:after="60"/>
              <w:ind w:left="412" w:right="40"/>
              <w:rPr>
                <w:rFonts w:asciiTheme="minorHAnsi" w:hAnsiTheme="minorHAnsi"/>
                <w:sz w:val="24"/>
                <w:szCs w:val="24"/>
              </w:rPr>
            </w:pPr>
            <w:r w:rsidRPr="002F0FA3">
              <w:rPr>
                <w:rFonts w:asciiTheme="minorHAnsi" w:hAnsiTheme="minorHAnsi"/>
                <w:sz w:val="24"/>
                <w:szCs w:val="24"/>
              </w:rPr>
              <w:t>17.1.3. Plazo de entrega</w:t>
            </w:r>
            <w:r w:rsidR="00BC33F4">
              <w:rPr>
                <w:rFonts w:asciiTheme="minorHAnsi" w:hAnsiTheme="minorHAnsi"/>
                <w:sz w:val="24"/>
                <w:szCs w:val="24"/>
              </w:rPr>
              <w:t>, suministro y horario de atención</w:t>
            </w:r>
          </w:p>
          <w:p w:rsidR="000229DC" w:rsidRDefault="005A4331" w:rsidP="000229DC">
            <w:pPr>
              <w:tabs>
                <w:tab w:val="left" w:pos="615"/>
              </w:tabs>
              <w:spacing w:before="100" w:after="100"/>
              <w:ind w:left="412"/>
              <w:jc w:val="both"/>
              <w:rPr>
                <w:rFonts w:asciiTheme="minorHAnsi" w:hAnsiTheme="minorHAnsi"/>
                <w:sz w:val="24"/>
                <w:szCs w:val="24"/>
              </w:rPr>
            </w:pPr>
            <w:r>
              <w:rPr>
                <w:rFonts w:asciiTheme="minorHAnsi" w:hAnsiTheme="minorHAnsi"/>
                <w:sz w:val="24"/>
                <w:szCs w:val="24"/>
              </w:rPr>
              <w:t xml:space="preserve">Para el día 10 </w:t>
            </w:r>
            <w:r w:rsidR="000229DC" w:rsidRPr="000229DC">
              <w:rPr>
                <w:rFonts w:asciiTheme="minorHAnsi" w:hAnsiTheme="minorHAnsi"/>
                <w:sz w:val="24"/>
                <w:szCs w:val="24"/>
              </w:rPr>
              <w:t xml:space="preserve">de cada </w:t>
            </w:r>
            <w:r w:rsidR="000229DC" w:rsidRPr="00A76C16">
              <w:rPr>
                <w:rFonts w:asciiTheme="minorHAnsi" w:hAnsiTheme="minorHAnsi"/>
                <w:sz w:val="24"/>
                <w:szCs w:val="24"/>
              </w:rPr>
              <w:t>mes</w:t>
            </w:r>
            <w:r w:rsidR="001B760F">
              <w:rPr>
                <w:rFonts w:asciiTheme="minorHAnsi" w:hAnsiTheme="minorHAnsi"/>
                <w:sz w:val="24"/>
                <w:szCs w:val="24"/>
              </w:rPr>
              <w:t>, el Servicio de Gestió</w:t>
            </w:r>
            <w:r w:rsidR="000229DC" w:rsidRPr="000229DC">
              <w:rPr>
                <w:rFonts w:asciiTheme="minorHAnsi" w:hAnsiTheme="minorHAnsi"/>
                <w:sz w:val="24"/>
                <w:szCs w:val="24"/>
              </w:rPr>
              <w:t xml:space="preserve">n de la Prestación Farmacéutica remitirá a la empresa el fichero de pedido, con la previsión de las necesidades de cada centro sociosanitario </w:t>
            </w:r>
            <w:r w:rsidR="000229DC" w:rsidRPr="00A76C16">
              <w:rPr>
                <w:rFonts w:asciiTheme="minorHAnsi" w:hAnsiTheme="minorHAnsi"/>
                <w:sz w:val="24"/>
                <w:szCs w:val="24"/>
              </w:rPr>
              <w:t>para el mes siguiente, especificando el número de envases autorizados por código nacional.</w:t>
            </w:r>
          </w:p>
          <w:p w:rsidR="006360F0" w:rsidRPr="00840511" w:rsidRDefault="006360F0" w:rsidP="006360F0">
            <w:pPr>
              <w:tabs>
                <w:tab w:val="left" w:pos="615"/>
              </w:tabs>
              <w:spacing w:before="100" w:after="100"/>
              <w:ind w:left="412"/>
              <w:jc w:val="both"/>
              <w:rPr>
                <w:rFonts w:asciiTheme="minorHAnsi" w:hAnsiTheme="minorHAnsi" w:cstheme="minorHAnsi"/>
                <w:sz w:val="24"/>
                <w:szCs w:val="24"/>
              </w:rPr>
            </w:pPr>
            <w:r w:rsidRPr="00840511">
              <w:rPr>
                <w:rFonts w:asciiTheme="minorHAnsi" w:hAnsiTheme="minorHAnsi"/>
                <w:sz w:val="24"/>
                <w:szCs w:val="24"/>
              </w:rPr>
              <w:t>El fichero de pedido será en formato “</w:t>
            </w:r>
            <w:proofErr w:type="spellStart"/>
            <w:r w:rsidRPr="00840511">
              <w:rPr>
                <w:rFonts w:asciiTheme="minorHAnsi" w:hAnsiTheme="minorHAnsi"/>
                <w:sz w:val="24"/>
                <w:szCs w:val="24"/>
              </w:rPr>
              <w:t>txt</w:t>
            </w:r>
            <w:proofErr w:type="spellEnd"/>
            <w:r w:rsidRPr="00840511">
              <w:rPr>
                <w:rFonts w:asciiTheme="minorHAnsi" w:hAnsiTheme="minorHAnsi"/>
                <w:sz w:val="24"/>
                <w:szCs w:val="24"/>
              </w:rPr>
              <w:t>” e incluirá los campos siguientes:</w:t>
            </w:r>
          </w:p>
          <w:tbl>
            <w:tblPr>
              <w:tblW w:w="0" w:type="auto"/>
              <w:tblInd w:w="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27"/>
              <w:gridCol w:w="1275"/>
              <w:gridCol w:w="1114"/>
              <w:gridCol w:w="4111"/>
            </w:tblGrid>
            <w:tr w:rsidR="006360F0" w:rsidRPr="00840511" w:rsidTr="00880A2C">
              <w:tc>
                <w:tcPr>
                  <w:tcW w:w="2127"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Campo</w:t>
                  </w:r>
                </w:p>
              </w:tc>
              <w:tc>
                <w:tcPr>
                  <w:tcW w:w="1275" w:type="dxa"/>
                </w:tcPr>
                <w:p w:rsidR="006360F0" w:rsidRPr="00840511" w:rsidRDefault="006360F0" w:rsidP="006360F0">
                  <w:pPr>
                    <w:jc w:val="both"/>
                    <w:rPr>
                      <w:rFonts w:asciiTheme="minorHAnsi" w:hAnsiTheme="minorHAnsi" w:cstheme="minorHAnsi"/>
                      <w:sz w:val="24"/>
                      <w:szCs w:val="24"/>
                    </w:rPr>
                  </w:pPr>
                  <w:r>
                    <w:rPr>
                      <w:rFonts w:asciiTheme="minorHAnsi" w:hAnsiTheme="minorHAnsi" w:cstheme="minorHAnsi"/>
                      <w:sz w:val="24"/>
                      <w:szCs w:val="24"/>
                    </w:rPr>
                    <w:t>T</w:t>
                  </w:r>
                  <w:r w:rsidRPr="00840511">
                    <w:rPr>
                      <w:rFonts w:asciiTheme="minorHAnsi" w:hAnsiTheme="minorHAnsi" w:cstheme="minorHAnsi"/>
                      <w:sz w:val="24"/>
                      <w:szCs w:val="24"/>
                    </w:rPr>
                    <w:t>ipo</w:t>
                  </w:r>
                </w:p>
              </w:tc>
              <w:tc>
                <w:tcPr>
                  <w:tcW w:w="1114" w:type="dxa"/>
                </w:tcPr>
                <w:p w:rsidR="006360F0" w:rsidRPr="00840511" w:rsidRDefault="006360F0" w:rsidP="006360F0">
                  <w:pPr>
                    <w:jc w:val="both"/>
                    <w:rPr>
                      <w:rFonts w:asciiTheme="minorHAnsi" w:hAnsiTheme="minorHAnsi" w:cstheme="minorHAnsi"/>
                      <w:sz w:val="24"/>
                      <w:szCs w:val="24"/>
                    </w:rPr>
                  </w:pPr>
                  <w:r>
                    <w:rPr>
                      <w:rFonts w:asciiTheme="minorHAnsi" w:hAnsiTheme="minorHAnsi" w:cstheme="minorHAnsi"/>
                      <w:sz w:val="24"/>
                      <w:szCs w:val="24"/>
                    </w:rPr>
                    <w:t>L</w:t>
                  </w:r>
                  <w:r w:rsidRPr="00840511">
                    <w:rPr>
                      <w:rFonts w:asciiTheme="minorHAnsi" w:hAnsiTheme="minorHAnsi" w:cstheme="minorHAnsi"/>
                      <w:sz w:val="24"/>
                      <w:szCs w:val="24"/>
                    </w:rPr>
                    <w:t>ongitud</w:t>
                  </w:r>
                </w:p>
              </w:tc>
              <w:tc>
                <w:tcPr>
                  <w:tcW w:w="4111"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Descripción</w:t>
                  </w:r>
                </w:p>
              </w:tc>
            </w:tr>
            <w:tr w:rsidR="006360F0" w:rsidRPr="00840511" w:rsidTr="00880A2C">
              <w:tc>
                <w:tcPr>
                  <w:tcW w:w="2127"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FPEDIDO</w:t>
                  </w:r>
                </w:p>
              </w:tc>
              <w:tc>
                <w:tcPr>
                  <w:tcW w:w="1275"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CHAR</w:t>
                  </w:r>
                </w:p>
              </w:tc>
              <w:tc>
                <w:tcPr>
                  <w:tcW w:w="1114"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6</w:t>
                  </w:r>
                </w:p>
              </w:tc>
              <w:tc>
                <w:tcPr>
                  <w:tcW w:w="4111"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Año y mes de pedido (AAAAMM)</w:t>
                  </w:r>
                </w:p>
              </w:tc>
            </w:tr>
            <w:tr w:rsidR="006360F0" w:rsidRPr="00840511" w:rsidTr="00880A2C">
              <w:tc>
                <w:tcPr>
                  <w:tcW w:w="2127"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COCENSAN</w:t>
                  </w:r>
                </w:p>
              </w:tc>
              <w:tc>
                <w:tcPr>
                  <w:tcW w:w="1275"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CHAR</w:t>
                  </w:r>
                </w:p>
              </w:tc>
              <w:tc>
                <w:tcPr>
                  <w:tcW w:w="1114"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5</w:t>
                  </w:r>
                </w:p>
              </w:tc>
              <w:tc>
                <w:tcPr>
                  <w:tcW w:w="4111"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Código de Residencia</w:t>
                  </w:r>
                </w:p>
              </w:tc>
            </w:tr>
            <w:tr w:rsidR="006360F0" w:rsidRPr="00840511" w:rsidTr="00880A2C">
              <w:tc>
                <w:tcPr>
                  <w:tcW w:w="2127"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CONAMEDI</w:t>
                  </w:r>
                </w:p>
              </w:tc>
              <w:tc>
                <w:tcPr>
                  <w:tcW w:w="1275"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CHAR</w:t>
                  </w:r>
                </w:p>
              </w:tc>
              <w:tc>
                <w:tcPr>
                  <w:tcW w:w="1114"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6</w:t>
                  </w:r>
                </w:p>
              </w:tc>
              <w:tc>
                <w:tcPr>
                  <w:tcW w:w="4111"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Código Nacional</w:t>
                  </w:r>
                </w:p>
              </w:tc>
            </w:tr>
            <w:tr w:rsidR="006360F0" w:rsidRPr="00840511" w:rsidTr="00880A2C">
              <w:tc>
                <w:tcPr>
                  <w:tcW w:w="2127"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TIPOUSU</w:t>
                  </w:r>
                </w:p>
              </w:tc>
              <w:tc>
                <w:tcPr>
                  <w:tcW w:w="1275"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CHAR</w:t>
                  </w:r>
                </w:p>
              </w:tc>
              <w:tc>
                <w:tcPr>
                  <w:tcW w:w="1114"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2</w:t>
                  </w:r>
                </w:p>
              </w:tc>
              <w:tc>
                <w:tcPr>
                  <w:tcW w:w="4111"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 xml:space="preserve">Tipo de usuario </w:t>
                  </w:r>
                </w:p>
              </w:tc>
            </w:tr>
            <w:tr w:rsidR="006360F0" w:rsidRPr="00840511" w:rsidTr="00880A2C">
              <w:tc>
                <w:tcPr>
                  <w:tcW w:w="2127"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NUTOTAUT</w:t>
                  </w:r>
                </w:p>
              </w:tc>
              <w:tc>
                <w:tcPr>
                  <w:tcW w:w="1275"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CHAR</w:t>
                  </w:r>
                </w:p>
              </w:tc>
              <w:tc>
                <w:tcPr>
                  <w:tcW w:w="1114" w:type="dxa"/>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5</w:t>
                  </w:r>
                </w:p>
              </w:tc>
              <w:tc>
                <w:tcPr>
                  <w:tcW w:w="4111" w:type="dxa"/>
                  <w:shd w:val="clear" w:color="auto" w:fill="auto"/>
                </w:tcPr>
                <w:p w:rsidR="006360F0" w:rsidRPr="00840511" w:rsidRDefault="006360F0" w:rsidP="006360F0">
                  <w:pPr>
                    <w:jc w:val="both"/>
                    <w:rPr>
                      <w:rFonts w:asciiTheme="minorHAnsi" w:hAnsiTheme="minorHAnsi" w:cstheme="minorHAnsi"/>
                      <w:sz w:val="24"/>
                      <w:szCs w:val="24"/>
                    </w:rPr>
                  </w:pPr>
                  <w:r w:rsidRPr="00840511">
                    <w:rPr>
                      <w:rFonts w:asciiTheme="minorHAnsi" w:hAnsiTheme="minorHAnsi" w:cstheme="minorHAnsi"/>
                      <w:sz w:val="24"/>
                      <w:szCs w:val="24"/>
                    </w:rPr>
                    <w:t>Nº de envases (Código Nacional)</w:t>
                  </w:r>
                </w:p>
              </w:tc>
            </w:tr>
          </w:tbl>
          <w:p w:rsidR="006360F0" w:rsidRDefault="006360F0" w:rsidP="00AA5882">
            <w:pPr>
              <w:tabs>
                <w:tab w:val="left" w:pos="615"/>
              </w:tabs>
              <w:spacing w:after="100"/>
              <w:ind w:left="412"/>
              <w:jc w:val="both"/>
              <w:rPr>
                <w:rFonts w:asciiTheme="minorHAnsi" w:hAnsiTheme="minorHAnsi"/>
                <w:sz w:val="24"/>
                <w:szCs w:val="24"/>
              </w:rPr>
            </w:pPr>
          </w:p>
          <w:p w:rsidR="000229DC" w:rsidRPr="000229DC" w:rsidRDefault="000229DC" w:rsidP="00AA5882">
            <w:pPr>
              <w:tabs>
                <w:tab w:val="left" w:pos="615"/>
              </w:tabs>
              <w:spacing w:after="100"/>
              <w:ind w:left="412"/>
              <w:jc w:val="both"/>
              <w:rPr>
                <w:rFonts w:asciiTheme="minorHAnsi" w:hAnsiTheme="minorHAnsi"/>
                <w:sz w:val="24"/>
                <w:szCs w:val="24"/>
              </w:rPr>
            </w:pPr>
            <w:r w:rsidRPr="009B25C5">
              <w:rPr>
                <w:rFonts w:asciiTheme="minorHAnsi" w:hAnsiTheme="minorHAnsi"/>
                <w:sz w:val="24"/>
                <w:szCs w:val="24"/>
              </w:rPr>
              <w:t>Los pedidos, salvo causa que lo justifiqu</w:t>
            </w:r>
            <w:r w:rsidR="00511365" w:rsidRPr="009B25C5">
              <w:rPr>
                <w:rFonts w:asciiTheme="minorHAnsi" w:hAnsiTheme="minorHAnsi"/>
                <w:sz w:val="24"/>
                <w:szCs w:val="24"/>
              </w:rPr>
              <w:t>e o urgencia, tendrán una periodicidad MENSUAL</w:t>
            </w:r>
            <w:r w:rsidR="009B25C5" w:rsidRPr="009B25C5">
              <w:rPr>
                <w:rFonts w:asciiTheme="minorHAnsi" w:hAnsiTheme="minorHAnsi"/>
                <w:sz w:val="24"/>
                <w:szCs w:val="24"/>
              </w:rPr>
              <w:t>, pudiéndose acordar entre la adjudicataria y el Servicio Navarro de Salud-Osasunbidea otros plazos que puedan resultar más convenientes en función de los espacios de almacén que tengan las residencias.</w:t>
            </w:r>
          </w:p>
          <w:p w:rsidR="00840511" w:rsidRDefault="00790CC2" w:rsidP="00840511">
            <w:pPr>
              <w:tabs>
                <w:tab w:val="left" w:pos="615"/>
              </w:tabs>
              <w:spacing w:before="100" w:after="100"/>
              <w:ind w:left="412"/>
              <w:jc w:val="both"/>
              <w:rPr>
                <w:rFonts w:asciiTheme="minorHAnsi" w:hAnsiTheme="minorHAnsi"/>
                <w:sz w:val="24"/>
                <w:szCs w:val="24"/>
              </w:rPr>
            </w:pPr>
            <w:r w:rsidRPr="000229DC">
              <w:rPr>
                <w:rFonts w:asciiTheme="minorHAnsi" w:hAnsiTheme="minorHAnsi"/>
                <w:sz w:val="24"/>
                <w:szCs w:val="24"/>
              </w:rPr>
              <w:t>Los pedidos calificados de urgentes serán suministrados en las 48 horas siguientes a la emisión del pedido.</w:t>
            </w:r>
          </w:p>
          <w:p w:rsidR="00BC33F4" w:rsidRPr="009B25C5" w:rsidRDefault="00BC33F4" w:rsidP="00BC33F4">
            <w:pPr>
              <w:tabs>
                <w:tab w:val="left" w:pos="615"/>
              </w:tabs>
              <w:spacing w:before="100" w:after="100"/>
              <w:ind w:left="412"/>
              <w:jc w:val="both"/>
              <w:rPr>
                <w:rFonts w:asciiTheme="minorHAnsi" w:hAnsiTheme="minorHAnsi"/>
                <w:sz w:val="24"/>
                <w:szCs w:val="24"/>
              </w:rPr>
            </w:pPr>
            <w:r w:rsidRPr="009B25C5">
              <w:rPr>
                <w:rFonts w:asciiTheme="minorHAnsi" w:hAnsiTheme="minorHAnsi"/>
                <w:sz w:val="24"/>
                <w:szCs w:val="24"/>
              </w:rPr>
              <w:t xml:space="preserve">En caso de disminución de stocks de las residencias por motivo de imprevistos, aumento significativo de la demanda, etc., el SNS-O podrá realizar un pedido adicional que complemente el pedido mensual. La empresa adjudicataria deberá entregar los </w:t>
            </w:r>
            <w:proofErr w:type="spellStart"/>
            <w:r w:rsidRPr="009B25C5">
              <w:rPr>
                <w:rFonts w:asciiTheme="minorHAnsi" w:hAnsiTheme="minorHAnsi"/>
                <w:sz w:val="24"/>
                <w:szCs w:val="24"/>
              </w:rPr>
              <w:t>dietoterápicos</w:t>
            </w:r>
            <w:proofErr w:type="spellEnd"/>
            <w:r w:rsidRPr="009B25C5">
              <w:rPr>
                <w:rFonts w:asciiTheme="minorHAnsi" w:hAnsiTheme="minorHAnsi"/>
                <w:sz w:val="24"/>
                <w:szCs w:val="24"/>
              </w:rPr>
              <w:t xml:space="preserve"> del pedido adicional en un plazo máximo de 48 horas a contar desde la fecha del pedido adicional.</w:t>
            </w:r>
          </w:p>
          <w:p w:rsidR="009B25C5" w:rsidRDefault="009B25C5" w:rsidP="009B25C5">
            <w:pPr>
              <w:tabs>
                <w:tab w:val="left" w:pos="615"/>
              </w:tabs>
              <w:spacing w:before="100" w:after="100"/>
              <w:ind w:left="412"/>
              <w:jc w:val="both"/>
              <w:rPr>
                <w:rFonts w:asciiTheme="minorHAnsi" w:hAnsiTheme="minorHAnsi"/>
                <w:sz w:val="24"/>
                <w:szCs w:val="24"/>
              </w:rPr>
            </w:pPr>
            <w:r w:rsidRPr="009B25C5">
              <w:rPr>
                <w:rFonts w:asciiTheme="minorHAnsi" w:hAnsiTheme="minorHAnsi"/>
                <w:sz w:val="24"/>
                <w:szCs w:val="24"/>
              </w:rPr>
              <w:t xml:space="preserve">La empresa licitadora queda obligada a notificar y retirar de forma urgente los productos </w:t>
            </w:r>
            <w:proofErr w:type="spellStart"/>
            <w:r w:rsidRPr="009B25C5">
              <w:rPr>
                <w:rFonts w:asciiTheme="minorHAnsi" w:hAnsiTheme="minorHAnsi"/>
                <w:sz w:val="24"/>
                <w:szCs w:val="24"/>
              </w:rPr>
              <w:t>dietoterápicos</w:t>
            </w:r>
            <w:proofErr w:type="spellEnd"/>
            <w:r w:rsidRPr="009B25C5">
              <w:rPr>
                <w:rFonts w:asciiTheme="minorHAnsi" w:hAnsiTheme="minorHAnsi"/>
                <w:sz w:val="24"/>
                <w:szCs w:val="24"/>
              </w:rPr>
              <w:t xml:space="preserve"> cuando existan problemas relacionados con la seguridad y calidad de los mismos, ya sean detectados por la propia empresa, por el centro sociosanitario, o por las autoridades sanitarias. Así mismo procederá a la reposición urgente de los mismos.</w:t>
            </w:r>
          </w:p>
          <w:p w:rsidR="006360F0" w:rsidRPr="00BC33F4" w:rsidRDefault="006360F0" w:rsidP="006360F0">
            <w:pPr>
              <w:tabs>
                <w:tab w:val="left" w:pos="615"/>
              </w:tabs>
              <w:spacing w:before="100" w:after="100"/>
              <w:ind w:left="412"/>
              <w:jc w:val="both"/>
              <w:rPr>
                <w:rFonts w:asciiTheme="minorHAnsi" w:hAnsiTheme="minorHAnsi"/>
                <w:sz w:val="24"/>
                <w:szCs w:val="24"/>
              </w:rPr>
            </w:pPr>
            <w:r w:rsidRPr="00BC33F4">
              <w:rPr>
                <w:rFonts w:asciiTheme="minorHAnsi" w:hAnsiTheme="minorHAnsi"/>
                <w:sz w:val="24"/>
                <w:szCs w:val="24"/>
              </w:rPr>
              <w:t xml:space="preserve">La empresa adjudicataria deberá estar localizable mediante teléfono y/o mail al menos en el horario de 8.00 a 17.00 horas de lunes a viernes, excepto festivos, para recibir los avisos. Designará una persona coordinadora del contrato que será la interlocutora con el SNS-O y los centros </w:t>
            </w:r>
            <w:proofErr w:type="spellStart"/>
            <w:r w:rsidRPr="00BC33F4">
              <w:rPr>
                <w:rFonts w:asciiTheme="minorHAnsi" w:hAnsiTheme="minorHAnsi"/>
                <w:sz w:val="24"/>
                <w:szCs w:val="24"/>
              </w:rPr>
              <w:t>sociosanitarios</w:t>
            </w:r>
            <w:proofErr w:type="spellEnd"/>
            <w:r w:rsidRPr="00BC33F4">
              <w:rPr>
                <w:rFonts w:asciiTheme="minorHAnsi" w:hAnsiTheme="minorHAnsi"/>
                <w:sz w:val="24"/>
                <w:szCs w:val="24"/>
              </w:rPr>
              <w:t>. Facilitarán un número de teléfono y mail.</w:t>
            </w:r>
          </w:p>
          <w:p w:rsidR="00BC33F4" w:rsidRDefault="00BC33F4" w:rsidP="00BC33F4">
            <w:pPr>
              <w:tabs>
                <w:tab w:val="left" w:pos="615"/>
              </w:tabs>
              <w:spacing w:before="100" w:after="100"/>
              <w:ind w:left="412"/>
              <w:jc w:val="both"/>
              <w:rPr>
                <w:rFonts w:asciiTheme="minorHAnsi" w:hAnsiTheme="minorHAnsi"/>
                <w:sz w:val="24"/>
                <w:szCs w:val="24"/>
                <w:lang w:val="es-ES"/>
              </w:rPr>
            </w:pPr>
            <w:r w:rsidRPr="00A76C16">
              <w:rPr>
                <w:rFonts w:asciiTheme="minorHAnsi" w:hAnsiTheme="minorHAnsi"/>
                <w:sz w:val="24"/>
                <w:szCs w:val="24"/>
              </w:rPr>
              <w:t xml:space="preserve">El </w:t>
            </w:r>
            <w:r>
              <w:rPr>
                <w:rFonts w:asciiTheme="minorHAnsi" w:hAnsiTheme="minorHAnsi"/>
                <w:sz w:val="24"/>
                <w:szCs w:val="24"/>
              </w:rPr>
              <w:t>día 17 de cada mes será la fecha límite para la entrega de suministros.</w:t>
            </w:r>
          </w:p>
          <w:p w:rsidR="00BC33F4" w:rsidRPr="00203397" w:rsidRDefault="00BC33F4" w:rsidP="00BC33F4">
            <w:pPr>
              <w:autoSpaceDE w:val="0"/>
              <w:autoSpaceDN w:val="0"/>
              <w:adjustRightInd w:val="0"/>
              <w:spacing w:after="60"/>
              <w:ind w:left="412"/>
              <w:jc w:val="both"/>
              <w:rPr>
                <w:rFonts w:asciiTheme="minorHAnsi" w:hAnsiTheme="minorHAnsi"/>
                <w:sz w:val="24"/>
                <w:szCs w:val="24"/>
                <w:lang w:val="es-ES"/>
              </w:rPr>
            </w:pPr>
            <w:r w:rsidRPr="00203397">
              <w:rPr>
                <w:rFonts w:asciiTheme="minorHAnsi" w:hAnsiTheme="minorHAnsi"/>
                <w:sz w:val="24"/>
                <w:szCs w:val="24"/>
                <w:lang w:val="es-ES"/>
              </w:rPr>
              <w:t xml:space="preserve">La mercancía se entregará conjuntamente con un albarán donde se detallarán como mínimo los siguientes puntos: </w:t>
            </w:r>
          </w:p>
          <w:p w:rsidR="00BC33F4" w:rsidRPr="00203397" w:rsidRDefault="00BC33F4" w:rsidP="00BC33F4">
            <w:pPr>
              <w:pStyle w:val="Prrafodelista"/>
              <w:keepNext/>
              <w:keepLines/>
              <w:numPr>
                <w:ilvl w:val="0"/>
                <w:numId w:val="1"/>
              </w:numPr>
              <w:spacing w:before="60" w:after="60"/>
              <w:ind w:left="1335" w:right="40"/>
              <w:jc w:val="both"/>
              <w:rPr>
                <w:rFonts w:asciiTheme="minorHAnsi" w:hAnsiTheme="minorHAnsi"/>
                <w:sz w:val="24"/>
                <w:szCs w:val="24"/>
              </w:rPr>
            </w:pPr>
            <w:r>
              <w:rPr>
                <w:rFonts w:asciiTheme="minorHAnsi" w:hAnsiTheme="minorHAnsi"/>
                <w:sz w:val="24"/>
                <w:szCs w:val="24"/>
                <w:lang w:val="es-ES"/>
              </w:rPr>
              <w:t xml:space="preserve"> </w:t>
            </w:r>
            <w:r w:rsidRPr="00203397">
              <w:rPr>
                <w:rFonts w:asciiTheme="minorHAnsi" w:hAnsiTheme="minorHAnsi"/>
                <w:sz w:val="24"/>
                <w:szCs w:val="24"/>
              </w:rPr>
              <w:t>Código nacional del producto dietético.</w:t>
            </w:r>
          </w:p>
          <w:p w:rsidR="00BC33F4" w:rsidRPr="00203397" w:rsidRDefault="00BC33F4" w:rsidP="00BC33F4">
            <w:pPr>
              <w:pStyle w:val="Prrafodelista"/>
              <w:keepNext/>
              <w:keepLines/>
              <w:numPr>
                <w:ilvl w:val="0"/>
                <w:numId w:val="1"/>
              </w:numPr>
              <w:spacing w:before="60" w:after="60"/>
              <w:ind w:left="1335" w:right="40"/>
              <w:jc w:val="both"/>
              <w:rPr>
                <w:rFonts w:asciiTheme="minorHAnsi" w:hAnsiTheme="minorHAnsi"/>
                <w:sz w:val="24"/>
                <w:szCs w:val="24"/>
              </w:rPr>
            </w:pPr>
            <w:r>
              <w:rPr>
                <w:rFonts w:asciiTheme="minorHAnsi" w:hAnsiTheme="minorHAnsi"/>
                <w:sz w:val="24"/>
                <w:szCs w:val="24"/>
              </w:rPr>
              <w:t xml:space="preserve"> </w:t>
            </w:r>
            <w:r w:rsidRPr="00203397">
              <w:rPr>
                <w:rFonts w:asciiTheme="minorHAnsi" w:hAnsiTheme="minorHAnsi"/>
                <w:sz w:val="24"/>
                <w:szCs w:val="24"/>
              </w:rPr>
              <w:t>Descripción del producto dietético.</w:t>
            </w:r>
          </w:p>
          <w:p w:rsidR="00BC33F4" w:rsidRPr="00203397" w:rsidRDefault="00BC33F4" w:rsidP="00BC33F4">
            <w:pPr>
              <w:pStyle w:val="Prrafodelista"/>
              <w:keepNext/>
              <w:keepLines/>
              <w:numPr>
                <w:ilvl w:val="0"/>
                <w:numId w:val="1"/>
              </w:numPr>
              <w:spacing w:before="60" w:after="60"/>
              <w:ind w:left="1335" w:right="40"/>
              <w:jc w:val="both"/>
              <w:rPr>
                <w:rFonts w:asciiTheme="minorHAnsi" w:hAnsiTheme="minorHAnsi"/>
                <w:sz w:val="24"/>
                <w:szCs w:val="24"/>
              </w:rPr>
            </w:pPr>
            <w:r>
              <w:rPr>
                <w:rFonts w:asciiTheme="minorHAnsi" w:hAnsiTheme="minorHAnsi"/>
                <w:sz w:val="24"/>
                <w:szCs w:val="24"/>
              </w:rPr>
              <w:t xml:space="preserve"> </w:t>
            </w:r>
            <w:r w:rsidRPr="00203397">
              <w:rPr>
                <w:rFonts w:asciiTheme="minorHAnsi" w:hAnsiTheme="minorHAnsi"/>
                <w:sz w:val="24"/>
                <w:szCs w:val="24"/>
              </w:rPr>
              <w:t>Cantidad entregada.</w:t>
            </w:r>
          </w:p>
          <w:p w:rsidR="00BC33F4" w:rsidRPr="00367B5B" w:rsidRDefault="00BC33F4" w:rsidP="00BC33F4">
            <w:pPr>
              <w:pStyle w:val="Prrafodelista"/>
              <w:keepNext/>
              <w:keepLines/>
              <w:numPr>
                <w:ilvl w:val="0"/>
                <w:numId w:val="1"/>
              </w:numPr>
              <w:spacing w:before="60" w:after="60"/>
              <w:ind w:left="1335" w:right="40"/>
              <w:jc w:val="both"/>
              <w:rPr>
                <w:rFonts w:asciiTheme="minorHAnsi" w:hAnsiTheme="minorHAnsi"/>
                <w:sz w:val="24"/>
                <w:szCs w:val="24"/>
              </w:rPr>
            </w:pPr>
            <w:r>
              <w:rPr>
                <w:rFonts w:asciiTheme="minorHAnsi" w:hAnsiTheme="minorHAnsi"/>
                <w:sz w:val="24"/>
                <w:szCs w:val="24"/>
              </w:rPr>
              <w:t xml:space="preserve"> </w:t>
            </w:r>
            <w:r w:rsidRPr="00367B5B">
              <w:rPr>
                <w:rFonts w:asciiTheme="minorHAnsi" w:hAnsiTheme="minorHAnsi"/>
                <w:sz w:val="24"/>
                <w:szCs w:val="24"/>
              </w:rPr>
              <w:t>Precio adjudicado sin IVA.</w:t>
            </w:r>
          </w:p>
          <w:p w:rsidR="00BC33F4" w:rsidRPr="00203397" w:rsidRDefault="00BC33F4" w:rsidP="00BC33F4">
            <w:pPr>
              <w:autoSpaceDE w:val="0"/>
              <w:autoSpaceDN w:val="0"/>
              <w:adjustRightInd w:val="0"/>
              <w:spacing w:after="60"/>
              <w:ind w:left="412"/>
              <w:jc w:val="both"/>
              <w:rPr>
                <w:rFonts w:asciiTheme="minorHAnsi" w:hAnsiTheme="minorHAnsi"/>
                <w:sz w:val="24"/>
                <w:szCs w:val="24"/>
                <w:lang w:val="es-ES"/>
              </w:rPr>
            </w:pPr>
            <w:r w:rsidRPr="00203397">
              <w:rPr>
                <w:rFonts w:asciiTheme="minorHAnsi" w:hAnsiTheme="minorHAnsi"/>
                <w:sz w:val="24"/>
                <w:szCs w:val="24"/>
                <w:lang w:val="es-ES"/>
              </w:rPr>
              <w:t xml:space="preserve">El albarán se emitirá por </w:t>
            </w:r>
            <w:r>
              <w:rPr>
                <w:rFonts w:asciiTheme="minorHAnsi" w:hAnsiTheme="minorHAnsi"/>
                <w:b/>
                <w:sz w:val="24"/>
                <w:szCs w:val="24"/>
                <w:lang w:val="es-ES"/>
              </w:rPr>
              <w:t>duplicado</w:t>
            </w:r>
            <w:r w:rsidRPr="00203397">
              <w:rPr>
                <w:rFonts w:asciiTheme="minorHAnsi" w:hAnsiTheme="minorHAnsi"/>
                <w:sz w:val="24"/>
                <w:szCs w:val="24"/>
                <w:lang w:val="es-ES"/>
              </w:rPr>
              <w:t>, con el siguiente destino:</w:t>
            </w:r>
          </w:p>
          <w:p w:rsidR="00BC33F4" w:rsidRPr="00203397" w:rsidRDefault="00BC33F4" w:rsidP="00BC33F4">
            <w:pPr>
              <w:pStyle w:val="Prrafodelista"/>
              <w:keepNext/>
              <w:keepLines/>
              <w:numPr>
                <w:ilvl w:val="0"/>
                <w:numId w:val="1"/>
              </w:numPr>
              <w:spacing w:before="60" w:after="60"/>
              <w:ind w:left="1335" w:right="40"/>
              <w:jc w:val="both"/>
              <w:rPr>
                <w:rFonts w:asciiTheme="minorHAnsi" w:hAnsiTheme="minorHAnsi"/>
                <w:sz w:val="24"/>
                <w:szCs w:val="24"/>
              </w:rPr>
            </w:pPr>
            <w:r w:rsidRPr="00203397">
              <w:rPr>
                <w:rFonts w:asciiTheme="minorHAnsi" w:hAnsiTheme="minorHAnsi"/>
                <w:sz w:val="24"/>
                <w:szCs w:val="24"/>
              </w:rPr>
              <w:t>un original para el adjudicatario</w:t>
            </w:r>
          </w:p>
          <w:p w:rsidR="00BC33F4" w:rsidRDefault="00BC33F4" w:rsidP="00BC33F4">
            <w:pPr>
              <w:pStyle w:val="Prrafodelista"/>
              <w:keepNext/>
              <w:keepLines/>
              <w:numPr>
                <w:ilvl w:val="0"/>
                <w:numId w:val="1"/>
              </w:numPr>
              <w:spacing w:before="60" w:after="60"/>
              <w:ind w:left="1335" w:right="40"/>
              <w:jc w:val="both"/>
              <w:rPr>
                <w:rFonts w:asciiTheme="minorHAnsi" w:hAnsiTheme="minorHAnsi"/>
                <w:sz w:val="24"/>
                <w:szCs w:val="24"/>
              </w:rPr>
            </w:pPr>
            <w:r w:rsidRPr="00203397">
              <w:rPr>
                <w:rFonts w:asciiTheme="minorHAnsi" w:hAnsiTheme="minorHAnsi"/>
                <w:sz w:val="24"/>
                <w:szCs w:val="24"/>
              </w:rPr>
              <w:t>un original para el centro sociosanitario</w:t>
            </w:r>
          </w:p>
          <w:p w:rsidR="006360F0" w:rsidRDefault="001D2220" w:rsidP="006360F0">
            <w:pPr>
              <w:tabs>
                <w:tab w:val="left" w:pos="615"/>
              </w:tabs>
              <w:spacing w:before="100" w:after="100"/>
              <w:ind w:left="412"/>
              <w:jc w:val="both"/>
              <w:rPr>
                <w:rFonts w:asciiTheme="minorHAnsi" w:hAnsiTheme="minorHAnsi"/>
                <w:sz w:val="24"/>
                <w:szCs w:val="24"/>
              </w:rPr>
            </w:pPr>
            <w:r w:rsidRPr="006360F0">
              <w:rPr>
                <w:rFonts w:asciiTheme="minorHAnsi" w:hAnsiTheme="minorHAnsi"/>
                <w:sz w:val="24"/>
                <w:szCs w:val="24"/>
              </w:rPr>
              <w:t xml:space="preserve">El representante legal de la residencia, o la persona en quien delegue, expresará en el albarán de entrega su conformidad con la cantidad y los códigos nacionales de </w:t>
            </w:r>
            <w:proofErr w:type="spellStart"/>
            <w:r w:rsidRPr="006360F0">
              <w:rPr>
                <w:rFonts w:asciiTheme="minorHAnsi" w:hAnsiTheme="minorHAnsi"/>
                <w:sz w:val="24"/>
                <w:szCs w:val="24"/>
              </w:rPr>
              <w:t>dietoterápicos</w:t>
            </w:r>
            <w:proofErr w:type="spellEnd"/>
            <w:r w:rsidRPr="006360F0">
              <w:rPr>
                <w:rFonts w:asciiTheme="minorHAnsi" w:hAnsiTheme="minorHAnsi"/>
                <w:sz w:val="24"/>
                <w:szCs w:val="24"/>
              </w:rPr>
              <w:t xml:space="preserve"> entregados. Sin este requisito no se procederá al abono de la factura. Los albaranes indicarán el número de envases de cada código nacional suministrado. Así mismo, si en los 5 días posteriores a la recepción de la mercancía, y una vez firmado el albarán de entrega, el centro sociosanitario detectase alguna discrepancia entre los productos pedidos y los realmente entregados, podrá notificarlo al SNS-O a efectos de realizar las reclamaciones oportunas.</w:t>
            </w:r>
            <w:r w:rsidR="006360F0" w:rsidRPr="00BC33F4">
              <w:rPr>
                <w:rFonts w:asciiTheme="minorHAnsi" w:hAnsiTheme="minorHAnsi"/>
                <w:sz w:val="24"/>
                <w:szCs w:val="24"/>
              </w:rPr>
              <w:t xml:space="preserve"> </w:t>
            </w:r>
          </w:p>
          <w:p w:rsidR="00DD0CC8" w:rsidRDefault="00DD0CC8" w:rsidP="006360F0">
            <w:pPr>
              <w:tabs>
                <w:tab w:val="left" w:pos="615"/>
              </w:tabs>
              <w:spacing w:before="100" w:after="100"/>
              <w:ind w:left="412"/>
              <w:jc w:val="both"/>
              <w:rPr>
                <w:rFonts w:asciiTheme="minorHAnsi" w:hAnsiTheme="minorHAnsi"/>
                <w:sz w:val="24"/>
                <w:szCs w:val="24"/>
                <w:lang w:val="es-ES"/>
              </w:rPr>
            </w:pPr>
            <w:r w:rsidRPr="006360F0">
              <w:rPr>
                <w:rFonts w:asciiTheme="minorHAnsi" w:hAnsiTheme="minorHAnsi"/>
                <w:sz w:val="24"/>
                <w:szCs w:val="24"/>
              </w:rPr>
              <w:t xml:space="preserve">La empresa adjudicataria enviará una copia del albarán firmado por el centro sociosanitario en soporte electrónico </w:t>
            </w:r>
            <w:r w:rsidR="006B0F26" w:rsidRPr="006360F0">
              <w:rPr>
                <w:rFonts w:asciiTheme="minorHAnsi" w:hAnsiTheme="minorHAnsi"/>
                <w:sz w:val="24"/>
                <w:szCs w:val="24"/>
              </w:rPr>
              <w:t xml:space="preserve">(PDF) </w:t>
            </w:r>
            <w:r w:rsidRPr="006360F0">
              <w:rPr>
                <w:rFonts w:asciiTheme="minorHAnsi" w:hAnsiTheme="minorHAnsi"/>
                <w:sz w:val="24"/>
                <w:szCs w:val="24"/>
              </w:rPr>
              <w:t>a</w:t>
            </w:r>
            <w:r w:rsidR="008D64C9" w:rsidRPr="006360F0">
              <w:rPr>
                <w:rFonts w:asciiTheme="minorHAnsi" w:hAnsiTheme="minorHAnsi"/>
                <w:sz w:val="24"/>
                <w:szCs w:val="24"/>
              </w:rPr>
              <w:t xml:space="preserve"> </w:t>
            </w:r>
            <w:hyperlink r:id="rId11" w:history="1">
              <w:r w:rsidR="00476E4D" w:rsidRPr="0025719A">
                <w:rPr>
                  <w:rStyle w:val="Hipervnculo"/>
                  <w:rFonts w:asciiTheme="minorHAnsi" w:hAnsiTheme="minorHAnsi"/>
                  <w:sz w:val="24"/>
                  <w:szCs w:val="24"/>
                  <w:lang w:val="es-ES"/>
                </w:rPr>
                <w:t>dietoterapicos.residencias@navarra.es</w:t>
              </w:r>
            </w:hyperlink>
          </w:p>
          <w:p w:rsidR="00790CC2" w:rsidRPr="006360F0" w:rsidRDefault="00790CC2" w:rsidP="006360F0">
            <w:pPr>
              <w:tabs>
                <w:tab w:val="left" w:pos="615"/>
              </w:tabs>
              <w:spacing w:before="100" w:after="100"/>
              <w:ind w:left="412"/>
              <w:jc w:val="both"/>
              <w:rPr>
                <w:rFonts w:asciiTheme="minorHAnsi" w:hAnsiTheme="minorHAnsi"/>
                <w:sz w:val="24"/>
                <w:szCs w:val="24"/>
              </w:rPr>
            </w:pPr>
            <w:r w:rsidRPr="006360F0">
              <w:rPr>
                <w:rFonts w:asciiTheme="minorHAnsi" w:hAnsiTheme="minorHAnsi"/>
                <w:sz w:val="24"/>
                <w:szCs w:val="24"/>
              </w:rPr>
              <w:t xml:space="preserve">Se entiende hecha la entrega cuando los productos </w:t>
            </w:r>
            <w:proofErr w:type="spellStart"/>
            <w:r w:rsidR="006C2932" w:rsidRPr="006360F0">
              <w:rPr>
                <w:rFonts w:asciiTheme="minorHAnsi" w:hAnsiTheme="minorHAnsi"/>
                <w:sz w:val="24"/>
                <w:szCs w:val="24"/>
              </w:rPr>
              <w:t>dietoterápicos</w:t>
            </w:r>
            <w:proofErr w:type="spellEnd"/>
            <w:r w:rsidRPr="006360F0">
              <w:rPr>
                <w:rFonts w:asciiTheme="minorHAnsi" w:hAnsiTheme="minorHAnsi"/>
                <w:sz w:val="24"/>
                <w:szCs w:val="24"/>
              </w:rPr>
              <w:t xml:space="preserve"> se pongan a disposición de los centros </w:t>
            </w:r>
            <w:proofErr w:type="spellStart"/>
            <w:r w:rsidRPr="006360F0">
              <w:rPr>
                <w:rFonts w:asciiTheme="minorHAnsi" w:hAnsiTheme="minorHAnsi"/>
                <w:sz w:val="24"/>
                <w:szCs w:val="24"/>
              </w:rPr>
              <w:t>sociosanitarios</w:t>
            </w:r>
            <w:proofErr w:type="spellEnd"/>
            <w:r w:rsidRPr="006360F0">
              <w:rPr>
                <w:rFonts w:asciiTheme="minorHAnsi" w:hAnsiTheme="minorHAnsi"/>
                <w:sz w:val="24"/>
                <w:szCs w:val="24"/>
              </w:rPr>
              <w:t>, previa conformidad, mediante la firma del correspondiente albarán</w:t>
            </w:r>
            <w:r w:rsidR="0014115F" w:rsidRPr="006360F0">
              <w:rPr>
                <w:rFonts w:asciiTheme="minorHAnsi" w:hAnsiTheme="minorHAnsi"/>
                <w:sz w:val="24"/>
                <w:szCs w:val="24"/>
              </w:rPr>
              <w:t>,</w:t>
            </w:r>
            <w:r w:rsidRPr="006360F0">
              <w:rPr>
                <w:rFonts w:asciiTheme="minorHAnsi" w:hAnsiTheme="minorHAnsi"/>
                <w:sz w:val="24"/>
                <w:szCs w:val="24"/>
              </w:rPr>
              <w:t xml:space="preserve"> por la persona responsable de la recepción del centro.</w:t>
            </w:r>
          </w:p>
          <w:p w:rsidR="00790CC2" w:rsidRPr="006360F0" w:rsidRDefault="00790CC2" w:rsidP="006360F0">
            <w:pPr>
              <w:tabs>
                <w:tab w:val="left" w:pos="615"/>
              </w:tabs>
              <w:spacing w:before="100" w:after="100"/>
              <w:ind w:left="412"/>
              <w:jc w:val="both"/>
              <w:rPr>
                <w:rFonts w:asciiTheme="minorHAnsi" w:hAnsiTheme="minorHAnsi"/>
                <w:sz w:val="24"/>
                <w:szCs w:val="24"/>
              </w:rPr>
            </w:pPr>
            <w:r w:rsidRPr="006360F0">
              <w:rPr>
                <w:rFonts w:asciiTheme="minorHAnsi" w:hAnsiTheme="minorHAnsi"/>
                <w:sz w:val="24"/>
                <w:szCs w:val="24"/>
              </w:rPr>
              <w:t xml:space="preserve">Si en el momento de la entrega el producto no se encuentra en buen estado, se hará constar el rechazo en el albarán y el centro tendrá derecho a la entrega de otros productos </w:t>
            </w:r>
            <w:proofErr w:type="spellStart"/>
            <w:r w:rsidR="006C2932" w:rsidRPr="006360F0">
              <w:rPr>
                <w:rFonts w:asciiTheme="minorHAnsi" w:hAnsiTheme="minorHAnsi"/>
                <w:sz w:val="24"/>
                <w:szCs w:val="24"/>
              </w:rPr>
              <w:t>dietoterápicos</w:t>
            </w:r>
            <w:proofErr w:type="spellEnd"/>
            <w:r w:rsidRPr="006360F0">
              <w:rPr>
                <w:rFonts w:asciiTheme="minorHAnsi" w:hAnsiTheme="minorHAnsi"/>
                <w:sz w:val="24"/>
                <w:szCs w:val="24"/>
              </w:rPr>
              <w:t xml:space="preserve"> del mismo tipo.</w:t>
            </w:r>
          </w:p>
          <w:p w:rsidR="00790CC2" w:rsidRPr="006360F0" w:rsidRDefault="00790CC2" w:rsidP="006360F0">
            <w:pPr>
              <w:tabs>
                <w:tab w:val="left" w:pos="615"/>
              </w:tabs>
              <w:spacing w:before="100" w:after="100"/>
              <w:ind w:left="412"/>
              <w:jc w:val="both"/>
              <w:rPr>
                <w:rFonts w:asciiTheme="minorHAnsi" w:hAnsiTheme="minorHAnsi"/>
                <w:sz w:val="24"/>
                <w:szCs w:val="24"/>
              </w:rPr>
            </w:pPr>
            <w:r w:rsidRPr="006360F0">
              <w:rPr>
                <w:rFonts w:asciiTheme="minorHAnsi" w:hAnsiTheme="minorHAnsi"/>
                <w:sz w:val="24"/>
                <w:szCs w:val="24"/>
              </w:rPr>
              <w:t>La demora puede ser objeto de sanción pecuniaria con arreglo al artículo 147.3 de la Ley Foral 2/2018, de 13 de abril, de Contratos Públicos.</w:t>
            </w:r>
          </w:p>
          <w:p w:rsidR="00790CC2" w:rsidRPr="006360F0" w:rsidRDefault="00790CC2" w:rsidP="006360F0">
            <w:pPr>
              <w:tabs>
                <w:tab w:val="left" w:pos="615"/>
              </w:tabs>
              <w:spacing w:before="100" w:after="100"/>
              <w:ind w:left="412"/>
              <w:jc w:val="both"/>
              <w:rPr>
                <w:rFonts w:asciiTheme="minorHAnsi" w:hAnsiTheme="minorHAnsi"/>
                <w:sz w:val="24"/>
                <w:szCs w:val="24"/>
              </w:rPr>
            </w:pPr>
            <w:r w:rsidRPr="006360F0">
              <w:rPr>
                <w:rFonts w:asciiTheme="minorHAnsi" w:hAnsiTheme="minorHAnsi"/>
                <w:sz w:val="24"/>
                <w:szCs w:val="24"/>
              </w:rPr>
              <w:t>Los importes de las penalidades por demora se harán efectivos mediante deducción en los documentos de pago al contratista.</w:t>
            </w:r>
          </w:p>
          <w:p w:rsidR="00790CC2" w:rsidRPr="006360F0" w:rsidRDefault="00790CC2" w:rsidP="006360F0">
            <w:pPr>
              <w:tabs>
                <w:tab w:val="left" w:pos="615"/>
              </w:tabs>
              <w:spacing w:before="100" w:after="100"/>
              <w:ind w:left="412"/>
              <w:jc w:val="both"/>
              <w:rPr>
                <w:rFonts w:asciiTheme="minorHAnsi" w:hAnsiTheme="minorHAnsi"/>
                <w:sz w:val="24"/>
                <w:szCs w:val="24"/>
              </w:rPr>
            </w:pPr>
            <w:r w:rsidRPr="006360F0">
              <w:rPr>
                <w:rFonts w:asciiTheme="minorHAnsi" w:hAnsiTheme="minorHAnsi"/>
                <w:sz w:val="24"/>
                <w:szCs w:val="24"/>
              </w:rPr>
              <w:t>La imposición de las penalidades no excluye la eventual indemnización al SNS-O como consecuencia de los daños y perjuicios derivados de la infracción.</w:t>
            </w:r>
          </w:p>
          <w:p w:rsidR="00BC33F4" w:rsidRDefault="00BC33F4" w:rsidP="00476E4D">
            <w:pPr>
              <w:autoSpaceDE w:val="0"/>
              <w:autoSpaceDN w:val="0"/>
              <w:adjustRightInd w:val="0"/>
              <w:ind w:left="141"/>
              <w:jc w:val="both"/>
              <w:rPr>
                <w:rFonts w:asciiTheme="minorHAnsi" w:hAnsiTheme="minorHAnsi"/>
                <w:sz w:val="24"/>
                <w:szCs w:val="24"/>
                <w:lang w:val="es-ES"/>
              </w:rPr>
            </w:pPr>
          </w:p>
          <w:p w:rsidR="001D2220" w:rsidRDefault="001D2220" w:rsidP="00476E4D">
            <w:pPr>
              <w:autoSpaceDE w:val="0"/>
              <w:autoSpaceDN w:val="0"/>
              <w:adjustRightInd w:val="0"/>
              <w:ind w:left="141"/>
              <w:jc w:val="both"/>
              <w:rPr>
                <w:rFonts w:asciiTheme="minorHAnsi" w:hAnsiTheme="minorHAnsi"/>
                <w:sz w:val="24"/>
                <w:szCs w:val="24"/>
                <w:lang w:val="es-ES"/>
              </w:rPr>
            </w:pPr>
            <w:r>
              <w:rPr>
                <w:rFonts w:asciiTheme="minorHAnsi" w:hAnsiTheme="minorHAnsi"/>
                <w:sz w:val="24"/>
                <w:szCs w:val="24"/>
                <w:lang w:val="es-ES"/>
              </w:rPr>
              <w:t>17.1.4. Facturación</w:t>
            </w:r>
          </w:p>
          <w:p w:rsidR="001D2220" w:rsidRPr="002A4222" w:rsidRDefault="001D2220" w:rsidP="003A6A68">
            <w:pPr>
              <w:pStyle w:val="Prrafodelista"/>
              <w:numPr>
                <w:ilvl w:val="0"/>
                <w:numId w:val="14"/>
              </w:numPr>
              <w:autoSpaceDE w:val="0"/>
              <w:autoSpaceDN w:val="0"/>
              <w:adjustRightInd w:val="0"/>
              <w:spacing w:before="240"/>
              <w:jc w:val="both"/>
              <w:rPr>
                <w:rFonts w:asciiTheme="minorHAnsi" w:hAnsiTheme="minorHAnsi"/>
                <w:sz w:val="24"/>
                <w:szCs w:val="24"/>
                <w:lang w:val="es-ES"/>
              </w:rPr>
            </w:pPr>
            <w:r w:rsidRPr="002A4222">
              <w:rPr>
                <w:rFonts w:asciiTheme="minorHAnsi" w:hAnsiTheme="minorHAnsi"/>
                <w:sz w:val="24"/>
                <w:szCs w:val="24"/>
                <w:lang w:val="es-ES"/>
              </w:rPr>
              <w:t>Documentos necesarios</w:t>
            </w:r>
            <w:r w:rsidR="002A4222" w:rsidRPr="002A4222">
              <w:rPr>
                <w:rFonts w:asciiTheme="minorHAnsi" w:hAnsiTheme="minorHAnsi"/>
                <w:sz w:val="24"/>
                <w:szCs w:val="24"/>
                <w:lang w:val="es-ES"/>
              </w:rPr>
              <w:t xml:space="preserve">. </w:t>
            </w:r>
            <w:r w:rsidRPr="002A4222">
              <w:rPr>
                <w:rFonts w:asciiTheme="minorHAnsi" w:hAnsiTheme="minorHAnsi"/>
                <w:sz w:val="24"/>
                <w:szCs w:val="24"/>
                <w:lang w:val="es-ES"/>
              </w:rPr>
              <w:t>Los documentos requeridos para tramitar la facturación son los siguientes:</w:t>
            </w:r>
          </w:p>
          <w:p w:rsidR="001D2220" w:rsidRPr="002A4222" w:rsidRDefault="001D2220" w:rsidP="002A4222">
            <w:pPr>
              <w:pStyle w:val="Prrafodelista"/>
              <w:numPr>
                <w:ilvl w:val="0"/>
                <w:numId w:val="11"/>
              </w:numPr>
              <w:autoSpaceDE w:val="0"/>
              <w:autoSpaceDN w:val="0"/>
              <w:adjustRightInd w:val="0"/>
              <w:jc w:val="both"/>
              <w:rPr>
                <w:rFonts w:asciiTheme="minorHAnsi" w:hAnsiTheme="minorHAnsi"/>
                <w:sz w:val="24"/>
                <w:szCs w:val="24"/>
                <w:lang w:val="es-ES"/>
              </w:rPr>
            </w:pPr>
            <w:r w:rsidRPr="002A4222">
              <w:rPr>
                <w:rFonts w:asciiTheme="minorHAnsi" w:hAnsiTheme="minorHAnsi"/>
                <w:sz w:val="24"/>
                <w:szCs w:val="24"/>
                <w:lang w:val="es-ES"/>
              </w:rPr>
              <w:t>Factura en PDF.</w:t>
            </w:r>
          </w:p>
          <w:p w:rsidR="001D2220" w:rsidRPr="002A4222" w:rsidRDefault="001D2220" w:rsidP="002A4222">
            <w:pPr>
              <w:pStyle w:val="Prrafodelista"/>
              <w:numPr>
                <w:ilvl w:val="0"/>
                <w:numId w:val="11"/>
              </w:numPr>
              <w:autoSpaceDE w:val="0"/>
              <w:autoSpaceDN w:val="0"/>
              <w:adjustRightInd w:val="0"/>
              <w:jc w:val="both"/>
              <w:rPr>
                <w:rFonts w:asciiTheme="minorHAnsi" w:hAnsiTheme="minorHAnsi"/>
                <w:sz w:val="24"/>
                <w:szCs w:val="24"/>
                <w:lang w:val="es-ES"/>
              </w:rPr>
            </w:pPr>
            <w:r w:rsidRPr="002A4222">
              <w:rPr>
                <w:rFonts w:asciiTheme="minorHAnsi" w:hAnsiTheme="minorHAnsi"/>
                <w:sz w:val="24"/>
                <w:szCs w:val="24"/>
                <w:lang w:val="es-ES"/>
              </w:rPr>
              <w:t xml:space="preserve">Albaranes de entrega firmados por los centros </w:t>
            </w:r>
            <w:proofErr w:type="spellStart"/>
            <w:r w:rsidRPr="002A4222">
              <w:rPr>
                <w:rFonts w:asciiTheme="minorHAnsi" w:hAnsiTheme="minorHAnsi"/>
                <w:sz w:val="24"/>
                <w:szCs w:val="24"/>
                <w:lang w:val="es-ES"/>
              </w:rPr>
              <w:t>sociosanitarios</w:t>
            </w:r>
            <w:proofErr w:type="spellEnd"/>
            <w:r w:rsidRPr="002A4222">
              <w:rPr>
                <w:rFonts w:asciiTheme="minorHAnsi" w:hAnsiTheme="minorHAnsi"/>
                <w:sz w:val="24"/>
                <w:szCs w:val="24"/>
                <w:lang w:val="es-ES"/>
              </w:rPr>
              <w:t xml:space="preserve"> en PDF.</w:t>
            </w:r>
          </w:p>
          <w:p w:rsidR="001D2220" w:rsidRPr="002A4222" w:rsidRDefault="001D2220" w:rsidP="002A4222">
            <w:pPr>
              <w:pStyle w:val="Prrafodelista"/>
              <w:numPr>
                <w:ilvl w:val="0"/>
                <w:numId w:val="11"/>
              </w:numPr>
              <w:autoSpaceDE w:val="0"/>
              <w:autoSpaceDN w:val="0"/>
              <w:adjustRightInd w:val="0"/>
              <w:jc w:val="both"/>
              <w:rPr>
                <w:rFonts w:asciiTheme="minorHAnsi" w:hAnsiTheme="minorHAnsi"/>
                <w:sz w:val="24"/>
                <w:szCs w:val="24"/>
                <w:lang w:val="es-ES"/>
              </w:rPr>
            </w:pPr>
            <w:r w:rsidRPr="002A4222">
              <w:rPr>
                <w:rFonts w:asciiTheme="minorHAnsi" w:hAnsiTheme="minorHAnsi"/>
                <w:sz w:val="24"/>
                <w:szCs w:val="24"/>
                <w:lang w:val="es-ES"/>
              </w:rPr>
              <w:t>Fichero de albaranes en formato “</w:t>
            </w:r>
            <w:proofErr w:type="spellStart"/>
            <w:r w:rsidRPr="002A4222">
              <w:rPr>
                <w:rFonts w:asciiTheme="minorHAnsi" w:hAnsiTheme="minorHAnsi"/>
                <w:sz w:val="24"/>
                <w:szCs w:val="24"/>
                <w:lang w:val="es-ES"/>
              </w:rPr>
              <w:t>txt</w:t>
            </w:r>
            <w:proofErr w:type="spellEnd"/>
            <w:r w:rsidRPr="002A4222">
              <w:rPr>
                <w:rFonts w:asciiTheme="minorHAnsi" w:hAnsiTheme="minorHAnsi"/>
                <w:sz w:val="24"/>
                <w:szCs w:val="24"/>
                <w:lang w:val="es-ES"/>
              </w:rPr>
              <w:t>”.</w:t>
            </w:r>
          </w:p>
          <w:p w:rsidR="001D2220" w:rsidRPr="002A4222" w:rsidRDefault="001D2220" w:rsidP="002A4222">
            <w:pPr>
              <w:pStyle w:val="Prrafodelista"/>
              <w:numPr>
                <w:ilvl w:val="0"/>
                <w:numId w:val="11"/>
              </w:numPr>
              <w:autoSpaceDE w:val="0"/>
              <w:autoSpaceDN w:val="0"/>
              <w:adjustRightInd w:val="0"/>
              <w:jc w:val="both"/>
              <w:rPr>
                <w:rFonts w:asciiTheme="minorHAnsi" w:hAnsiTheme="minorHAnsi"/>
                <w:sz w:val="24"/>
                <w:szCs w:val="24"/>
                <w:lang w:val="es-ES"/>
              </w:rPr>
            </w:pPr>
            <w:r w:rsidRPr="002A4222">
              <w:rPr>
                <w:rFonts w:asciiTheme="minorHAnsi" w:hAnsiTheme="minorHAnsi"/>
                <w:sz w:val="24"/>
                <w:szCs w:val="24"/>
                <w:lang w:val="es-ES"/>
              </w:rPr>
              <w:t>Fichero de factura en formato “</w:t>
            </w:r>
            <w:proofErr w:type="spellStart"/>
            <w:r w:rsidRPr="002A4222">
              <w:rPr>
                <w:rFonts w:asciiTheme="minorHAnsi" w:hAnsiTheme="minorHAnsi"/>
                <w:sz w:val="24"/>
                <w:szCs w:val="24"/>
                <w:lang w:val="es-ES"/>
              </w:rPr>
              <w:t>txt</w:t>
            </w:r>
            <w:proofErr w:type="spellEnd"/>
            <w:r w:rsidRPr="002A4222">
              <w:rPr>
                <w:rFonts w:asciiTheme="minorHAnsi" w:hAnsiTheme="minorHAnsi"/>
                <w:sz w:val="24"/>
                <w:szCs w:val="24"/>
                <w:lang w:val="es-ES"/>
              </w:rPr>
              <w:t>”.</w:t>
            </w:r>
          </w:p>
          <w:p w:rsidR="000D450C" w:rsidRPr="001D2220" w:rsidRDefault="000D450C" w:rsidP="001D2220">
            <w:pPr>
              <w:autoSpaceDE w:val="0"/>
              <w:autoSpaceDN w:val="0"/>
              <w:adjustRightInd w:val="0"/>
              <w:ind w:left="141"/>
              <w:jc w:val="both"/>
              <w:rPr>
                <w:rFonts w:asciiTheme="minorHAnsi" w:hAnsiTheme="minorHAnsi"/>
                <w:sz w:val="24"/>
                <w:szCs w:val="24"/>
                <w:lang w:val="es-ES"/>
              </w:rPr>
            </w:pPr>
          </w:p>
          <w:p w:rsidR="001D2220" w:rsidRPr="000D450C" w:rsidRDefault="001D2220" w:rsidP="000D450C">
            <w:pPr>
              <w:pStyle w:val="Prrafodelista"/>
              <w:numPr>
                <w:ilvl w:val="0"/>
                <w:numId w:val="14"/>
              </w:numPr>
              <w:autoSpaceDE w:val="0"/>
              <w:autoSpaceDN w:val="0"/>
              <w:adjustRightInd w:val="0"/>
              <w:jc w:val="both"/>
              <w:rPr>
                <w:rFonts w:asciiTheme="minorHAnsi" w:hAnsiTheme="minorHAnsi"/>
                <w:sz w:val="24"/>
                <w:szCs w:val="24"/>
                <w:lang w:val="es-ES"/>
              </w:rPr>
            </w:pPr>
            <w:r w:rsidRPr="000D450C">
              <w:rPr>
                <w:rFonts w:asciiTheme="minorHAnsi" w:hAnsiTheme="minorHAnsi"/>
                <w:sz w:val="24"/>
                <w:szCs w:val="24"/>
                <w:lang w:val="es-ES"/>
              </w:rPr>
              <w:t>Presentación de facturas</w:t>
            </w:r>
          </w:p>
          <w:p w:rsidR="001D2220" w:rsidRPr="001D2220" w:rsidRDefault="001D2220" w:rsidP="001D2220">
            <w:pPr>
              <w:autoSpaceDE w:val="0"/>
              <w:autoSpaceDN w:val="0"/>
              <w:adjustRightInd w:val="0"/>
              <w:ind w:left="141"/>
              <w:jc w:val="both"/>
              <w:rPr>
                <w:rFonts w:asciiTheme="minorHAnsi" w:hAnsiTheme="minorHAnsi"/>
                <w:sz w:val="24"/>
                <w:szCs w:val="24"/>
                <w:lang w:val="es-ES"/>
              </w:rPr>
            </w:pPr>
            <w:r w:rsidRPr="001D2220">
              <w:rPr>
                <w:rFonts w:asciiTheme="minorHAnsi" w:hAnsiTheme="minorHAnsi"/>
                <w:sz w:val="24"/>
                <w:szCs w:val="24"/>
                <w:lang w:val="es-ES"/>
              </w:rPr>
              <w:tab/>
            </w:r>
          </w:p>
          <w:p w:rsidR="00F1087D" w:rsidRDefault="001D2220" w:rsidP="001D2220">
            <w:pPr>
              <w:autoSpaceDE w:val="0"/>
              <w:autoSpaceDN w:val="0"/>
              <w:adjustRightInd w:val="0"/>
              <w:ind w:left="141"/>
              <w:jc w:val="both"/>
              <w:rPr>
                <w:rFonts w:asciiTheme="minorHAnsi" w:hAnsiTheme="minorHAnsi"/>
                <w:sz w:val="24"/>
                <w:szCs w:val="24"/>
                <w:lang w:val="es-ES"/>
              </w:rPr>
            </w:pPr>
            <w:r w:rsidRPr="001D2220">
              <w:rPr>
                <w:rFonts w:asciiTheme="minorHAnsi" w:hAnsiTheme="minorHAnsi"/>
                <w:sz w:val="24"/>
                <w:szCs w:val="24"/>
                <w:lang w:val="es-ES"/>
              </w:rPr>
              <w:t>La factura en PDF, los albaranes de entrega, el fichero de albaranes y el fichero de factura se enviarán al Servicio de Gestión de la Prestación Farmacéutica del SNS-O a través del Registro General Elec</w:t>
            </w:r>
            <w:r w:rsidR="00F1087D">
              <w:rPr>
                <w:rFonts w:asciiTheme="minorHAnsi" w:hAnsiTheme="minorHAnsi"/>
                <w:sz w:val="24"/>
                <w:szCs w:val="24"/>
                <w:lang w:val="es-ES"/>
              </w:rPr>
              <w:t>trónico del Gobierno de Navarra (</w:t>
            </w:r>
            <w:hyperlink r:id="rId12" w:history="1">
              <w:r w:rsidR="00F1087D" w:rsidRPr="00F1087D">
                <w:rPr>
                  <w:rStyle w:val="Hipervnculo"/>
                  <w:rFonts w:asciiTheme="minorHAnsi" w:hAnsiTheme="minorHAnsi"/>
                  <w:sz w:val="24"/>
                  <w:szCs w:val="24"/>
                  <w:lang w:val="es-ES"/>
                </w:rPr>
                <w:t>Registro General Electrónico</w:t>
              </w:r>
            </w:hyperlink>
            <w:r w:rsidR="00F1087D">
              <w:rPr>
                <w:rFonts w:asciiTheme="minorHAnsi" w:hAnsiTheme="minorHAnsi"/>
                <w:sz w:val="24"/>
                <w:szCs w:val="24"/>
                <w:lang w:val="es-ES"/>
              </w:rPr>
              <w:t>).</w:t>
            </w:r>
          </w:p>
          <w:p w:rsidR="00F1087D" w:rsidRDefault="00F1087D" w:rsidP="001D2220">
            <w:pPr>
              <w:autoSpaceDE w:val="0"/>
              <w:autoSpaceDN w:val="0"/>
              <w:adjustRightInd w:val="0"/>
              <w:ind w:left="141"/>
              <w:jc w:val="both"/>
              <w:rPr>
                <w:rFonts w:asciiTheme="minorHAnsi" w:hAnsiTheme="minorHAnsi"/>
                <w:sz w:val="24"/>
                <w:szCs w:val="24"/>
                <w:lang w:val="es-ES"/>
              </w:rPr>
            </w:pPr>
          </w:p>
          <w:p w:rsidR="001D2220" w:rsidRPr="001D2220" w:rsidRDefault="001D2220" w:rsidP="001D2220">
            <w:pPr>
              <w:autoSpaceDE w:val="0"/>
              <w:autoSpaceDN w:val="0"/>
              <w:adjustRightInd w:val="0"/>
              <w:ind w:left="141"/>
              <w:jc w:val="both"/>
              <w:rPr>
                <w:rFonts w:asciiTheme="minorHAnsi" w:hAnsiTheme="minorHAnsi"/>
                <w:sz w:val="24"/>
                <w:szCs w:val="24"/>
                <w:lang w:val="es-ES"/>
              </w:rPr>
            </w:pPr>
            <w:r w:rsidRPr="001D2220">
              <w:rPr>
                <w:rFonts w:asciiTheme="minorHAnsi" w:hAnsiTheme="minorHAnsi"/>
                <w:sz w:val="24"/>
                <w:szCs w:val="24"/>
                <w:lang w:val="es-ES"/>
              </w:rPr>
              <w:t xml:space="preserve">En los albaranes en PDF se detallará el número de envases y el código nacional de los </w:t>
            </w:r>
            <w:proofErr w:type="spellStart"/>
            <w:r w:rsidRPr="001D2220">
              <w:rPr>
                <w:rFonts w:asciiTheme="minorHAnsi" w:hAnsiTheme="minorHAnsi"/>
                <w:sz w:val="24"/>
                <w:szCs w:val="24"/>
                <w:lang w:val="es-ES"/>
              </w:rPr>
              <w:t>dietoterápicos</w:t>
            </w:r>
            <w:proofErr w:type="spellEnd"/>
            <w:r w:rsidRPr="001D2220">
              <w:rPr>
                <w:rFonts w:asciiTheme="minorHAnsi" w:hAnsiTheme="minorHAnsi"/>
                <w:sz w:val="24"/>
                <w:szCs w:val="24"/>
                <w:lang w:val="es-ES"/>
              </w:rPr>
              <w:t xml:space="preserve"> entregados, la fecha de entrega y la conformidad del responsable legal de la residencia (identificación y firma). Los albaranes se presentarán ordenados en el mismo orden de la factura, de manera que sean fácilmente localizables.</w:t>
            </w:r>
          </w:p>
          <w:p w:rsidR="001D2220" w:rsidRPr="001D2220" w:rsidRDefault="001D2220" w:rsidP="001D2220">
            <w:pPr>
              <w:autoSpaceDE w:val="0"/>
              <w:autoSpaceDN w:val="0"/>
              <w:adjustRightInd w:val="0"/>
              <w:ind w:left="141"/>
              <w:jc w:val="both"/>
              <w:rPr>
                <w:rFonts w:asciiTheme="minorHAnsi" w:hAnsiTheme="minorHAnsi"/>
                <w:sz w:val="24"/>
                <w:szCs w:val="24"/>
                <w:lang w:val="es-ES"/>
              </w:rPr>
            </w:pPr>
          </w:p>
          <w:p w:rsidR="001D2220" w:rsidRPr="001D2220" w:rsidRDefault="001D2220" w:rsidP="001D2220">
            <w:pPr>
              <w:autoSpaceDE w:val="0"/>
              <w:autoSpaceDN w:val="0"/>
              <w:adjustRightInd w:val="0"/>
              <w:ind w:left="141"/>
              <w:jc w:val="both"/>
              <w:rPr>
                <w:rFonts w:asciiTheme="minorHAnsi" w:hAnsiTheme="minorHAnsi"/>
                <w:sz w:val="24"/>
                <w:szCs w:val="24"/>
                <w:lang w:val="es-ES"/>
              </w:rPr>
            </w:pPr>
            <w:r w:rsidRPr="001D2220">
              <w:rPr>
                <w:rFonts w:asciiTheme="minorHAnsi" w:hAnsiTheme="minorHAnsi"/>
                <w:sz w:val="24"/>
                <w:szCs w:val="24"/>
                <w:lang w:val="es-ES"/>
              </w:rPr>
              <w:t xml:space="preserve">El fichero de albaranes en </w:t>
            </w:r>
            <w:proofErr w:type="spellStart"/>
            <w:r w:rsidRPr="001D2220">
              <w:rPr>
                <w:rFonts w:asciiTheme="minorHAnsi" w:hAnsiTheme="minorHAnsi"/>
                <w:sz w:val="24"/>
                <w:szCs w:val="24"/>
                <w:lang w:val="es-ES"/>
              </w:rPr>
              <w:t>txt</w:t>
            </w:r>
            <w:proofErr w:type="spellEnd"/>
            <w:r w:rsidRPr="001D2220">
              <w:rPr>
                <w:rFonts w:asciiTheme="minorHAnsi" w:hAnsiTheme="minorHAnsi"/>
                <w:sz w:val="24"/>
                <w:szCs w:val="24"/>
                <w:lang w:val="es-ES"/>
              </w:rPr>
              <w:t xml:space="preserve"> incluirá los campos siguientes:</w:t>
            </w:r>
          </w:p>
          <w:p w:rsidR="001D2220" w:rsidRPr="001D2220" w:rsidRDefault="001D2220" w:rsidP="001D2220">
            <w:pPr>
              <w:autoSpaceDE w:val="0"/>
              <w:autoSpaceDN w:val="0"/>
              <w:adjustRightInd w:val="0"/>
              <w:ind w:left="141"/>
              <w:jc w:val="both"/>
              <w:rPr>
                <w:rFonts w:asciiTheme="minorHAnsi" w:hAnsiTheme="minorHAnsi"/>
                <w:sz w:val="24"/>
                <w:szCs w:val="24"/>
                <w:lang w:val="es-ES"/>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457"/>
              <w:gridCol w:w="992"/>
              <w:gridCol w:w="1559"/>
            </w:tblGrid>
            <w:tr w:rsidR="001D2220" w:rsidRPr="001D2220" w:rsidTr="00880A2C">
              <w:trPr>
                <w:jc w:val="center"/>
              </w:trPr>
              <w:tc>
                <w:tcPr>
                  <w:tcW w:w="5457"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Descripción</w:t>
                  </w:r>
                </w:p>
              </w:tc>
              <w:tc>
                <w:tcPr>
                  <w:tcW w:w="992"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Tipo</w:t>
                  </w:r>
                </w:p>
              </w:tc>
              <w:tc>
                <w:tcPr>
                  <w:tcW w:w="1559"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Longitud</w:t>
                  </w:r>
                </w:p>
              </w:tc>
            </w:tr>
            <w:tr w:rsidR="001D2220" w:rsidRPr="001D2220" w:rsidTr="00880A2C">
              <w:trPr>
                <w:jc w:val="center"/>
              </w:trPr>
              <w:tc>
                <w:tcPr>
                  <w:tcW w:w="5457"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Año y mes de entrega (formato AAAAMM)</w:t>
                  </w:r>
                </w:p>
              </w:tc>
              <w:tc>
                <w:tcPr>
                  <w:tcW w:w="992"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CHAR</w:t>
                  </w:r>
                </w:p>
              </w:tc>
              <w:tc>
                <w:tcPr>
                  <w:tcW w:w="1559"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6</w:t>
                  </w:r>
                </w:p>
              </w:tc>
            </w:tr>
            <w:tr w:rsidR="001D2220" w:rsidRPr="001D2220" w:rsidTr="00880A2C">
              <w:trPr>
                <w:jc w:val="center"/>
              </w:trPr>
              <w:tc>
                <w:tcPr>
                  <w:tcW w:w="5457"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Código Residencia</w:t>
                  </w:r>
                </w:p>
              </w:tc>
              <w:tc>
                <w:tcPr>
                  <w:tcW w:w="992"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CHAR</w:t>
                  </w:r>
                </w:p>
              </w:tc>
              <w:tc>
                <w:tcPr>
                  <w:tcW w:w="1559"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5</w:t>
                  </w:r>
                </w:p>
              </w:tc>
            </w:tr>
            <w:tr w:rsidR="001D2220" w:rsidRPr="001D2220" w:rsidTr="00880A2C">
              <w:trPr>
                <w:jc w:val="center"/>
              </w:trPr>
              <w:tc>
                <w:tcPr>
                  <w:tcW w:w="5457"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Código Nacional</w:t>
                  </w:r>
                </w:p>
              </w:tc>
              <w:tc>
                <w:tcPr>
                  <w:tcW w:w="992"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CHAR</w:t>
                  </w:r>
                </w:p>
              </w:tc>
              <w:tc>
                <w:tcPr>
                  <w:tcW w:w="1559"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6</w:t>
                  </w:r>
                </w:p>
              </w:tc>
            </w:tr>
            <w:tr w:rsidR="001D2220" w:rsidRPr="001D2220" w:rsidTr="00880A2C">
              <w:trPr>
                <w:jc w:val="center"/>
              </w:trPr>
              <w:tc>
                <w:tcPr>
                  <w:tcW w:w="5457"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Nº de albarán</w:t>
                  </w:r>
                </w:p>
              </w:tc>
              <w:tc>
                <w:tcPr>
                  <w:tcW w:w="992"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CHAR</w:t>
                  </w:r>
                </w:p>
              </w:tc>
              <w:tc>
                <w:tcPr>
                  <w:tcW w:w="1559"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10</w:t>
                  </w:r>
                </w:p>
              </w:tc>
            </w:tr>
            <w:tr w:rsidR="001D2220" w:rsidRPr="001D2220" w:rsidTr="00880A2C">
              <w:trPr>
                <w:jc w:val="center"/>
              </w:trPr>
              <w:tc>
                <w:tcPr>
                  <w:tcW w:w="5457"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Número de envases (formato 00000)</w:t>
                  </w:r>
                </w:p>
              </w:tc>
              <w:tc>
                <w:tcPr>
                  <w:tcW w:w="992"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CHAR</w:t>
                  </w:r>
                </w:p>
              </w:tc>
              <w:tc>
                <w:tcPr>
                  <w:tcW w:w="1559"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5</w:t>
                  </w:r>
                </w:p>
              </w:tc>
            </w:tr>
          </w:tbl>
          <w:p w:rsidR="001D2220" w:rsidRPr="001D2220" w:rsidRDefault="001D2220" w:rsidP="001D2220">
            <w:pPr>
              <w:autoSpaceDE w:val="0"/>
              <w:autoSpaceDN w:val="0"/>
              <w:adjustRightInd w:val="0"/>
              <w:ind w:left="141"/>
              <w:jc w:val="both"/>
              <w:rPr>
                <w:rFonts w:asciiTheme="minorHAnsi" w:hAnsiTheme="minorHAnsi"/>
                <w:sz w:val="24"/>
                <w:szCs w:val="24"/>
                <w:lang w:val="es-ES"/>
              </w:rPr>
            </w:pPr>
          </w:p>
          <w:p w:rsidR="001D2220" w:rsidRPr="001D2220" w:rsidRDefault="001D2220" w:rsidP="001D2220">
            <w:pPr>
              <w:autoSpaceDE w:val="0"/>
              <w:autoSpaceDN w:val="0"/>
              <w:adjustRightInd w:val="0"/>
              <w:ind w:left="141"/>
              <w:jc w:val="both"/>
              <w:rPr>
                <w:rFonts w:asciiTheme="minorHAnsi" w:hAnsiTheme="minorHAnsi"/>
                <w:sz w:val="24"/>
                <w:szCs w:val="24"/>
                <w:lang w:val="es-ES"/>
              </w:rPr>
            </w:pPr>
            <w:r w:rsidRPr="001D2220">
              <w:rPr>
                <w:rFonts w:asciiTheme="minorHAnsi" w:hAnsiTheme="minorHAnsi"/>
                <w:sz w:val="24"/>
                <w:szCs w:val="24"/>
                <w:lang w:val="es-ES"/>
              </w:rPr>
              <w:t xml:space="preserve">El fichero de la factura en </w:t>
            </w:r>
            <w:proofErr w:type="spellStart"/>
            <w:r w:rsidRPr="001D2220">
              <w:rPr>
                <w:rFonts w:asciiTheme="minorHAnsi" w:hAnsiTheme="minorHAnsi"/>
                <w:sz w:val="24"/>
                <w:szCs w:val="24"/>
                <w:lang w:val="es-ES"/>
              </w:rPr>
              <w:t>txt</w:t>
            </w:r>
            <w:proofErr w:type="spellEnd"/>
            <w:r w:rsidRPr="001D2220">
              <w:rPr>
                <w:rFonts w:asciiTheme="minorHAnsi" w:hAnsiTheme="minorHAnsi"/>
                <w:sz w:val="24"/>
                <w:szCs w:val="24"/>
                <w:lang w:val="es-ES"/>
              </w:rPr>
              <w:t xml:space="preserve"> incluirá los campos siguientes:</w:t>
            </w:r>
          </w:p>
          <w:p w:rsidR="001D2220" w:rsidRPr="001D2220" w:rsidRDefault="001D2220" w:rsidP="001D2220">
            <w:pPr>
              <w:autoSpaceDE w:val="0"/>
              <w:autoSpaceDN w:val="0"/>
              <w:adjustRightInd w:val="0"/>
              <w:ind w:left="141"/>
              <w:jc w:val="both"/>
              <w:rPr>
                <w:rFonts w:asciiTheme="minorHAnsi" w:hAnsiTheme="minorHAnsi"/>
                <w:sz w:val="24"/>
                <w:szCs w:val="24"/>
                <w:lang w:val="es-ES"/>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457"/>
              <w:gridCol w:w="992"/>
              <w:gridCol w:w="1559"/>
            </w:tblGrid>
            <w:tr w:rsidR="001D2220" w:rsidRPr="001D2220" w:rsidTr="00880A2C">
              <w:trPr>
                <w:jc w:val="center"/>
              </w:trPr>
              <w:tc>
                <w:tcPr>
                  <w:tcW w:w="5457"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Descripción</w:t>
                  </w:r>
                </w:p>
              </w:tc>
              <w:tc>
                <w:tcPr>
                  <w:tcW w:w="992"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Tipo</w:t>
                  </w:r>
                </w:p>
              </w:tc>
              <w:tc>
                <w:tcPr>
                  <w:tcW w:w="1559"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Longitud</w:t>
                  </w:r>
                </w:p>
              </w:tc>
            </w:tr>
            <w:tr w:rsidR="001D2220" w:rsidRPr="001D2220" w:rsidTr="00880A2C">
              <w:trPr>
                <w:jc w:val="center"/>
              </w:trPr>
              <w:tc>
                <w:tcPr>
                  <w:tcW w:w="5457"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Año y mes de factura (formato AAAAMM)</w:t>
                  </w:r>
                </w:p>
              </w:tc>
              <w:tc>
                <w:tcPr>
                  <w:tcW w:w="992"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CHAR</w:t>
                  </w:r>
                </w:p>
              </w:tc>
              <w:tc>
                <w:tcPr>
                  <w:tcW w:w="1559"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6</w:t>
                  </w:r>
                </w:p>
              </w:tc>
            </w:tr>
            <w:tr w:rsidR="001D2220" w:rsidRPr="001D2220" w:rsidTr="00880A2C">
              <w:trPr>
                <w:jc w:val="center"/>
              </w:trPr>
              <w:tc>
                <w:tcPr>
                  <w:tcW w:w="5457" w:type="dxa"/>
                  <w:tcBorders>
                    <w:top w:val="single" w:sz="6" w:space="0" w:color="auto"/>
                    <w:left w:val="single" w:sz="6" w:space="0" w:color="auto"/>
                    <w:bottom w:val="single" w:sz="6" w:space="0" w:color="auto"/>
                    <w:right w:val="single" w:sz="6" w:space="0" w:color="auto"/>
                  </w:tcBorders>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Nº de albarán</w:t>
                  </w:r>
                </w:p>
              </w:tc>
              <w:tc>
                <w:tcPr>
                  <w:tcW w:w="992" w:type="dxa"/>
                  <w:tcBorders>
                    <w:top w:val="single" w:sz="6" w:space="0" w:color="auto"/>
                    <w:left w:val="single" w:sz="6" w:space="0" w:color="auto"/>
                    <w:bottom w:val="single" w:sz="6" w:space="0" w:color="auto"/>
                    <w:right w:val="single" w:sz="6" w:space="0" w:color="auto"/>
                  </w:tcBorders>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CHAR</w:t>
                  </w:r>
                </w:p>
              </w:tc>
              <w:tc>
                <w:tcPr>
                  <w:tcW w:w="1559" w:type="dxa"/>
                  <w:tcBorders>
                    <w:top w:val="single" w:sz="6" w:space="0" w:color="auto"/>
                    <w:left w:val="single" w:sz="6" w:space="0" w:color="auto"/>
                    <w:bottom w:val="single" w:sz="6" w:space="0" w:color="auto"/>
                    <w:right w:val="single" w:sz="6" w:space="0" w:color="auto"/>
                  </w:tcBorders>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10</w:t>
                  </w:r>
                </w:p>
              </w:tc>
            </w:tr>
            <w:tr w:rsidR="001D2220" w:rsidRPr="001D2220" w:rsidTr="00880A2C">
              <w:trPr>
                <w:jc w:val="center"/>
              </w:trPr>
              <w:tc>
                <w:tcPr>
                  <w:tcW w:w="5457"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Código Residencia</w:t>
                  </w:r>
                </w:p>
              </w:tc>
              <w:tc>
                <w:tcPr>
                  <w:tcW w:w="992"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CHAR</w:t>
                  </w:r>
                </w:p>
              </w:tc>
              <w:tc>
                <w:tcPr>
                  <w:tcW w:w="1559"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5</w:t>
                  </w:r>
                </w:p>
              </w:tc>
            </w:tr>
            <w:tr w:rsidR="001D2220" w:rsidRPr="001D2220" w:rsidTr="00880A2C">
              <w:trPr>
                <w:jc w:val="center"/>
              </w:trPr>
              <w:tc>
                <w:tcPr>
                  <w:tcW w:w="5457"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Código Nacional</w:t>
                  </w:r>
                </w:p>
              </w:tc>
              <w:tc>
                <w:tcPr>
                  <w:tcW w:w="992"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CHAR</w:t>
                  </w:r>
                </w:p>
              </w:tc>
              <w:tc>
                <w:tcPr>
                  <w:tcW w:w="1559"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6</w:t>
                  </w:r>
                </w:p>
              </w:tc>
            </w:tr>
            <w:tr w:rsidR="001D2220" w:rsidRPr="001D2220" w:rsidTr="00880A2C">
              <w:trPr>
                <w:jc w:val="center"/>
              </w:trPr>
              <w:tc>
                <w:tcPr>
                  <w:tcW w:w="5457"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Tipo de Aportación (04 – Farmacia Gratuita)</w:t>
                  </w:r>
                </w:p>
              </w:tc>
              <w:tc>
                <w:tcPr>
                  <w:tcW w:w="992"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CHAR</w:t>
                  </w:r>
                </w:p>
              </w:tc>
              <w:tc>
                <w:tcPr>
                  <w:tcW w:w="1559"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2</w:t>
                  </w:r>
                </w:p>
              </w:tc>
            </w:tr>
            <w:tr w:rsidR="001D2220" w:rsidRPr="001D2220" w:rsidTr="00880A2C">
              <w:trPr>
                <w:jc w:val="center"/>
              </w:trPr>
              <w:tc>
                <w:tcPr>
                  <w:tcW w:w="5457"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Número de envases (formato 00000)</w:t>
                  </w:r>
                </w:p>
              </w:tc>
              <w:tc>
                <w:tcPr>
                  <w:tcW w:w="992"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CHAR</w:t>
                  </w:r>
                </w:p>
              </w:tc>
              <w:tc>
                <w:tcPr>
                  <w:tcW w:w="1559"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5</w:t>
                  </w:r>
                </w:p>
              </w:tc>
            </w:tr>
            <w:tr w:rsidR="001D2220" w:rsidRPr="001D2220" w:rsidTr="00880A2C">
              <w:trPr>
                <w:jc w:val="center"/>
              </w:trPr>
              <w:tc>
                <w:tcPr>
                  <w:tcW w:w="5457"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Importe (IVA incluido, formato 0000000,00)</w:t>
                  </w:r>
                </w:p>
              </w:tc>
              <w:tc>
                <w:tcPr>
                  <w:tcW w:w="992"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CHAR</w:t>
                  </w:r>
                </w:p>
              </w:tc>
              <w:tc>
                <w:tcPr>
                  <w:tcW w:w="1559" w:type="dxa"/>
                </w:tcPr>
                <w:p w:rsidR="001D2220" w:rsidRPr="001D2220" w:rsidRDefault="001D2220" w:rsidP="002A4222">
                  <w:pPr>
                    <w:autoSpaceDE w:val="0"/>
                    <w:autoSpaceDN w:val="0"/>
                    <w:adjustRightInd w:val="0"/>
                    <w:jc w:val="both"/>
                    <w:rPr>
                      <w:rFonts w:asciiTheme="minorHAnsi" w:hAnsiTheme="minorHAnsi"/>
                      <w:sz w:val="24"/>
                      <w:szCs w:val="24"/>
                      <w:lang w:val="es-ES"/>
                    </w:rPr>
                  </w:pPr>
                  <w:r w:rsidRPr="001D2220">
                    <w:rPr>
                      <w:rFonts w:asciiTheme="minorHAnsi" w:hAnsiTheme="minorHAnsi"/>
                      <w:sz w:val="24"/>
                      <w:szCs w:val="24"/>
                      <w:lang w:val="es-ES"/>
                    </w:rPr>
                    <w:t>10</w:t>
                  </w:r>
                </w:p>
              </w:tc>
            </w:tr>
          </w:tbl>
          <w:p w:rsidR="001D2220" w:rsidRPr="001D2220" w:rsidRDefault="001D2220" w:rsidP="001D2220">
            <w:pPr>
              <w:autoSpaceDE w:val="0"/>
              <w:autoSpaceDN w:val="0"/>
              <w:adjustRightInd w:val="0"/>
              <w:ind w:left="141"/>
              <w:jc w:val="both"/>
              <w:rPr>
                <w:rFonts w:asciiTheme="minorHAnsi" w:hAnsiTheme="minorHAnsi"/>
                <w:sz w:val="24"/>
                <w:szCs w:val="24"/>
                <w:lang w:val="es-ES"/>
              </w:rPr>
            </w:pPr>
            <w:r w:rsidRPr="001D2220">
              <w:rPr>
                <w:rFonts w:asciiTheme="minorHAnsi" w:hAnsiTheme="minorHAnsi"/>
                <w:sz w:val="24"/>
                <w:szCs w:val="24"/>
                <w:lang w:val="es-ES"/>
              </w:rPr>
              <w:tab/>
            </w:r>
          </w:p>
          <w:p w:rsidR="001D2220" w:rsidRPr="001D2220" w:rsidRDefault="001D2220" w:rsidP="001D2220">
            <w:pPr>
              <w:autoSpaceDE w:val="0"/>
              <w:autoSpaceDN w:val="0"/>
              <w:adjustRightInd w:val="0"/>
              <w:ind w:left="141"/>
              <w:jc w:val="both"/>
              <w:rPr>
                <w:rFonts w:asciiTheme="minorHAnsi" w:hAnsiTheme="minorHAnsi"/>
                <w:sz w:val="24"/>
                <w:szCs w:val="24"/>
                <w:lang w:val="es-ES"/>
              </w:rPr>
            </w:pPr>
            <w:r w:rsidRPr="001D2220">
              <w:rPr>
                <w:rFonts w:asciiTheme="minorHAnsi" w:hAnsiTheme="minorHAnsi"/>
                <w:sz w:val="24"/>
                <w:szCs w:val="24"/>
                <w:lang w:val="es-ES"/>
              </w:rPr>
              <w:t xml:space="preserve">La empresa presentará mensualmente la factura al Servicio de Gestión de la Prestación Farmacéutica del Servicio Navarro de Salud-Osasunbidea, dentro de los 10 días del mes siguiente al que se refiere la misma, a través de la plataforma FACE. </w:t>
            </w:r>
          </w:p>
          <w:p w:rsidR="001D2220" w:rsidRPr="001D2220" w:rsidRDefault="001D2220" w:rsidP="001D2220">
            <w:pPr>
              <w:autoSpaceDE w:val="0"/>
              <w:autoSpaceDN w:val="0"/>
              <w:adjustRightInd w:val="0"/>
              <w:ind w:left="141"/>
              <w:jc w:val="both"/>
              <w:rPr>
                <w:rFonts w:asciiTheme="minorHAnsi" w:hAnsiTheme="minorHAnsi"/>
                <w:sz w:val="24"/>
                <w:szCs w:val="24"/>
                <w:lang w:val="es-ES"/>
              </w:rPr>
            </w:pPr>
          </w:p>
          <w:p w:rsidR="001D2220" w:rsidRPr="001D2220" w:rsidRDefault="001D2220" w:rsidP="001D2220">
            <w:pPr>
              <w:autoSpaceDE w:val="0"/>
              <w:autoSpaceDN w:val="0"/>
              <w:adjustRightInd w:val="0"/>
              <w:ind w:left="141"/>
              <w:jc w:val="both"/>
              <w:rPr>
                <w:rFonts w:asciiTheme="minorHAnsi" w:hAnsiTheme="minorHAnsi"/>
                <w:sz w:val="24"/>
                <w:szCs w:val="24"/>
                <w:lang w:val="es-ES"/>
              </w:rPr>
            </w:pPr>
            <w:r w:rsidRPr="001D2220">
              <w:rPr>
                <w:rFonts w:asciiTheme="minorHAnsi" w:hAnsiTheme="minorHAnsi"/>
                <w:sz w:val="24"/>
                <w:szCs w:val="24"/>
                <w:lang w:val="es-ES"/>
              </w:rPr>
              <w:t>El SNS-O se reserva el derecho de variar el número y características de los datos solicitados, así como las características del soporte informático solicitado.</w:t>
            </w:r>
          </w:p>
          <w:p w:rsidR="00790CC2" w:rsidRPr="00295C59" w:rsidRDefault="00790CC2" w:rsidP="00CC4565">
            <w:pPr>
              <w:spacing w:before="240" w:after="100"/>
              <w:ind w:left="102"/>
              <w:rPr>
                <w:rFonts w:asciiTheme="minorHAnsi" w:hAnsiTheme="minorHAnsi"/>
                <w:sz w:val="24"/>
                <w:szCs w:val="24"/>
              </w:rPr>
            </w:pPr>
            <w:r w:rsidRPr="00295C59">
              <w:rPr>
                <w:rFonts w:asciiTheme="minorHAnsi" w:hAnsiTheme="minorHAnsi"/>
                <w:sz w:val="24"/>
                <w:szCs w:val="24"/>
              </w:rPr>
              <w:t>17.2</w:t>
            </w:r>
            <w:r w:rsidR="000C3227">
              <w:rPr>
                <w:rFonts w:asciiTheme="minorHAnsi" w:hAnsiTheme="minorHAnsi"/>
                <w:sz w:val="24"/>
                <w:szCs w:val="24"/>
              </w:rPr>
              <w:t xml:space="preserve">. </w:t>
            </w:r>
            <w:r w:rsidRPr="00295C59">
              <w:rPr>
                <w:rFonts w:asciiTheme="minorHAnsi" w:hAnsiTheme="minorHAnsi"/>
                <w:sz w:val="24"/>
                <w:szCs w:val="24"/>
              </w:rPr>
              <w:t>Condiciones especiales de ejecución:</w:t>
            </w:r>
          </w:p>
          <w:p w:rsidR="00790CC2" w:rsidRPr="00295C59" w:rsidRDefault="00790CC2" w:rsidP="00790CC2">
            <w:pPr>
              <w:autoSpaceDE w:val="0"/>
              <w:autoSpaceDN w:val="0"/>
              <w:adjustRightInd w:val="0"/>
              <w:ind w:left="141"/>
              <w:jc w:val="both"/>
              <w:rPr>
                <w:rFonts w:asciiTheme="minorHAnsi" w:hAnsiTheme="minorHAnsi"/>
                <w:sz w:val="24"/>
                <w:szCs w:val="24"/>
                <w:lang w:val="es-ES"/>
              </w:rPr>
            </w:pPr>
            <w:r w:rsidRPr="00295C59">
              <w:rPr>
                <w:rFonts w:asciiTheme="minorHAnsi" w:hAnsiTheme="minorHAnsi"/>
                <w:sz w:val="24"/>
                <w:szCs w:val="24"/>
                <w:lang w:val="es-ES"/>
              </w:rPr>
              <w:t>Las empresas que resulten seleccionadas asumen la obligación de:</w:t>
            </w:r>
          </w:p>
          <w:p w:rsidR="00790CC2" w:rsidRPr="00295C59" w:rsidRDefault="00790CC2" w:rsidP="00790CC2">
            <w:pPr>
              <w:autoSpaceDE w:val="0"/>
              <w:autoSpaceDN w:val="0"/>
              <w:adjustRightInd w:val="0"/>
              <w:ind w:left="141"/>
              <w:jc w:val="both"/>
              <w:rPr>
                <w:rFonts w:asciiTheme="minorHAnsi" w:hAnsiTheme="minorHAnsi"/>
                <w:sz w:val="24"/>
                <w:szCs w:val="24"/>
                <w:lang w:val="es-ES"/>
              </w:rPr>
            </w:pPr>
            <w:r w:rsidRPr="009C53D6">
              <w:rPr>
                <w:rFonts w:asciiTheme="minorHAnsi" w:hAnsiTheme="minorHAnsi"/>
                <w:sz w:val="24"/>
                <w:szCs w:val="24"/>
                <w:lang w:val="es-ES"/>
              </w:rPr>
              <w:t xml:space="preserve">- Garantizar un servicio de entrega para casos de urgencia </w:t>
            </w:r>
            <w:r w:rsidR="00F34298" w:rsidRPr="009C53D6">
              <w:rPr>
                <w:rFonts w:asciiTheme="minorHAnsi" w:hAnsiTheme="minorHAnsi"/>
                <w:sz w:val="24"/>
                <w:szCs w:val="24"/>
                <w:lang w:val="es-ES"/>
              </w:rPr>
              <w:t>de 48 horas</w:t>
            </w:r>
            <w:r w:rsidRPr="009C53D6">
              <w:rPr>
                <w:rFonts w:asciiTheme="minorHAnsi" w:hAnsiTheme="minorHAnsi"/>
                <w:sz w:val="24"/>
                <w:szCs w:val="24"/>
                <w:lang w:val="es-ES"/>
              </w:rPr>
              <w:t xml:space="preserve"> como máximo.</w:t>
            </w:r>
          </w:p>
          <w:p w:rsidR="00790CC2" w:rsidRPr="00295C59" w:rsidRDefault="00790CC2" w:rsidP="00790CC2">
            <w:pPr>
              <w:autoSpaceDE w:val="0"/>
              <w:autoSpaceDN w:val="0"/>
              <w:adjustRightInd w:val="0"/>
              <w:ind w:left="141"/>
              <w:jc w:val="both"/>
              <w:rPr>
                <w:rFonts w:asciiTheme="minorHAnsi" w:hAnsiTheme="minorHAnsi"/>
                <w:sz w:val="24"/>
                <w:szCs w:val="24"/>
                <w:lang w:val="es-ES"/>
              </w:rPr>
            </w:pPr>
          </w:p>
          <w:p w:rsidR="00790CC2" w:rsidRPr="00295C59" w:rsidRDefault="00790CC2" w:rsidP="00790CC2">
            <w:pPr>
              <w:autoSpaceDE w:val="0"/>
              <w:autoSpaceDN w:val="0"/>
              <w:adjustRightInd w:val="0"/>
              <w:ind w:left="141"/>
              <w:jc w:val="both"/>
              <w:rPr>
                <w:rFonts w:asciiTheme="minorHAnsi" w:hAnsiTheme="minorHAnsi"/>
                <w:sz w:val="24"/>
                <w:szCs w:val="24"/>
                <w:lang w:val="es-ES"/>
              </w:rPr>
            </w:pPr>
            <w:r w:rsidRPr="00295C59">
              <w:rPr>
                <w:rFonts w:asciiTheme="minorHAnsi" w:hAnsiTheme="minorHAnsi"/>
                <w:sz w:val="24"/>
                <w:szCs w:val="24"/>
                <w:lang w:val="es-ES"/>
              </w:rPr>
              <w:t>La empresa que resulte adjudicataria asume la obligación de:</w:t>
            </w:r>
          </w:p>
          <w:p w:rsidR="00790CC2" w:rsidRPr="00295C59" w:rsidRDefault="00790CC2" w:rsidP="00790CC2">
            <w:pPr>
              <w:autoSpaceDE w:val="0"/>
              <w:autoSpaceDN w:val="0"/>
              <w:adjustRightInd w:val="0"/>
              <w:ind w:left="141"/>
              <w:jc w:val="both"/>
              <w:rPr>
                <w:rFonts w:asciiTheme="minorHAnsi" w:hAnsiTheme="minorHAnsi"/>
                <w:sz w:val="24"/>
                <w:szCs w:val="24"/>
                <w:lang w:val="es-ES"/>
              </w:rPr>
            </w:pPr>
            <w:r w:rsidRPr="00295C59">
              <w:rPr>
                <w:rFonts w:asciiTheme="minorHAnsi" w:hAnsiTheme="minorHAnsi"/>
                <w:sz w:val="24"/>
                <w:szCs w:val="24"/>
                <w:lang w:val="es-ES"/>
              </w:rPr>
              <w:t xml:space="preserve">- Suministrar el pedido </w:t>
            </w:r>
            <w:r w:rsidRPr="00295C59">
              <w:rPr>
                <w:rFonts w:asciiTheme="minorHAnsi" w:hAnsiTheme="minorHAnsi"/>
                <w:b/>
                <w:sz w:val="24"/>
                <w:szCs w:val="24"/>
                <w:lang w:val="es-ES"/>
              </w:rPr>
              <w:t>sin exigencia de cantidad mínima</w:t>
            </w:r>
            <w:r w:rsidRPr="00295C59">
              <w:rPr>
                <w:rFonts w:asciiTheme="minorHAnsi" w:hAnsiTheme="minorHAnsi"/>
                <w:sz w:val="24"/>
                <w:szCs w:val="24"/>
                <w:lang w:val="es-ES"/>
              </w:rPr>
              <w:t>, ni en cantidad ni en coste.</w:t>
            </w:r>
          </w:p>
          <w:p w:rsidR="00790CC2" w:rsidRPr="009C53D6" w:rsidRDefault="00790CC2" w:rsidP="00790CC2">
            <w:pPr>
              <w:autoSpaceDE w:val="0"/>
              <w:autoSpaceDN w:val="0"/>
              <w:adjustRightInd w:val="0"/>
              <w:ind w:left="141"/>
              <w:jc w:val="both"/>
              <w:rPr>
                <w:rFonts w:asciiTheme="minorHAnsi" w:hAnsiTheme="minorHAnsi"/>
                <w:sz w:val="24"/>
                <w:szCs w:val="24"/>
                <w:lang w:val="es-ES"/>
              </w:rPr>
            </w:pPr>
            <w:r w:rsidRPr="009C53D6">
              <w:rPr>
                <w:rFonts w:asciiTheme="minorHAnsi" w:hAnsiTheme="minorHAnsi"/>
                <w:sz w:val="24"/>
                <w:szCs w:val="24"/>
                <w:lang w:val="es-ES"/>
              </w:rPr>
              <w:t xml:space="preserve">- Solventar problemas de recepción, mal estado o roturas en 24 </w:t>
            </w:r>
            <w:r w:rsidRPr="00B377ED">
              <w:rPr>
                <w:rFonts w:asciiTheme="minorHAnsi" w:hAnsiTheme="minorHAnsi"/>
                <w:sz w:val="24"/>
                <w:szCs w:val="24"/>
                <w:lang w:val="es-ES"/>
              </w:rPr>
              <w:t>horas (salvo no laborales y festivos).</w:t>
            </w:r>
          </w:p>
          <w:p w:rsidR="00790CC2" w:rsidRPr="00295C59" w:rsidRDefault="00790CC2" w:rsidP="00790CC2">
            <w:pPr>
              <w:autoSpaceDE w:val="0"/>
              <w:autoSpaceDN w:val="0"/>
              <w:adjustRightInd w:val="0"/>
              <w:ind w:left="141"/>
              <w:jc w:val="both"/>
              <w:rPr>
                <w:rFonts w:asciiTheme="minorHAnsi" w:hAnsiTheme="minorHAnsi"/>
                <w:sz w:val="24"/>
                <w:szCs w:val="24"/>
                <w:lang w:val="es-ES"/>
              </w:rPr>
            </w:pPr>
            <w:r w:rsidRPr="009C53D6">
              <w:rPr>
                <w:rFonts w:asciiTheme="minorHAnsi" w:hAnsiTheme="minorHAnsi"/>
                <w:sz w:val="24"/>
                <w:szCs w:val="24"/>
                <w:lang w:val="es-ES"/>
              </w:rPr>
              <w:t>- El adjudicatario deberá estar localizado para recibir los avisos. A tal efecto dispondrá de un teléf</w:t>
            </w:r>
            <w:r w:rsidR="0092304B" w:rsidRPr="009C53D6">
              <w:rPr>
                <w:rFonts w:asciiTheme="minorHAnsi" w:hAnsiTheme="minorHAnsi"/>
                <w:sz w:val="24"/>
                <w:szCs w:val="24"/>
                <w:lang w:val="es-ES"/>
              </w:rPr>
              <w:t>ono de contacto y/o</w:t>
            </w:r>
            <w:r w:rsidRPr="009C53D6">
              <w:rPr>
                <w:rFonts w:asciiTheme="minorHAnsi" w:hAnsiTheme="minorHAnsi"/>
                <w:sz w:val="24"/>
                <w:szCs w:val="24"/>
                <w:lang w:val="es-ES"/>
              </w:rPr>
              <w:t xml:space="preserve"> correo electrónico con un plazo límite de respuesta no superior a 24 horas (salvo festivos).</w:t>
            </w:r>
          </w:p>
          <w:p w:rsidR="00CF41DD" w:rsidRPr="00CF41DD" w:rsidRDefault="00CF41DD" w:rsidP="00CF41DD">
            <w:pPr>
              <w:spacing w:before="100"/>
              <w:ind w:left="102"/>
              <w:jc w:val="both"/>
              <w:rPr>
                <w:rFonts w:asciiTheme="minorHAnsi" w:hAnsiTheme="minorHAnsi"/>
                <w:sz w:val="24"/>
                <w:szCs w:val="24"/>
              </w:rPr>
            </w:pPr>
            <w:r w:rsidRPr="00CF41DD">
              <w:rPr>
                <w:rFonts w:asciiTheme="minorHAnsi" w:hAnsiTheme="minorHAnsi"/>
                <w:sz w:val="24"/>
                <w:szCs w:val="24"/>
              </w:rPr>
              <w:t>Las empresas seleccionadas estarán obligadas a presentar una de las siguientes etiquetas o certificaciones</w:t>
            </w:r>
            <w:r>
              <w:rPr>
                <w:rFonts w:asciiTheme="minorHAnsi" w:hAnsiTheme="minorHAnsi"/>
                <w:sz w:val="24"/>
                <w:szCs w:val="24"/>
              </w:rPr>
              <w:t xml:space="preserve"> </w:t>
            </w:r>
            <w:r w:rsidRPr="00CF41DD">
              <w:rPr>
                <w:rFonts w:asciiTheme="minorHAnsi" w:hAnsiTheme="minorHAnsi"/>
                <w:sz w:val="24"/>
                <w:szCs w:val="24"/>
              </w:rPr>
              <w:t>relacionadas con criterios medioambientales:</w:t>
            </w:r>
          </w:p>
          <w:p w:rsidR="00CF41DD" w:rsidRPr="00CF41DD" w:rsidRDefault="00CF41DD" w:rsidP="00CF41DD">
            <w:pPr>
              <w:spacing w:before="100"/>
              <w:ind w:left="102"/>
              <w:jc w:val="both"/>
              <w:rPr>
                <w:rFonts w:asciiTheme="minorHAnsi" w:hAnsiTheme="minorHAnsi"/>
                <w:sz w:val="24"/>
                <w:szCs w:val="24"/>
              </w:rPr>
            </w:pPr>
            <w:r w:rsidRPr="00CF41DD">
              <w:rPr>
                <w:rFonts w:asciiTheme="minorHAnsi" w:hAnsiTheme="minorHAnsi"/>
                <w:sz w:val="24"/>
                <w:szCs w:val="24"/>
              </w:rPr>
              <w:t>a) Certificación o etiqueta PEFC</w:t>
            </w:r>
            <w:r>
              <w:rPr>
                <w:rFonts w:asciiTheme="minorHAnsi" w:hAnsiTheme="minorHAnsi"/>
                <w:sz w:val="24"/>
                <w:szCs w:val="24"/>
              </w:rPr>
              <w:t xml:space="preserve"> </w:t>
            </w:r>
            <w:r w:rsidRPr="00295C59">
              <w:rPr>
                <w:rFonts w:asciiTheme="minorHAnsi" w:hAnsiTheme="minorHAnsi"/>
                <w:sz w:val="24"/>
                <w:szCs w:val="24"/>
              </w:rPr>
              <w:t>(procedente de bosques gestionados de madera sostenible</w:t>
            </w:r>
            <w:r>
              <w:rPr>
                <w:rFonts w:asciiTheme="minorHAnsi" w:hAnsiTheme="minorHAnsi"/>
                <w:sz w:val="24"/>
                <w:szCs w:val="24"/>
              </w:rPr>
              <w:t>)</w:t>
            </w:r>
            <w:r w:rsidRPr="00CF41DD">
              <w:rPr>
                <w:rFonts w:asciiTheme="minorHAnsi" w:hAnsiTheme="minorHAnsi"/>
                <w:sz w:val="24"/>
                <w:szCs w:val="24"/>
              </w:rPr>
              <w:t xml:space="preserve"> del producto ofertado, que garantiza que el papel utilizado procede de bosques</w:t>
            </w:r>
            <w:r>
              <w:rPr>
                <w:rFonts w:asciiTheme="minorHAnsi" w:hAnsiTheme="minorHAnsi"/>
                <w:sz w:val="24"/>
                <w:szCs w:val="24"/>
              </w:rPr>
              <w:t xml:space="preserve"> </w:t>
            </w:r>
            <w:r w:rsidRPr="00CF41DD">
              <w:rPr>
                <w:rFonts w:asciiTheme="minorHAnsi" w:hAnsiTheme="minorHAnsi"/>
                <w:sz w:val="24"/>
                <w:szCs w:val="24"/>
              </w:rPr>
              <w:t>gestionados de forma sostenible, de acuerdo con los más estrictos requisitos ambientales, sociales y</w:t>
            </w:r>
            <w:r>
              <w:rPr>
                <w:rFonts w:asciiTheme="minorHAnsi" w:hAnsiTheme="minorHAnsi"/>
                <w:sz w:val="24"/>
                <w:szCs w:val="24"/>
              </w:rPr>
              <w:t xml:space="preserve"> </w:t>
            </w:r>
            <w:r w:rsidRPr="00CF41DD">
              <w:rPr>
                <w:rFonts w:asciiTheme="minorHAnsi" w:hAnsiTheme="minorHAnsi"/>
                <w:sz w:val="24"/>
                <w:szCs w:val="24"/>
              </w:rPr>
              <w:t>económicos.</w:t>
            </w:r>
          </w:p>
          <w:p w:rsidR="00CF41DD" w:rsidRPr="00CF41DD" w:rsidRDefault="00CF41DD" w:rsidP="00CF41DD">
            <w:pPr>
              <w:spacing w:before="100"/>
              <w:ind w:left="102"/>
              <w:jc w:val="both"/>
              <w:rPr>
                <w:rFonts w:asciiTheme="minorHAnsi" w:hAnsiTheme="minorHAnsi"/>
                <w:sz w:val="24"/>
                <w:szCs w:val="24"/>
              </w:rPr>
            </w:pPr>
            <w:r w:rsidRPr="00CF41DD">
              <w:rPr>
                <w:rFonts w:asciiTheme="minorHAnsi" w:hAnsiTheme="minorHAnsi"/>
                <w:sz w:val="24"/>
                <w:szCs w:val="24"/>
              </w:rPr>
              <w:t xml:space="preserve">b) Etiqueta Ecológica Europea o etiqueta EU </w:t>
            </w:r>
            <w:proofErr w:type="spellStart"/>
            <w:r w:rsidRPr="00CF41DD">
              <w:rPr>
                <w:rFonts w:asciiTheme="minorHAnsi" w:hAnsiTheme="minorHAnsi"/>
                <w:sz w:val="24"/>
                <w:szCs w:val="24"/>
              </w:rPr>
              <w:t>Ecolabel</w:t>
            </w:r>
            <w:proofErr w:type="spellEnd"/>
            <w:r w:rsidRPr="00CF41DD">
              <w:rPr>
                <w:rFonts w:asciiTheme="minorHAnsi" w:hAnsiTheme="minorHAnsi"/>
                <w:sz w:val="24"/>
                <w:szCs w:val="24"/>
              </w:rPr>
              <w:t xml:space="preserve"> del producto ofertado, que garantiza que el producto ha</w:t>
            </w:r>
            <w:r>
              <w:rPr>
                <w:rFonts w:asciiTheme="minorHAnsi" w:hAnsiTheme="minorHAnsi"/>
                <w:sz w:val="24"/>
                <w:szCs w:val="24"/>
              </w:rPr>
              <w:t xml:space="preserve"> </w:t>
            </w:r>
            <w:r w:rsidRPr="00CF41DD">
              <w:rPr>
                <w:rFonts w:asciiTheme="minorHAnsi" w:hAnsiTheme="minorHAnsi"/>
                <w:sz w:val="24"/>
                <w:szCs w:val="24"/>
              </w:rPr>
              <w:t>sido elaborado bajo la política de producción y consumo sostenible, reduciendo el impacto negativo en la</w:t>
            </w:r>
            <w:r>
              <w:rPr>
                <w:rFonts w:asciiTheme="minorHAnsi" w:hAnsiTheme="minorHAnsi"/>
                <w:sz w:val="24"/>
                <w:szCs w:val="24"/>
              </w:rPr>
              <w:t xml:space="preserve"> </w:t>
            </w:r>
            <w:r w:rsidRPr="00CF41DD">
              <w:rPr>
                <w:rFonts w:asciiTheme="minorHAnsi" w:hAnsiTheme="minorHAnsi"/>
                <w:sz w:val="24"/>
                <w:szCs w:val="24"/>
              </w:rPr>
              <w:t>producción y el consumo sobre el medio ambiente, la salud, el clima y los recursos naturales</w:t>
            </w:r>
          </w:p>
          <w:p w:rsidR="00CF41DD" w:rsidRPr="00CF41DD" w:rsidRDefault="00CF41DD" w:rsidP="00CF41DD">
            <w:pPr>
              <w:spacing w:before="100"/>
              <w:ind w:left="102"/>
              <w:jc w:val="both"/>
              <w:rPr>
                <w:rFonts w:asciiTheme="minorHAnsi" w:hAnsiTheme="minorHAnsi"/>
                <w:sz w:val="24"/>
                <w:szCs w:val="24"/>
              </w:rPr>
            </w:pPr>
            <w:r w:rsidRPr="00CF41DD">
              <w:rPr>
                <w:rFonts w:asciiTheme="minorHAnsi" w:hAnsiTheme="minorHAnsi"/>
                <w:sz w:val="24"/>
                <w:szCs w:val="24"/>
              </w:rPr>
              <w:t>Dicha documentación se solicitará, una sola vez, por la unidad gestora</w:t>
            </w:r>
            <w:r w:rsidR="00CF011E">
              <w:rPr>
                <w:rFonts w:asciiTheme="minorHAnsi" w:hAnsiTheme="minorHAnsi"/>
                <w:sz w:val="24"/>
                <w:szCs w:val="24"/>
              </w:rPr>
              <w:t>,</w:t>
            </w:r>
            <w:r w:rsidRPr="00CF41DD">
              <w:rPr>
                <w:rFonts w:asciiTheme="minorHAnsi" w:hAnsiTheme="minorHAnsi"/>
                <w:sz w:val="24"/>
                <w:szCs w:val="24"/>
              </w:rPr>
              <w:t xml:space="preserve"> antes de adjudicar a la empresa su primer</w:t>
            </w:r>
            <w:r>
              <w:rPr>
                <w:rFonts w:asciiTheme="minorHAnsi" w:hAnsiTheme="minorHAnsi"/>
                <w:sz w:val="24"/>
                <w:szCs w:val="24"/>
              </w:rPr>
              <w:t xml:space="preserve"> </w:t>
            </w:r>
            <w:r w:rsidRPr="00CF41DD">
              <w:rPr>
                <w:rFonts w:asciiTheme="minorHAnsi" w:hAnsiTheme="minorHAnsi"/>
                <w:sz w:val="24"/>
                <w:szCs w:val="24"/>
              </w:rPr>
              <w:t>contrato derivado.</w:t>
            </w:r>
          </w:p>
          <w:p w:rsidR="00790CC2" w:rsidRPr="00790CC2" w:rsidRDefault="00790CC2" w:rsidP="00B9364A">
            <w:pPr>
              <w:spacing w:before="100" w:after="100"/>
              <w:ind w:left="102"/>
              <w:jc w:val="both"/>
              <w:rPr>
                <w:rFonts w:asciiTheme="minorHAnsi" w:hAnsiTheme="minorHAnsi"/>
                <w:sz w:val="24"/>
                <w:szCs w:val="24"/>
              </w:rPr>
            </w:pPr>
            <w:r w:rsidRPr="00DF615D">
              <w:rPr>
                <w:rFonts w:asciiTheme="minorHAnsi" w:hAnsiTheme="minorHAnsi"/>
                <w:sz w:val="24"/>
                <w:szCs w:val="24"/>
              </w:rPr>
              <w:t>Las empresas que resulten seleccionadas deberán cumplir las obligaciones aplicables en materia medioambiental, social o laboral establecidas en el derecho de la Unión Europea, el derecho nacional, los convenios colectivos o las disposiciones de derecho internacional medioambiental, social y laboral que vinculen al Estado y en particular las establecidas en la Ley Foral 2/2018, de 13 de abril, de Contratos Públicos.</w:t>
            </w:r>
            <w:r w:rsidRPr="00295C59">
              <w:rPr>
                <w:rFonts w:asciiTheme="minorHAnsi" w:hAnsiTheme="minorHAnsi"/>
                <w:sz w:val="24"/>
                <w:szCs w:val="24"/>
              </w:rPr>
              <w:t xml:space="preserve"> </w:t>
            </w:r>
          </w:p>
          <w:p w:rsidR="00AF2ABF" w:rsidRPr="00295C59" w:rsidRDefault="00AF2ABF" w:rsidP="00AF2ABF">
            <w:pPr>
              <w:spacing w:before="240" w:after="60"/>
              <w:ind w:left="102"/>
              <w:jc w:val="both"/>
              <w:rPr>
                <w:rFonts w:asciiTheme="minorHAnsi" w:hAnsiTheme="minorHAnsi"/>
                <w:sz w:val="24"/>
                <w:szCs w:val="24"/>
              </w:rPr>
            </w:pPr>
            <w:r>
              <w:rPr>
                <w:rFonts w:asciiTheme="minorHAnsi" w:hAnsiTheme="minorHAnsi"/>
                <w:sz w:val="24"/>
                <w:szCs w:val="24"/>
              </w:rPr>
              <w:t xml:space="preserve">17.3. </w:t>
            </w:r>
            <w:r w:rsidRPr="00295C59">
              <w:rPr>
                <w:rFonts w:asciiTheme="minorHAnsi" w:hAnsiTheme="minorHAnsi"/>
                <w:sz w:val="24"/>
                <w:szCs w:val="24"/>
              </w:rPr>
              <w:t xml:space="preserve">Abono del precio del contrato: según lo </w:t>
            </w:r>
            <w:r w:rsidRPr="00F66FDE">
              <w:rPr>
                <w:rFonts w:asciiTheme="minorHAnsi" w:hAnsiTheme="minorHAnsi"/>
                <w:sz w:val="24"/>
                <w:szCs w:val="24"/>
              </w:rPr>
              <w:t>establecido en la cláusula 17.3 del Pliego.</w:t>
            </w:r>
          </w:p>
          <w:p w:rsidR="00AF2ABF" w:rsidRDefault="00AF2ABF" w:rsidP="00AF2ABF">
            <w:pPr>
              <w:spacing w:after="60"/>
              <w:ind w:left="102"/>
              <w:jc w:val="both"/>
              <w:rPr>
                <w:rFonts w:asciiTheme="minorHAnsi" w:hAnsiTheme="minorHAnsi"/>
                <w:sz w:val="24"/>
                <w:szCs w:val="24"/>
              </w:rPr>
            </w:pPr>
            <w:r w:rsidRPr="00295C59">
              <w:rPr>
                <w:rFonts w:asciiTheme="minorHAnsi" w:hAnsiTheme="minorHAnsi"/>
                <w:sz w:val="24"/>
                <w:szCs w:val="24"/>
              </w:rPr>
              <w:t>Los precios del suministro a los que se cursarán los pedidos se calcularán de la siguiente manera:</w:t>
            </w:r>
          </w:p>
          <w:p w:rsidR="00AF2ABF" w:rsidRDefault="00AF2ABF" w:rsidP="00AF2ABF">
            <w:pPr>
              <w:spacing w:before="60" w:after="60"/>
              <w:ind w:left="102"/>
              <w:jc w:val="both"/>
              <w:rPr>
                <w:rFonts w:asciiTheme="minorHAnsi" w:hAnsiTheme="minorHAnsi"/>
                <w:sz w:val="24"/>
                <w:szCs w:val="24"/>
              </w:rPr>
            </w:pPr>
          </w:p>
          <w:p w:rsidR="00AF2ABF" w:rsidRPr="006F69F5" w:rsidRDefault="00AF2ABF" w:rsidP="00AF2ABF">
            <w:pPr>
              <w:spacing w:before="60" w:after="60"/>
              <w:ind w:left="102"/>
              <w:jc w:val="center"/>
              <w:rPr>
                <w:rFonts w:asciiTheme="minorHAnsi" w:hAnsiTheme="minorHAnsi"/>
                <w:sz w:val="28"/>
                <w:szCs w:val="28"/>
              </w:rPr>
            </w:pPr>
            <w:r w:rsidRPr="00356CED">
              <w:rPr>
                <w:rFonts w:asciiTheme="minorHAnsi" w:hAnsiTheme="minorHAnsi"/>
                <w:sz w:val="24"/>
                <w:szCs w:val="28"/>
              </w:rPr>
              <w:t>Precio Envase = Precio Adjudicado (por ml o g) * Contenido total del Envase (en ml o g</w:t>
            </w:r>
            <w:r>
              <w:rPr>
                <w:rFonts w:asciiTheme="minorHAnsi" w:hAnsiTheme="minorHAnsi"/>
                <w:sz w:val="28"/>
                <w:szCs w:val="28"/>
              </w:rPr>
              <w:t>)</w:t>
            </w:r>
            <w:r>
              <w:rPr>
                <w:rFonts w:asciiTheme="minorHAnsi" w:hAnsiTheme="minorHAnsi"/>
                <w:sz w:val="28"/>
                <w:szCs w:val="28"/>
                <w:u w:val="single"/>
              </w:rPr>
              <w:t xml:space="preserve">   </w:t>
            </w:r>
          </w:p>
          <w:p w:rsidR="00AF2ABF" w:rsidRDefault="00AF2ABF" w:rsidP="00AF2ABF">
            <w:pPr>
              <w:spacing w:before="60" w:after="60"/>
              <w:ind w:left="102"/>
              <w:rPr>
                <w:rFonts w:asciiTheme="minorHAnsi" w:hAnsiTheme="minorHAnsi"/>
                <w:sz w:val="24"/>
                <w:szCs w:val="24"/>
              </w:rPr>
            </w:pPr>
          </w:p>
          <w:p w:rsidR="00AF2ABF" w:rsidRDefault="00AF2ABF" w:rsidP="00AF2ABF">
            <w:pPr>
              <w:spacing w:before="60" w:after="60"/>
              <w:ind w:left="102"/>
              <w:rPr>
                <w:rFonts w:asciiTheme="minorHAnsi" w:hAnsiTheme="minorHAnsi"/>
                <w:sz w:val="24"/>
                <w:szCs w:val="24"/>
              </w:rPr>
            </w:pPr>
            <w:r>
              <w:rPr>
                <w:rFonts w:asciiTheme="minorHAnsi" w:hAnsiTheme="minorHAnsi"/>
                <w:sz w:val="24"/>
                <w:szCs w:val="24"/>
              </w:rPr>
              <w:t>Cuando se habla de Envase se refiere a todo lo que se incluye en la presentación correspondiente a un Código Nacional.</w:t>
            </w:r>
          </w:p>
          <w:p w:rsidR="00AF2ABF" w:rsidRDefault="00AF2ABF" w:rsidP="00AF2ABF">
            <w:pPr>
              <w:spacing w:before="60" w:after="60"/>
              <w:ind w:left="102"/>
              <w:rPr>
                <w:rFonts w:asciiTheme="minorHAnsi" w:hAnsiTheme="minorHAnsi"/>
                <w:sz w:val="24"/>
                <w:szCs w:val="24"/>
              </w:rPr>
            </w:pPr>
            <w:r>
              <w:rPr>
                <w:rFonts w:asciiTheme="minorHAnsi" w:hAnsiTheme="minorHAnsi"/>
                <w:sz w:val="24"/>
                <w:szCs w:val="24"/>
              </w:rPr>
              <w:t xml:space="preserve">Cuando se habla de Unidad se deberá entender la botella, </w:t>
            </w:r>
            <w:proofErr w:type="spellStart"/>
            <w:r>
              <w:rPr>
                <w:rFonts w:asciiTheme="minorHAnsi" w:hAnsiTheme="minorHAnsi"/>
                <w:sz w:val="24"/>
                <w:szCs w:val="24"/>
              </w:rPr>
              <w:t>brick</w:t>
            </w:r>
            <w:proofErr w:type="spellEnd"/>
            <w:r>
              <w:rPr>
                <w:rFonts w:asciiTheme="minorHAnsi" w:hAnsiTheme="minorHAnsi"/>
                <w:sz w:val="24"/>
                <w:szCs w:val="24"/>
              </w:rPr>
              <w:t xml:space="preserve">, </w:t>
            </w:r>
            <w:proofErr w:type="spellStart"/>
            <w:r>
              <w:rPr>
                <w:rFonts w:asciiTheme="minorHAnsi" w:hAnsiTheme="minorHAnsi"/>
                <w:sz w:val="24"/>
                <w:szCs w:val="24"/>
              </w:rPr>
              <w:t>etc</w:t>
            </w:r>
            <w:proofErr w:type="spellEnd"/>
            <w:r>
              <w:rPr>
                <w:rFonts w:asciiTheme="minorHAnsi" w:hAnsiTheme="minorHAnsi"/>
                <w:sz w:val="24"/>
                <w:szCs w:val="24"/>
              </w:rPr>
              <w:t>, que compone el envase.</w:t>
            </w:r>
          </w:p>
          <w:p w:rsidR="00AF2ABF" w:rsidRDefault="00AF2ABF" w:rsidP="00AF2ABF">
            <w:pPr>
              <w:autoSpaceDE w:val="0"/>
              <w:autoSpaceDN w:val="0"/>
              <w:adjustRightInd w:val="0"/>
              <w:ind w:left="1418"/>
              <w:rPr>
                <w:rFonts w:asciiTheme="minorHAnsi" w:hAnsiTheme="minorHAnsi"/>
                <w:sz w:val="24"/>
                <w:szCs w:val="24"/>
                <w:lang w:val="es-ES"/>
              </w:rPr>
            </w:pPr>
            <w:r>
              <w:rPr>
                <w:rFonts w:asciiTheme="minorHAnsi" w:hAnsiTheme="minorHAnsi"/>
                <w:sz w:val="24"/>
                <w:szCs w:val="24"/>
                <w:lang w:val="es-ES"/>
              </w:rPr>
              <w:t>Ejemplo: Código Nacional XXXXXX = DIETA 10 botellas de 250 ml</w:t>
            </w:r>
          </w:p>
          <w:p w:rsidR="00AF2ABF" w:rsidRDefault="00AF2ABF" w:rsidP="00AF2ABF">
            <w:pPr>
              <w:autoSpaceDE w:val="0"/>
              <w:autoSpaceDN w:val="0"/>
              <w:adjustRightInd w:val="0"/>
              <w:ind w:left="1418"/>
              <w:rPr>
                <w:rFonts w:asciiTheme="minorHAnsi" w:hAnsiTheme="minorHAnsi"/>
                <w:sz w:val="24"/>
                <w:szCs w:val="24"/>
                <w:lang w:val="es-ES"/>
              </w:rPr>
            </w:pPr>
            <w:r>
              <w:rPr>
                <w:rFonts w:asciiTheme="minorHAnsi" w:hAnsiTheme="minorHAnsi"/>
                <w:sz w:val="24"/>
                <w:szCs w:val="24"/>
                <w:lang w:val="es-ES"/>
              </w:rPr>
              <w:t>ENVASE hace referencia a las 10 botellas de 250 ml. Contenido del envase = 2.500 ml</w:t>
            </w:r>
          </w:p>
          <w:p w:rsidR="00AF2ABF" w:rsidRDefault="00AF2ABF" w:rsidP="00AF2ABF">
            <w:pPr>
              <w:autoSpaceDE w:val="0"/>
              <w:autoSpaceDN w:val="0"/>
              <w:adjustRightInd w:val="0"/>
              <w:ind w:left="1418"/>
              <w:rPr>
                <w:rFonts w:asciiTheme="minorHAnsi" w:hAnsiTheme="minorHAnsi"/>
                <w:sz w:val="24"/>
                <w:szCs w:val="24"/>
                <w:lang w:val="es-ES"/>
              </w:rPr>
            </w:pPr>
            <w:r>
              <w:rPr>
                <w:rFonts w:asciiTheme="minorHAnsi" w:hAnsiTheme="minorHAnsi"/>
                <w:sz w:val="24"/>
                <w:szCs w:val="24"/>
                <w:lang w:val="es-ES"/>
              </w:rPr>
              <w:t>UNIDAD hace referencia a 1 botella de 250 ml. Contenido de la unidad = 250 ml</w:t>
            </w:r>
          </w:p>
          <w:p w:rsidR="00AF2ABF" w:rsidRDefault="00AF2ABF" w:rsidP="00AF2ABF">
            <w:pPr>
              <w:autoSpaceDE w:val="0"/>
              <w:autoSpaceDN w:val="0"/>
              <w:adjustRightInd w:val="0"/>
              <w:ind w:left="141"/>
              <w:jc w:val="both"/>
              <w:rPr>
                <w:rFonts w:asciiTheme="minorHAnsi" w:hAnsiTheme="minorHAnsi"/>
                <w:sz w:val="24"/>
                <w:szCs w:val="24"/>
                <w:lang w:val="es-ES"/>
              </w:rPr>
            </w:pPr>
          </w:p>
          <w:p w:rsidR="00AF2ABF" w:rsidRPr="001D2220" w:rsidRDefault="00AF2ABF" w:rsidP="00AF2ABF">
            <w:pPr>
              <w:autoSpaceDE w:val="0"/>
              <w:autoSpaceDN w:val="0"/>
              <w:adjustRightInd w:val="0"/>
              <w:ind w:left="141"/>
              <w:jc w:val="both"/>
              <w:rPr>
                <w:rFonts w:asciiTheme="minorHAnsi" w:hAnsiTheme="minorHAnsi"/>
                <w:sz w:val="24"/>
                <w:szCs w:val="24"/>
                <w:lang w:val="es-ES"/>
              </w:rPr>
            </w:pPr>
            <w:r w:rsidRPr="001D2220">
              <w:rPr>
                <w:rFonts w:asciiTheme="minorHAnsi" w:hAnsiTheme="minorHAnsi"/>
                <w:sz w:val="24"/>
                <w:szCs w:val="24"/>
                <w:lang w:val="es-ES"/>
              </w:rPr>
              <w:t>El abono se realizará a partir de los albaranes firmados por cada residencia. Comprenderá periodos mensuales y contendrá todos los albaranes de los suministros del mes anterior.</w:t>
            </w:r>
          </w:p>
          <w:p w:rsidR="00AF2ABF" w:rsidRPr="001D2220" w:rsidRDefault="00AF2ABF" w:rsidP="00AF2ABF">
            <w:pPr>
              <w:autoSpaceDE w:val="0"/>
              <w:autoSpaceDN w:val="0"/>
              <w:adjustRightInd w:val="0"/>
              <w:ind w:left="141"/>
              <w:jc w:val="both"/>
              <w:rPr>
                <w:rFonts w:asciiTheme="minorHAnsi" w:hAnsiTheme="minorHAnsi"/>
                <w:sz w:val="24"/>
                <w:szCs w:val="24"/>
                <w:lang w:val="es-ES"/>
              </w:rPr>
            </w:pPr>
          </w:p>
          <w:p w:rsidR="00AF2ABF" w:rsidRPr="001D2220" w:rsidRDefault="00AF2ABF" w:rsidP="00AF2ABF">
            <w:pPr>
              <w:autoSpaceDE w:val="0"/>
              <w:autoSpaceDN w:val="0"/>
              <w:adjustRightInd w:val="0"/>
              <w:ind w:left="141"/>
              <w:jc w:val="both"/>
              <w:rPr>
                <w:rFonts w:asciiTheme="minorHAnsi" w:hAnsiTheme="minorHAnsi"/>
                <w:sz w:val="24"/>
                <w:szCs w:val="24"/>
                <w:lang w:val="es-ES"/>
              </w:rPr>
            </w:pPr>
            <w:r w:rsidRPr="001D2220">
              <w:rPr>
                <w:rFonts w:asciiTheme="minorHAnsi" w:hAnsiTheme="minorHAnsi"/>
                <w:sz w:val="24"/>
                <w:szCs w:val="24"/>
                <w:lang w:val="es-ES"/>
              </w:rPr>
              <w:t>Una vez efectuadas las comprobaciones oportunas por el SNS-O, se hará efectivo el importe de la misma a través del Departamento de Economía y Hacienda del Gobierno de Navarra, mediante transferencia bancaria a la cuenta del adjudicatario.</w:t>
            </w:r>
          </w:p>
          <w:p w:rsidR="00790CC2" w:rsidRPr="00790CC2" w:rsidRDefault="000A0BD5" w:rsidP="005229DA">
            <w:pPr>
              <w:spacing w:before="100" w:beforeAutospacing="1" w:after="60"/>
              <w:ind w:left="102"/>
              <w:jc w:val="both"/>
              <w:rPr>
                <w:rFonts w:asciiTheme="minorHAnsi" w:hAnsiTheme="minorHAnsi"/>
                <w:sz w:val="24"/>
                <w:szCs w:val="24"/>
              </w:rPr>
            </w:pPr>
            <w:r>
              <w:rPr>
                <w:rFonts w:asciiTheme="minorHAnsi" w:hAnsiTheme="minorHAnsi"/>
                <w:sz w:val="24"/>
                <w:szCs w:val="24"/>
              </w:rPr>
              <w:t>17.</w:t>
            </w:r>
            <w:r w:rsidR="00AF2ABF">
              <w:rPr>
                <w:rFonts w:asciiTheme="minorHAnsi" w:hAnsiTheme="minorHAnsi"/>
                <w:sz w:val="24"/>
                <w:szCs w:val="24"/>
              </w:rPr>
              <w:t>4</w:t>
            </w:r>
            <w:r w:rsidR="00790CC2" w:rsidRPr="00295C59">
              <w:rPr>
                <w:rFonts w:asciiTheme="minorHAnsi" w:hAnsiTheme="minorHAnsi"/>
                <w:sz w:val="24"/>
                <w:szCs w:val="24"/>
              </w:rPr>
              <w:t>. Revisión de precios:</w:t>
            </w:r>
            <w:r w:rsidR="005229DA">
              <w:rPr>
                <w:rFonts w:asciiTheme="minorHAnsi" w:hAnsiTheme="minorHAnsi"/>
                <w:sz w:val="24"/>
                <w:szCs w:val="24"/>
              </w:rPr>
              <w:t xml:space="preserve">       </w:t>
            </w:r>
            <w:r w:rsidR="00790CC2" w:rsidRPr="00295C59">
              <w:rPr>
                <w:rFonts w:asciiTheme="minorHAnsi" w:hAnsiTheme="minorHAnsi"/>
                <w:sz w:val="24"/>
                <w:szCs w:val="24"/>
              </w:rPr>
              <w:t xml:space="preserve">SI    </w:t>
            </w:r>
            <w:r w:rsidR="00790CC2" w:rsidRPr="00295C59">
              <w:rPr>
                <w:rFonts w:asciiTheme="minorHAnsi" w:hAnsiTheme="minorHAnsi"/>
                <w:sz w:val="24"/>
                <w:szCs w:val="24"/>
              </w:rPr>
              <w:fldChar w:fldCharType="begin">
                <w:ffData>
                  <w:name w:val="Casilla1"/>
                  <w:enabled/>
                  <w:calcOnExit w:val="0"/>
                  <w:checkBox>
                    <w:sizeAuto/>
                    <w:default w:val="0"/>
                  </w:checkBox>
                </w:ffData>
              </w:fldChar>
            </w:r>
            <w:r w:rsidR="00790CC2"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790CC2" w:rsidRPr="00295C59">
              <w:rPr>
                <w:rFonts w:asciiTheme="minorHAnsi" w:hAnsiTheme="minorHAnsi"/>
                <w:sz w:val="24"/>
                <w:szCs w:val="24"/>
              </w:rPr>
              <w:fldChar w:fldCharType="end"/>
            </w:r>
            <w:r w:rsidR="00790CC2" w:rsidRPr="00295C59">
              <w:rPr>
                <w:rFonts w:asciiTheme="minorHAnsi" w:hAnsiTheme="minorHAnsi"/>
                <w:sz w:val="24"/>
                <w:szCs w:val="24"/>
              </w:rPr>
              <w:t xml:space="preserve">       </w:t>
            </w:r>
            <w:r w:rsidR="00942AE5">
              <w:rPr>
                <w:rFonts w:asciiTheme="minorHAnsi" w:hAnsiTheme="minorHAnsi"/>
                <w:sz w:val="24"/>
                <w:szCs w:val="24"/>
              </w:rPr>
              <w:t>NO</w:t>
            </w:r>
            <w:r w:rsidR="00790CC2" w:rsidRPr="00295C59">
              <w:rPr>
                <w:rFonts w:asciiTheme="minorHAnsi" w:hAnsiTheme="minorHAnsi"/>
                <w:sz w:val="24"/>
                <w:szCs w:val="24"/>
              </w:rPr>
              <w:t xml:space="preserve">  </w:t>
            </w:r>
            <w:r w:rsidR="00790CC2" w:rsidRPr="00295C59">
              <w:rPr>
                <w:rFonts w:asciiTheme="minorHAnsi" w:hAnsiTheme="minorHAnsi"/>
                <w:sz w:val="24"/>
                <w:szCs w:val="24"/>
              </w:rPr>
              <w:fldChar w:fldCharType="begin">
                <w:ffData>
                  <w:name w:val=""/>
                  <w:enabled/>
                  <w:calcOnExit w:val="0"/>
                  <w:checkBox>
                    <w:sizeAuto/>
                    <w:default w:val="1"/>
                  </w:checkBox>
                </w:ffData>
              </w:fldChar>
            </w:r>
            <w:r w:rsidR="00790CC2"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790CC2" w:rsidRPr="00295C59">
              <w:rPr>
                <w:rFonts w:asciiTheme="minorHAnsi" w:hAnsiTheme="minorHAnsi"/>
                <w:sz w:val="24"/>
                <w:szCs w:val="24"/>
              </w:rPr>
              <w:fldChar w:fldCharType="end"/>
            </w:r>
          </w:p>
          <w:p w:rsidR="001A6D99" w:rsidRDefault="000A0BD5" w:rsidP="002D39DD">
            <w:pPr>
              <w:spacing w:before="100" w:beforeAutospacing="1" w:after="60"/>
              <w:ind w:left="102"/>
              <w:jc w:val="both"/>
              <w:rPr>
                <w:rFonts w:asciiTheme="minorHAnsi" w:hAnsiTheme="minorHAnsi"/>
                <w:sz w:val="24"/>
                <w:szCs w:val="24"/>
              </w:rPr>
            </w:pPr>
            <w:r>
              <w:rPr>
                <w:rFonts w:asciiTheme="minorHAnsi" w:hAnsiTheme="minorHAnsi"/>
                <w:sz w:val="24"/>
                <w:szCs w:val="24"/>
              </w:rPr>
              <w:t>17.</w:t>
            </w:r>
            <w:r w:rsidR="00AF2ABF">
              <w:rPr>
                <w:rFonts w:asciiTheme="minorHAnsi" w:hAnsiTheme="minorHAnsi"/>
                <w:sz w:val="24"/>
                <w:szCs w:val="24"/>
              </w:rPr>
              <w:t>5</w:t>
            </w:r>
            <w:r w:rsidR="001A6D99">
              <w:rPr>
                <w:rFonts w:asciiTheme="minorHAnsi" w:hAnsiTheme="minorHAnsi"/>
                <w:sz w:val="24"/>
                <w:szCs w:val="24"/>
              </w:rPr>
              <w:t>. Penalidades</w:t>
            </w:r>
          </w:p>
          <w:p w:rsidR="00B9364A" w:rsidRDefault="00981F2B" w:rsidP="00B6321C">
            <w:pPr>
              <w:tabs>
                <w:tab w:val="left" w:pos="330"/>
              </w:tabs>
              <w:spacing w:before="100" w:beforeAutospacing="1" w:after="60"/>
              <w:ind w:left="330"/>
              <w:jc w:val="both"/>
              <w:rPr>
                <w:rFonts w:asciiTheme="minorHAnsi" w:hAnsiTheme="minorHAnsi"/>
                <w:sz w:val="24"/>
                <w:szCs w:val="24"/>
              </w:rPr>
            </w:pPr>
            <w:r>
              <w:rPr>
                <w:rFonts w:asciiTheme="minorHAnsi" w:hAnsiTheme="minorHAnsi"/>
                <w:sz w:val="24"/>
                <w:szCs w:val="24"/>
              </w:rPr>
              <w:t xml:space="preserve">17.5.1. </w:t>
            </w:r>
            <w:r w:rsidR="001A6D99">
              <w:rPr>
                <w:rFonts w:asciiTheme="minorHAnsi" w:hAnsiTheme="minorHAnsi"/>
                <w:sz w:val="24"/>
                <w:szCs w:val="24"/>
              </w:rPr>
              <w:t>A</w:t>
            </w:r>
            <w:r w:rsidR="00790CC2" w:rsidRPr="00507647">
              <w:rPr>
                <w:rFonts w:asciiTheme="minorHAnsi" w:hAnsiTheme="minorHAnsi"/>
                <w:sz w:val="24"/>
                <w:szCs w:val="24"/>
              </w:rPr>
              <w:t>demás de las establecidas en la cláusula 17.5.2 del Pliego</w:t>
            </w:r>
            <w:r w:rsidR="00507647">
              <w:rPr>
                <w:rFonts w:asciiTheme="minorHAnsi" w:hAnsiTheme="minorHAnsi"/>
                <w:sz w:val="24"/>
                <w:szCs w:val="24"/>
              </w:rPr>
              <w:t xml:space="preserve"> par</w:t>
            </w:r>
            <w:r w:rsidR="002765B0">
              <w:rPr>
                <w:rFonts w:asciiTheme="minorHAnsi" w:hAnsiTheme="minorHAnsi"/>
                <w:sz w:val="24"/>
                <w:szCs w:val="24"/>
              </w:rPr>
              <w:t>a</w:t>
            </w:r>
            <w:r w:rsidR="00507647">
              <w:rPr>
                <w:rFonts w:asciiTheme="minorHAnsi" w:hAnsiTheme="minorHAnsi"/>
                <w:sz w:val="24"/>
                <w:szCs w:val="24"/>
              </w:rPr>
              <w:t xml:space="preserve"> incumplimientos de plazos y para otros incumplimientos.</w:t>
            </w:r>
          </w:p>
          <w:p w:rsidR="00507647" w:rsidRPr="00507647" w:rsidRDefault="002765B0" w:rsidP="00B6321C">
            <w:pPr>
              <w:spacing w:before="100" w:beforeAutospacing="1" w:after="60"/>
              <w:ind w:left="330"/>
              <w:jc w:val="both"/>
              <w:rPr>
                <w:rFonts w:asciiTheme="minorHAnsi" w:hAnsiTheme="minorHAnsi"/>
                <w:sz w:val="24"/>
                <w:szCs w:val="24"/>
              </w:rPr>
            </w:pPr>
            <w:r>
              <w:rPr>
                <w:rFonts w:asciiTheme="minorHAnsi" w:hAnsiTheme="minorHAnsi"/>
                <w:sz w:val="24"/>
                <w:szCs w:val="24"/>
              </w:rPr>
              <w:t xml:space="preserve"> </w:t>
            </w:r>
            <w:r w:rsidR="00981F2B">
              <w:rPr>
                <w:rFonts w:asciiTheme="minorHAnsi" w:hAnsiTheme="minorHAnsi"/>
                <w:sz w:val="24"/>
                <w:szCs w:val="24"/>
              </w:rPr>
              <w:t xml:space="preserve">17.5.2. </w:t>
            </w:r>
            <w:r w:rsidR="00507647">
              <w:rPr>
                <w:rFonts w:asciiTheme="minorHAnsi" w:hAnsiTheme="minorHAnsi"/>
                <w:sz w:val="24"/>
                <w:szCs w:val="24"/>
              </w:rPr>
              <w:t>Otras faltas (por otros incumplimientos distintos a incumplimiento de plazos):</w:t>
            </w:r>
          </w:p>
          <w:p w:rsidR="00507647" w:rsidRDefault="00507647" w:rsidP="00B6321C">
            <w:pPr>
              <w:autoSpaceDE w:val="0"/>
              <w:autoSpaceDN w:val="0"/>
              <w:adjustRightInd w:val="0"/>
              <w:ind w:left="709"/>
              <w:jc w:val="both"/>
              <w:rPr>
                <w:rFonts w:asciiTheme="minorHAnsi" w:hAnsiTheme="minorHAnsi"/>
                <w:sz w:val="24"/>
                <w:szCs w:val="24"/>
              </w:rPr>
            </w:pPr>
            <w:r>
              <w:rPr>
                <w:rFonts w:asciiTheme="minorHAnsi" w:hAnsiTheme="minorHAnsi"/>
                <w:sz w:val="24"/>
                <w:szCs w:val="24"/>
              </w:rPr>
              <w:t>a) Faltas leves específicas</w:t>
            </w:r>
            <w:r w:rsidR="005229DA" w:rsidRPr="00507647">
              <w:rPr>
                <w:rFonts w:asciiTheme="minorHAnsi" w:hAnsiTheme="minorHAnsi"/>
                <w:sz w:val="24"/>
                <w:szCs w:val="24"/>
              </w:rPr>
              <w:t xml:space="preserve"> </w:t>
            </w:r>
          </w:p>
          <w:p w:rsidR="00507647" w:rsidRDefault="005229DA" w:rsidP="00B6321C">
            <w:pPr>
              <w:autoSpaceDE w:val="0"/>
              <w:autoSpaceDN w:val="0"/>
              <w:adjustRightInd w:val="0"/>
              <w:ind w:left="709"/>
              <w:jc w:val="both"/>
              <w:rPr>
                <w:rFonts w:asciiTheme="minorHAnsi" w:hAnsiTheme="minorHAnsi"/>
                <w:sz w:val="24"/>
                <w:szCs w:val="24"/>
              </w:rPr>
            </w:pPr>
            <w:r w:rsidRPr="00507647">
              <w:rPr>
                <w:sz w:val="22"/>
                <w:szCs w:val="22"/>
              </w:rPr>
              <w:t>b</w:t>
            </w:r>
            <w:r w:rsidR="00B6321C">
              <w:rPr>
                <w:rFonts w:asciiTheme="minorHAnsi" w:hAnsiTheme="minorHAnsi"/>
                <w:sz w:val="24"/>
                <w:szCs w:val="24"/>
              </w:rPr>
              <w:t>) Faltas graves específicas</w:t>
            </w:r>
          </w:p>
          <w:p w:rsidR="00507647" w:rsidRDefault="005229DA" w:rsidP="00B6321C">
            <w:pPr>
              <w:autoSpaceDE w:val="0"/>
              <w:autoSpaceDN w:val="0"/>
              <w:adjustRightInd w:val="0"/>
              <w:ind w:left="709"/>
              <w:jc w:val="both"/>
              <w:rPr>
                <w:rFonts w:asciiTheme="minorHAnsi" w:hAnsiTheme="minorHAnsi"/>
                <w:sz w:val="24"/>
                <w:szCs w:val="24"/>
              </w:rPr>
            </w:pPr>
            <w:r w:rsidRPr="00507647">
              <w:rPr>
                <w:rFonts w:asciiTheme="minorHAnsi" w:hAnsiTheme="minorHAnsi"/>
                <w:sz w:val="24"/>
                <w:szCs w:val="24"/>
              </w:rPr>
              <w:t>c) Faltas muy graves específicas</w:t>
            </w:r>
          </w:p>
          <w:p w:rsidR="005229DA" w:rsidRPr="00507647" w:rsidRDefault="005229DA" w:rsidP="002D39DD">
            <w:pPr>
              <w:autoSpaceDE w:val="0"/>
              <w:autoSpaceDN w:val="0"/>
              <w:adjustRightInd w:val="0"/>
              <w:jc w:val="both"/>
              <w:rPr>
                <w:rFonts w:asciiTheme="minorHAnsi" w:hAnsiTheme="minorHAnsi"/>
                <w:sz w:val="24"/>
                <w:szCs w:val="24"/>
              </w:rPr>
            </w:pPr>
          </w:p>
          <w:p w:rsidR="00507647" w:rsidRDefault="005229DA" w:rsidP="00B6321C">
            <w:pPr>
              <w:autoSpaceDE w:val="0"/>
              <w:autoSpaceDN w:val="0"/>
              <w:adjustRightInd w:val="0"/>
              <w:ind w:left="296"/>
              <w:jc w:val="both"/>
              <w:rPr>
                <w:rFonts w:asciiTheme="minorHAnsi" w:hAnsiTheme="minorHAnsi"/>
                <w:sz w:val="24"/>
                <w:szCs w:val="24"/>
              </w:rPr>
            </w:pPr>
            <w:r w:rsidRPr="00507647">
              <w:rPr>
                <w:rFonts w:asciiTheme="minorHAnsi" w:hAnsiTheme="minorHAnsi"/>
                <w:sz w:val="24"/>
                <w:szCs w:val="24"/>
              </w:rPr>
              <w:t xml:space="preserve"> </w:t>
            </w:r>
            <w:r w:rsidR="00981F2B">
              <w:rPr>
                <w:rFonts w:asciiTheme="minorHAnsi" w:hAnsiTheme="minorHAnsi"/>
                <w:sz w:val="24"/>
                <w:szCs w:val="24"/>
              </w:rPr>
              <w:t xml:space="preserve">17.5.3. </w:t>
            </w:r>
            <w:r w:rsidR="00507647">
              <w:rPr>
                <w:rFonts w:asciiTheme="minorHAnsi" w:hAnsiTheme="minorHAnsi"/>
                <w:sz w:val="24"/>
                <w:szCs w:val="24"/>
              </w:rPr>
              <w:t>Sanciones por incumplimiento de plazos distintas a las previstas en la clá</w:t>
            </w:r>
            <w:r w:rsidRPr="00507647">
              <w:rPr>
                <w:rFonts w:asciiTheme="minorHAnsi" w:hAnsiTheme="minorHAnsi"/>
                <w:sz w:val="24"/>
                <w:szCs w:val="24"/>
              </w:rPr>
              <w:t xml:space="preserve">usula 17.5.3 del </w:t>
            </w:r>
            <w:r w:rsidR="002C1D83" w:rsidRPr="00507647">
              <w:rPr>
                <w:rFonts w:asciiTheme="minorHAnsi" w:hAnsiTheme="minorHAnsi"/>
                <w:sz w:val="24"/>
                <w:szCs w:val="24"/>
              </w:rPr>
              <w:t>P</w:t>
            </w:r>
            <w:r w:rsidRPr="00507647">
              <w:rPr>
                <w:rFonts w:asciiTheme="minorHAnsi" w:hAnsiTheme="minorHAnsi"/>
                <w:sz w:val="24"/>
                <w:szCs w:val="24"/>
              </w:rPr>
              <w:t>liego</w:t>
            </w:r>
            <w:r w:rsidR="00994FA5">
              <w:rPr>
                <w:rFonts w:asciiTheme="minorHAnsi" w:hAnsiTheme="minorHAnsi"/>
                <w:sz w:val="24"/>
                <w:szCs w:val="24"/>
              </w:rPr>
              <w:t>.</w:t>
            </w:r>
          </w:p>
          <w:p w:rsidR="002C1D83" w:rsidRPr="00507647" w:rsidRDefault="00507647" w:rsidP="002D39DD">
            <w:pPr>
              <w:autoSpaceDE w:val="0"/>
              <w:autoSpaceDN w:val="0"/>
              <w:adjustRightInd w:val="0"/>
              <w:ind w:left="296"/>
              <w:jc w:val="both"/>
              <w:rPr>
                <w:rFonts w:asciiTheme="minorHAnsi" w:hAnsiTheme="minorHAnsi"/>
                <w:sz w:val="24"/>
                <w:szCs w:val="24"/>
              </w:rPr>
            </w:pPr>
            <w:r>
              <w:rPr>
                <w:rFonts w:asciiTheme="minorHAnsi" w:hAnsiTheme="minorHAnsi"/>
                <w:sz w:val="24"/>
                <w:szCs w:val="24"/>
              </w:rPr>
              <w:t xml:space="preserve">         </w:t>
            </w:r>
            <w:r w:rsidR="002C1D83" w:rsidRPr="00507647">
              <w:rPr>
                <w:rFonts w:asciiTheme="minorHAnsi" w:hAnsiTheme="minorHAnsi"/>
                <w:sz w:val="24"/>
                <w:szCs w:val="24"/>
              </w:rPr>
              <w:t xml:space="preserve">SI    </w:t>
            </w:r>
            <w:r w:rsidR="002C1D83" w:rsidRPr="00507647">
              <w:rPr>
                <w:rFonts w:asciiTheme="minorHAnsi" w:hAnsiTheme="minorHAnsi"/>
                <w:sz w:val="24"/>
                <w:szCs w:val="24"/>
              </w:rPr>
              <w:fldChar w:fldCharType="begin">
                <w:ffData>
                  <w:name w:val="Casilla1"/>
                  <w:enabled/>
                  <w:calcOnExit w:val="0"/>
                  <w:checkBox>
                    <w:sizeAuto/>
                    <w:default w:val="0"/>
                  </w:checkBox>
                </w:ffData>
              </w:fldChar>
            </w:r>
            <w:r w:rsidR="002C1D83" w:rsidRPr="00507647">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2C1D83" w:rsidRPr="00507647">
              <w:rPr>
                <w:rFonts w:asciiTheme="minorHAnsi" w:hAnsiTheme="minorHAnsi"/>
                <w:sz w:val="24"/>
                <w:szCs w:val="24"/>
              </w:rPr>
              <w:fldChar w:fldCharType="end"/>
            </w:r>
            <w:r w:rsidR="002C1D83" w:rsidRPr="00507647">
              <w:rPr>
                <w:rFonts w:asciiTheme="minorHAnsi" w:hAnsiTheme="minorHAnsi"/>
                <w:sz w:val="24"/>
                <w:szCs w:val="24"/>
              </w:rPr>
              <w:t xml:space="preserve">      </w:t>
            </w:r>
            <w:r>
              <w:rPr>
                <w:rFonts w:asciiTheme="minorHAnsi" w:hAnsiTheme="minorHAnsi"/>
                <w:sz w:val="24"/>
                <w:szCs w:val="24"/>
              </w:rPr>
              <w:t xml:space="preserve">      </w:t>
            </w:r>
            <w:r w:rsidR="002C1D83" w:rsidRPr="00507647">
              <w:rPr>
                <w:rFonts w:asciiTheme="minorHAnsi" w:hAnsiTheme="minorHAnsi"/>
                <w:sz w:val="24"/>
                <w:szCs w:val="24"/>
              </w:rPr>
              <w:t xml:space="preserve"> NO  </w:t>
            </w:r>
            <w:r w:rsidR="002C1D83" w:rsidRPr="00507647">
              <w:rPr>
                <w:rFonts w:asciiTheme="minorHAnsi" w:hAnsiTheme="minorHAnsi"/>
                <w:sz w:val="24"/>
                <w:szCs w:val="24"/>
              </w:rPr>
              <w:fldChar w:fldCharType="begin">
                <w:ffData>
                  <w:name w:val=""/>
                  <w:enabled/>
                  <w:calcOnExit w:val="0"/>
                  <w:checkBox>
                    <w:sizeAuto/>
                    <w:default w:val="1"/>
                  </w:checkBox>
                </w:ffData>
              </w:fldChar>
            </w:r>
            <w:r w:rsidR="002C1D83" w:rsidRPr="00507647">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2C1D83" w:rsidRPr="00507647">
              <w:rPr>
                <w:rFonts w:asciiTheme="minorHAnsi" w:hAnsiTheme="minorHAnsi"/>
                <w:sz w:val="24"/>
                <w:szCs w:val="24"/>
              </w:rPr>
              <w:fldChar w:fldCharType="end"/>
            </w:r>
          </w:p>
          <w:p w:rsidR="002C1D83" w:rsidRPr="00507647" w:rsidRDefault="002C1D83" w:rsidP="005229DA">
            <w:pPr>
              <w:autoSpaceDE w:val="0"/>
              <w:autoSpaceDN w:val="0"/>
              <w:adjustRightInd w:val="0"/>
              <w:rPr>
                <w:rFonts w:asciiTheme="minorHAnsi" w:hAnsiTheme="minorHAnsi"/>
                <w:sz w:val="24"/>
                <w:szCs w:val="24"/>
              </w:rPr>
            </w:pPr>
          </w:p>
          <w:p w:rsidR="005229DA" w:rsidRPr="00507647" w:rsidRDefault="005229DA" w:rsidP="00981F2B">
            <w:pPr>
              <w:autoSpaceDE w:val="0"/>
              <w:autoSpaceDN w:val="0"/>
              <w:adjustRightInd w:val="0"/>
              <w:ind w:left="296"/>
              <w:jc w:val="both"/>
              <w:rPr>
                <w:rFonts w:asciiTheme="minorHAnsi" w:hAnsiTheme="minorHAnsi"/>
                <w:sz w:val="24"/>
                <w:szCs w:val="24"/>
              </w:rPr>
            </w:pPr>
            <w:r w:rsidRPr="00507647">
              <w:rPr>
                <w:rFonts w:asciiTheme="minorHAnsi" w:hAnsiTheme="minorHAnsi"/>
                <w:sz w:val="24"/>
                <w:szCs w:val="24"/>
              </w:rPr>
              <w:t>El incumplimiento del plazo de entrega del material:</w:t>
            </w:r>
          </w:p>
          <w:p w:rsidR="005229DA" w:rsidRPr="00507647" w:rsidRDefault="005229DA" w:rsidP="00981F2B">
            <w:pPr>
              <w:pStyle w:val="Prrafodelista"/>
              <w:numPr>
                <w:ilvl w:val="0"/>
                <w:numId w:val="9"/>
              </w:numPr>
              <w:autoSpaceDE w:val="0"/>
              <w:autoSpaceDN w:val="0"/>
              <w:adjustRightInd w:val="0"/>
              <w:ind w:left="1016"/>
              <w:jc w:val="both"/>
              <w:rPr>
                <w:rFonts w:asciiTheme="minorHAnsi" w:hAnsiTheme="minorHAnsi"/>
                <w:sz w:val="24"/>
                <w:szCs w:val="24"/>
              </w:rPr>
            </w:pPr>
            <w:r w:rsidRPr="00507647">
              <w:rPr>
                <w:rFonts w:asciiTheme="minorHAnsi" w:hAnsiTheme="minorHAnsi"/>
                <w:sz w:val="24"/>
                <w:szCs w:val="24"/>
              </w:rPr>
              <w:t>Falta leve específica: para importes de pedido de material de hasta 2.000 euros no suministrado en plazo,</w:t>
            </w:r>
            <w:r w:rsidR="002C1D83" w:rsidRPr="00507647">
              <w:rPr>
                <w:rFonts w:asciiTheme="minorHAnsi" w:hAnsiTheme="minorHAnsi"/>
                <w:sz w:val="24"/>
                <w:szCs w:val="24"/>
              </w:rPr>
              <w:t xml:space="preserve"> </w:t>
            </w:r>
            <w:r w:rsidRPr="00507647">
              <w:rPr>
                <w:rFonts w:asciiTheme="minorHAnsi" w:hAnsiTheme="minorHAnsi"/>
                <w:sz w:val="24"/>
                <w:szCs w:val="24"/>
              </w:rPr>
              <w:t>penalidades de 20 euros diarios. Para importes de pedido de material de hasta 5.000 euros no suministrado en</w:t>
            </w:r>
            <w:r w:rsidR="002C1D83" w:rsidRPr="00507647">
              <w:rPr>
                <w:rFonts w:asciiTheme="minorHAnsi" w:hAnsiTheme="minorHAnsi"/>
                <w:sz w:val="24"/>
                <w:szCs w:val="24"/>
              </w:rPr>
              <w:t xml:space="preserve"> </w:t>
            </w:r>
            <w:r w:rsidRPr="00507647">
              <w:rPr>
                <w:rFonts w:asciiTheme="minorHAnsi" w:hAnsiTheme="minorHAnsi"/>
                <w:sz w:val="24"/>
                <w:szCs w:val="24"/>
              </w:rPr>
              <w:t>plazo, penalidades de 45 euros diarios.</w:t>
            </w:r>
          </w:p>
          <w:p w:rsidR="005229DA" w:rsidRPr="00507647" w:rsidRDefault="005229DA" w:rsidP="00981F2B">
            <w:pPr>
              <w:pStyle w:val="Prrafodelista"/>
              <w:numPr>
                <w:ilvl w:val="0"/>
                <w:numId w:val="9"/>
              </w:numPr>
              <w:autoSpaceDE w:val="0"/>
              <w:autoSpaceDN w:val="0"/>
              <w:adjustRightInd w:val="0"/>
              <w:ind w:left="1016"/>
              <w:jc w:val="both"/>
              <w:rPr>
                <w:rFonts w:asciiTheme="minorHAnsi" w:hAnsiTheme="minorHAnsi"/>
                <w:sz w:val="24"/>
                <w:szCs w:val="24"/>
              </w:rPr>
            </w:pPr>
            <w:r w:rsidRPr="00507647">
              <w:rPr>
                <w:rFonts w:asciiTheme="minorHAnsi" w:hAnsiTheme="minorHAnsi"/>
                <w:sz w:val="24"/>
                <w:szCs w:val="24"/>
              </w:rPr>
              <w:t>Falta grave específica: penalidades diarias del doble de lo indicado para las faltas leves.</w:t>
            </w:r>
          </w:p>
          <w:p w:rsidR="005229DA" w:rsidRPr="00507647" w:rsidRDefault="005229DA" w:rsidP="00981F2B">
            <w:pPr>
              <w:pStyle w:val="Prrafodelista"/>
              <w:numPr>
                <w:ilvl w:val="0"/>
                <w:numId w:val="9"/>
              </w:numPr>
              <w:autoSpaceDE w:val="0"/>
              <w:autoSpaceDN w:val="0"/>
              <w:adjustRightInd w:val="0"/>
              <w:ind w:left="1016"/>
              <w:jc w:val="both"/>
              <w:rPr>
                <w:rFonts w:asciiTheme="minorHAnsi" w:hAnsiTheme="minorHAnsi"/>
                <w:sz w:val="24"/>
                <w:szCs w:val="24"/>
              </w:rPr>
            </w:pPr>
            <w:r w:rsidRPr="00507647">
              <w:rPr>
                <w:rFonts w:asciiTheme="minorHAnsi" w:hAnsiTheme="minorHAnsi"/>
                <w:sz w:val="24"/>
                <w:szCs w:val="24"/>
              </w:rPr>
              <w:t>Falta muy grave específica: penalidades diarias del triple de lo indicado para las faltas leves.</w:t>
            </w:r>
          </w:p>
          <w:p w:rsidR="002C1D83" w:rsidRPr="00657592" w:rsidRDefault="00790CC2" w:rsidP="00AF2ABF">
            <w:pPr>
              <w:spacing w:before="100" w:beforeAutospacing="1" w:after="60"/>
              <w:outlineLvl w:val="8"/>
              <w:rPr>
                <w:rFonts w:asciiTheme="minorHAnsi" w:hAnsiTheme="minorHAnsi"/>
                <w:sz w:val="24"/>
                <w:szCs w:val="24"/>
              </w:rPr>
            </w:pPr>
            <w:r w:rsidRPr="00295C59">
              <w:rPr>
                <w:rFonts w:asciiTheme="minorHAnsi" w:hAnsiTheme="minorHAnsi"/>
                <w:sz w:val="24"/>
                <w:szCs w:val="24"/>
              </w:rPr>
              <w:t>17.</w:t>
            </w:r>
            <w:r w:rsidR="00AF2ABF">
              <w:rPr>
                <w:rFonts w:asciiTheme="minorHAnsi" w:hAnsiTheme="minorHAnsi"/>
                <w:sz w:val="24"/>
                <w:szCs w:val="24"/>
              </w:rPr>
              <w:t>6</w:t>
            </w:r>
            <w:r w:rsidR="000A0BD5">
              <w:rPr>
                <w:rFonts w:asciiTheme="minorHAnsi" w:hAnsiTheme="minorHAnsi"/>
                <w:sz w:val="24"/>
                <w:szCs w:val="24"/>
              </w:rPr>
              <w:t>.</w:t>
            </w:r>
            <w:r w:rsidRPr="00295C59">
              <w:rPr>
                <w:rFonts w:asciiTheme="minorHAnsi" w:hAnsiTheme="minorHAnsi"/>
                <w:sz w:val="24"/>
                <w:szCs w:val="24"/>
              </w:rPr>
              <w:t xml:space="preserve"> Ficheros de datos a u</w:t>
            </w:r>
            <w:r w:rsidR="00942AE5">
              <w:rPr>
                <w:rFonts w:asciiTheme="minorHAnsi" w:hAnsiTheme="minorHAnsi"/>
                <w:sz w:val="24"/>
                <w:szCs w:val="24"/>
              </w:rPr>
              <w:t xml:space="preserve">sar por </w:t>
            </w:r>
            <w:r w:rsidR="00356CED">
              <w:rPr>
                <w:rFonts w:asciiTheme="minorHAnsi" w:hAnsiTheme="minorHAnsi"/>
                <w:sz w:val="24"/>
                <w:szCs w:val="24"/>
              </w:rPr>
              <w:t xml:space="preserve">el </w:t>
            </w:r>
            <w:r w:rsidR="00942AE5">
              <w:rPr>
                <w:rFonts w:asciiTheme="minorHAnsi" w:hAnsiTheme="minorHAnsi"/>
                <w:sz w:val="24"/>
                <w:szCs w:val="24"/>
              </w:rPr>
              <w:t>adjudicatario:       SI</w:t>
            </w:r>
            <w:r w:rsidRPr="00295C59">
              <w:rPr>
                <w:rFonts w:asciiTheme="minorHAnsi" w:hAnsiTheme="minorHAnsi"/>
                <w:sz w:val="24"/>
                <w:szCs w:val="24"/>
              </w:rPr>
              <w:t xml:space="preserve">   </w:t>
            </w:r>
            <w:r w:rsidRPr="00295C59">
              <w:rPr>
                <w:rFonts w:asciiTheme="minorHAnsi" w:hAnsiTheme="minorHAnsi"/>
                <w:sz w:val="24"/>
                <w:szCs w:val="24"/>
              </w:rPr>
              <w:fldChar w:fldCharType="begin">
                <w:ffData>
                  <w:name w:val="Casilla1"/>
                  <w:enabled/>
                  <w:calcOnExit w:val="0"/>
                  <w:checkBox>
                    <w:sizeAuto/>
                    <w:default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sidR="00942AE5">
              <w:rPr>
                <w:rFonts w:asciiTheme="minorHAnsi" w:hAnsiTheme="minorHAnsi"/>
                <w:sz w:val="24"/>
                <w:szCs w:val="24"/>
              </w:rPr>
              <w:t xml:space="preserve">     NO</w:t>
            </w:r>
            <w:r w:rsidRPr="00295C59">
              <w:rPr>
                <w:rFonts w:asciiTheme="minorHAnsi" w:hAnsiTheme="minorHAnsi"/>
                <w:sz w:val="24"/>
                <w:szCs w:val="24"/>
              </w:rPr>
              <w:t xml:space="preserve">  </w:t>
            </w:r>
            <w:r w:rsidRPr="00295C59">
              <w:rPr>
                <w:rFonts w:asciiTheme="minorHAnsi" w:hAnsiTheme="minorHAnsi"/>
                <w:sz w:val="24"/>
                <w:szCs w:val="24"/>
              </w:rPr>
              <w:fldChar w:fldCharType="begin">
                <w:ffData>
                  <w:name w:val=""/>
                  <w:enabled/>
                  <w:calcOnExit w:val="0"/>
                  <w:checkBox>
                    <w:sizeAuto/>
                    <w:default w:val="1"/>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p>
        </w:tc>
      </w:tr>
      <w:tr w:rsidR="00790CC2" w:rsidRPr="00295C59" w:rsidTr="007C506F">
        <w:trPr>
          <w:trHeight w:val="405"/>
          <w:tblCellSpacing w:w="11" w:type="dxa"/>
        </w:trPr>
        <w:tc>
          <w:tcPr>
            <w:tcW w:w="10729" w:type="dxa"/>
            <w:tcBorders>
              <w:top w:val="single" w:sz="4" w:space="0" w:color="auto"/>
              <w:left w:val="nil"/>
              <w:bottom w:val="single" w:sz="4" w:space="0" w:color="auto"/>
              <w:right w:val="nil"/>
            </w:tcBorders>
          </w:tcPr>
          <w:p w:rsidR="00790CC2" w:rsidRPr="00665126" w:rsidRDefault="00E83F6C" w:rsidP="006568AC">
            <w:pPr>
              <w:spacing w:before="120" w:after="20"/>
              <w:outlineLvl w:val="8"/>
              <w:rPr>
                <w:rFonts w:asciiTheme="minorHAnsi" w:hAnsiTheme="minorHAnsi"/>
                <w:b/>
                <w:i/>
                <w:sz w:val="24"/>
                <w:szCs w:val="24"/>
              </w:rPr>
            </w:pPr>
            <w:r w:rsidRPr="00665126">
              <w:rPr>
                <w:rFonts w:asciiTheme="minorHAnsi" w:hAnsiTheme="minorHAnsi"/>
                <w:b/>
                <w:i/>
                <w:sz w:val="24"/>
                <w:szCs w:val="24"/>
              </w:rPr>
              <w:t>18. MODIFICACIÓN</w:t>
            </w:r>
            <w:r w:rsidR="00E12E1A">
              <w:rPr>
                <w:rFonts w:asciiTheme="minorHAnsi" w:hAnsiTheme="minorHAnsi"/>
                <w:b/>
                <w:i/>
                <w:sz w:val="24"/>
                <w:szCs w:val="24"/>
              </w:rPr>
              <w:t xml:space="preserve"> DE LOS CONTRATOS DERIVADOS</w:t>
            </w:r>
          </w:p>
          <w:p w:rsidR="00E83F6C" w:rsidRPr="00295C59" w:rsidRDefault="00E83F6C" w:rsidP="00223AE6">
            <w:pPr>
              <w:spacing w:before="120" w:after="100"/>
              <w:ind w:left="11"/>
              <w:rPr>
                <w:rFonts w:asciiTheme="minorHAnsi" w:hAnsiTheme="minorHAnsi"/>
                <w:sz w:val="24"/>
                <w:szCs w:val="24"/>
              </w:rPr>
            </w:pPr>
            <w:r>
              <w:rPr>
                <w:rFonts w:asciiTheme="minorHAnsi" w:hAnsiTheme="minorHAnsi"/>
                <w:sz w:val="24"/>
                <w:szCs w:val="24"/>
              </w:rPr>
              <w:t>18</w:t>
            </w:r>
            <w:r w:rsidRPr="00295C59">
              <w:rPr>
                <w:rFonts w:asciiTheme="minorHAnsi" w:hAnsiTheme="minorHAnsi"/>
                <w:sz w:val="24"/>
                <w:szCs w:val="24"/>
              </w:rPr>
              <w:t>.1. Modificación por causas específicas:</w:t>
            </w:r>
            <w:r w:rsidRPr="0024285E">
              <w:rPr>
                <w:rFonts w:asciiTheme="minorHAnsi" w:hAnsiTheme="minorHAnsi"/>
                <w:sz w:val="24"/>
                <w:szCs w:val="24"/>
              </w:rPr>
              <w:t xml:space="preserve">     </w:t>
            </w:r>
            <w:r w:rsidRPr="00295C59">
              <w:rPr>
                <w:rFonts w:asciiTheme="minorHAnsi" w:hAnsiTheme="minorHAnsi"/>
                <w:sz w:val="24"/>
                <w:szCs w:val="24"/>
              </w:rPr>
              <w:t xml:space="preserve">SI   </w:t>
            </w:r>
            <w:r w:rsidRPr="00295C59">
              <w:rPr>
                <w:rFonts w:asciiTheme="minorHAnsi" w:hAnsiTheme="minorHAnsi"/>
                <w:sz w:val="24"/>
                <w:szCs w:val="24"/>
              </w:rPr>
              <w:fldChar w:fldCharType="begin">
                <w:ffData>
                  <w:name w:val=""/>
                  <w:enabled/>
                  <w:calcOnExit w:val="0"/>
                  <w:checkBox>
                    <w:sizeAuto/>
                    <w:default w:val="1"/>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sidRPr="00295C59">
              <w:rPr>
                <w:rFonts w:asciiTheme="minorHAnsi" w:hAnsiTheme="minorHAnsi"/>
                <w:sz w:val="24"/>
                <w:szCs w:val="24"/>
              </w:rPr>
              <w:t xml:space="preserve">     NO  </w:t>
            </w:r>
            <w:r w:rsidRPr="00295C59">
              <w:rPr>
                <w:rFonts w:asciiTheme="minorHAnsi" w:hAnsiTheme="minorHAnsi"/>
                <w:sz w:val="24"/>
                <w:szCs w:val="24"/>
              </w:rPr>
              <w:fldChar w:fldCharType="begin">
                <w:ffData>
                  <w:name w:val=""/>
                  <w:enabled/>
                  <w:calcOnExit w:val="0"/>
                  <w:checkBox>
                    <w:sizeAuto/>
                    <w:default w:val="1"/>
                    <w:checked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p>
          <w:p w:rsidR="00E83F6C" w:rsidRDefault="00E83F6C" w:rsidP="0024285E">
            <w:pPr>
              <w:spacing w:after="100"/>
              <w:ind w:left="438"/>
              <w:rPr>
                <w:rFonts w:asciiTheme="minorHAnsi" w:hAnsiTheme="minorHAnsi"/>
                <w:sz w:val="24"/>
                <w:szCs w:val="24"/>
              </w:rPr>
            </w:pPr>
            <w:r w:rsidRPr="00295C59">
              <w:rPr>
                <w:rFonts w:asciiTheme="minorHAnsi" w:hAnsiTheme="minorHAnsi"/>
                <w:sz w:val="24"/>
                <w:szCs w:val="24"/>
              </w:rPr>
              <w:t>18.1.1. Supuestos y alcance de las modificaciones:</w:t>
            </w:r>
          </w:p>
          <w:p w:rsidR="00BB003B" w:rsidRPr="00531216" w:rsidRDefault="00BB003B" w:rsidP="00EA23F3">
            <w:pPr>
              <w:pStyle w:val="Default"/>
              <w:tabs>
                <w:tab w:val="left" w:pos="528"/>
                <w:tab w:val="left" w:leader="dot" w:pos="4497"/>
              </w:tabs>
              <w:spacing w:before="120"/>
              <w:ind w:left="1083"/>
              <w:jc w:val="both"/>
              <w:rPr>
                <w:rFonts w:asciiTheme="minorHAnsi" w:hAnsiTheme="minorHAnsi"/>
                <w:color w:val="auto"/>
                <w:lang w:val="es-ES_tradnl"/>
              </w:rPr>
            </w:pPr>
            <w:r w:rsidRPr="00531216">
              <w:rPr>
                <w:rFonts w:asciiTheme="minorHAnsi" w:hAnsiTheme="minorHAnsi"/>
                <w:color w:val="auto"/>
                <w:lang w:val="es-ES_tradnl"/>
              </w:rPr>
              <w:t xml:space="preserve">En caso de aumento, reducción o modificación de los centros </w:t>
            </w:r>
            <w:proofErr w:type="spellStart"/>
            <w:r w:rsidRPr="00531216">
              <w:rPr>
                <w:rFonts w:asciiTheme="minorHAnsi" w:hAnsiTheme="minorHAnsi"/>
                <w:color w:val="auto"/>
                <w:lang w:val="es-ES_tradnl"/>
              </w:rPr>
              <w:t>sociosanitarios</w:t>
            </w:r>
            <w:proofErr w:type="spellEnd"/>
            <w:r w:rsidRPr="00531216">
              <w:rPr>
                <w:rFonts w:asciiTheme="minorHAnsi" w:hAnsiTheme="minorHAnsi"/>
                <w:color w:val="auto"/>
                <w:lang w:val="es-ES_tradnl"/>
              </w:rPr>
              <w:t xml:space="preserve"> recogidos en el Anexo 6. Listado centros de destino, la empresa seleccionada queda obligada a realizar el suministro y distribución de absorbentes en iguales condiciones que las ahora contratadas.</w:t>
            </w:r>
          </w:p>
          <w:p w:rsidR="0035226C" w:rsidRPr="00295C59" w:rsidRDefault="00E83F6C" w:rsidP="00EA23F3">
            <w:pPr>
              <w:tabs>
                <w:tab w:val="left" w:pos="426"/>
                <w:tab w:val="left" w:leader="dot" w:pos="4497"/>
              </w:tabs>
              <w:spacing w:before="120"/>
              <w:ind w:left="425"/>
              <w:jc w:val="both"/>
              <w:rPr>
                <w:rFonts w:asciiTheme="minorHAnsi" w:hAnsiTheme="minorHAnsi"/>
                <w:sz w:val="24"/>
                <w:szCs w:val="24"/>
              </w:rPr>
            </w:pPr>
            <w:r w:rsidRPr="00295C59">
              <w:rPr>
                <w:rFonts w:asciiTheme="minorHAnsi" w:hAnsiTheme="minorHAnsi"/>
                <w:sz w:val="24"/>
                <w:szCs w:val="24"/>
              </w:rPr>
              <w:t>Una vez perfeccionado el contrato o durante las prórrogas, el órgano de contratación podrá modificarlo en los siguientes casos:</w:t>
            </w:r>
          </w:p>
          <w:p w:rsidR="00E83F6C" w:rsidRPr="0035226C" w:rsidRDefault="00E83F6C" w:rsidP="002A4222">
            <w:pPr>
              <w:pStyle w:val="Default"/>
              <w:numPr>
                <w:ilvl w:val="0"/>
                <w:numId w:val="7"/>
              </w:numPr>
              <w:tabs>
                <w:tab w:val="left" w:pos="528"/>
                <w:tab w:val="left" w:leader="dot" w:pos="4497"/>
              </w:tabs>
              <w:spacing w:before="120"/>
              <w:ind w:left="1083" w:hanging="357"/>
              <w:jc w:val="both"/>
              <w:rPr>
                <w:rFonts w:asciiTheme="minorHAnsi" w:hAnsiTheme="minorHAnsi"/>
                <w:color w:val="auto"/>
                <w:lang w:val="es-ES_tradnl"/>
              </w:rPr>
            </w:pPr>
            <w:r w:rsidRPr="0035226C">
              <w:rPr>
                <w:rFonts w:asciiTheme="minorHAnsi" w:hAnsiTheme="minorHAnsi"/>
                <w:color w:val="auto"/>
                <w:lang w:val="es-ES_tradnl"/>
              </w:rPr>
              <w:t xml:space="preserve">Cuando el proveedor oferte alguna mejora en algún producto que esté suministrando, sin modificación al alza del precio, y sea aceptada por el SNS-O. A estos efectos, los proveedores están obligados a proponer al SNS-O sustituciones de los productos seleccionados, por otros que incorporen avances o innovaciones tecnológicas o de otro tipo que mejoren las prestaciones o características de los adjudicados, siempre que su precio sea igual o inferior al adjudicado y cumplan con los requisitos legales y administrativos determinados en la contratación efectuada. </w:t>
            </w:r>
          </w:p>
          <w:p w:rsidR="0024285E" w:rsidRPr="0035226C" w:rsidRDefault="0024285E" w:rsidP="002A4222">
            <w:pPr>
              <w:pStyle w:val="Default"/>
              <w:numPr>
                <w:ilvl w:val="0"/>
                <w:numId w:val="7"/>
              </w:numPr>
              <w:tabs>
                <w:tab w:val="left" w:pos="528"/>
                <w:tab w:val="left" w:leader="dot" w:pos="4497"/>
              </w:tabs>
              <w:spacing w:before="120"/>
              <w:ind w:left="1083" w:hanging="357"/>
              <w:jc w:val="both"/>
              <w:rPr>
                <w:rFonts w:asciiTheme="minorHAnsi" w:hAnsiTheme="minorHAnsi"/>
                <w:color w:val="auto"/>
                <w:lang w:val="es-ES_tradnl"/>
              </w:rPr>
            </w:pPr>
            <w:r w:rsidRPr="00091D02">
              <w:rPr>
                <w:rFonts w:asciiTheme="minorHAnsi" w:hAnsiTheme="minorHAnsi"/>
                <w:color w:val="auto"/>
                <w:lang w:val="es-ES_tradnl"/>
              </w:rPr>
              <w:t xml:space="preserve">Cuando el proveedor oferte otros productos dentro del mismo tipo y sea aceptado por el SNS-O. En este caso, el precio de los nuevos </w:t>
            </w:r>
            <w:proofErr w:type="spellStart"/>
            <w:r w:rsidRPr="00091D02">
              <w:rPr>
                <w:rFonts w:asciiTheme="minorHAnsi" w:hAnsiTheme="minorHAnsi"/>
                <w:color w:val="auto"/>
                <w:lang w:val="es-ES_tradnl"/>
              </w:rPr>
              <w:t>dietoterápicos</w:t>
            </w:r>
            <w:proofErr w:type="spellEnd"/>
            <w:r w:rsidRPr="00091D02">
              <w:rPr>
                <w:rFonts w:asciiTheme="minorHAnsi" w:hAnsiTheme="minorHAnsi"/>
                <w:color w:val="auto"/>
                <w:lang w:val="es-ES_tradnl"/>
              </w:rPr>
              <w:t xml:space="preserve"> no podrá ser superior al de adjudicación, </w:t>
            </w:r>
            <w:r w:rsidR="00091D02" w:rsidRPr="00091D02">
              <w:rPr>
                <w:rFonts w:asciiTheme="minorHAnsi" w:hAnsiTheme="minorHAnsi"/>
                <w:color w:val="auto"/>
                <w:lang w:val="es-ES_tradnl"/>
              </w:rPr>
              <w:t>calculado según su precio unitario.</w:t>
            </w:r>
          </w:p>
          <w:p w:rsidR="0024285E" w:rsidRDefault="00E83F6C" w:rsidP="002A4222">
            <w:pPr>
              <w:pStyle w:val="Default"/>
              <w:numPr>
                <w:ilvl w:val="0"/>
                <w:numId w:val="7"/>
              </w:numPr>
              <w:tabs>
                <w:tab w:val="left" w:pos="528"/>
                <w:tab w:val="left" w:leader="dot" w:pos="4497"/>
              </w:tabs>
              <w:spacing w:before="120"/>
              <w:ind w:left="1083" w:hanging="357"/>
              <w:jc w:val="both"/>
              <w:rPr>
                <w:rFonts w:asciiTheme="minorHAnsi" w:hAnsiTheme="minorHAnsi"/>
                <w:color w:val="auto"/>
                <w:lang w:val="es-ES_tradnl"/>
              </w:rPr>
            </w:pPr>
            <w:r w:rsidRPr="0035226C">
              <w:rPr>
                <w:rFonts w:asciiTheme="minorHAnsi" w:hAnsiTheme="minorHAnsi"/>
                <w:color w:val="auto"/>
                <w:lang w:val="es-ES_tradnl"/>
              </w:rPr>
              <w:t>Cuando se acuerde una rebaja en el precio de algún producto que se esté suministrando (por ser inferior en otros Servicios de Salud, por mejoras en los plazos de pago, etc…).</w:t>
            </w:r>
          </w:p>
          <w:p w:rsidR="00E83F6C" w:rsidRPr="00295C59" w:rsidRDefault="00E83F6C" w:rsidP="00223AE6">
            <w:pPr>
              <w:spacing w:before="120" w:after="100"/>
              <w:ind w:left="709" w:hanging="272"/>
              <w:rPr>
                <w:rFonts w:asciiTheme="minorHAnsi" w:hAnsiTheme="minorHAnsi"/>
                <w:sz w:val="24"/>
                <w:szCs w:val="24"/>
              </w:rPr>
            </w:pPr>
            <w:r w:rsidRPr="00295C59">
              <w:rPr>
                <w:rFonts w:asciiTheme="minorHAnsi" w:hAnsiTheme="minorHAnsi"/>
                <w:sz w:val="24"/>
                <w:szCs w:val="24"/>
              </w:rPr>
              <w:t>18.1.2. Trámites adicionales: NO</w:t>
            </w:r>
          </w:p>
          <w:p w:rsidR="00E83F6C" w:rsidRPr="00295C59" w:rsidRDefault="00E83F6C" w:rsidP="0024285E">
            <w:pPr>
              <w:spacing w:after="100"/>
              <w:ind w:left="709" w:hanging="271"/>
              <w:jc w:val="both"/>
              <w:rPr>
                <w:rFonts w:asciiTheme="minorHAnsi" w:hAnsiTheme="minorHAnsi"/>
                <w:sz w:val="24"/>
                <w:szCs w:val="24"/>
              </w:rPr>
            </w:pPr>
            <w:r w:rsidRPr="00295C59">
              <w:rPr>
                <w:rFonts w:asciiTheme="minorHAnsi" w:hAnsiTheme="minorHAnsi"/>
                <w:sz w:val="24"/>
                <w:szCs w:val="24"/>
              </w:rPr>
              <w:t xml:space="preserve">18.1.3. Porcentaje del importe de adjudicación al que como máximo puede afectar: </w:t>
            </w:r>
            <w:r w:rsidR="00C72159">
              <w:rPr>
                <w:rFonts w:asciiTheme="minorHAnsi" w:hAnsiTheme="minorHAnsi"/>
                <w:sz w:val="24"/>
                <w:szCs w:val="24"/>
              </w:rPr>
              <w:t>4</w:t>
            </w:r>
            <w:r w:rsidRPr="00295C59">
              <w:rPr>
                <w:rFonts w:asciiTheme="minorHAnsi" w:hAnsiTheme="minorHAnsi"/>
                <w:sz w:val="24"/>
                <w:szCs w:val="24"/>
              </w:rPr>
              <w:t xml:space="preserve">0 % </w:t>
            </w:r>
          </w:p>
          <w:p w:rsidR="00E83F6C" w:rsidRPr="0024285E" w:rsidRDefault="00E83F6C" w:rsidP="005937AD">
            <w:pPr>
              <w:spacing w:before="120" w:after="20"/>
              <w:outlineLvl w:val="8"/>
              <w:rPr>
                <w:rFonts w:asciiTheme="minorHAnsi" w:hAnsiTheme="minorHAnsi"/>
                <w:sz w:val="24"/>
                <w:szCs w:val="24"/>
              </w:rPr>
            </w:pPr>
            <w:r w:rsidRPr="00295C59">
              <w:rPr>
                <w:rFonts w:asciiTheme="minorHAnsi" w:hAnsiTheme="minorHAnsi"/>
                <w:sz w:val="24"/>
                <w:szCs w:val="24"/>
              </w:rPr>
              <w:t xml:space="preserve">18.2. Posibilidad de aumento de unidades de suministros:  SI    </w:t>
            </w:r>
            <w:r w:rsidRPr="00295C59">
              <w:rPr>
                <w:rFonts w:asciiTheme="minorHAnsi" w:hAnsiTheme="minorHAnsi"/>
                <w:sz w:val="24"/>
                <w:szCs w:val="24"/>
              </w:rPr>
              <w:fldChar w:fldCharType="begin">
                <w:ffData>
                  <w:name w:val=""/>
                  <w:enabled/>
                  <w:calcOnExit w:val="0"/>
                  <w:checkBox>
                    <w:sizeAuto/>
                    <w:default w:val="1"/>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r w:rsidRPr="00295C59">
              <w:rPr>
                <w:rFonts w:asciiTheme="minorHAnsi" w:hAnsiTheme="minorHAnsi"/>
                <w:sz w:val="24"/>
                <w:szCs w:val="24"/>
              </w:rPr>
              <w:t xml:space="preserve">    Porcentaje máximo</w:t>
            </w:r>
            <w:r w:rsidR="00C40637">
              <w:rPr>
                <w:rFonts w:asciiTheme="minorHAnsi" w:hAnsiTheme="minorHAnsi"/>
                <w:sz w:val="24"/>
                <w:szCs w:val="24"/>
              </w:rPr>
              <w:t xml:space="preserve">: </w:t>
            </w:r>
            <w:r w:rsidR="00C72159">
              <w:rPr>
                <w:rFonts w:asciiTheme="minorHAnsi" w:hAnsiTheme="minorHAnsi"/>
                <w:sz w:val="24"/>
                <w:szCs w:val="24"/>
              </w:rPr>
              <w:t>1</w:t>
            </w:r>
            <w:r w:rsidRPr="00295C59">
              <w:rPr>
                <w:rFonts w:asciiTheme="minorHAnsi" w:hAnsiTheme="minorHAnsi"/>
                <w:sz w:val="24"/>
                <w:szCs w:val="24"/>
              </w:rPr>
              <w:t xml:space="preserve">0%         NO  </w:t>
            </w:r>
            <w:r w:rsidRPr="00295C59">
              <w:rPr>
                <w:rFonts w:asciiTheme="minorHAnsi" w:hAnsiTheme="minorHAnsi"/>
                <w:sz w:val="24"/>
                <w:szCs w:val="24"/>
              </w:rPr>
              <w:fldChar w:fldCharType="begin">
                <w:ffData>
                  <w:name w:val=""/>
                  <w:enabled/>
                  <w:calcOnExit w:val="0"/>
                  <w:checkBox>
                    <w:sizeAuto/>
                    <w:default w:val="1"/>
                    <w:checked w:val="0"/>
                  </w:checkBox>
                </w:ffData>
              </w:fldChar>
            </w:r>
            <w:r w:rsidRPr="00295C59">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295C59">
              <w:rPr>
                <w:rFonts w:asciiTheme="minorHAnsi" w:hAnsiTheme="minorHAnsi"/>
                <w:sz w:val="24"/>
                <w:szCs w:val="24"/>
              </w:rPr>
              <w:fldChar w:fldCharType="end"/>
            </w:r>
          </w:p>
        </w:tc>
      </w:tr>
      <w:tr w:rsidR="00790CC2" w:rsidRPr="00295C59" w:rsidTr="009248FA">
        <w:trPr>
          <w:trHeight w:val="405"/>
          <w:tblCellSpacing w:w="11" w:type="dxa"/>
        </w:trPr>
        <w:tc>
          <w:tcPr>
            <w:tcW w:w="10729" w:type="dxa"/>
            <w:tcBorders>
              <w:top w:val="single" w:sz="4" w:space="0" w:color="auto"/>
              <w:left w:val="nil"/>
              <w:bottom w:val="single" w:sz="4" w:space="0" w:color="auto"/>
              <w:right w:val="nil"/>
            </w:tcBorders>
          </w:tcPr>
          <w:p w:rsidR="00E83F6C" w:rsidRPr="00295C59" w:rsidRDefault="00E83F6C" w:rsidP="00E83F6C">
            <w:pPr>
              <w:spacing w:before="100" w:after="100"/>
              <w:ind w:left="113"/>
              <w:rPr>
                <w:rFonts w:asciiTheme="minorHAnsi" w:hAnsiTheme="minorHAnsi"/>
                <w:b/>
                <w:i/>
                <w:sz w:val="24"/>
                <w:szCs w:val="24"/>
              </w:rPr>
            </w:pPr>
            <w:r w:rsidRPr="00295C59">
              <w:rPr>
                <w:rFonts w:asciiTheme="minorHAnsi" w:hAnsiTheme="minorHAnsi"/>
                <w:b/>
                <w:i/>
                <w:sz w:val="24"/>
                <w:szCs w:val="24"/>
              </w:rPr>
              <w:t>19. SUBCONTRATACIÓN Y CESIÓN</w:t>
            </w:r>
          </w:p>
          <w:p w:rsidR="00E83F6C" w:rsidRPr="009E1CF3" w:rsidRDefault="00E83F6C" w:rsidP="00E27CC7">
            <w:pPr>
              <w:tabs>
                <w:tab w:val="left" w:pos="6585"/>
              </w:tabs>
              <w:spacing w:before="100" w:after="100"/>
              <w:jc w:val="both"/>
              <w:rPr>
                <w:rFonts w:asciiTheme="minorHAnsi" w:hAnsiTheme="minorHAnsi"/>
                <w:b/>
                <w:i/>
                <w:sz w:val="24"/>
                <w:szCs w:val="24"/>
              </w:rPr>
            </w:pPr>
            <w:r w:rsidRPr="009E1CF3">
              <w:rPr>
                <w:rFonts w:asciiTheme="minorHAnsi" w:hAnsiTheme="minorHAnsi"/>
                <w:sz w:val="24"/>
                <w:szCs w:val="24"/>
              </w:rPr>
              <w:t xml:space="preserve">19.1. Admisión de la subcontratación de prestaciones accesorias:    SI   </w:t>
            </w:r>
            <w:r w:rsidRPr="009E1CF3">
              <w:rPr>
                <w:rFonts w:asciiTheme="minorHAnsi" w:hAnsiTheme="minorHAnsi"/>
                <w:sz w:val="24"/>
                <w:szCs w:val="24"/>
              </w:rPr>
              <w:fldChar w:fldCharType="begin">
                <w:ffData>
                  <w:name w:val="Casilla1"/>
                  <w:enabled/>
                  <w:calcOnExit w:val="0"/>
                  <w:checkBox>
                    <w:sizeAuto/>
                    <w:default w:val="0"/>
                  </w:checkBox>
                </w:ffData>
              </w:fldChar>
            </w:r>
            <w:r w:rsidRPr="009E1CF3">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9E1CF3">
              <w:rPr>
                <w:rFonts w:asciiTheme="minorHAnsi" w:hAnsiTheme="minorHAnsi"/>
                <w:sz w:val="24"/>
                <w:szCs w:val="24"/>
              </w:rPr>
              <w:fldChar w:fldCharType="end"/>
            </w:r>
            <w:r w:rsidRPr="009E1CF3">
              <w:rPr>
                <w:rFonts w:asciiTheme="minorHAnsi" w:hAnsiTheme="minorHAnsi"/>
                <w:sz w:val="24"/>
                <w:szCs w:val="24"/>
              </w:rPr>
              <w:t xml:space="preserve">     NO  </w:t>
            </w:r>
            <w:r w:rsidRPr="009E1CF3">
              <w:rPr>
                <w:rFonts w:asciiTheme="minorHAnsi" w:hAnsiTheme="minorHAnsi"/>
                <w:sz w:val="24"/>
                <w:szCs w:val="24"/>
              </w:rPr>
              <w:fldChar w:fldCharType="begin">
                <w:ffData>
                  <w:name w:val=""/>
                  <w:enabled/>
                  <w:calcOnExit w:val="0"/>
                  <w:checkBox>
                    <w:sizeAuto/>
                    <w:default w:val="1"/>
                  </w:checkBox>
                </w:ffData>
              </w:fldChar>
            </w:r>
            <w:r w:rsidRPr="009E1CF3">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9E1CF3">
              <w:rPr>
                <w:rFonts w:asciiTheme="minorHAnsi" w:hAnsiTheme="minorHAnsi"/>
                <w:sz w:val="24"/>
                <w:szCs w:val="24"/>
              </w:rPr>
              <w:fldChar w:fldCharType="end"/>
            </w:r>
            <w:r w:rsidRPr="009E1CF3">
              <w:rPr>
                <w:rFonts w:asciiTheme="minorHAnsi" w:hAnsiTheme="minorHAnsi"/>
                <w:sz w:val="24"/>
                <w:szCs w:val="24"/>
              </w:rPr>
              <w:t xml:space="preserve">   </w:t>
            </w:r>
          </w:p>
          <w:p w:rsidR="00091D02" w:rsidRPr="009E1CF3" w:rsidRDefault="00E83F6C" w:rsidP="00091D02">
            <w:pPr>
              <w:keepNext/>
              <w:keepLines/>
              <w:tabs>
                <w:tab w:val="left" w:pos="318"/>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20" w:after="100"/>
              <w:ind w:right="40"/>
              <w:jc w:val="both"/>
              <w:rPr>
                <w:rFonts w:asciiTheme="minorHAnsi" w:hAnsiTheme="minorHAnsi"/>
                <w:sz w:val="24"/>
                <w:szCs w:val="24"/>
              </w:rPr>
            </w:pPr>
            <w:r w:rsidRPr="009E1CF3">
              <w:rPr>
                <w:rFonts w:asciiTheme="minorHAnsi" w:hAnsiTheme="minorHAnsi"/>
                <w:sz w:val="24"/>
                <w:szCs w:val="24"/>
              </w:rPr>
              <w:t xml:space="preserve">19.2. Obligación de subcontratación con empresas del artículo 36:  SI  </w:t>
            </w:r>
            <w:r w:rsidR="00E27CC7" w:rsidRPr="009E1CF3">
              <w:rPr>
                <w:rFonts w:asciiTheme="minorHAnsi" w:hAnsiTheme="minorHAnsi"/>
                <w:sz w:val="24"/>
                <w:szCs w:val="24"/>
              </w:rPr>
              <w:t xml:space="preserve"> </w:t>
            </w:r>
            <w:r w:rsidRPr="009E1CF3">
              <w:rPr>
                <w:rFonts w:asciiTheme="minorHAnsi" w:hAnsiTheme="minorHAnsi"/>
                <w:sz w:val="24"/>
                <w:szCs w:val="24"/>
              </w:rPr>
              <w:fldChar w:fldCharType="begin">
                <w:ffData>
                  <w:name w:val="Casilla1"/>
                  <w:enabled/>
                  <w:calcOnExit w:val="0"/>
                  <w:checkBox>
                    <w:sizeAuto/>
                    <w:default w:val="0"/>
                  </w:checkBox>
                </w:ffData>
              </w:fldChar>
            </w:r>
            <w:r w:rsidRPr="009E1CF3">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9E1CF3">
              <w:rPr>
                <w:rFonts w:asciiTheme="minorHAnsi" w:hAnsiTheme="minorHAnsi"/>
                <w:sz w:val="24"/>
                <w:szCs w:val="24"/>
              </w:rPr>
              <w:fldChar w:fldCharType="end"/>
            </w:r>
            <w:r w:rsidRPr="009E1CF3">
              <w:rPr>
                <w:rFonts w:asciiTheme="minorHAnsi" w:hAnsiTheme="minorHAnsi"/>
                <w:sz w:val="24"/>
                <w:szCs w:val="24"/>
              </w:rPr>
              <w:t xml:space="preserve">     NO  </w:t>
            </w:r>
            <w:r w:rsidRPr="009E1CF3">
              <w:rPr>
                <w:rFonts w:asciiTheme="minorHAnsi" w:hAnsiTheme="minorHAnsi"/>
                <w:sz w:val="24"/>
                <w:szCs w:val="24"/>
              </w:rPr>
              <w:fldChar w:fldCharType="begin">
                <w:ffData>
                  <w:name w:val=""/>
                  <w:enabled/>
                  <w:calcOnExit w:val="0"/>
                  <w:checkBox>
                    <w:sizeAuto/>
                    <w:default w:val="1"/>
                  </w:checkBox>
                </w:ffData>
              </w:fldChar>
            </w:r>
            <w:r w:rsidRPr="009E1CF3">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9E1CF3">
              <w:rPr>
                <w:rFonts w:asciiTheme="minorHAnsi" w:hAnsiTheme="minorHAnsi"/>
                <w:sz w:val="24"/>
                <w:szCs w:val="24"/>
              </w:rPr>
              <w:fldChar w:fldCharType="end"/>
            </w:r>
            <w:r w:rsidRPr="009E1CF3">
              <w:rPr>
                <w:rFonts w:asciiTheme="minorHAnsi" w:hAnsiTheme="minorHAnsi"/>
                <w:sz w:val="24"/>
                <w:szCs w:val="24"/>
              </w:rPr>
              <w:t xml:space="preserve">   </w:t>
            </w:r>
          </w:p>
          <w:p w:rsidR="00790CC2" w:rsidRPr="006568AC" w:rsidRDefault="00E83F6C" w:rsidP="009E1CF3">
            <w:pPr>
              <w:keepNext/>
              <w:keepLines/>
              <w:tabs>
                <w:tab w:val="left" w:pos="318"/>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20" w:after="100"/>
              <w:ind w:right="40"/>
              <w:jc w:val="both"/>
              <w:rPr>
                <w:rFonts w:asciiTheme="minorHAnsi" w:hAnsiTheme="minorHAnsi"/>
                <w:b/>
                <w:i/>
                <w:sz w:val="24"/>
                <w:szCs w:val="24"/>
              </w:rPr>
            </w:pPr>
            <w:r w:rsidRPr="009E1CF3">
              <w:rPr>
                <w:rFonts w:asciiTheme="minorHAnsi" w:hAnsiTheme="minorHAnsi"/>
                <w:sz w:val="24"/>
                <w:szCs w:val="24"/>
              </w:rPr>
              <w:t xml:space="preserve">19.3. Admisión de la cesión:                                                          </w:t>
            </w:r>
            <w:r w:rsidR="00E27CC7" w:rsidRPr="009E1CF3">
              <w:rPr>
                <w:rFonts w:asciiTheme="minorHAnsi" w:hAnsiTheme="minorHAnsi"/>
                <w:sz w:val="24"/>
                <w:szCs w:val="24"/>
              </w:rPr>
              <w:t xml:space="preserve">            </w:t>
            </w:r>
            <w:r w:rsidR="00D44EBF" w:rsidRPr="009E1CF3">
              <w:rPr>
                <w:rFonts w:asciiTheme="minorHAnsi" w:hAnsiTheme="minorHAnsi"/>
                <w:sz w:val="24"/>
                <w:szCs w:val="24"/>
              </w:rPr>
              <w:t xml:space="preserve"> </w:t>
            </w:r>
            <w:r w:rsidRPr="009E1CF3">
              <w:rPr>
                <w:rFonts w:asciiTheme="minorHAnsi" w:hAnsiTheme="minorHAnsi"/>
                <w:sz w:val="24"/>
                <w:szCs w:val="24"/>
              </w:rPr>
              <w:t xml:space="preserve">SI </w:t>
            </w:r>
            <w:r w:rsidR="00E27CC7" w:rsidRPr="009E1CF3">
              <w:rPr>
                <w:rFonts w:asciiTheme="minorHAnsi" w:hAnsiTheme="minorHAnsi"/>
                <w:sz w:val="24"/>
                <w:szCs w:val="24"/>
              </w:rPr>
              <w:t xml:space="preserve"> </w:t>
            </w:r>
            <w:r w:rsidRPr="009E1CF3">
              <w:rPr>
                <w:rFonts w:asciiTheme="minorHAnsi" w:hAnsiTheme="minorHAnsi"/>
                <w:sz w:val="24"/>
                <w:szCs w:val="24"/>
              </w:rPr>
              <w:fldChar w:fldCharType="begin">
                <w:ffData>
                  <w:name w:val="Casilla1"/>
                  <w:enabled/>
                  <w:calcOnExit w:val="0"/>
                  <w:checkBox>
                    <w:sizeAuto/>
                    <w:default w:val="0"/>
                  </w:checkBox>
                </w:ffData>
              </w:fldChar>
            </w:r>
            <w:r w:rsidRPr="009E1CF3">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9E1CF3">
              <w:rPr>
                <w:rFonts w:asciiTheme="minorHAnsi" w:hAnsiTheme="minorHAnsi"/>
                <w:sz w:val="24"/>
                <w:szCs w:val="24"/>
              </w:rPr>
              <w:fldChar w:fldCharType="end"/>
            </w:r>
            <w:r w:rsidRPr="009E1CF3">
              <w:rPr>
                <w:rFonts w:asciiTheme="minorHAnsi" w:hAnsiTheme="minorHAnsi"/>
                <w:sz w:val="24"/>
                <w:szCs w:val="24"/>
              </w:rPr>
              <w:t xml:space="preserve">     NO  </w:t>
            </w:r>
            <w:r w:rsidRPr="009E1CF3">
              <w:rPr>
                <w:rFonts w:asciiTheme="minorHAnsi" w:hAnsiTheme="minorHAnsi"/>
                <w:sz w:val="24"/>
                <w:szCs w:val="24"/>
              </w:rPr>
              <w:fldChar w:fldCharType="begin">
                <w:ffData>
                  <w:name w:val=""/>
                  <w:enabled/>
                  <w:calcOnExit w:val="0"/>
                  <w:checkBox>
                    <w:sizeAuto/>
                    <w:default w:val="1"/>
                  </w:checkBox>
                </w:ffData>
              </w:fldChar>
            </w:r>
            <w:r w:rsidRPr="009E1CF3">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Pr="009E1CF3">
              <w:rPr>
                <w:rFonts w:asciiTheme="minorHAnsi" w:hAnsiTheme="minorHAnsi"/>
                <w:sz w:val="24"/>
                <w:szCs w:val="24"/>
              </w:rPr>
              <w:fldChar w:fldCharType="end"/>
            </w:r>
          </w:p>
        </w:tc>
      </w:tr>
      <w:tr w:rsidR="00790CC2" w:rsidRPr="00295C59" w:rsidTr="00223AE6">
        <w:trPr>
          <w:trHeight w:val="1905"/>
          <w:tblCellSpacing w:w="11" w:type="dxa"/>
        </w:trPr>
        <w:tc>
          <w:tcPr>
            <w:tcW w:w="10729" w:type="dxa"/>
            <w:tcBorders>
              <w:top w:val="single" w:sz="4" w:space="0" w:color="auto"/>
              <w:left w:val="nil"/>
              <w:bottom w:val="single" w:sz="4" w:space="0" w:color="auto"/>
              <w:right w:val="nil"/>
            </w:tcBorders>
          </w:tcPr>
          <w:p w:rsidR="00615AB6" w:rsidRDefault="00E83F6C" w:rsidP="00615AB6">
            <w:pPr>
              <w:spacing w:before="100" w:after="100"/>
              <w:ind w:left="113"/>
              <w:jc w:val="both"/>
              <w:rPr>
                <w:rFonts w:asciiTheme="minorHAnsi" w:hAnsiTheme="minorHAnsi"/>
                <w:sz w:val="24"/>
                <w:szCs w:val="24"/>
              </w:rPr>
            </w:pPr>
            <w:r w:rsidRPr="00091D02">
              <w:rPr>
                <w:rFonts w:asciiTheme="minorHAnsi" w:hAnsiTheme="minorHAnsi"/>
                <w:b/>
                <w:i/>
                <w:sz w:val="24"/>
                <w:szCs w:val="24"/>
              </w:rPr>
              <w:t>20. CAUSAS DE RESOLUCIÓN E INVALIDEZ</w:t>
            </w:r>
            <w:r w:rsidR="00615AB6" w:rsidRPr="00091D02">
              <w:rPr>
                <w:rFonts w:asciiTheme="minorHAnsi" w:hAnsiTheme="minorHAnsi"/>
                <w:sz w:val="24"/>
                <w:szCs w:val="24"/>
              </w:rPr>
              <w:t xml:space="preserve"> </w:t>
            </w:r>
          </w:p>
          <w:p w:rsidR="00E83F6C" w:rsidRPr="00091D02" w:rsidRDefault="00615AB6" w:rsidP="00615AB6">
            <w:pPr>
              <w:spacing w:before="100" w:after="100"/>
              <w:jc w:val="both"/>
              <w:rPr>
                <w:rFonts w:asciiTheme="minorHAnsi" w:hAnsiTheme="minorHAnsi"/>
                <w:b/>
                <w:i/>
                <w:sz w:val="24"/>
                <w:szCs w:val="24"/>
              </w:rPr>
            </w:pPr>
            <w:r w:rsidRPr="00091D02">
              <w:rPr>
                <w:rFonts w:asciiTheme="minorHAnsi" w:hAnsiTheme="minorHAnsi"/>
                <w:sz w:val="24"/>
                <w:szCs w:val="24"/>
              </w:rPr>
              <w:t xml:space="preserve">Causas específicas: SI   </w:t>
            </w:r>
            <w:r>
              <w:rPr>
                <w:rFonts w:asciiTheme="minorHAnsi" w:hAnsiTheme="minorHAnsi"/>
                <w:sz w:val="24"/>
                <w:szCs w:val="24"/>
              </w:rPr>
              <w:fldChar w:fldCharType="begin">
                <w:ffData>
                  <w:name w:val=""/>
                  <w:enabled/>
                  <w:calcOnExit w:val="0"/>
                  <w:checkBox>
                    <w:sizeAuto/>
                    <w:default w:val="1"/>
                  </w:checkBox>
                </w:ffData>
              </w:fldChar>
            </w:r>
            <w:r>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Pr>
                <w:rFonts w:asciiTheme="minorHAnsi" w:hAnsiTheme="minorHAnsi"/>
                <w:sz w:val="24"/>
                <w:szCs w:val="24"/>
              </w:rPr>
              <w:fldChar w:fldCharType="end"/>
            </w:r>
            <w:r w:rsidRPr="00091D02">
              <w:rPr>
                <w:rFonts w:asciiTheme="minorHAnsi" w:hAnsiTheme="minorHAnsi"/>
                <w:sz w:val="24"/>
                <w:szCs w:val="24"/>
              </w:rPr>
              <w:t xml:space="preserve">     NO  </w:t>
            </w:r>
            <w:r>
              <w:rPr>
                <w:rFonts w:asciiTheme="minorHAnsi" w:hAnsiTheme="minorHAnsi"/>
                <w:sz w:val="24"/>
                <w:szCs w:val="24"/>
              </w:rPr>
              <w:fldChar w:fldCharType="begin">
                <w:ffData>
                  <w:name w:val=""/>
                  <w:enabled/>
                  <w:calcOnExit w:val="0"/>
                  <w:checkBox>
                    <w:sizeAuto/>
                    <w:default w:val="0"/>
                  </w:checkBox>
                </w:ffData>
              </w:fldChar>
            </w:r>
            <w:r>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Pr>
                <w:rFonts w:asciiTheme="minorHAnsi" w:hAnsiTheme="minorHAnsi"/>
                <w:sz w:val="24"/>
                <w:szCs w:val="24"/>
              </w:rPr>
              <w:fldChar w:fldCharType="end"/>
            </w:r>
          </w:p>
          <w:p w:rsidR="00790CC2" w:rsidRPr="00091D02" w:rsidRDefault="00615AB6" w:rsidP="00AD0E18">
            <w:pPr>
              <w:autoSpaceDE w:val="0"/>
              <w:autoSpaceDN w:val="0"/>
              <w:adjustRightInd w:val="0"/>
              <w:jc w:val="both"/>
              <w:rPr>
                <w:rFonts w:asciiTheme="minorHAnsi" w:hAnsiTheme="minorHAnsi"/>
                <w:b/>
                <w:i/>
                <w:sz w:val="24"/>
                <w:szCs w:val="24"/>
              </w:rPr>
            </w:pPr>
            <w:r w:rsidRPr="00615AB6">
              <w:rPr>
                <w:rFonts w:asciiTheme="minorHAnsi" w:hAnsiTheme="minorHAnsi"/>
                <w:sz w:val="24"/>
                <w:szCs w:val="24"/>
              </w:rPr>
              <w:t>La resolución (por causa imputable al contratista o por mutuo acuerdo de las partes) de un contrato adjudicado al</w:t>
            </w:r>
            <w:r>
              <w:rPr>
                <w:rFonts w:asciiTheme="minorHAnsi" w:hAnsiTheme="minorHAnsi"/>
                <w:sz w:val="24"/>
                <w:szCs w:val="24"/>
              </w:rPr>
              <w:t xml:space="preserve"> </w:t>
            </w:r>
            <w:r w:rsidRPr="00615AB6">
              <w:rPr>
                <w:rFonts w:asciiTheme="minorHAnsi" w:hAnsiTheme="minorHAnsi"/>
                <w:sz w:val="24"/>
                <w:szCs w:val="24"/>
              </w:rPr>
              <w:t>amparo del presente acuerdo marco supondrá la resolución de dicho contrato</w:t>
            </w:r>
            <w:r w:rsidRPr="00F209E3">
              <w:rPr>
                <w:rFonts w:asciiTheme="minorHAnsi" w:hAnsiTheme="minorHAnsi"/>
                <w:sz w:val="24"/>
                <w:szCs w:val="24"/>
              </w:rPr>
              <w:t xml:space="preserve">, </w:t>
            </w:r>
            <w:r w:rsidR="00AD0E18" w:rsidRPr="00F209E3">
              <w:rPr>
                <w:rFonts w:asciiTheme="minorHAnsi" w:hAnsiTheme="minorHAnsi"/>
                <w:sz w:val="24"/>
                <w:szCs w:val="24"/>
              </w:rPr>
              <w:t xml:space="preserve">y su adjudicación al siguiente seleccionado, </w:t>
            </w:r>
            <w:r w:rsidRPr="00F209E3">
              <w:rPr>
                <w:rFonts w:asciiTheme="minorHAnsi" w:hAnsiTheme="minorHAnsi"/>
                <w:sz w:val="24"/>
                <w:szCs w:val="24"/>
              </w:rPr>
              <w:t>así como</w:t>
            </w:r>
            <w:r w:rsidR="00AD0E18" w:rsidRPr="00F209E3">
              <w:rPr>
                <w:rFonts w:asciiTheme="minorHAnsi" w:hAnsiTheme="minorHAnsi"/>
                <w:sz w:val="24"/>
                <w:szCs w:val="24"/>
              </w:rPr>
              <w:t xml:space="preserve"> la resolución</w:t>
            </w:r>
            <w:r w:rsidRPr="00F209E3">
              <w:rPr>
                <w:rFonts w:asciiTheme="minorHAnsi" w:hAnsiTheme="minorHAnsi"/>
                <w:sz w:val="24"/>
                <w:szCs w:val="24"/>
              </w:rPr>
              <w:t xml:space="preserve"> del acuerdo marco para esa empresa</w:t>
            </w:r>
            <w:r w:rsidR="00AD0E18" w:rsidRPr="00F209E3">
              <w:rPr>
                <w:rFonts w:asciiTheme="minorHAnsi" w:hAnsiTheme="minorHAnsi"/>
                <w:sz w:val="24"/>
                <w:szCs w:val="24"/>
              </w:rPr>
              <w:t>.</w:t>
            </w:r>
          </w:p>
        </w:tc>
      </w:tr>
      <w:tr w:rsidR="00E27CC7" w:rsidRPr="00295C59" w:rsidTr="00A44F36">
        <w:trPr>
          <w:trHeight w:val="623"/>
          <w:tblCellSpacing w:w="11" w:type="dxa"/>
        </w:trPr>
        <w:tc>
          <w:tcPr>
            <w:tcW w:w="10729" w:type="dxa"/>
            <w:tcBorders>
              <w:top w:val="single" w:sz="4" w:space="0" w:color="auto"/>
              <w:left w:val="nil"/>
              <w:bottom w:val="nil"/>
              <w:right w:val="nil"/>
            </w:tcBorders>
          </w:tcPr>
          <w:p w:rsidR="00E27CC7" w:rsidRPr="00091D02" w:rsidRDefault="00E27CC7" w:rsidP="00E27CC7">
            <w:pPr>
              <w:spacing w:before="100" w:after="100"/>
              <w:ind w:left="113"/>
              <w:rPr>
                <w:rFonts w:asciiTheme="minorHAnsi" w:hAnsiTheme="minorHAnsi"/>
                <w:b/>
                <w:i/>
                <w:sz w:val="24"/>
                <w:szCs w:val="24"/>
              </w:rPr>
            </w:pPr>
            <w:r w:rsidRPr="00091D02">
              <w:rPr>
                <w:rFonts w:asciiTheme="minorHAnsi" w:hAnsiTheme="minorHAnsi"/>
                <w:b/>
                <w:i/>
                <w:sz w:val="24"/>
                <w:szCs w:val="24"/>
              </w:rPr>
              <w:t>21. PLAZO DE GARANTÍA</w:t>
            </w:r>
          </w:p>
          <w:p w:rsidR="00E27CC7" w:rsidRPr="00091D02" w:rsidRDefault="00091D02" w:rsidP="0043746F">
            <w:pPr>
              <w:spacing w:before="100" w:after="100"/>
              <w:ind w:left="113"/>
              <w:rPr>
                <w:rFonts w:asciiTheme="minorHAnsi" w:hAnsiTheme="minorHAnsi"/>
                <w:b/>
                <w:i/>
                <w:sz w:val="24"/>
                <w:szCs w:val="24"/>
              </w:rPr>
            </w:pPr>
            <w:r w:rsidRPr="00091D02">
              <w:rPr>
                <w:rFonts w:asciiTheme="minorHAnsi" w:hAnsiTheme="minorHAnsi"/>
                <w:sz w:val="24"/>
                <w:szCs w:val="24"/>
              </w:rPr>
              <w:t>SI</w:t>
            </w:r>
            <w:r w:rsidR="00E27CC7" w:rsidRPr="00091D02">
              <w:rPr>
                <w:rFonts w:asciiTheme="minorHAnsi" w:hAnsiTheme="minorHAnsi"/>
                <w:sz w:val="24"/>
                <w:szCs w:val="24"/>
              </w:rPr>
              <w:t xml:space="preserve">    </w:t>
            </w:r>
            <w:r w:rsidR="0043746F">
              <w:rPr>
                <w:rFonts w:asciiTheme="minorHAnsi" w:hAnsiTheme="minorHAnsi"/>
                <w:sz w:val="24"/>
                <w:szCs w:val="24"/>
              </w:rPr>
              <w:fldChar w:fldCharType="begin">
                <w:ffData>
                  <w:name w:val=""/>
                  <w:enabled/>
                  <w:calcOnExit w:val="0"/>
                  <w:checkBox>
                    <w:sizeAuto/>
                    <w:default w:val="0"/>
                  </w:checkBox>
                </w:ffData>
              </w:fldChar>
            </w:r>
            <w:r w:rsidR="0043746F">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43746F">
              <w:rPr>
                <w:rFonts w:asciiTheme="minorHAnsi" w:hAnsiTheme="minorHAnsi"/>
                <w:sz w:val="24"/>
                <w:szCs w:val="24"/>
              </w:rPr>
              <w:fldChar w:fldCharType="end"/>
            </w:r>
            <w:r w:rsidR="00E27CC7" w:rsidRPr="00091D02">
              <w:rPr>
                <w:rFonts w:asciiTheme="minorHAnsi" w:hAnsiTheme="minorHAnsi"/>
                <w:sz w:val="24"/>
                <w:szCs w:val="24"/>
              </w:rPr>
              <w:t xml:space="preserve">       Duración:</w:t>
            </w:r>
            <w:r w:rsidR="0043746F">
              <w:rPr>
                <w:rFonts w:asciiTheme="minorHAnsi" w:hAnsiTheme="minorHAnsi"/>
                <w:sz w:val="24"/>
                <w:szCs w:val="24"/>
              </w:rPr>
              <w:t xml:space="preserve"> </w:t>
            </w:r>
            <w:r w:rsidR="0043746F" w:rsidRPr="00091D02">
              <w:rPr>
                <w:rFonts w:asciiTheme="minorHAnsi" w:hAnsiTheme="minorHAnsi"/>
                <w:sz w:val="24"/>
                <w:szCs w:val="24"/>
              </w:rPr>
              <w:fldChar w:fldCharType="begin">
                <w:ffData>
                  <w:name w:val="Texto1"/>
                  <w:enabled/>
                  <w:calcOnExit w:val="0"/>
                  <w:textInput/>
                </w:ffData>
              </w:fldChar>
            </w:r>
            <w:r w:rsidR="0043746F" w:rsidRPr="00091D02">
              <w:rPr>
                <w:rFonts w:asciiTheme="minorHAnsi" w:hAnsiTheme="minorHAnsi"/>
                <w:sz w:val="24"/>
                <w:szCs w:val="24"/>
              </w:rPr>
              <w:instrText xml:space="preserve"> FORMTEXT </w:instrText>
            </w:r>
            <w:r w:rsidR="0043746F" w:rsidRPr="00091D02">
              <w:rPr>
                <w:rFonts w:asciiTheme="minorHAnsi" w:hAnsiTheme="minorHAnsi"/>
                <w:sz w:val="24"/>
                <w:szCs w:val="24"/>
              </w:rPr>
            </w:r>
            <w:r w:rsidR="0043746F" w:rsidRPr="00091D02">
              <w:rPr>
                <w:rFonts w:asciiTheme="minorHAnsi" w:hAnsiTheme="minorHAnsi"/>
                <w:sz w:val="24"/>
                <w:szCs w:val="24"/>
              </w:rPr>
              <w:fldChar w:fldCharType="separate"/>
            </w:r>
            <w:r w:rsidR="0043746F" w:rsidRPr="00091D02">
              <w:rPr>
                <w:rFonts w:asciiTheme="minorHAnsi" w:hAnsiTheme="minorHAnsi"/>
                <w:sz w:val="24"/>
                <w:szCs w:val="24"/>
              </w:rPr>
              <w:t> </w:t>
            </w:r>
            <w:r w:rsidR="0043746F" w:rsidRPr="00091D02">
              <w:rPr>
                <w:rFonts w:asciiTheme="minorHAnsi" w:hAnsiTheme="minorHAnsi"/>
                <w:sz w:val="24"/>
                <w:szCs w:val="24"/>
              </w:rPr>
              <w:t> </w:t>
            </w:r>
            <w:r w:rsidR="0043746F" w:rsidRPr="00091D02">
              <w:rPr>
                <w:rFonts w:asciiTheme="minorHAnsi" w:hAnsiTheme="minorHAnsi"/>
                <w:sz w:val="24"/>
                <w:szCs w:val="24"/>
              </w:rPr>
              <w:t> </w:t>
            </w:r>
            <w:r w:rsidR="0043746F" w:rsidRPr="00091D02">
              <w:rPr>
                <w:rFonts w:asciiTheme="minorHAnsi" w:hAnsiTheme="minorHAnsi"/>
                <w:sz w:val="24"/>
                <w:szCs w:val="24"/>
              </w:rPr>
              <w:t> </w:t>
            </w:r>
            <w:r w:rsidR="0043746F" w:rsidRPr="00091D02">
              <w:rPr>
                <w:rFonts w:asciiTheme="minorHAnsi" w:hAnsiTheme="minorHAnsi"/>
                <w:sz w:val="24"/>
                <w:szCs w:val="24"/>
              </w:rPr>
              <w:t> </w:t>
            </w:r>
            <w:r w:rsidR="0043746F" w:rsidRPr="00091D02">
              <w:rPr>
                <w:rFonts w:asciiTheme="minorHAnsi" w:hAnsiTheme="minorHAnsi"/>
                <w:sz w:val="24"/>
                <w:szCs w:val="24"/>
              </w:rPr>
              <w:fldChar w:fldCharType="end"/>
            </w:r>
            <w:r w:rsidR="0043746F">
              <w:rPr>
                <w:rFonts w:asciiTheme="minorHAnsi" w:hAnsiTheme="minorHAnsi"/>
                <w:sz w:val="24"/>
                <w:szCs w:val="24"/>
              </w:rPr>
              <w:t xml:space="preserve">                        NO</w:t>
            </w:r>
            <w:r w:rsidR="0043746F" w:rsidRPr="00091D02">
              <w:rPr>
                <w:rFonts w:asciiTheme="minorHAnsi" w:hAnsiTheme="minorHAnsi"/>
                <w:sz w:val="24"/>
                <w:szCs w:val="24"/>
              </w:rPr>
              <w:t xml:space="preserve">    </w:t>
            </w:r>
            <w:r w:rsidR="0043746F">
              <w:rPr>
                <w:rFonts w:asciiTheme="minorHAnsi" w:hAnsiTheme="minorHAnsi"/>
                <w:sz w:val="24"/>
                <w:szCs w:val="24"/>
              </w:rPr>
              <w:fldChar w:fldCharType="begin">
                <w:ffData>
                  <w:name w:val=""/>
                  <w:enabled/>
                  <w:calcOnExit w:val="0"/>
                  <w:checkBox>
                    <w:sizeAuto/>
                    <w:default w:val="1"/>
                  </w:checkBox>
                </w:ffData>
              </w:fldChar>
            </w:r>
            <w:r w:rsidR="0043746F">
              <w:rPr>
                <w:rFonts w:asciiTheme="minorHAnsi" w:hAnsiTheme="minorHAnsi"/>
                <w:sz w:val="24"/>
                <w:szCs w:val="24"/>
              </w:rPr>
              <w:instrText xml:space="preserve"> FORMCHECKBOX </w:instrText>
            </w:r>
            <w:r w:rsidR="0029784E">
              <w:rPr>
                <w:rFonts w:asciiTheme="minorHAnsi" w:hAnsiTheme="minorHAnsi"/>
                <w:sz w:val="24"/>
                <w:szCs w:val="24"/>
              </w:rPr>
            </w:r>
            <w:r w:rsidR="0029784E">
              <w:rPr>
                <w:rFonts w:asciiTheme="minorHAnsi" w:hAnsiTheme="minorHAnsi"/>
                <w:sz w:val="24"/>
                <w:szCs w:val="24"/>
              </w:rPr>
              <w:fldChar w:fldCharType="separate"/>
            </w:r>
            <w:r w:rsidR="0043746F">
              <w:rPr>
                <w:rFonts w:asciiTheme="minorHAnsi" w:hAnsiTheme="minorHAnsi"/>
                <w:sz w:val="24"/>
                <w:szCs w:val="24"/>
              </w:rPr>
              <w:fldChar w:fldCharType="end"/>
            </w:r>
            <w:r w:rsidR="0043746F" w:rsidRPr="00091D02">
              <w:rPr>
                <w:rFonts w:asciiTheme="minorHAnsi" w:hAnsiTheme="minorHAnsi"/>
                <w:sz w:val="24"/>
                <w:szCs w:val="24"/>
              </w:rPr>
              <w:t xml:space="preserve">     </w:t>
            </w:r>
            <w:r w:rsidR="0043746F">
              <w:rPr>
                <w:rFonts w:asciiTheme="minorHAnsi" w:hAnsiTheme="minorHAnsi"/>
                <w:sz w:val="24"/>
                <w:szCs w:val="24"/>
              </w:rPr>
              <w:t>Justificación: Consumibles</w:t>
            </w:r>
          </w:p>
        </w:tc>
      </w:tr>
    </w:tbl>
    <w:p w:rsidR="007E2DFF" w:rsidRDefault="007E2DFF" w:rsidP="00CC4565">
      <w:pPr>
        <w:ind w:left="-993"/>
        <w:rPr>
          <w:rFonts w:asciiTheme="minorHAnsi" w:hAnsiTheme="minorHAnsi"/>
          <w:b/>
          <w:sz w:val="24"/>
          <w:szCs w:val="24"/>
        </w:rPr>
      </w:pPr>
    </w:p>
    <w:p w:rsidR="00F209E3" w:rsidRDefault="00F209E3" w:rsidP="00CC4565">
      <w:pPr>
        <w:ind w:left="-993"/>
        <w:rPr>
          <w:rFonts w:asciiTheme="minorHAnsi" w:hAnsiTheme="minorHAnsi"/>
          <w:b/>
          <w:sz w:val="24"/>
          <w:szCs w:val="24"/>
        </w:rPr>
      </w:pPr>
    </w:p>
    <w:p w:rsidR="00F53D8D" w:rsidRDefault="00747339" w:rsidP="00CC4565">
      <w:pPr>
        <w:ind w:left="-993"/>
        <w:rPr>
          <w:rFonts w:asciiTheme="minorHAnsi" w:hAnsiTheme="minorHAnsi"/>
          <w:b/>
          <w:sz w:val="24"/>
          <w:szCs w:val="24"/>
        </w:rPr>
      </w:pPr>
      <w:r w:rsidRPr="00295C59">
        <w:rPr>
          <w:rFonts w:asciiTheme="minorHAnsi" w:hAnsiTheme="minorHAnsi"/>
          <w:b/>
          <w:sz w:val="24"/>
          <w:szCs w:val="24"/>
        </w:rPr>
        <w:t xml:space="preserve">RELACIÓN DE ANEXOS: </w:t>
      </w:r>
    </w:p>
    <w:tbl>
      <w:tblPr>
        <w:tblStyle w:val="Tablaconcuadrcula"/>
        <w:tblW w:w="10168" w:type="dxa"/>
        <w:tblInd w:w="-993" w:type="dxa"/>
        <w:tblLook w:val="04A0" w:firstRow="1" w:lastRow="0" w:firstColumn="1" w:lastColumn="0" w:noHBand="0" w:noVBand="1"/>
      </w:tblPr>
      <w:tblGrid>
        <w:gridCol w:w="1206"/>
        <w:gridCol w:w="5883"/>
        <w:gridCol w:w="3079"/>
      </w:tblGrid>
      <w:tr w:rsidR="00F53D8D" w:rsidRPr="00CC4565" w:rsidTr="00CC4565">
        <w:tc>
          <w:tcPr>
            <w:tcW w:w="1206" w:type="dxa"/>
            <w:tcBorders>
              <w:top w:val="nil"/>
              <w:left w:val="nil"/>
              <w:bottom w:val="single" w:sz="4" w:space="0" w:color="auto"/>
              <w:right w:val="nil"/>
            </w:tcBorders>
          </w:tcPr>
          <w:p w:rsidR="00F53D8D" w:rsidRPr="00CC4565" w:rsidRDefault="00F53D8D" w:rsidP="00540119">
            <w:pPr>
              <w:jc w:val="both"/>
              <w:rPr>
                <w:rFonts w:asciiTheme="minorHAnsi" w:hAnsiTheme="minorHAnsi" w:cstheme="minorHAnsi"/>
                <w:b/>
                <w:sz w:val="24"/>
                <w:szCs w:val="24"/>
              </w:rPr>
            </w:pPr>
          </w:p>
        </w:tc>
        <w:tc>
          <w:tcPr>
            <w:tcW w:w="5883" w:type="dxa"/>
            <w:tcBorders>
              <w:top w:val="nil"/>
              <w:left w:val="nil"/>
              <w:bottom w:val="single" w:sz="4" w:space="0" w:color="auto"/>
              <w:right w:val="single" w:sz="4" w:space="0" w:color="auto"/>
            </w:tcBorders>
          </w:tcPr>
          <w:p w:rsidR="00F53D8D" w:rsidRPr="00CC4565" w:rsidRDefault="00F53D8D" w:rsidP="00540119">
            <w:pPr>
              <w:jc w:val="both"/>
              <w:rPr>
                <w:rFonts w:asciiTheme="minorHAnsi" w:hAnsiTheme="minorHAnsi" w:cstheme="minorHAnsi"/>
                <w:b/>
                <w:sz w:val="24"/>
                <w:szCs w:val="24"/>
              </w:rPr>
            </w:pPr>
          </w:p>
        </w:tc>
        <w:tc>
          <w:tcPr>
            <w:tcW w:w="3079" w:type="dxa"/>
            <w:tcBorders>
              <w:left w:val="single" w:sz="4" w:space="0" w:color="auto"/>
            </w:tcBorders>
          </w:tcPr>
          <w:p w:rsidR="00F53D8D" w:rsidRPr="00CC4565" w:rsidRDefault="00F53D8D" w:rsidP="00540119">
            <w:pPr>
              <w:jc w:val="both"/>
              <w:rPr>
                <w:rFonts w:asciiTheme="minorHAnsi" w:hAnsiTheme="minorHAnsi" w:cstheme="minorHAnsi"/>
                <w:b/>
                <w:sz w:val="24"/>
                <w:szCs w:val="24"/>
              </w:rPr>
            </w:pPr>
            <w:r w:rsidRPr="00CC4565">
              <w:rPr>
                <w:rFonts w:asciiTheme="minorHAnsi" w:hAnsiTheme="minorHAnsi" w:cstheme="minorHAnsi"/>
                <w:b/>
                <w:sz w:val="24"/>
                <w:szCs w:val="24"/>
              </w:rPr>
              <w:t>Dónde debe presentarse</w:t>
            </w:r>
          </w:p>
        </w:tc>
      </w:tr>
      <w:tr w:rsidR="00F53D8D" w:rsidRPr="00CC4565" w:rsidTr="00CC4565">
        <w:tc>
          <w:tcPr>
            <w:tcW w:w="1206" w:type="dxa"/>
            <w:tcBorders>
              <w:top w:val="single" w:sz="4" w:space="0" w:color="auto"/>
            </w:tcBorders>
          </w:tcPr>
          <w:p w:rsidR="00F53D8D" w:rsidRPr="00CC4565" w:rsidRDefault="00F53D8D" w:rsidP="00F53D8D">
            <w:pPr>
              <w:jc w:val="both"/>
              <w:rPr>
                <w:rFonts w:asciiTheme="minorHAnsi" w:hAnsiTheme="minorHAnsi" w:cstheme="minorHAnsi"/>
                <w:b/>
                <w:sz w:val="24"/>
                <w:szCs w:val="24"/>
              </w:rPr>
            </w:pPr>
            <w:r w:rsidRPr="00CC4565">
              <w:rPr>
                <w:rFonts w:asciiTheme="minorHAnsi" w:hAnsiTheme="minorHAnsi" w:cstheme="minorHAnsi"/>
                <w:sz w:val="24"/>
                <w:szCs w:val="24"/>
              </w:rPr>
              <w:t>ANEXO 1</w:t>
            </w:r>
          </w:p>
        </w:tc>
        <w:tc>
          <w:tcPr>
            <w:tcW w:w="5883" w:type="dxa"/>
            <w:tcBorders>
              <w:top w:val="single" w:sz="4" w:space="0" w:color="auto"/>
            </w:tcBorders>
          </w:tcPr>
          <w:p w:rsidR="00F53D8D" w:rsidRPr="00CC4565" w:rsidRDefault="00CC4565" w:rsidP="00F53D8D">
            <w:pPr>
              <w:jc w:val="both"/>
              <w:rPr>
                <w:rFonts w:asciiTheme="minorHAnsi" w:hAnsiTheme="minorHAnsi" w:cstheme="minorHAnsi"/>
                <w:b/>
                <w:sz w:val="24"/>
                <w:szCs w:val="24"/>
              </w:rPr>
            </w:pPr>
            <w:r w:rsidRPr="00CC4565">
              <w:rPr>
                <w:rFonts w:asciiTheme="minorHAnsi" w:hAnsiTheme="minorHAnsi" w:cstheme="minorHAnsi"/>
                <w:sz w:val="24"/>
                <w:szCs w:val="24"/>
              </w:rPr>
              <w:t>Hoja resumen de datos de la licitadora</w:t>
            </w:r>
          </w:p>
        </w:tc>
        <w:tc>
          <w:tcPr>
            <w:tcW w:w="3079" w:type="dxa"/>
          </w:tcPr>
          <w:p w:rsidR="00F53D8D" w:rsidRPr="00CC4565" w:rsidRDefault="00F53D8D" w:rsidP="00F53D8D">
            <w:pPr>
              <w:jc w:val="both"/>
              <w:rPr>
                <w:rFonts w:asciiTheme="minorHAnsi" w:hAnsiTheme="minorHAnsi" w:cstheme="minorHAnsi"/>
                <w:b/>
                <w:sz w:val="24"/>
                <w:szCs w:val="24"/>
              </w:rPr>
            </w:pPr>
            <w:r w:rsidRPr="00CC4565">
              <w:rPr>
                <w:rFonts w:asciiTheme="minorHAnsi" w:hAnsiTheme="minorHAnsi" w:cstheme="minorHAnsi"/>
                <w:sz w:val="24"/>
                <w:szCs w:val="24"/>
              </w:rPr>
              <w:t xml:space="preserve">Sobre A </w:t>
            </w:r>
          </w:p>
        </w:tc>
      </w:tr>
      <w:tr w:rsidR="00F53D8D" w:rsidRPr="00CC4565" w:rsidTr="00CC4565">
        <w:tc>
          <w:tcPr>
            <w:tcW w:w="1206" w:type="dxa"/>
          </w:tcPr>
          <w:p w:rsidR="00F53D8D" w:rsidRPr="00CC4565" w:rsidRDefault="00F53D8D" w:rsidP="00F53D8D">
            <w:pPr>
              <w:jc w:val="both"/>
              <w:rPr>
                <w:rFonts w:asciiTheme="minorHAnsi" w:hAnsiTheme="minorHAnsi" w:cstheme="minorHAnsi"/>
                <w:b/>
                <w:sz w:val="24"/>
                <w:szCs w:val="24"/>
              </w:rPr>
            </w:pPr>
            <w:r w:rsidRPr="00CC4565">
              <w:rPr>
                <w:rFonts w:asciiTheme="minorHAnsi" w:hAnsiTheme="minorHAnsi" w:cstheme="minorHAnsi"/>
                <w:sz w:val="24"/>
                <w:szCs w:val="24"/>
              </w:rPr>
              <w:t>ANEXO 2</w:t>
            </w:r>
          </w:p>
        </w:tc>
        <w:tc>
          <w:tcPr>
            <w:tcW w:w="5883" w:type="dxa"/>
          </w:tcPr>
          <w:p w:rsidR="00F53D8D" w:rsidRPr="00CC4565" w:rsidRDefault="00CC4565" w:rsidP="00CC4565">
            <w:pPr>
              <w:jc w:val="both"/>
              <w:rPr>
                <w:rFonts w:asciiTheme="minorHAnsi" w:hAnsiTheme="minorHAnsi" w:cstheme="minorHAnsi"/>
                <w:b/>
                <w:sz w:val="24"/>
                <w:szCs w:val="24"/>
              </w:rPr>
            </w:pPr>
            <w:r w:rsidRPr="00CC4565">
              <w:rPr>
                <w:rFonts w:asciiTheme="minorHAnsi" w:hAnsiTheme="minorHAnsi" w:cstheme="minorHAnsi"/>
                <w:sz w:val="24"/>
                <w:szCs w:val="24"/>
              </w:rPr>
              <w:t xml:space="preserve">Instrucciones para cumplimentar </w:t>
            </w:r>
            <w:r>
              <w:rPr>
                <w:rFonts w:asciiTheme="minorHAnsi" w:hAnsiTheme="minorHAnsi" w:cstheme="minorHAnsi"/>
                <w:sz w:val="24"/>
                <w:szCs w:val="24"/>
              </w:rPr>
              <w:t>DEUC por los licitadores</w:t>
            </w:r>
          </w:p>
        </w:tc>
        <w:tc>
          <w:tcPr>
            <w:tcW w:w="3079" w:type="dxa"/>
          </w:tcPr>
          <w:p w:rsidR="00F53D8D" w:rsidRPr="00CC4565" w:rsidRDefault="00F53D8D" w:rsidP="00F53D8D">
            <w:pPr>
              <w:jc w:val="both"/>
              <w:rPr>
                <w:rFonts w:asciiTheme="minorHAnsi" w:hAnsiTheme="minorHAnsi" w:cstheme="minorHAnsi"/>
                <w:b/>
                <w:sz w:val="24"/>
                <w:szCs w:val="24"/>
              </w:rPr>
            </w:pPr>
          </w:p>
        </w:tc>
      </w:tr>
      <w:tr w:rsidR="00F53D8D" w:rsidRPr="00CC4565" w:rsidTr="00CC4565">
        <w:tc>
          <w:tcPr>
            <w:tcW w:w="1206" w:type="dxa"/>
          </w:tcPr>
          <w:p w:rsidR="00F53D8D" w:rsidRPr="00CC4565" w:rsidRDefault="00F53D8D" w:rsidP="00F53D8D">
            <w:pPr>
              <w:jc w:val="both"/>
              <w:rPr>
                <w:rFonts w:asciiTheme="minorHAnsi" w:hAnsiTheme="minorHAnsi" w:cstheme="minorHAnsi"/>
                <w:sz w:val="24"/>
                <w:szCs w:val="24"/>
              </w:rPr>
            </w:pPr>
            <w:r w:rsidRPr="00CC4565">
              <w:rPr>
                <w:rFonts w:asciiTheme="minorHAnsi" w:hAnsiTheme="minorHAnsi" w:cstheme="minorHAnsi"/>
                <w:sz w:val="24"/>
                <w:szCs w:val="24"/>
              </w:rPr>
              <w:t>ANEXO 3</w:t>
            </w:r>
          </w:p>
        </w:tc>
        <w:tc>
          <w:tcPr>
            <w:tcW w:w="5883" w:type="dxa"/>
          </w:tcPr>
          <w:p w:rsidR="00F53D8D" w:rsidRPr="00CC4565" w:rsidRDefault="00CC4565" w:rsidP="00F53D8D">
            <w:pPr>
              <w:jc w:val="both"/>
              <w:rPr>
                <w:rFonts w:asciiTheme="minorHAnsi" w:hAnsiTheme="minorHAnsi" w:cstheme="minorHAnsi"/>
                <w:sz w:val="24"/>
                <w:szCs w:val="24"/>
              </w:rPr>
            </w:pPr>
            <w:r w:rsidRPr="00CC4565">
              <w:rPr>
                <w:rFonts w:asciiTheme="minorHAnsi" w:hAnsiTheme="minorHAnsi" w:cstheme="minorHAnsi"/>
                <w:sz w:val="24"/>
                <w:szCs w:val="24"/>
              </w:rPr>
              <w:t>Modelo de proposición económica</w:t>
            </w:r>
          </w:p>
        </w:tc>
        <w:tc>
          <w:tcPr>
            <w:tcW w:w="3079" w:type="dxa"/>
          </w:tcPr>
          <w:p w:rsidR="00F53D8D" w:rsidRPr="00CC4565" w:rsidRDefault="00F53D8D" w:rsidP="00F53D8D">
            <w:pPr>
              <w:jc w:val="both"/>
              <w:rPr>
                <w:rFonts w:asciiTheme="minorHAnsi" w:hAnsiTheme="minorHAnsi" w:cstheme="minorHAnsi"/>
                <w:b/>
                <w:sz w:val="24"/>
                <w:szCs w:val="24"/>
              </w:rPr>
            </w:pPr>
            <w:r w:rsidRPr="00CC4565">
              <w:rPr>
                <w:rFonts w:asciiTheme="minorHAnsi" w:hAnsiTheme="minorHAnsi" w:cstheme="minorHAnsi"/>
                <w:sz w:val="24"/>
                <w:szCs w:val="24"/>
              </w:rPr>
              <w:t>Sobre BC</w:t>
            </w:r>
          </w:p>
        </w:tc>
      </w:tr>
      <w:tr w:rsidR="00F53D8D" w:rsidRPr="00CC4565" w:rsidTr="00CC4565">
        <w:tc>
          <w:tcPr>
            <w:tcW w:w="1206" w:type="dxa"/>
          </w:tcPr>
          <w:p w:rsidR="00F53D8D" w:rsidRPr="00CC4565" w:rsidRDefault="00F53D8D" w:rsidP="00F53D8D">
            <w:pPr>
              <w:jc w:val="both"/>
              <w:rPr>
                <w:rFonts w:asciiTheme="minorHAnsi" w:hAnsiTheme="minorHAnsi" w:cstheme="minorHAnsi"/>
                <w:b/>
                <w:sz w:val="24"/>
                <w:szCs w:val="24"/>
              </w:rPr>
            </w:pPr>
            <w:r w:rsidRPr="00CC4565">
              <w:rPr>
                <w:rFonts w:asciiTheme="minorHAnsi" w:hAnsiTheme="minorHAnsi" w:cstheme="minorHAnsi"/>
                <w:sz w:val="24"/>
                <w:szCs w:val="24"/>
              </w:rPr>
              <w:t>ANEXO 4</w:t>
            </w:r>
          </w:p>
        </w:tc>
        <w:tc>
          <w:tcPr>
            <w:tcW w:w="5883" w:type="dxa"/>
          </w:tcPr>
          <w:p w:rsidR="00F53D8D" w:rsidRPr="00CC4565" w:rsidRDefault="00CC4565" w:rsidP="00F53D8D">
            <w:pPr>
              <w:jc w:val="both"/>
              <w:rPr>
                <w:rFonts w:asciiTheme="minorHAnsi" w:hAnsiTheme="minorHAnsi" w:cstheme="minorHAnsi"/>
                <w:b/>
                <w:sz w:val="24"/>
                <w:szCs w:val="24"/>
              </w:rPr>
            </w:pPr>
            <w:r w:rsidRPr="00CC4565">
              <w:rPr>
                <w:rFonts w:asciiTheme="minorHAnsi" w:hAnsiTheme="minorHAnsi" w:cstheme="minorHAnsi"/>
                <w:sz w:val="24"/>
                <w:szCs w:val="24"/>
              </w:rPr>
              <w:t>Declaración responsable de criterios de adjudicación</w:t>
            </w:r>
          </w:p>
        </w:tc>
        <w:tc>
          <w:tcPr>
            <w:tcW w:w="3079" w:type="dxa"/>
          </w:tcPr>
          <w:p w:rsidR="00F53D8D" w:rsidRPr="00CC4565" w:rsidRDefault="00F53D8D" w:rsidP="00F53D8D">
            <w:pPr>
              <w:jc w:val="both"/>
              <w:rPr>
                <w:rFonts w:asciiTheme="minorHAnsi" w:hAnsiTheme="minorHAnsi" w:cstheme="minorHAnsi"/>
                <w:b/>
                <w:sz w:val="24"/>
                <w:szCs w:val="24"/>
              </w:rPr>
            </w:pPr>
            <w:r w:rsidRPr="00CC4565">
              <w:rPr>
                <w:rFonts w:asciiTheme="minorHAnsi" w:hAnsiTheme="minorHAnsi" w:cstheme="minorHAnsi"/>
                <w:sz w:val="24"/>
                <w:szCs w:val="24"/>
              </w:rPr>
              <w:t>Sobre BC</w:t>
            </w:r>
          </w:p>
        </w:tc>
      </w:tr>
      <w:tr w:rsidR="00F53D8D" w:rsidRPr="00CC4565" w:rsidTr="00CC4565">
        <w:tc>
          <w:tcPr>
            <w:tcW w:w="1206" w:type="dxa"/>
          </w:tcPr>
          <w:p w:rsidR="00F53D8D" w:rsidRPr="00CC4565" w:rsidRDefault="00F53D8D" w:rsidP="00F53D8D">
            <w:pPr>
              <w:jc w:val="both"/>
              <w:rPr>
                <w:rFonts w:asciiTheme="minorHAnsi" w:hAnsiTheme="minorHAnsi" w:cstheme="minorHAnsi"/>
                <w:b/>
                <w:sz w:val="24"/>
                <w:szCs w:val="24"/>
              </w:rPr>
            </w:pPr>
            <w:r w:rsidRPr="00CC4565">
              <w:rPr>
                <w:rFonts w:asciiTheme="minorHAnsi" w:hAnsiTheme="minorHAnsi" w:cstheme="minorHAnsi"/>
                <w:color w:val="000000"/>
                <w:sz w:val="24"/>
                <w:szCs w:val="24"/>
                <w:lang w:val="es-ES"/>
              </w:rPr>
              <w:t>ANEXO 5</w:t>
            </w:r>
          </w:p>
        </w:tc>
        <w:tc>
          <w:tcPr>
            <w:tcW w:w="5883" w:type="dxa"/>
          </w:tcPr>
          <w:p w:rsidR="00F53D8D" w:rsidRPr="00CC4565" w:rsidRDefault="00CC4565" w:rsidP="00FF0A58">
            <w:pPr>
              <w:jc w:val="both"/>
              <w:rPr>
                <w:rFonts w:asciiTheme="minorHAnsi" w:hAnsiTheme="minorHAnsi" w:cstheme="minorHAnsi"/>
                <w:b/>
                <w:sz w:val="24"/>
                <w:szCs w:val="24"/>
              </w:rPr>
            </w:pPr>
            <w:r w:rsidRPr="00CC4565">
              <w:rPr>
                <w:rFonts w:asciiTheme="minorHAnsi" w:hAnsiTheme="minorHAnsi" w:cstheme="minorHAnsi"/>
                <w:color w:val="000000"/>
                <w:sz w:val="24"/>
                <w:szCs w:val="24"/>
                <w:lang w:val="es-ES"/>
              </w:rPr>
              <w:t>Instrucciones para constituir la garantía definitiva</w:t>
            </w:r>
          </w:p>
        </w:tc>
        <w:tc>
          <w:tcPr>
            <w:tcW w:w="3079" w:type="dxa"/>
          </w:tcPr>
          <w:p w:rsidR="00F53D8D" w:rsidRPr="00CC4565" w:rsidRDefault="00F53D8D" w:rsidP="00F53D8D">
            <w:pPr>
              <w:jc w:val="both"/>
              <w:rPr>
                <w:rFonts w:asciiTheme="minorHAnsi" w:hAnsiTheme="minorHAnsi" w:cstheme="minorHAnsi"/>
                <w:b/>
                <w:sz w:val="24"/>
                <w:szCs w:val="24"/>
              </w:rPr>
            </w:pPr>
          </w:p>
        </w:tc>
      </w:tr>
      <w:tr w:rsidR="00F53D8D" w:rsidRPr="00CC4565" w:rsidTr="00CC4565">
        <w:tc>
          <w:tcPr>
            <w:tcW w:w="1206" w:type="dxa"/>
          </w:tcPr>
          <w:p w:rsidR="00F53D8D" w:rsidRPr="00CC4565" w:rsidRDefault="00F53D8D" w:rsidP="00F53D8D">
            <w:pPr>
              <w:jc w:val="both"/>
              <w:rPr>
                <w:rFonts w:asciiTheme="minorHAnsi" w:hAnsiTheme="minorHAnsi" w:cstheme="minorHAnsi"/>
                <w:color w:val="000000"/>
                <w:sz w:val="24"/>
                <w:szCs w:val="24"/>
                <w:lang w:val="es-ES"/>
              </w:rPr>
            </w:pPr>
            <w:r w:rsidRPr="00CC4565">
              <w:rPr>
                <w:rFonts w:asciiTheme="minorHAnsi" w:hAnsiTheme="minorHAnsi" w:cstheme="minorHAnsi"/>
                <w:color w:val="000000"/>
                <w:sz w:val="24"/>
                <w:szCs w:val="24"/>
                <w:lang w:val="es-ES"/>
              </w:rPr>
              <w:t>ANEXO 6</w:t>
            </w:r>
          </w:p>
        </w:tc>
        <w:tc>
          <w:tcPr>
            <w:tcW w:w="5883" w:type="dxa"/>
          </w:tcPr>
          <w:p w:rsidR="00F53D8D" w:rsidRPr="00CC4565" w:rsidRDefault="00CC4565" w:rsidP="00F53D8D">
            <w:pPr>
              <w:jc w:val="both"/>
              <w:rPr>
                <w:rFonts w:asciiTheme="minorHAnsi" w:hAnsiTheme="minorHAnsi" w:cstheme="minorHAnsi"/>
                <w:b/>
                <w:sz w:val="24"/>
                <w:szCs w:val="24"/>
              </w:rPr>
            </w:pPr>
            <w:r w:rsidRPr="00CC4565">
              <w:rPr>
                <w:rFonts w:asciiTheme="minorHAnsi" w:hAnsiTheme="minorHAnsi" w:cstheme="minorHAnsi"/>
                <w:color w:val="000000"/>
                <w:sz w:val="24"/>
                <w:szCs w:val="24"/>
                <w:lang w:val="es-ES"/>
              </w:rPr>
              <w:t>Listado centros de destino</w:t>
            </w:r>
          </w:p>
        </w:tc>
        <w:tc>
          <w:tcPr>
            <w:tcW w:w="3079" w:type="dxa"/>
          </w:tcPr>
          <w:p w:rsidR="00F53D8D" w:rsidRPr="00CC4565" w:rsidRDefault="00F53D8D" w:rsidP="00F53D8D">
            <w:pPr>
              <w:jc w:val="both"/>
              <w:rPr>
                <w:rFonts w:asciiTheme="minorHAnsi" w:hAnsiTheme="minorHAnsi" w:cstheme="minorHAnsi"/>
                <w:b/>
                <w:sz w:val="24"/>
                <w:szCs w:val="24"/>
              </w:rPr>
            </w:pPr>
          </w:p>
        </w:tc>
      </w:tr>
    </w:tbl>
    <w:p w:rsidR="00F53D8D" w:rsidRDefault="00F53D8D" w:rsidP="00CC4565">
      <w:pPr>
        <w:ind w:left="-993"/>
        <w:jc w:val="both"/>
        <w:rPr>
          <w:rFonts w:asciiTheme="minorHAnsi" w:hAnsiTheme="minorHAnsi"/>
          <w:b/>
          <w:sz w:val="24"/>
          <w:szCs w:val="24"/>
        </w:rPr>
      </w:pPr>
    </w:p>
    <w:sectPr w:rsidR="00F53D8D" w:rsidSect="00946F8A">
      <w:headerReference w:type="default" r:id="rId13"/>
      <w:footerReference w:type="even" r:id="rId14"/>
      <w:footerReference w:type="default" r:id="rId15"/>
      <w:pgSz w:w="11907" w:h="16840" w:code="9"/>
      <w:pgMar w:top="1814" w:right="1134" w:bottom="1134" w:left="1701" w:header="227"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A2C" w:rsidRDefault="00880A2C">
      <w:r>
        <w:separator/>
      </w:r>
    </w:p>
  </w:endnote>
  <w:endnote w:type="continuationSeparator" w:id="0">
    <w:p w:rsidR="00880A2C" w:rsidRDefault="00880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Black">
    <w:panose1 w:val="020B0803030403020204"/>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A2C" w:rsidRDefault="00880A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784E">
      <w:rPr>
        <w:rStyle w:val="Nmerodepgina"/>
        <w:noProof/>
      </w:rPr>
      <w:t>12</w:t>
    </w:r>
    <w:r>
      <w:rPr>
        <w:rStyle w:val="Nmerodepgina"/>
      </w:rPr>
      <w:fldChar w:fldCharType="end"/>
    </w:r>
  </w:p>
  <w:p w:rsidR="00880A2C" w:rsidRDefault="00880A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A2C" w:rsidRDefault="00880A2C">
    <w:pPr>
      <w:pStyle w:val="Piedepgina"/>
      <w:jc w:val="center"/>
    </w:pPr>
    <w:r>
      <w:rPr>
        <w:rStyle w:val="Nmerodepgina"/>
      </w:rPr>
      <w:t xml:space="preserve">- </w:t>
    </w:r>
    <w:r>
      <w:rPr>
        <w:rStyle w:val="Nmerodepgina"/>
      </w:rPr>
      <w:fldChar w:fldCharType="begin"/>
    </w:r>
    <w:r>
      <w:rPr>
        <w:rStyle w:val="Nmerodepgina"/>
      </w:rPr>
      <w:instrText xml:space="preserve"> PAGE </w:instrText>
    </w:r>
    <w:r>
      <w:rPr>
        <w:rStyle w:val="Nmerodepgina"/>
      </w:rPr>
      <w:fldChar w:fldCharType="separate"/>
    </w:r>
    <w:r w:rsidR="0029784E">
      <w:rPr>
        <w:rStyle w:val="Nmerodepgina"/>
        <w:noProof/>
      </w:rPr>
      <w:t>13</w:t>
    </w:r>
    <w:r>
      <w:rPr>
        <w:rStyle w:val="Nmerodepgina"/>
      </w:rPr>
      <w:fldChar w:fldCharType="end"/>
    </w:r>
    <w:r>
      <w:rPr>
        <w:rStyle w:val="Nmerodepgin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A2C" w:rsidRDefault="00880A2C">
      <w:r>
        <w:separator/>
      </w:r>
    </w:p>
  </w:footnote>
  <w:footnote w:type="continuationSeparator" w:id="0">
    <w:p w:rsidR="00880A2C" w:rsidRDefault="00880A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A2C" w:rsidRDefault="00880A2C" w:rsidP="00FE4336">
    <w:pPr>
      <w:pStyle w:val="Encabezado"/>
      <w:ind w:hanging="426"/>
    </w:pPr>
    <w:r w:rsidRPr="008F1127">
      <w:rPr>
        <w:noProof/>
        <w:lang w:val="es-ES"/>
      </w:rPr>
      <w:drawing>
        <wp:inline distT="0" distB="0" distL="0" distR="0" wp14:anchorId="4C5DA6A0" wp14:editId="3FCE393B">
          <wp:extent cx="3009900" cy="824760"/>
          <wp:effectExtent l="0" t="0" r="0" b="0"/>
          <wp:docPr id="2" name="Imagen 2" descr="C:\Users\N198901\AppData\Local\Microsoft\Windows\INetCache\Content.Outlook\IC9SK9LH\Subdirección de Farmacia y Prestaci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198901\AppData\Local\Microsoft\Windows\INetCache\Content.Outlook\IC9SK9LH\Subdirección de Farmacia y Prestacion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9900" cy="824760"/>
                  </a:xfrm>
                  <a:prstGeom prst="rect">
                    <a:avLst/>
                  </a:prstGeom>
                  <a:noFill/>
                  <a:ln>
                    <a:noFill/>
                  </a:ln>
                </pic:spPr>
              </pic:pic>
            </a:graphicData>
          </a:graphic>
        </wp:inline>
      </w:drawing>
    </w:r>
  </w:p>
  <w:p w:rsidR="00880A2C" w:rsidRDefault="00880A2C" w:rsidP="00DB6142">
    <w:pPr>
      <w:pStyle w:val="Encabezado"/>
      <w:ind w:hanging="85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A1DD5"/>
    <w:multiLevelType w:val="hybridMultilevel"/>
    <w:tmpl w:val="47B6A88C"/>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633581"/>
    <w:multiLevelType w:val="multilevel"/>
    <w:tmpl w:val="C13A6130"/>
    <w:lvl w:ilvl="0">
      <w:start w:val="10"/>
      <w:numFmt w:val="decimal"/>
      <w:lvlText w:val="%1."/>
      <w:lvlJc w:val="left"/>
      <w:pPr>
        <w:ind w:left="394" w:hanging="360"/>
      </w:pPr>
      <w:rPr>
        <w:rFonts w:hint="default"/>
      </w:rPr>
    </w:lvl>
    <w:lvl w:ilvl="1">
      <w:start w:val="1"/>
      <w:numFmt w:val="decimal"/>
      <w:isLgl/>
      <w:lvlText w:val="%1.%2."/>
      <w:lvlJc w:val="left"/>
      <w:pPr>
        <w:ind w:left="514" w:hanging="48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474" w:hanging="144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834" w:hanging="1800"/>
      </w:pPr>
      <w:rPr>
        <w:rFonts w:hint="default"/>
      </w:rPr>
    </w:lvl>
  </w:abstractNum>
  <w:abstractNum w:abstractNumId="2" w15:restartNumberingAfterBreak="0">
    <w:nsid w:val="0AD25ED3"/>
    <w:multiLevelType w:val="hybridMultilevel"/>
    <w:tmpl w:val="2EAC0256"/>
    <w:lvl w:ilvl="0" w:tplc="074C40EC">
      <w:numFmt w:val="bullet"/>
      <w:lvlText w:val="-"/>
      <w:lvlJc w:val="left"/>
      <w:pPr>
        <w:tabs>
          <w:tab w:val="num" w:pos="1065"/>
        </w:tabs>
        <w:ind w:left="1065" w:hanging="360"/>
      </w:pPr>
      <w:rPr>
        <w:rFonts w:ascii="Times New Roman" w:eastAsia="Times New Roman" w:hAnsi="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176EFB"/>
    <w:multiLevelType w:val="hybridMultilevel"/>
    <w:tmpl w:val="D93440E4"/>
    <w:lvl w:ilvl="0" w:tplc="0C0A0001">
      <w:start w:val="1"/>
      <w:numFmt w:val="bullet"/>
      <w:lvlText w:val=""/>
      <w:lvlJc w:val="left"/>
      <w:pPr>
        <w:ind w:left="501" w:hanging="360"/>
      </w:pPr>
      <w:rPr>
        <w:rFonts w:ascii="Symbol" w:hAnsi="Symbol"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4" w15:restartNumberingAfterBreak="0">
    <w:nsid w:val="125333D1"/>
    <w:multiLevelType w:val="hybridMultilevel"/>
    <w:tmpl w:val="3A96DFA4"/>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013956"/>
    <w:multiLevelType w:val="hybridMultilevel"/>
    <w:tmpl w:val="4F0C12A8"/>
    <w:lvl w:ilvl="0" w:tplc="51DA878A">
      <w:start w:val="1"/>
      <w:numFmt w:val="upperLetter"/>
      <w:lvlText w:val="%1."/>
      <w:lvlJc w:val="left"/>
      <w:pPr>
        <w:ind w:left="501" w:hanging="360"/>
      </w:pPr>
      <w:rPr>
        <w:rFonts w:hint="default"/>
      </w:rPr>
    </w:lvl>
    <w:lvl w:ilvl="1" w:tplc="0C0A0019" w:tentative="1">
      <w:start w:val="1"/>
      <w:numFmt w:val="lowerLetter"/>
      <w:lvlText w:val="%2."/>
      <w:lvlJc w:val="left"/>
      <w:pPr>
        <w:ind w:left="1221" w:hanging="360"/>
      </w:pPr>
    </w:lvl>
    <w:lvl w:ilvl="2" w:tplc="0C0A001B" w:tentative="1">
      <w:start w:val="1"/>
      <w:numFmt w:val="lowerRoman"/>
      <w:lvlText w:val="%3."/>
      <w:lvlJc w:val="right"/>
      <w:pPr>
        <w:ind w:left="1941" w:hanging="180"/>
      </w:pPr>
    </w:lvl>
    <w:lvl w:ilvl="3" w:tplc="0C0A000F" w:tentative="1">
      <w:start w:val="1"/>
      <w:numFmt w:val="decimal"/>
      <w:lvlText w:val="%4."/>
      <w:lvlJc w:val="left"/>
      <w:pPr>
        <w:ind w:left="2661" w:hanging="360"/>
      </w:pPr>
    </w:lvl>
    <w:lvl w:ilvl="4" w:tplc="0C0A0019" w:tentative="1">
      <w:start w:val="1"/>
      <w:numFmt w:val="lowerLetter"/>
      <w:lvlText w:val="%5."/>
      <w:lvlJc w:val="left"/>
      <w:pPr>
        <w:ind w:left="3381" w:hanging="360"/>
      </w:pPr>
    </w:lvl>
    <w:lvl w:ilvl="5" w:tplc="0C0A001B" w:tentative="1">
      <w:start w:val="1"/>
      <w:numFmt w:val="lowerRoman"/>
      <w:lvlText w:val="%6."/>
      <w:lvlJc w:val="right"/>
      <w:pPr>
        <w:ind w:left="4101" w:hanging="180"/>
      </w:pPr>
    </w:lvl>
    <w:lvl w:ilvl="6" w:tplc="0C0A000F" w:tentative="1">
      <w:start w:val="1"/>
      <w:numFmt w:val="decimal"/>
      <w:lvlText w:val="%7."/>
      <w:lvlJc w:val="left"/>
      <w:pPr>
        <w:ind w:left="4821" w:hanging="360"/>
      </w:pPr>
    </w:lvl>
    <w:lvl w:ilvl="7" w:tplc="0C0A0019" w:tentative="1">
      <w:start w:val="1"/>
      <w:numFmt w:val="lowerLetter"/>
      <w:lvlText w:val="%8."/>
      <w:lvlJc w:val="left"/>
      <w:pPr>
        <w:ind w:left="5541" w:hanging="360"/>
      </w:pPr>
    </w:lvl>
    <w:lvl w:ilvl="8" w:tplc="0C0A001B" w:tentative="1">
      <w:start w:val="1"/>
      <w:numFmt w:val="lowerRoman"/>
      <w:lvlText w:val="%9."/>
      <w:lvlJc w:val="right"/>
      <w:pPr>
        <w:ind w:left="6261" w:hanging="180"/>
      </w:pPr>
    </w:lvl>
  </w:abstractNum>
  <w:abstractNum w:abstractNumId="6" w15:restartNumberingAfterBreak="0">
    <w:nsid w:val="2CEA4E30"/>
    <w:multiLevelType w:val="multilevel"/>
    <w:tmpl w:val="6F6CF0D4"/>
    <w:lvl w:ilvl="0">
      <w:start w:val="1"/>
      <w:numFmt w:val="decimal"/>
      <w:lvlText w:val="%1."/>
      <w:lvlJc w:val="left"/>
      <w:pPr>
        <w:ind w:left="394" w:hanging="360"/>
      </w:pPr>
      <w:rPr>
        <w:rFonts w:hint="default"/>
      </w:rPr>
    </w:lvl>
    <w:lvl w:ilvl="1">
      <w:start w:val="1"/>
      <w:numFmt w:val="decimal"/>
      <w:isLgl/>
      <w:lvlText w:val="%1.%2"/>
      <w:lvlJc w:val="left"/>
      <w:pPr>
        <w:ind w:left="454" w:hanging="360"/>
      </w:pPr>
      <w:rPr>
        <w:rFonts w:hint="default"/>
      </w:rPr>
    </w:lvl>
    <w:lvl w:ilvl="2">
      <w:start w:val="1"/>
      <w:numFmt w:val="decimal"/>
      <w:isLgl/>
      <w:lvlText w:val="%1.%2.%3"/>
      <w:lvlJc w:val="left"/>
      <w:pPr>
        <w:ind w:left="874" w:hanging="720"/>
      </w:pPr>
      <w:rPr>
        <w:rFonts w:hint="default"/>
      </w:rPr>
    </w:lvl>
    <w:lvl w:ilvl="3">
      <w:start w:val="1"/>
      <w:numFmt w:val="decimal"/>
      <w:isLgl/>
      <w:lvlText w:val="%1.%2.%3.%4"/>
      <w:lvlJc w:val="left"/>
      <w:pPr>
        <w:ind w:left="934" w:hanging="720"/>
      </w:pPr>
      <w:rPr>
        <w:rFonts w:hint="default"/>
      </w:rPr>
    </w:lvl>
    <w:lvl w:ilvl="4">
      <w:start w:val="1"/>
      <w:numFmt w:val="decimal"/>
      <w:isLgl/>
      <w:lvlText w:val="%1.%2.%3.%4.%5"/>
      <w:lvlJc w:val="left"/>
      <w:pPr>
        <w:ind w:left="1354" w:hanging="1080"/>
      </w:pPr>
      <w:rPr>
        <w:rFonts w:hint="default"/>
      </w:rPr>
    </w:lvl>
    <w:lvl w:ilvl="5">
      <w:start w:val="1"/>
      <w:numFmt w:val="decimal"/>
      <w:isLgl/>
      <w:lvlText w:val="%1.%2.%3.%4.%5.%6"/>
      <w:lvlJc w:val="left"/>
      <w:pPr>
        <w:ind w:left="141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94" w:hanging="1440"/>
      </w:pPr>
      <w:rPr>
        <w:rFonts w:hint="default"/>
      </w:rPr>
    </w:lvl>
    <w:lvl w:ilvl="8">
      <w:start w:val="1"/>
      <w:numFmt w:val="decimal"/>
      <w:isLgl/>
      <w:lvlText w:val="%1.%2.%3.%4.%5.%6.%7.%8.%9"/>
      <w:lvlJc w:val="left"/>
      <w:pPr>
        <w:ind w:left="1954" w:hanging="1440"/>
      </w:pPr>
      <w:rPr>
        <w:rFonts w:hint="default"/>
      </w:rPr>
    </w:lvl>
  </w:abstractNum>
  <w:abstractNum w:abstractNumId="7" w15:restartNumberingAfterBreak="0">
    <w:nsid w:val="4288280D"/>
    <w:multiLevelType w:val="hybridMultilevel"/>
    <w:tmpl w:val="5A60ACA0"/>
    <w:lvl w:ilvl="0" w:tplc="88E0626C">
      <w:start w:val="1"/>
      <w:numFmt w:val="decimal"/>
      <w:lvlText w:val="%1."/>
      <w:lvlJc w:val="left"/>
      <w:pPr>
        <w:ind w:left="1085" w:hanging="360"/>
      </w:pPr>
      <w:rPr>
        <w:rFonts w:hint="default"/>
      </w:rPr>
    </w:lvl>
    <w:lvl w:ilvl="1" w:tplc="0C0A0019" w:tentative="1">
      <w:start w:val="1"/>
      <w:numFmt w:val="lowerLetter"/>
      <w:lvlText w:val="%2."/>
      <w:lvlJc w:val="left"/>
      <w:pPr>
        <w:ind w:left="1805" w:hanging="360"/>
      </w:pPr>
    </w:lvl>
    <w:lvl w:ilvl="2" w:tplc="0C0A001B" w:tentative="1">
      <w:start w:val="1"/>
      <w:numFmt w:val="lowerRoman"/>
      <w:lvlText w:val="%3."/>
      <w:lvlJc w:val="right"/>
      <w:pPr>
        <w:ind w:left="2525" w:hanging="180"/>
      </w:pPr>
    </w:lvl>
    <w:lvl w:ilvl="3" w:tplc="0C0A000F" w:tentative="1">
      <w:start w:val="1"/>
      <w:numFmt w:val="decimal"/>
      <w:lvlText w:val="%4."/>
      <w:lvlJc w:val="left"/>
      <w:pPr>
        <w:ind w:left="3245" w:hanging="360"/>
      </w:pPr>
    </w:lvl>
    <w:lvl w:ilvl="4" w:tplc="0C0A0019" w:tentative="1">
      <w:start w:val="1"/>
      <w:numFmt w:val="lowerLetter"/>
      <w:lvlText w:val="%5."/>
      <w:lvlJc w:val="left"/>
      <w:pPr>
        <w:ind w:left="3965" w:hanging="360"/>
      </w:pPr>
    </w:lvl>
    <w:lvl w:ilvl="5" w:tplc="0C0A001B" w:tentative="1">
      <w:start w:val="1"/>
      <w:numFmt w:val="lowerRoman"/>
      <w:lvlText w:val="%6."/>
      <w:lvlJc w:val="right"/>
      <w:pPr>
        <w:ind w:left="4685" w:hanging="180"/>
      </w:pPr>
    </w:lvl>
    <w:lvl w:ilvl="6" w:tplc="0C0A000F" w:tentative="1">
      <w:start w:val="1"/>
      <w:numFmt w:val="decimal"/>
      <w:lvlText w:val="%7."/>
      <w:lvlJc w:val="left"/>
      <w:pPr>
        <w:ind w:left="5405" w:hanging="360"/>
      </w:pPr>
    </w:lvl>
    <w:lvl w:ilvl="7" w:tplc="0C0A0019" w:tentative="1">
      <w:start w:val="1"/>
      <w:numFmt w:val="lowerLetter"/>
      <w:lvlText w:val="%8."/>
      <w:lvlJc w:val="left"/>
      <w:pPr>
        <w:ind w:left="6125" w:hanging="360"/>
      </w:pPr>
    </w:lvl>
    <w:lvl w:ilvl="8" w:tplc="0C0A001B" w:tentative="1">
      <w:start w:val="1"/>
      <w:numFmt w:val="lowerRoman"/>
      <w:lvlText w:val="%9."/>
      <w:lvlJc w:val="right"/>
      <w:pPr>
        <w:ind w:left="6845" w:hanging="180"/>
      </w:pPr>
    </w:lvl>
  </w:abstractNum>
  <w:abstractNum w:abstractNumId="8" w15:restartNumberingAfterBreak="0">
    <w:nsid w:val="4B485AD3"/>
    <w:multiLevelType w:val="hybridMultilevel"/>
    <w:tmpl w:val="336C16A2"/>
    <w:lvl w:ilvl="0" w:tplc="DD4E90D2">
      <w:start w:val="1"/>
      <w:numFmt w:val="lowerLetter"/>
      <w:lvlText w:val="%1)"/>
      <w:lvlJc w:val="left"/>
      <w:pPr>
        <w:tabs>
          <w:tab w:val="num" w:pos="833"/>
        </w:tabs>
        <w:ind w:left="737" w:hanging="264"/>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5168393F"/>
    <w:multiLevelType w:val="hybridMultilevel"/>
    <w:tmpl w:val="B08A3FDC"/>
    <w:lvl w:ilvl="0" w:tplc="ACB880D0">
      <w:start w:val="1"/>
      <w:numFmt w:val="bullet"/>
      <w:lvlText w:val="-"/>
      <w:lvlJc w:val="left"/>
      <w:pPr>
        <w:ind w:left="861" w:hanging="360"/>
      </w:pPr>
      <w:rPr>
        <w:rFonts w:ascii="Source Sans Pro Black" w:hAnsi="Source Sans Pro Black" w:hint="default"/>
      </w:rPr>
    </w:lvl>
    <w:lvl w:ilvl="1" w:tplc="0C0A0003" w:tentative="1">
      <w:start w:val="1"/>
      <w:numFmt w:val="bullet"/>
      <w:lvlText w:val="o"/>
      <w:lvlJc w:val="left"/>
      <w:pPr>
        <w:ind w:left="1581" w:hanging="360"/>
      </w:pPr>
      <w:rPr>
        <w:rFonts w:ascii="Courier New" w:hAnsi="Courier New" w:cs="Courier New" w:hint="default"/>
      </w:rPr>
    </w:lvl>
    <w:lvl w:ilvl="2" w:tplc="0C0A0005" w:tentative="1">
      <w:start w:val="1"/>
      <w:numFmt w:val="bullet"/>
      <w:lvlText w:val=""/>
      <w:lvlJc w:val="left"/>
      <w:pPr>
        <w:ind w:left="2301" w:hanging="360"/>
      </w:pPr>
      <w:rPr>
        <w:rFonts w:ascii="Wingdings" w:hAnsi="Wingdings" w:hint="default"/>
      </w:rPr>
    </w:lvl>
    <w:lvl w:ilvl="3" w:tplc="0C0A0001" w:tentative="1">
      <w:start w:val="1"/>
      <w:numFmt w:val="bullet"/>
      <w:lvlText w:val=""/>
      <w:lvlJc w:val="left"/>
      <w:pPr>
        <w:ind w:left="3021" w:hanging="360"/>
      </w:pPr>
      <w:rPr>
        <w:rFonts w:ascii="Symbol" w:hAnsi="Symbol" w:hint="default"/>
      </w:rPr>
    </w:lvl>
    <w:lvl w:ilvl="4" w:tplc="0C0A0003" w:tentative="1">
      <w:start w:val="1"/>
      <w:numFmt w:val="bullet"/>
      <w:lvlText w:val="o"/>
      <w:lvlJc w:val="left"/>
      <w:pPr>
        <w:ind w:left="3741" w:hanging="360"/>
      </w:pPr>
      <w:rPr>
        <w:rFonts w:ascii="Courier New" w:hAnsi="Courier New" w:cs="Courier New" w:hint="default"/>
      </w:rPr>
    </w:lvl>
    <w:lvl w:ilvl="5" w:tplc="0C0A0005" w:tentative="1">
      <w:start w:val="1"/>
      <w:numFmt w:val="bullet"/>
      <w:lvlText w:val=""/>
      <w:lvlJc w:val="left"/>
      <w:pPr>
        <w:ind w:left="4461" w:hanging="360"/>
      </w:pPr>
      <w:rPr>
        <w:rFonts w:ascii="Wingdings" w:hAnsi="Wingdings" w:hint="default"/>
      </w:rPr>
    </w:lvl>
    <w:lvl w:ilvl="6" w:tplc="0C0A0001" w:tentative="1">
      <w:start w:val="1"/>
      <w:numFmt w:val="bullet"/>
      <w:lvlText w:val=""/>
      <w:lvlJc w:val="left"/>
      <w:pPr>
        <w:ind w:left="5181" w:hanging="360"/>
      </w:pPr>
      <w:rPr>
        <w:rFonts w:ascii="Symbol" w:hAnsi="Symbol" w:hint="default"/>
      </w:rPr>
    </w:lvl>
    <w:lvl w:ilvl="7" w:tplc="0C0A0003" w:tentative="1">
      <w:start w:val="1"/>
      <w:numFmt w:val="bullet"/>
      <w:lvlText w:val="o"/>
      <w:lvlJc w:val="left"/>
      <w:pPr>
        <w:ind w:left="5901" w:hanging="360"/>
      </w:pPr>
      <w:rPr>
        <w:rFonts w:ascii="Courier New" w:hAnsi="Courier New" w:cs="Courier New" w:hint="default"/>
      </w:rPr>
    </w:lvl>
    <w:lvl w:ilvl="8" w:tplc="0C0A0005" w:tentative="1">
      <w:start w:val="1"/>
      <w:numFmt w:val="bullet"/>
      <w:lvlText w:val=""/>
      <w:lvlJc w:val="left"/>
      <w:pPr>
        <w:ind w:left="6621" w:hanging="360"/>
      </w:pPr>
      <w:rPr>
        <w:rFonts w:ascii="Wingdings" w:hAnsi="Wingdings" w:hint="default"/>
      </w:rPr>
    </w:lvl>
  </w:abstractNum>
  <w:abstractNum w:abstractNumId="10" w15:restartNumberingAfterBreak="0">
    <w:nsid w:val="72B730EB"/>
    <w:multiLevelType w:val="hybridMultilevel"/>
    <w:tmpl w:val="E6BEA1A0"/>
    <w:lvl w:ilvl="0" w:tplc="0C0A0001">
      <w:start w:val="1"/>
      <w:numFmt w:val="bullet"/>
      <w:lvlText w:val=""/>
      <w:lvlJc w:val="left"/>
      <w:pPr>
        <w:ind w:left="501" w:hanging="360"/>
      </w:pPr>
      <w:rPr>
        <w:rFonts w:ascii="Symbol" w:hAnsi="Symbol"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11" w15:restartNumberingAfterBreak="0">
    <w:nsid w:val="769C2380"/>
    <w:multiLevelType w:val="multilevel"/>
    <w:tmpl w:val="7D2097F2"/>
    <w:lvl w:ilvl="0">
      <w:start w:val="3"/>
      <w:numFmt w:val="decimal"/>
      <w:lvlText w:val="%1."/>
      <w:lvlJc w:val="left"/>
      <w:pPr>
        <w:ind w:left="394" w:hanging="360"/>
      </w:pPr>
      <w:rPr>
        <w:rFonts w:hint="default"/>
      </w:rPr>
    </w:lvl>
    <w:lvl w:ilvl="1">
      <w:start w:val="1"/>
      <w:numFmt w:val="decimal"/>
      <w:isLgl/>
      <w:lvlText w:val="%1.%2."/>
      <w:lvlJc w:val="left"/>
      <w:pPr>
        <w:ind w:left="454" w:hanging="42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474" w:hanging="144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834" w:hanging="1800"/>
      </w:pPr>
      <w:rPr>
        <w:rFonts w:hint="default"/>
      </w:rPr>
    </w:lvl>
  </w:abstractNum>
  <w:abstractNum w:abstractNumId="12" w15:restartNumberingAfterBreak="0">
    <w:nsid w:val="7E665895"/>
    <w:multiLevelType w:val="hybridMultilevel"/>
    <w:tmpl w:val="037604A0"/>
    <w:lvl w:ilvl="0" w:tplc="D0BC6610">
      <w:start w:val="1"/>
      <w:numFmt w:val="lowerLetter"/>
      <w:lvlText w:val="%1)"/>
      <w:lvlJc w:val="left"/>
      <w:pPr>
        <w:ind w:left="454" w:hanging="360"/>
      </w:pPr>
      <w:rPr>
        <w:rFonts w:hint="default"/>
      </w:rPr>
    </w:lvl>
    <w:lvl w:ilvl="1" w:tplc="0C0A0019" w:tentative="1">
      <w:start w:val="1"/>
      <w:numFmt w:val="lowerLetter"/>
      <w:lvlText w:val="%2."/>
      <w:lvlJc w:val="left"/>
      <w:pPr>
        <w:ind w:left="1174" w:hanging="360"/>
      </w:pPr>
    </w:lvl>
    <w:lvl w:ilvl="2" w:tplc="0C0A001B" w:tentative="1">
      <w:start w:val="1"/>
      <w:numFmt w:val="lowerRoman"/>
      <w:lvlText w:val="%3."/>
      <w:lvlJc w:val="right"/>
      <w:pPr>
        <w:ind w:left="1894" w:hanging="180"/>
      </w:pPr>
    </w:lvl>
    <w:lvl w:ilvl="3" w:tplc="0C0A000F" w:tentative="1">
      <w:start w:val="1"/>
      <w:numFmt w:val="decimal"/>
      <w:lvlText w:val="%4."/>
      <w:lvlJc w:val="left"/>
      <w:pPr>
        <w:ind w:left="2614" w:hanging="360"/>
      </w:pPr>
    </w:lvl>
    <w:lvl w:ilvl="4" w:tplc="0C0A0019" w:tentative="1">
      <w:start w:val="1"/>
      <w:numFmt w:val="lowerLetter"/>
      <w:lvlText w:val="%5."/>
      <w:lvlJc w:val="left"/>
      <w:pPr>
        <w:ind w:left="3334" w:hanging="360"/>
      </w:pPr>
    </w:lvl>
    <w:lvl w:ilvl="5" w:tplc="0C0A001B" w:tentative="1">
      <w:start w:val="1"/>
      <w:numFmt w:val="lowerRoman"/>
      <w:lvlText w:val="%6."/>
      <w:lvlJc w:val="right"/>
      <w:pPr>
        <w:ind w:left="4054" w:hanging="180"/>
      </w:pPr>
    </w:lvl>
    <w:lvl w:ilvl="6" w:tplc="0C0A000F" w:tentative="1">
      <w:start w:val="1"/>
      <w:numFmt w:val="decimal"/>
      <w:lvlText w:val="%7."/>
      <w:lvlJc w:val="left"/>
      <w:pPr>
        <w:ind w:left="4774" w:hanging="360"/>
      </w:pPr>
    </w:lvl>
    <w:lvl w:ilvl="7" w:tplc="0C0A0019" w:tentative="1">
      <w:start w:val="1"/>
      <w:numFmt w:val="lowerLetter"/>
      <w:lvlText w:val="%8."/>
      <w:lvlJc w:val="left"/>
      <w:pPr>
        <w:ind w:left="5494" w:hanging="360"/>
      </w:pPr>
    </w:lvl>
    <w:lvl w:ilvl="8" w:tplc="0C0A001B" w:tentative="1">
      <w:start w:val="1"/>
      <w:numFmt w:val="lowerRoman"/>
      <w:lvlText w:val="%9."/>
      <w:lvlJc w:val="right"/>
      <w:pPr>
        <w:ind w:left="6214" w:hanging="180"/>
      </w:pPr>
    </w:lvl>
  </w:abstractNum>
  <w:abstractNum w:abstractNumId="13" w15:restartNumberingAfterBreak="0">
    <w:nsid w:val="7F9132B4"/>
    <w:multiLevelType w:val="hybridMultilevel"/>
    <w:tmpl w:val="B79A4714"/>
    <w:lvl w:ilvl="0" w:tplc="E6F629C6">
      <w:start w:val="1"/>
      <w:numFmt w:val="lowerLetter"/>
      <w:lvlText w:val="%1)"/>
      <w:lvlJc w:val="left"/>
      <w:pPr>
        <w:tabs>
          <w:tab w:val="num" w:pos="833"/>
        </w:tabs>
        <w:ind w:left="737" w:hanging="264"/>
      </w:pPr>
      <w:rPr>
        <w:rFonts w:ascii="Times New Roman" w:eastAsia="Times New Roman" w:hAnsi="Times New Roman" w:cs="Times New Roman" w:hint="default"/>
      </w:rPr>
    </w:lvl>
    <w:lvl w:ilvl="1" w:tplc="0C0A0019" w:tentative="1">
      <w:start w:val="1"/>
      <w:numFmt w:val="lowerLetter"/>
      <w:lvlText w:val="%2."/>
      <w:lvlJc w:val="left"/>
      <w:pPr>
        <w:tabs>
          <w:tab w:val="num" w:pos="1553"/>
        </w:tabs>
        <w:ind w:left="1553" w:hanging="360"/>
      </w:pPr>
      <w:rPr>
        <w:rFonts w:cs="Times New Roman"/>
      </w:rPr>
    </w:lvl>
    <w:lvl w:ilvl="2" w:tplc="0C0A001B" w:tentative="1">
      <w:start w:val="1"/>
      <w:numFmt w:val="lowerRoman"/>
      <w:lvlText w:val="%3."/>
      <w:lvlJc w:val="right"/>
      <w:pPr>
        <w:tabs>
          <w:tab w:val="num" w:pos="2273"/>
        </w:tabs>
        <w:ind w:left="2273" w:hanging="180"/>
      </w:pPr>
      <w:rPr>
        <w:rFonts w:cs="Times New Roman"/>
      </w:rPr>
    </w:lvl>
    <w:lvl w:ilvl="3" w:tplc="0C0A000F" w:tentative="1">
      <w:start w:val="1"/>
      <w:numFmt w:val="decimal"/>
      <w:lvlText w:val="%4."/>
      <w:lvlJc w:val="left"/>
      <w:pPr>
        <w:tabs>
          <w:tab w:val="num" w:pos="2993"/>
        </w:tabs>
        <w:ind w:left="2993" w:hanging="360"/>
      </w:pPr>
      <w:rPr>
        <w:rFonts w:cs="Times New Roman"/>
      </w:rPr>
    </w:lvl>
    <w:lvl w:ilvl="4" w:tplc="0C0A0019" w:tentative="1">
      <w:start w:val="1"/>
      <w:numFmt w:val="lowerLetter"/>
      <w:lvlText w:val="%5."/>
      <w:lvlJc w:val="left"/>
      <w:pPr>
        <w:tabs>
          <w:tab w:val="num" w:pos="3713"/>
        </w:tabs>
        <w:ind w:left="3713" w:hanging="360"/>
      </w:pPr>
      <w:rPr>
        <w:rFonts w:cs="Times New Roman"/>
      </w:rPr>
    </w:lvl>
    <w:lvl w:ilvl="5" w:tplc="0C0A001B" w:tentative="1">
      <w:start w:val="1"/>
      <w:numFmt w:val="lowerRoman"/>
      <w:lvlText w:val="%6."/>
      <w:lvlJc w:val="right"/>
      <w:pPr>
        <w:tabs>
          <w:tab w:val="num" w:pos="4433"/>
        </w:tabs>
        <w:ind w:left="4433" w:hanging="180"/>
      </w:pPr>
      <w:rPr>
        <w:rFonts w:cs="Times New Roman"/>
      </w:rPr>
    </w:lvl>
    <w:lvl w:ilvl="6" w:tplc="0C0A000F" w:tentative="1">
      <w:start w:val="1"/>
      <w:numFmt w:val="decimal"/>
      <w:lvlText w:val="%7."/>
      <w:lvlJc w:val="left"/>
      <w:pPr>
        <w:tabs>
          <w:tab w:val="num" w:pos="5153"/>
        </w:tabs>
        <w:ind w:left="5153" w:hanging="360"/>
      </w:pPr>
      <w:rPr>
        <w:rFonts w:cs="Times New Roman"/>
      </w:rPr>
    </w:lvl>
    <w:lvl w:ilvl="7" w:tplc="0C0A0019" w:tentative="1">
      <w:start w:val="1"/>
      <w:numFmt w:val="lowerLetter"/>
      <w:lvlText w:val="%8."/>
      <w:lvlJc w:val="left"/>
      <w:pPr>
        <w:tabs>
          <w:tab w:val="num" w:pos="5873"/>
        </w:tabs>
        <w:ind w:left="5873" w:hanging="360"/>
      </w:pPr>
      <w:rPr>
        <w:rFonts w:cs="Times New Roman"/>
      </w:rPr>
    </w:lvl>
    <w:lvl w:ilvl="8" w:tplc="0C0A001B" w:tentative="1">
      <w:start w:val="1"/>
      <w:numFmt w:val="lowerRoman"/>
      <w:lvlText w:val="%9."/>
      <w:lvlJc w:val="right"/>
      <w:pPr>
        <w:tabs>
          <w:tab w:val="num" w:pos="6593"/>
        </w:tabs>
        <w:ind w:left="6593" w:hanging="180"/>
      </w:pPr>
      <w:rPr>
        <w:rFonts w:cs="Times New Roman"/>
      </w:rPr>
    </w:lvl>
  </w:abstractNum>
  <w:num w:numId="1">
    <w:abstractNumId w:val="2"/>
  </w:num>
  <w:num w:numId="2">
    <w:abstractNumId w:val="13"/>
  </w:num>
  <w:num w:numId="3">
    <w:abstractNumId w:val="8"/>
  </w:num>
  <w:num w:numId="4">
    <w:abstractNumId w:val="6"/>
  </w:num>
  <w:num w:numId="5">
    <w:abstractNumId w:val="12"/>
  </w:num>
  <w:num w:numId="6">
    <w:abstractNumId w:val="11"/>
  </w:num>
  <w:num w:numId="7">
    <w:abstractNumId w:val="7"/>
  </w:num>
  <w:num w:numId="8">
    <w:abstractNumId w:val="1"/>
  </w:num>
  <w:num w:numId="9">
    <w:abstractNumId w:val="4"/>
  </w:num>
  <w:num w:numId="10">
    <w:abstractNumId w:val="0"/>
  </w:num>
  <w:num w:numId="11">
    <w:abstractNumId w:val="9"/>
  </w:num>
  <w:num w:numId="12">
    <w:abstractNumId w:val="3"/>
  </w:num>
  <w:num w:numId="13">
    <w:abstractNumId w:val="10"/>
  </w:num>
  <w:num w:numId="14">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504"/>
    <w:rsid w:val="00001BC4"/>
    <w:rsid w:val="00002856"/>
    <w:rsid w:val="00004642"/>
    <w:rsid w:val="00007539"/>
    <w:rsid w:val="00007714"/>
    <w:rsid w:val="000118E8"/>
    <w:rsid w:val="00011EF8"/>
    <w:rsid w:val="00013BC9"/>
    <w:rsid w:val="00014973"/>
    <w:rsid w:val="0002164B"/>
    <w:rsid w:val="000229DC"/>
    <w:rsid w:val="000239FD"/>
    <w:rsid w:val="00025255"/>
    <w:rsid w:val="000254DD"/>
    <w:rsid w:val="0002590C"/>
    <w:rsid w:val="000263E9"/>
    <w:rsid w:val="0002744A"/>
    <w:rsid w:val="000304E8"/>
    <w:rsid w:val="00031928"/>
    <w:rsid w:val="00033EE2"/>
    <w:rsid w:val="00034D91"/>
    <w:rsid w:val="00034FF4"/>
    <w:rsid w:val="000366BF"/>
    <w:rsid w:val="00041C99"/>
    <w:rsid w:val="0004226A"/>
    <w:rsid w:val="00042A00"/>
    <w:rsid w:val="00042E81"/>
    <w:rsid w:val="00047D5F"/>
    <w:rsid w:val="00050352"/>
    <w:rsid w:val="00050564"/>
    <w:rsid w:val="00051847"/>
    <w:rsid w:val="00052BF1"/>
    <w:rsid w:val="00053206"/>
    <w:rsid w:val="000539C4"/>
    <w:rsid w:val="00053A71"/>
    <w:rsid w:val="00053FA1"/>
    <w:rsid w:val="00054BFD"/>
    <w:rsid w:val="00055944"/>
    <w:rsid w:val="000565AA"/>
    <w:rsid w:val="000616C9"/>
    <w:rsid w:val="0006203A"/>
    <w:rsid w:val="0006452A"/>
    <w:rsid w:val="0006640F"/>
    <w:rsid w:val="0006677E"/>
    <w:rsid w:val="00067FE9"/>
    <w:rsid w:val="0007019F"/>
    <w:rsid w:val="000711F5"/>
    <w:rsid w:val="00071806"/>
    <w:rsid w:val="00073E0D"/>
    <w:rsid w:val="000755CE"/>
    <w:rsid w:val="00080251"/>
    <w:rsid w:val="00080389"/>
    <w:rsid w:val="0008057A"/>
    <w:rsid w:val="00081C60"/>
    <w:rsid w:val="00084C38"/>
    <w:rsid w:val="00085C7D"/>
    <w:rsid w:val="00090C04"/>
    <w:rsid w:val="00091D02"/>
    <w:rsid w:val="00092D5B"/>
    <w:rsid w:val="000932C9"/>
    <w:rsid w:val="0009429E"/>
    <w:rsid w:val="00095658"/>
    <w:rsid w:val="000958D9"/>
    <w:rsid w:val="000977E1"/>
    <w:rsid w:val="000A0B17"/>
    <w:rsid w:val="000A0BD5"/>
    <w:rsid w:val="000A142A"/>
    <w:rsid w:val="000B05F0"/>
    <w:rsid w:val="000B10F2"/>
    <w:rsid w:val="000B1A14"/>
    <w:rsid w:val="000B34AB"/>
    <w:rsid w:val="000C1136"/>
    <w:rsid w:val="000C2106"/>
    <w:rsid w:val="000C272D"/>
    <w:rsid w:val="000C3227"/>
    <w:rsid w:val="000C77D9"/>
    <w:rsid w:val="000D00E2"/>
    <w:rsid w:val="000D0571"/>
    <w:rsid w:val="000D2EC6"/>
    <w:rsid w:val="000D405C"/>
    <w:rsid w:val="000D408E"/>
    <w:rsid w:val="000D450C"/>
    <w:rsid w:val="000D45F2"/>
    <w:rsid w:val="000D4CE0"/>
    <w:rsid w:val="000D76A7"/>
    <w:rsid w:val="000E4529"/>
    <w:rsid w:val="000E5F66"/>
    <w:rsid w:val="000E680A"/>
    <w:rsid w:val="000E6972"/>
    <w:rsid w:val="000E6E95"/>
    <w:rsid w:val="000E7BF9"/>
    <w:rsid w:val="000F0856"/>
    <w:rsid w:val="000F1204"/>
    <w:rsid w:val="000F187A"/>
    <w:rsid w:val="000F1A5C"/>
    <w:rsid w:val="000F289D"/>
    <w:rsid w:val="000F496E"/>
    <w:rsid w:val="000F5082"/>
    <w:rsid w:val="000F59B4"/>
    <w:rsid w:val="000F708C"/>
    <w:rsid w:val="000F78FD"/>
    <w:rsid w:val="000F7985"/>
    <w:rsid w:val="0010624E"/>
    <w:rsid w:val="001073FB"/>
    <w:rsid w:val="00111372"/>
    <w:rsid w:val="00111E21"/>
    <w:rsid w:val="0011717E"/>
    <w:rsid w:val="0012295D"/>
    <w:rsid w:val="00124EFF"/>
    <w:rsid w:val="0012577E"/>
    <w:rsid w:val="00125DFE"/>
    <w:rsid w:val="001262E3"/>
    <w:rsid w:val="00127F92"/>
    <w:rsid w:val="001309B3"/>
    <w:rsid w:val="00130D2A"/>
    <w:rsid w:val="00131B68"/>
    <w:rsid w:val="00131D76"/>
    <w:rsid w:val="00134769"/>
    <w:rsid w:val="00137032"/>
    <w:rsid w:val="00140B3C"/>
    <w:rsid w:val="00140D82"/>
    <w:rsid w:val="0014115F"/>
    <w:rsid w:val="00144B10"/>
    <w:rsid w:val="00146186"/>
    <w:rsid w:val="00151DCA"/>
    <w:rsid w:val="00154609"/>
    <w:rsid w:val="001610BF"/>
    <w:rsid w:val="00161942"/>
    <w:rsid w:val="0016268A"/>
    <w:rsid w:val="001668BF"/>
    <w:rsid w:val="00167721"/>
    <w:rsid w:val="001704E4"/>
    <w:rsid w:val="00170D75"/>
    <w:rsid w:val="001711C1"/>
    <w:rsid w:val="00171644"/>
    <w:rsid w:val="00171BB9"/>
    <w:rsid w:val="00171D53"/>
    <w:rsid w:val="00172C2B"/>
    <w:rsid w:val="0018035C"/>
    <w:rsid w:val="001813D0"/>
    <w:rsid w:val="00181C0B"/>
    <w:rsid w:val="00183349"/>
    <w:rsid w:val="00184A65"/>
    <w:rsid w:val="0018588D"/>
    <w:rsid w:val="00186A3B"/>
    <w:rsid w:val="00187B92"/>
    <w:rsid w:val="00190FD6"/>
    <w:rsid w:val="00192D25"/>
    <w:rsid w:val="00192FC1"/>
    <w:rsid w:val="001A0EFB"/>
    <w:rsid w:val="001A17DC"/>
    <w:rsid w:val="001A358F"/>
    <w:rsid w:val="001A3C81"/>
    <w:rsid w:val="001A5C0E"/>
    <w:rsid w:val="001A6D99"/>
    <w:rsid w:val="001B3E40"/>
    <w:rsid w:val="001B4BB1"/>
    <w:rsid w:val="001B6185"/>
    <w:rsid w:val="001B760F"/>
    <w:rsid w:val="001B76F7"/>
    <w:rsid w:val="001B7F0D"/>
    <w:rsid w:val="001C08AB"/>
    <w:rsid w:val="001C0B8C"/>
    <w:rsid w:val="001C101A"/>
    <w:rsid w:val="001C1CED"/>
    <w:rsid w:val="001C2659"/>
    <w:rsid w:val="001C2AA7"/>
    <w:rsid w:val="001C390E"/>
    <w:rsid w:val="001C4D3E"/>
    <w:rsid w:val="001C60DE"/>
    <w:rsid w:val="001C6DA9"/>
    <w:rsid w:val="001C6F8D"/>
    <w:rsid w:val="001C7F98"/>
    <w:rsid w:val="001D1ACD"/>
    <w:rsid w:val="001D1CC2"/>
    <w:rsid w:val="001D2220"/>
    <w:rsid w:val="001D2788"/>
    <w:rsid w:val="001D4A70"/>
    <w:rsid w:val="001D624E"/>
    <w:rsid w:val="001D6607"/>
    <w:rsid w:val="001D6DEE"/>
    <w:rsid w:val="001D7882"/>
    <w:rsid w:val="001D7AE0"/>
    <w:rsid w:val="001E0CBD"/>
    <w:rsid w:val="001E6996"/>
    <w:rsid w:val="001E6FA4"/>
    <w:rsid w:val="001E701A"/>
    <w:rsid w:val="001F212D"/>
    <w:rsid w:val="001F2FAB"/>
    <w:rsid w:val="001F4CC6"/>
    <w:rsid w:val="001F61E8"/>
    <w:rsid w:val="001F67F8"/>
    <w:rsid w:val="00203397"/>
    <w:rsid w:val="002045B6"/>
    <w:rsid w:val="0020467C"/>
    <w:rsid w:val="00206B82"/>
    <w:rsid w:val="00206F8B"/>
    <w:rsid w:val="00211B10"/>
    <w:rsid w:val="00212A22"/>
    <w:rsid w:val="00212C36"/>
    <w:rsid w:val="002132C6"/>
    <w:rsid w:val="0021571A"/>
    <w:rsid w:val="00216177"/>
    <w:rsid w:val="0021798C"/>
    <w:rsid w:val="0022133E"/>
    <w:rsid w:val="00221F57"/>
    <w:rsid w:val="00222272"/>
    <w:rsid w:val="00222482"/>
    <w:rsid w:val="00223AE6"/>
    <w:rsid w:val="002323C8"/>
    <w:rsid w:val="00235745"/>
    <w:rsid w:val="00235DED"/>
    <w:rsid w:val="00240BF3"/>
    <w:rsid w:val="0024116E"/>
    <w:rsid w:val="0024285E"/>
    <w:rsid w:val="0024656B"/>
    <w:rsid w:val="002467CC"/>
    <w:rsid w:val="00250B72"/>
    <w:rsid w:val="00251977"/>
    <w:rsid w:val="00251B8D"/>
    <w:rsid w:val="00252201"/>
    <w:rsid w:val="00260D89"/>
    <w:rsid w:val="00260F47"/>
    <w:rsid w:val="00261133"/>
    <w:rsid w:val="00262084"/>
    <w:rsid w:val="002628D0"/>
    <w:rsid w:val="00263202"/>
    <w:rsid w:val="002668ED"/>
    <w:rsid w:val="00267113"/>
    <w:rsid w:val="00270F4C"/>
    <w:rsid w:val="00272015"/>
    <w:rsid w:val="00272C1C"/>
    <w:rsid w:val="002765B0"/>
    <w:rsid w:val="002773ED"/>
    <w:rsid w:val="00277ADD"/>
    <w:rsid w:val="00280BB1"/>
    <w:rsid w:val="002813E3"/>
    <w:rsid w:val="00281969"/>
    <w:rsid w:val="0028216D"/>
    <w:rsid w:val="002823D9"/>
    <w:rsid w:val="00282688"/>
    <w:rsid w:val="00282A10"/>
    <w:rsid w:val="00285ACD"/>
    <w:rsid w:val="00285D06"/>
    <w:rsid w:val="00287B19"/>
    <w:rsid w:val="00290BAF"/>
    <w:rsid w:val="0029290A"/>
    <w:rsid w:val="0029431F"/>
    <w:rsid w:val="00294BE3"/>
    <w:rsid w:val="00295C59"/>
    <w:rsid w:val="0029784E"/>
    <w:rsid w:val="002A01A1"/>
    <w:rsid w:val="002A3D08"/>
    <w:rsid w:val="002A4222"/>
    <w:rsid w:val="002A68DE"/>
    <w:rsid w:val="002B0E76"/>
    <w:rsid w:val="002B2922"/>
    <w:rsid w:val="002B36C8"/>
    <w:rsid w:val="002B3C89"/>
    <w:rsid w:val="002B7186"/>
    <w:rsid w:val="002B79C8"/>
    <w:rsid w:val="002C0932"/>
    <w:rsid w:val="002C1BF6"/>
    <w:rsid w:val="002C1D83"/>
    <w:rsid w:val="002C2E0C"/>
    <w:rsid w:val="002C50AA"/>
    <w:rsid w:val="002C69F9"/>
    <w:rsid w:val="002C75EB"/>
    <w:rsid w:val="002D00EF"/>
    <w:rsid w:val="002D0F8F"/>
    <w:rsid w:val="002D2C15"/>
    <w:rsid w:val="002D39DD"/>
    <w:rsid w:val="002D702E"/>
    <w:rsid w:val="002D712F"/>
    <w:rsid w:val="002E100F"/>
    <w:rsid w:val="002E344B"/>
    <w:rsid w:val="002E3929"/>
    <w:rsid w:val="002E41C7"/>
    <w:rsid w:val="002E76A7"/>
    <w:rsid w:val="002F0FA3"/>
    <w:rsid w:val="002F11C9"/>
    <w:rsid w:val="002F2257"/>
    <w:rsid w:val="002F2847"/>
    <w:rsid w:val="002F2DE0"/>
    <w:rsid w:val="002F44DA"/>
    <w:rsid w:val="002F4519"/>
    <w:rsid w:val="002F47FC"/>
    <w:rsid w:val="002F6107"/>
    <w:rsid w:val="002F7DA9"/>
    <w:rsid w:val="0030101F"/>
    <w:rsid w:val="003010C8"/>
    <w:rsid w:val="00301F2B"/>
    <w:rsid w:val="003037AC"/>
    <w:rsid w:val="00304259"/>
    <w:rsid w:val="003105DB"/>
    <w:rsid w:val="003105FD"/>
    <w:rsid w:val="003111A7"/>
    <w:rsid w:val="003112D4"/>
    <w:rsid w:val="00314575"/>
    <w:rsid w:val="00315F71"/>
    <w:rsid w:val="00316057"/>
    <w:rsid w:val="00317767"/>
    <w:rsid w:val="0032004D"/>
    <w:rsid w:val="00320279"/>
    <w:rsid w:val="00320420"/>
    <w:rsid w:val="00321892"/>
    <w:rsid w:val="00322907"/>
    <w:rsid w:val="00323B33"/>
    <w:rsid w:val="003271CF"/>
    <w:rsid w:val="00327893"/>
    <w:rsid w:val="003314E8"/>
    <w:rsid w:val="003333C8"/>
    <w:rsid w:val="00333F2B"/>
    <w:rsid w:val="0033503C"/>
    <w:rsid w:val="00336632"/>
    <w:rsid w:val="0033709B"/>
    <w:rsid w:val="003417B7"/>
    <w:rsid w:val="003432D0"/>
    <w:rsid w:val="00346108"/>
    <w:rsid w:val="00351548"/>
    <w:rsid w:val="0035226C"/>
    <w:rsid w:val="003527F5"/>
    <w:rsid w:val="00352AC8"/>
    <w:rsid w:val="00354E79"/>
    <w:rsid w:val="00355BDD"/>
    <w:rsid w:val="00355D71"/>
    <w:rsid w:val="00356CED"/>
    <w:rsid w:val="0035724A"/>
    <w:rsid w:val="00361133"/>
    <w:rsid w:val="00362426"/>
    <w:rsid w:val="00362808"/>
    <w:rsid w:val="003628F6"/>
    <w:rsid w:val="00362BD1"/>
    <w:rsid w:val="003635EF"/>
    <w:rsid w:val="00364546"/>
    <w:rsid w:val="003651C4"/>
    <w:rsid w:val="003665FE"/>
    <w:rsid w:val="00366D7D"/>
    <w:rsid w:val="00367B5B"/>
    <w:rsid w:val="003706B0"/>
    <w:rsid w:val="003708FE"/>
    <w:rsid w:val="00373B19"/>
    <w:rsid w:val="003761CD"/>
    <w:rsid w:val="00381E9E"/>
    <w:rsid w:val="00384850"/>
    <w:rsid w:val="00385C37"/>
    <w:rsid w:val="00387C1E"/>
    <w:rsid w:val="003903F4"/>
    <w:rsid w:val="003918BD"/>
    <w:rsid w:val="00397FF6"/>
    <w:rsid w:val="003A185E"/>
    <w:rsid w:val="003A2460"/>
    <w:rsid w:val="003A3544"/>
    <w:rsid w:val="003A37E9"/>
    <w:rsid w:val="003A3BA5"/>
    <w:rsid w:val="003A43B5"/>
    <w:rsid w:val="003A4DF4"/>
    <w:rsid w:val="003A6A68"/>
    <w:rsid w:val="003A6E5E"/>
    <w:rsid w:val="003B25D8"/>
    <w:rsid w:val="003B3B89"/>
    <w:rsid w:val="003B428B"/>
    <w:rsid w:val="003B57B4"/>
    <w:rsid w:val="003B67D9"/>
    <w:rsid w:val="003C39EE"/>
    <w:rsid w:val="003D05C9"/>
    <w:rsid w:val="003D1F29"/>
    <w:rsid w:val="003D3168"/>
    <w:rsid w:val="003D4942"/>
    <w:rsid w:val="003D612E"/>
    <w:rsid w:val="003D6DC2"/>
    <w:rsid w:val="003D6FBF"/>
    <w:rsid w:val="003E1019"/>
    <w:rsid w:val="003E2E38"/>
    <w:rsid w:val="003E3F3A"/>
    <w:rsid w:val="003E46A0"/>
    <w:rsid w:val="003E486D"/>
    <w:rsid w:val="003F01DB"/>
    <w:rsid w:val="003F037E"/>
    <w:rsid w:val="003F1B10"/>
    <w:rsid w:val="003F3BB1"/>
    <w:rsid w:val="003F46F7"/>
    <w:rsid w:val="003F47B7"/>
    <w:rsid w:val="003F66F8"/>
    <w:rsid w:val="003F6CBB"/>
    <w:rsid w:val="00400BA5"/>
    <w:rsid w:val="0040697E"/>
    <w:rsid w:val="0041081E"/>
    <w:rsid w:val="004139DD"/>
    <w:rsid w:val="00413B05"/>
    <w:rsid w:val="00415339"/>
    <w:rsid w:val="00415541"/>
    <w:rsid w:val="00415ACC"/>
    <w:rsid w:val="00416192"/>
    <w:rsid w:val="00420F29"/>
    <w:rsid w:val="0042330C"/>
    <w:rsid w:val="00424E5B"/>
    <w:rsid w:val="004273F0"/>
    <w:rsid w:val="00430049"/>
    <w:rsid w:val="004301EA"/>
    <w:rsid w:val="0043092D"/>
    <w:rsid w:val="0043389F"/>
    <w:rsid w:val="00433C5E"/>
    <w:rsid w:val="00435188"/>
    <w:rsid w:val="00435AA9"/>
    <w:rsid w:val="00435D09"/>
    <w:rsid w:val="004373E2"/>
    <w:rsid w:val="0043746F"/>
    <w:rsid w:val="00442F28"/>
    <w:rsid w:val="00443449"/>
    <w:rsid w:val="00446070"/>
    <w:rsid w:val="00447C81"/>
    <w:rsid w:val="00447F7A"/>
    <w:rsid w:val="00450D88"/>
    <w:rsid w:val="0045166B"/>
    <w:rsid w:val="004528A5"/>
    <w:rsid w:val="004546A5"/>
    <w:rsid w:val="004547BB"/>
    <w:rsid w:val="00455405"/>
    <w:rsid w:val="00455617"/>
    <w:rsid w:val="00455A49"/>
    <w:rsid w:val="00455F0C"/>
    <w:rsid w:val="0045627A"/>
    <w:rsid w:val="004602B0"/>
    <w:rsid w:val="00461BA5"/>
    <w:rsid w:val="0046232A"/>
    <w:rsid w:val="00462DEB"/>
    <w:rsid w:val="00464DDF"/>
    <w:rsid w:val="00467246"/>
    <w:rsid w:val="00467533"/>
    <w:rsid w:val="00472201"/>
    <w:rsid w:val="004728BF"/>
    <w:rsid w:val="004732FE"/>
    <w:rsid w:val="00473AA4"/>
    <w:rsid w:val="00474122"/>
    <w:rsid w:val="00474B52"/>
    <w:rsid w:val="00474B76"/>
    <w:rsid w:val="00476BCF"/>
    <w:rsid w:val="00476E4D"/>
    <w:rsid w:val="004774F2"/>
    <w:rsid w:val="004830B8"/>
    <w:rsid w:val="004858B1"/>
    <w:rsid w:val="00490B06"/>
    <w:rsid w:val="00491AEE"/>
    <w:rsid w:val="00493AE6"/>
    <w:rsid w:val="00495840"/>
    <w:rsid w:val="00496BCA"/>
    <w:rsid w:val="004A46AB"/>
    <w:rsid w:val="004A5100"/>
    <w:rsid w:val="004A7BAE"/>
    <w:rsid w:val="004B08DE"/>
    <w:rsid w:val="004B1E9E"/>
    <w:rsid w:val="004B2102"/>
    <w:rsid w:val="004B35DC"/>
    <w:rsid w:val="004B3FFE"/>
    <w:rsid w:val="004B4B61"/>
    <w:rsid w:val="004B58D0"/>
    <w:rsid w:val="004B695C"/>
    <w:rsid w:val="004C0041"/>
    <w:rsid w:val="004C1367"/>
    <w:rsid w:val="004C263D"/>
    <w:rsid w:val="004C4300"/>
    <w:rsid w:val="004C53B2"/>
    <w:rsid w:val="004C62A8"/>
    <w:rsid w:val="004C6BB7"/>
    <w:rsid w:val="004C6FD9"/>
    <w:rsid w:val="004D0CE8"/>
    <w:rsid w:val="004D1249"/>
    <w:rsid w:val="004D37CE"/>
    <w:rsid w:val="004D74CF"/>
    <w:rsid w:val="004D75FB"/>
    <w:rsid w:val="004E0F7F"/>
    <w:rsid w:val="004E27BC"/>
    <w:rsid w:val="004E5B51"/>
    <w:rsid w:val="004E77ED"/>
    <w:rsid w:val="004F0C1E"/>
    <w:rsid w:val="004F2AB5"/>
    <w:rsid w:val="004F6EAC"/>
    <w:rsid w:val="005012C6"/>
    <w:rsid w:val="0050251C"/>
    <w:rsid w:val="00503BCD"/>
    <w:rsid w:val="00507647"/>
    <w:rsid w:val="0051058B"/>
    <w:rsid w:val="00511365"/>
    <w:rsid w:val="00511AB7"/>
    <w:rsid w:val="00511B1E"/>
    <w:rsid w:val="00512272"/>
    <w:rsid w:val="00512F46"/>
    <w:rsid w:val="005144DF"/>
    <w:rsid w:val="00514C31"/>
    <w:rsid w:val="00514CCD"/>
    <w:rsid w:val="00515098"/>
    <w:rsid w:val="005229DA"/>
    <w:rsid w:val="00524245"/>
    <w:rsid w:val="00524518"/>
    <w:rsid w:val="00524C70"/>
    <w:rsid w:val="00525095"/>
    <w:rsid w:val="00531216"/>
    <w:rsid w:val="00531CD8"/>
    <w:rsid w:val="0053285A"/>
    <w:rsid w:val="00533625"/>
    <w:rsid w:val="00537F16"/>
    <w:rsid w:val="00540119"/>
    <w:rsid w:val="00543FB4"/>
    <w:rsid w:val="00544AF7"/>
    <w:rsid w:val="00544CC7"/>
    <w:rsid w:val="005465EC"/>
    <w:rsid w:val="005467CC"/>
    <w:rsid w:val="00547368"/>
    <w:rsid w:val="00550F2D"/>
    <w:rsid w:val="00554411"/>
    <w:rsid w:val="00555855"/>
    <w:rsid w:val="00556693"/>
    <w:rsid w:val="00556D7B"/>
    <w:rsid w:val="00562752"/>
    <w:rsid w:val="00566DDC"/>
    <w:rsid w:val="00567188"/>
    <w:rsid w:val="00571261"/>
    <w:rsid w:val="00574DC8"/>
    <w:rsid w:val="00575B8B"/>
    <w:rsid w:val="005768FF"/>
    <w:rsid w:val="005772A8"/>
    <w:rsid w:val="00577450"/>
    <w:rsid w:val="005832A3"/>
    <w:rsid w:val="00584D59"/>
    <w:rsid w:val="00585B90"/>
    <w:rsid w:val="0058673B"/>
    <w:rsid w:val="00586AB5"/>
    <w:rsid w:val="00587735"/>
    <w:rsid w:val="00590A60"/>
    <w:rsid w:val="00592D85"/>
    <w:rsid w:val="005931DB"/>
    <w:rsid w:val="005937AD"/>
    <w:rsid w:val="0059661B"/>
    <w:rsid w:val="005A0D50"/>
    <w:rsid w:val="005A4331"/>
    <w:rsid w:val="005A6891"/>
    <w:rsid w:val="005A78E4"/>
    <w:rsid w:val="005B14F5"/>
    <w:rsid w:val="005B216E"/>
    <w:rsid w:val="005B3568"/>
    <w:rsid w:val="005B4930"/>
    <w:rsid w:val="005B7E5A"/>
    <w:rsid w:val="005C24C3"/>
    <w:rsid w:val="005C2517"/>
    <w:rsid w:val="005C2D94"/>
    <w:rsid w:val="005C305E"/>
    <w:rsid w:val="005C520E"/>
    <w:rsid w:val="005C615A"/>
    <w:rsid w:val="005C7C5E"/>
    <w:rsid w:val="005D06A0"/>
    <w:rsid w:val="005D09AF"/>
    <w:rsid w:val="005D1208"/>
    <w:rsid w:val="005D50EF"/>
    <w:rsid w:val="005D519D"/>
    <w:rsid w:val="005D522C"/>
    <w:rsid w:val="005D6478"/>
    <w:rsid w:val="005D6F01"/>
    <w:rsid w:val="005D6F10"/>
    <w:rsid w:val="005D7F68"/>
    <w:rsid w:val="005E31A3"/>
    <w:rsid w:val="005E34A8"/>
    <w:rsid w:val="005E36B7"/>
    <w:rsid w:val="005E3B09"/>
    <w:rsid w:val="005E40DE"/>
    <w:rsid w:val="005E5F74"/>
    <w:rsid w:val="005E7246"/>
    <w:rsid w:val="005F00B8"/>
    <w:rsid w:val="005F20E8"/>
    <w:rsid w:val="005F21CE"/>
    <w:rsid w:val="005F241D"/>
    <w:rsid w:val="005F6314"/>
    <w:rsid w:val="005F7246"/>
    <w:rsid w:val="00602994"/>
    <w:rsid w:val="006043BB"/>
    <w:rsid w:val="00606161"/>
    <w:rsid w:val="00607742"/>
    <w:rsid w:val="00607760"/>
    <w:rsid w:val="00611405"/>
    <w:rsid w:val="006130D7"/>
    <w:rsid w:val="00615AB6"/>
    <w:rsid w:val="006168C4"/>
    <w:rsid w:val="00617DB5"/>
    <w:rsid w:val="00620D0C"/>
    <w:rsid w:val="00624E63"/>
    <w:rsid w:val="0062510F"/>
    <w:rsid w:val="0062523A"/>
    <w:rsid w:val="0062593F"/>
    <w:rsid w:val="00632378"/>
    <w:rsid w:val="006360F0"/>
    <w:rsid w:val="00636A9F"/>
    <w:rsid w:val="00637A3A"/>
    <w:rsid w:val="00637D13"/>
    <w:rsid w:val="0064070E"/>
    <w:rsid w:val="00647BE8"/>
    <w:rsid w:val="006535BD"/>
    <w:rsid w:val="00654344"/>
    <w:rsid w:val="00656277"/>
    <w:rsid w:val="006568AC"/>
    <w:rsid w:val="00657592"/>
    <w:rsid w:val="00661744"/>
    <w:rsid w:val="00661DC2"/>
    <w:rsid w:val="00662B78"/>
    <w:rsid w:val="006647B5"/>
    <w:rsid w:val="00665126"/>
    <w:rsid w:val="006656A1"/>
    <w:rsid w:val="00673B1F"/>
    <w:rsid w:val="0067431C"/>
    <w:rsid w:val="00674AFA"/>
    <w:rsid w:val="006758BE"/>
    <w:rsid w:val="00680704"/>
    <w:rsid w:val="00681D45"/>
    <w:rsid w:val="00684794"/>
    <w:rsid w:val="00686FF5"/>
    <w:rsid w:val="006903D8"/>
    <w:rsid w:val="0069049C"/>
    <w:rsid w:val="00692179"/>
    <w:rsid w:val="006944F4"/>
    <w:rsid w:val="006944F5"/>
    <w:rsid w:val="006948F3"/>
    <w:rsid w:val="00696979"/>
    <w:rsid w:val="006A1549"/>
    <w:rsid w:val="006A2CED"/>
    <w:rsid w:val="006A532C"/>
    <w:rsid w:val="006A55B7"/>
    <w:rsid w:val="006A5AEB"/>
    <w:rsid w:val="006A5D23"/>
    <w:rsid w:val="006A67E5"/>
    <w:rsid w:val="006A6C5A"/>
    <w:rsid w:val="006A7322"/>
    <w:rsid w:val="006A7FED"/>
    <w:rsid w:val="006B087B"/>
    <w:rsid w:val="006B0F26"/>
    <w:rsid w:val="006B178D"/>
    <w:rsid w:val="006B1E03"/>
    <w:rsid w:val="006B3586"/>
    <w:rsid w:val="006B6871"/>
    <w:rsid w:val="006C10FE"/>
    <w:rsid w:val="006C2932"/>
    <w:rsid w:val="006C2C3D"/>
    <w:rsid w:val="006C56B4"/>
    <w:rsid w:val="006C669A"/>
    <w:rsid w:val="006D0908"/>
    <w:rsid w:val="006D163D"/>
    <w:rsid w:val="006D46A0"/>
    <w:rsid w:val="006D480F"/>
    <w:rsid w:val="006D4BBF"/>
    <w:rsid w:val="006D4BD2"/>
    <w:rsid w:val="006D4D19"/>
    <w:rsid w:val="006D4D67"/>
    <w:rsid w:val="006D63EC"/>
    <w:rsid w:val="006D741E"/>
    <w:rsid w:val="006D7616"/>
    <w:rsid w:val="006D7AB4"/>
    <w:rsid w:val="006E1C7C"/>
    <w:rsid w:val="006E4B77"/>
    <w:rsid w:val="006E5DC3"/>
    <w:rsid w:val="006E7256"/>
    <w:rsid w:val="006F17CC"/>
    <w:rsid w:val="006F29C3"/>
    <w:rsid w:val="006F2D29"/>
    <w:rsid w:val="006F5C0F"/>
    <w:rsid w:val="006F69F5"/>
    <w:rsid w:val="006F7407"/>
    <w:rsid w:val="007016F6"/>
    <w:rsid w:val="007052DD"/>
    <w:rsid w:val="007059A7"/>
    <w:rsid w:val="00706010"/>
    <w:rsid w:val="00707EC4"/>
    <w:rsid w:val="0071031A"/>
    <w:rsid w:val="00712144"/>
    <w:rsid w:val="00713019"/>
    <w:rsid w:val="0071324E"/>
    <w:rsid w:val="007140CA"/>
    <w:rsid w:val="00720DFD"/>
    <w:rsid w:val="0072299F"/>
    <w:rsid w:val="00724527"/>
    <w:rsid w:val="0072519F"/>
    <w:rsid w:val="00725D8B"/>
    <w:rsid w:val="007316FC"/>
    <w:rsid w:val="00732BA4"/>
    <w:rsid w:val="0073442F"/>
    <w:rsid w:val="00744181"/>
    <w:rsid w:val="00744459"/>
    <w:rsid w:val="00744FE5"/>
    <w:rsid w:val="00746021"/>
    <w:rsid w:val="00746B79"/>
    <w:rsid w:val="00747339"/>
    <w:rsid w:val="00747F39"/>
    <w:rsid w:val="00750D9E"/>
    <w:rsid w:val="007531E0"/>
    <w:rsid w:val="007543AA"/>
    <w:rsid w:val="00755DB0"/>
    <w:rsid w:val="007565EA"/>
    <w:rsid w:val="00762D5D"/>
    <w:rsid w:val="007632F7"/>
    <w:rsid w:val="00766F30"/>
    <w:rsid w:val="00767AA8"/>
    <w:rsid w:val="00770A15"/>
    <w:rsid w:val="00770D7C"/>
    <w:rsid w:val="00775EEE"/>
    <w:rsid w:val="007826BF"/>
    <w:rsid w:val="00783663"/>
    <w:rsid w:val="00783DE6"/>
    <w:rsid w:val="00783F66"/>
    <w:rsid w:val="007861FB"/>
    <w:rsid w:val="00790C49"/>
    <w:rsid w:val="00790CC2"/>
    <w:rsid w:val="00792F85"/>
    <w:rsid w:val="007965C8"/>
    <w:rsid w:val="00796DFC"/>
    <w:rsid w:val="00797588"/>
    <w:rsid w:val="007A2A26"/>
    <w:rsid w:val="007A4496"/>
    <w:rsid w:val="007A456A"/>
    <w:rsid w:val="007A5E99"/>
    <w:rsid w:val="007A7C5B"/>
    <w:rsid w:val="007B1971"/>
    <w:rsid w:val="007B260C"/>
    <w:rsid w:val="007B2E9B"/>
    <w:rsid w:val="007B2F57"/>
    <w:rsid w:val="007B33CB"/>
    <w:rsid w:val="007B52AB"/>
    <w:rsid w:val="007B6B55"/>
    <w:rsid w:val="007B7D39"/>
    <w:rsid w:val="007C09D4"/>
    <w:rsid w:val="007C0E5A"/>
    <w:rsid w:val="007C122C"/>
    <w:rsid w:val="007C3348"/>
    <w:rsid w:val="007C506F"/>
    <w:rsid w:val="007D04C3"/>
    <w:rsid w:val="007D21E5"/>
    <w:rsid w:val="007D2465"/>
    <w:rsid w:val="007D3B94"/>
    <w:rsid w:val="007D769A"/>
    <w:rsid w:val="007E01D9"/>
    <w:rsid w:val="007E1427"/>
    <w:rsid w:val="007E2DFF"/>
    <w:rsid w:val="007E313A"/>
    <w:rsid w:val="007E4108"/>
    <w:rsid w:val="007E48B8"/>
    <w:rsid w:val="007E620B"/>
    <w:rsid w:val="007F0BCB"/>
    <w:rsid w:val="007F18C2"/>
    <w:rsid w:val="007F4015"/>
    <w:rsid w:val="007F451B"/>
    <w:rsid w:val="007F55FA"/>
    <w:rsid w:val="008012AC"/>
    <w:rsid w:val="00801B6E"/>
    <w:rsid w:val="0080294F"/>
    <w:rsid w:val="00803E74"/>
    <w:rsid w:val="0080571B"/>
    <w:rsid w:val="00806579"/>
    <w:rsid w:val="008108BA"/>
    <w:rsid w:val="00811637"/>
    <w:rsid w:val="00811A1F"/>
    <w:rsid w:val="00811CDB"/>
    <w:rsid w:val="00811D93"/>
    <w:rsid w:val="00811E47"/>
    <w:rsid w:val="00815C76"/>
    <w:rsid w:val="008173AC"/>
    <w:rsid w:val="008220E1"/>
    <w:rsid w:val="008250F1"/>
    <w:rsid w:val="008267D7"/>
    <w:rsid w:val="00830C17"/>
    <w:rsid w:val="0083221C"/>
    <w:rsid w:val="008323B5"/>
    <w:rsid w:val="00832A57"/>
    <w:rsid w:val="00835237"/>
    <w:rsid w:val="00837098"/>
    <w:rsid w:val="00840511"/>
    <w:rsid w:val="00843159"/>
    <w:rsid w:val="00844B34"/>
    <w:rsid w:val="0084533D"/>
    <w:rsid w:val="00845999"/>
    <w:rsid w:val="00852AD7"/>
    <w:rsid w:val="008548DB"/>
    <w:rsid w:val="00856E1D"/>
    <w:rsid w:val="00857FAE"/>
    <w:rsid w:val="008600E6"/>
    <w:rsid w:val="00863B34"/>
    <w:rsid w:val="0086790D"/>
    <w:rsid w:val="0087208A"/>
    <w:rsid w:val="008729DF"/>
    <w:rsid w:val="00872F53"/>
    <w:rsid w:val="00877E11"/>
    <w:rsid w:val="00880A2C"/>
    <w:rsid w:val="00880D82"/>
    <w:rsid w:val="00881849"/>
    <w:rsid w:val="00881A53"/>
    <w:rsid w:val="00882E15"/>
    <w:rsid w:val="00883C3D"/>
    <w:rsid w:val="00884719"/>
    <w:rsid w:val="008849F6"/>
    <w:rsid w:val="00884D2C"/>
    <w:rsid w:val="00884E18"/>
    <w:rsid w:val="0088574C"/>
    <w:rsid w:val="0088628B"/>
    <w:rsid w:val="0088726C"/>
    <w:rsid w:val="00891BAE"/>
    <w:rsid w:val="008931E9"/>
    <w:rsid w:val="00893803"/>
    <w:rsid w:val="008945D0"/>
    <w:rsid w:val="0089762B"/>
    <w:rsid w:val="008A0A8C"/>
    <w:rsid w:val="008A0C1E"/>
    <w:rsid w:val="008A4181"/>
    <w:rsid w:val="008A4EBF"/>
    <w:rsid w:val="008A5632"/>
    <w:rsid w:val="008A5724"/>
    <w:rsid w:val="008A67BC"/>
    <w:rsid w:val="008B1BB5"/>
    <w:rsid w:val="008B573D"/>
    <w:rsid w:val="008B7B55"/>
    <w:rsid w:val="008C0E66"/>
    <w:rsid w:val="008C1B8A"/>
    <w:rsid w:val="008C3A13"/>
    <w:rsid w:val="008C6459"/>
    <w:rsid w:val="008C7952"/>
    <w:rsid w:val="008D1E9F"/>
    <w:rsid w:val="008D21BA"/>
    <w:rsid w:val="008D4649"/>
    <w:rsid w:val="008D56EE"/>
    <w:rsid w:val="008D64C9"/>
    <w:rsid w:val="008D78AE"/>
    <w:rsid w:val="008E370C"/>
    <w:rsid w:val="008E43A3"/>
    <w:rsid w:val="008E70CC"/>
    <w:rsid w:val="008F0D87"/>
    <w:rsid w:val="008F18FF"/>
    <w:rsid w:val="008F21C0"/>
    <w:rsid w:val="008F28B8"/>
    <w:rsid w:val="008F74FD"/>
    <w:rsid w:val="00901A10"/>
    <w:rsid w:val="00903B27"/>
    <w:rsid w:val="009074FD"/>
    <w:rsid w:val="009107DE"/>
    <w:rsid w:val="00917D96"/>
    <w:rsid w:val="009210A1"/>
    <w:rsid w:val="0092304B"/>
    <w:rsid w:val="009234AF"/>
    <w:rsid w:val="009248FA"/>
    <w:rsid w:val="00924FC4"/>
    <w:rsid w:val="009264A8"/>
    <w:rsid w:val="0092703B"/>
    <w:rsid w:val="009343A8"/>
    <w:rsid w:val="00935FD2"/>
    <w:rsid w:val="0093773F"/>
    <w:rsid w:val="00942AE5"/>
    <w:rsid w:val="00942CB3"/>
    <w:rsid w:val="0094325D"/>
    <w:rsid w:val="00945140"/>
    <w:rsid w:val="0094547A"/>
    <w:rsid w:val="00946F8A"/>
    <w:rsid w:val="00947AED"/>
    <w:rsid w:val="00950C14"/>
    <w:rsid w:val="00951BA6"/>
    <w:rsid w:val="00952749"/>
    <w:rsid w:val="00953922"/>
    <w:rsid w:val="00953E81"/>
    <w:rsid w:val="009545DC"/>
    <w:rsid w:val="00954792"/>
    <w:rsid w:val="00954AE9"/>
    <w:rsid w:val="00956943"/>
    <w:rsid w:val="00957333"/>
    <w:rsid w:val="00957756"/>
    <w:rsid w:val="0095781A"/>
    <w:rsid w:val="00957C22"/>
    <w:rsid w:val="00960A3C"/>
    <w:rsid w:val="009618AD"/>
    <w:rsid w:val="0096380A"/>
    <w:rsid w:val="00964E23"/>
    <w:rsid w:val="0096793C"/>
    <w:rsid w:val="00967CBC"/>
    <w:rsid w:val="00970EA1"/>
    <w:rsid w:val="00971532"/>
    <w:rsid w:val="00972238"/>
    <w:rsid w:val="00974F00"/>
    <w:rsid w:val="00975337"/>
    <w:rsid w:val="00975763"/>
    <w:rsid w:val="009776FA"/>
    <w:rsid w:val="00977EA1"/>
    <w:rsid w:val="0098112B"/>
    <w:rsid w:val="00981F2B"/>
    <w:rsid w:val="009824C9"/>
    <w:rsid w:val="00982956"/>
    <w:rsid w:val="00984407"/>
    <w:rsid w:val="00986364"/>
    <w:rsid w:val="00993965"/>
    <w:rsid w:val="00994FA5"/>
    <w:rsid w:val="009960DC"/>
    <w:rsid w:val="009A2716"/>
    <w:rsid w:val="009A4AC4"/>
    <w:rsid w:val="009A4CCE"/>
    <w:rsid w:val="009A66C4"/>
    <w:rsid w:val="009A6A78"/>
    <w:rsid w:val="009A7492"/>
    <w:rsid w:val="009B0EE9"/>
    <w:rsid w:val="009B1BEF"/>
    <w:rsid w:val="009B25C5"/>
    <w:rsid w:val="009B3896"/>
    <w:rsid w:val="009B3CB1"/>
    <w:rsid w:val="009B3E7F"/>
    <w:rsid w:val="009B3F78"/>
    <w:rsid w:val="009B487D"/>
    <w:rsid w:val="009B519D"/>
    <w:rsid w:val="009B596D"/>
    <w:rsid w:val="009B6479"/>
    <w:rsid w:val="009B6EA9"/>
    <w:rsid w:val="009C0192"/>
    <w:rsid w:val="009C0B2F"/>
    <w:rsid w:val="009C11C4"/>
    <w:rsid w:val="009C14E7"/>
    <w:rsid w:val="009C2B59"/>
    <w:rsid w:val="009C2CDE"/>
    <w:rsid w:val="009C485C"/>
    <w:rsid w:val="009C53D6"/>
    <w:rsid w:val="009C6E5C"/>
    <w:rsid w:val="009D2704"/>
    <w:rsid w:val="009D48D9"/>
    <w:rsid w:val="009D5D85"/>
    <w:rsid w:val="009D606E"/>
    <w:rsid w:val="009D7EFD"/>
    <w:rsid w:val="009E0ECA"/>
    <w:rsid w:val="009E125B"/>
    <w:rsid w:val="009E1CF3"/>
    <w:rsid w:val="009E220F"/>
    <w:rsid w:val="009E41F4"/>
    <w:rsid w:val="009E4400"/>
    <w:rsid w:val="009E4AB1"/>
    <w:rsid w:val="009E4D03"/>
    <w:rsid w:val="009E628A"/>
    <w:rsid w:val="009F204C"/>
    <w:rsid w:val="009F3075"/>
    <w:rsid w:val="009F4034"/>
    <w:rsid w:val="009F4A64"/>
    <w:rsid w:val="009F65F2"/>
    <w:rsid w:val="00A00B4A"/>
    <w:rsid w:val="00A0285D"/>
    <w:rsid w:val="00A02B62"/>
    <w:rsid w:val="00A039F0"/>
    <w:rsid w:val="00A05B36"/>
    <w:rsid w:val="00A102A6"/>
    <w:rsid w:val="00A11BD2"/>
    <w:rsid w:val="00A14201"/>
    <w:rsid w:val="00A14D52"/>
    <w:rsid w:val="00A1526A"/>
    <w:rsid w:val="00A17211"/>
    <w:rsid w:val="00A1768A"/>
    <w:rsid w:val="00A17891"/>
    <w:rsid w:val="00A17ECF"/>
    <w:rsid w:val="00A20531"/>
    <w:rsid w:val="00A21C25"/>
    <w:rsid w:val="00A21FCB"/>
    <w:rsid w:val="00A22608"/>
    <w:rsid w:val="00A232A3"/>
    <w:rsid w:val="00A25F03"/>
    <w:rsid w:val="00A2607D"/>
    <w:rsid w:val="00A311F1"/>
    <w:rsid w:val="00A31680"/>
    <w:rsid w:val="00A3194A"/>
    <w:rsid w:val="00A32FFE"/>
    <w:rsid w:val="00A37221"/>
    <w:rsid w:val="00A37C6C"/>
    <w:rsid w:val="00A41781"/>
    <w:rsid w:val="00A41D19"/>
    <w:rsid w:val="00A42D6A"/>
    <w:rsid w:val="00A44F36"/>
    <w:rsid w:val="00A4552D"/>
    <w:rsid w:val="00A45864"/>
    <w:rsid w:val="00A45D5C"/>
    <w:rsid w:val="00A46232"/>
    <w:rsid w:val="00A4653A"/>
    <w:rsid w:val="00A47BFB"/>
    <w:rsid w:val="00A508FF"/>
    <w:rsid w:val="00A5133B"/>
    <w:rsid w:val="00A51925"/>
    <w:rsid w:val="00A56602"/>
    <w:rsid w:val="00A5730E"/>
    <w:rsid w:val="00A600D3"/>
    <w:rsid w:val="00A60EFF"/>
    <w:rsid w:val="00A60F51"/>
    <w:rsid w:val="00A61554"/>
    <w:rsid w:val="00A64833"/>
    <w:rsid w:val="00A65794"/>
    <w:rsid w:val="00A67926"/>
    <w:rsid w:val="00A6798D"/>
    <w:rsid w:val="00A734CE"/>
    <w:rsid w:val="00A74908"/>
    <w:rsid w:val="00A7543F"/>
    <w:rsid w:val="00A762FE"/>
    <w:rsid w:val="00A76C16"/>
    <w:rsid w:val="00A81387"/>
    <w:rsid w:val="00A81B1D"/>
    <w:rsid w:val="00A822E8"/>
    <w:rsid w:val="00A85316"/>
    <w:rsid w:val="00A87402"/>
    <w:rsid w:val="00A903D6"/>
    <w:rsid w:val="00A91E29"/>
    <w:rsid w:val="00A92513"/>
    <w:rsid w:val="00A92B81"/>
    <w:rsid w:val="00A95F0E"/>
    <w:rsid w:val="00A96603"/>
    <w:rsid w:val="00AA00DD"/>
    <w:rsid w:val="00AA0F3F"/>
    <w:rsid w:val="00AA313E"/>
    <w:rsid w:val="00AA445C"/>
    <w:rsid w:val="00AA5882"/>
    <w:rsid w:val="00AB01DD"/>
    <w:rsid w:val="00AB2FEF"/>
    <w:rsid w:val="00AB402C"/>
    <w:rsid w:val="00AB4EA7"/>
    <w:rsid w:val="00AB5953"/>
    <w:rsid w:val="00AC2610"/>
    <w:rsid w:val="00AC2645"/>
    <w:rsid w:val="00AC2923"/>
    <w:rsid w:val="00AC4A32"/>
    <w:rsid w:val="00AC4B48"/>
    <w:rsid w:val="00AC52BF"/>
    <w:rsid w:val="00AC544F"/>
    <w:rsid w:val="00AD0E18"/>
    <w:rsid w:val="00AD15F6"/>
    <w:rsid w:val="00AD1664"/>
    <w:rsid w:val="00AD2BB7"/>
    <w:rsid w:val="00AD3D53"/>
    <w:rsid w:val="00AD3E9C"/>
    <w:rsid w:val="00AD4E24"/>
    <w:rsid w:val="00AD5299"/>
    <w:rsid w:val="00AD6886"/>
    <w:rsid w:val="00AE38B9"/>
    <w:rsid w:val="00AE5EBE"/>
    <w:rsid w:val="00AE6759"/>
    <w:rsid w:val="00AE7071"/>
    <w:rsid w:val="00AE75D0"/>
    <w:rsid w:val="00AF24BB"/>
    <w:rsid w:val="00AF2ABF"/>
    <w:rsid w:val="00AF2BD7"/>
    <w:rsid w:val="00AF32E0"/>
    <w:rsid w:val="00AF4398"/>
    <w:rsid w:val="00B00ABF"/>
    <w:rsid w:val="00B07700"/>
    <w:rsid w:val="00B07C75"/>
    <w:rsid w:val="00B12034"/>
    <w:rsid w:val="00B12E49"/>
    <w:rsid w:val="00B13AD4"/>
    <w:rsid w:val="00B148CE"/>
    <w:rsid w:val="00B17E9B"/>
    <w:rsid w:val="00B17FDE"/>
    <w:rsid w:val="00B23AD5"/>
    <w:rsid w:val="00B25495"/>
    <w:rsid w:val="00B34728"/>
    <w:rsid w:val="00B35F89"/>
    <w:rsid w:val="00B377ED"/>
    <w:rsid w:val="00B417DE"/>
    <w:rsid w:val="00B42E47"/>
    <w:rsid w:val="00B44F97"/>
    <w:rsid w:val="00B45130"/>
    <w:rsid w:val="00B47E0B"/>
    <w:rsid w:val="00B50216"/>
    <w:rsid w:val="00B51384"/>
    <w:rsid w:val="00B52F5D"/>
    <w:rsid w:val="00B53951"/>
    <w:rsid w:val="00B53AE7"/>
    <w:rsid w:val="00B53EAE"/>
    <w:rsid w:val="00B5456F"/>
    <w:rsid w:val="00B54DAE"/>
    <w:rsid w:val="00B57F1E"/>
    <w:rsid w:val="00B616AD"/>
    <w:rsid w:val="00B6249B"/>
    <w:rsid w:val="00B62976"/>
    <w:rsid w:val="00B62A8F"/>
    <w:rsid w:val="00B6306A"/>
    <w:rsid w:val="00B6314E"/>
    <w:rsid w:val="00B6321C"/>
    <w:rsid w:val="00B63622"/>
    <w:rsid w:val="00B64DB2"/>
    <w:rsid w:val="00B657A8"/>
    <w:rsid w:val="00B658E4"/>
    <w:rsid w:val="00B70144"/>
    <w:rsid w:val="00B70196"/>
    <w:rsid w:val="00B73579"/>
    <w:rsid w:val="00B73C57"/>
    <w:rsid w:val="00B77E85"/>
    <w:rsid w:val="00B830FE"/>
    <w:rsid w:val="00B85D5A"/>
    <w:rsid w:val="00B85FE1"/>
    <w:rsid w:val="00B93036"/>
    <w:rsid w:val="00B9364A"/>
    <w:rsid w:val="00B95162"/>
    <w:rsid w:val="00BA18B1"/>
    <w:rsid w:val="00BA1A03"/>
    <w:rsid w:val="00BA2702"/>
    <w:rsid w:val="00BA2B03"/>
    <w:rsid w:val="00BA2DE3"/>
    <w:rsid w:val="00BA37EA"/>
    <w:rsid w:val="00BA46AB"/>
    <w:rsid w:val="00BB003B"/>
    <w:rsid w:val="00BB0AE9"/>
    <w:rsid w:val="00BB1034"/>
    <w:rsid w:val="00BB1C46"/>
    <w:rsid w:val="00BB1CCF"/>
    <w:rsid w:val="00BB2880"/>
    <w:rsid w:val="00BB431A"/>
    <w:rsid w:val="00BB6C2D"/>
    <w:rsid w:val="00BB6EA6"/>
    <w:rsid w:val="00BB751E"/>
    <w:rsid w:val="00BC1307"/>
    <w:rsid w:val="00BC1665"/>
    <w:rsid w:val="00BC1903"/>
    <w:rsid w:val="00BC33F4"/>
    <w:rsid w:val="00BC3905"/>
    <w:rsid w:val="00BC53DA"/>
    <w:rsid w:val="00BC686D"/>
    <w:rsid w:val="00BC6B1A"/>
    <w:rsid w:val="00BC7B3D"/>
    <w:rsid w:val="00BD0C57"/>
    <w:rsid w:val="00BD1636"/>
    <w:rsid w:val="00BD5013"/>
    <w:rsid w:val="00BD62FA"/>
    <w:rsid w:val="00BE1243"/>
    <w:rsid w:val="00BE15DA"/>
    <w:rsid w:val="00BE24DA"/>
    <w:rsid w:val="00BE51D3"/>
    <w:rsid w:val="00BE5ECC"/>
    <w:rsid w:val="00BF112E"/>
    <w:rsid w:val="00BF128C"/>
    <w:rsid w:val="00BF2352"/>
    <w:rsid w:val="00BF2590"/>
    <w:rsid w:val="00BF3C51"/>
    <w:rsid w:val="00BF589C"/>
    <w:rsid w:val="00C005E4"/>
    <w:rsid w:val="00C01F3A"/>
    <w:rsid w:val="00C031F1"/>
    <w:rsid w:val="00C03461"/>
    <w:rsid w:val="00C048FB"/>
    <w:rsid w:val="00C05642"/>
    <w:rsid w:val="00C0614A"/>
    <w:rsid w:val="00C06367"/>
    <w:rsid w:val="00C068AB"/>
    <w:rsid w:val="00C07395"/>
    <w:rsid w:val="00C1132E"/>
    <w:rsid w:val="00C1467B"/>
    <w:rsid w:val="00C17C4C"/>
    <w:rsid w:val="00C22BFF"/>
    <w:rsid w:val="00C2375F"/>
    <w:rsid w:val="00C25F92"/>
    <w:rsid w:val="00C26638"/>
    <w:rsid w:val="00C27EC8"/>
    <w:rsid w:val="00C30A8B"/>
    <w:rsid w:val="00C31110"/>
    <w:rsid w:val="00C31D06"/>
    <w:rsid w:val="00C33EF5"/>
    <w:rsid w:val="00C356C1"/>
    <w:rsid w:val="00C356F4"/>
    <w:rsid w:val="00C37973"/>
    <w:rsid w:val="00C40127"/>
    <w:rsid w:val="00C40584"/>
    <w:rsid w:val="00C40637"/>
    <w:rsid w:val="00C414CE"/>
    <w:rsid w:val="00C415B8"/>
    <w:rsid w:val="00C4285A"/>
    <w:rsid w:val="00C446E2"/>
    <w:rsid w:val="00C451C2"/>
    <w:rsid w:val="00C45400"/>
    <w:rsid w:val="00C477FC"/>
    <w:rsid w:val="00C5197D"/>
    <w:rsid w:val="00C52315"/>
    <w:rsid w:val="00C54D4B"/>
    <w:rsid w:val="00C6047E"/>
    <w:rsid w:val="00C6361F"/>
    <w:rsid w:val="00C64551"/>
    <w:rsid w:val="00C71D84"/>
    <w:rsid w:val="00C71E54"/>
    <w:rsid w:val="00C72159"/>
    <w:rsid w:val="00C72E6F"/>
    <w:rsid w:val="00C73EAF"/>
    <w:rsid w:val="00C7569F"/>
    <w:rsid w:val="00C76339"/>
    <w:rsid w:val="00C76444"/>
    <w:rsid w:val="00C7748A"/>
    <w:rsid w:val="00C77F80"/>
    <w:rsid w:val="00C807A2"/>
    <w:rsid w:val="00C80D63"/>
    <w:rsid w:val="00C81831"/>
    <w:rsid w:val="00C81BBF"/>
    <w:rsid w:val="00C81CB3"/>
    <w:rsid w:val="00C828E7"/>
    <w:rsid w:val="00C82EAE"/>
    <w:rsid w:val="00C83AB3"/>
    <w:rsid w:val="00C8749A"/>
    <w:rsid w:val="00C91908"/>
    <w:rsid w:val="00C924FD"/>
    <w:rsid w:val="00C9443A"/>
    <w:rsid w:val="00C94822"/>
    <w:rsid w:val="00CA0DD6"/>
    <w:rsid w:val="00CA2B41"/>
    <w:rsid w:val="00CA6BF6"/>
    <w:rsid w:val="00CA6C4B"/>
    <w:rsid w:val="00CB4ACC"/>
    <w:rsid w:val="00CB6555"/>
    <w:rsid w:val="00CB712A"/>
    <w:rsid w:val="00CC26FE"/>
    <w:rsid w:val="00CC4565"/>
    <w:rsid w:val="00CC4D23"/>
    <w:rsid w:val="00CC7FF7"/>
    <w:rsid w:val="00CD2BEB"/>
    <w:rsid w:val="00CD4E93"/>
    <w:rsid w:val="00CD5FFB"/>
    <w:rsid w:val="00CD6843"/>
    <w:rsid w:val="00CD7152"/>
    <w:rsid w:val="00CE2526"/>
    <w:rsid w:val="00CE5310"/>
    <w:rsid w:val="00CE628E"/>
    <w:rsid w:val="00CE72B6"/>
    <w:rsid w:val="00CF011E"/>
    <w:rsid w:val="00CF0BFB"/>
    <w:rsid w:val="00CF12EA"/>
    <w:rsid w:val="00CF41DD"/>
    <w:rsid w:val="00D010BC"/>
    <w:rsid w:val="00D0665A"/>
    <w:rsid w:val="00D0671B"/>
    <w:rsid w:val="00D11B8F"/>
    <w:rsid w:val="00D120D2"/>
    <w:rsid w:val="00D126F6"/>
    <w:rsid w:val="00D1486C"/>
    <w:rsid w:val="00D15A10"/>
    <w:rsid w:val="00D1611C"/>
    <w:rsid w:val="00D163F6"/>
    <w:rsid w:val="00D1662D"/>
    <w:rsid w:val="00D16C03"/>
    <w:rsid w:val="00D17BA4"/>
    <w:rsid w:val="00D20E92"/>
    <w:rsid w:val="00D227FF"/>
    <w:rsid w:val="00D2577F"/>
    <w:rsid w:val="00D258D0"/>
    <w:rsid w:val="00D263AB"/>
    <w:rsid w:val="00D264FC"/>
    <w:rsid w:val="00D3017B"/>
    <w:rsid w:val="00D30550"/>
    <w:rsid w:val="00D30BEE"/>
    <w:rsid w:val="00D3382F"/>
    <w:rsid w:val="00D3585E"/>
    <w:rsid w:val="00D37B64"/>
    <w:rsid w:val="00D4120F"/>
    <w:rsid w:val="00D41E27"/>
    <w:rsid w:val="00D42610"/>
    <w:rsid w:val="00D42B35"/>
    <w:rsid w:val="00D43CE2"/>
    <w:rsid w:val="00D44EBF"/>
    <w:rsid w:val="00D455DD"/>
    <w:rsid w:val="00D45B0B"/>
    <w:rsid w:val="00D46608"/>
    <w:rsid w:val="00D47148"/>
    <w:rsid w:val="00D47498"/>
    <w:rsid w:val="00D56302"/>
    <w:rsid w:val="00D577FA"/>
    <w:rsid w:val="00D609D0"/>
    <w:rsid w:val="00D60A96"/>
    <w:rsid w:val="00D60AE0"/>
    <w:rsid w:val="00D65213"/>
    <w:rsid w:val="00D65BFE"/>
    <w:rsid w:val="00D65D0A"/>
    <w:rsid w:val="00D66B60"/>
    <w:rsid w:val="00D7105E"/>
    <w:rsid w:val="00D71899"/>
    <w:rsid w:val="00D744CC"/>
    <w:rsid w:val="00D747ED"/>
    <w:rsid w:val="00D81185"/>
    <w:rsid w:val="00D8255A"/>
    <w:rsid w:val="00D83448"/>
    <w:rsid w:val="00D85516"/>
    <w:rsid w:val="00D86920"/>
    <w:rsid w:val="00D86DEE"/>
    <w:rsid w:val="00D86EAF"/>
    <w:rsid w:val="00D86F02"/>
    <w:rsid w:val="00D915ED"/>
    <w:rsid w:val="00D91745"/>
    <w:rsid w:val="00D917C1"/>
    <w:rsid w:val="00D93DD6"/>
    <w:rsid w:val="00D955F8"/>
    <w:rsid w:val="00D95A8F"/>
    <w:rsid w:val="00D96A08"/>
    <w:rsid w:val="00D96E8D"/>
    <w:rsid w:val="00DA2044"/>
    <w:rsid w:val="00DA42D3"/>
    <w:rsid w:val="00DA496C"/>
    <w:rsid w:val="00DA5D50"/>
    <w:rsid w:val="00DA60D7"/>
    <w:rsid w:val="00DA6878"/>
    <w:rsid w:val="00DB276D"/>
    <w:rsid w:val="00DB2C40"/>
    <w:rsid w:val="00DB54FE"/>
    <w:rsid w:val="00DB5F26"/>
    <w:rsid w:val="00DB6142"/>
    <w:rsid w:val="00DC014A"/>
    <w:rsid w:val="00DC0D98"/>
    <w:rsid w:val="00DC26B6"/>
    <w:rsid w:val="00DC7725"/>
    <w:rsid w:val="00DD0CC8"/>
    <w:rsid w:val="00DD466E"/>
    <w:rsid w:val="00DD52FA"/>
    <w:rsid w:val="00DD620F"/>
    <w:rsid w:val="00DD6950"/>
    <w:rsid w:val="00DE0046"/>
    <w:rsid w:val="00DE114E"/>
    <w:rsid w:val="00DE5DC0"/>
    <w:rsid w:val="00DE6BF9"/>
    <w:rsid w:val="00DF096D"/>
    <w:rsid w:val="00DF25C9"/>
    <w:rsid w:val="00DF2E77"/>
    <w:rsid w:val="00DF3DF8"/>
    <w:rsid w:val="00DF465F"/>
    <w:rsid w:val="00DF4771"/>
    <w:rsid w:val="00DF615D"/>
    <w:rsid w:val="00DF7E8D"/>
    <w:rsid w:val="00E003C1"/>
    <w:rsid w:val="00E0193B"/>
    <w:rsid w:val="00E0243C"/>
    <w:rsid w:val="00E06BCC"/>
    <w:rsid w:val="00E11BE7"/>
    <w:rsid w:val="00E120A0"/>
    <w:rsid w:val="00E12E1A"/>
    <w:rsid w:val="00E1332D"/>
    <w:rsid w:val="00E1387D"/>
    <w:rsid w:val="00E15348"/>
    <w:rsid w:val="00E17B2E"/>
    <w:rsid w:val="00E21310"/>
    <w:rsid w:val="00E230A8"/>
    <w:rsid w:val="00E236F3"/>
    <w:rsid w:val="00E2435C"/>
    <w:rsid w:val="00E2551C"/>
    <w:rsid w:val="00E27C9A"/>
    <w:rsid w:val="00E27CC7"/>
    <w:rsid w:val="00E330A1"/>
    <w:rsid w:val="00E365AF"/>
    <w:rsid w:val="00E415AB"/>
    <w:rsid w:val="00E429A4"/>
    <w:rsid w:val="00E42F0D"/>
    <w:rsid w:val="00E46968"/>
    <w:rsid w:val="00E47110"/>
    <w:rsid w:val="00E47601"/>
    <w:rsid w:val="00E5071A"/>
    <w:rsid w:val="00E515CF"/>
    <w:rsid w:val="00E52163"/>
    <w:rsid w:val="00E529A2"/>
    <w:rsid w:val="00E53B92"/>
    <w:rsid w:val="00E54DEE"/>
    <w:rsid w:val="00E553DD"/>
    <w:rsid w:val="00E5554E"/>
    <w:rsid w:val="00E5622F"/>
    <w:rsid w:val="00E5627B"/>
    <w:rsid w:val="00E5780A"/>
    <w:rsid w:val="00E616B3"/>
    <w:rsid w:val="00E61EFB"/>
    <w:rsid w:val="00E633BE"/>
    <w:rsid w:val="00E657B2"/>
    <w:rsid w:val="00E70C24"/>
    <w:rsid w:val="00E72C7D"/>
    <w:rsid w:val="00E76050"/>
    <w:rsid w:val="00E808EC"/>
    <w:rsid w:val="00E80ABA"/>
    <w:rsid w:val="00E80B4F"/>
    <w:rsid w:val="00E834E6"/>
    <w:rsid w:val="00E83F6C"/>
    <w:rsid w:val="00E85F59"/>
    <w:rsid w:val="00E870EF"/>
    <w:rsid w:val="00E872F4"/>
    <w:rsid w:val="00E905CD"/>
    <w:rsid w:val="00E91564"/>
    <w:rsid w:val="00E92949"/>
    <w:rsid w:val="00E93595"/>
    <w:rsid w:val="00E95ABB"/>
    <w:rsid w:val="00E975AF"/>
    <w:rsid w:val="00E97879"/>
    <w:rsid w:val="00EA11D8"/>
    <w:rsid w:val="00EA23F3"/>
    <w:rsid w:val="00EA34C2"/>
    <w:rsid w:val="00EA383A"/>
    <w:rsid w:val="00EA48A0"/>
    <w:rsid w:val="00EA4F85"/>
    <w:rsid w:val="00EA7BC8"/>
    <w:rsid w:val="00EB31F1"/>
    <w:rsid w:val="00EB34BA"/>
    <w:rsid w:val="00EB3504"/>
    <w:rsid w:val="00EB66A7"/>
    <w:rsid w:val="00EB6B04"/>
    <w:rsid w:val="00EC112E"/>
    <w:rsid w:val="00EC16E2"/>
    <w:rsid w:val="00EC2872"/>
    <w:rsid w:val="00EC29A0"/>
    <w:rsid w:val="00EC536B"/>
    <w:rsid w:val="00EC74CD"/>
    <w:rsid w:val="00ED04B2"/>
    <w:rsid w:val="00ED098D"/>
    <w:rsid w:val="00ED0F46"/>
    <w:rsid w:val="00ED2A79"/>
    <w:rsid w:val="00ED3C19"/>
    <w:rsid w:val="00ED48DB"/>
    <w:rsid w:val="00ED5C7E"/>
    <w:rsid w:val="00ED6D15"/>
    <w:rsid w:val="00ED7367"/>
    <w:rsid w:val="00EE0C6B"/>
    <w:rsid w:val="00EE16D2"/>
    <w:rsid w:val="00EE2EF1"/>
    <w:rsid w:val="00EE38D8"/>
    <w:rsid w:val="00EE42B1"/>
    <w:rsid w:val="00EE5100"/>
    <w:rsid w:val="00EE676F"/>
    <w:rsid w:val="00EF11E6"/>
    <w:rsid w:val="00EF23B4"/>
    <w:rsid w:val="00EF291C"/>
    <w:rsid w:val="00EF333F"/>
    <w:rsid w:val="00EF5911"/>
    <w:rsid w:val="00EF6606"/>
    <w:rsid w:val="00EF670F"/>
    <w:rsid w:val="00EF6A8B"/>
    <w:rsid w:val="00F0355B"/>
    <w:rsid w:val="00F04574"/>
    <w:rsid w:val="00F05D69"/>
    <w:rsid w:val="00F06E85"/>
    <w:rsid w:val="00F0700B"/>
    <w:rsid w:val="00F1087D"/>
    <w:rsid w:val="00F10917"/>
    <w:rsid w:val="00F148C8"/>
    <w:rsid w:val="00F14F30"/>
    <w:rsid w:val="00F157F2"/>
    <w:rsid w:val="00F17D36"/>
    <w:rsid w:val="00F209E3"/>
    <w:rsid w:val="00F2589B"/>
    <w:rsid w:val="00F27462"/>
    <w:rsid w:val="00F3062D"/>
    <w:rsid w:val="00F3074A"/>
    <w:rsid w:val="00F30B56"/>
    <w:rsid w:val="00F31053"/>
    <w:rsid w:val="00F31790"/>
    <w:rsid w:val="00F33717"/>
    <w:rsid w:val="00F34298"/>
    <w:rsid w:val="00F36165"/>
    <w:rsid w:val="00F376C2"/>
    <w:rsid w:val="00F4573C"/>
    <w:rsid w:val="00F462A5"/>
    <w:rsid w:val="00F46B4A"/>
    <w:rsid w:val="00F476A8"/>
    <w:rsid w:val="00F53B27"/>
    <w:rsid w:val="00F53D8D"/>
    <w:rsid w:val="00F57A52"/>
    <w:rsid w:val="00F600E1"/>
    <w:rsid w:val="00F622CD"/>
    <w:rsid w:val="00F6258B"/>
    <w:rsid w:val="00F63C70"/>
    <w:rsid w:val="00F6585D"/>
    <w:rsid w:val="00F668B8"/>
    <w:rsid w:val="00F66FDE"/>
    <w:rsid w:val="00F707C8"/>
    <w:rsid w:val="00F71469"/>
    <w:rsid w:val="00F75094"/>
    <w:rsid w:val="00F75E5E"/>
    <w:rsid w:val="00F80166"/>
    <w:rsid w:val="00F8145A"/>
    <w:rsid w:val="00F8473F"/>
    <w:rsid w:val="00F87BD4"/>
    <w:rsid w:val="00F90846"/>
    <w:rsid w:val="00F90D11"/>
    <w:rsid w:val="00F921E4"/>
    <w:rsid w:val="00F952EE"/>
    <w:rsid w:val="00F97B69"/>
    <w:rsid w:val="00FA284D"/>
    <w:rsid w:val="00FA28FC"/>
    <w:rsid w:val="00FA747B"/>
    <w:rsid w:val="00FB2E87"/>
    <w:rsid w:val="00FB3685"/>
    <w:rsid w:val="00FB6467"/>
    <w:rsid w:val="00FB657E"/>
    <w:rsid w:val="00FB6C42"/>
    <w:rsid w:val="00FB76A8"/>
    <w:rsid w:val="00FC0021"/>
    <w:rsid w:val="00FC238E"/>
    <w:rsid w:val="00FC45C7"/>
    <w:rsid w:val="00FC50B7"/>
    <w:rsid w:val="00FC6CED"/>
    <w:rsid w:val="00FC6E64"/>
    <w:rsid w:val="00FD1552"/>
    <w:rsid w:val="00FD1C2F"/>
    <w:rsid w:val="00FD4FBF"/>
    <w:rsid w:val="00FE09D3"/>
    <w:rsid w:val="00FE2170"/>
    <w:rsid w:val="00FE328C"/>
    <w:rsid w:val="00FE3A99"/>
    <w:rsid w:val="00FE4336"/>
    <w:rsid w:val="00FE7846"/>
    <w:rsid w:val="00FF0A58"/>
    <w:rsid w:val="00FF2D8A"/>
    <w:rsid w:val="00FF4583"/>
    <w:rsid w:val="00FF62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14:docId w14:val="5AF4FA7F"/>
  <w15:docId w15:val="{793B32A0-8BC8-4F7C-A184-01CF7AA4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3803"/>
    <w:rPr>
      <w:lang w:val="es-ES_tradnl"/>
    </w:rPr>
  </w:style>
  <w:style w:type="paragraph" w:styleId="Ttulo1">
    <w:name w:val="heading 1"/>
    <w:basedOn w:val="Normal"/>
    <w:next w:val="Normal"/>
    <w:link w:val="Ttulo1Car"/>
    <w:uiPriority w:val="99"/>
    <w:qFormat/>
    <w:rsid w:val="006D4BBF"/>
    <w:pPr>
      <w:outlineLvl w:val="0"/>
    </w:pPr>
    <w:rPr>
      <w:rFonts w:ascii="Tms Rmn" w:hAnsi="Tms Rmn"/>
      <w:noProof/>
      <w:lang w:val="es-ES"/>
    </w:rPr>
  </w:style>
  <w:style w:type="paragraph" w:styleId="Ttulo2">
    <w:name w:val="heading 2"/>
    <w:basedOn w:val="Normal"/>
    <w:next w:val="Normal"/>
    <w:link w:val="Ttulo2Car"/>
    <w:uiPriority w:val="99"/>
    <w:qFormat/>
    <w:rsid w:val="006D4BBF"/>
    <w:pPr>
      <w:outlineLvl w:val="1"/>
    </w:pPr>
    <w:rPr>
      <w:rFonts w:ascii="Tms Rmn" w:hAnsi="Tms Rmn"/>
      <w:noProof/>
      <w:lang w:val="es-ES"/>
    </w:rPr>
  </w:style>
  <w:style w:type="paragraph" w:styleId="Ttulo3">
    <w:name w:val="heading 3"/>
    <w:basedOn w:val="Normal"/>
    <w:next w:val="Normal"/>
    <w:link w:val="Ttulo3Car"/>
    <w:uiPriority w:val="99"/>
    <w:qFormat/>
    <w:rsid w:val="006D4BBF"/>
    <w:pPr>
      <w:outlineLvl w:val="2"/>
    </w:pPr>
    <w:rPr>
      <w:rFonts w:ascii="Tms Rmn" w:hAnsi="Tms Rmn"/>
      <w:noProof/>
      <w:lang w:val="es-ES"/>
    </w:rPr>
  </w:style>
  <w:style w:type="paragraph" w:styleId="Ttulo4">
    <w:name w:val="heading 4"/>
    <w:basedOn w:val="Normal"/>
    <w:next w:val="Normal"/>
    <w:link w:val="Ttulo4Car"/>
    <w:uiPriority w:val="99"/>
    <w:qFormat/>
    <w:rsid w:val="006D4BBF"/>
    <w:pPr>
      <w:keepNext/>
      <w:spacing w:before="120" w:after="120" w:line="240" w:lineRule="atLeast"/>
      <w:ind w:left="1276" w:right="1013"/>
      <w:jc w:val="both"/>
      <w:outlineLvl w:val="3"/>
    </w:pPr>
    <w:rPr>
      <w:rFonts w:ascii="Helv" w:hAnsi="Helv"/>
      <w:b/>
      <w:color w:val="000000"/>
      <w:sz w:val="18"/>
    </w:rPr>
  </w:style>
  <w:style w:type="paragraph" w:styleId="Ttulo5">
    <w:name w:val="heading 5"/>
    <w:basedOn w:val="Normal"/>
    <w:next w:val="Normal"/>
    <w:link w:val="Ttulo5Car"/>
    <w:uiPriority w:val="99"/>
    <w:qFormat/>
    <w:rsid w:val="006D4BBF"/>
    <w:pPr>
      <w:outlineLvl w:val="4"/>
    </w:pPr>
    <w:rPr>
      <w:rFonts w:ascii="Tms Rmn" w:hAnsi="Tms Rmn"/>
      <w:noProof/>
      <w:lang w:val="es-ES"/>
    </w:rPr>
  </w:style>
  <w:style w:type="paragraph" w:styleId="Ttulo6">
    <w:name w:val="heading 6"/>
    <w:basedOn w:val="Normal"/>
    <w:next w:val="Normal"/>
    <w:link w:val="Ttulo6Car"/>
    <w:uiPriority w:val="99"/>
    <w:qFormat/>
    <w:rsid w:val="006D4BBF"/>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40"/>
      <w:ind w:left="113"/>
      <w:outlineLvl w:val="5"/>
    </w:pPr>
    <w:rPr>
      <w:rFonts w:ascii="Arial" w:hAnsi="Arial"/>
      <w:b/>
      <w:color w:val="000000"/>
      <w:sz w:val="16"/>
    </w:rPr>
  </w:style>
  <w:style w:type="paragraph" w:styleId="Ttulo7">
    <w:name w:val="heading 7"/>
    <w:basedOn w:val="Normal"/>
    <w:next w:val="Normal"/>
    <w:link w:val="Ttulo7Car"/>
    <w:uiPriority w:val="99"/>
    <w:qFormat/>
    <w:rsid w:val="006D4BBF"/>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outlineLvl w:val="6"/>
    </w:pPr>
    <w:rPr>
      <w:rFonts w:ascii="Arial" w:hAnsi="Arial"/>
      <w:b/>
      <w:color w:val="000000"/>
      <w:sz w:val="16"/>
    </w:rPr>
  </w:style>
  <w:style w:type="paragraph" w:styleId="Ttulo8">
    <w:name w:val="heading 8"/>
    <w:basedOn w:val="Normal"/>
    <w:next w:val="Normal"/>
    <w:link w:val="Ttulo8Car"/>
    <w:uiPriority w:val="99"/>
    <w:qFormat/>
    <w:rsid w:val="006D4BBF"/>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20"/>
      <w:ind w:left="34"/>
      <w:outlineLvl w:val="7"/>
    </w:pPr>
    <w:rPr>
      <w:rFonts w:ascii="Arial" w:hAnsi="Arial"/>
      <w:b/>
      <w:color w:val="000000"/>
      <w:sz w:val="16"/>
    </w:rPr>
  </w:style>
  <w:style w:type="paragraph" w:styleId="Ttulo9">
    <w:name w:val="heading 9"/>
    <w:basedOn w:val="Normal"/>
    <w:next w:val="Normal"/>
    <w:link w:val="Ttulo9Car"/>
    <w:uiPriority w:val="99"/>
    <w:qFormat/>
    <w:rsid w:val="006D4BBF"/>
    <w:pPr>
      <w:outlineLvl w:val="8"/>
    </w:pPr>
    <w:rPr>
      <w:rFonts w:ascii="Tms Rmn" w:hAnsi="Tms Rmn"/>
      <w:noProo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C31110"/>
    <w:rPr>
      <w:rFonts w:ascii="Cambria" w:hAnsi="Cambria" w:cs="Times New Roman"/>
      <w:b/>
      <w:bCs/>
      <w:kern w:val="32"/>
      <w:sz w:val="32"/>
      <w:szCs w:val="32"/>
      <w:shd w:val="clear" w:color="auto" w:fill="FFFFFF"/>
      <w:lang w:val="es-ES_tradnl" w:eastAsia="x-none"/>
    </w:rPr>
  </w:style>
  <w:style w:type="character" w:customStyle="1" w:styleId="Ttulo2Car">
    <w:name w:val="Título 2 Car"/>
    <w:link w:val="Ttulo2"/>
    <w:uiPriority w:val="99"/>
    <w:semiHidden/>
    <w:locked/>
    <w:rsid w:val="00C31110"/>
    <w:rPr>
      <w:rFonts w:ascii="Cambria" w:hAnsi="Cambria" w:cs="Times New Roman"/>
      <w:b/>
      <w:bCs/>
      <w:i/>
      <w:iCs/>
      <w:sz w:val="28"/>
      <w:szCs w:val="28"/>
      <w:shd w:val="clear" w:color="auto" w:fill="FFFFFF"/>
      <w:lang w:val="es-ES_tradnl" w:eastAsia="x-none"/>
    </w:rPr>
  </w:style>
  <w:style w:type="character" w:customStyle="1" w:styleId="Ttulo3Car">
    <w:name w:val="Título 3 Car"/>
    <w:link w:val="Ttulo3"/>
    <w:uiPriority w:val="99"/>
    <w:semiHidden/>
    <w:locked/>
    <w:rsid w:val="00C31110"/>
    <w:rPr>
      <w:rFonts w:ascii="Cambria" w:hAnsi="Cambria" w:cs="Times New Roman"/>
      <w:b/>
      <w:bCs/>
      <w:sz w:val="26"/>
      <w:szCs w:val="26"/>
      <w:shd w:val="clear" w:color="auto" w:fill="FFFFFF"/>
      <w:lang w:val="es-ES_tradnl" w:eastAsia="x-none"/>
    </w:rPr>
  </w:style>
  <w:style w:type="character" w:customStyle="1" w:styleId="Ttulo4Car">
    <w:name w:val="Título 4 Car"/>
    <w:link w:val="Ttulo4"/>
    <w:uiPriority w:val="99"/>
    <w:semiHidden/>
    <w:locked/>
    <w:rsid w:val="00C31110"/>
    <w:rPr>
      <w:rFonts w:ascii="Calibri" w:hAnsi="Calibri" w:cs="Times New Roman"/>
      <w:b/>
      <w:bCs/>
      <w:sz w:val="28"/>
      <w:szCs w:val="28"/>
      <w:shd w:val="clear" w:color="auto" w:fill="FFFFFF"/>
      <w:lang w:val="es-ES_tradnl" w:eastAsia="x-none"/>
    </w:rPr>
  </w:style>
  <w:style w:type="character" w:customStyle="1" w:styleId="Ttulo5Car">
    <w:name w:val="Título 5 Car"/>
    <w:link w:val="Ttulo5"/>
    <w:uiPriority w:val="99"/>
    <w:semiHidden/>
    <w:locked/>
    <w:rsid w:val="00C31110"/>
    <w:rPr>
      <w:rFonts w:ascii="Calibri" w:hAnsi="Calibri" w:cs="Times New Roman"/>
      <w:b/>
      <w:bCs/>
      <w:i/>
      <w:iCs/>
      <w:sz w:val="26"/>
      <w:szCs w:val="26"/>
      <w:shd w:val="clear" w:color="auto" w:fill="FFFFFF"/>
      <w:lang w:val="es-ES_tradnl" w:eastAsia="x-none"/>
    </w:rPr>
  </w:style>
  <w:style w:type="character" w:customStyle="1" w:styleId="Ttulo6Car">
    <w:name w:val="Título 6 Car"/>
    <w:link w:val="Ttulo6"/>
    <w:uiPriority w:val="99"/>
    <w:semiHidden/>
    <w:locked/>
    <w:rsid w:val="00C31110"/>
    <w:rPr>
      <w:rFonts w:ascii="Calibri" w:hAnsi="Calibri" w:cs="Times New Roman"/>
      <w:b/>
      <w:bCs/>
      <w:shd w:val="clear" w:color="auto" w:fill="FFFFFF"/>
      <w:lang w:val="es-ES_tradnl" w:eastAsia="x-none"/>
    </w:rPr>
  </w:style>
  <w:style w:type="character" w:customStyle="1" w:styleId="Ttulo7Car">
    <w:name w:val="Título 7 Car"/>
    <w:link w:val="Ttulo7"/>
    <w:uiPriority w:val="99"/>
    <w:semiHidden/>
    <w:locked/>
    <w:rsid w:val="00C31110"/>
    <w:rPr>
      <w:rFonts w:ascii="Calibri" w:hAnsi="Calibri" w:cs="Times New Roman"/>
      <w:sz w:val="24"/>
      <w:szCs w:val="24"/>
      <w:shd w:val="clear" w:color="auto" w:fill="FFFFFF"/>
      <w:lang w:val="es-ES_tradnl" w:eastAsia="x-none"/>
    </w:rPr>
  </w:style>
  <w:style w:type="character" w:customStyle="1" w:styleId="Ttulo8Car">
    <w:name w:val="Título 8 Car"/>
    <w:link w:val="Ttulo8"/>
    <w:uiPriority w:val="99"/>
    <w:semiHidden/>
    <w:locked/>
    <w:rsid w:val="00C31110"/>
    <w:rPr>
      <w:rFonts w:ascii="Calibri" w:hAnsi="Calibri" w:cs="Times New Roman"/>
      <w:i/>
      <w:iCs/>
      <w:sz w:val="24"/>
      <w:szCs w:val="24"/>
      <w:shd w:val="clear" w:color="auto" w:fill="FFFFFF"/>
      <w:lang w:val="es-ES_tradnl" w:eastAsia="x-none"/>
    </w:rPr>
  </w:style>
  <w:style w:type="character" w:customStyle="1" w:styleId="Ttulo9Car">
    <w:name w:val="Título 9 Car"/>
    <w:link w:val="Ttulo9"/>
    <w:uiPriority w:val="99"/>
    <w:semiHidden/>
    <w:locked/>
    <w:rsid w:val="00C31110"/>
    <w:rPr>
      <w:rFonts w:ascii="Cambria" w:hAnsi="Cambria" w:cs="Times New Roman"/>
      <w:shd w:val="clear" w:color="auto" w:fill="FFFFFF"/>
      <w:lang w:val="es-ES_tradnl" w:eastAsia="x-none"/>
    </w:rPr>
  </w:style>
  <w:style w:type="paragraph" w:styleId="Descripcin">
    <w:name w:val="caption"/>
    <w:basedOn w:val="Normal"/>
    <w:next w:val="Normal"/>
    <w:uiPriority w:val="99"/>
    <w:qFormat/>
    <w:rsid w:val="006D4BBF"/>
    <w:pPr>
      <w:tabs>
        <w:tab w:val="left" w:pos="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00" w:after="100"/>
      <w:ind w:left="567" w:right="669"/>
      <w:jc w:val="center"/>
    </w:pPr>
    <w:rPr>
      <w:rFonts w:ascii="Arial" w:hAnsi="Arial"/>
      <w:b/>
      <w:color w:val="000000"/>
      <w:sz w:val="16"/>
      <w:u w:val="single"/>
    </w:rPr>
  </w:style>
  <w:style w:type="paragraph" w:styleId="Textodebloque">
    <w:name w:val="Block Text"/>
    <w:basedOn w:val="Normal"/>
    <w:uiPriority w:val="99"/>
    <w:rsid w:val="006D4BBF"/>
    <w:pPr>
      <w:tabs>
        <w:tab w:val="left" w:pos="0"/>
        <w:tab w:val="left" w:pos="720"/>
        <w:tab w:val="left" w:pos="78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783" w:right="872" w:firstLine="360"/>
      <w:jc w:val="both"/>
    </w:pPr>
    <w:rPr>
      <w:rFonts w:ascii="Helv" w:hAnsi="Helv"/>
      <w:color w:val="000000"/>
      <w:sz w:val="18"/>
    </w:rPr>
  </w:style>
  <w:style w:type="paragraph" w:styleId="Piedepgina">
    <w:name w:val="footer"/>
    <w:basedOn w:val="Normal"/>
    <w:link w:val="PiedepginaCar"/>
    <w:uiPriority w:val="99"/>
    <w:rsid w:val="006D4BBF"/>
    <w:pPr>
      <w:tabs>
        <w:tab w:val="center" w:pos="4252"/>
        <w:tab w:val="right" w:pos="8504"/>
      </w:tabs>
    </w:pPr>
    <w:rPr>
      <w:rFonts w:ascii="Tms Rmn" w:hAnsi="Tms Rmn"/>
    </w:rPr>
  </w:style>
  <w:style w:type="character" w:customStyle="1" w:styleId="PiedepginaCar">
    <w:name w:val="Pie de página Car"/>
    <w:link w:val="Piedepgina"/>
    <w:uiPriority w:val="99"/>
    <w:semiHidden/>
    <w:locked/>
    <w:rsid w:val="00C31110"/>
    <w:rPr>
      <w:rFonts w:cs="Times New Roman"/>
      <w:sz w:val="20"/>
      <w:szCs w:val="20"/>
      <w:shd w:val="clear" w:color="auto" w:fill="FFFFFF"/>
      <w:lang w:val="es-ES_tradnl" w:eastAsia="x-none"/>
    </w:rPr>
  </w:style>
  <w:style w:type="paragraph" w:styleId="Textoindependiente">
    <w:name w:val="Body Text"/>
    <w:basedOn w:val="Normal"/>
    <w:link w:val="TextoindependienteCar"/>
    <w:uiPriority w:val="99"/>
    <w:rsid w:val="006D4BBF"/>
    <w:pPr>
      <w:tabs>
        <w:tab w:val="left" w:pos="0"/>
        <w:tab w:val="left" w:pos="873"/>
        <w:tab w:val="left" w:pos="1233"/>
      </w:tabs>
      <w:spacing w:after="120" w:line="240" w:lineRule="atLeast"/>
      <w:ind w:right="1015"/>
      <w:jc w:val="both"/>
    </w:pPr>
    <w:rPr>
      <w:rFonts w:ascii="Helv" w:hAnsi="Helv"/>
      <w:color w:val="000000"/>
      <w:sz w:val="18"/>
    </w:rPr>
  </w:style>
  <w:style w:type="character" w:customStyle="1" w:styleId="TextoindependienteCar">
    <w:name w:val="Texto independiente Car"/>
    <w:link w:val="Textoindependiente"/>
    <w:uiPriority w:val="99"/>
    <w:semiHidden/>
    <w:locked/>
    <w:rsid w:val="00C31110"/>
    <w:rPr>
      <w:rFonts w:cs="Times New Roman"/>
      <w:sz w:val="20"/>
      <w:szCs w:val="20"/>
      <w:shd w:val="clear" w:color="auto" w:fill="FFFFFF"/>
      <w:lang w:val="es-ES_tradnl" w:eastAsia="x-none"/>
    </w:rPr>
  </w:style>
  <w:style w:type="paragraph" w:styleId="Encabezado">
    <w:name w:val="header"/>
    <w:basedOn w:val="Normal"/>
    <w:link w:val="EncabezadoCar"/>
    <w:uiPriority w:val="99"/>
    <w:rsid w:val="006D4BBF"/>
    <w:pPr>
      <w:tabs>
        <w:tab w:val="center" w:pos="4252"/>
        <w:tab w:val="right" w:pos="8504"/>
      </w:tabs>
    </w:pPr>
    <w:rPr>
      <w:rFonts w:ascii="Arial" w:hAnsi="Arial"/>
      <w:sz w:val="24"/>
    </w:rPr>
  </w:style>
  <w:style w:type="character" w:customStyle="1" w:styleId="EncabezadoCar">
    <w:name w:val="Encabezado Car"/>
    <w:link w:val="Encabezado"/>
    <w:uiPriority w:val="99"/>
    <w:semiHidden/>
    <w:locked/>
    <w:rsid w:val="00C31110"/>
    <w:rPr>
      <w:rFonts w:cs="Times New Roman"/>
      <w:sz w:val="20"/>
      <w:szCs w:val="20"/>
      <w:shd w:val="clear" w:color="auto" w:fill="FFFFFF"/>
      <w:lang w:val="es-ES_tradnl" w:eastAsia="x-none"/>
    </w:rPr>
  </w:style>
  <w:style w:type="paragraph" w:styleId="Textoindependiente3">
    <w:name w:val="Body Text 3"/>
    <w:basedOn w:val="Normal"/>
    <w:link w:val="Textoindependiente3Car"/>
    <w:uiPriority w:val="99"/>
    <w:rsid w:val="006D4BBF"/>
    <w:pPr>
      <w:spacing w:line="360" w:lineRule="auto"/>
      <w:ind w:right="567"/>
      <w:jc w:val="both"/>
    </w:pPr>
    <w:rPr>
      <w:rFonts w:ascii="Arial" w:hAnsi="Arial"/>
    </w:rPr>
  </w:style>
  <w:style w:type="character" w:customStyle="1" w:styleId="Textoindependiente3Car">
    <w:name w:val="Texto independiente 3 Car"/>
    <w:link w:val="Textoindependiente3"/>
    <w:uiPriority w:val="99"/>
    <w:semiHidden/>
    <w:locked/>
    <w:rsid w:val="00C31110"/>
    <w:rPr>
      <w:rFonts w:cs="Times New Roman"/>
      <w:sz w:val="16"/>
      <w:szCs w:val="16"/>
      <w:shd w:val="clear" w:color="auto" w:fill="FFFFFF"/>
      <w:lang w:val="es-ES_tradnl" w:eastAsia="x-none"/>
    </w:rPr>
  </w:style>
  <w:style w:type="character" w:styleId="Nmerodepgina">
    <w:name w:val="page number"/>
    <w:uiPriority w:val="99"/>
    <w:rsid w:val="006D4BBF"/>
    <w:rPr>
      <w:rFonts w:cs="Times New Roman"/>
    </w:rPr>
  </w:style>
  <w:style w:type="paragraph" w:styleId="Mapadeldocumento">
    <w:name w:val="Document Map"/>
    <w:basedOn w:val="Normal"/>
    <w:link w:val="MapadeldocumentoCar"/>
    <w:uiPriority w:val="99"/>
    <w:semiHidden/>
    <w:rsid w:val="006D4BBF"/>
    <w:pPr>
      <w:shd w:val="clear" w:color="auto" w:fill="000080"/>
    </w:pPr>
    <w:rPr>
      <w:rFonts w:ascii="Tahoma" w:hAnsi="Tahoma"/>
    </w:rPr>
  </w:style>
  <w:style w:type="character" w:customStyle="1" w:styleId="MapadeldocumentoCar">
    <w:name w:val="Mapa del documento Car"/>
    <w:link w:val="Mapadeldocumento"/>
    <w:uiPriority w:val="99"/>
    <w:semiHidden/>
    <w:locked/>
    <w:rsid w:val="00C31110"/>
    <w:rPr>
      <w:rFonts w:cs="Times New Roman"/>
      <w:sz w:val="2"/>
      <w:shd w:val="clear" w:color="auto" w:fill="FFFFFF"/>
      <w:lang w:val="es-ES_tradnl" w:eastAsia="x-none"/>
    </w:rPr>
  </w:style>
  <w:style w:type="paragraph" w:styleId="Sangradetextonormal">
    <w:name w:val="Body Text Indent"/>
    <w:basedOn w:val="Normal"/>
    <w:link w:val="SangradetextonormalCar"/>
    <w:uiPriority w:val="99"/>
    <w:rsid w:val="006D4BBF"/>
    <w:pPr>
      <w:spacing w:after="120" w:line="360" w:lineRule="auto"/>
      <w:ind w:left="709"/>
      <w:jc w:val="both"/>
    </w:pPr>
    <w:rPr>
      <w:rFonts w:ascii="Helv" w:hAnsi="Helv"/>
      <w:i/>
      <w:color w:val="FF0000"/>
      <w:sz w:val="18"/>
    </w:rPr>
  </w:style>
  <w:style w:type="character" w:customStyle="1" w:styleId="SangradetextonormalCar">
    <w:name w:val="Sangría de texto normal Car"/>
    <w:link w:val="Sangradetextonormal"/>
    <w:uiPriority w:val="99"/>
    <w:semiHidden/>
    <w:locked/>
    <w:rsid w:val="00C31110"/>
    <w:rPr>
      <w:rFonts w:cs="Times New Roman"/>
      <w:sz w:val="20"/>
      <w:szCs w:val="20"/>
      <w:shd w:val="clear" w:color="auto" w:fill="FFFFFF"/>
      <w:lang w:val="es-ES_tradnl" w:eastAsia="x-none"/>
    </w:rPr>
  </w:style>
  <w:style w:type="paragraph" w:styleId="Sangra2detindependiente">
    <w:name w:val="Body Text Indent 2"/>
    <w:basedOn w:val="Normal"/>
    <w:link w:val="Sangra2detindependienteCar"/>
    <w:uiPriority w:val="99"/>
    <w:rsid w:val="006D4BBF"/>
    <w:pPr>
      <w:spacing w:after="120"/>
      <w:ind w:left="709"/>
      <w:jc w:val="both"/>
    </w:pPr>
    <w:rPr>
      <w:rFonts w:ascii="Helv" w:hAnsi="Helv"/>
      <w:b/>
      <w:i/>
      <w:color w:val="FF0000"/>
      <w:sz w:val="18"/>
      <w:u w:val="single"/>
    </w:rPr>
  </w:style>
  <w:style w:type="character" w:customStyle="1" w:styleId="Sangra2detindependienteCar">
    <w:name w:val="Sangría 2 de t. independiente Car"/>
    <w:link w:val="Sangra2detindependiente"/>
    <w:uiPriority w:val="99"/>
    <w:semiHidden/>
    <w:locked/>
    <w:rsid w:val="00C31110"/>
    <w:rPr>
      <w:rFonts w:cs="Times New Roman"/>
      <w:sz w:val="20"/>
      <w:szCs w:val="20"/>
      <w:shd w:val="clear" w:color="auto" w:fill="FFFFFF"/>
      <w:lang w:val="es-ES_tradnl" w:eastAsia="x-none"/>
    </w:rPr>
  </w:style>
  <w:style w:type="paragraph" w:styleId="Textoindependiente2">
    <w:name w:val="Body Text 2"/>
    <w:basedOn w:val="Normal"/>
    <w:link w:val="Textoindependiente2Car"/>
    <w:uiPriority w:val="99"/>
    <w:rsid w:val="006D4BBF"/>
    <w:pPr>
      <w:tabs>
        <w:tab w:val="left" w:pos="1134"/>
      </w:tabs>
      <w:spacing w:after="120" w:line="360" w:lineRule="auto"/>
      <w:jc w:val="both"/>
    </w:pPr>
    <w:rPr>
      <w:noProof/>
      <w:color w:val="000000"/>
      <w:sz w:val="24"/>
    </w:rPr>
  </w:style>
  <w:style w:type="character" w:customStyle="1" w:styleId="Textoindependiente2Car">
    <w:name w:val="Texto independiente 2 Car"/>
    <w:link w:val="Textoindependiente2"/>
    <w:uiPriority w:val="99"/>
    <w:semiHidden/>
    <w:locked/>
    <w:rsid w:val="00C31110"/>
    <w:rPr>
      <w:rFonts w:cs="Times New Roman"/>
      <w:sz w:val="20"/>
      <w:szCs w:val="20"/>
      <w:shd w:val="clear" w:color="auto" w:fill="FFFFFF"/>
      <w:lang w:val="es-ES_tradnl" w:eastAsia="x-none"/>
    </w:rPr>
  </w:style>
  <w:style w:type="paragraph" w:styleId="Sangra3detindependiente">
    <w:name w:val="Body Text Indent 3"/>
    <w:basedOn w:val="Normal"/>
    <w:link w:val="Sangra3detindependienteCar"/>
    <w:uiPriority w:val="99"/>
    <w:rsid w:val="006D4BBF"/>
    <w:pPr>
      <w:spacing w:after="120"/>
      <w:ind w:left="709"/>
      <w:jc w:val="both"/>
    </w:pPr>
    <w:rPr>
      <w:rFonts w:ascii="Helv" w:hAnsi="Helv"/>
      <w:color w:val="FF0000"/>
      <w:sz w:val="18"/>
    </w:rPr>
  </w:style>
  <w:style w:type="character" w:customStyle="1" w:styleId="Sangra3detindependienteCar">
    <w:name w:val="Sangría 3 de t. independiente Car"/>
    <w:link w:val="Sangra3detindependiente"/>
    <w:uiPriority w:val="99"/>
    <w:semiHidden/>
    <w:locked/>
    <w:rsid w:val="00C31110"/>
    <w:rPr>
      <w:rFonts w:cs="Times New Roman"/>
      <w:sz w:val="16"/>
      <w:szCs w:val="16"/>
      <w:shd w:val="clear" w:color="auto" w:fill="FFFFFF"/>
      <w:lang w:val="es-ES_tradnl" w:eastAsia="x-none"/>
    </w:rPr>
  </w:style>
  <w:style w:type="paragraph" w:styleId="Ttulo">
    <w:name w:val="Title"/>
    <w:basedOn w:val="Normal"/>
    <w:link w:val="TtuloCar"/>
    <w:uiPriority w:val="99"/>
    <w:qFormat/>
    <w:rsid w:val="006D4BBF"/>
    <w:pPr>
      <w:jc w:val="center"/>
    </w:pPr>
    <w:rPr>
      <w:rFonts w:ascii="Arial" w:hAnsi="Arial"/>
      <w:b/>
      <w:sz w:val="28"/>
      <w:lang w:val="es-ES"/>
    </w:rPr>
  </w:style>
  <w:style w:type="character" w:customStyle="1" w:styleId="TtuloCar">
    <w:name w:val="Título Car"/>
    <w:link w:val="Ttulo"/>
    <w:uiPriority w:val="99"/>
    <w:locked/>
    <w:rsid w:val="00C31110"/>
    <w:rPr>
      <w:rFonts w:ascii="Cambria" w:hAnsi="Cambria" w:cs="Times New Roman"/>
      <w:b/>
      <w:bCs/>
      <w:kern w:val="28"/>
      <w:sz w:val="32"/>
      <w:szCs w:val="32"/>
      <w:shd w:val="clear" w:color="auto" w:fill="FFFFFF"/>
      <w:lang w:val="es-ES_tradnl" w:eastAsia="x-none"/>
    </w:rPr>
  </w:style>
  <w:style w:type="table" w:styleId="Tablaconcuadrcula">
    <w:name w:val="Table Grid"/>
    <w:basedOn w:val="Tablanormal"/>
    <w:uiPriority w:val="99"/>
    <w:rsid w:val="006D4B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6D4BBF"/>
    <w:rPr>
      <w:rFonts w:cs="Times New Roman"/>
      <w:color w:val="0000FF"/>
      <w:u w:val="single"/>
    </w:rPr>
  </w:style>
  <w:style w:type="character" w:customStyle="1" w:styleId="estilocorreo17">
    <w:name w:val="estilocorreo17"/>
    <w:uiPriority w:val="99"/>
    <w:semiHidden/>
    <w:rsid w:val="006D4BBF"/>
    <w:rPr>
      <w:rFonts w:ascii="Arial" w:hAnsi="Arial"/>
      <w:color w:val="auto"/>
      <w:sz w:val="20"/>
    </w:rPr>
  </w:style>
  <w:style w:type="paragraph" w:styleId="Textodeglobo">
    <w:name w:val="Balloon Text"/>
    <w:basedOn w:val="Normal"/>
    <w:link w:val="TextodegloboCar"/>
    <w:uiPriority w:val="99"/>
    <w:semiHidden/>
    <w:rsid w:val="006D4BBF"/>
    <w:rPr>
      <w:rFonts w:ascii="Tahoma" w:hAnsi="Tahoma" w:cs="Tahoma"/>
      <w:sz w:val="16"/>
      <w:szCs w:val="16"/>
    </w:rPr>
  </w:style>
  <w:style w:type="character" w:customStyle="1" w:styleId="TextodegloboCar">
    <w:name w:val="Texto de globo Car"/>
    <w:link w:val="Textodeglobo"/>
    <w:uiPriority w:val="99"/>
    <w:semiHidden/>
    <w:locked/>
    <w:rsid w:val="00C31110"/>
    <w:rPr>
      <w:rFonts w:cs="Times New Roman"/>
      <w:sz w:val="2"/>
      <w:shd w:val="clear" w:color="auto" w:fill="FFFFFF"/>
      <w:lang w:val="es-ES_tradnl" w:eastAsia="x-none"/>
    </w:rPr>
  </w:style>
  <w:style w:type="paragraph" w:customStyle="1" w:styleId="Style19">
    <w:name w:val="Style19"/>
    <w:basedOn w:val="Normal"/>
    <w:uiPriority w:val="99"/>
    <w:rsid w:val="006D4BBF"/>
    <w:pPr>
      <w:widowControl w:val="0"/>
      <w:autoSpaceDE w:val="0"/>
      <w:autoSpaceDN w:val="0"/>
      <w:adjustRightInd w:val="0"/>
      <w:spacing w:line="245" w:lineRule="exact"/>
    </w:pPr>
    <w:rPr>
      <w:rFonts w:ascii="Century Gothic" w:eastAsia="MS Mincho" w:hAnsi="Century Gothic"/>
      <w:sz w:val="24"/>
      <w:szCs w:val="24"/>
      <w:lang w:val="es-ES" w:eastAsia="ja-JP"/>
    </w:rPr>
  </w:style>
  <w:style w:type="character" w:customStyle="1" w:styleId="FontStyle95">
    <w:name w:val="Font Style95"/>
    <w:uiPriority w:val="99"/>
    <w:rsid w:val="006D4BBF"/>
    <w:rPr>
      <w:rFonts w:ascii="Century Gothic" w:hAnsi="Century Gothic"/>
      <w:color w:val="000000"/>
      <w:sz w:val="18"/>
    </w:rPr>
  </w:style>
  <w:style w:type="paragraph" w:customStyle="1" w:styleId="Style30">
    <w:name w:val="Style30"/>
    <w:basedOn w:val="Normal"/>
    <w:uiPriority w:val="99"/>
    <w:rsid w:val="006D4BBF"/>
    <w:pPr>
      <w:widowControl w:val="0"/>
      <w:autoSpaceDE w:val="0"/>
      <w:autoSpaceDN w:val="0"/>
      <w:adjustRightInd w:val="0"/>
      <w:spacing w:line="245" w:lineRule="exact"/>
      <w:jc w:val="both"/>
    </w:pPr>
    <w:rPr>
      <w:rFonts w:ascii="Century Gothic" w:eastAsia="MS Mincho" w:hAnsi="Century Gothic"/>
      <w:sz w:val="24"/>
      <w:szCs w:val="24"/>
      <w:lang w:val="es-ES" w:eastAsia="ja-JP"/>
    </w:rPr>
  </w:style>
  <w:style w:type="character" w:styleId="Hipervnculovisitado">
    <w:name w:val="FollowedHyperlink"/>
    <w:uiPriority w:val="99"/>
    <w:rsid w:val="006D4BBF"/>
    <w:rPr>
      <w:rFonts w:cs="Times New Roman"/>
      <w:color w:val="606420"/>
      <w:u w:val="single"/>
    </w:rPr>
  </w:style>
  <w:style w:type="paragraph" w:customStyle="1" w:styleId="Prrafodelista1">
    <w:name w:val="Párrafo de lista1"/>
    <w:basedOn w:val="Normal"/>
    <w:uiPriority w:val="99"/>
    <w:rsid w:val="006D4BBF"/>
    <w:pPr>
      <w:ind w:left="720"/>
      <w:contextualSpacing/>
    </w:pPr>
    <w:rPr>
      <w:rFonts w:ascii="Verdana" w:hAnsi="Verdana"/>
      <w:sz w:val="24"/>
      <w:szCs w:val="24"/>
      <w:lang w:val="es-ES"/>
    </w:rPr>
  </w:style>
  <w:style w:type="paragraph" w:customStyle="1" w:styleId="Default">
    <w:name w:val="Default"/>
    <w:rsid w:val="006D4BBF"/>
    <w:pPr>
      <w:autoSpaceDE w:val="0"/>
      <w:autoSpaceDN w:val="0"/>
      <w:adjustRightInd w:val="0"/>
    </w:pPr>
    <w:rPr>
      <w:color w:val="000000"/>
      <w:sz w:val="24"/>
      <w:szCs w:val="24"/>
    </w:rPr>
  </w:style>
  <w:style w:type="paragraph" w:customStyle="1" w:styleId="xa1">
    <w:name w:val="xa1"/>
    <w:basedOn w:val="Normal"/>
    <w:uiPriority w:val="99"/>
    <w:rsid w:val="00DD6950"/>
    <w:pPr>
      <w:spacing w:after="240"/>
      <w:ind w:left="200" w:right="50"/>
      <w:jc w:val="both"/>
    </w:pPr>
    <w:rPr>
      <w:sz w:val="24"/>
      <w:szCs w:val="24"/>
      <w:lang w:val="es-ES"/>
    </w:rPr>
  </w:style>
  <w:style w:type="paragraph" w:customStyle="1" w:styleId="xl1">
    <w:name w:val="xl1"/>
    <w:basedOn w:val="Normal"/>
    <w:uiPriority w:val="99"/>
    <w:rsid w:val="00DD6950"/>
    <w:pPr>
      <w:spacing w:after="240"/>
      <w:ind w:left="200" w:right="50" w:hanging="150"/>
      <w:jc w:val="both"/>
    </w:pPr>
    <w:rPr>
      <w:sz w:val="24"/>
      <w:szCs w:val="24"/>
      <w:lang w:val="es-ES"/>
    </w:rPr>
  </w:style>
  <w:style w:type="paragraph" w:styleId="Prrafodelista">
    <w:name w:val="List Paragraph"/>
    <w:basedOn w:val="Normal"/>
    <w:uiPriority w:val="99"/>
    <w:qFormat/>
    <w:rsid w:val="00CB6555"/>
    <w:pPr>
      <w:ind w:left="720"/>
      <w:contextualSpacing/>
    </w:pPr>
  </w:style>
  <w:style w:type="paragraph" w:customStyle="1" w:styleId="1-SNS-O">
    <w:name w:val="1-SNS-O"/>
    <w:link w:val="1-SNS-OCar"/>
    <w:uiPriority w:val="99"/>
    <w:rsid w:val="00E616B3"/>
    <w:pPr>
      <w:spacing w:before="120" w:after="120"/>
      <w:jc w:val="both"/>
    </w:pPr>
    <w:rPr>
      <w:rFonts w:ascii="Century Gothic" w:hAnsi="Century Gothic"/>
      <w:sz w:val="22"/>
    </w:rPr>
  </w:style>
  <w:style w:type="character" w:customStyle="1" w:styleId="1-SNS-OCar">
    <w:name w:val="1-SNS-O Car"/>
    <w:link w:val="1-SNS-O"/>
    <w:uiPriority w:val="99"/>
    <w:locked/>
    <w:rsid w:val="00E616B3"/>
    <w:rPr>
      <w:rFonts w:ascii="Century Gothic" w:hAnsi="Century Gothic"/>
      <w:sz w:val="22"/>
      <w:lang w:bidi="ar-SA"/>
    </w:rPr>
  </w:style>
  <w:style w:type="paragraph" w:customStyle="1" w:styleId="Prrafodelista2">
    <w:name w:val="Párrafo de lista2"/>
    <w:basedOn w:val="Normal"/>
    <w:uiPriority w:val="99"/>
    <w:rsid w:val="008D1E9F"/>
    <w:pPr>
      <w:ind w:left="720"/>
      <w:contextualSpacing/>
    </w:pPr>
  </w:style>
  <w:style w:type="character" w:customStyle="1" w:styleId="e24kjd">
    <w:name w:val="e24kjd"/>
    <w:basedOn w:val="Fuentedeprrafopredeter"/>
    <w:rsid w:val="00DD6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6331">
      <w:bodyDiv w:val="1"/>
      <w:marLeft w:val="0"/>
      <w:marRight w:val="0"/>
      <w:marTop w:val="0"/>
      <w:marBottom w:val="0"/>
      <w:divBdr>
        <w:top w:val="none" w:sz="0" w:space="0" w:color="auto"/>
        <w:left w:val="none" w:sz="0" w:space="0" w:color="auto"/>
        <w:bottom w:val="none" w:sz="0" w:space="0" w:color="auto"/>
        <w:right w:val="none" w:sz="0" w:space="0" w:color="auto"/>
      </w:divBdr>
      <w:divsChild>
        <w:div w:id="1153449037">
          <w:marLeft w:val="0"/>
          <w:marRight w:val="0"/>
          <w:marTop w:val="0"/>
          <w:marBottom w:val="0"/>
          <w:divBdr>
            <w:top w:val="none" w:sz="0" w:space="0" w:color="auto"/>
            <w:left w:val="none" w:sz="0" w:space="0" w:color="auto"/>
            <w:bottom w:val="none" w:sz="0" w:space="0" w:color="auto"/>
            <w:right w:val="none" w:sz="0" w:space="0" w:color="auto"/>
          </w:divBdr>
          <w:divsChild>
            <w:div w:id="17201349">
              <w:marLeft w:val="-225"/>
              <w:marRight w:val="-225"/>
              <w:marTop w:val="0"/>
              <w:marBottom w:val="0"/>
              <w:divBdr>
                <w:top w:val="none" w:sz="0" w:space="0" w:color="auto"/>
                <w:left w:val="none" w:sz="0" w:space="0" w:color="auto"/>
                <w:bottom w:val="none" w:sz="0" w:space="0" w:color="auto"/>
                <w:right w:val="none" w:sz="0" w:space="0" w:color="auto"/>
              </w:divBdr>
              <w:divsChild>
                <w:div w:id="148643819">
                  <w:marLeft w:val="0"/>
                  <w:marRight w:val="0"/>
                  <w:marTop w:val="0"/>
                  <w:marBottom w:val="0"/>
                  <w:divBdr>
                    <w:top w:val="none" w:sz="0" w:space="0" w:color="auto"/>
                    <w:left w:val="none" w:sz="0" w:space="0" w:color="auto"/>
                    <w:bottom w:val="none" w:sz="0" w:space="0" w:color="auto"/>
                    <w:right w:val="none" w:sz="0" w:space="0" w:color="auto"/>
                  </w:divBdr>
                  <w:divsChild>
                    <w:div w:id="313144437">
                      <w:marLeft w:val="0"/>
                      <w:marRight w:val="0"/>
                      <w:marTop w:val="0"/>
                      <w:marBottom w:val="0"/>
                      <w:divBdr>
                        <w:top w:val="none" w:sz="0" w:space="0" w:color="auto"/>
                        <w:left w:val="none" w:sz="0" w:space="0" w:color="auto"/>
                        <w:bottom w:val="none" w:sz="0" w:space="0" w:color="auto"/>
                        <w:right w:val="none" w:sz="0" w:space="0" w:color="auto"/>
                      </w:divBdr>
                      <w:divsChild>
                        <w:div w:id="1497183286">
                          <w:marLeft w:val="0"/>
                          <w:marRight w:val="0"/>
                          <w:marTop w:val="0"/>
                          <w:marBottom w:val="0"/>
                          <w:divBdr>
                            <w:top w:val="none" w:sz="0" w:space="0" w:color="auto"/>
                            <w:left w:val="none" w:sz="0" w:space="0" w:color="auto"/>
                            <w:bottom w:val="none" w:sz="0" w:space="0" w:color="auto"/>
                            <w:right w:val="none" w:sz="0" w:space="0" w:color="auto"/>
                          </w:divBdr>
                          <w:divsChild>
                            <w:div w:id="1279020370">
                              <w:marLeft w:val="0"/>
                              <w:marRight w:val="0"/>
                              <w:marTop w:val="0"/>
                              <w:marBottom w:val="0"/>
                              <w:divBdr>
                                <w:top w:val="none" w:sz="0" w:space="0" w:color="auto"/>
                                <w:left w:val="none" w:sz="0" w:space="0" w:color="auto"/>
                                <w:bottom w:val="none" w:sz="0" w:space="0" w:color="auto"/>
                                <w:right w:val="none" w:sz="0" w:space="0" w:color="auto"/>
                              </w:divBdr>
                              <w:divsChild>
                                <w:div w:id="147891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255851">
      <w:bodyDiv w:val="1"/>
      <w:marLeft w:val="0"/>
      <w:marRight w:val="0"/>
      <w:marTop w:val="0"/>
      <w:marBottom w:val="0"/>
      <w:divBdr>
        <w:top w:val="none" w:sz="0" w:space="0" w:color="auto"/>
        <w:left w:val="none" w:sz="0" w:space="0" w:color="auto"/>
        <w:bottom w:val="none" w:sz="0" w:space="0" w:color="auto"/>
        <w:right w:val="none" w:sz="0" w:space="0" w:color="auto"/>
      </w:divBdr>
    </w:div>
    <w:div w:id="143356846">
      <w:bodyDiv w:val="1"/>
      <w:marLeft w:val="0"/>
      <w:marRight w:val="0"/>
      <w:marTop w:val="0"/>
      <w:marBottom w:val="0"/>
      <w:divBdr>
        <w:top w:val="none" w:sz="0" w:space="0" w:color="auto"/>
        <w:left w:val="none" w:sz="0" w:space="0" w:color="auto"/>
        <w:bottom w:val="none" w:sz="0" w:space="0" w:color="auto"/>
        <w:right w:val="none" w:sz="0" w:space="0" w:color="auto"/>
      </w:divBdr>
    </w:div>
    <w:div w:id="319502398">
      <w:bodyDiv w:val="1"/>
      <w:marLeft w:val="0"/>
      <w:marRight w:val="0"/>
      <w:marTop w:val="0"/>
      <w:marBottom w:val="0"/>
      <w:divBdr>
        <w:top w:val="none" w:sz="0" w:space="0" w:color="auto"/>
        <w:left w:val="none" w:sz="0" w:space="0" w:color="auto"/>
        <w:bottom w:val="none" w:sz="0" w:space="0" w:color="auto"/>
        <w:right w:val="none" w:sz="0" w:space="0" w:color="auto"/>
      </w:divBdr>
    </w:div>
    <w:div w:id="322054274">
      <w:bodyDiv w:val="1"/>
      <w:marLeft w:val="0"/>
      <w:marRight w:val="0"/>
      <w:marTop w:val="0"/>
      <w:marBottom w:val="0"/>
      <w:divBdr>
        <w:top w:val="none" w:sz="0" w:space="0" w:color="auto"/>
        <w:left w:val="none" w:sz="0" w:space="0" w:color="auto"/>
        <w:bottom w:val="none" w:sz="0" w:space="0" w:color="auto"/>
        <w:right w:val="none" w:sz="0" w:space="0" w:color="auto"/>
      </w:divBdr>
    </w:div>
    <w:div w:id="362051741">
      <w:bodyDiv w:val="1"/>
      <w:marLeft w:val="0"/>
      <w:marRight w:val="0"/>
      <w:marTop w:val="0"/>
      <w:marBottom w:val="0"/>
      <w:divBdr>
        <w:top w:val="none" w:sz="0" w:space="0" w:color="auto"/>
        <w:left w:val="none" w:sz="0" w:space="0" w:color="auto"/>
        <w:bottom w:val="none" w:sz="0" w:space="0" w:color="auto"/>
        <w:right w:val="none" w:sz="0" w:space="0" w:color="auto"/>
      </w:divBdr>
    </w:div>
    <w:div w:id="419176126">
      <w:bodyDiv w:val="1"/>
      <w:marLeft w:val="0"/>
      <w:marRight w:val="0"/>
      <w:marTop w:val="0"/>
      <w:marBottom w:val="0"/>
      <w:divBdr>
        <w:top w:val="none" w:sz="0" w:space="0" w:color="auto"/>
        <w:left w:val="none" w:sz="0" w:space="0" w:color="auto"/>
        <w:bottom w:val="none" w:sz="0" w:space="0" w:color="auto"/>
        <w:right w:val="none" w:sz="0" w:space="0" w:color="auto"/>
      </w:divBdr>
    </w:div>
    <w:div w:id="420762908">
      <w:bodyDiv w:val="1"/>
      <w:marLeft w:val="0"/>
      <w:marRight w:val="0"/>
      <w:marTop w:val="0"/>
      <w:marBottom w:val="0"/>
      <w:divBdr>
        <w:top w:val="none" w:sz="0" w:space="0" w:color="auto"/>
        <w:left w:val="none" w:sz="0" w:space="0" w:color="auto"/>
        <w:bottom w:val="none" w:sz="0" w:space="0" w:color="auto"/>
        <w:right w:val="none" w:sz="0" w:space="0" w:color="auto"/>
      </w:divBdr>
    </w:div>
    <w:div w:id="463694525">
      <w:bodyDiv w:val="1"/>
      <w:marLeft w:val="0"/>
      <w:marRight w:val="0"/>
      <w:marTop w:val="0"/>
      <w:marBottom w:val="0"/>
      <w:divBdr>
        <w:top w:val="none" w:sz="0" w:space="0" w:color="auto"/>
        <w:left w:val="none" w:sz="0" w:space="0" w:color="auto"/>
        <w:bottom w:val="none" w:sz="0" w:space="0" w:color="auto"/>
        <w:right w:val="none" w:sz="0" w:space="0" w:color="auto"/>
      </w:divBdr>
    </w:div>
    <w:div w:id="469830238">
      <w:bodyDiv w:val="1"/>
      <w:marLeft w:val="0"/>
      <w:marRight w:val="0"/>
      <w:marTop w:val="0"/>
      <w:marBottom w:val="0"/>
      <w:divBdr>
        <w:top w:val="none" w:sz="0" w:space="0" w:color="auto"/>
        <w:left w:val="none" w:sz="0" w:space="0" w:color="auto"/>
        <w:bottom w:val="none" w:sz="0" w:space="0" w:color="auto"/>
        <w:right w:val="none" w:sz="0" w:space="0" w:color="auto"/>
      </w:divBdr>
    </w:div>
    <w:div w:id="540169202">
      <w:bodyDiv w:val="1"/>
      <w:marLeft w:val="0"/>
      <w:marRight w:val="0"/>
      <w:marTop w:val="0"/>
      <w:marBottom w:val="0"/>
      <w:divBdr>
        <w:top w:val="none" w:sz="0" w:space="0" w:color="auto"/>
        <w:left w:val="none" w:sz="0" w:space="0" w:color="auto"/>
        <w:bottom w:val="none" w:sz="0" w:space="0" w:color="auto"/>
        <w:right w:val="none" w:sz="0" w:space="0" w:color="auto"/>
      </w:divBdr>
    </w:div>
    <w:div w:id="581523133">
      <w:bodyDiv w:val="1"/>
      <w:marLeft w:val="0"/>
      <w:marRight w:val="0"/>
      <w:marTop w:val="0"/>
      <w:marBottom w:val="0"/>
      <w:divBdr>
        <w:top w:val="none" w:sz="0" w:space="0" w:color="auto"/>
        <w:left w:val="none" w:sz="0" w:space="0" w:color="auto"/>
        <w:bottom w:val="none" w:sz="0" w:space="0" w:color="auto"/>
        <w:right w:val="none" w:sz="0" w:space="0" w:color="auto"/>
      </w:divBdr>
    </w:div>
    <w:div w:id="589585714">
      <w:bodyDiv w:val="1"/>
      <w:marLeft w:val="0"/>
      <w:marRight w:val="0"/>
      <w:marTop w:val="0"/>
      <w:marBottom w:val="0"/>
      <w:divBdr>
        <w:top w:val="none" w:sz="0" w:space="0" w:color="auto"/>
        <w:left w:val="none" w:sz="0" w:space="0" w:color="auto"/>
        <w:bottom w:val="none" w:sz="0" w:space="0" w:color="auto"/>
        <w:right w:val="none" w:sz="0" w:space="0" w:color="auto"/>
      </w:divBdr>
    </w:div>
    <w:div w:id="615797400">
      <w:bodyDiv w:val="1"/>
      <w:marLeft w:val="0"/>
      <w:marRight w:val="0"/>
      <w:marTop w:val="0"/>
      <w:marBottom w:val="0"/>
      <w:divBdr>
        <w:top w:val="none" w:sz="0" w:space="0" w:color="auto"/>
        <w:left w:val="none" w:sz="0" w:space="0" w:color="auto"/>
        <w:bottom w:val="none" w:sz="0" w:space="0" w:color="auto"/>
        <w:right w:val="none" w:sz="0" w:space="0" w:color="auto"/>
      </w:divBdr>
    </w:div>
    <w:div w:id="619650714">
      <w:bodyDiv w:val="1"/>
      <w:marLeft w:val="0"/>
      <w:marRight w:val="0"/>
      <w:marTop w:val="0"/>
      <w:marBottom w:val="0"/>
      <w:divBdr>
        <w:top w:val="none" w:sz="0" w:space="0" w:color="auto"/>
        <w:left w:val="none" w:sz="0" w:space="0" w:color="auto"/>
        <w:bottom w:val="none" w:sz="0" w:space="0" w:color="auto"/>
        <w:right w:val="none" w:sz="0" w:space="0" w:color="auto"/>
      </w:divBdr>
    </w:div>
    <w:div w:id="736905735">
      <w:bodyDiv w:val="1"/>
      <w:marLeft w:val="0"/>
      <w:marRight w:val="0"/>
      <w:marTop w:val="0"/>
      <w:marBottom w:val="0"/>
      <w:divBdr>
        <w:top w:val="none" w:sz="0" w:space="0" w:color="auto"/>
        <w:left w:val="none" w:sz="0" w:space="0" w:color="auto"/>
        <w:bottom w:val="none" w:sz="0" w:space="0" w:color="auto"/>
        <w:right w:val="none" w:sz="0" w:space="0" w:color="auto"/>
      </w:divBdr>
    </w:div>
    <w:div w:id="743336082">
      <w:bodyDiv w:val="1"/>
      <w:marLeft w:val="0"/>
      <w:marRight w:val="0"/>
      <w:marTop w:val="0"/>
      <w:marBottom w:val="0"/>
      <w:divBdr>
        <w:top w:val="none" w:sz="0" w:space="0" w:color="auto"/>
        <w:left w:val="none" w:sz="0" w:space="0" w:color="auto"/>
        <w:bottom w:val="none" w:sz="0" w:space="0" w:color="auto"/>
        <w:right w:val="none" w:sz="0" w:space="0" w:color="auto"/>
      </w:divBdr>
    </w:div>
    <w:div w:id="750812832">
      <w:bodyDiv w:val="1"/>
      <w:marLeft w:val="0"/>
      <w:marRight w:val="0"/>
      <w:marTop w:val="0"/>
      <w:marBottom w:val="0"/>
      <w:divBdr>
        <w:top w:val="none" w:sz="0" w:space="0" w:color="auto"/>
        <w:left w:val="none" w:sz="0" w:space="0" w:color="auto"/>
        <w:bottom w:val="none" w:sz="0" w:space="0" w:color="auto"/>
        <w:right w:val="none" w:sz="0" w:space="0" w:color="auto"/>
      </w:divBdr>
    </w:div>
    <w:div w:id="907232998">
      <w:bodyDiv w:val="1"/>
      <w:marLeft w:val="0"/>
      <w:marRight w:val="0"/>
      <w:marTop w:val="0"/>
      <w:marBottom w:val="0"/>
      <w:divBdr>
        <w:top w:val="none" w:sz="0" w:space="0" w:color="auto"/>
        <w:left w:val="none" w:sz="0" w:space="0" w:color="auto"/>
        <w:bottom w:val="none" w:sz="0" w:space="0" w:color="auto"/>
        <w:right w:val="none" w:sz="0" w:space="0" w:color="auto"/>
      </w:divBdr>
    </w:div>
    <w:div w:id="1001200642">
      <w:bodyDiv w:val="1"/>
      <w:marLeft w:val="0"/>
      <w:marRight w:val="0"/>
      <w:marTop w:val="0"/>
      <w:marBottom w:val="0"/>
      <w:divBdr>
        <w:top w:val="none" w:sz="0" w:space="0" w:color="auto"/>
        <w:left w:val="none" w:sz="0" w:space="0" w:color="auto"/>
        <w:bottom w:val="none" w:sz="0" w:space="0" w:color="auto"/>
        <w:right w:val="none" w:sz="0" w:space="0" w:color="auto"/>
      </w:divBdr>
    </w:div>
    <w:div w:id="1001933735">
      <w:bodyDiv w:val="1"/>
      <w:marLeft w:val="0"/>
      <w:marRight w:val="0"/>
      <w:marTop w:val="0"/>
      <w:marBottom w:val="0"/>
      <w:divBdr>
        <w:top w:val="none" w:sz="0" w:space="0" w:color="auto"/>
        <w:left w:val="none" w:sz="0" w:space="0" w:color="auto"/>
        <w:bottom w:val="none" w:sz="0" w:space="0" w:color="auto"/>
        <w:right w:val="none" w:sz="0" w:space="0" w:color="auto"/>
      </w:divBdr>
      <w:divsChild>
        <w:div w:id="1677418557">
          <w:marLeft w:val="0"/>
          <w:marRight w:val="0"/>
          <w:marTop w:val="0"/>
          <w:marBottom w:val="0"/>
          <w:divBdr>
            <w:top w:val="none" w:sz="0" w:space="0" w:color="auto"/>
            <w:left w:val="none" w:sz="0" w:space="0" w:color="auto"/>
            <w:bottom w:val="none" w:sz="0" w:space="0" w:color="auto"/>
            <w:right w:val="none" w:sz="0" w:space="0" w:color="auto"/>
          </w:divBdr>
        </w:div>
      </w:divsChild>
    </w:div>
    <w:div w:id="1073435121">
      <w:bodyDiv w:val="1"/>
      <w:marLeft w:val="0"/>
      <w:marRight w:val="0"/>
      <w:marTop w:val="0"/>
      <w:marBottom w:val="0"/>
      <w:divBdr>
        <w:top w:val="none" w:sz="0" w:space="0" w:color="auto"/>
        <w:left w:val="none" w:sz="0" w:space="0" w:color="auto"/>
        <w:bottom w:val="none" w:sz="0" w:space="0" w:color="auto"/>
        <w:right w:val="none" w:sz="0" w:space="0" w:color="auto"/>
      </w:divBdr>
    </w:div>
    <w:div w:id="1156920488">
      <w:bodyDiv w:val="1"/>
      <w:marLeft w:val="0"/>
      <w:marRight w:val="0"/>
      <w:marTop w:val="0"/>
      <w:marBottom w:val="0"/>
      <w:divBdr>
        <w:top w:val="none" w:sz="0" w:space="0" w:color="auto"/>
        <w:left w:val="none" w:sz="0" w:space="0" w:color="auto"/>
        <w:bottom w:val="none" w:sz="0" w:space="0" w:color="auto"/>
        <w:right w:val="none" w:sz="0" w:space="0" w:color="auto"/>
      </w:divBdr>
    </w:div>
    <w:div w:id="1240018484">
      <w:bodyDiv w:val="1"/>
      <w:marLeft w:val="0"/>
      <w:marRight w:val="0"/>
      <w:marTop w:val="0"/>
      <w:marBottom w:val="0"/>
      <w:divBdr>
        <w:top w:val="none" w:sz="0" w:space="0" w:color="auto"/>
        <w:left w:val="none" w:sz="0" w:space="0" w:color="auto"/>
        <w:bottom w:val="none" w:sz="0" w:space="0" w:color="auto"/>
        <w:right w:val="none" w:sz="0" w:space="0" w:color="auto"/>
      </w:divBdr>
    </w:div>
    <w:div w:id="1255750560">
      <w:bodyDiv w:val="1"/>
      <w:marLeft w:val="0"/>
      <w:marRight w:val="0"/>
      <w:marTop w:val="0"/>
      <w:marBottom w:val="0"/>
      <w:divBdr>
        <w:top w:val="none" w:sz="0" w:space="0" w:color="auto"/>
        <w:left w:val="none" w:sz="0" w:space="0" w:color="auto"/>
        <w:bottom w:val="none" w:sz="0" w:space="0" w:color="auto"/>
        <w:right w:val="none" w:sz="0" w:space="0" w:color="auto"/>
      </w:divBdr>
    </w:div>
    <w:div w:id="1392731463">
      <w:marLeft w:val="0"/>
      <w:marRight w:val="0"/>
      <w:marTop w:val="0"/>
      <w:marBottom w:val="0"/>
      <w:divBdr>
        <w:top w:val="none" w:sz="0" w:space="0" w:color="auto"/>
        <w:left w:val="none" w:sz="0" w:space="0" w:color="auto"/>
        <w:bottom w:val="none" w:sz="0" w:space="0" w:color="auto"/>
        <w:right w:val="none" w:sz="0" w:space="0" w:color="auto"/>
      </w:divBdr>
    </w:div>
    <w:div w:id="1392731464">
      <w:marLeft w:val="0"/>
      <w:marRight w:val="0"/>
      <w:marTop w:val="0"/>
      <w:marBottom w:val="0"/>
      <w:divBdr>
        <w:top w:val="none" w:sz="0" w:space="0" w:color="auto"/>
        <w:left w:val="none" w:sz="0" w:space="0" w:color="auto"/>
        <w:bottom w:val="none" w:sz="0" w:space="0" w:color="auto"/>
        <w:right w:val="none" w:sz="0" w:space="0" w:color="auto"/>
      </w:divBdr>
    </w:div>
    <w:div w:id="1392731465">
      <w:marLeft w:val="0"/>
      <w:marRight w:val="0"/>
      <w:marTop w:val="0"/>
      <w:marBottom w:val="0"/>
      <w:divBdr>
        <w:top w:val="none" w:sz="0" w:space="0" w:color="auto"/>
        <w:left w:val="none" w:sz="0" w:space="0" w:color="auto"/>
        <w:bottom w:val="none" w:sz="0" w:space="0" w:color="auto"/>
        <w:right w:val="none" w:sz="0" w:space="0" w:color="auto"/>
      </w:divBdr>
    </w:div>
    <w:div w:id="1392731466">
      <w:marLeft w:val="0"/>
      <w:marRight w:val="0"/>
      <w:marTop w:val="0"/>
      <w:marBottom w:val="0"/>
      <w:divBdr>
        <w:top w:val="none" w:sz="0" w:space="0" w:color="auto"/>
        <w:left w:val="none" w:sz="0" w:space="0" w:color="auto"/>
        <w:bottom w:val="none" w:sz="0" w:space="0" w:color="auto"/>
        <w:right w:val="none" w:sz="0" w:space="0" w:color="auto"/>
      </w:divBdr>
    </w:div>
    <w:div w:id="1392731467">
      <w:marLeft w:val="0"/>
      <w:marRight w:val="0"/>
      <w:marTop w:val="0"/>
      <w:marBottom w:val="0"/>
      <w:divBdr>
        <w:top w:val="none" w:sz="0" w:space="0" w:color="auto"/>
        <w:left w:val="none" w:sz="0" w:space="0" w:color="auto"/>
        <w:bottom w:val="none" w:sz="0" w:space="0" w:color="auto"/>
        <w:right w:val="none" w:sz="0" w:space="0" w:color="auto"/>
      </w:divBdr>
    </w:div>
    <w:div w:id="1392731468">
      <w:marLeft w:val="0"/>
      <w:marRight w:val="0"/>
      <w:marTop w:val="0"/>
      <w:marBottom w:val="0"/>
      <w:divBdr>
        <w:top w:val="none" w:sz="0" w:space="0" w:color="auto"/>
        <w:left w:val="none" w:sz="0" w:space="0" w:color="auto"/>
        <w:bottom w:val="none" w:sz="0" w:space="0" w:color="auto"/>
        <w:right w:val="none" w:sz="0" w:space="0" w:color="auto"/>
      </w:divBdr>
    </w:div>
    <w:div w:id="1392731469">
      <w:marLeft w:val="0"/>
      <w:marRight w:val="0"/>
      <w:marTop w:val="0"/>
      <w:marBottom w:val="0"/>
      <w:divBdr>
        <w:top w:val="none" w:sz="0" w:space="0" w:color="auto"/>
        <w:left w:val="none" w:sz="0" w:space="0" w:color="auto"/>
        <w:bottom w:val="none" w:sz="0" w:space="0" w:color="auto"/>
        <w:right w:val="none" w:sz="0" w:space="0" w:color="auto"/>
      </w:divBdr>
    </w:div>
    <w:div w:id="1392731470">
      <w:marLeft w:val="0"/>
      <w:marRight w:val="0"/>
      <w:marTop w:val="0"/>
      <w:marBottom w:val="0"/>
      <w:divBdr>
        <w:top w:val="none" w:sz="0" w:space="0" w:color="auto"/>
        <w:left w:val="none" w:sz="0" w:space="0" w:color="auto"/>
        <w:bottom w:val="none" w:sz="0" w:space="0" w:color="auto"/>
        <w:right w:val="none" w:sz="0" w:space="0" w:color="auto"/>
      </w:divBdr>
    </w:div>
    <w:div w:id="1392731471">
      <w:marLeft w:val="0"/>
      <w:marRight w:val="0"/>
      <w:marTop w:val="0"/>
      <w:marBottom w:val="0"/>
      <w:divBdr>
        <w:top w:val="none" w:sz="0" w:space="0" w:color="auto"/>
        <w:left w:val="none" w:sz="0" w:space="0" w:color="auto"/>
        <w:bottom w:val="none" w:sz="0" w:space="0" w:color="auto"/>
        <w:right w:val="none" w:sz="0" w:space="0" w:color="auto"/>
      </w:divBdr>
    </w:div>
    <w:div w:id="1392731472">
      <w:marLeft w:val="0"/>
      <w:marRight w:val="0"/>
      <w:marTop w:val="0"/>
      <w:marBottom w:val="0"/>
      <w:divBdr>
        <w:top w:val="none" w:sz="0" w:space="0" w:color="auto"/>
        <w:left w:val="none" w:sz="0" w:space="0" w:color="auto"/>
        <w:bottom w:val="none" w:sz="0" w:space="0" w:color="auto"/>
        <w:right w:val="none" w:sz="0" w:space="0" w:color="auto"/>
      </w:divBdr>
    </w:div>
    <w:div w:id="1392731473">
      <w:marLeft w:val="0"/>
      <w:marRight w:val="0"/>
      <w:marTop w:val="0"/>
      <w:marBottom w:val="0"/>
      <w:divBdr>
        <w:top w:val="none" w:sz="0" w:space="0" w:color="auto"/>
        <w:left w:val="none" w:sz="0" w:space="0" w:color="auto"/>
        <w:bottom w:val="none" w:sz="0" w:space="0" w:color="auto"/>
        <w:right w:val="none" w:sz="0" w:space="0" w:color="auto"/>
      </w:divBdr>
    </w:div>
    <w:div w:id="1392731474">
      <w:marLeft w:val="0"/>
      <w:marRight w:val="0"/>
      <w:marTop w:val="0"/>
      <w:marBottom w:val="0"/>
      <w:divBdr>
        <w:top w:val="none" w:sz="0" w:space="0" w:color="auto"/>
        <w:left w:val="none" w:sz="0" w:space="0" w:color="auto"/>
        <w:bottom w:val="none" w:sz="0" w:space="0" w:color="auto"/>
        <w:right w:val="none" w:sz="0" w:space="0" w:color="auto"/>
      </w:divBdr>
    </w:div>
    <w:div w:id="1392731475">
      <w:marLeft w:val="0"/>
      <w:marRight w:val="0"/>
      <w:marTop w:val="0"/>
      <w:marBottom w:val="0"/>
      <w:divBdr>
        <w:top w:val="none" w:sz="0" w:space="0" w:color="auto"/>
        <w:left w:val="none" w:sz="0" w:space="0" w:color="auto"/>
        <w:bottom w:val="none" w:sz="0" w:space="0" w:color="auto"/>
        <w:right w:val="none" w:sz="0" w:space="0" w:color="auto"/>
      </w:divBdr>
    </w:div>
    <w:div w:id="1392731476">
      <w:marLeft w:val="0"/>
      <w:marRight w:val="0"/>
      <w:marTop w:val="0"/>
      <w:marBottom w:val="0"/>
      <w:divBdr>
        <w:top w:val="none" w:sz="0" w:space="0" w:color="auto"/>
        <w:left w:val="none" w:sz="0" w:space="0" w:color="auto"/>
        <w:bottom w:val="none" w:sz="0" w:space="0" w:color="auto"/>
        <w:right w:val="none" w:sz="0" w:space="0" w:color="auto"/>
      </w:divBdr>
    </w:div>
    <w:div w:id="1392731477">
      <w:marLeft w:val="0"/>
      <w:marRight w:val="0"/>
      <w:marTop w:val="0"/>
      <w:marBottom w:val="0"/>
      <w:divBdr>
        <w:top w:val="none" w:sz="0" w:space="0" w:color="auto"/>
        <w:left w:val="none" w:sz="0" w:space="0" w:color="auto"/>
        <w:bottom w:val="none" w:sz="0" w:space="0" w:color="auto"/>
        <w:right w:val="none" w:sz="0" w:space="0" w:color="auto"/>
      </w:divBdr>
    </w:div>
    <w:div w:id="1392731478">
      <w:marLeft w:val="0"/>
      <w:marRight w:val="0"/>
      <w:marTop w:val="0"/>
      <w:marBottom w:val="0"/>
      <w:divBdr>
        <w:top w:val="none" w:sz="0" w:space="0" w:color="auto"/>
        <w:left w:val="none" w:sz="0" w:space="0" w:color="auto"/>
        <w:bottom w:val="none" w:sz="0" w:space="0" w:color="auto"/>
        <w:right w:val="none" w:sz="0" w:space="0" w:color="auto"/>
      </w:divBdr>
    </w:div>
    <w:div w:id="1392731479">
      <w:marLeft w:val="0"/>
      <w:marRight w:val="0"/>
      <w:marTop w:val="0"/>
      <w:marBottom w:val="0"/>
      <w:divBdr>
        <w:top w:val="none" w:sz="0" w:space="0" w:color="auto"/>
        <w:left w:val="none" w:sz="0" w:space="0" w:color="auto"/>
        <w:bottom w:val="none" w:sz="0" w:space="0" w:color="auto"/>
        <w:right w:val="none" w:sz="0" w:space="0" w:color="auto"/>
      </w:divBdr>
      <w:divsChild>
        <w:div w:id="1392731504">
          <w:marLeft w:val="0"/>
          <w:marRight w:val="0"/>
          <w:marTop w:val="0"/>
          <w:marBottom w:val="240"/>
          <w:divBdr>
            <w:top w:val="none" w:sz="0" w:space="0" w:color="auto"/>
            <w:left w:val="none" w:sz="0" w:space="0" w:color="auto"/>
            <w:bottom w:val="none" w:sz="0" w:space="0" w:color="auto"/>
            <w:right w:val="none" w:sz="0" w:space="0" w:color="auto"/>
          </w:divBdr>
        </w:div>
      </w:divsChild>
    </w:div>
    <w:div w:id="1392731480">
      <w:marLeft w:val="0"/>
      <w:marRight w:val="0"/>
      <w:marTop w:val="0"/>
      <w:marBottom w:val="0"/>
      <w:divBdr>
        <w:top w:val="none" w:sz="0" w:space="0" w:color="auto"/>
        <w:left w:val="none" w:sz="0" w:space="0" w:color="auto"/>
        <w:bottom w:val="none" w:sz="0" w:space="0" w:color="auto"/>
        <w:right w:val="none" w:sz="0" w:space="0" w:color="auto"/>
      </w:divBdr>
    </w:div>
    <w:div w:id="1392731481">
      <w:marLeft w:val="0"/>
      <w:marRight w:val="0"/>
      <w:marTop w:val="0"/>
      <w:marBottom w:val="0"/>
      <w:divBdr>
        <w:top w:val="none" w:sz="0" w:space="0" w:color="auto"/>
        <w:left w:val="none" w:sz="0" w:space="0" w:color="auto"/>
        <w:bottom w:val="none" w:sz="0" w:space="0" w:color="auto"/>
        <w:right w:val="none" w:sz="0" w:space="0" w:color="auto"/>
      </w:divBdr>
    </w:div>
    <w:div w:id="1392731482">
      <w:marLeft w:val="0"/>
      <w:marRight w:val="0"/>
      <w:marTop w:val="0"/>
      <w:marBottom w:val="0"/>
      <w:divBdr>
        <w:top w:val="none" w:sz="0" w:space="0" w:color="auto"/>
        <w:left w:val="none" w:sz="0" w:space="0" w:color="auto"/>
        <w:bottom w:val="none" w:sz="0" w:space="0" w:color="auto"/>
        <w:right w:val="none" w:sz="0" w:space="0" w:color="auto"/>
      </w:divBdr>
    </w:div>
    <w:div w:id="1392731483">
      <w:marLeft w:val="0"/>
      <w:marRight w:val="0"/>
      <w:marTop w:val="0"/>
      <w:marBottom w:val="0"/>
      <w:divBdr>
        <w:top w:val="none" w:sz="0" w:space="0" w:color="auto"/>
        <w:left w:val="none" w:sz="0" w:space="0" w:color="auto"/>
        <w:bottom w:val="none" w:sz="0" w:space="0" w:color="auto"/>
        <w:right w:val="none" w:sz="0" w:space="0" w:color="auto"/>
      </w:divBdr>
    </w:div>
    <w:div w:id="1392731484">
      <w:marLeft w:val="0"/>
      <w:marRight w:val="0"/>
      <w:marTop w:val="0"/>
      <w:marBottom w:val="0"/>
      <w:divBdr>
        <w:top w:val="none" w:sz="0" w:space="0" w:color="auto"/>
        <w:left w:val="none" w:sz="0" w:space="0" w:color="auto"/>
        <w:bottom w:val="none" w:sz="0" w:space="0" w:color="auto"/>
        <w:right w:val="none" w:sz="0" w:space="0" w:color="auto"/>
      </w:divBdr>
    </w:div>
    <w:div w:id="1392731485">
      <w:marLeft w:val="0"/>
      <w:marRight w:val="0"/>
      <w:marTop w:val="0"/>
      <w:marBottom w:val="0"/>
      <w:divBdr>
        <w:top w:val="none" w:sz="0" w:space="0" w:color="auto"/>
        <w:left w:val="none" w:sz="0" w:space="0" w:color="auto"/>
        <w:bottom w:val="none" w:sz="0" w:space="0" w:color="auto"/>
        <w:right w:val="none" w:sz="0" w:space="0" w:color="auto"/>
      </w:divBdr>
    </w:div>
    <w:div w:id="1392731486">
      <w:marLeft w:val="0"/>
      <w:marRight w:val="0"/>
      <w:marTop w:val="0"/>
      <w:marBottom w:val="0"/>
      <w:divBdr>
        <w:top w:val="none" w:sz="0" w:space="0" w:color="auto"/>
        <w:left w:val="none" w:sz="0" w:space="0" w:color="auto"/>
        <w:bottom w:val="none" w:sz="0" w:space="0" w:color="auto"/>
        <w:right w:val="none" w:sz="0" w:space="0" w:color="auto"/>
      </w:divBdr>
    </w:div>
    <w:div w:id="1392731487">
      <w:marLeft w:val="0"/>
      <w:marRight w:val="0"/>
      <w:marTop w:val="0"/>
      <w:marBottom w:val="0"/>
      <w:divBdr>
        <w:top w:val="none" w:sz="0" w:space="0" w:color="auto"/>
        <w:left w:val="none" w:sz="0" w:space="0" w:color="auto"/>
        <w:bottom w:val="none" w:sz="0" w:space="0" w:color="auto"/>
        <w:right w:val="none" w:sz="0" w:space="0" w:color="auto"/>
      </w:divBdr>
    </w:div>
    <w:div w:id="1392731488">
      <w:marLeft w:val="0"/>
      <w:marRight w:val="0"/>
      <w:marTop w:val="0"/>
      <w:marBottom w:val="0"/>
      <w:divBdr>
        <w:top w:val="none" w:sz="0" w:space="0" w:color="auto"/>
        <w:left w:val="none" w:sz="0" w:space="0" w:color="auto"/>
        <w:bottom w:val="none" w:sz="0" w:space="0" w:color="auto"/>
        <w:right w:val="none" w:sz="0" w:space="0" w:color="auto"/>
      </w:divBdr>
    </w:div>
    <w:div w:id="1392731489">
      <w:marLeft w:val="0"/>
      <w:marRight w:val="0"/>
      <w:marTop w:val="0"/>
      <w:marBottom w:val="0"/>
      <w:divBdr>
        <w:top w:val="none" w:sz="0" w:space="0" w:color="auto"/>
        <w:left w:val="none" w:sz="0" w:space="0" w:color="auto"/>
        <w:bottom w:val="none" w:sz="0" w:space="0" w:color="auto"/>
        <w:right w:val="none" w:sz="0" w:space="0" w:color="auto"/>
      </w:divBdr>
    </w:div>
    <w:div w:id="1392731490">
      <w:marLeft w:val="0"/>
      <w:marRight w:val="0"/>
      <w:marTop w:val="0"/>
      <w:marBottom w:val="0"/>
      <w:divBdr>
        <w:top w:val="none" w:sz="0" w:space="0" w:color="auto"/>
        <w:left w:val="none" w:sz="0" w:space="0" w:color="auto"/>
        <w:bottom w:val="none" w:sz="0" w:space="0" w:color="auto"/>
        <w:right w:val="none" w:sz="0" w:space="0" w:color="auto"/>
      </w:divBdr>
    </w:div>
    <w:div w:id="1392731491">
      <w:marLeft w:val="0"/>
      <w:marRight w:val="0"/>
      <w:marTop w:val="0"/>
      <w:marBottom w:val="0"/>
      <w:divBdr>
        <w:top w:val="none" w:sz="0" w:space="0" w:color="auto"/>
        <w:left w:val="none" w:sz="0" w:space="0" w:color="auto"/>
        <w:bottom w:val="none" w:sz="0" w:space="0" w:color="auto"/>
        <w:right w:val="none" w:sz="0" w:space="0" w:color="auto"/>
      </w:divBdr>
    </w:div>
    <w:div w:id="1392731492">
      <w:marLeft w:val="0"/>
      <w:marRight w:val="0"/>
      <w:marTop w:val="0"/>
      <w:marBottom w:val="0"/>
      <w:divBdr>
        <w:top w:val="none" w:sz="0" w:space="0" w:color="auto"/>
        <w:left w:val="none" w:sz="0" w:space="0" w:color="auto"/>
        <w:bottom w:val="none" w:sz="0" w:space="0" w:color="auto"/>
        <w:right w:val="none" w:sz="0" w:space="0" w:color="auto"/>
      </w:divBdr>
    </w:div>
    <w:div w:id="1392731493">
      <w:marLeft w:val="0"/>
      <w:marRight w:val="0"/>
      <w:marTop w:val="0"/>
      <w:marBottom w:val="0"/>
      <w:divBdr>
        <w:top w:val="none" w:sz="0" w:space="0" w:color="auto"/>
        <w:left w:val="none" w:sz="0" w:space="0" w:color="auto"/>
        <w:bottom w:val="none" w:sz="0" w:space="0" w:color="auto"/>
        <w:right w:val="none" w:sz="0" w:space="0" w:color="auto"/>
      </w:divBdr>
    </w:div>
    <w:div w:id="1392731494">
      <w:marLeft w:val="0"/>
      <w:marRight w:val="0"/>
      <w:marTop w:val="0"/>
      <w:marBottom w:val="0"/>
      <w:divBdr>
        <w:top w:val="none" w:sz="0" w:space="0" w:color="auto"/>
        <w:left w:val="none" w:sz="0" w:space="0" w:color="auto"/>
        <w:bottom w:val="none" w:sz="0" w:space="0" w:color="auto"/>
        <w:right w:val="none" w:sz="0" w:space="0" w:color="auto"/>
      </w:divBdr>
    </w:div>
    <w:div w:id="1392731495">
      <w:marLeft w:val="0"/>
      <w:marRight w:val="0"/>
      <w:marTop w:val="0"/>
      <w:marBottom w:val="0"/>
      <w:divBdr>
        <w:top w:val="none" w:sz="0" w:space="0" w:color="auto"/>
        <w:left w:val="none" w:sz="0" w:space="0" w:color="auto"/>
        <w:bottom w:val="none" w:sz="0" w:space="0" w:color="auto"/>
        <w:right w:val="none" w:sz="0" w:space="0" w:color="auto"/>
      </w:divBdr>
    </w:div>
    <w:div w:id="1392731496">
      <w:marLeft w:val="0"/>
      <w:marRight w:val="0"/>
      <w:marTop w:val="0"/>
      <w:marBottom w:val="0"/>
      <w:divBdr>
        <w:top w:val="none" w:sz="0" w:space="0" w:color="auto"/>
        <w:left w:val="none" w:sz="0" w:space="0" w:color="auto"/>
        <w:bottom w:val="none" w:sz="0" w:space="0" w:color="auto"/>
        <w:right w:val="none" w:sz="0" w:space="0" w:color="auto"/>
      </w:divBdr>
    </w:div>
    <w:div w:id="1392731497">
      <w:marLeft w:val="0"/>
      <w:marRight w:val="0"/>
      <w:marTop w:val="0"/>
      <w:marBottom w:val="0"/>
      <w:divBdr>
        <w:top w:val="none" w:sz="0" w:space="0" w:color="auto"/>
        <w:left w:val="none" w:sz="0" w:space="0" w:color="auto"/>
        <w:bottom w:val="none" w:sz="0" w:space="0" w:color="auto"/>
        <w:right w:val="none" w:sz="0" w:space="0" w:color="auto"/>
      </w:divBdr>
    </w:div>
    <w:div w:id="1392731498">
      <w:marLeft w:val="0"/>
      <w:marRight w:val="0"/>
      <w:marTop w:val="0"/>
      <w:marBottom w:val="0"/>
      <w:divBdr>
        <w:top w:val="none" w:sz="0" w:space="0" w:color="auto"/>
        <w:left w:val="none" w:sz="0" w:space="0" w:color="auto"/>
        <w:bottom w:val="none" w:sz="0" w:space="0" w:color="auto"/>
        <w:right w:val="none" w:sz="0" w:space="0" w:color="auto"/>
      </w:divBdr>
    </w:div>
    <w:div w:id="1392731499">
      <w:marLeft w:val="0"/>
      <w:marRight w:val="0"/>
      <w:marTop w:val="0"/>
      <w:marBottom w:val="0"/>
      <w:divBdr>
        <w:top w:val="none" w:sz="0" w:space="0" w:color="auto"/>
        <w:left w:val="none" w:sz="0" w:space="0" w:color="auto"/>
        <w:bottom w:val="none" w:sz="0" w:space="0" w:color="auto"/>
        <w:right w:val="none" w:sz="0" w:space="0" w:color="auto"/>
      </w:divBdr>
    </w:div>
    <w:div w:id="1392731500">
      <w:marLeft w:val="0"/>
      <w:marRight w:val="0"/>
      <w:marTop w:val="0"/>
      <w:marBottom w:val="0"/>
      <w:divBdr>
        <w:top w:val="none" w:sz="0" w:space="0" w:color="auto"/>
        <w:left w:val="none" w:sz="0" w:space="0" w:color="auto"/>
        <w:bottom w:val="none" w:sz="0" w:space="0" w:color="auto"/>
        <w:right w:val="none" w:sz="0" w:space="0" w:color="auto"/>
      </w:divBdr>
    </w:div>
    <w:div w:id="1392731501">
      <w:marLeft w:val="0"/>
      <w:marRight w:val="0"/>
      <w:marTop w:val="0"/>
      <w:marBottom w:val="0"/>
      <w:divBdr>
        <w:top w:val="none" w:sz="0" w:space="0" w:color="auto"/>
        <w:left w:val="none" w:sz="0" w:space="0" w:color="auto"/>
        <w:bottom w:val="none" w:sz="0" w:space="0" w:color="auto"/>
        <w:right w:val="none" w:sz="0" w:space="0" w:color="auto"/>
      </w:divBdr>
    </w:div>
    <w:div w:id="1392731502">
      <w:marLeft w:val="0"/>
      <w:marRight w:val="0"/>
      <w:marTop w:val="0"/>
      <w:marBottom w:val="0"/>
      <w:divBdr>
        <w:top w:val="none" w:sz="0" w:space="0" w:color="auto"/>
        <w:left w:val="none" w:sz="0" w:space="0" w:color="auto"/>
        <w:bottom w:val="none" w:sz="0" w:space="0" w:color="auto"/>
        <w:right w:val="none" w:sz="0" w:space="0" w:color="auto"/>
      </w:divBdr>
    </w:div>
    <w:div w:id="1392731503">
      <w:marLeft w:val="0"/>
      <w:marRight w:val="0"/>
      <w:marTop w:val="0"/>
      <w:marBottom w:val="0"/>
      <w:divBdr>
        <w:top w:val="none" w:sz="0" w:space="0" w:color="auto"/>
        <w:left w:val="none" w:sz="0" w:space="0" w:color="auto"/>
        <w:bottom w:val="none" w:sz="0" w:space="0" w:color="auto"/>
        <w:right w:val="none" w:sz="0" w:space="0" w:color="auto"/>
      </w:divBdr>
    </w:div>
    <w:div w:id="1392731505">
      <w:marLeft w:val="0"/>
      <w:marRight w:val="0"/>
      <w:marTop w:val="0"/>
      <w:marBottom w:val="0"/>
      <w:divBdr>
        <w:top w:val="none" w:sz="0" w:space="0" w:color="auto"/>
        <w:left w:val="none" w:sz="0" w:space="0" w:color="auto"/>
        <w:bottom w:val="none" w:sz="0" w:space="0" w:color="auto"/>
        <w:right w:val="none" w:sz="0" w:space="0" w:color="auto"/>
      </w:divBdr>
    </w:div>
    <w:div w:id="1392731506">
      <w:marLeft w:val="0"/>
      <w:marRight w:val="0"/>
      <w:marTop w:val="0"/>
      <w:marBottom w:val="0"/>
      <w:divBdr>
        <w:top w:val="none" w:sz="0" w:space="0" w:color="auto"/>
        <w:left w:val="none" w:sz="0" w:space="0" w:color="auto"/>
        <w:bottom w:val="none" w:sz="0" w:space="0" w:color="auto"/>
        <w:right w:val="none" w:sz="0" w:space="0" w:color="auto"/>
      </w:divBdr>
    </w:div>
    <w:div w:id="1392731507">
      <w:marLeft w:val="0"/>
      <w:marRight w:val="0"/>
      <w:marTop w:val="0"/>
      <w:marBottom w:val="0"/>
      <w:divBdr>
        <w:top w:val="none" w:sz="0" w:space="0" w:color="auto"/>
        <w:left w:val="none" w:sz="0" w:space="0" w:color="auto"/>
        <w:bottom w:val="none" w:sz="0" w:space="0" w:color="auto"/>
        <w:right w:val="none" w:sz="0" w:space="0" w:color="auto"/>
      </w:divBdr>
    </w:div>
    <w:div w:id="1392731508">
      <w:marLeft w:val="0"/>
      <w:marRight w:val="0"/>
      <w:marTop w:val="0"/>
      <w:marBottom w:val="0"/>
      <w:divBdr>
        <w:top w:val="none" w:sz="0" w:space="0" w:color="auto"/>
        <w:left w:val="none" w:sz="0" w:space="0" w:color="auto"/>
        <w:bottom w:val="none" w:sz="0" w:space="0" w:color="auto"/>
        <w:right w:val="none" w:sz="0" w:space="0" w:color="auto"/>
      </w:divBdr>
    </w:div>
    <w:div w:id="1392731509">
      <w:marLeft w:val="0"/>
      <w:marRight w:val="0"/>
      <w:marTop w:val="0"/>
      <w:marBottom w:val="0"/>
      <w:divBdr>
        <w:top w:val="none" w:sz="0" w:space="0" w:color="auto"/>
        <w:left w:val="none" w:sz="0" w:space="0" w:color="auto"/>
        <w:bottom w:val="none" w:sz="0" w:space="0" w:color="auto"/>
        <w:right w:val="none" w:sz="0" w:space="0" w:color="auto"/>
      </w:divBdr>
    </w:div>
    <w:div w:id="1392731510">
      <w:marLeft w:val="0"/>
      <w:marRight w:val="0"/>
      <w:marTop w:val="0"/>
      <w:marBottom w:val="0"/>
      <w:divBdr>
        <w:top w:val="none" w:sz="0" w:space="0" w:color="auto"/>
        <w:left w:val="none" w:sz="0" w:space="0" w:color="auto"/>
        <w:bottom w:val="none" w:sz="0" w:space="0" w:color="auto"/>
        <w:right w:val="none" w:sz="0" w:space="0" w:color="auto"/>
      </w:divBdr>
    </w:div>
    <w:div w:id="1402098728">
      <w:bodyDiv w:val="1"/>
      <w:marLeft w:val="0"/>
      <w:marRight w:val="0"/>
      <w:marTop w:val="0"/>
      <w:marBottom w:val="0"/>
      <w:divBdr>
        <w:top w:val="none" w:sz="0" w:space="0" w:color="auto"/>
        <w:left w:val="none" w:sz="0" w:space="0" w:color="auto"/>
        <w:bottom w:val="none" w:sz="0" w:space="0" w:color="auto"/>
        <w:right w:val="none" w:sz="0" w:space="0" w:color="auto"/>
      </w:divBdr>
    </w:div>
    <w:div w:id="1461878545">
      <w:bodyDiv w:val="1"/>
      <w:marLeft w:val="0"/>
      <w:marRight w:val="0"/>
      <w:marTop w:val="0"/>
      <w:marBottom w:val="0"/>
      <w:divBdr>
        <w:top w:val="none" w:sz="0" w:space="0" w:color="auto"/>
        <w:left w:val="none" w:sz="0" w:space="0" w:color="auto"/>
        <w:bottom w:val="none" w:sz="0" w:space="0" w:color="auto"/>
        <w:right w:val="none" w:sz="0" w:space="0" w:color="auto"/>
      </w:divBdr>
    </w:div>
    <w:div w:id="1500578103">
      <w:bodyDiv w:val="1"/>
      <w:marLeft w:val="0"/>
      <w:marRight w:val="0"/>
      <w:marTop w:val="0"/>
      <w:marBottom w:val="0"/>
      <w:divBdr>
        <w:top w:val="none" w:sz="0" w:space="0" w:color="auto"/>
        <w:left w:val="none" w:sz="0" w:space="0" w:color="auto"/>
        <w:bottom w:val="none" w:sz="0" w:space="0" w:color="auto"/>
        <w:right w:val="none" w:sz="0" w:space="0" w:color="auto"/>
      </w:divBdr>
    </w:div>
    <w:div w:id="1526361257">
      <w:bodyDiv w:val="1"/>
      <w:marLeft w:val="0"/>
      <w:marRight w:val="0"/>
      <w:marTop w:val="0"/>
      <w:marBottom w:val="0"/>
      <w:divBdr>
        <w:top w:val="none" w:sz="0" w:space="0" w:color="auto"/>
        <w:left w:val="none" w:sz="0" w:space="0" w:color="auto"/>
        <w:bottom w:val="none" w:sz="0" w:space="0" w:color="auto"/>
        <w:right w:val="none" w:sz="0" w:space="0" w:color="auto"/>
      </w:divBdr>
    </w:div>
    <w:div w:id="1556693767">
      <w:bodyDiv w:val="1"/>
      <w:marLeft w:val="0"/>
      <w:marRight w:val="0"/>
      <w:marTop w:val="0"/>
      <w:marBottom w:val="0"/>
      <w:divBdr>
        <w:top w:val="none" w:sz="0" w:space="0" w:color="auto"/>
        <w:left w:val="none" w:sz="0" w:space="0" w:color="auto"/>
        <w:bottom w:val="none" w:sz="0" w:space="0" w:color="auto"/>
        <w:right w:val="none" w:sz="0" w:space="0" w:color="auto"/>
      </w:divBdr>
    </w:div>
    <w:div w:id="1557663232">
      <w:bodyDiv w:val="1"/>
      <w:marLeft w:val="0"/>
      <w:marRight w:val="0"/>
      <w:marTop w:val="0"/>
      <w:marBottom w:val="0"/>
      <w:divBdr>
        <w:top w:val="none" w:sz="0" w:space="0" w:color="auto"/>
        <w:left w:val="none" w:sz="0" w:space="0" w:color="auto"/>
        <w:bottom w:val="none" w:sz="0" w:space="0" w:color="auto"/>
        <w:right w:val="none" w:sz="0" w:space="0" w:color="auto"/>
      </w:divBdr>
    </w:div>
    <w:div w:id="1657026215">
      <w:bodyDiv w:val="1"/>
      <w:marLeft w:val="0"/>
      <w:marRight w:val="0"/>
      <w:marTop w:val="0"/>
      <w:marBottom w:val="0"/>
      <w:divBdr>
        <w:top w:val="none" w:sz="0" w:space="0" w:color="auto"/>
        <w:left w:val="none" w:sz="0" w:space="0" w:color="auto"/>
        <w:bottom w:val="none" w:sz="0" w:space="0" w:color="auto"/>
        <w:right w:val="none" w:sz="0" w:space="0" w:color="auto"/>
      </w:divBdr>
    </w:div>
    <w:div w:id="1694308521">
      <w:bodyDiv w:val="1"/>
      <w:marLeft w:val="0"/>
      <w:marRight w:val="0"/>
      <w:marTop w:val="0"/>
      <w:marBottom w:val="0"/>
      <w:divBdr>
        <w:top w:val="none" w:sz="0" w:space="0" w:color="auto"/>
        <w:left w:val="none" w:sz="0" w:space="0" w:color="auto"/>
        <w:bottom w:val="none" w:sz="0" w:space="0" w:color="auto"/>
        <w:right w:val="none" w:sz="0" w:space="0" w:color="auto"/>
      </w:divBdr>
    </w:div>
    <w:div w:id="1884293873">
      <w:bodyDiv w:val="1"/>
      <w:marLeft w:val="0"/>
      <w:marRight w:val="0"/>
      <w:marTop w:val="0"/>
      <w:marBottom w:val="0"/>
      <w:divBdr>
        <w:top w:val="none" w:sz="0" w:space="0" w:color="auto"/>
        <w:left w:val="none" w:sz="0" w:space="0" w:color="auto"/>
        <w:bottom w:val="none" w:sz="0" w:space="0" w:color="auto"/>
        <w:right w:val="none" w:sz="0" w:space="0" w:color="auto"/>
      </w:divBdr>
    </w:div>
    <w:div w:id="196584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iones.farmacia@navarr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avarra.es/es/tramites/on/-/line/Registro-General-Electroni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etoterapicos.residencias@navarra.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portalcontratacion.navarra.es/es/" TargetMode="External"/><Relationship Id="rId4" Type="http://schemas.openxmlformats.org/officeDocument/2006/relationships/settings" Target="settings.xml"/><Relationship Id="rId9" Type="http://schemas.openxmlformats.org/officeDocument/2006/relationships/hyperlink" Target="http://www.contrataciones.navarra.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5FA67-BAE6-4BF8-BF4C-8739D8CD9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13</Pages>
  <Words>4685</Words>
  <Characters>28186</Characters>
  <Application>Microsoft Office Word</Application>
  <DocSecurity>0</DocSecurity>
  <Lines>234</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D.G.A.</Company>
  <LinksUpToDate>false</LinksUpToDate>
  <CharactersWithSpaces>32806</CharactersWithSpaces>
  <SharedDoc>false</SharedDoc>
  <HLinks>
    <vt:vector size="6" baseType="variant">
      <vt:variant>
        <vt:i4>4718673</vt:i4>
      </vt:variant>
      <vt:variant>
        <vt:i4>59</vt:i4>
      </vt:variant>
      <vt:variant>
        <vt:i4>0</vt:i4>
      </vt:variant>
      <vt:variant>
        <vt:i4>5</vt:i4>
      </vt:variant>
      <vt:variant>
        <vt:lpwstr>http://www.contrataciones.navarra.es/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D.G.A.</dc:creator>
  <cp:lastModifiedBy>N198901</cp:lastModifiedBy>
  <cp:revision>48</cp:revision>
  <cp:lastPrinted>2023-11-13T09:34:00Z</cp:lastPrinted>
  <dcterms:created xsi:type="dcterms:W3CDTF">2023-10-26T08:19:00Z</dcterms:created>
  <dcterms:modified xsi:type="dcterms:W3CDTF">2023-11-24T10:58:00Z</dcterms:modified>
</cp:coreProperties>
</file>