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F090A" w14:textId="77777777" w:rsidR="006E3032" w:rsidRPr="004440F1" w:rsidRDefault="006E3032" w:rsidP="00981238">
      <w:pPr>
        <w:jc w:val="both"/>
        <w:rPr>
          <w:rFonts w:ascii="Arial Narrow" w:hAnsi="Arial Narrow" w:cs="Times New Roman"/>
        </w:rPr>
      </w:pPr>
    </w:p>
    <w:p w14:paraId="24013819" w14:textId="4729771F" w:rsidR="00981238" w:rsidRPr="00F86426" w:rsidRDefault="00981238" w:rsidP="00981238">
      <w:pPr>
        <w:jc w:val="both"/>
        <w:rPr>
          <w:rFonts w:ascii="Arial Narrow" w:hAnsi="Arial Narrow" w:cs="Times New Roman"/>
          <w:b/>
          <w:bCs/>
        </w:rPr>
      </w:pPr>
      <w:r w:rsidRPr="00F86426">
        <w:rPr>
          <w:rFonts w:ascii="Arial Narrow" w:hAnsi="Arial Narrow" w:cs="Times New Roman"/>
          <w:b/>
          <w:bCs/>
        </w:rPr>
        <w:t xml:space="preserve">CUADRO </w:t>
      </w:r>
      <w:r w:rsidR="003B1196">
        <w:rPr>
          <w:rFonts w:ascii="Arial Narrow" w:hAnsi="Arial Narrow" w:cs="Times New Roman"/>
          <w:b/>
          <w:bCs/>
        </w:rPr>
        <w:t>RESUMEN</w:t>
      </w:r>
      <w:r w:rsidRPr="00F86426">
        <w:rPr>
          <w:rFonts w:ascii="Arial Narrow" w:hAnsi="Arial Narrow" w:cs="Times New Roman"/>
          <w:b/>
          <w:bCs/>
        </w:rPr>
        <w:t>: PLIEGO PARA LA ADJUDICACIÓN DE LA EJECUCIÓN DE LAS OBRAS CORRESPONDIENTES AL “</w:t>
      </w:r>
      <w:r w:rsidR="00867110" w:rsidRPr="00867110">
        <w:rPr>
          <w:rFonts w:ascii="Arial Narrow" w:hAnsi="Arial Narrow" w:cs="Times New Roman"/>
          <w:b/>
          <w:bCs/>
        </w:rPr>
        <w:t xml:space="preserve">PROYECTO DE EJECUCIÓN DE OBRAS PARA LA IMPLEMENTACIÓN DE INSTALACIÓN </w:t>
      </w:r>
      <w:r w:rsidR="00210075">
        <w:rPr>
          <w:rFonts w:ascii="Arial Narrow" w:hAnsi="Arial Narrow" w:cs="Times New Roman"/>
          <w:b/>
          <w:bCs/>
        </w:rPr>
        <w:t xml:space="preserve">SOLAR </w:t>
      </w:r>
      <w:r w:rsidR="00867110" w:rsidRPr="00867110">
        <w:rPr>
          <w:rFonts w:ascii="Arial Narrow" w:hAnsi="Arial Narrow" w:cs="Times New Roman"/>
          <w:b/>
          <w:bCs/>
        </w:rPr>
        <w:t xml:space="preserve">FOTOVOLTAICA PARA AUTOCONSUMO DE ENERGÍA ELÉCTRICA EN EDIFICIOS MUNICIPALES DE </w:t>
      </w:r>
      <w:r w:rsidR="003D0C64">
        <w:rPr>
          <w:rFonts w:ascii="Arial Narrow" w:hAnsi="Arial Narrow" w:cs="Times New Roman"/>
          <w:b/>
          <w:bCs/>
        </w:rPr>
        <w:t>CABANILLAS</w:t>
      </w:r>
      <w:r w:rsidRPr="00F86426">
        <w:rPr>
          <w:rFonts w:ascii="Arial Narrow" w:hAnsi="Arial Narrow" w:cs="Times New Roman"/>
          <w:b/>
          <w:bCs/>
        </w:rPr>
        <w:t>.”</w:t>
      </w:r>
    </w:p>
    <w:p w14:paraId="72642540" w14:textId="067144A7" w:rsidR="00981238" w:rsidRPr="00F86426" w:rsidRDefault="00981238" w:rsidP="00981238">
      <w:pPr>
        <w:jc w:val="both"/>
        <w:rPr>
          <w:rFonts w:ascii="Arial Narrow" w:hAnsi="Arial Narrow" w:cs="Times New Roman"/>
        </w:rPr>
      </w:pPr>
    </w:p>
    <w:tbl>
      <w:tblPr>
        <w:tblStyle w:val="Tablaconcuadrcula"/>
        <w:tblW w:w="0" w:type="auto"/>
        <w:jc w:val="center"/>
        <w:tblLook w:val="04A0" w:firstRow="1" w:lastRow="0" w:firstColumn="1" w:lastColumn="0" w:noHBand="0" w:noVBand="1"/>
      </w:tblPr>
      <w:tblGrid>
        <w:gridCol w:w="8359"/>
      </w:tblGrid>
      <w:tr w:rsidR="00F86426" w:rsidRPr="00F86426" w14:paraId="51E655D0" w14:textId="77777777" w:rsidTr="00B528A8">
        <w:trPr>
          <w:jc w:val="center"/>
        </w:trPr>
        <w:tc>
          <w:tcPr>
            <w:tcW w:w="8359" w:type="dxa"/>
            <w:vAlign w:val="center"/>
          </w:tcPr>
          <w:p w14:paraId="177AC2AD" w14:textId="77777777" w:rsidR="00DB67FF" w:rsidRPr="00F86426" w:rsidRDefault="00DB67FF" w:rsidP="0010772A">
            <w:pPr>
              <w:jc w:val="both"/>
              <w:rPr>
                <w:rFonts w:ascii="Arial Narrow" w:hAnsi="Arial Narrow"/>
                <w:sz w:val="16"/>
                <w:szCs w:val="16"/>
              </w:rPr>
            </w:pPr>
          </w:p>
          <w:p w14:paraId="20D2AF3F" w14:textId="4B7DEF1A" w:rsidR="0010772A" w:rsidRPr="00F86426" w:rsidRDefault="0010772A" w:rsidP="0010772A">
            <w:pPr>
              <w:jc w:val="both"/>
              <w:rPr>
                <w:rFonts w:ascii="Arial Narrow" w:hAnsi="Arial Narrow"/>
                <w:sz w:val="22"/>
                <w:szCs w:val="22"/>
              </w:rPr>
            </w:pPr>
            <w:r w:rsidRPr="00F86426">
              <w:rPr>
                <w:rFonts w:ascii="Arial Narrow" w:hAnsi="Arial Narrow"/>
                <w:sz w:val="22"/>
                <w:szCs w:val="22"/>
              </w:rPr>
              <w:t>OBJETO DEL CONTRATO: ejecución de las obras correspondientes al “</w:t>
            </w:r>
            <w:r w:rsidR="00F86426" w:rsidRPr="00F86426">
              <w:rPr>
                <w:rFonts w:ascii="Arial Narrow" w:hAnsi="Arial Narrow"/>
                <w:b/>
                <w:bCs/>
                <w:sz w:val="22"/>
                <w:szCs w:val="22"/>
              </w:rPr>
              <w:t xml:space="preserve">PROYECTO DE EJECUCIÓN DE </w:t>
            </w:r>
            <w:r w:rsidR="00792DF6" w:rsidRPr="00792DF6">
              <w:rPr>
                <w:rFonts w:ascii="Arial Narrow" w:hAnsi="Arial Narrow"/>
                <w:b/>
                <w:bCs/>
                <w:sz w:val="22"/>
                <w:szCs w:val="22"/>
              </w:rPr>
              <w:t xml:space="preserve">OBRAS </w:t>
            </w:r>
            <w:bookmarkStart w:id="0" w:name="_Hlk138241834"/>
            <w:r w:rsidR="00792DF6" w:rsidRPr="00792DF6">
              <w:rPr>
                <w:rFonts w:ascii="Arial Narrow" w:hAnsi="Arial Narrow"/>
                <w:b/>
                <w:bCs/>
                <w:sz w:val="22"/>
                <w:szCs w:val="22"/>
              </w:rPr>
              <w:t>PARA LA I</w:t>
            </w:r>
            <w:bookmarkStart w:id="1" w:name="_Hlk147476690"/>
            <w:r w:rsidR="00792DF6" w:rsidRPr="00792DF6">
              <w:rPr>
                <w:rFonts w:ascii="Arial Narrow" w:hAnsi="Arial Narrow"/>
                <w:b/>
                <w:bCs/>
                <w:sz w:val="22"/>
                <w:szCs w:val="22"/>
              </w:rPr>
              <w:t>MPLEMENTACIÓN DE INSTALACI</w:t>
            </w:r>
            <w:r w:rsidR="00B263AD">
              <w:rPr>
                <w:rFonts w:ascii="Arial Narrow" w:hAnsi="Arial Narrow"/>
                <w:b/>
                <w:bCs/>
                <w:sz w:val="22"/>
                <w:szCs w:val="22"/>
              </w:rPr>
              <w:t>ÓN</w:t>
            </w:r>
            <w:r w:rsidR="00792DF6" w:rsidRPr="00792DF6">
              <w:rPr>
                <w:rFonts w:ascii="Arial Narrow" w:hAnsi="Arial Narrow"/>
                <w:b/>
                <w:bCs/>
                <w:sz w:val="22"/>
                <w:szCs w:val="22"/>
              </w:rPr>
              <w:t xml:space="preserve"> </w:t>
            </w:r>
            <w:r w:rsidR="00210075">
              <w:rPr>
                <w:rFonts w:ascii="Arial Narrow" w:hAnsi="Arial Narrow"/>
                <w:b/>
                <w:bCs/>
                <w:sz w:val="22"/>
                <w:szCs w:val="22"/>
              </w:rPr>
              <w:t xml:space="preserve">SOLAR </w:t>
            </w:r>
            <w:r w:rsidR="00792DF6" w:rsidRPr="00792DF6">
              <w:rPr>
                <w:rFonts w:ascii="Arial Narrow" w:hAnsi="Arial Narrow"/>
                <w:b/>
                <w:bCs/>
                <w:sz w:val="22"/>
                <w:szCs w:val="22"/>
              </w:rPr>
              <w:t xml:space="preserve">FOTOVOLTAICA PARA AUTOCONSUMO DE ENERGÍA ELÉCTRICA EN EDIFICIOS </w:t>
            </w:r>
            <w:r w:rsidR="00B263AD">
              <w:rPr>
                <w:rFonts w:ascii="Arial Narrow" w:hAnsi="Arial Narrow"/>
                <w:b/>
                <w:bCs/>
                <w:sz w:val="22"/>
                <w:szCs w:val="22"/>
              </w:rPr>
              <w:t>MUNICIPALES</w:t>
            </w:r>
            <w:r w:rsidR="00792DF6" w:rsidRPr="00792DF6">
              <w:rPr>
                <w:rFonts w:ascii="Arial Narrow" w:hAnsi="Arial Narrow"/>
                <w:b/>
                <w:bCs/>
                <w:sz w:val="22"/>
                <w:szCs w:val="22"/>
              </w:rPr>
              <w:t xml:space="preserve"> DE</w:t>
            </w:r>
            <w:bookmarkEnd w:id="1"/>
            <w:r w:rsidR="00792DF6" w:rsidRPr="00792DF6">
              <w:rPr>
                <w:rFonts w:ascii="Arial Narrow" w:hAnsi="Arial Narrow"/>
                <w:b/>
                <w:bCs/>
                <w:sz w:val="22"/>
                <w:szCs w:val="22"/>
              </w:rPr>
              <w:t xml:space="preserve"> </w:t>
            </w:r>
            <w:r w:rsidR="003D0C64">
              <w:rPr>
                <w:rFonts w:ascii="Arial Narrow" w:hAnsi="Arial Narrow"/>
                <w:b/>
                <w:bCs/>
                <w:sz w:val="22"/>
                <w:szCs w:val="22"/>
              </w:rPr>
              <w:t>CABANILLAS</w:t>
            </w:r>
            <w:bookmarkEnd w:id="0"/>
            <w:r w:rsidR="00792DF6" w:rsidRPr="00792DF6">
              <w:rPr>
                <w:rFonts w:ascii="Arial Narrow" w:hAnsi="Arial Narrow"/>
                <w:b/>
                <w:bCs/>
                <w:sz w:val="22"/>
                <w:szCs w:val="22"/>
              </w:rPr>
              <w:t xml:space="preserve"> (NAVARRA)</w:t>
            </w:r>
            <w:r w:rsidRPr="00F86426">
              <w:rPr>
                <w:rFonts w:ascii="Arial Narrow" w:hAnsi="Arial Narrow"/>
                <w:sz w:val="22"/>
                <w:szCs w:val="22"/>
              </w:rPr>
              <w:t>”, firmado</w:t>
            </w:r>
            <w:r w:rsidR="00792DF6">
              <w:rPr>
                <w:rFonts w:ascii="Arial Narrow" w:hAnsi="Arial Narrow"/>
                <w:sz w:val="22"/>
                <w:szCs w:val="22"/>
              </w:rPr>
              <w:t>s</w:t>
            </w:r>
            <w:r w:rsidRPr="00F86426">
              <w:rPr>
                <w:rFonts w:ascii="Arial Narrow" w:hAnsi="Arial Narrow"/>
                <w:sz w:val="22"/>
                <w:szCs w:val="22"/>
              </w:rPr>
              <w:t xml:space="preserve"> por el Sr. Ingeniero </w:t>
            </w:r>
            <w:r w:rsidR="00F86426" w:rsidRPr="00F86426">
              <w:rPr>
                <w:rFonts w:ascii="Arial Narrow" w:hAnsi="Arial Narrow"/>
                <w:sz w:val="22"/>
                <w:szCs w:val="22"/>
              </w:rPr>
              <w:t xml:space="preserve">Técnico </w:t>
            </w:r>
            <w:r w:rsidRPr="00F86426">
              <w:rPr>
                <w:rFonts w:ascii="Arial Narrow" w:hAnsi="Arial Narrow"/>
                <w:sz w:val="22"/>
                <w:szCs w:val="22"/>
              </w:rPr>
              <w:t xml:space="preserve">Industrial D. </w:t>
            </w:r>
            <w:r w:rsidR="00F86426" w:rsidRPr="00F86426">
              <w:rPr>
                <w:rFonts w:ascii="Arial Narrow" w:hAnsi="Arial Narrow"/>
                <w:sz w:val="22"/>
                <w:szCs w:val="22"/>
              </w:rPr>
              <w:t>Luis Miguel Navarro Zapatero</w:t>
            </w:r>
            <w:r w:rsidRPr="00F86426">
              <w:rPr>
                <w:rFonts w:ascii="Arial Narrow" w:hAnsi="Arial Narrow"/>
                <w:sz w:val="22"/>
                <w:szCs w:val="22"/>
              </w:rPr>
              <w:t xml:space="preserve">, Colegiado nº </w:t>
            </w:r>
            <w:r w:rsidR="00F86426" w:rsidRPr="00F86426">
              <w:rPr>
                <w:rFonts w:ascii="Arial Narrow" w:hAnsi="Arial Narrow"/>
                <w:sz w:val="22"/>
                <w:szCs w:val="22"/>
              </w:rPr>
              <w:t>1860</w:t>
            </w:r>
            <w:r w:rsidRPr="00F86426">
              <w:rPr>
                <w:rFonts w:ascii="Arial Narrow" w:hAnsi="Arial Narrow"/>
                <w:sz w:val="22"/>
                <w:szCs w:val="22"/>
              </w:rPr>
              <w:t xml:space="preserve"> del Colegio Oficial de Ingenieros </w:t>
            </w:r>
            <w:r w:rsidR="00F86426" w:rsidRPr="00F86426">
              <w:rPr>
                <w:rFonts w:ascii="Arial Narrow" w:hAnsi="Arial Narrow"/>
                <w:sz w:val="22"/>
                <w:szCs w:val="22"/>
              </w:rPr>
              <w:t xml:space="preserve">Técnicos </w:t>
            </w:r>
            <w:r w:rsidRPr="00F86426">
              <w:rPr>
                <w:rFonts w:ascii="Arial Narrow" w:hAnsi="Arial Narrow"/>
                <w:sz w:val="22"/>
                <w:szCs w:val="22"/>
              </w:rPr>
              <w:t>Industriales de Navarra.</w:t>
            </w:r>
          </w:p>
          <w:p w14:paraId="2F470061" w14:textId="3054354C" w:rsidR="0010772A" w:rsidRPr="00F86426" w:rsidRDefault="0010772A" w:rsidP="0010772A">
            <w:pPr>
              <w:jc w:val="both"/>
              <w:rPr>
                <w:rFonts w:ascii="Arial Narrow" w:hAnsi="Arial Narrow"/>
                <w:sz w:val="22"/>
                <w:szCs w:val="22"/>
              </w:rPr>
            </w:pPr>
          </w:p>
        </w:tc>
      </w:tr>
      <w:tr w:rsidR="0010772A" w14:paraId="4DC13840" w14:textId="77777777" w:rsidTr="00B528A8">
        <w:trPr>
          <w:jc w:val="center"/>
        </w:trPr>
        <w:tc>
          <w:tcPr>
            <w:tcW w:w="8359" w:type="dxa"/>
          </w:tcPr>
          <w:p w14:paraId="01839F14" w14:textId="77777777" w:rsidR="00DB67FF" w:rsidRPr="00CB4B18" w:rsidRDefault="00DB67FF" w:rsidP="0010772A">
            <w:pPr>
              <w:jc w:val="both"/>
              <w:rPr>
                <w:rFonts w:ascii="Arial Narrow" w:hAnsi="Arial Narrow"/>
                <w:sz w:val="16"/>
                <w:szCs w:val="16"/>
              </w:rPr>
            </w:pPr>
          </w:p>
          <w:p w14:paraId="4DBF5D8E" w14:textId="5B8B13CE" w:rsidR="0010772A" w:rsidRPr="00CB4B18" w:rsidRDefault="0010772A" w:rsidP="0010772A">
            <w:pPr>
              <w:jc w:val="both"/>
              <w:rPr>
                <w:rFonts w:ascii="Arial Narrow" w:hAnsi="Arial Narrow"/>
                <w:sz w:val="22"/>
                <w:szCs w:val="22"/>
              </w:rPr>
            </w:pPr>
            <w:r w:rsidRPr="00CB4B18">
              <w:rPr>
                <w:rFonts w:ascii="Arial Narrow" w:hAnsi="Arial Narrow"/>
                <w:sz w:val="22"/>
                <w:szCs w:val="22"/>
              </w:rPr>
              <w:t>PRESUPUESTO LICITACIÓN:</w:t>
            </w:r>
          </w:p>
          <w:p w14:paraId="5A04BFE5" w14:textId="77777777" w:rsidR="0010772A" w:rsidRPr="00CB4B18" w:rsidRDefault="0010772A" w:rsidP="0010772A">
            <w:pPr>
              <w:jc w:val="both"/>
              <w:rPr>
                <w:rFonts w:ascii="Arial Narrow" w:hAnsi="Arial Narrow"/>
                <w:sz w:val="22"/>
                <w:szCs w:val="22"/>
              </w:rPr>
            </w:pPr>
          </w:p>
          <w:p w14:paraId="4174FF2E" w14:textId="26BC8843" w:rsidR="0010772A" w:rsidRPr="00CB4B18" w:rsidRDefault="0010772A" w:rsidP="0010772A">
            <w:pPr>
              <w:jc w:val="both"/>
              <w:rPr>
                <w:rFonts w:ascii="Arial Narrow" w:hAnsi="Arial Narrow"/>
                <w:sz w:val="22"/>
                <w:szCs w:val="22"/>
              </w:rPr>
            </w:pPr>
            <w:r w:rsidRPr="00CB4B18">
              <w:rPr>
                <w:rFonts w:ascii="Arial Narrow" w:hAnsi="Arial Narrow"/>
                <w:sz w:val="22"/>
                <w:szCs w:val="22"/>
              </w:rPr>
              <w:t xml:space="preserve">Importe según proyecto: de </w:t>
            </w:r>
            <w:bookmarkStart w:id="2" w:name="_Hlk132271682"/>
            <w:r w:rsidR="009A62E0" w:rsidRPr="00CB4B18">
              <w:rPr>
                <w:rFonts w:ascii="Arial Narrow" w:hAnsi="Arial Narrow"/>
                <w:sz w:val="22"/>
                <w:szCs w:val="22"/>
              </w:rPr>
              <w:t>DOS</w:t>
            </w:r>
            <w:r w:rsidR="00ED6477" w:rsidRPr="00CB4B18">
              <w:rPr>
                <w:rFonts w:ascii="Arial Narrow" w:hAnsi="Arial Narrow"/>
                <w:sz w:val="22"/>
                <w:szCs w:val="22"/>
              </w:rPr>
              <w:t>CIENTOS</w:t>
            </w:r>
            <w:r w:rsidR="00DC6804" w:rsidRPr="00CB4B18">
              <w:rPr>
                <w:rFonts w:ascii="Arial Narrow" w:hAnsi="Arial Narrow"/>
                <w:sz w:val="22"/>
                <w:szCs w:val="22"/>
              </w:rPr>
              <w:t xml:space="preserve"> </w:t>
            </w:r>
            <w:r w:rsidR="009A62E0" w:rsidRPr="00CB4B18">
              <w:rPr>
                <w:rFonts w:ascii="Arial Narrow" w:hAnsi="Arial Narrow"/>
                <w:sz w:val="22"/>
                <w:szCs w:val="22"/>
              </w:rPr>
              <w:t>VEINTIDOS</w:t>
            </w:r>
            <w:r w:rsidRPr="00CB4B18">
              <w:rPr>
                <w:rFonts w:ascii="Arial Narrow" w:hAnsi="Arial Narrow"/>
                <w:sz w:val="22"/>
                <w:szCs w:val="22"/>
              </w:rPr>
              <w:t xml:space="preserve"> MIL </w:t>
            </w:r>
            <w:r w:rsidR="009A62E0" w:rsidRPr="00CB4B18">
              <w:rPr>
                <w:rFonts w:ascii="Arial Narrow" w:hAnsi="Arial Narrow"/>
                <w:sz w:val="22"/>
                <w:szCs w:val="22"/>
              </w:rPr>
              <w:t>VENTICINCO</w:t>
            </w:r>
            <w:r w:rsidRPr="00CB4B18">
              <w:rPr>
                <w:rFonts w:ascii="Arial Narrow" w:hAnsi="Arial Narrow"/>
                <w:sz w:val="22"/>
                <w:szCs w:val="22"/>
              </w:rPr>
              <w:t xml:space="preserve"> EUROS (</w:t>
            </w:r>
            <w:r w:rsidR="009A0E50" w:rsidRPr="00CB4B18">
              <w:rPr>
                <w:rFonts w:ascii="Arial Narrow" w:hAnsi="Arial Narrow"/>
                <w:sz w:val="22"/>
                <w:szCs w:val="22"/>
              </w:rPr>
              <w:t>222.025</w:t>
            </w:r>
            <w:r w:rsidRPr="00CB4B18">
              <w:rPr>
                <w:rFonts w:ascii="Arial Narrow" w:hAnsi="Arial Narrow"/>
                <w:sz w:val="22"/>
                <w:szCs w:val="22"/>
              </w:rPr>
              <w:t>,</w:t>
            </w:r>
            <w:r w:rsidR="009A0E50" w:rsidRPr="00CB4B18">
              <w:rPr>
                <w:rFonts w:ascii="Arial Narrow" w:hAnsi="Arial Narrow"/>
                <w:sz w:val="22"/>
                <w:szCs w:val="22"/>
              </w:rPr>
              <w:t>00</w:t>
            </w:r>
            <w:r w:rsidRPr="00CB4B18">
              <w:rPr>
                <w:rFonts w:ascii="Arial Narrow" w:hAnsi="Arial Narrow"/>
                <w:sz w:val="22"/>
                <w:szCs w:val="22"/>
              </w:rPr>
              <w:t xml:space="preserve"> €).</w:t>
            </w:r>
            <w:bookmarkEnd w:id="2"/>
          </w:p>
          <w:p w14:paraId="62CB67AD" w14:textId="77777777" w:rsidR="0010772A" w:rsidRPr="00CB4B18" w:rsidRDefault="0010772A" w:rsidP="0010772A">
            <w:pPr>
              <w:jc w:val="both"/>
              <w:rPr>
                <w:rFonts w:ascii="Arial Narrow" w:hAnsi="Arial Narrow"/>
                <w:sz w:val="22"/>
                <w:szCs w:val="22"/>
              </w:rPr>
            </w:pPr>
          </w:p>
          <w:p w14:paraId="406E6572" w14:textId="7A6AE732" w:rsidR="0010772A" w:rsidRPr="00CB4B18" w:rsidRDefault="0010772A" w:rsidP="0010772A">
            <w:pPr>
              <w:jc w:val="both"/>
              <w:rPr>
                <w:rFonts w:ascii="Arial Narrow" w:hAnsi="Arial Narrow"/>
                <w:sz w:val="22"/>
                <w:szCs w:val="22"/>
              </w:rPr>
            </w:pPr>
            <w:r w:rsidRPr="00CB4B18">
              <w:rPr>
                <w:rFonts w:ascii="Arial Narrow" w:hAnsi="Arial Narrow"/>
                <w:sz w:val="22"/>
                <w:szCs w:val="22"/>
              </w:rPr>
              <w:t xml:space="preserve">Importe del IVA: </w:t>
            </w:r>
            <w:r w:rsidR="009A0E50" w:rsidRPr="00CB4B18">
              <w:rPr>
                <w:rFonts w:ascii="Arial Narrow" w:hAnsi="Arial Narrow"/>
                <w:sz w:val="22"/>
                <w:szCs w:val="22"/>
              </w:rPr>
              <w:t>4</w:t>
            </w:r>
            <w:r w:rsidR="009A62E0" w:rsidRPr="00CB4B18">
              <w:rPr>
                <w:rFonts w:ascii="Arial Narrow" w:hAnsi="Arial Narrow"/>
                <w:sz w:val="22"/>
                <w:szCs w:val="22"/>
              </w:rPr>
              <w:t>6</w:t>
            </w:r>
            <w:r w:rsidRPr="00CB4B18">
              <w:rPr>
                <w:rFonts w:ascii="Arial Narrow" w:hAnsi="Arial Narrow"/>
                <w:sz w:val="22"/>
                <w:szCs w:val="22"/>
              </w:rPr>
              <w:t>.</w:t>
            </w:r>
            <w:r w:rsidR="009A0E50" w:rsidRPr="00CB4B18">
              <w:rPr>
                <w:rFonts w:ascii="Arial Narrow" w:hAnsi="Arial Narrow"/>
                <w:sz w:val="22"/>
                <w:szCs w:val="22"/>
              </w:rPr>
              <w:t>6</w:t>
            </w:r>
            <w:r w:rsidR="009A62E0" w:rsidRPr="00CB4B18">
              <w:rPr>
                <w:rFonts w:ascii="Arial Narrow" w:hAnsi="Arial Narrow"/>
                <w:sz w:val="22"/>
                <w:szCs w:val="22"/>
              </w:rPr>
              <w:t>25</w:t>
            </w:r>
            <w:r w:rsidRPr="00CB4B18">
              <w:rPr>
                <w:rFonts w:ascii="Arial Narrow" w:hAnsi="Arial Narrow"/>
                <w:sz w:val="22"/>
                <w:szCs w:val="22"/>
              </w:rPr>
              <w:t>,</w:t>
            </w:r>
            <w:r w:rsidR="009A62E0" w:rsidRPr="00CB4B18">
              <w:rPr>
                <w:rFonts w:ascii="Arial Narrow" w:hAnsi="Arial Narrow"/>
                <w:sz w:val="22"/>
                <w:szCs w:val="22"/>
              </w:rPr>
              <w:t>25</w:t>
            </w:r>
            <w:r w:rsidRPr="00CB4B18">
              <w:rPr>
                <w:rFonts w:ascii="Arial Narrow" w:hAnsi="Arial Narrow"/>
                <w:sz w:val="22"/>
                <w:szCs w:val="22"/>
              </w:rPr>
              <w:t xml:space="preserve"> euros</w:t>
            </w:r>
          </w:p>
          <w:p w14:paraId="2237B255" w14:textId="77777777" w:rsidR="0010772A" w:rsidRPr="00CB4B18" w:rsidRDefault="0010772A" w:rsidP="0010772A">
            <w:pPr>
              <w:jc w:val="both"/>
              <w:rPr>
                <w:rFonts w:ascii="Arial Narrow" w:hAnsi="Arial Narrow"/>
                <w:sz w:val="22"/>
                <w:szCs w:val="22"/>
              </w:rPr>
            </w:pPr>
          </w:p>
        </w:tc>
      </w:tr>
      <w:tr w:rsidR="0010772A" w14:paraId="587BD848" w14:textId="77777777" w:rsidTr="00B528A8">
        <w:trPr>
          <w:jc w:val="center"/>
        </w:trPr>
        <w:tc>
          <w:tcPr>
            <w:tcW w:w="8359" w:type="dxa"/>
          </w:tcPr>
          <w:p w14:paraId="43EF5595" w14:textId="77777777" w:rsidR="00DB67FF" w:rsidRPr="00CB4B18" w:rsidRDefault="00DB67FF" w:rsidP="0010772A">
            <w:pPr>
              <w:jc w:val="both"/>
              <w:rPr>
                <w:rFonts w:ascii="Arial Narrow" w:hAnsi="Arial Narrow"/>
                <w:sz w:val="16"/>
                <w:szCs w:val="16"/>
              </w:rPr>
            </w:pPr>
          </w:p>
          <w:p w14:paraId="6DA713D0" w14:textId="317A828E" w:rsidR="0010772A" w:rsidRPr="00CB4B18" w:rsidRDefault="0010772A" w:rsidP="0010772A">
            <w:pPr>
              <w:jc w:val="both"/>
              <w:rPr>
                <w:rFonts w:ascii="Arial Narrow" w:hAnsi="Arial Narrow"/>
                <w:sz w:val="22"/>
                <w:szCs w:val="22"/>
              </w:rPr>
            </w:pPr>
            <w:r w:rsidRPr="00CB4B18">
              <w:rPr>
                <w:rFonts w:ascii="Arial Narrow" w:hAnsi="Arial Narrow"/>
                <w:sz w:val="22"/>
                <w:szCs w:val="22"/>
              </w:rPr>
              <w:t>VALOR ESTIMADO DEL CONTRATO:</w:t>
            </w:r>
          </w:p>
          <w:p w14:paraId="137631E2" w14:textId="77777777" w:rsidR="0010772A" w:rsidRPr="00CB4B18" w:rsidRDefault="0010772A" w:rsidP="0010772A">
            <w:pPr>
              <w:jc w:val="both"/>
              <w:rPr>
                <w:rFonts w:ascii="Arial Narrow" w:hAnsi="Arial Narrow"/>
                <w:sz w:val="22"/>
                <w:szCs w:val="22"/>
              </w:rPr>
            </w:pPr>
          </w:p>
          <w:p w14:paraId="00A3A1E1" w14:textId="7EAD763B" w:rsidR="0010772A" w:rsidRPr="00CB4B18" w:rsidRDefault="009A62E0" w:rsidP="0010772A">
            <w:pPr>
              <w:jc w:val="both"/>
              <w:rPr>
                <w:rFonts w:ascii="Arial Narrow" w:hAnsi="Arial Narrow"/>
                <w:sz w:val="22"/>
                <w:szCs w:val="22"/>
              </w:rPr>
            </w:pPr>
            <w:r w:rsidRPr="00CB4B18">
              <w:rPr>
                <w:rFonts w:ascii="Arial Narrow" w:hAnsi="Arial Narrow"/>
                <w:sz w:val="22"/>
                <w:szCs w:val="22"/>
              </w:rPr>
              <w:t>DOS</w:t>
            </w:r>
            <w:r w:rsidR="00ED6477" w:rsidRPr="00CB4B18">
              <w:rPr>
                <w:rFonts w:ascii="Arial Narrow" w:hAnsi="Arial Narrow"/>
                <w:sz w:val="22"/>
                <w:szCs w:val="22"/>
              </w:rPr>
              <w:t xml:space="preserve">CIENTOS </w:t>
            </w:r>
            <w:r w:rsidRPr="00CB4B18">
              <w:rPr>
                <w:rFonts w:ascii="Arial Narrow" w:hAnsi="Arial Narrow"/>
                <w:sz w:val="22"/>
                <w:szCs w:val="22"/>
              </w:rPr>
              <w:t>SESENTA Y OCHO</w:t>
            </w:r>
            <w:r w:rsidR="00ED6477" w:rsidRPr="00CB4B18">
              <w:rPr>
                <w:rFonts w:ascii="Arial Narrow" w:hAnsi="Arial Narrow"/>
                <w:sz w:val="22"/>
                <w:szCs w:val="22"/>
              </w:rPr>
              <w:t xml:space="preserve"> MIL </w:t>
            </w:r>
            <w:r w:rsidRPr="00CB4B18">
              <w:rPr>
                <w:rFonts w:ascii="Arial Narrow" w:hAnsi="Arial Narrow"/>
                <w:sz w:val="22"/>
                <w:szCs w:val="22"/>
              </w:rPr>
              <w:t>SEIS</w:t>
            </w:r>
            <w:r w:rsidR="00ED6477" w:rsidRPr="00CB4B18">
              <w:rPr>
                <w:rFonts w:ascii="Arial Narrow" w:hAnsi="Arial Narrow"/>
                <w:sz w:val="22"/>
                <w:szCs w:val="22"/>
              </w:rPr>
              <w:t xml:space="preserve">CIENTOS CINCUENTA EUROS CON </w:t>
            </w:r>
            <w:r w:rsidRPr="00CB4B18">
              <w:rPr>
                <w:rFonts w:ascii="Arial Narrow" w:hAnsi="Arial Narrow"/>
                <w:sz w:val="22"/>
                <w:szCs w:val="22"/>
              </w:rPr>
              <w:t>VENTICINCO CENTIMOS</w:t>
            </w:r>
            <w:r w:rsidR="00ED6477" w:rsidRPr="00CB4B18">
              <w:rPr>
                <w:rFonts w:ascii="Arial Narrow" w:hAnsi="Arial Narrow"/>
                <w:sz w:val="22"/>
                <w:szCs w:val="22"/>
              </w:rPr>
              <w:t xml:space="preserve"> C</w:t>
            </w:r>
            <w:r w:rsidRPr="00CB4B18">
              <w:rPr>
                <w:rFonts w:ascii="Arial Narrow" w:hAnsi="Arial Narrow"/>
                <w:sz w:val="22"/>
                <w:szCs w:val="22"/>
              </w:rPr>
              <w:t>É</w:t>
            </w:r>
            <w:r w:rsidR="00ED6477" w:rsidRPr="00CB4B18">
              <w:rPr>
                <w:rFonts w:ascii="Arial Narrow" w:hAnsi="Arial Narrow"/>
                <w:sz w:val="22"/>
                <w:szCs w:val="22"/>
              </w:rPr>
              <w:t>NTIMOS (</w:t>
            </w:r>
            <w:r w:rsidRPr="00CB4B18">
              <w:rPr>
                <w:rFonts w:ascii="Arial Narrow" w:hAnsi="Arial Narrow"/>
                <w:sz w:val="22"/>
                <w:szCs w:val="22"/>
              </w:rPr>
              <w:t>268</w:t>
            </w:r>
            <w:r w:rsidR="00ED6477" w:rsidRPr="00CB4B18">
              <w:rPr>
                <w:rFonts w:ascii="Arial Narrow" w:hAnsi="Arial Narrow"/>
                <w:sz w:val="22"/>
                <w:szCs w:val="22"/>
              </w:rPr>
              <w:t>.</w:t>
            </w:r>
            <w:r w:rsidRPr="00CB4B18">
              <w:rPr>
                <w:rFonts w:ascii="Arial Narrow" w:hAnsi="Arial Narrow"/>
                <w:sz w:val="22"/>
                <w:szCs w:val="22"/>
              </w:rPr>
              <w:t>650</w:t>
            </w:r>
            <w:r w:rsidR="00ED6477" w:rsidRPr="00CB4B18">
              <w:rPr>
                <w:rFonts w:ascii="Arial Narrow" w:hAnsi="Arial Narrow"/>
                <w:sz w:val="22"/>
                <w:szCs w:val="22"/>
              </w:rPr>
              <w:t>,</w:t>
            </w:r>
            <w:r w:rsidRPr="00CB4B18">
              <w:rPr>
                <w:rFonts w:ascii="Arial Narrow" w:hAnsi="Arial Narrow"/>
                <w:sz w:val="22"/>
                <w:szCs w:val="22"/>
              </w:rPr>
              <w:t>25</w:t>
            </w:r>
            <w:r w:rsidR="00ED6477" w:rsidRPr="00CB4B18">
              <w:rPr>
                <w:rFonts w:ascii="Arial Narrow" w:hAnsi="Arial Narrow"/>
                <w:sz w:val="22"/>
                <w:szCs w:val="22"/>
              </w:rPr>
              <w:t xml:space="preserve"> €).</w:t>
            </w:r>
          </w:p>
          <w:p w14:paraId="438B77B3" w14:textId="3864732F" w:rsidR="0010772A" w:rsidRPr="00CB4B18" w:rsidRDefault="0010772A" w:rsidP="0010772A">
            <w:pPr>
              <w:jc w:val="both"/>
              <w:rPr>
                <w:rFonts w:ascii="Arial Narrow" w:hAnsi="Arial Narrow"/>
                <w:sz w:val="22"/>
                <w:szCs w:val="22"/>
              </w:rPr>
            </w:pPr>
          </w:p>
        </w:tc>
      </w:tr>
      <w:tr w:rsidR="0010772A" w14:paraId="33B708C3" w14:textId="77777777" w:rsidTr="00B528A8">
        <w:trPr>
          <w:jc w:val="center"/>
        </w:trPr>
        <w:tc>
          <w:tcPr>
            <w:tcW w:w="8359" w:type="dxa"/>
          </w:tcPr>
          <w:p w14:paraId="22DAC719" w14:textId="77777777" w:rsidR="00DB67FF" w:rsidRPr="00CB4B18" w:rsidRDefault="00DB67FF" w:rsidP="00B95741">
            <w:pPr>
              <w:jc w:val="both"/>
              <w:rPr>
                <w:rFonts w:ascii="Arial Narrow" w:hAnsi="Arial Narrow"/>
                <w:sz w:val="16"/>
                <w:szCs w:val="16"/>
              </w:rPr>
            </w:pPr>
          </w:p>
          <w:p w14:paraId="5EBAF508" w14:textId="5AE37F11" w:rsidR="00B95741" w:rsidRPr="00CB4B18" w:rsidRDefault="00B95741" w:rsidP="00B95741">
            <w:pPr>
              <w:jc w:val="both"/>
              <w:rPr>
                <w:rFonts w:ascii="Arial Narrow" w:hAnsi="Arial Narrow"/>
                <w:sz w:val="22"/>
                <w:szCs w:val="22"/>
              </w:rPr>
            </w:pPr>
            <w:r w:rsidRPr="00CB4B18">
              <w:rPr>
                <w:rFonts w:ascii="Arial Narrow" w:hAnsi="Arial Narrow"/>
                <w:sz w:val="22"/>
                <w:szCs w:val="22"/>
              </w:rPr>
              <w:t xml:space="preserve">PLAZO DE EJECUCIÓN: </w:t>
            </w:r>
            <w:r w:rsidR="009A62E0" w:rsidRPr="00CB4B18">
              <w:rPr>
                <w:rFonts w:ascii="Arial Narrow" w:hAnsi="Arial Narrow"/>
                <w:sz w:val="22"/>
                <w:szCs w:val="22"/>
              </w:rPr>
              <w:t>4</w:t>
            </w:r>
            <w:r w:rsidRPr="00CB4B18">
              <w:rPr>
                <w:rFonts w:ascii="Arial Narrow" w:hAnsi="Arial Narrow"/>
                <w:sz w:val="22"/>
                <w:szCs w:val="22"/>
              </w:rPr>
              <w:t xml:space="preserve"> MESES</w:t>
            </w:r>
          </w:p>
          <w:p w14:paraId="04B876ED" w14:textId="77777777" w:rsidR="0010772A" w:rsidRPr="00CB4B18" w:rsidRDefault="0010772A" w:rsidP="0010772A">
            <w:pPr>
              <w:jc w:val="both"/>
              <w:rPr>
                <w:rFonts w:ascii="Arial Narrow" w:hAnsi="Arial Narrow"/>
                <w:sz w:val="22"/>
                <w:szCs w:val="22"/>
              </w:rPr>
            </w:pPr>
          </w:p>
        </w:tc>
      </w:tr>
      <w:tr w:rsidR="0010772A" w14:paraId="59CAECCC" w14:textId="77777777" w:rsidTr="00B528A8">
        <w:trPr>
          <w:jc w:val="center"/>
        </w:trPr>
        <w:tc>
          <w:tcPr>
            <w:tcW w:w="8359" w:type="dxa"/>
          </w:tcPr>
          <w:p w14:paraId="3EC41116" w14:textId="77777777" w:rsidR="00DB67FF" w:rsidRPr="00F86426" w:rsidRDefault="00DB67FF" w:rsidP="00B95741">
            <w:pPr>
              <w:jc w:val="both"/>
              <w:rPr>
                <w:rFonts w:ascii="Arial Narrow" w:hAnsi="Arial Narrow"/>
                <w:sz w:val="16"/>
                <w:szCs w:val="16"/>
              </w:rPr>
            </w:pPr>
          </w:p>
          <w:p w14:paraId="603C8E3A" w14:textId="3E14CB32" w:rsidR="00B95741" w:rsidRPr="00F86426" w:rsidRDefault="00B95741" w:rsidP="00B95741">
            <w:pPr>
              <w:jc w:val="both"/>
              <w:rPr>
                <w:rFonts w:ascii="Arial Narrow" w:hAnsi="Arial Narrow"/>
                <w:sz w:val="22"/>
                <w:szCs w:val="22"/>
              </w:rPr>
            </w:pPr>
            <w:r w:rsidRPr="00F86426">
              <w:rPr>
                <w:rFonts w:ascii="Arial Narrow" w:hAnsi="Arial Narrow"/>
                <w:sz w:val="22"/>
                <w:szCs w:val="22"/>
              </w:rPr>
              <w:t>GARANTÍA PROVISIONAL: NO</w:t>
            </w:r>
          </w:p>
          <w:p w14:paraId="6A2648FC" w14:textId="77777777" w:rsidR="0010772A" w:rsidRPr="00F86426" w:rsidRDefault="0010772A" w:rsidP="0010772A">
            <w:pPr>
              <w:jc w:val="both"/>
              <w:rPr>
                <w:rFonts w:ascii="Arial Narrow" w:hAnsi="Arial Narrow"/>
                <w:sz w:val="22"/>
                <w:szCs w:val="22"/>
              </w:rPr>
            </w:pPr>
          </w:p>
        </w:tc>
      </w:tr>
      <w:tr w:rsidR="009A6BE6" w14:paraId="4603D4D1" w14:textId="77777777" w:rsidTr="00B528A8">
        <w:trPr>
          <w:jc w:val="center"/>
        </w:trPr>
        <w:tc>
          <w:tcPr>
            <w:tcW w:w="8359" w:type="dxa"/>
          </w:tcPr>
          <w:p w14:paraId="09CAAC4D" w14:textId="77777777" w:rsidR="00DB67FF" w:rsidRPr="00F86426" w:rsidRDefault="00DB67FF" w:rsidP="00B95741">
            <w:pPr>
              <w:jc w:val="both"/>
              <w:rPr>
                <w:rFonts w:ascii="Arial Narrow" w:hAnsi="Arial Narrow"/>
                <w:sz w:val="16"/>
                <w:szCs w:val="16"/>
              </w:rPr>
            </w:pPr>
          </w:p>
          <w:p w14:paraId="086F32C6" w14:textId="393EBA3C" w:rsidR="00B95741" w:rsidRPr="00F86426" w:rsidRDefault="00B95741" w:rsidP="00B95741">
            <w:pPr>
              <w:jc w:val="both"/>
              <w:rPr>
                <w:rFonts w:ascii="Arial Narrow" w:hAnsi="Arial Narrow"/>
                <w:sz w:val="22"/>
                <w:szCs w:val="22"/>
              </w:rPr>
            </w:pPr>
            <w:r w:rsidRPr="00792DF6">
              <w:rPr>
                <w:rFonts w:ascii="Arial Narrow" w:hAnsi="Arial Narrow"/>
                <w:sz w:val="22"/>
                <w:szCs w:val="22"/>
              </w:rPr>
              <w:t>PROCEDIMIENTO ADJUDICACIÓN</w:t>
            </w:r>
            <w:r w:rsidRPr="00313E6E">
              <w:rPr>
                <w:rFonts w:ascii="Arial Narrow" w:hAnsi="Arial Narrow"/>
                <w:sz w:val="22"/>
                <w:szCs w:val="22"/>
              </w:rPr>
              <w:t xml:space="preserve">: </w:t>
            </w:r>
            <w:r w:rsidR="009A62E0" w:rsidRPr="009A62E0">
              <w:rPr>
                <w:rFonts w:ascii="Arial Narrow" w:hAnsi="Arial Narrow"/>
                <w:sz w:val="22"/>
                <w:szCs w:val="22"/>
              </w:rPr>
              <w:t>ABIERTO INFERIOR AL UMBRAL COMUNITARIO</w:t>
            </w:r>
          </w:p>
          <w:p w14:paraId="16513FA8" w14:textId="77777777" w:rsidR="009A6BE6" w:rsidRPr="00F86426" w:rsidRDefault="009A6BE6" w:rsidP="0010772A">
            <w:pPr>
              <w:jc w:val="both"/>
              <w:rPr>
                <w:rFonts w:ascii="Arial Narrow" w:hAnsi="Arial Narrow"/>
                <w:sz w:val="22"/>
                <w:szCs w:val="22"/>
              </w:rPr>
            </w:pPr>
          </w:p>
        </w:tc>
      </w:tr>
      <w:tr w:rsidR="009A6BE6" w14:paraId="39948D83" w14:textId="77777777" w:rsidTr="00B528A8">
        <w:trPr>
          <w:jc w:val="center"/>
        </w:trPr>
        <w:tc>
          <w:tcPr>
            <w:tcW w:w="8359" w:type="dxa"/>
          </w:tcPr>
          <w:p w14:paraId="30AA1E5C" w14:textId="77777777" w:rsidR="00DB67FF" w:rsidRPr="00F86426" w:rsidRDefault="00DB67FF" w:rsidP="00B95741">
            <w:pPr>
              <w:jc w:val="both"/>
              <w:rPr>
                <w:rFonts w:ascii="Arial Narrow" w:hAnsi="Arial Narrow"/>
                <w:sz w:val="16"/>
                <w:szCs w:val="16"/>
              </w:rPr>
            </w:pPr>
          </w:p>
          <w:p w14:paraId="13D4F93C" w14:textId="3F40B69B" w:rsidR="00B95741" w:rsidRPr="00F86426" w:rsidRDefault="00B95741" w:rsidP="00B95741">
            <w:pPr>
              <w:jc w:val="both"/>
              <w:rPr>
                <w:rFonts w:ascii="Arial Narrow" w:hAnsi="Arial Narrow"/>
                <w:sz w:val="22"/>
                <w:szCs w:val="22"/>
              </w:rPr>
            </w:pPr>
            <w:r w:rsidRPr="00F86426">
              <w:rPr>
                <w:rFonts w:ascii="Arial Narrow" w:hAnsi="Arial Narrow"/>
                <w:sz w:val="22"/>
                <w:szCs w:val="22"/>
              </w:rPr>
              <w:t>TRAMITACIÓN: ORDINARIA</w:t>
            </w:r>
          </w:p>
          <w:p w14:paraId="2B10AB9E" w14:textId="2B75C7D7" w:rsidR="00B95741" w:rsidRPr="00F86426" w:rsidRDefault="00B95741" w:rsidP="0010772A">
            <w:pPr>
              <w:jc w:val="both"/>
              <w:rPr>
                <w:rFonts w:ascii="Arial Narrow" w:hAnsi="Arial Narrow"/>
                <w:sz w:val="22"/>
                <w:szCs w:val="22"/>
              </w:rPr>
            </w:pPr>
          </w:p>
        </w:tc>
      </w:tr>
      <w:tr w:rsidR="00DC6804" w:rsidRPr="00DC6804" w14:paraId="5AFFFBFA" w14:textId="77777777" w:rsidTr="00B528A8">
        <w:trPr>
          <w:jc w:val="center"/>
        </w:trPr>
        <w:tc>
          <w:tcPr>
            <w:tcW w:w="8359" w:type="dxa"/>
            <w:tcBorders>
              <w:bottom w:val="single" w:sz="4" w:space="0" w:color="auto"/>
            </w:tcBorders>
          </w:tcPr>
          <w:p w14:paraId="146EE664" w14:textId="77777777" w:rsidR="00DB67FF" w:rsidRPr="00DC6804" w:rsidRDefault="00DB67FF" w:rsidP="00B95741">
            <w:pPr>
              <w:jc w:val="both"/>
              <w:rPr>
                <w:rFonts w:ascii="Arial Narrow" w:hAnsi="Arial Narrow"/>
                <w:sz w:val="16"/>
                <w:szCs w:val="16"/>
              </w:rPr>
            </w:pPr>
          </w:p>
          <w:p w14:paraId="02BD6EDA" w14:textId="095B739C" w:rsidR="00B95741" w:rsidRPr="00DC6804" w:rsidRDefault="00B95741" w:rsidP="00B95741">
            <w:pPr>
              <w:jc w:val="both"/>
              <w:rPr>
                <w:rFonts w:ascii="Arial Narrow" w:hAnsi="Arial Narrow"/>
                <w:sz w:val="22"/>
                <w:szCs w:val="22"/>
              </w:rPr>
            </w:pPr>
            <w:r w:rsidRPr="00DC6804">
              <w:rPr>
                <w:rFonts w:ascii="Arial Narrow" w:hAnsi="Arial Narrow"/>
                <w:sz w:val="22"/>
                <w:szCs w:val="22"/>
              </w:rPr>
              <w:t>SOLVENCIA ECONÓMICA:</w:t>
            </w:r>
          </w:p>
          <w:p w14:paraId="694F03AB" w14:textId="77777777" w:rsidR="00B95741" w:rsidRPr="00DC6804" w:rsidRDefault="00B95741" w:rsidP="00B95741">
            <w:pPr>
              <w:jc w:val="both"/>
              <w:rPr>
                <w:rFonts w:ascii="Arial Narrow" w:hAnsi="Arial Narrow"/>
                <w:sz w:val="22"/>
                <w:szCs w:val="22"/>
              </w:rPr>
            </w:pPr>
          </w:p>
          <w:p w14:paraId="19B89BE5" w14:textId="77777777" w:rsidR="00B95741" w:rsidRDefault="009A62E0" w:rsidP="0010772A">
            <w:pPr>
              <w:jc w:val="both"/>
              <w:rPr>
                <w:rFonts w:ascii="Arial Narrow" w:hAnsi="Arial Narrow"/>
                <w:sz w:val="22"/>
                <w:szCs w:val="22"/>
              </w:rPr>
            </w:pPr>
            <w:r w:rsidRPr="009A62E0">
              <w:rPr>
                <w:rFonts w:ascii="Arial Narrow" w:hAnsi="Arial Narrow"/>
                <w:sz w:val="22"/>
                <w:szCs w:val="22"/>
              </w:rPr>
              <w:t>Cláusula 8 del pliego regulador.</w:t>
            </w:r>
          </w:p>
          <w:p w14:paraId="7FA794AF" w14:textId="2F34F619" w:rsidR="009A62E0" w:rsidRPr="00DC6804" w:rsidRDefault="009A62E0" w:rsidP="0010772A">
            <w:pPr>
              <w:jc w:val="both"/>
              <w:rPr>
                <w:rFonts w:ascii="Arial Narrow" w:hAnsi="Arial Narrow"/>
                <w:sz w:val="22"/>
                <w:szCs w:val="22"/>
              </w:rPr>
            </w:pPr>
          </w:p>
        </w:tc>
      </w:tr>
    </w:tbl>
    <w:p w14:paraId="6666065F" w14:textId="77777777" w:rsidR="00DB67FF" w:rsidRPr="00DC6804" w:rsidRDefault="00DB67FF">
      <w:r w:rsidRPr="00DC6804">
        <w:br w:type="page"/>
      </w:r>
    </w:p>
    <w:tbl>
      <w:tblPr>
        <w:tblStyle w:val="Tablaconcuadrcula"/>
        <w:tblW w:w="0" w:type="auto"/>
        <w:jc w:val="center"/>
        <w:tblLook w:val="04A0" w:firstRow="1" w:lastRow="0" w:firstColumn="1" w:lastColumn="0" w:noHBand="0" w:noVBand="1"/>
      </w:tblPr>
      <w:tblGrid>
        <w:gridCol w:w="8494"/>
      </w:tblGrid>
      <w:tr w:rsidR="00B95741" w:rsidRPr="00B95741" w14:paraId="15BFB633" w14:textId="77777777" w:rsidTr="00DB67FF">
        <w:trPr>
          <w:jc w:val="center"/>
        </w:trPr>
        <w:tc>
          <w:tcPr>
            <w:tcW w:w="8494" w:type="dxa"/>
            <w:tcBorders>
              <w:top w:val="single" w:sz="4" w:space="0" w:color="auto"/>
              <w:left w:val="single" w:sz="4" w:space="0" w:color="auto"/>
              <w:bottom w:val="single" w:sz="4" w:space="0" w:color="auto"/>
              <w:right w:val="single" w:sz="4" w:space="0" w:color="auto"/>
            </w:tcBorders>
          </w:tcPr>
          <w:p w14:paraId="1545B750" w14:textId="3C42B6A7" w:rsidR="00DB67FF" w:rsidRPr="00DC6804" w:rsidRDefault="00DB67FF" w:rsidP="00B95741">
            <w:pPr>
              <w:jc w:val="both"/>
              <w:rPr>
                <w:rFonts w:ascii="Arial Narrow" w:hAnsi="Arial Narrow"/>
                <w:sz w:val="16"/>
                <w:szCs w:val="16"/>
              </w:rPr>
            </w:pPr>
          </w:p>
          <w:p w14:paraId="00302E15" w14:textId="7D893F13" w:rsidR="00B95741" w:rsidRPr="00DC6804" w:rsidRDefault="00B95741" w:rsidP="00B95741">
            <w:pPr>
              <w:jc w:val="both"/>
              <w:rPr>
                <w:rFonts w:ascii="Arial Narrow" w:hAnsi="Arial Narrow"/>
                <w:sz w:val="22"/>
                <w:szCs w:val="22"/>
              </w:rPr>
            </w:pPr>
            <w:r w:rsidRPr="00DC6804">
              <w:rPr>
                <w:rFonts w:ascii="Arial Narrow" w:hAnsi="Arial Narrow"/>
                <w:sz w:val="22"/>
                <w:szCs w:val="22"/>
              </w:rPr>
              <w:t>SOLVENCIA TÉCNICA:</w:t>
            </w:r>
          </w:p>
          <w:p w14:paraId="1DE96D23" w14:textId="77777777" w:rsidR="00B95741" w:rsidRPr="00DC6804" w:rsidRDefault="00B95741" w:rsidP="00B95741">
            <w:pPr>
              <w:jc w:val="both"/>
              <w:rPr>
                <w:rFonts w:ascii="Arial Narrow" w:hAnsi="Arial Narrow"/>
                <w:sz w:val="22"/>
                <w:szCs w:val="22"/>
              </w:rPr>
            </w:pPr>
          </w:p>
          <w:p w14:paraId="57F4B312" w14:textId="77777777" w:rsidR="00B95741" w:rsidRDefault="009A62E0" w:rsidP="0010772A">
            <w:pPr>
              <w:jc w:val="both"/>
              <w:rPr>
                <w:rFonts w:ascii="Arial Narrow" w:hAnsi="Arial Narrow"/>
                <w:sz w:val="22"/>
                <w:szCs w:val="22"/>
              </w:rPr>
            </w:pPr>
            <w:r w:rsidRPr="009A62E0">
              <w:rPr>
                <w:rFonts w:ascii="Arial Narrow" w:hAnsi="Arial Narrow"/>
                <w:sz w:val="22"/>
                <w:szCs w:val="22"/>
              </w:rPr>
              <w:t>Cláusula 8 del pliego regulador.</w:t>
            </w:r>
          </w:p>
          <w:p w14:paraId="3D5234C8" w14:textId="4609FBAD" w:rsidR="009A62E0" w:rsidRPr="00DC6804" w:rsidRDefault="009A62E0" w:rsidP="0010772A">
            <w:pPr>
              <w:jc w:val="both"/>
              <w:rPr>
                <w:rFonts w:ascii="Arial Narrow" w:hAnsi="Arial Narrow"/>
                <w:sz w:val="22"/>
                <w:szCs w:val="22"/>
              </w:rPr>
            </w:pPr>
          </w:p>
        </w:tc>
      </w:tr>
      <w:tr w:rsidR="00B95741" w:rsidRPr="00B95741" w14:paraId="2AC75A3C" w14:textId="77777777" w:rsidTr="00DB67FF">
        <w:trPr>
          <w:jc w:val="center"/>
        </w:trPr>
        <w:tc>
          <w:tcPr>
            <w:tcW w:w="8494" w:type="dxa"/>
            <w:tcBorders>
              <w:top w:val="single" w:sz="4" w:space="0" w:color="auto"/>
            </w:tcBorders>
          </w:tcPr>
          <w:p w14:paraId="530293F1" w14:textId="77777777" w:rsidR="00DB67FF" w:rsidRPr="00DC6804" w:rsidRDefault="00DB67FF" w:rsidP="0010772A">
            <w:pPr>
              <w:jc w:val="both"/>
              <w:rPr>
                <w:rFonts w:ascii="Arial Narrow" w:hAnsi="Arial Narrow"/>
                <w:sz w:val="16"/>
                <w:szCs w:val="16"/>
              </w:rPr>
            </w:pPr>
          </w:p>
          <w:p w14:paraId="36A149CF" w14:textId="2E9631D5" w:rsidR="00B95741" w:rsidRPr="00DC6804" w:rsidRDefault="00B95741" w:rsidP="0010772A">
            <w:pPr>
              <w:jc w:val="both"/>
              <w:rPr>
                <w:rFonts w:ascii="Arial Narrow" w:hAnsi="Arial Narrow"/>
                <w:sz w:val="22"/>
                <w:szCs w:val="22"/>
              </w:rPr>
            </w:pPr>
            <w:r w:rsidRPr="00DC6804">
              <w:rPr>
                <w:rFonts w:ascii="Arial Narrow" w:hAnsi="Arial Narrow"/>
                <w:sz w:val="22"/>
                <w:szCs w:val="22"/>
              </w:rPr>
              <w:t>REVISIÓN DE PRECIOS: NO</w:t>
            </w:r>
          </w:p>
          <w:p w14:paraId="5FDC8AD8" w14:textId="0688513D" w:rsidR="00B95741" w:rsidRPr="00DC6804" w:rsidRDefault="00B95741" w:rsidP="0010772A">
            <w:pPr>
              <w:jc w:val="both"/>
              <w:rPr>
                <w:rFonts w:ascii="Arial Narrow" w:hAnsi="Arial Narrow"/>
                <w:sz w:val="22"/>
                <w:szCs w:val="22"/>
              </w:rPr>
            </w:pPr>
          </w:p>
        </w:tc>
      </w:tr>
      <w:tr w:rsidR="00B95741" w:rsidRPr="00B95741" w14:paraId="5AFAC358" w14:textId="77777777" w:rsidTr="00286C6D">
        <w:trPr>
          <w:jc w:val="center"/>
        </w:trPr>
        <w:tc>
          <w:tcPr>
            <w:tcW w:w="8494" w:type="dxa"/>
          </w:tcPr>
          <w:p w14:paraId="00E83655" w14:textId="77777777" w:rsidR="00DB67FF" w:rsidRPr="00F86426" w:rsidRDefault="00DB67FF" w:rsidP="0010772A">
            <w:pPr>
              <w:jc w:val="both"/>
              <w:rPr>
                <w:rFonts w:ascii="Arial Narrow" w:hAnsi="Arial Narrow"/>
                <w:sz w:val="16"/>
                <w:szCs w:val="16"/>
              </w:rPr>
            </w:pPr>
          </w:p>
          <w:p w14:paraId="1CF08360" w14:textId="24F25D0B" w:rsidR="00B95741" w:rsidRPr="00F86426" w:rsidRDefault="00B95741" w:rsidP="0010772A">
            <w:pPr>
              <w:jc w:val="both"/>
              <w:rPr>
                <w:rFonts w:ascii="Arial Narrow" w:hAnsi="Arial Narrow"/>
                <w:sz w:val="22"/>
                <w:szCs w:val="22"/>
              </w:rPr>
            </w:pPr>
            <w:r w:rsidRPr="00F86426">
              <w:rPr>
                <w:rFonts w:ascii="Arial Narrow" w:hAnsi="Arial Narrow"/>
                <w:sz w:val="22"/>
                <w:szCs w:val="22"/>
              </w:rPr>
              <w:t>DISEÑO DE LOTES: NO</w:t>
            </w:r>
          </w:p>
          <w:p w14:paraId="5DBDF206" w14:textId="6F229665" w:rsidR="00B95741" w:rsidRPr="00F86426" w:rsidRDefault="00B95741" w:rsidP="0010772A">
            <w:pPr>
              <w:jc w:val="both"/>
              <w:rPr>
                <w:rFonts w:ascii="Arial Narrow" w:hAnsi="Arial Narrow"/>
                <w:sz w:val="22"/>
                <w:szCs w:val="22"/>
              </w:rPr>
            </w:pPr>
          </w:p>
        </w:tc>
      </w:tr>
      <w:tr w:rsidR="00B95741" w:rsidRPr="00B95741" w14:paraId="18254214" w14:textId="77777777" w:rsidTr="0010772A">
        <w:tblPrEx>
          <w:jc w:val="left"/>
        </w:tblPrEx>
        <w:tc>
          <w:tcPr>
            <w:tcW w:w="8494" w:type="dxa"/>
          </w:tcPr>
          <w:p w14:paraId="465110D4" w14:textId="77777777" w:rsidR="00DB67FF" w:rsidRPr="00F86426" w:rsidRDefault="00DB67FF" w:rsidP="0010772A">
            <w:pPr>
              <w:jc w:val="both"/>
              <w:rPr>
                <w:rFonts w:ascii="Arial Narrow" w:hAnsi="Arial Narrow"/>
                <w:sz w:val="16"/>
                <w:szCs w:val="16"/>
              </w:rPr>
            </w:pPr>
          </w:p>
          <w:p w14:paraId="5C3488E6" w14:textId="1903EABD" w:rsidR="00B95741" w:rsidRPr="00F86426" w:rsidRDefault="00286C6D" w:rsidP="0010772A">
            <w:pPr>
              <w:jc w:val="both"/>
              <w:rPr>
                <w:rFonts w:ascii="Arial Narrow" w:hAnsi="Arial Narrow"/>
                <w:sz w:val="22"/>
                <w:szCs w:val="22"/>
              </w:rPr>
            </w:pPr>
            <w:r w:rsidRPr="00F86426">
              <w:rPr>
                <w:rFonts w:ascii="Arial Narrow" w:hAnsi="Arial Narrow"/>
                <w:sz w:val="22"/>
                <w:szCs w:val="22"/>
              </w:rPr>
              <w:t>ADMISIÓN DE VARIANTES: NO</w:t>
            </w:r>
          </w:p>
          <w:p w14:paraId="010AD8A1" w14:textId="314FC490" w:rsidR="00286C6D" w:rsidRPr="00F86426" w:rsidRDefault="00286C6D" w:rsidP="0010772A">
            <w:pPr>
              <w:jc w:val="both"/>
              <w:rPr>
                <w:rFonts w:ascii="Arial Narrow" w:hAnsi="Arial Narrow"/>
                <w:sz w:val="22"/>
                <w:szCs w:val="22"/>
              </w:rPr>
            </w:pPr>
          </w:p>
        </w:tc>
      </w:tr>
      <w:tr w:rsidR="00B95741" w:rsidRPr="00B95741" w14:paraId="713590D8" w14:textId="77777777" w:rsidTr="0010772A">
        <w:tblPrEx>
          <w:jc w:val="left"/>
        </w:tblPrEx>
        <w:tc>
          <w:tcPr>
            <w:tcW w:w="8494" w:type="dxa"/>
          </w:tcPr>
          <w:p w14:paraId="29B58FE8" w14:textId="77777777" w:rsidR="00DB67FF" w:rsidRPr="00465689" w:rsidRDefault="00DB67FF" w:rsidP="00286C6D">
            <w:pPr>
              <w:jc w:val="both"/>
              <w:rPr>
                <w:rFonts w:ascii="Arial Narrow" w:hAnsi="Arial Narrow"/>
                <w:sz w:val="16"/>
                <w:szCs w:val="16"/>
              </w:rPr>
            </w:pPr>
          </w:p>
          <w:p w14:paraId="26DD9155" w14:textId="67790B5B" w:rsidR="00286C6D" w:rsidRPr="00465689" w:rsidRDefault="00286C6D" w:rsidP="00286C6D">
            <w:pPr>
              <w:jc w:val="both"/>
              <w:rPr>
                <w:rFonts w:ascii="Arial Narrow" w:hAnsi="Arial Narrow"/>
                <w:sz w:val="22"/>
                <w:szCs w:val="22"/>
              </w:rPr>
            </w:pPr>
            <w:r w:rsidRPr="00465689">
              <w:rPr>
                <w:rFonts w:ascii="Arial Narrow" w:hAnsi="Arial Narrow"/>
                <w:sz w:val="22"/>
                <w:szCs w:val="22"/>
              </w:rPr>
              <w:t>CRITERIOS DE ADJUDICACIÓN:</w:t>
            </w:r>
          </w:p>
          <w:p w14:paraId="1C3DAB35" w14:textId="77777777" w:rsidR="00286C6D" w:rsidRPr="00465689" w:rsidRDefault="00286C6D" w:rsidP="00286C6D">
            <w:pPr>
              <w:jc w:val="both"/>
              <w:rPr>
                <w:rFonts w:ascii="Arial Narrow" w:hAnsi="Arial Narrow"/>
                <w:sz w:val="22"/>
                <w:szCs w:val="22"/>
              </w:rPr>
            </w:pPr>
          </w:p>
          <w:p w14:paraId="1D1D1EA2" w14:textId="34573DFC" w:rsidR="00286C6D" w:rsidRPr="00465689" w:rsidRDefault="00286C6D" w:rsidP="00286C6D">
            <w:pPr>
              <w:ind w:left="306"/>
              <w:jc w:val="both"/>
              <w:rPr>
                <w:rFonts w:ascii="Arial Narrow" w:hAnsi="Arial Narrow"/>
                <w:b/>
                <w:bCs/>
                <w:sz w:val="22"/>
                <w:szCs w:val="22"/>
                <w:u w:val="single"/>
              </w:rPr>
            </w:pPr>
            <w:r w:rsidRPr="00465689">
              <w:rPr>
                <w:rFonts w:ascii="Arial Narrow" w:hAnsi="Arial Narrow"/>
                <w:b/>
                <w:bCs/>
                <w:sz w:val="22"/>
                <w:szCs w:val="22"/>
                <w:u w:val="single"/>
              </w:rPr>
              <w:t xml:space="preserve">Criterios no cuantificables mediante fórmulas </w:t>
            </w:r>
            <w:r w:rsidR="00F86426" w:rsidRPr="00465689">
              <w:rPr>
                <w:rFonts w:ascii="Arial Narrow" w:hAnsi="Arial Narrow"/>
                <w:b/>
                <w:bCs/>
                <w:sz w:val="22"/>
                <w:szCs w:val="22"/>
                <w:u w:val="single"/>
              </w:rPr>
              <w:t>2</w:t>
            </w:r>
            <w:r w:rsidRPr="00465689">
              <w:rPr>
                <w:rFonts w:ascii="Arial Narrow" w:hAnsi="Arial Narrow"/>
                <w:b/>
                <w:bCs/>
                <w:sz w:val="22"/>
                <w:szCs w:val="22"/>
                <w:u w:val="single"/>
              </w:rPr>
              <w:t>0 puntos.</w:t>
            </w:r>
          </w:p>
          <w:p w14:paraId="7DFE41CA" w14:textId="77777777" w:rsidR="00286C6D" w:rsidRPr="00465689" w:rsidRDefault="00286C6D" w:rsidP="00286C6D">
            <w:pPr>
              <w:ind w:left="306"/>
              <w:jc w:val="both"/>
              <w:rPr>
                <w:rFonts w:ascii="Arial Narrow" w:hAnsi="Arial Narrow"/>
                <w:sz w:val="22"/>
                <w:szCs w:val="22"/>
              </w:rPr>
            </w:pPr>
          </w:p>
          <w:p w14:paraId="012CDB89" w14:textId="7F1046C7" w:rsidR="00286C6D" w:rsidRPr="00465689" w:rsidRDefault="00286C6D" w:rsidP="00286C6D">
            <w:pPr>
              <w:ind w:left="731" w:hanging="425"/>
              <w:jc w:val="both"/>
              <w:rPr>
                <w:rFonts w:ascii="Arial Narrow" w:hAnsi="Arial Narrow"/>
                <w:sz w:val="22"/>
                <w:szCs w:val="22"/>
              </w:rPr>
            </w:pPr>
            <w:r w:rsidRPr="00465689">
              <w:rPr>
                <w:rFonts w:ascii="Arial Narrow" w:hAnsi="Arial Narrow"/>
                <w:sz w:val="22"/>
                <w:szCs w:val="22"/>
              </w:rPr>
              <w:t>a)</w:t>
            </w:r>
            <w:r w:rsidRPr="00465689">
              <w:rPr>
                <w:rFonts w:ascii="Arial Narrow" w:hAnsi="Arial Narrow"/>
                <w:sz w:val="22"/>
                <w:szCs w:val="22"/>
              </w:rPr>
              <w:tab/>
              <w:t xml:space="preserve">Mejor plan de ejecución o programa de obras, hasta un máximo de </w:t>
            </w:r>
            <w:r w:rsidR="00F86426" w:rsidRPr="00465689">
              <w:rPr>
                <w:rFonts w:ascii="Arial Narrow" w:hAnsi="Arial Narrow"/>
                <w:sz w:val="22"/>
                <w:szCs w:val="22"/>
              </w:rPr>
              <w:t>2</w:t>
            </w:r>
            <w:r w:rsidRPr="00465689">
              <w:rPr>
                <w:rFonts w:ascii="Arial Narrow" w:hAnsi="Arial Narrow"/>
                <w:sz w:val="22"/>
                <w:szCs w:val="22"/>
              </w:rPr>
              <w:t>0 puntos.</w:t>
            </w:r>
          </w:p>
          <w:p w14:paraId="4A6B7173" w14:textId="77777777" w:rsidR="00286C6D" w:rsidRPr="00465689" w:rsidRDefault="00286C6D" w:rsidP="00286C6D">
            <w:pPr>
              <w:ind w:left="306"/>
              <w:jc w:val="both"/>
              <w:rPr>
                <w:rFonts w:ascii="Arial Narrow" w:hAnsi="Arial Narrow"/>
                <w:sz w:val="22"/>
                <w:szCs w:val="22"/>
              </w:rPr>
            </w:pPr>
          </w:p>
          <w:p w14:paraId="6D773BC3" w14:textId="77777777" w:rsidR="00286C6D" w:rsidRPr="00465689" w:rsidRDefault="00286C6D" w:rsidP="00286C6D">
            <w:pPr>
              <w:ind w:left="306"/>
              <w:jc w:val="both"/>
              <w:rPr>
                <w:rFonts w:ascii="Arial Narrow" w:hAnsi="Arial Narrow"/>
                <w:b/>
                <w:bCs/>
                <w:sz w:val="22"/>
                <w:szCs w:val="22"/>
                <w:u w:val="single"/>
              </w:rPr>
            </w:pPr>
            <w:r w:rsidRPr="00465689">
              <w:rPr>
                <w:rFonts w:ascii="Arial Narrow" w:hAnsi="Arial Narrow"/>
                <w:b/>
                <w:bCs/>
                <w:sz w:val="22"/>
                <w:szCs w:val="22"/>
                <w:u w:val="single"/>
              </w:rPr>
              <w:t>Criterios Sociales: 10 puntos</w:t>
            </w:r>
          </w:p>
          <w:p w14:paraId="123CA3C6" w14:textId="77777777" w:rsidR="00286C6D" w:rsidRPr="00465689" w:rsidRDefault="00286C6D" w:rsidP="00286C6D">
            <w:pPr>
              <w:ind w:left="306"/>
              <w:jc w:val="both"/>
              <w:rPr>
                <w:rFonts w:ascii="Arial Narrow" w:hAnsi="Arial Narrow"/>
                <w:sz w:val="22"/>
                <w:szCs w:val="22"/>
              </w:rPr>
            </w:pPr>
          </w:p>
          <w:p w14:paraId="3B63A731" w14:textId="16DD0911" w:rsidR="00286C6D" w:rsidRPr="00465689" w:rsidRDefault="00286C6D" w:rsidP="00286C6D">
            <w:pPr>
              <w:ind w:left="306"/>
              <w:jc w:val="both"/>
              <w:rPr>
                <w:rFonts w:ascii="Arial Narrow" w:hAnsi="Arial Narrow"/>
                <w:b/>
                <w:bCs/>
                <w:sz w:val="22"/>
                <w:szCs w:val="22"/>
                <w:u w:val="single"/>
              </w:rPr>
            </w:pPr>
            <w:r w:rsidRPr="00465689">
              <w:rPr>
                <w:rFonts w:ascii="Arial Narrow" w:hAnsi="Arial Narrow"/>
                <w:b/>
                <w:bCs/>
                <w:sz w:val="22"/>
                <w:szCs w:val="22"/>
                <w:u w:val="single"/>
              </w:rPr>
              <w:t xml:space="preserve">Criterios cuantificables mediante fórmulas </w:t>
            </w:r>
            <w:r w:rsidR="00AB78A5" w:rsidRPr="00465689">
              <w:rPr>
                <w:rFonts w:ascii="Arial Narrow" w:hAnsi="Arial Narrow"/>
                <w:b/>
                <w:bCs/>
                <w:sz w:val="22"/>
                <w:szCs w:val="22"/>
                <w:u w:val="single"/>
              </w:rPr>
              <w:t>7</w:t>
            </w:r>
            <w:r w:rsidRPr="00465689">
              <w:rPr>
                <w:rFonts w:ascii="Arial Narrow" w:hAnsi="Arial Narrow"/>
                <w:b/>
                <w:bCs/>
                <w:sz w:val="22"/>
                <w:szCs w:val="22"/>
                <w:u w:val="single"/>
              </w:rPr>
              <w:t>0 puntos:</w:t>
            </w:r>
          </w:p>
          <w:p w14:paraId="05B7BD43" w14:textId="77777777" w:rsidR="00286C6D" w:rsidRPr="00465689" w:rsidRDefault="00286C6D" w:rsidP="00286C6D">
            <w:pPr>
              <w:ind w:left="306"/>
              <w:jc w:val="both"/>
              <w:rPr>
                <w:rFonts w:ascii="Arial Narrow" w:hAnsi="Arial Narrow"/>
                <w:sz w:val="22"/>
                <w:szCs w:val="22"/>
              </w:rPr>
            </w:pPr>
          </w:p>
          <w:p w14:paraId="7911C87B" w14:textId="0CDBF09C" w:rsidR="00286C6D" w:rsidRPr="00465689" w:rsidRDefault="00286C6D" w:rsidP="00286C6D">
            <w:pPr>
              <w:ind w:left="731" w:hanging="425"/>
              <w:jc w:val="both"/>
              <w:rPr>
                <w:rFonts w:ascii="Arial Narrow" w:hAnsi="Arial Narrow"/>
                <w:sz w:val="22"/>
                <w:szCs w:val="22"/>
              </w:rPr>
            </w:pPr>
            <w:r w:rsidRPr="00465689">
              <w:rPr>
                <w:rFonts w:ascii="Arial Narrow" w:hAnsi="Arial Narrow"/>
                <w:sz w:val="22"/>
                <w:szCs w:val="22"/>
              </w:rPr>
              <w:t>a)</w:t>
            </w:r>
            <w:r w:rsidRPr="00465689">
              <w:rPr>
                <w:rFonts w:ascii="Arial Narrow" w:hAnsi="Arial Narrow"/>
                <w:sz w:val="22"/>
                <w:szCs w:val="22"/>
              </w:rPr>
              <w:tab/>
              <w:t xml:space="preserve">Oferta económica: </w:t>
            </w:r>
            <w:r w:rsidR="00AB78A5" w:rsidRPr="00465689">
              <w:rPr>
                <w:rFonts w:ascii="Arial Narrow" w:hAnsi="Arial Narrow"/>
                <w:sz w:val="22"/>
                <w:szCs w:val="22"/>
              </w:rPr>
              <w:t>4</w:t>
            </w:r>
            <w:r w:rsidRPr="00465689">
              <w:rPr>
                <w:rFonts w:ascii="Arial Narrow" w:hAnsi="Arial Narrow"/>
                <w:sz w:val="22"/>
                <w:szCs w:val="22"/>
              </w:rPr>
              <w:t>0 puntos.</w:t>
            </w:r>
          </w:p>
          <w:p w14:paraId="3A45140A" w14:textId="55E6758B" w:rsidR="00286C6D" w:rsidRPr="00465689" w:rsidRDefault="00286C6D" w:rsidP="00286C6D">
            <w:pPr>
              <w:ind w:left="731" w:hanging="425"/>
              <w:jc w:val="both"/>
              <w:rPr>
                <w:rFonts w:ascii="Arial Narrow" w:hAnsi="Arial Narrow"/>
                <w:sz w:val="22"/>
                <w:szCs w:val="22"/>
              </w:rPr>
            </w:pPr>
            <w:r w:rsidRPr="00465689">
              <w:rPr>
                <w:rFonts w:ascii="Arial Narrow" w:hAnsi="Arial Narrow"/>
                <w:sz w:val="22"/>
                <w:szCs w:val="22"/>
              </w:rPr>
              <w:t>b)</w:t>
            </w:r>
            <w:r w:rsidRPr="00465689">
              <w:rPr>
                <w:rFonts w:ascii="Arial Narrow" w:hAnsi="Arial Narrow"/>
                <w:sz w:val="22"/>
                <w:szCs w:val="22"/>
              </w:rPr>
              <w:tab/>
              <w:t xml:space="preserve">Garantía Total o de Mantenimiento sin Coste, hasta un máximo de </w:t>
            </w:r>
            <w:r w:rsidR="00F86426" w:rsidRPr="00465689">
              <w:rPr>
                <w:rFonts w:ascii="Arial Narrow" w:hAnsi="Arial Narrow"/>
                <w:sz w:val="22"/>
                <w:szCs w:val="22"/>
              </w:rPr>
              <w:t>2</w:t>
            </w:r>
            <w:r w:rsidRPr="00465689">
              <w:rPr>
                <w:rFonts w:ascii="Arial Narrow" w:hAnsi="Arial Narrow"/>
                <w:sz w:val="22"/>
                <w:szCs w:val="22"/>
              </w:rPr>
              <w:t>0 puntos.</w:t>
            </w:r>
          </w:p>
          <w:p w14:paraId="071E9921" w14:textId="14B9AF94" w:rsidR="00286C6D" w:rsidRPr="00465689" w:rsidRDefault="00286C6D" w:rsidP="00286C6D">
            <w:pPr>
              <w:ind w:left="731" w:hanging="425"/>
              <w:jc w:val="both"/>
              <w:rPr>
                <w:rFonts w:ascii="Arial Narrow" w:hAnsi="Arial Narrow"/>
                <w:sz w:val="22"/>
                <w:szCs w:val="22"/>
              </w:rPr>
            </w:pPr>
            <w:r w:rsidRPr="00465689">
              <w:rPr>
                <w:rFonts w:ascii="Arial Narrow" w:hAnsi="Arial Narrow"/>
                <w:sz w:val="22"/>
                <w:szCs w:val="22"/>
              </w:rPr>
              <w:t>c)</w:t>
            </w:r>
            <w:r w:rsidRPr="00465689">
              <w:rPr>
                <w:rFonts w:ascii="Arial Narrow" w:hAnsi="Arial Narrow"/>
                <w:sz w:val="22"/>
                <w:szCs w:val="22"/>
              </w:rPr>
              <w:tab/>
            </w:r>
            <w:r w:rsidR="00E85FA5">
              <w:rPr>
                <w:rFonts w:ascii="Arial Narrow" w:hAnsi="Arial Narrow"/>
                <w:sz w:val="22"/>
                <w:szCs w:val="22"/>
              </w:rPr>
              <w:t>Revisiones</w:t>
            </w:r>
            <w:r w:rsidRPr="00465689">
              <w:rPr>
                <w:rFonts w:ascii="Arial Narrow" w:hAnsi="Arial Narrow"/>
                <w:sz w:val="22"/>
                <w:szCs w:val="22"/>
              </w:rPr>
              <w:t xml:space="preserve"> adicionales, hasta un máximo de 10 puntos.</w:t>
            </w:r>
          </w:p>
          <w:p w14:paraId="4E936EE7" w14:textId="77777777" w:rsidR="00286C6D" w:rsidRPr="00465689" w:rsidRDefault="00286C6D" w:rsidP="00286C6D">
            <w:pPr>
              <w:ind w:left="306"/>
              <w:jc w:val="both"/>
              <w:rPr>
                <w:rFonts w:ascii="Arial Narrow" w:hAnsi="Arial Narrow"/>
                <w:sz w:val="22"/>
                <w:szCs w:val="22"/>
              </w:rPr>
            </w:pPr>
          </w:p>
          <w:p w14:paraId="782CFEBD" w14:textId="027D66A5" w:rsidR="00B95741" w:rsidRPr="00465689" w:rsidRDefault="00B95741" w:rsidP="0010772A">
            <w:pPr>
              <w:jc w:val="both"/>
              <w:rPr>
                <w:rFonts w:ascii="Arial Narrow" w:hAnsi="Arial Narrow"/>
                <w:sz w:val="22"/>
                <w:szCs w:val="22"/>
              </w:rPr>
            </w:pPr>
          </w:p>
        </w:tc>
      </w:tr>
      <w:tr w:rsidR="00286C6D" w:rsidRPr="00B95741" w14:paraId="64924A07" w14:textId="77777777" w:rsidTr="0010772A">
        <w:tblPrEx>
          <w:jc w:val="left"/>
        </w:tblPrEx>
        <w:tc>
          <w:tcPr>
            <w:tcW w:w="8494" w:type="dxa"/>
          </w:tcPr>
          <w:p w14:paraId="058DDF7C" w14:textId="77777777" w:rsidR="00DB67FF" w:rsidRPr="00465689" w:rsidRDefault="00DB67FF" w:rsidP="0010772A">
            <w:pPr>
              <w:jc w:val="both"/>
              <w:rPr>
                <w:rFonts w:ascii="Arial Narrow" w:hAnsi="Arial Narrow"/>
                <w:sz w:val="16"/>
                <w:szCs w:val="16"/>
              </w:rPr>
            </w:pPr>
          </w:p>
          <w:p w14:paraId="4E294836" w14:textId="1C0DC09C" w:rsidR="00286C6D" w:rsidRPr="00465689" w:rsidRDefault="00286C6D" w:rsidP="0010772A">
            <w:pPr>
              <w:jc w:val="both"/>
              <w:rPr>
                <w:rFonts w:ascii="Arial Narrow" w:hAnsi="Arial Narrow"/>
                <w:sz w:val="22"/>
                <w:szCs w:val="22"/>
              </w:rPr>
            </w:pPr>
            <w:r w:rsidRPr="00CB4B18">
              <w:rPr>
                <w:rFonts w:ascii="Arial Narrow" w:hAnsi="Arial Narrow"/>
                <w:sz w:val="22"/>
                <w:szCs w:val="22"/>
              </w:rPr>
              <w:t xml:space="preserve">PLAZO DE PRESENTACIÓN OFERTAS: </w:t>
            </w:r>
            <w:r w:rsidR="009A62E0" w:rsidRPr="00CB4B18">
              <w:rPr>
                <w:rFonts w:ascii="Arial Narrow" w:hAnsi="Arial Narrow"/>
                <w:sz w:val="22"/>
                <w:szCs w:val="22"/>
              </w:rPr>
              <w:t xml:space="preserve">El plazo para la presentación de las ofertas será </w:t>
            </w:r>
            <w:r w:rsidR="009A62E0" w:rsidRPr="00CB4B18">
              <w:rPr>
                <w:rFonts w:ascii="Arial Narrow" w:hAnsi="Arial Narrow"/>
                <w:b/>
                <w:bCs/>
                <w:sz w:val="22"/>
                <w:szCs w:val="22"/>
              </w:rPr>
              <w:t>de 21 días naturales</w:t>
            </w:r>
            <w:r w:rsidR="009A62E0" w:rsidRPr="00CB4B18">
              <w:rPr>
                <w:rFonts w:ascii="Arial Narrow" w:hAnsi="Arial Narrow"/>
                <w:sz w:val="22"/>
                <w:szCs w:val="22"/>
              </w:rPr>
              <w:t xml:space="preserve"> contados a partir del día siguiente al de la publicación del anuncio de licitación en el Portal de Contratación</w:t>
            </w:r>
            <w:r w:rsidRPr="00CB4B18">
              <w:rPr>
                <w:rFonts w:ascii="Arial Narrow" w:hAnsi="Arial Narrow"/>
                <w:sz w:val="22"/>
                <w:szCs w:val="22"/>
              </w:rPr>
              <w:t>.</w:t>
            </w:r>
          </w:p>
          <w:p w14:paraId="2A464358" w14:textId="12728371" w:rsidR="00286C6D" w:rsidRPr="00465689" w:rsidRDefault="00286C6D" w:rsidP="0010772A">
            <w:pPr>
              <w:jc w:val="both"/>
              <w:rPr>
                <w:rFonts w:ascii="Arial Narrow" w:hAnsi="Arial Narrow"/>
                <w:sz w:val="22"/>
                <w:szCs w:val="22"/>
              </w:rPr>
            </w:pPr>
          </w:p>
        </w:tc>
      </w:tr>
      <w:tr w:rsidR="00286C6D" w:rsidRPr="00B95741" w14:paraId="3CA89A01" w14:textId="77777777" w:rsidTr="0010772A">
        <w:tblPrEx>
          <w:jc w:val="left"/>
        </w:tblPrEx>
        <w:tc>
          <w:tcPr>
            <w:tcW w:w="8494" w:type="dxa"/>
          </w:tcPr>
          <w:p w14:paraId="14748E05" w14:textId="77777777" w:rsidR="00DB67FF" w:rsidRPr="00DC6804" w:rsidRDefault="00DB67FF" w:rsidP="0010772A">
            <w:pPr>
              <w:jc w:val="both"/>
              <w:rPr>
                <w:rFonts w:ascii="Arial Narrow" w:hAnsi="Arial Narrow"/>
                <w:sz w:val="16"/>
                <w:szCs w:val="16"/>
              </w:rPr>
            </w:pPr>
          </w:p>
          <w:p w14:paraId="2A9DFB20" w14:textId="0FF3EE68" w:rsidR="00286C6D" w:rsidRPr="00DC6804" w:rsidRDefault="00286C6D" w:rsidP="0010772A">
            <w:pPr>
              <w:jc w:val="both"/>
              <w:rPr>
                <w:rFonts w:ascii="Arial Narrow" w:hAnsi="Arial Narrow"/>
                <w:sz w:val="22"/>
                <w:szCs w:val="22"/>
              </w:rPr>
            </w:pPr>
            <w:r w:rsidRPr="00DC6804">
              <w:rPr>
                <w:rFonts w:ascii="Arial Narrow" w:hAnsi="Arial Narrow"/>
                <w:sz w:val="22"/>
                <w:szCs w:val="22"/>
              </w:rPr>
              <w:t xml:space="preserve">PRESENTACIÓN OFERTAS: </w:t>
            </w:r>
            <w:r w:rsidR="009A62E0" w:rsidRPr="009A62E0">
              <w:rPr>
                <w:rFonts w:ascii="Arial Narrow" w:hAnsi="Arial Narrow"/>
                <w:sz w:val="22"/>
                <w:szCs w:val="22"/>
              </w:rPr>
              <w:t>Es obligatoria la presentación a través de la Plataforma de Licitación Electrónica de Navarra (PLENA).</w:t>
            </w:r>
          </w:p>
          <w:p w14:paraId="300EA3A4" w14:textId="399F2D6A" w:rsidR="00286C6D" w:rsidRPr="00DC6804" w:rsidRDefault="00286C6D" w:rsidP="0010772A">
            <w:pPr>
              <w:jc w:val="both"/>
              <w:rPr>
                <w:rFonts w:ascii="Arial Narrow" w:hAnsi="Arial Narrow"/>
                <w:sz w:val="22"/>
                <w:szCs w:val="22"/>
              </w:rPr>
            </w:pPr>
          </w:p>
        </w:tc>
      </w:tr>
    </w:tbl>
    <w:p w14:paraId="5A69D5D0" w14:textId="77777777" w:rsidR="00083570" w:rsidRDefault="00083570" w:rsidP="0010772A">
      <w:pPr>
        <w:spacing w:after="0" w:line="240" w:lineRule="exact"/>
        <w:jc w:val="both"/>
        <w:rPr>
          <w:rFonts w:ascii="Arial Narrow" w:hAnsi="Arial Narrow" w:cs="Times New Roman"/>
        </w:rPr>
      </w:pPr>
    </w:p>
    <w:p w14:paraId="45D6868E" w14:textId="32051F36" w:rsidR="009010B3" w:rsidRDefault="009010B3">
      <w:pPr>
        <w:rPr>
          <w:rFonts w:ascii="Arial Narrow" w:hAnsi="Arial Narrow" w:cs="Times New Roman"/>
          <w:b/>
          <w:bCs/>
        </w:rPr>
      </w:pPr>
      <w:r>
        <w:rPr>
          <w:rFonts w:ascii="Arial Narrow" w:hAnsi="Arial Narrow" w:cs="Times New Roman"/>
          <w:b/>
          <w:bCs/>
        </w:rPr>
        <w:br w:type="page"/>
      </w:r>
    </w:p>
    <w:p w14:paraId="685069D6" w14:textId="46551A50" w:rsidR="00563A7C" w:rsidRDefault="00563A7C" w:rsidP="00563A7C">
      <w:pPr>
        <w:pBdr>
          <w:top w:val="single" w:sz="4" w:space="0" w:color="auto"/>
          <w:left w:val="single" w:sz="4" w:space="4" w:color="auto"/>
          <w:bottom w:val="single" w:sz="4" w:space="1" w:color="auto"/>
          <w:right w:val="single" w:sz="4" w:space="4" w:color="auto"/>
        </w:pBdr>
        <w:jc w:val="both"/>
        <w:rPr>
          <w:rFonts w:ascii="Arial Narrow" w:hAnsi="Arial Narrow" w:cs="Times New Roman"/>
          <w:b/>
          <w:bCs/>
        </w:rPr>
      </w:pPr>
      <w:r>
        <w:rPr>
          <w:rFonts w:ascii="Arial Narrow" w:hAnsi="Arial Narrow" w:cs="Times New Roman"/>
          <w:b/>
          <w:bCs/>
        </w:rPr>
        <w:lastRenderedPageBreak/>
        <w:t xml:space="preserve">PLIEGOS REGULADORES DE LA </w:t>
      </w:r>
      <w:r w:rsidRPr="001650DA">
        <w:rPr>
          <w:rFonts w:ascii="Arial Narrow" w:hAnsi="Arial Narrow" w:cs="Times New Roman"/>
          <w:b/>
          <w:bCs/>
        </w:rPr>
        <w:t xml:space="preserve">CONTRATACIÓN POR </w:t>
      </w:r>
      <w:r w:rsidR="00792DF6" w:rsidRPr="001650DA">
        <w:rPr>
          <w:rFonts w:ascii="Arial Narrow" w:hAnsi="Arial Narrow" w:cs="Times New Roman"/>
          <w:b/>
          <w:bCs/>
        </w:rPr>
        <w:t>PROCEDIMIENTO ABIERTO</w:t>
      </w:r>
      <w:r w:rsidRPr="00792DF6">
        <w:rPr>
          <w:rFonts w:ascii="Arial Narrow" w:hAnsi="Arial Narrow" w:cs="Times New Roman"/>
          <w:b/>
          <w:bCs/>
        </w:rPr>
        <w:t>, TRAMITACIÓN ORDINARIA,</w:t>
      </w:r>
      <w:r w:rsidRPr="001650DA">
        <w:rPr>
          <w:rFonts w:ascii="Arial Narrow" w:hAnsi="Arial Narrow" w:cs="Times New Roman"/>
          <w:b/>
          <w:bCs/>
        </w:rPr>
        <w:t xml:space="preserve"> CON VARIOS CRITERIOS DE ADJUDICACIÓN, </w:t>
      </w:r>
      <w:bookmarkStart w:id="3" w:name="_Hlk138241765"/>
      <w:r w:rsidRPr="001650DA">
        <w:rPr>
          <w:rFonts w:ascii="Arial Narrow" w:hAnsi="Arial Narrow" w:cs="Times New Roman"/>
          <w:b/>
          <w:bCs/>
        </w:rPr>
        <w:t xml:space="preserve">DE LAS OBRAS </w:t>
      </w:r>
      <w:r w:rsidR="00792DF6">
        <w:rPr>
          <w:rFonts w:ascii="Arial Narrow" w:hAnsi="Arial Narrow" w:cs="Times New Roman"/>
          <w:b/>
          <w:bCs/>
        </w:rPr>
        <w:t>PARA LA</w:t>
      </w:r>
      <w:r w:rsidRPr="001650DA">
        <w:rPr>
          <w:rFonts w:ascii="Arial Narrow" w:hAnsi="Arial Narrow" w:cs="Times New Roman"/>
          <w:b/>
          <w:bCs/>
        </w:rPr>
        <w:t xml:space="preserve"> </w:t>
      </w:r>
      <w:bookmarkStart w:id="4" w:name="_Hlk96592881"/>
      <w:r w:rsidRPr="001650DA">
        <w:rPr>
          <w:rFonts w:ascii="Arial Narrow" w:hAnsi="Arial Narrow" w:cs="Times New Roman"/>
          <w:b/>
          <w:bCs/>
        </w:rPr>
        <w:t>“</w:t>
      </w:r>
      <w:r w:rsidR="00792DF6">
        <w:rPr>
          <w:rFonts w:ascii="Arial Narrow" w:hAnsi="Arial Narrow" w:cs="Times New Roman"/>
          <w:b/>
          <w:bCs/>
        </w:rPr>
        <w:t>I</w:t>
      </w:r>
      <w:r w:rsidR="00792DF6" w:rsidRPr="00792DF6">
        <w:rPr>
          <w:rFonts w:ascii="Arial Narrow" w:hAnsi="Arial Narrow"/>
          <w:b/>
          <w:bCs/>
        </w:rPr>
        <w:t xml:space="preserve">mplementación </w:t>
      </w:r>
      <w:r w:rsidR="00A0400F" w:rsidRPr="00A0400F">
        <w:rPr>
          <w:rFonts w:ascii="Arial Narrow" w:hAnsi="Arial Narrow"/>
          <w:b/>
          <w:bCs/>
        </w:rPr>
        <w:t xml:space="preserve">de instalación </w:t>
      </w:r>
      <w:r w:rsidR="00210075">
        <w:rPr>
          <w:rFonts w:ascii="Arial Narrow" w:hAnsi="Arial Narrow"/>
          <w:b/>
          <w:bCs/>
        </w:rPr>
        <w:t xml:space="preserve">solar </w:t>
      </w:r>
      <w:r w:rsidR="00A0400F" w:rsidRPr="00A0400F">
        <w:rPr>
          <w:rFonts w:ascii="Arial Narrow" w:hAnsi="Arial Narrow"/>
          <w:b/>
          <w:bCs/>
        </w:rPr>
        <w:t xml:space="preserve">fotovoltaica para autoconsumo de energía eléctrica en edificios municipales </w:t>
      </w:r>
      <w:r w:rsidR="00792DF6" w:rsidRPr="00792DF6">
        <w:rPr>
          <w:rFonts w:ascii="Arial Narrow" w:hAnsi="Arial Narrow"/>
          <w:b/>
          <w:bCs/>
        </w:rPr>
        <w:t xml:space="preserve">de </w:t>
      </w:r>
      <w:r w:rsidR="003D0C64">
        <w:rPr>
          <w:rFonts w:ascii="Arial Narrow" w:hAnsi="Arial Narrow"/>
          <w:b/>
          <w:bCs/>
        </w:rPr>
        <w:t>Cabanillas</w:t>
      </w:r>
      <w:r w:rsidR="00792DF6">
        <w:rPr>
          <w:rFonts w:ascii="Arial Narrow" w:hAnsi="Arial Narrow" w:cs="Times New Roman"/>
          <w:b/>
          <w:bCs/>
        </w:rPr>
        <w:t xml:space="preserve"> </w:t>
      </w:r>
      <w:r>
        <w:rPr>
          <w:rFonts w:ascii="Arial Narrow" w:hAnsi="Arial Narrow" w:cs="Times New Roman"/>
          <w:b/>
          <w:bCs/>
        </w:rPr>
        <w:t>(Navarra)”</w:t>
      </w:r>
      <w:bookmarkEnd w:id="3"/>
      <w:bookmarkEnd w:id="4"/>
      <w:r>
        <w:rPr>
          <w:rFonts w:ascii="Arial Narrow" w:hAnsi="Arial Narrow" w:cs="Times New Roman"/>
          <w:b/>
          <w:bCs/>
        </w:rPr>
        <w:t>.</w:t>
      </w:r>
    </w:p>
    <w:p w14:paraId="3D3089AD" w14:textId="14F2627A" w:rsidR="004B23AE" w:rsidRPr="001650DA" w:rsidRDefault="00B839F1" w:rsidP="00563A7C">
      <w:pPr>
        <w:pBdr>
          <w:top w:val="single" w:sz="4" w:space="0" w:color="auto"/>
          <w:left w:val="single" w:sz="4" w:space="4" w:color="auto"/>
          <w:bottom w:val="single" w:sz="4" w:space="1" w:color="auto"/>
          <w:right w:val="single" w:sz="4" w:space="4" w:color="auto"/>
        </w:pBdr>
        <w:jc w:val="both"/>
        <w:rPr>
          <w:rFonts w:ascii="Arial Narrow" w:hAnsi="Arial Narrow" w:cs="Times New Roman"/>
          <w:b/>
          <w:bCs/>
        </w:rPr>
      </w:pPr>
      <w:r w:rsidRPr="001650DA">
        <w:rPr>
          <w:rFonts w:ascii="Arial Narrow" w:hAnsi="Arial Narrow" w:cs="Times New Roman"/>
          <w:b/>
          <w:bCs/>
        </w:rPr>
        <w:t>CLÁUSULAS ADMINISTRATIVAS PARTICULARES</w:t>
      </w:r>
    </w:p>
    <w:p w14:paraId="171C8485" w14:textId="77777777" w:rsidR="00563A7C" w:rsidRPr="001650DA" w:rsidRDefault="00563A7C" w:rsidP="00B839F1">
      <w:pPr>
        <w:rPr>
          <w:rFonts w:ascii="Arial Narrow" w:hAnsi="Arial Narrow" w:cs="Times New Roman"/>
          <w:b/>
          <w:bCs/>
        </w:rPr>
      </w:pPr>
    </w:p>
    <w:p w14:paraId="4FF5FB37" w14:textId="3C5DB142" w:rsidR="00B839F1" w:rsidRPr="001650DA" w:rsidRDefault="00B839F1" w:rsidP="001650DA">
      <w:pPr>
        <w:pBdr>
          <w:top w:val="single" w:sz="4" w:space="1" w:color="auto"/>
          <w:left w:val="single" w:sz="4" w:space="4" w:color="auto"/>
          <w:bottom w:val="single" w:sz="4" w:space="1" w:color="auto"/>
          <w:right w:val="single" w:sz="4" w:space="4" w:color="auto"/>
        </w:pBdr>
        <w:rPr>
          <w:rFonts w:ascii="Arial Narrow" w:hAnsi="Arial Narrow" w:cs="Times New Roman"/>
          <w:b/>
          <w:bCs/>
        </w:rPr>
      </w:pPr>
      <w:r w:rsidRPr="001650DA">
        <w:rPr>
          <w:rFonts w:ascii="Arial Narrow" w:hAnsi="Arial Narrow" w:cs="Times New Roman"/>
          <w:b/>
          <w:bCs/>
        </w:rPr>
        <w:t>CLÁUSULA PRIMERA</w:t>
      </w:r>
      <w:r w:rsidR="000A10BB">
        <w:rPr>
          <w:rFonts w:ascii="Arial Narrow" w:eastAsia="Lucida Sans Unicode" w:hAnsi="Arial Narrow" w:cs="Times New Roman"/>
          <w:b/>
          <w:bCs/>
          <w:color w:val="000000"/>
          <w:kern w:val="1"/>
        </w:rPr>
        <w:t xml:space="preserve">. - </w:t>
      </w:r>
      <w:r w:rsidRPr="001650DA">
        <w:rPr>
          <w:rFonts w:ascii="Arial Narrow" w:hAnsi="Arial Narrow" w:cs="Times New Roman"/>
          <w:b/>
          <w:bCs/>
        </w:rPr>
        <w:t>OBJETO Y CALIFICACIÓN DEL CONTRATO</w:t>
      </w:r>
    </w:p>
    <w:p w14:paraId="223789E3" w14:textId="65E955E8" w:rsidR="00A0400F" w:rsidRPr="00635FB0" w:rsidRDefault="00A0400F" w:rsidP="00A0400F">
      <w:pPr>
        <w:spacing w:after="0" w:line="240" w:lineRule="exact"/>
        <w:jc w:val="both"/>
        <w:rPr>
          <w:rFonts w:ascii="Arial Narrow" w:hAnsi="Arial Narrow" w:cs="Times New Roman"/>
        </w:rPr>
      </w:pPr>
      <w:r w:rsidRPr="00635FB0">
        <w:rPr>
          <w:rFonts w:ascii="Arial Narrow" w:hAnsi="Arial Narrow" w:cs="Times New Roman"/>
          <w:b/>
          <w:bCs/>
        </w:rPr>
        <w:t>En cumplimiento con lo dispuesto en el Plan de Recuperación, Transformación y Resiliencia (PRTR)</w:t>
      </w:r>
      <w:r w:rsidRPr="00635FB0">
        <w:rPr>
          <w:rFonts w:ascii="Arial Narrow" w:hAnsi="Arial Narrow" w:cs="Times New Roman"/>
        </w:rPr>
        <w:t>, en el Reglamento (UE) 2021/241 del Parlamento Europeo y del Consejo, de 12 de febrero de 2021, por el que se establece el Mecanismo de Recuperación y Resiliencia, y su normativa de desarrollo, en particular, la Comunicación de la Comisión Guía técnica sobre la aplicación del principio de «no causar un perjuicio significativo», en virtud del Reglamento relativo al Mecanismo de Recuperación y Resiliencia, así como con lo requerido en la Decisión de Ejecución del Consejo relativa a la aprobación de la evaluación del plan de recuperación y resiliencia de España, el proyecto objeto de esta licitación respeta el principio de no causar un perjuicio significativo al medioambiente (principio DNSH por sus siglas en inglés, «</w:t>
      </w:r>
      <w:r w:rsidRPr="00635FB0">
        <w:rPr>
          <w:rFonts w:ascii="Arial Narrow" w:hAnsi="Arial Narrow" w:cs="Times New Roman"/>
          <w:i/>
          <w:iCs/>
        </w:rPr>
        <w:t xml:space="preserve">Do </w:t>
      </w:r>
      <w:proofErr w:type="spellStart"/>
      <w:r w:rsidRPr="00635FB0">
        <w:rPr>
          <w:rFonts w:ascii="Arial Narrow" w:hAnsi="Arial Narrow" w:cs="Times New Roman"/>
          <w:i/>
          <w:iCs/>
        </w:rPr>
        <w:t>Not</w:t>
      </w:r>
      <w:proofErr w:type="spellEnd"/>
      <w:r w:rsidRPr="00635FB0">
        <w:rPr>
          <w:rFonts w:ascii="Arial Narrow" w:hAnsi="Arial Narrow" w:cs="Times New Roman"/>
          <w:i/>
          <w:iCs/>
        </w:rPr>
        <w:t xml:space="preserve"> </w:t>
      </w:r>
      <w:proofErr w:type="spellStart"/>
      <w:r w:rsidRPr="00635FB0">
        <w:rPr>
          <w:rFonts w:ascii="Arial Narrow" w:hAnsi="Arial Narrow" w:cs="Times New Roman"/>
          <w:i/>
          <w:iCs/>
        </w:rPr>
        <w:t>Significant</w:t>
      </w:r>
      <w:proofErr w:type="spellEnd"/>
      <w:r w:rsidRPr="00635FB0">
        <w:rPr>
          <w:rFonts w:ascii="Arial Narrow" w:hAnsi="Arial Narrow" w:cs="Times New Roman"/>
          <w:i/>
          <w:iCs/>
        </w:rPr>
        <w:t xml:space="preserve"> </w:t>
      </w:r>
      <w:proofErr w:type="spellStart"/>
      <w:r w:rsidRPr="00635FB0">
        <w:rPr>
          <w:rFonts w:ascii="Arial Narrow" w:hAnsi="Arial Narrow" w:cs="Times New Roman"/>
          <w:i/>
          <w:iCs/>
        </w:rPr>
        <w:t>Harm</w:t>
      </w:r>
      <w:proofErr w:type="spellEnd"/>
      <w:r w:rsidRPr="00635FB0">
        <w:rPr>
          <w:rFonts w:ascii="Arial Narrow" w:hAnsi="Arial Narrow" w:cs="Times New Roman"/>
        </w:rPr>
        <w:t xml:space="preserve">») y las condiciones del etiquetado climático y digital. En particular, respecto a este etiquetado y de conformidad con la información publicada en el Plan de Recuperación, Transformación y Resiliencia en la ficha de la </w:t>
      </w:r>
      <w:r w:rsidRPr="00414525">
        <w:rPr>
          <w:rFonts w:ascii="Arial Narrow" w:hAnsi="Arial Narrow" w:cs="Times New Roman"/>
          <w:shd w:val="clear" w:color="auto" w:fill="FFFFFF" w:themeFill="background1"/>
        </w:rPr>
        <w:t xml:space="preserve">COMPONENTE 2, INVERSIÓN </w:t>
      </w:r>
      <w:r w:rsidR="00414525" w:rsidRPr="00414525">
        <w:rPr>
          <w:rFonts w:ascii="Arial Narrow" w:hAnsi="Arial Narrow" w:cs="Times New Roman"/>
          <w:shd w:val="clear" w:color="auto" w:fill="FFFFFF" w:themeFill="background1"/>
        </w:rPr>
        <w:t>4</w:t>
      </w:r>
      <w:r w:rsidRPr="00414525">
        <w:rPr>
          <w:rFonts w:ascii="Arial Narrow" w:hAnsi="Arial Narrow" w:cs="Times New Roman"/>
          <w:shd w:val="clear" w:color="auto" w:fill="FFFFFF" w:themeFill="background1"/>
        </w:rPr>
        <w:t>, este</w:t>
      </w:r>
      <w:r w:rsidRPr="00635FB0">
        <w:rPr>
          <w:rFonts w:ascii="Arial Narrow" w:hAnsi="Arial Narrow" w:cs="Times New Roman"/>
        </w:rPr>
        <w:t xml:space="preserve"> proyecto participa en el campo de </w:t>
      </w:r>
      <w:r w:rsidRPr="00210075">
        <w:rPr>
          <w:rFonts w:ascii="Arial Narrow" w:hAnsi="Arial Narrow" w:cs="Times New Roman"/>
          <w:shd w:val="clear" w:color="auto" w:fill="FFFFFF" w:themeFill="background1"/>
        </w:rPr>
        <w:t>intervención 025b con</w:t>
      </w:r>
      <w:r w:rsidRPr="00635FB0">
        <w:rPr>
          <w:rFonts w:ascii="Arial Narrow" w:hAnsi="Arial Narrow" w:cs="Times New Roman"/>
        </w:rPr>
        <w:t xml:space="preserve"> una contribución a los objetivos climáticos del 100% y una contribución a los objetivos medioambientales del 40%. (Objetivo CID/OA: Unidad de medida (proyecto); contribución individualizada de la actuación: 1 proyecto singular local de energía limpia.</w:t>
      </w:r>
    </w:p>
    <w:p w14:paraId="54B25B6D" w14:textId="77777777" w:rsidR="00A0400F" w:rsidRDefault="00A0400F" w:rsidP="00C9284B">
      <w:pPr>
        <w:spacing w:after="0" w:line="240" w:lineRule="exact"/>
        <w:jc w:val="both"/>
        <w:rPr>
          <w:rFonts w:ascii="Arial Narrow" w:hAnsi="Arial Narrow" w:cs="Times New Roman"/>
          <w:b/>
          <w:bCs/>
        </w:rPr>
      </w:pPr>
    </w:p>
    <w:p w14:paraId="064929A3" w14:textId="0C9215C7" w:rsidR="00563A7C" w:rsidRPr="006B5815" w:rsidRDefault="00B839F1" w:rsidP="00C9284B">
      <w:pPr>
        <w:spacing w:after="0" w:line="240" w:lineRule="exact"/>
        <w:jc w:val="both"/>
        <w:rPr>
          <w:rFonts w:ascii="Arial Narrow" w:hAnsi="Arial Narrow" w:cs="Times New Roman"/>
          <w:bCs/>
        </w:rPr>
      </w:pPr>
      <w:r w:rsidRPr="001650DA">
        <w:rPr>
          <w:rFonts w:ascii="Arial Narrow" w:hAnsi="Arial Narrow" w:cs="Times New Roman"/>
          <w:b/>
          <w:bCs/>
        </w:rPr>
        <w:t xml:space="preserve">El objeto del contrato </w:t>
      </w:r>
      <w:r w:rsidRPr="001650DA">
        <w:rPr>
          <w:rFonts w:ascii="Arial Narrow" w:hAnsi="Arial Narrow" w:cs="Times New Roman"/>
        </w:rPr>
        <w:t xml:space="preserve">al que se refiere este Pliego de </w:t>
      </w:r>
      <w:r w:rsidR="00BC1D75" w:rsidRPr="001650DA">
        <w:rPr>
          <w:rFonts w:ascii="Arial Narrow" w:hAnsi="Arial Narrow" w:cs="Times New Roman"/>
        </w:rPr>
        <w:t>Cláusulas</w:t>
      </w:r>
      <w:r w:rsidRPr="001650DA">
        <w:rPr>
          <w:rFonts w:ascii="Arial Narrow" w:hAnsi="Arial Narrow" w:cs="Times New Roman"/>
        </w:rPr>
        <w:t xml:space="preserve"> Administrativas Particulares es la </w:t>
      </w:r>
      <w:r w:rsidR="00BC1D75" w:rsidRPr="001650DA">
        <w:rPr>
          <w:rFonts w:ascii="Arial Narrow" w:hAnsi="Arial Narrow" w:cs="Times New Roman"/>
        </w:rPr>
        <w:t>ejecución</w:t>
      </w:r>
      <w:r w:rsidRPr="001650DA">
        <w:rPr>
          <w:rFonts w:ascii="Arial Narrow" w:hAnsi="Arial Narrow" w:cs="Times New Roman"/>
        </w:rPr>
        <w:t xml:space="preserve"> de las obras de </w:t>
      </w:r>
      <w:r w:rsidRPr="009B79B1">
        <w:rPr>
          <w:rFonts w:ascii="Arial Narrow" w:hAnsi="Arial Narrow" w:cs="Times New Roman"/>
          <w:b/>
          <w:bCs/>
        </w:rPr>
        <w:t>“</w:t>
      </w:r>
      <w:r w:rsidR="00A75E0A" w:rsidRPr="00A75E0A">
        <w:rPr>
          <w:rFonts w:ascii="Arial Narrow" w:hAnsi="Arial Narrow" w:cs="Times New Roman"/>
          <w:b/>
          <w:bCs/>
        </w:rPr>
        <w:t xml:space="preserve">Instalación solar fotovoltaica para autoconsumo en </w:t>
      </w:r>
      <w:proofErr w:type="spellStart"/>
      <w:r w:rsidR="00210075" w:rsidRPr="00210075">
        <w:rPr>
          <w:rFonts w:ascii="Arial Narrow" w:hAnsi="Arial Narrow" w:cs="Times New Roman"/>
          <w:b/>
          <w:bCs/>
        </w:rPr>
        <w:t>en</w:t>
      </w:r>
      <w:proofErr w:type="spellEnd"/>
      <w:r w:rsidR="00210075" w:rsidRPr="00210075">
        <w:rPr>
          <w:rFonts w:ascii="Arial Narrow" w:hAnsi="Arial Narrow" w:cs="Times New Roman"/>
          <w:b/>
          <w:bCs/>
        </w:rPr>
        <w:t xml:space="preserve"> edificios municipales de Cabanillas</w:t>
      </w:r>
      <w:r w:rsidR="00A75E0A" w:rsidRPr="00A75E0A">
        <w:rPr>
          <w:rFonts w:ascii="Arial Narrow" w:hAnsi="Arial Narrow" w:cs="Times New Roman"/>
          <w:b/>
          <w:bCs/>
        </w:rPr>
        <w:t xml:space="preserve"> (Navarra)</w:t>
      </w:r>
      <w:r w:rsidR="004B23AE" w:rsidRPr="009B79B1">
        <w:rPr>
          <w:rFonts w:ascii="Arial Narrow" w:hAnsi="Arial Narrow" w:cs="Times New Roman"/>
          <w:b/>
          <w:bCs/>
        </w:rPr>
        <w:t>”</w:t>
      </w:r>
      <w:r w:rsidR="004B23AE" w:rsidRPr="001650DA">
        <w:rPr>
          <w:rFonts w:ascii="Arial Narrow" w:hAnsi="Arial Narrow" w:cs="Times New Roman"/>
          <w:b/>
          <w:bCs/>
        </w:rPr>
        <w:t xml:space="preserve"> </w:t>
      </w:r>
      <w:r w:rsidR="004B23AE" w:rsidRPr="001650DA">
        <w:rPr>
          <w:rFonts w:ascii="Arial Narrow" w:hAnsi="Arial Narrow" w:cs="Times New Roman"/>
          <w:bCs/>
        </w:rPr>
        <w:t xml:space="preserve">conforme al Proyecto de ejecución </w:t>
      </w:r>
      <w:r w:rsidR="00AD0BE2">
        <w:rPr>
          <w:rFonts w:ascii="Arial Narrow" w:hAnsi="Arial Narrow" w:cs="Times New Roman"/>
          <w:bCs/>
        </w:rPr>
        <w:t xml:space="preserve">de la </w:t>
      </w:r>
      <w:r w:rsidR="006B5815" w:rsidRPr="00A75E0A">
        <w:rPr>
          <w:rFonts w:ascii="Arial Narrow" w:hAnsi="Arial Narrow" w:cs="Times New Roman"/>
          <w:bCs/>
        </w:rPr>
        <w:t xml:space="preserve">instalación solar fotovoltaica para autoconsumo </w:t>
      </w:r>
      <w:r w:rsidR="00210075" w:rsidRPr="00210075">
        <w:rPr>
          <w:rFonts w:ascii="Arial Narrow" w:hAnsi="Arial Narrow" w:cs="Times New Roman"/>
          <w:bCs/>
        </w:rPr>
        <w:t xml:space="preserve">en edificios municipales </w:t>
      </w:r>
      <w:r w:rsidR="00AD0BE2" w:rsidRPr="00AD0BE2">
        <w:rPr>
          <w:rFonts w:ascii="Arial Narrow" w:hAnsi="Arial Narrow" w:cs="Times New Roman"/>
          <w:bCs/>
        </w:rPr>
        <w:t xml:space="preserve">del Ayuntamiento de </w:t>
      </w:r>
      <w:r w:rsidR="003D0C64">
        <w:rPr>
          <w:rFonts w:ascii="Arial Narrow" w:hAnsi="Arial Narrow" w:cs="Times New Roman"/>
          <w:bCs/>
        </w:rPr>
        <w:t>Cabanillas</w:t>
      </w:r>
      <w:r w:rsidR="004B23AE" w:rsidRPr="001650DA">
        <w:rPr>
          <w:rFonts w:ascii="Arial Narrow" w:hAnsi="Arial Narrow" w:cs="Times New Roman"/>
          <w:bCs/>
        </w:rPr>
        <w:t xml:space="preserve">”, redactado por el Sr. Ingeniero </w:t>
      </w:r>
      <w:r w:rsidR="006B5815">
        <w:rPr>
          <w:rFonts w:ascii="Arial Narrow" w:hAnsi="Arial Narrow" w:cs="Times New Roman"/>
          <w:bCs/>
        </w:rPr>
        <w:t xml:space="preserve">Técnico </w:t>
      </w:r>
      <w:r w:rsidR="004B23AE" w:rsidRPr="001650DA">
        <w:rPr>
          <w:rFonts w:ascii="Arial Narrow" w:hAnsi="Arial Narrow" w:cs="Times New Roman"/>
          <w:bCs/>
        </w:rPr>
        <w:t xml:space="preserve">Industrial </w:t>
      </w:r>
      <w:r w:rsidR="004B23AE" w:rsidRPr="00C503F8">
        <w:rPr>
          <w:rFonts w:ascii="Arial Narrow" w:hAnsi="Arial Narrow" w:cs="Times New Roman"/>
          <w:bCs/>
        </w:rPr>
        <w:t>D.</w:t>
      </w:r>
      <w:r w:rsidR="004905F9">
        <w:rPr>
          <w:rFonts w:ascii="Arial Narrow" w:hAnsi="Arial Narrow" w:cs="Times New Roman"/>
          <w:bCs/>
        </w:rPr>
        <w:t xml:space="preserve"> </w:t>
      </w:r>
      <w:r w:rsidR="006B5815">
        <w:rPr>
          <w:rFonts w:ascii="Arial Narrow" w:hAnsi="Arial Narrow" w:cs="Times New Roman"/>
          <w:bCs/>
        </w:rPr>
        <w:t>Luis Miguel Navarro Zapatero</w:t>
      </w:r>
      <w:r w:rsidR="005804E8" w:rsidRPr="005804E8">
        <w:rPr>
          <w:rFonts w:ascii="Arial Narrow" w:hAnsi="Arial Narrow" w:cs="Times New Roman"/>
          <w:bCs/>
        </w:rPr>
        <w:t xml:space="preserve">, Colegiado nº </w:t>
      </w:r>
      <w:r w:rsidR="006B5815">
        <w:rPr>
          <w:rFonts w:ascii="Arial Narrow" w:hAnsi="Arial Narrow" w:cs="Times New Roman"/>
          <w:bCs/>
        </w:rPr>
        <w:t>1860</w:t>
      </w:r>
      <w:r w:rsidR="005804E8" w:rsidRPr="005804E8">
        <w:rPr>
          <w:rFonts w:ascii="Arial Narrow" w:hAnsi="Arial Narrow" w:cs="Times New Roman"/>
          <w:bCs/>
        </w:rPr>
        <w:t xml:space="preserve"> del Colegio Oficial de Ingenieros </w:t>
      </w:r>
      <w:r w:rsidR="006B5815">
        <w:rPr>
          <w:rFonts w:ascii="Arial Narrow" w:hAnsi="Arial Narrow" w:cs="Times New Roman"/>
          <w:bCs/>
        </w:rPr>
        <w:t xml:space="preserve">Técnicos </w:t>
      </w:r>
      <w:r w:rsidR="005804E8" w:rsidRPr="005804E8">
        <w:rPr>
          <w:rFonts w:ascii="Arial Narrow" w:hAnsi="Arial Narrow" w:cs="Times New Roman"/>
          <w:bCs/>
        </w:rPr>
        <w:t xml:space="preserve">Industriales de </w:t>
      </w:r>
      <w:r w:rsidR="005804E8" w:rsidRPr="006B5815">
        <w:rPr>
          <w:rFonts w:ascii="Arial Narrow" w:hAnsi="Arial Narrow" w:cs="Times New Roman"/>
          <w:bCs/>
        </w:rPr>
        <w:t xml:space="preserve">Navarra, y a las prescripciones técnicas contenidas en los presentes pliegos, </w:t>
      </w:r>
      <w:r w:rsidR="00563A7C" w:rsidRPr="006B5815">
        <w:rPr>
          <w:rFonts w:ascii="Arial Narrow" w:hAnsi="Arial Narrow" w:cs="Times New Roman"/>
          <w:bCs/>
        </w:rPr>
        <w:t>todo ello de conformidad con lo dispuesto al respecto en el Capítulo V, Sección 2ª de la Ley Foral 2/2018, de 13 de abril, de Contratos Públicos.</w:t>
      </w:r>
    </w:p>
    <w:p w14:paraId="07BAABAA" w14:textId="77777777" w:rsidR="00C9284B" w:rsidRDefault="00C9284B" w:rsidP="00C9284B">
      <w:pPr>
        <w:spacing w:after="0" w:line="240" w:lineRule="exact"/>
        <w:jc w:val="both"/>
        <w:rPr>
          <w:rFonts w:ascii="Arial Narrow" w:hAnsi="Arial Narrow" w:cs="Times New Roman"/>
        </w:rPr>
      </w:pPr>
    </w:p>
    <w:p w14:paraId="3985C569" w14:textId="11F24827" w:rsidR="004B23AE" w:rsidRPr="001650DA" w:rsidRDefault="00B839F1" w:rsidP="00C9284B">
      <w:pPr>
        <w:spacing w:after="0" w:line="240" w:lineRule="exact"/>
        <w:jc w:val="both"/>
        <w:rPr>
          <w:rFonts w:ascii="Arial Narrow" w:hAnsi="Arial Narrow" w:cs="Times New Roman"/>
        </w:rPr>
      </w:pPr>
      <w:r w:rsidRPr="00C9284B">
        <w:rPr>
          <w:rFonts w:ascii="Arial Narrow" w:hAnsi="Arial Narrow" w:cs="Times New Roman"/>
        </w:rPr>
        <w:t>La necesidad</w:t>
      </w:r>
      <w:r w:rsidR="00617A63" w:rsidRPr="00C9284B">
        <w:rPr>
          <w:rFonts w:ascii="Arial Narrow" w:hAnsi="Arial Narrow" w:cs="Times New Roman"/>
        </w:rPr>
        <w:t xml:space="preserve"> que el Ayuntamiento de </w:t>
      </w:r>
      <w:r w:rsidR="003D0C64">
        <w:rPr>
          <w:rFonts w:ascii="Arial Narrow" w:hAnsi="Arial Narrow" w:cs="Times New Roman"/>
        </w:rPr>
        <w:t>Cabanillas</w:t>
      </w:r>
      <w:r w:rsidR="00617A63" w:rsidRPr="00C9284B">
        <w:rPr>
          <w:rFonts w:ascii="Arial Narrow" w:hAnsi="Arial Narrow" w:cs="Times New Roman"/>
        </w:rPr>
        <w:t xml:space="preserve"> </w:t>
      </w:r>
      <w:r w:rsidRPr="00C9284B">
        <w:rPr>
          <w:rFonts w:ascii="Arial Narrow" w:hAnsi="Arial Narrow" w:cs="Times New Roman"/>
        </w:rPr>
        <w:t xml:space="preserve">persigue satisfacer </w:t>
      </w:r>
      <w:r w:rsidRPr="001650DA">
        <w:rPr>
          <w:rFonts w:ascii="Arial Narrow" w:hAnsi="Arial Narrow" w:cs="Times New Roman"/>
        </w:rPr>
        <w:t xml:space="preserve">con la </w:t>
      </w:r>
      <w:r w:rsidR="00BC1D75" w:rsidRPr="001650DA">
        <w:rPr>
          <w:rFonts w:ascii="Arial Narrow" w:hAnsi="Arial Narrow" w:cs="Times New Roman"/>
        </w:rPr>
        <w:t>ejecución</w:t>
      </w:r>
      <w:r w:rsidRPr="001650DA">
        <w:rPr>
          <w:rFonts w:ascii="Arial Narrow" w:hAnsi="Arial Narrow" w:cs="Times New Roman"/>
        </w:rPr>
        <w:t xml:space="preserve"> de este contrato es la </w:t>
      </w:r>
      <w:r w:rsidR="004F5F49" w:rsidRPr="001650DA">
        <w:rPr>
          <w:rFonts w:ascii="Arial Narrow" w:hAnsi="Arial Narrow" w:cs="Times New Roman"/>
        </w:rPr>
        <w:t xml:space="preserve">adoptar las medidas necesarias para </w:t>
      </w:r>
      <w:r w:rsidR="002737D7">
        <w:rPr>
          <w:rFonts w:ascii="Arial Narrow" w:hAnsi="Arial Narrow" w:cs="Times New Roman"/>
        </w:rPr>
        <w:t>disminuir</w:t>
      </w:r>
      <w:r w:rsidR="004F5F49" w:rsidRPr="001650DA">
        <w:rPr>
          <w:rFonts w:ascii="Arial Narrow" w:hAnsi="Arial Narrow" w:cs="Times New Roman"/>
        </w:rPr>
        <w:t xml:space="preserve"> </w:t>
      </w:r>
      <w:r w:rsidR="002737D7">
        <w:rPr>
          <w:rFonts w:ascii="Arial Narrow" w:hAnsi="Arial Narrow" w:cs="Times New Roman"/>
        </w:rPr>
        <w:t>el consumo</w:t>
      </w:r>
      <w:r w:rsidR="004F5F49" w:rsidRPr="001650DA">
        <w:rPr>
          <w:rFonts w:ascii="Arial Narrow" w:hAnsi="Arial Narrow" w:cs="Times New Roman"/>
        </w:rPr>
        <w:t xml:space="preserve"> energético, bajo mantenimiento y calidad ambiental para el conjunto de la población de </w:t>
      </w:r>
      <w:r w:rsidR="003D0C64">
        <w:rPr>
          <w:rFonts w:ascii="Arial Narrow" w:hAnsi="Arial Narrow" w:cs="Times New Roman"/>
        </w:rPr>
        <w:t>Cabanillas</w:t>
      </w:r>
      <w:r w:rsidR="004F5F49" w:rsidRPr="001650DA">
        <w:rPr>
          <w:rFonts w:ascii="Arial Narrow" w:hAnsi="Arial Narrow" w:cs="Times New Roman"/>
        </w:rPr>
        <w:t>.</w:t>
      </w:r>
    </w:p>
    <w:p w14:paraId="1A12643B" w14:textId="77777777" w:rsidR="00C9284B" w:rsidRDefault="00C9284B" w:rsidP="00C9284B">
      <w:pPr>
        <w:spacing w:after="0" w:line="240" w:lineRule="exact"/>
        <w:jc w:val="both"/>
        <w:rPr>
          <w:rFonts w:ascii="Arial Narrow" w:hAnsi="Arial Narrow" w:cs="Times New Roman"/>
        </w:rPr>
      </w:pPr>
    </w:p>
    <w:p w14:paraId="5BF32D20" w14:textId="1F58506F" w:rsidR="00B839F1" w:rsidRPr="001650DA" w:rsidRDefault="00B839F1" w:rsidP="00C9284B">
      <w:pPr>
        <w:spacing w:after="0" w:line="240" w:lineRule="exact"/>
        <w:jc w:val="both"/>
        <w:rPr>
          <w:rFonts w:ascii="Arial Narrow" w:hAnsi="Arial Narrow" w:cs="Times New Roman"/>
        </w:rPr>
      </w:pPr>
      <w:r w:rsidRPr="001650DA">
        <w:rPr>
          <w:rFonts w:ascii="Arial Narrow" w:hAnsi="Arial Narrow" w:cs="Times New Roman"/>
        </w:rPr>
        <w:t xml:space="preserve">El contrato definido tiene la </w:t>
      </w:r>
      <w:r w:rsidR="00BC1D75" w:rsidRPr="001650DA">
        <w:rPr>
          <w:rFonts w:ascii="Arial Narrow" w:hAnsi="Arial Narrow" w:cs="Times New Roman"/>
        </w:rPr>
        <w:t>calificación</w:t>
      </w:r>
      <w:r w:rsidRPr="001650DA">
        <w:rPr>
          <w:rFonts w:ascii="Arial Narrow" w:hAnsi="Arial Narrow" w:cs="Times New Roman"/>
        </w:rPr>
        <w:t xml:space="preserve"> de </w:t>
      </w:r>
      <w:r w:rsidRPr="001650DA">
        <w:rPr>
          <w:rFonts w:ascii="Arial Narrow" w:hAnsi="Arial Narrow" w:cs="Times New Roman"/>
          <w:b/>
          <w:bCs/>
        </w:rPr>
        <w:t>contrato administrativo de obras</w:t>
      </w:r>
      <w:r w:rsidRPr="00E0713B">
        <w:rPr>
          <w:rFonts w:ascii="Arial Narrow" w:hAnsi="Arial Narrow" w:cs="Times New Roman"/>
        </w:rPr>
        <w:t xml:space="preserve">, </w:t>
      </w:r>
      <w:r w:rsidR="00E0713B" w:rsidRPr="00E0713B">
        <w:rPr>
          <w:rFonts w:ascii="Arial Narrow" w:hAnsi="Arial Narrow" w:cs="Times New Roman"/>
        </w:rPr>
        <w:t>de acuerdo con lo dispuesto con los artículos 28 y 34 de la Ley Foral 2/2018, de 13 de abril, de Contratos Públicos (LFCP).</w:t>
      </w:r>
    </w:p>
    <w:p w14:paraId="6B49820F" w14:textId="77777777" w:rsidR="00C9284B" w:rsidRPr="00C9284B" w:rsidRDefault="00C9284B" w:rsidP="00C9284B">
      <w:pPr>
        <w:spacing w:after="0" w:line="240" w:lineRule="exact"/>
        <w:jc w:val="both"/>
        <w:rPr>
          <w:rFonts w:ascii="Arial Narrow" w:hAnsi="Arial Narrow" w:cs="Times New Roman"/>
        </w:rPr>
      </w:pPr>
    </w:p>
    <w:p w14:paraId="6CC4E16D" w14:textId="77777777" w:rsidR="00AD2FE9" w:rsidRPr="00D31FCF" w:rsidRDefault="00AD2FE9" w:rsidP="00C9284B">
      <w:pPr>
        <w:spacing w:after="0" w:line="240" w:lineRule="exact"/>
        <w:jc w:val="both"/>
        <w:rPr>
          <w:rFonts w:ascii="Arial Narrow" w:hAnsi="Arial Narrow" w:cs="Times New Roman"/>
        </w:rPr>
      </w:pPr>
      <w:r w:rsidRPr="00D31FCF">
        <w:rPr>
          <w:rFonts w:ascii="Arial Narrow" w:hAnsi="Arial Narrow" w:cs="Times New Roman"/>
        </w:rPr>
        <w:t>El presente contrato se adjudica en un solo lote en base a la siguiente justificación:</w:t>
      </w:r>
    </w:p>
    <w:p w14:paraId="5E6CA9B1" w14:textId="77777777" w:rsidR="00C9284B" w:rsidRPr="00D31FCF" w:rsidRDefault="00C9284B" w:rsidP="00C9284B">
      <w:pPr>
        <w:spacing w:after="0" w:line="240" w:lineRule="exact"/>
        <w:jc w:val="both"/>
        <w:rPr>
          <w:rFonts w:ascii="Arial Narrow" w:hAnsi="Arial Narrow" w:cs="Times New Roman"/>
        </w:rPr>
      </w:pPr>
    </w:p>
    <w:p w14:paraId="58091665" w14:textId="633E0C59" w:rsidR="00AD2FE9" w:rsidRPr="00D31FCF" w:rsidRDefault="00AD2FE9" w:rsidP="00C9284B">
      <w:pPr>
        <w:spacing w:after="0" w:line="240" w:lineRule="exact"/>
        <w:jc w:val="both"/>
        <w:rPr>
          <w:rFonts w:ascii="Arial Narrow" w:hAnsi="Arial Narrow" w:cs="Times New Roman"/>
        </w:rPr>
      </w:pPr>
      <w:r w:rsidRPr="00D31FCF">
        <w:rPr>
          <w:rFonts w:ascii="Arial Narrow" w:hAnsi="Arial Narrow" w:cs="Times New Roman"/>
        </w:rPr>
        <w:t>La realización independiente de las diversas prestaciones comprendidas en el objeto del contrato pudiera dificultar la correcta ejecución del mismo desde el punto de vista técnico; o que la naturaleza del objeto implique la necesidad de coordinar la ejecución de las diferentes prestaciones.</w:t>
      </w:r>
    </w:p>
    <w:p w14:paraId="2DA57859" w14:textId="77777777" w:rsidR="00C9284B" w:rsidRPr="00D31FCF" w:rsidRDefault="00C9284B" w:rsidP="00C9284B">
      <w:pPr>
        <w:spacing w:after="0" w:line="240" w:lineRule="exact"/>
        <w:jc w:val="both"/>
        <w:rPr>
          <w:rFonts w:ascii="Arial Narrow" w:hAnsi="Arial Narrow" w:cs="Times New Roman"/>
        </w:rPr>
      </w:pPr>
    </w:p>
    <w:p w14:paraId="6FAD0E02" w14:textId="620B9A05" w:rsidR="00AD2FE9" w:rsidRPr="00E269E3" w:rsidRDefault="00AD2FE9" w:rsidP="00C9284B">
      <w:pPr>
        <w:spacing w:after="0" w:line="240" w:lineRule="exact"/>
        <w:jc w:val="both"/>
        <w:rPr>
          <w:rFonts w:ascii="Arial Narrow" w:hAnsi="Arial Narrow" w:cs="Times New Roman"/>
        </w:rPr>
      </w:pPr>
      <w:r w:rsidRPr="00E269E3">
        <w:rPr>
          <w:rFonts w:ascii="Arial Narrow" w:hAnsi="Arial Narrow" w:cs="Times New Roman"/>
        </w:rPr>
        <w:t>La complejidad de</w:t>
      </w:r>
      <w:r w:rsidR="00A66609" w:rsidRPr="00E269E3">
        <w:rPr>
          <w:rFonts w:ascii="Arial Narrow" w:hAnsi="Arial Narrow" w:cs="Times New Roman"/>
        </w:rPr>
        <w:t xml:space="preserve"> </w:t>
      </w:r>
      <w:r w:rsidRPr="00E269E3">
        <w:rPr>
          <w:rFonts w:ascii="Arial Narrow" w:hAnsi="Arial Narrow" w:cs="Times New Roman"/>
        </w:rPr>
        <w:t>l</w:t>
      </w:r>
      <w:r w:rsidR="00A66609" w:rsidRPr="00E269E3">
        <w:rPr>
          <w:rFonts w:ascii="Arial Narrow" w:hAnsi="Arial Narrow" w:cs="Times New Roman"/>
        </w:rPr>
        <w:t>os</w:t>
      </w:r>
      <w:r w:rsidRPr="00E269E3">
        <w:rPr>
          <w:rFonts w:ascii="Arial Narrow" w:hAnsi="Arial Narrow" w:cs="Times New Roman"/>
        </w:rPr>
        <w:t xml:space="preserve"> proyecto</w:t>
      </w:r>
      <w:r w:rsidR="00A66609" w:rsidRPr="00E269E3">
        <w:rPr>
          <w:rFonts w:ascii="Arial Narrow" w:hAnsi="Arial Narrow" w:cs="Times New Roman"/>
        </w:rPr>
        <w:t>s</w:t>
      </w:r>
      <w:r w:rsidRPr="00E269E3">
        <w:rPr>
          <w:rFonts w:ascii="Arial Narrow" w:hAnsi="Arial Narrow" w:cs="Times New Roman"/>
        </w:rPr>
        <w:t xml:space="preserve"> objeto de esta licitación es grande, pues se trata de</w:t>
      </w:r>
      <w:r w:rsidR="00A66609" w:rsidRPr="00E269E3">
        <w:rPr>
          <w:rFonts w:ascii="Arial Narrow" w:hAnsi="Arial Narrow" w:cs="Times New Roman"/>
        </w:rPr>
        <w:t xml:space="preserve"> </w:t>
      </w:r>
      <w:r w:rsidR="00D31FCF" w:rsidRPr="00E269E3">
        <w:rPr>
          <w:rFonts w:ascii="Arial Narrow" w:hAnsi="Arial Narrow" w:cs="Times New Roman"/>
        </w:rPr>
        <w:t>instalaci</w:t>
      </w:r>
      <w:r w:rsidR="00A66609" w:rsidRPr="00E269E3">
        <w:rPr>
          <w:rFonts w:ascii="Arial Narrow" w:hAnsi="Arial Narrow" w:cs="Times New Roman"/>
        </w:rPr>
        <w:t>ones</w:t>
      </w:r>
      <w:r w:rsidR="00D31FCF" w:rsidRPr="00E269E3">
        <w:rPr>
          <w:rFonts w:ascii="Arial Narrow" w:hAnsi="Arial Narrow" w:cs="Times New Roman"/>
        </w:rPr>
        <w:t xml:space="preserve"> fotovoltaica</w:t>
      </w:r>
      <w:r w:rsidR="004D2FAA" w:rsidRPr="00E269E3">
        <w:rPr>
          <w:rFonts w:ascii="Arial Narrow" w:hAnsi="Arial Narrow" w:cs="Times New Roman"/>
        </w:rPr>
        <w:t>s</w:t>
      </w:r>
      <w:r w:rsidR="00D31FCF" w:rsidRPr="00E269E3">
        <w:rPr>
          <w:rFonts w:ascii="Arial Narrow" w:hAnsi="Arial Narrow" w:cs="Times New Roman"/>
        </w:rPr>
        <w:t xml:space="preserve"> en </w:t>
      </w:r>
      <w:r w:rsidR="004D2FAA" w:rsidRPr="00E269E3">
        <w:rPr>
          <w:rFonts w:ascii="Arial Narrow" w:hAnsi="Arial Narrow" w:cs="Times New Roman"/>
        </w:rPr>
        <w:t xml:space="preserve">los </w:t>
      </w:r>
      <w:r w:rsidR="00E269E3" w:rsidRPr="00E269E3">
        <w:rPr>
          <w:rFonts w:ascii="Arial Narrow" w:hAnsi="Arial Narrow" w:cs="Times New Roman"/>
        </w:rPr>
        <w:t>3</w:t>
      </w:r>
      <w:r w:rsidR="004D2FAA" w:rsidRPr="00E269E3">
        <w:rPr>
          <w:rFonts w:ascii="Arial Narrow" w:hAnsi="Arial Narrow" w:cs="Times New Roman"/>
        </w:rPr>
        <w:t xml:space="preserve"> edificios existentes</w:t>
      </w:r>
      <w:r w:rsidR="00D31FCF" w:rsidRPr="00E269E3">
        <w:rPr>
          <w:rFonts w:ascii="Arial Narrow" w:hAnsi="Arial Narrow" w:cs="Times New Roman"/>
        </w:rPr>
        <w:t xml:space="preserve"> en</w:t>
      </w:r>
      <w:r w:rsidRPr="00E269E3">
        <w:rPr>
          <w:rFonts w:ascii="Arial Narrow" w:hAnsi="Arial Narrow" w:cs="Times New Roman"/>
        </w:rPr>
        <w:t xml:space="preserve"> el municipio incluyendo </w:t>
      </w:r>
      <w:r w:rsidR="00D31FCF" w:rsidRPr="00E269E3">
        <w:rPr>
          <w:rFonts w:ascii="Arial Narrow" w:hAnsi="Arial Narrow" w:cs="Times New Roman"/>
        </w:rPr>
        <w:t>modificaciones de la</w:t>
      </w:r>
      <w:r w:rsidR="004D2FAA" w:rsidRPr="00E269E3">
        <w:rPr>
          <w:rFonts w:ascii="Arial Narrow" w:hAnsi="Arial Narrow" w:cs="Times New Roman"/>
        </w:rPr>
        <w:t>s</w:t>
      </w:r>
      <w:r w:rsidR="00D31FCF" w:rsidRPr="00E269E3">
        <w:rPr>
          <w:rFonts w:ascii="Arial Narrow" w:hAnsi="Arial Narrow" w:cs="Times New Roman"/>
        </w:rPr>
        <w:t xml:space="preserve"> instalaci</w:t>
      </w:r>
      <w:r w:rsidR="004D2FAA" w:rsidRPr="00E269E3">
        <w:rPr>
          <w:rFonts w:ascii="Arial Narrow" w:hAnsi="Arial Narrow" w:cs="Times New Roman"/>
        </w:rPr>
        <w:t>o</w:t>
      </w:r>
      <w:r w:rsidR="00D31FCF" w:rsidRPr="00E269E3">
        <w:rPr>
          <w:rFonts w:ascii="Arial Narrow" w:hAnsi="Arial Narrow" w:cs="Times New Roman"/>
        </w:rPr>
        <w:t>n</w:t>
      </w:r>
      <w:r w:rsidR="004D2FAA" w:rsidRPr="00E269E3">
        <w:rPr>
          <w:rFonts w:ascii="Arial Narrow" w:hAnsi="Arial Narrow" w:cs="Times New Roman"/>
        </w:rPr>
        <w:t>es</w:t>
      </w:r>
      <w:r w:rsidR="00D31FCF" w:rsidRPr="00E269E3">
        <w:rPr>
          <w:rFonts w:ascii="Arial Narrow" w:hAnsi="Arial Narrow" w:cs="Times New Roman"/>
        </w:rPr>
        <w:t xml:space="preserve"> </w:t>
      </w:r>
      <w:r w:rsidR="00D31FCF" w:rsidRPr="00E269E3">
        <w:rPr>
          <w:rFonts w:ascii="Arial Narrow" w:hAnsi="Arial Narrow" w:cs="Times New Roman"/>
        </w:rPr>
        <w:lastRenderedPageBreak/>
        <w:t>eléctrica</w:t>
      </w:r>
      <w:r w:rsidR="004D2FAA" w:rsidRPr="00E269E3">
        <w:rPr>
          <w:rFonts w:ascii="Arial Narrow" w:hAnsi="Arial Narrow" w:cs="Times New Roman"/>
        </w:rPr>
        <w:t>s</w:t>
      </w:r>
      <w:r w:rsidR="00D31FCF" w:rsidRPr="00E269E3">
        <w:rPr>
          <w:rFonts w:ascii="Arial Narrow" w:hAnsi="Arial Narrow" w:cs="Times New Roman"/>
        </w:rPr>
        <w:t xml:space="preserve"> actual</w:t>
      </w:r>
      <w:r w:rsidR="004D2FAA" w:rsidRPr="00E269E3">
        <w:rPr>
          <w:rFonts w:ascii="Arial Narrow" w:hAnsi="Arial Narrow" w:cs="Times New Roman"/>
        </w:rPr>
        <w:t>es</w:t>
      </w:r>
      <w:r w:rsidR="00D31FCF" w:rsidRPr="00E269E3">
        <w:rPr>
          <w:rFonts w:ascii="Arial Narrow" w:hAnsi="Arial Narrow" w:cs="Times New Roman"/>
        </w:rPr>
        <w:t xml:space="preserve"> de</w:t>
      </w:r>
      <w:r w:rsidR="004D2FAA" w:rsidRPr="00E269E3">
        <w:rPr>
          <w:rFonts w:ascii="Arial Narrow" w:hAnsi="Arial Narrow" w:cs="Times New Roman"/>
        </w:rPr>
        <w:t xml:space="preserve"> </w:t>
      </w:r>
      <w:r w:rsidR="00D31FCF" w:rsidRPr="00E269E3">
        <w:rPr>
          <w:rFonts w:ascii="Arial Narrow" w:hAnsi="Arial Narrow" w:cs="Times New Roman"/>
        </w:rPr>
        <w:t>l</w:t>
      </w:r>
      <w:r w:rsidR="004D2FAA" w:rsidRPr="00E269E3">
        <w:rPr>
          <w:rFonts w:ascii="Arial Narrow" w:hAnsi="Arial Narrow" w:cs="Times New Roman"/>
        </w:rPr>
        <w:t>os</w:t>
      </w:r>
      <w:r w:rsidR="00D31FCF" w:rsidRPr="00E269E3">
        <w:rPr>
          <w:rFonts w:ascii="Arial Narrow" w:hAnsi="Arial Narrow" w:cs="Times New Roman"/>
        </w:rPr>
        <w:t xml:space="preserve"> mismo</w:t>
      </w:r>
      <w:r w:rsidR="004D2FAA" w:rsidRPr="00E269E3">
        <w:rPr>
          <w:rFonts w:ascii="Arial Narrow" w:hAnsi="Arial Narrow" w:cs="Times New Roman"/>
        </w:rPr>
        <w:t>s</w:t>
      </w:r>
      <w:r w:rsidRPr="00E269E3">
        <w:rPr>
          <w:rFonts w:ascii="Arial Narrow" w:hAnsi="Arial Narrow" w:cs="Times New Roman"/>
        </w:rPr>
        <w:t>, al tener que actuarse de manera única y coordinada. Esta unidad de actuación sería imposible con la división en lotes por la complejidad y la variedad de los materiales utilizados.</w:t>
      </w:r>
    </w:p>
    <w:p w14:paraId="5B7CDCB8" w14:textId="77777777" w:rsidR="00C9284B" w:rsidRPr="00E269E3" w:rsidRDefault="00C9284B" w:rsidP="00C9284B">
      <w:pPr>
        <w:spacing w:after="0" w:line="240" w:lineRule="exact"/>
        <w:jc w:val="both"/>
        <w:rPr>
          <w:rFonts w:ascii="Arial Narrow" w:hAnsi="Arial Narrow" w:cs="Times New Roman"/>
        </w:rPr>
      </w:pPr>
    </w:p>
    <w:p w14:paraId="5CFF6374" w14:textId="2F23F798" w:rsidR="00AD2FE9" w:rsidRPr="00D31FCF" w:rsidRDefault="00AD2FE9" w:rsidP="00C9284B">
      <w:pPr>
        <w:spacing w:after="0" w:line="240" w:lineRule="exact"/>
        <w:jc w:val="both"/>
        <w:rPr>
          <w:rFonts w:ascii="Arial Narrow" w:hAnsi="Arial Narrow" w:cs="Times New Roman"/>
        </w:rPr>
      </w:pPr>
      <w:r w:rsidRPr="00E269E3">
        <w:rPr>
          <w:rFonts w:ascii="Arial Narrow" w:hAnsi="Arial Narrow" w:cs="Times New Roman"/>
        </w:rPr>
        <w:t>Las prestaciones deben de considerarse como actuación única ya que afectan de manera inequívoca a la totalidad del proyecto. La división en lotes aumentaría el coste del contrato ya que las diferentes empresas gestionarían los lotes de manera independiente repercutiendo cada uno sus costes en sus lotes y haría muy difícil la gestión única de</w:t>
      </w:r>
      <w:r w:rsidR="004D2FAA" w:rsidRPr="00E269E3">
        <w:rPr>
          <w:rFonts w:ascii="Arial Narrow" w:hAnsi="Arial Narrow" w:cs="Times New Roman"/>
        </w:rPr>
        <w:t xml:space="preserve"> </w:t>
      </w:r>
      <w:r w:rsidR="00D31FCF" w:rsidRPr="00E269E3">
        <w:rPr>
          <w:rFonts w:ascii="Arial Narrow" w:hAnsi="Arial Narrow" w:cs="Times New Roman"/>
        </w:rPr>
        <w:t>l</w:t>
      </w:r>
      <w:r w:rsidR="004D2FAA" w:rsidRPr="00E269E3">
        <w:rPr>
          <w:rFonts w:ascii="Arial Narrow" w:hAnsi="Arial Narrow" w:cs="Times New Roman"/>
        </w:rPr>
        <w:t>as instalaciones fotovoltaicas de los</w:t>
      </w:r>
      <w:r w:rsidR="00D31FCF" w:rsidRPr="00E269E3">
        <w:rPr>
          <w:rFonts w:ascii="Arial Narrow" w:hAnsi="Arial Narrow" w:cs="Times New Roman"/>
        </w:rPr>
        <w:t xml:space="preserve"> </w:t>
      </w:r>
      <w:r w:rsidR="004D2FAA" w:rsidRPr="00E269E3">
        <w:rPr>
          <w:rFonts w:ascii="Arial Narrow" w:hAnsi="Arial Narrow" w:cs="Times New Roman"/>
        </w:rPr>
        <w:t>edificios</w:t>
      </w:r>
      <w:r w:rsidRPr="00E269E3">
        <w:rPr>
          <w:rFonts w:ascii="Arial Narrow" w:hAnsi="Arial Narrow" w:cs="Times New Roman"/>
        </w:rPr>
        <w:t>, así como la asunción de responsabilidad de estas empresas por trabajos o materiales no realizados. La gestión única del proyecto global llega al punto que podría darse el caso que los adjudicatarios de los diferentes lotes apliquen sistemas incompatibles entre sí teniendo un problema de compatibilidad en la gestión de los diferentes softwares y del tratamiento de los datos, creando esto un sobrecoste de gestión.</w:t>
      </w:r>
    </w:p>
    <w:p w14:paraId="24B130F1" w14:textId="77777777" w:rsidR="00C9284B" w:rsidRPr="00D31FCF" w:rsidRDefault="00C9284B" w:rsidP="00C9284B">
      <w:pPr>
        <w:spacing w:after="0" w:line="240" w:lineRule="exact"/>
        <w:jc w:val="both"/>
        <w:rPr>
          <w:rFonts w:ascii="Arial Narrow" w:hAnsi="Arial Narrow" w:cs="Times New Roman"/>
        </w:rPr>
      </w:pPr>
    </w:p>
    <w:p w14:paraId="4C973560" w14:textId="1E828734" w:rsidR="00AD2FE9" w:rsidRPr="00D31FCF" w:rsidRDefault="00AD2FE9" w:rsidP="00C9284B">
      <w:pPr>
        <w:spacing w:after="0" w:line="240" w:lineRule="exact"/>
        <w:jc w:val="both"/>
        <w:rPr>
          <w:rFonts w:ascii="Arial Narrow" w:hAnsi="Arial Narrow" w:cs="Times New Roman"/>
        </w:rPr>
      </w:pPr>
      <w:r w:rsidRPr="00D31FCF">
        <w:rPr>
          <w:rFonts w:ascii="Arial Narrow" w:hAnsi="Arial Narrow" w:cs="Times New Roman"/>
        </w:rPr>
        <w:t>Los recursos disponibles de la propia Administración para contratar este tipo de contratos en lotes serían insuficientes, por la cantidad de agentes intervinientes, así como por las limitaciones de personal del Ayuntamiento, suponiendo un sobrecoste del proyecto.</w:t>
      </w:r>
    </w:p>
    <w:p w14:paraId="2B868DE5" w14:textId="77777777" w:rsidR="00C9284B" w:rsidRPr="00D31FCF" w:rsidRDefault="00C9284B" w:rsidP="00C9284B">
      <w:pPr>
        <w:spacing w:after="0" w:line="240" w:lineRule="exact"/>
        <w:jc w:val="both"/>
        <w:rPr>
          <w:rFonts w:ascii="Arial Narrow" w:hAnsi="Arial Narrow" w:cs="Times New Roman"/>
        </w:rPr>
      </w:pPr>
    </w:p>
    <w:p w14:paraId="5FE794B7" w14:textId="3CAF48BF" w:rsidR="00AD2FE9" w:rsidRPr="00D31FCF" w:rsidRDefault="00AD2FE9" w:rsidP="00C9284B">
      <w:pPr>
        <w:spacing w:after="0" w:line="240" w:lineRule="exact"/>
        <w:jc w:val="both"/>
        <w:rPr>
          <w:rFonts w:ascii="Arial Narrow" w:hAnsi="Arial Narrow" w:cs="Times New Roman"/>
        </w:rPr>
      </w:pPr>
      <w:r w:rsidRPr="00D31FCF">
        <w:rPr>
          <w:rFonts w:ascii="Arial Narrow" w:hAnsi="Arial Narrow" w:cs="Times New Roman"/>
        </w:rPr>
        <w:t>Por todo lo anteriormente expuesto queda justificado técnicamente la no partición en lotes de este contrato.</w:t>
      </w:r>
    </w:p>
    <w:p w14:paraId="6030CC1E" w14:textId="77777777" w:rsidR="00C9284B" w:rsidRDefault="00C9284B" w:rsidP="00C9284B">
      <w:pPr>
        <w:spacing w:after="0" w:line="240" w:lineRule="exact"/>
        <w:jc w:val="both"/>
        <w:rPr>
          <w:rFonts w:ascii="Arial Narrow" w:hAnsi="Arial Narrow" w:cs="Times New Roman"/>
        </w:rPr>
      </w:pPr>
    </w:p>
    <w:p w14:paraId="60181FC4" w14:textId="5584BC18" w:rsidR="008E31F8" w:rsidRDefault="00B839F1" w:rsidP="00C9284B">
      <w:pPr>
        <w:spacing w:after="0" w:line="240" w:lineRule="exact"/>
        <w:jc w:val="both"/>
        <w:rPr>
          <w:rFonts w:ascii="Arial Narrow" w:hAnsi="Arial Narrow" w:cs="Times New Roman"/>
        </w:rPr>
      </w:pPr>
      <w:r w:rsidRPr="001650DA">
        <w:rPr>
          <w:rFonts w:ascii="Arial Narrow" w:hAnsi="Arial Narrow" w:cs="Times New Roman"/>
        </w:rPr>
        <w:t xml:space="preserve">La </w:t>
      </w:r>
      <w:r w:rsidR="00BC1D75" w:rsidRPr="001650DA">
        <w:rPr>
          <w:rFonts w:ascii="Arial Narrow" w:hAnsi="Arial Narrow" w:cs="Times New Roman"/>
        </w:rPr>
        <w:t>codificación</w:t>
      </w:r>
      <w:r w:rsidRPr="001650DA">
        <w:rPr>
          <w:rFonts w:ascii="Arial Narrow" w:hAnsi="Arial Narrow" w:cs="Times New Roman"/>
        </w:rPr>
        <w:t xml:space="preserve"> del contrato </w:t>
      </w:r>
      <w:r w:rsidR="00BC1D75" w:rsidRPr="001650DA">
        <w:rPr>
          <w:rFonts w:ascii="Arial Narrow" w:hAnsi="Arial Narrow" w:cs="Times New Roman"/>
        </w:rPr>
        <w:t>según</w:t>
      </w:r>
      <w:r w:rsidRPr="001650DA">
        <w:rPr>
          <w:rFonts w:ascii="Arial Narrow" w:hAnsi="Arial Narrow" w:cs="Times New Roman"/>
        </w:rPr>
        <w:t xml:space="preserve"> </w:t>
      </w:r>
      <w:r w:rsidR="00BC1D75" w:rsidRPr="001650DA">
        <w:rPr>
          <w:rFonts w:ascii="Arial Narrow" w:hAnsi="Arial Narrow" w:cs="Times New Roman"/>
        </w:rPr>
        <w:t>clasificación</w:t>
      </w:r>
      <w:r w:rsidRPr="001650DA">
        <w:rPr>
          <w:rFonts w:ascii="Arial Narrow" w:hAnsi="Arial Narrow" w:cs="Times New Roman"/>
        </w:rPr>
        <w:t xml:space="preserve"> </w:t>
      </w:r>
      <w:r w:rsidRPr="001650DA">
        <w:rPr>
          <w:rFonts w:ascii="Arial Narrow" w:hAnsi="Arial Narrow" w:cs="Times New Roman"/>
          <w:b/>
          <w:bCs/>
        </w:rPr>
        <w:t xml:space="preserve">CPV </w:t>
      </w:r>
      <w:r w:rsidRPr="001650DA">
        <w:rPr>
          <w:rFonts w:ascii="Arial Narrow" w:hAnsi="Arial Narrow" w:cs="Times New Roman"/>
        </w:rPr>
        <w:t>es:</w:t>
      </w:r>
    </w:p>
    <w:p w14:paraId="04645033" w14:textId="77777777" w:rsidR="00C9284B" w:rsidRPr="001650DA" w:rsidRDefault="00C9284B" w:rsidP="00C9284B">
      <w:pPr>
        <w:spacing w:after="0" w:line="240" w:lineRule="exact"/>
        <w:jc w:val="both"/>
        <w:rPr>
          <w:rFonts w:ascii="Arial Narrow" w:hAnsi="Arial Narrow" w:cs="Times New Roman"/>
        </w:rPr>
      </w:pPr>
    </w:p>
    <w:p w14:paraId="5C023F70" w14:textId="77777777" w:rsidR="00563E19" w:rsidRPr="00906980" w:rsidRDefault="00563E19" w:rsidP="00563E19">
      <w:pPr>
        <w:spacing w:after="0" w:line="240" w:lineRule="exact"/>
        <w:jc w:val="center"/>
        <w:rPr>
          <w:rFonts w:ascii="Arial Narrow" w:hAnsi="Arial Narrow" w:cs="Times New Roman"/>
          <w:bCs/>
        </w:rPr>
      </w:pPr>
      <w:bookmarkStart w:id="5" w:name="_Hlk132737829"/>
      <w:r w:rsidRPr="00906980">
        <w:rPr>
          <w:rFonts w:ascii="Arial Narrow" w:hAnsi="Arial Narrow" w:cs="Times New Roman"/>
          <w:bCs/>
        </w:rPr>
        <w:t>45315600-4 Instalaciones de baja tensión</w:t>
      </w:r>
    </w:p>
    <w:p w14:paraId="0B91309A" w14:textId="77777777" w:rsidR="00563E19" w:rsidRPr="00906980" w:rsidRDefault="00563E19" w:rsidP="00C9284B">
      <w:pPr>
        <w:spacing w:after="0" w:line="240" w:lineRule="exact"/>
        <w:jc w:val="center"/>
        <w:rPr>
          <w:rFonts w:ascii="Arial Narrow" w:hAnsi="Arial Narrow" w:cs="Times New Roman"/>
          <w:bCs/>
        </w:rPr>
      </w:pPr>
    </w:p>
    <w:p w14:paraId="18878F27" w14:textId="3F71CB4D" w:rsidR="008E31F8" w:rsidRPr="00563E19" w:rsidRDefault="0099308F" w:rsidP="00C9284B">
      <w:pPr>
        <w:spacing w:after="0" w:line="240" w:lineRule="exact"/>
        <w:jc w:val="center"/>
        <w:rPr>
          <w:rFonts w:ascii="Arial Narrow" w:hAnsi="Arial Narrow" w:cs="Times New Roman"/>
          <w:bCs/>
        </w:rPr>
      </w:pPr>
      <w:r w:rsidRPr="00906980">
        <w:rPr>
          <w:rFonts w:ascii="Arial Narrow" w:hAnsi="Arial Narrow" w:cs="Times New Roman"/>
          <w:bCs/>
        </w:rPr>
        <w:t>4531</w:t>
      </w:r>
      <w:r w:rsidR="006B5457" w:rsidRPr="00906980">
        <w:rPr>
          <w:rFonts w:ascii="Arial Narrow" w:hAnsi="Arial Narrow" w:cs="Times New Roman"/>
          <w:bCs/>
        </w:rPr>
        <w:t>1</w:t>
      </w:r>
      <w:r w:rsidRPr="00906980">
        <w:rPr>
          <w:rFonts w:ascii="Arial Narrow" w:hAnsi="Arial Narrow" w:cs="Times New Roman"/>
          <w:bCs/>
        </w:rPr>
        <w:t>000</w:t>
      </w:r>
      <w:r w:rsidR="006B5457" w:rsidRPr="00906980">
        <w:rPr>
          <w:rFonts w:ascii="Arial Narrow" w:hAnsi="Arial Narrow" w:cs="Times New Roman"/>
          <w:bCs/>
        </w:rPr>
        <w:t>-0</w:t>
      </w:r>
      <w:r w:rsidRPr="00906980">
        <w:rPr>
          <w:rFonts w:ascii="Arial Narrow" w:hAnsi="Arial Narrow" w:cs="Times New Roman"/>
          <w:bCs/>
        </w:rPr>
        <w:t xml:space="preserve"> </w:t>
      </w:r>
      <w:r w:rsidR="006B5457" w:rsidRPr="00906980">
        <w:rPr>
          <w:rFonts w:ascii="Arial Narrow" w:hAnsi="Arial Narrow" w:cs="Times New Roman"/>
          <w:bCs/>
        </w:rPr>
        <w:t>Trabajos de instalación de cableado y accesorios eléctricos</w:t>
      </w:r>
    </w:p>
    <w:bookmarkEnd w:id="5"/>
    <w:p w14:paraId="5C178696" w14:textId="77777777" w:rsidR="00227E99" w:rsidRPr="00E269E3" w:rsidRDefault="00227E99" w:rsidP="00E269E3">
      <w:pPr>
        <w:spacing w:after="0" w:line="240" w:lineRule="exact"/>
        <w:jc w:val="both"/>
        <w:rPr>
          <w:rFonts w:ascii="Arial Narrow" w:hAnsi="Arial Narrow" w:cs="Times New Roman"/>
        </w:rPr>
      </w:pPr>
    </w:p>
    <w:p w14:paraId="41AD9785" w14:textId="364E04BF" w:rsidR="00E269E3" w:rsidRDefault="00E269E3" w:rsidP="00E269E3">
      <w:pPr>
        <w:spacing w:after="0" w:line="240" w:lineRule="exact"/>
        <w:jc w:val="both"/>
        <w:rPr>
          <w:rFonts w:ascii="Arial Narrow" w:hAnsi="Arial Narrow" w:cs="Times New Roman"/>
        </w:rPr>
      </w:pPr>
      <w:r w:rsidRPr="00E269E3">
        <w:rPr>
          <w:rFonts w:ascii="Arial Narrow" w:hAnsi="Arial Narrow" w:cs="Times New Roman"/>
        </w:rPr>
        <w:t xml:space="preserve">Dado que para la financiación del contrato se cuenta con la concesión, de fecha 31 de octubre de 2022, por el IDAE de una ayuda al proyecto con Nº de expediente PR-D5000-2021-000201 del Programa DUS 5000 de ayudas para inversiones a proyectos singulares locales de energía limpia en municipios de reto demográfico, en el marco del Programa de Regeneración y Reto Demográfico del Plan de Recuperación, Transformación y Resiliencia, regulado por el Real Decreto 692/2021, de 3 de agosto (B.O.E. nº 185 de 4 de agosto de 2021) modificado por la disposición final primera del Real Decreto 991/2021, de 16 de noviembre (B.O.E. nº 276, de 18 de noviembre de 2021, cuyo importe máximo concedido es de 749.147,00 euros, si por causa imputable al contratista debiera procederse al reintegro de la ayuda concedida, este hecho será  causa de resolución del contrato, estableciéndose que el contratista deberá indemnizar al Ayuntamiento de </w:t>
      </w:r>
      <w:r w:rsidR="00DC1409">
        <w:rPr>
          <w:rFonts w:ascii="Arial Narrow" w:hAnsi="Arial Narrow" w:cs="Times New Roman"/>
        </w:rPr>
        <w:t>Cabanillas</w:t>
      </w:r>
      <w:r w:rsidRPr="00E269E3">
        <w:rPr>
          <w:rFonts w:ascii="Arial Narrow" w:hAnsi="Arial Narrow" w:cs="Times New Roman"/>
        </w:rPr>
        <w:t xml:space="preserve"> por un importe igual al del reintegro total o parcial de la ayuda.</w:t>
      </w:r>
    </w:p>
    <w:p w14:paraId="5A898D0A" w14:textId="77777777" w:rsidR="00201E74" w:rsidRPr="00201E74" w:rsidRDefault="00201E74" w:rsidP="00201E74">
      <w:pPr>
        <w:spacing w:after="0" w:line="240" w:lineRule="exact"/>
        <w:jc w:val="both"/>
        <w:rPr>
          <w:rFonts w:ascii="Arial Narrow" w:hAnsi="Arial Narrow"/>
        </w:rPr>
      </w:pPr>
    </w:p>
    <w:p w14:paraId="0B328939" w14:textId="4D6FF151" w:rsidR="00201E74" w:rsidRPr="00177301" w:rsidRDefault="00201E74" w:rsidP="00201E74">
      <w:pPr>
        <w:spacing w:after="0" w:line="240" w:lineRule="exact"/>
        <w:jc w:val="both"/>
        <w:rPr>
          <w:rFonts w:ascii="Arial Narrow" w:hAnsi="Arial Narrow"/>
        </w:rPr>
      </w:pPr>
      <w:r w:rsidRPr="00201E74">
        <w:rPr>
          <w:rFonts w:ascii="Arial Narrow" w:hAnsi="Arial Narrow"/>
        </w:rPr>
        <w:t xml:space="preserve">Actualmente, está en procedimiento de aprobación la subvención a la financiación de la modificación del proyecto. Por ello, visto lo dispuesto en el artículo 139 LFCP 2/2018, en la modificación introducida por la Ley Foral 17/21, y dado que el expediente de gasto se tramita de forma anticipada, de acuerdo con lo establecido en el artículo 210 bis de la Ley Foral 2/1995, de 10 de marzo, de Haciendas Locales de Navarra, </w:t>
      </w:r>
      <w:r w:rsidRPr="00201E74">
        <w:rPr>
          <w:rFonts w:ascii="Arial Narrow" w:hAnsi="Arial Narrow"/>
          <w:u w:val="single"/>
        </w:rPr>
        <w:t xml:space="preserve">se hace prevención expresa de que el gasto cuya tramitación se anticipa y, en su caso, la adjudicación o resolución quedan sometidos a la condición suspensiva de la aprobación de dicha modificación por parte del IDAE, y en definitiva, si </w:t>
      </w:r>
      <w:r w:rsidRPr="00201E74">
        <w:rPr>
          <w:rFonts w:ascii="Arial Narrow" w:eastAsia="Times New Roman" w:hAnsi="Arial Narrow"/>
          <w:u w:val="single"/>
        </w:rPr>
        <w:t>cuenta con la subvención que lo viabiliza económicamente.</w:t>
      </w:r>
    </w:p>
    <w:p w14:paraId="40C7196B" w14:textId="77777777" w:rsidR="00E269E3" w:rsidRPr="001650DA" w:rsidRDefault="00E269E3" w:rsidP="00227E99">
      <w:pPr>
        <w:rPr>
          <w:rFonts w:ascii="Arial Narrow" w:hAnsi="Arial Narrow" w:cs="Times New Roman"/>
          <w:bCs/>
        </w:rPr>
      </w:pPr>
    </w:p>
    <w:p w14:paraId="33D02386" w14:textId="13A50280" w:rsidR="00B839F1" w:rsidRPr="001650DA" w:rsidRDefault="00B839F1" w:rsidP="001650DA">
      <w:pPr>
        <w:pBdr>
          <w:top w:val="single" w:sz="4" w:space="1" w:color="auto"/>
          <w:left w:val="single" w:sz="4" w:space="4" w:color="auto"/>
          <w:bottom w:val="single" w:sz="4" w:space="1" w:color="auto"/>
          <w:right w:val="single" w:sz="4" w:space="4" w:color="auto"/>
        </w:pBdr>
        <w:jc w:val="both"/>
        <w:rPr>
          <w:rFonts w:ascii="Arial Narrow" w:hAnsi="Arial Narrow" w:cs="Times New Roman"/>
          <w:b/>
          <w:bCs/>
        </w:rPr>
      </w:pPr>
      <w:r w:rsidRPr="001650DA">
        <w:rPr>
          <w:rFonts w:ascii="Arial Narrow" w:hAnsi="Arial Narrow" w:cs="Times New Roman"/>
          <w:b/>
          <w:bCs/>
        </w:rPr>
        <w:t>CLÁUSULA SEGUNDA</w:t>
      </w:r>
      <w:r w:rsidR="000A10BB">
        <w:rPr>
          <w:rFonts w:ascii="Arial Narrow" w:eastAsia="Lucida Sans Unicode" w:hAnsi="Arial Narrow" w:cs="Times New Roman"/>
          <w:b/>
          <w:bCs/>
          <w:color w:val="000000"/>
          <w:kern w:val="1"/>
        </w:rPr>
        <w:t xml:space="preserve">. - </w:t>
      </w:r>
      <w:r w:rsidRPr="001650DA">
        <w:rPr>
          <w:rFonts w:ascii="Arial Narrow" w:hAnsi="Arial Narrow" w:cs="Times New Roman"/>
          <w:b/>
          <w:bCs/>
        </w:rPr>
        <w:t>PROCEDIMIENTO DE SELECCIÓN Y ADJUDICACIÓN</w:t>
      </w:r>
    </w:p>
    <w:p w14:paraId="6AF2CC14" w14:textId="77777777" w:rsidR="007B492B" w:rsidRDefault="007B492B" w:rsidP="007B492B">
      <w:pPr>
        <w:spacing w:after="0" w:line="240" w:lineRule="exact"/>
        <w:jc w:val="both"/>
        <w:rPr>
          <w:rFonts w:ascii="Arial Narrow" w:hAnsi="Arial Narrow" w:cs="Times New Roman"/>
        </w:rPr>
      </w:pPr>
      <w:r w:rsidRPr="00700261">
        <w:rPr>
          <w:rFonts w:ascii="Arial Narrow" w:hAnsi="Arial Narrow" w:cs="Times New Roman"/>
        </w:rPr>
        <w:t xml:space="preserve">La contratación objeto del presente pliego será adjudicada, de conformidad con lo dispuesto en la Ley Foral 2/2018, de 13 de abril, de Contratos Públicos, por procedimiento abierto inferior al umbral comunitario, tramitación </w:t>
      </w:r>
      <w:r>
        <w:rPr>
          <w:rFonts w:ascii="Arial Narrow" w:hAnsi="Arial Narrow" w:cs="Times New Roman"/>
        </w:rPr>
        <w:t>ordinari</w:t>
      </w:r>
      <w:r w:rsidRPr="00700261">
        <w:rPr>
          <w:rFonts w:ascii="Arial Narrow" w:hAnsi="Arial Narrow" w:cs="Times New Roman"/>
        </w:rPr>
        <w:t>a.</w:t>
      </w:r>
    </w:p>
    <w:p w14:paraId="6591AABF" w14:textId="77777777" w:rsidR="00201E74" w:rsidRPr="00201E74" w:rsidRDefault="00201E74" w:rsidP="00201E74">
      <w:pPr>
        <w:spacing w:after="0" w:line="240" w:lineRule="exact"/>
        <w:jc w:val="both"/>
        <w:rPr>
          <w:rFonts w:ascii="Arial Narrow" w:hAnsi="Arial Narrow"/>
        </w:rPr>
      </w:pPr>
      <w:r w:rsidRPr="00201E74">
        <w:rPr>
          <w:rFonts w:ascii="Arial Narrow" w:hAnsi="Arial Narrow"/>
          <w:b/>
          <w:bCs/>
          <w:color w:val="000000"/>
        </w:rPr>
        <w:lastRenderedPageBreak/>
        <w:t xml:space="preserve">Condición de tramitación anticipada.- </w:t>
      </w:r>
      <w:r w:rsidRPr="00201E74">
        <w:rPr>
          <w:rFonts w:ascii="Arial Narrow" w:hAnsi="Arial Narrow"/>
          <w:color w:val="000000"/>
        </w:rPr>
        <w:t xml:space="preserve">De </w:t>
      </w:r>
      <w:r w:rsidRPr="00201E74">
        <w:rPr>
          <w:rFonts w:ascii="Arial Narrow" w:hAnsi="Arial Narrow"/>
        </w:rPr>
        <w:t>conformidad con lo prevenido en el artículo 139 LFCP, y dado que el expediente de gasto se tramita de forma anticipada, de acuerdo con lo establecido en el artículo 210 bis de la Ley Foral 2/1995, de 10 de marzo, de Haciendas Locales de Navarra.</w:t>
      </w:r>
    </w:p>
    <w:p w14:paraId="20505873" w14:textId="77777777" w:rsidR="00201E74" w:rsidRPr="00201E74" w:rsidRDefault="00201E74" w:rsidP="00201E74">
      <w:pPr>
        <w:spacing w:after="0" w:line="240" w:lineRule="exact"/>
        <w:jc w:val="both"/>
        <w:rPr>
          <w:rFonts w:ascii="Arial Narrow" w:hAnsi="Arial Narrow"/>
        </w:rPr>
      </w:pPr>
    </w:p>
    <w:p w14:paraId="455DFF4E" w14:textId="77777777" w:rsidR="00201E74" w:rsidRDefault="00201E74" w:rsidP="00201E74">
      <w:pPr>
        <w:spacing w:after="0" w:line="240" w:lineRule="exact"/>
        <w:jc w:val="both"/>
        <w:rPr>
          <w:rFonts w:ascii="Arial Narrow" w:eastAsia="Times New Roman" w:hAnsi="Arial Narrow"/>
          <w:u w:val="single"/>
        </w:rPr>
      </w:pPr>
      <w:r w:rsidRPr="00201E74">
        <w:rPr>
          <w:rFonts w:ascii="Arial Narrow" w:hAnsi="Arial Narrow"/>
        </w:rPr>
        <w:t xml:space="preserve">Se hace mención expresa, en el sentido de que está en procedimiento de aprobación la subvención a la financiación de la modificación del proyecto. Por ello, visto lo dispuesto en el artículo 139 de la LFCP, en la modificación introducida por la Ley Foral 17/21, y dado que el expediente de gasto se tramita de forma anticipada, de acuerdo con lo establecido en el artículo 210 bis de la Ley Foral 2/1995, de 10 de marzo, de Haciendas Locales de Navarra, </w:t>
      </w:r>
      <w:r w:rsidRPr="00201E74">
        <w:rPr>
          <w:rFonts w:ascii="Arial Narrow" w:hAnsi="Arial Narrow"/>
          <w:u w:val="single"/>
        </w:rPr>
        <w:t xml:space="preserve">se hace prevención expresa de que el gasto cuya tramitación se anticipa y, en su caso, la adjudicación o resolución quedan sometidos a la condición suspensiva de la aprobación de dicha modificación por parte del IDAE, y en definitiva, de si </w:t>
      </w:r>
      <w:r w:rsidRPr="00201E74">
        <w:rPr>
          <w:rFonts w:ascii="Arial Narrow" w:eastAsia="Times New Roman" w:hAnsi="Arial Narrow"/>
          <w:u w:val="single"/>
        </w:rPr>
        <w:t>cuenta con la subvención que lo viabiliza económicamente.</w:t>
      </w:r>
    </w:p>
    <w:p w14:paraId="3C4462A0" w14:textId="77777777" w:rsidR="00227E99" w:rsidRPr="001650DA" w:rsidRDefault="00227E99" w:rsidP="008E31F8">
      <w:pPr>
        <w:jc w:val="both"/>
        <w:rPr>
          <w:rFonts w:ascii="Arial Narrow" w:hAnsi="Arial Narrow" w:cs="Times New Roman"/>
        </w:rPr>
      </w:pPr>
    </w:p>
    <w:p w14:paraId="3971FEB3" w14:textId="4876E110" w:rsidR="00B839F1" w:rsidRPr="001650DA" w:rsidRDefault="00B839F1" w:rsidP="001650DA">
      <w:pPr>
        <w:pBdr>
          <w:top w:val="single" w:sz="4" w:space="1" w:color="auto"/>
          <w:left w:val="single" w:sz="4" w:space="4" w:color="auto"/>
          <w:bottom w:val="single" w:sz="4" w:space="1" w:color="auto"/>
          <w:right w:val="single" w:sz="4" w:space="4" w:color="auto"/>
        </w:pBdr>
        <w:jc w:val="both"/>
        <w:rPr>
          <w:rFonts w:ascii="Arial Narrow" w:hAnsi="Arial Narrow" w:cs="Times New Roman"/>
          <w:b/>
          <w:bCs/>
        </w:rPr>
      </w:pPr>
      <w:r w:rsidRPr="001650DA">
        <w:rPr>
          <w:rFonts w:ascii="Arial Narrow" w:hAnsi="Arial Narrow" w:cs="Times New Roman"/>
          <w:b/>
          <w:bCs/>
        </w:rPr>
        <w:t>CLÁUSULA TERCERA</w:t>
      </w:r>
      <w:r w:rsidR="000A10BB">
        <w:rPr>
          <w:rFonts w:ascii="Arial Narrow" w:eastAsia="Lucida Sans Unicode" w:hAnsi="Arial Narrow" w:cs="Times New Roman"/>
          <w:b/>
          <w:bCs/>
          <w:color w:val="000000"/>
          <w:kern w:val="1"/>
        </w:rPr>
        <w:t xml:space="preserve">. - </w:t>
      </w:r>
      <w:r w:rsidRPr="001650DA">
        <w:rPr>
          <w:rFonts w:ascii="Arial Narrow" w:hAnsi="Arial Narrow" w:cs="Times New Roman"/>
          <w:b/>
          <w:bCs/>
        </w:rPr>
        <w:t>PERFIL DE CONTRATANTE</w:t>
      </w:r>
    </w:p>
    <w:p w14:paraId="6544F5DD" w14:textId="0AA57107" w:rsidR="00B839F1" w:rsidRPr="000A10BB" w:rsidRDefault="00E0713B" w:rsidP="00777D2C">
      <w:pPr>
        <w:spacing w:after="0" w:line="240" w:lineRule="exact"/>
        <w:jc w:val="both"/>
        <w:rPr>
          <w:rFonts w:ascii="Arial Narrow" w:eastAsia="Cambria" w:hAnsi="Arial Narrow" w:cs="Times New Roman"/>
          <w:bCs/>
          <w:lang w:val="es-MX"/>
        </w:rPr>
      </w:pPr>
      <w:r w:rsidRPr="00E0713B">
        <w:rPr>
          <w:rFonts w:ascii="Arial Narrow" w:eastAsia="Cambria" w:hAnsi="Arial Narrow" w:cs="Times New Roman"/>
          <w:bCs/>
          <w:color w:val="000000"/>
          <w:lang w:val="es-MX"/>
        </w:rPr>
        <w:t>De acuerdo con lo dispuesto en el artículo 88 de a LFCP, toda la información relativa a este contrato será objeto de publicación en el Portal de Contratación de Navarra</w:t>
      </w:r>
      <w:r w:rsidR="00C9284B">
        <w:rPr>
          <w:rFonts w:ascii="Arial Narrow" w:eastAsia="Cambria" w:hAnsi="Arial Narrow" w:cs="Times New Roman"/>
          <w:bCs/>
          <w:color w:val="000000"/>
          <w:lang w:val="es-MX"/>
        </w:rPr>
        <w:t>.</w:t>
      </w:r>
    </w:p>
    <w:p w14:paraId="5BDB23CC" w14:textId="77777777" w:rsidR="00227E99" w:rsidRPr="000A10BB" w:rsidRDefault="00227E99" w:rsidP="008E31F8">
      <w:pPr>
        <w:jc w:val="both"/>
        <w:rPr>
          <w:rFonts w:ascii="Arial Narrow" w:hAnsi="Arial Narrow" w:cs="Times New Roman"/>
        </w:rPr>
      </w:pPr>
    </w:p>
    <w:p w14:paraId="2198FB26" w14:textId="5ECEB4B2" w:rsidR="00B839F1" w:rsidRPr="001650DA" w:rsidRDefault="00B839F1" w:rsidP="000B29DA">
      <w:pPr>
        <w:pBdr>
          <w:top w:val="single" w:sz="4" w:space="1" w:color="auto"/>
          <w:left w:val="single" w:sz="4" w:space="4" w:color="auto"/>
          <w:bottom w:val="single" w:sz="4" w:space="1" w:color="auto"/>
          <w:right w:val="single" w:sz="4" w:space="4" w:color="auto"/>
        </w:pBdr>
        <w:jc w:val="both"/>
        <w:rPr>
          <w:rFonts w:ascii="Arial Narrow" w:hAnsi="Arial Narrow" w:cs="Times New Roman"/>
          <w:b/>
          <w:bCs/>
        </w:rPr>
      </w:pPr>
      <w:r w:rsidRPr="001650DA">
        <w:rPr>
          <w:rFonts w:ascii="Arial Narrow" w:hAnsi="Arial Narrow" w:cs="Times New Roman"/>
          <w:b/>
          <w:bCs/>
        </w:rPr>
        <w:t>CLÁUSULA CUARTA</w:t>
      </w:r>
      <w:r w:rsidR="000A10BB">
        <w:rPr>
          <w:rFonts w:ascii="Arial Narrow" w:eastAsia="Lucida Sans Unicode" w:hAnsi="Arial Narrow" w:cs="Times New Roman"/>
          <w:b/>
          <w:bCs/>
          <w:color w:val="000000"/>
          <w:kern w:val="1"/>
        </w:rPr>
        <w:t xml:space="preserve">. - </w:t>
      </w:r>
      <w:r w:rsidRPr="001650DA">
        <w:rPr>
          <w:rFonts w:ascii="Arial Narrow" w:hAnsi="Arial Narrow" w:cs="Times New Roman"/>
          <w:b/>
          <w:bCs/>
        </w:rPr>
        <w:t>PRESUPUESTO BASE DE LICITACIÓN, VALOR ESTIMADO DEL CONTRATO</w:t>
      </w:r>
    </w:p>
    <w:p w14:paraId="04E7AECF" w14:textId="2A70103C" w:rsidR="008E31F8" w:rsidRPr="00CB4B18" w:rsidRDefault="00B839F1" w:rsidP="00777D2C">
      <w:pPr>
        <w:spacing w:after="0" w:line="240" w:lineRule="exact"/>
        <w:jc w:val="both"/>
        <w:rPr>
          <w:rFonts w:ascii="Arial Narrow" w:eastAsia="Cambria" w:hAnsi="Arial Narrow" w:cs="Times New Roman"/>
          <w:bCs/>
          <w:lang w:val="es-MX"/>
        </w:rPr>
      </w:pPr>
      <w:r w:rsidRPr="0049396A">
        <w:rPr>
          <w:rFonts w:ascii="Arial Narrow" w:eastAsia="Cambria" w:hAnsi="Arial Narrow" w:cs="Times New Roman"/>
          <w:bCs/>
          <w:lang w:val="es-MX"/>
        </w:rPr>
        <w:t xml:space="preserve">El presupuesto base de </w:t>
      </w:r>
      <w:r w:rsidR="00A46A2F" w:rsidRPr="0049396A">
        <w:rPr>
          <w:rFonts w:ascii="Arial Narrow" w:eastAsia="Cambria" w:hAnsi="Arial Narrow" w:cs="Times New Roman"/>
          <w:bCs/>
          <w:lang w:val="es-MX"/>
        </w:rPr>
        <w:t>licitación</w:t>
      </w:r>
      <w:r w:rsidRPr="0049396A">
        <w:rPr>
          <w:rFonts w:ascii="Arial Narrow" w:eastAsia="Cambria" w:hAnsi="Arial Narrow" w:cs="Times New Roman"/>
          <w:bCs/>
          <w:lang w:val="es-MX"/>
        </w:rPr>
        <w:t xml:space="preserve">, de acuerdo con lo establecido en el </w:t>
      </w:r>
      <w:r w:rsidR="00A46A2F" w:rsidRPr="0049396A">
        <w:rPr>
          <w:rFonts w:ascii="Arial Narrow" w:eastAsia="Cambria" w:hAnsi="Arial Narrow" w:cs="Times New Roman"/>
          <w:bCs/>
          <w:lang w:val="es-MX"/>
        </w:rPr>
        <w:t>artículo</w:t>
      </w:r>
      <w:r w:rsidRPr="0049396A">
        <w:rPr>
          <w:rFonts w:ascii="Arial Narrow" w:eastAsia="Cambria" w:hAnsi="Arial Narrow" w:cs="Times New Roman"/>
          <w:bCs/>
          <w:lang w:val="es-MX"/>
        </w:rPr>
        <w:t xml:space="preserve"> </w:t>
      </w:r>
      <w:r w:rsidR="00E0713B" w:rsidRPr="0049396A">
        <w:rPr>
          <w:rFonts w:ascii="Arial Narrow" w:eastAsia="Cambria" w:hAnsi="Arial Narrow" w:cs="Times New Roman"/>
          <w:bCs/>
          <w:lang w:val="es-MX"/>
        </w:rPr>
        <w:t>42</w:t>
      </w:r>
      <w:r w:rsidRPr="0049396A">
        <w:rPr>
          <w:rFonts w:ascii="Arial Narrow" w:eastAsia="Cambria" w:hAnsi="Arial Narrow" w:cs="Times New Roman"/>
          <w:bCs/>
          <w:lang w:val="es-MX"/>
        </w:rPr>
        <w:t xml:space="preserve"> L</w:t>
      </w:r>
      <w:r w:rsidR="00E0713B" w:rsidRPr="0049396A">
        <w:rPr>
          <w:rFonts w:ascii="Arial Narrow" w:eastAsia="Cambria" w:hAnsi="Arial Narrow" w:cs="Times New Roman"/>
          <w:bCs/>
          <w:lang w:val="es-MX"/>
        </w:rPr>
        <w:t>FCP</w:t>
      </w:r>
      <w:r w:rsidRPr="0049396A">
        <w:rPr>
          <w:rFonts w:ascii="Arial Narrow" w:eastAsia="Cambria" w:hAnsi="Arial Narrow" w:cs="Times New Roman"/>
          <w:bCs/>
          <w:lang w:val="es-MX"/>
        </w:rPr>
        <w:t xml:space="preserve">, entendido como el </w:t>
      </w:r>
      <w:r w:rsidR="00A46A2F" w:rsidRPr="0049396A">
        <w:rPr>
          <w:rFonts w:ascii="Arial Narrow" w:eastAsia="Cambria" w:hAnsi="Arial Narrow" w:cs="Times New Roman"/>
          <w:bCs/>
          <w:lang w:val="es-MX"/>
        </w:rPr>
        <w:t>límite</w:t>
      </w:r>
      <w:r w:rsidRPr="0049396A">
        <w:rPr>
          <w:rFonts w:ascii="Arial Narrow" w:eastAsia="Cambria" w:hAnsi="Arial Narrow" w:cs="Times New Roman"/>
          <w:bCs/>
          <w:lang w:val="es-MX"/>
        </w:rPr>
        <w:t xml:space="preserve"> </w:t>
      </w:r>
      <w:r w:rsidR="00A46A2F" w:rsidRPr="0049396A">
        <w:rPr>
          <w:rFonts w:ascii="Arial Narrow" w:eastAsia="Cambria" w:hAnsi="Arial Narrow" w:cs="Times New Roman"/>
          <w:bCs/>
          <w:lang w:val="es-MX"/>
        </w:rPr>
        <w:t>máximo</w:t>
      </w:r>
      <w:r w:rsidRPr="0049396A">
        <w:rPr>
          <w:rFonts w:ascii="Arial Narrow" w:eastAsia="Cambria" w:hAnsi="Arial Narrow" w:cs="Times New Roman"/>
          <w:bCs/>
          <w:lang w:val="es-MX"/>
        </w:rPr>
        <w:t xml:space="preserve"> de gasto que en virtud del contrato puede comprometer el </w:t>
      </w:r>
      <w:r w:rsidR="00A46A2F" w:rsidRPr="0049396A">
        <w:rPr>
          <w:rFonts w:ascii="Arial Narrow" w:eastAsia="Cambria" w:hAnsi="Arial Narrow" w:cs="Times New Roman"/>
          <w:bCs/>
          <w:lang w:val="es-MX"/>
        </w:rPr>
        <w:t>órgano</w:t>
      </w:r>
      <w:r w:rsidRPr="0049396A">
        <w:rPr>
          <w:rFonts w:ascii="Arial Narrow" w:eastAsia="Cambria" w:hAnsi="Arial Narrow" w:cs="Times New Roman"/>
          <w:bCs/>
          <w:lang w:val="es-MX"/>
        </w:rPr>
        <w:t xml:space="preserve"> de </w:t>
      </w:r>
      <w:r w:rsidR="00A46A2F" w:rsidRPr="0049396A">
        <w:rPr>
          <w:rFonts w:ascii="Arial Narrow" w:eastAsia="Cambria" w:hAnsi="Arial Narrow" w:cs="Times New Roman"/>
          <w:bCs/>
          <w:lang w:val="es-MX"/>
        </w:rPr>
        <w:t>contratación</w:t>
      </w:r>
      <w:r w:rsidRPr="0049396A">
        <w:rPr>
          <w:rFonts w:ascii="Arial Narrow" w:eastAsia="Cambria" w:hAnsi="Arial Narrow" w:cs="Times New Roman"/>
          <w:bCs/>
          <w:lang w:val="es-MX"/>
        </w:rPr>
        <w:t xml:space="preserve">, es de </w:t>
      </w:r>
      <w:r w:rsidR="000B29DA" w:rsidRPr="00CB4B18">
        <w:rPr>
          <w:rFonts w:ascii="Arial Narrow" w:eastAsia="Cambria" w:hAnsi="Arial Narrow" w:cs="Times New Roman"/>
          <w:b/>
          <w:lang w:val="es-MX"/>
        </w:rPr>
        <w:t>268</w:t>
      </w:r>
      <w:r w:rsidR="009B79B1" w:rsidRPr="00CB4B18">
        <w:rPr>
          <w:rFonts w:ascii="Arial Narrow" w:eastAsia="Cambria" w:hAnsi="Arial Narrow" w:cs="Times New Roman"/>
          <w:b/>
          <w:lang w:val="es-MX"/>
        </w:rPr>
        <w:t>.</w:t>
      </w:r>
      <w:r w:rsidR="000B29DA" w:rsidRPr="00CB4B18">
        <w:rPr>
          <w:rFonts w:ascii="Arial Narrow" w:eastAsia="Cambria" w:hAnsi="Arial Narrow" w:cs="Times New Roman"/>
          <w:b/>
          <w:lang w:val="es-MX"/>
        </w:rPr>
        <w:t>650</w:t>
      </w:r>
      <w:r w:rsidR="00B33D11" w:rsidRPr="00CB4B18">
        <w:rPr>
          <w:rFonts w:ascii="Arial Narrow" w:eastAsia="Cambria" w:hAnsi="Arial Narrow" w:cs="Times New Roman"/>
          <w:b/>
          <w:lang w:val="es-MX"/>
        </w:rPr>
        <w:t>,</w:t>
      </w:r>
      <w:r w:rsidR="000B29DA" w:rsidRPr="00CB4B18">
        <w:rPr>
          <w:rFonts w:ascii="Arial Narrow" w:eastAsia="Cambria" w:hAnsi="Arial Narrow" w:cs="Times New Roman"/>
          <w:b/>
          <w:lang w:val="es-MX"/>
        </w:rPr>
        <w:t>25</w:t>
      </w:r>
      <w:r w:rsidR="00640302" w:rsidRPr="00CB4B18">
        <w:rPr>
          <w:rFonts w:ascii="Arial Narrow" w:eastAsia="Cambria" w:hAnsi="Arial Narrow" w:cs="Times New Roman"/>
          <w:bCs/>
          <w:lang w:val="es-MX"/>
        </w:rPr>
        <w:t>.</w:t>
      </w:r>
      <w:r w:rsidR="008E31F8" w:rsidRPr="00CB4B18">
        <w:rPr>
          <w:rFonts w:ascii="Arial Narrow" w:eastAsia="Cambria" w:hAnsi="Arial Narrow" w:cs="Times New Roman"/>
          <w:bCs/>
          <w:lang w:val="es-MX"/>
        </w:rPr>
        <w:t xml:space="preserve"> </w:t>
      </w:r>
      <w:r w:rsidR="008E31F8" w:rsidRPr="00CB4B18">
        <w:rPr>
          <w:rFonts w:ascii="Arial Narrow" w:eastAsia="Cambria" w:hAnsi="Arial Narrow" w:cs="Times New Roman"/>
          <w:b/>
          <w:lang w:val="es-MX"/>
        </w:rPr>
        <w:t>EUROS</w:t>
      </w:r>
      <w:r w:rsidR="008F0993" w:rsidRPr="00CB4B18">
        <w:rPr>
          <w:rFonts w:ascii="Arial Narrow" w:eastAsia="Cambria" w:hAnsi="Arial Narrow" w:cs="Times New Roman"/>
          <w:b/>
          <w:lang w:val="es-MX"/>
        </w:rPr>
        <w:t>,</w:t>
      </w:r>
      <w:r w:rsidR="008E31F8" w:rsidRPr="00CB4B18">
        <w:rPr>
          <w:rFonts w:ascii="Arial Narrow" w:eastAsia="Cambria" w:hAnsi="Arial Narrow" w:cs="Times New Roman"/>
          <w:bCs/>
          <w:lang w:val="es-MX"/>
        </w:rPr>
        <w:t xml:space="preserve"> IVA incluido</w:t>
      </w:r>
      <w:r w:rsidR="008F0993" w:rsidRPr="00CB4B18">
        <w:rPr>
          <w:rFonts w:ascii="Arial Narrow" w:eastAsia="Cambria" w:hAnsi="Arial Narrow" w:cs="Times New Roman"/>
          <w:bCs/>
          <w:lang w:val="es-MX"/>
        </w:rPr>
        <w:t>,</w:t>
      </w:r>
      <w:r w:rsidR="008E31F8" w:rsidRPr="00CB4B18">
        <w:rPr>
          <w:rFonts w:ascii="Arial Narrow" w:eastAsia="Cambria" w:hAnsi="Arial Narrow" w:cs="Times New Roman"/>
          <w:bCs/>
          <w:lang w:val="es-MX"/>
        </w:rPr>
        <w:t xml:space="preserve"> desglosado en los siguientes conceptos:</w:t>
      </w:r>
    </w:p>
    <w:p w14:paraId="657402D9" w14:textId="77777777" w:rsidR="00777D2C" w:rsidRPr="00CB4B18" w:rsidRDefault="00777D2C" w:rsidP="00777D2C">
      <w:pPr>
        <w:spacing w:after="0" w:line="240" w:lineRule="exact"/>
        <w:jc w:val="both"/>
        <w:rPr>
          <w:rFonts w:ascii="Arial Narrow" w:eastAsia="Cambria" w:hAnsi="Arial Narrow" w:cs="Times New Roman"/>
          <w:bCs/>
          <w:lang w:val="es-MX"/>
        </w:rPr>
      </w:pPr>
    </w:p>
    <w:p w14:paraId="4729F20C" w14:textId="7E97BFF8" w:rsidR="00B839F1" w:rsidRPr="00CB4B18" w:rsidRDefault="00B839F1" w:rsidP="00777D2C">
      <w:pPr>
        <w:spacing w:after="0" w:line="240" w:lineRule="exact"/>
        <w:ind w:firstLine="426"/>
        <w:jc w:val="both"/>
        <w:rPr>
          <w:rFonts w:ascii="Arial Narrow" w:eastAsia="Cambria" w:hAnsi="Arial Narrow" w:cs="Times New Roman"/>
          <w:bCs/>
          <w:lang w:val="es-MX"/>
        </w:rPr>
      </w:pPr>
      <w:r w:rsidRPr="00CB4B18">
        <w:rPr>
          <w:rFonts w:ascii="Arial Narrow" w:eastAsia="Cambria" w:hAnsi="Arial Narrow" w:cs="Times New Roman"/>
          <w:bCs/>
          <w:lang w:val="es-MX"/>
        </w:rPr>
        <w:t>- Presupuesto de</w:t>
      </w:r>
      <w:r w:rsidR="00E963A9" w:rsidRPr="00CB4B18">
        <w:rPr>
          <w:rFonts w:ascii="Arial Narrow" w:eastAsia="Cambria" w:hAnsi="Arial Narrow" w:cs="Times New Roman"/>
          <w:bCs/>
          <w:lang w:val="es-MX"/>
        </w:rPr>
        <w:t xml:space="preserve"> </w:t>
      </w:r>
      <w:r w:rsidR="00A46A2F" w:rsidRPr="00CB4B18">
        <w:rPr>
          <w:rFonts w:ascii="Arial Narrow" w:eastAsia="Cambria" w:hAnsi="Arial Narrow" w:cs="Times New Roman"/>
          <w:bCs/>
          <w:lang w:val="es-MX"/>
        </w:rPr>
        <w:t>ejecución</w:t>
      </w:r>
      <w:r w:rsidR="00E963A9" w:rsidRPr="00CB4B18">
        <w:rPr>
          <w:rFonts w:ascii="Arial Narrow" w:eastAsia="Cambria" w:hAnsi="Arial Narrow" w:cs="Times New Roman"/>
          <w:bCs/>
          <w:lang w:val="es-MX"/>
        </w:rPr>
        <w:t xml:space="preserve"> material: </w:t>
      </w:r>
      <w:r w:rsidR="00B33D11" w:rsidRPr="00CB4B18">
        <w:rPr>
          <w:rFonts w:ascii="Arial Narrow" w:eastAsia="Cambria" w:hAnsi="Arial Narrow" w:cs="Times New Roman"/>
          <w:bCs/>
          <w:lang w:val="es-MX"/>
        </w:rPr>
        <w:t xml:space="preserve">     </w:t>
      </w:r>
      <w:r w:rsidR="00602C66" w:rsidRPr="00CB4B18">
        <w:rPr>
          <w:rFonts w:ascii="Arial Narrow" w:eastAsia="Cambria" w:hAnsi="Arial Narrow" w:cs="Times New Roman"/>
          <w:bCs/>
          <w:lang w:val="es-MX"/>
        </w:rPr>
        <w:t xml:space="preserve">  </w:t>
      </w:r>
      <w:r w:rsidR="009B79B1" w:rsidRPr="00CB4B18">
        <w:rPr>
          <w:rFonts w:ascii="Arial Narrow" w:eastAsia="Cambria" w:hAnsi="Arial Narrow" w:cs="Times New Roman"/>
          <w:bCs/>
          <w:lang w:val="es-MX"/>
        </w:rPr>
        <w:t xml:space="preserve">    </w:t>
      </w:r>
      <w:r w:rsidR="00602C66" w:rsidRPr="00CB4B18">
        <w:rPr>
          <w:rFonts w:ascii="Arial Narrow" w:eastAsia="Cambria" w:hAnsi="Arial Narrow" w:cs="Times New Roman"/>
          <w:bCs/>
          <w:lang w:val="es-MX"/>
        </w:rPr>
        <w:t xml:space="preserve"> </w:t>
      </w:r>
      <w:r w:rsidR="001A5C2E" w:rsidRPr="00CB4B18">
        <w:rPr>
          <w:rFonts w:ascii="Arial Narrow" w:eastAsia="Cambria" w:hAnsi="Arial Narrow" w:cs="Times New Roman"/>
          <w:bCs/>
          <w:lang w:val="es-MX"/>
        </w:rPr>
        <w:t xml:space="preserve"> </w:t>
      </w:r>
      <w:r w:rsidR="000B29DA" w:rsidRPr="00CB4B18">
        <w:rPr>
          <w:rFonts w:ascii="Arial Narrow" w:eastAsia="Cambria" w:hAnsi="Arial Narrow" w:cs="Times New Roman"/>
          <w:bCs/>
          <w:lang w:val="es-MX"/>
        </w:rPr>
        <w:t>186</w:t>
      </w:r>
      <w:r w:rsidR="009B79B1" w:rsidRPr="00CB4B18">
        <w:rPr>
          <w:rFonts w:ascii="Arial Narrow" w:eastAsia="Cambria" w:hAnsi="Arial Narrow" w:cs="Times New Roman"/>
          <w:bCs/>
          <w:lang w:val="es-MX"/>
        </w:rPr>
        <w:t>.</w:t>
      </w:r>
      <w:r w:rsidR="000B29DA" w:rsidRPr="00CB4B18">
        <w:rPr>
          <w:rFonts w:ascii="Arial Narrow" w:eastAsia="Cambria" w:hAnsi="Arial Narrow" w:cs="Times New Roman"/>
          <w:bCs/>
          <w:lang w:val="es-MX"/>
        </w:rPr>
        <w:t>575</w:t>
      </w:r>
      <w:r w:rsidR="009B79B1" w:rsidRPr="00CB4B18">
        <w:rPr>
          <w:rFonts w:ascii="Arial Narrow" w:eastAsia="Cambria" w:hAnsi="Arial Narrow" w:cs="Times New Roman"/>
          <w:bCs/>
          <w:lang w:val="es-MX"/>
        </w:rPr>
        <w:t>,</w:t>
      </w:r>
      <w:r w:rsidR="000B29DA" w:rsidRPr="00CB4B18">
        <w:rPr>
          <w:rFonts w:ascii="Arial Narrow" w:eastAsia="Cambria" w:hAnsi="Arial Narrow" w:cs="Times New Roman"/>
          <w:bCs/>
          <w:lang w:val="es-MX"/>
        </w:rPr>
        <w:t>63</w:t>
      </w:r>
      <w:r w:rsidR="009B79B1" w:rsidRPr="00CB4B18">
        <w:rPr>
          <w:rFonts w:ascii="Arial Narrow" w:eastAsia="Cambria" w:hAnsi="Arial Narrow" w:cs="Times New Roman"/>
          <w:bCs/>
          <w:lang w:val="es-MX"/>
        </w:rPr>
        <w:t xml:space="preserve"> euros</w:t>
      </w:r>
    </w:p>
    <w:p w14:paraId="2F378EB4" w14:textId="1E32C829" w:rsidR="00B839F1" w:rsidRPr="00CB4B18" w:rsidRDefault="00B839F1" w:rsidP="00777D2C">
      <w:pPr>
        <w:spacing w:after="0" w:line="240" w:lineRule="exact"/>
        <w:ind w:firstLine="426"/>
        <w:jc w:val="both"/>
        <w:rPr>
          <w:rFonts w:ascii="Arial Narrow" w:eastAsia="Cambria" w:hAnsi="Arial Narrow" w:cs="Times New Roman"/>
          <w:bCs/>
          <w:lang w:val="es-MX"/>
        </w:rPr>
      </w:pPr>
      <w:r w:rsidRPr="00CB4B18">
        <w:rPr>
          <w:rFonts w:ascii="Arial Narrow" w:eastAsia="Cambria" w:hAnsi="Arial Narrow" w:cs="Times New Roman"/>
          <w:bCs/>
          <w:lang w:val="es-MX"/>
        </w:rPr>
        <w:t>- G</w:t>
      </w:r>
      <w:r w:rsidR="00E963A9" w:rsidRPr="00CB4B18">
        <w:rPr>
          <w:rFonts w:ascii="Arial Narrow" w:eastAsia="Cambria" w:hAnsi="Arial Narrow" w:cs="Times New Roman"/>
          <w:bCs/>
          <w:lang w:val="es-MX"/>
        </w:rPr>
        <w:t>astos generales (1</w:t>
      </w:r>
      <w:r w:rsidR="009B79B1" w:rsidRPr="00CB4B18">
        <w:rPr>
          <w:rFonts w:ascii="Arial Narrow" w:eastAsia="Cambria" w:hAnsi="Arial Narrow" w:cs="Times New Roman"/>
          <w:bCs/>
          <w:lang w:val="es-MX"/>
        </w:rPr>
        <w:t>0</w:t>
      </w:r>
      <w:r w:rsidR="00E963A9" w:rsidRPr="00CB4B18">
        <w:rPr>
          <w:rFonts w:ascii="Arial Narrow" w:eastAsia="Cambria" w:hAnsi="Arial Narrow" w:cs="Times New Roman"/>
          <w:bCs/>
          <w:lang w:val="es-MX"/>
        </w:rPr>
        <w:t xml:space="preserve">%): </w:t>
      </w:r>
      <w:r w:rsidR="00B33D11" w:rsidRPr="00CB4B18">
        <w:rPr>
          <w:rFonts w:ascii="Arial Narrow" w:eastAsia="Cambria" w:hAnsi="Arial Narrow" w:cs="Times New Roman"/>
          <w:bCs/>
          <w:lang w:val="es-MX"/>
        </w:rPr>
        <w:t xml:space="preserve">                        </w:t>
      </w:r>
      <w:r w:rsidR="009B79B1" w:rsidRPr="00CB4B18">
        <w:rPr>
          <w:rFonts w:ascii="Arial Narrow" w:eastAsia="Cambria" w:hAnsi="Arial Narrow" w:cs="Times New Roman"/>
          <w:bCs/>
          <w:lang w:val="es-MX"/>
        </w:rPr>
        <w:t xml:space="preserve">      </w:t>
      </w:r>
      <w:r w:rsidR="0049396A" w:rsidRPr="00CB4B18">
        <w:rPr>
          <w:rFonts w:ascii="Arial Narrow" w:eastAsia="Cambria" w:hAnsi="Arial Narrow" w:cs="Times New Roman"/>
          <w:bCs/>
          <w:lang w:val="es-MX"/>
        </w:rPr>
        <w:t xml:space="preserve"> </w:t>
      </w:r>
      <w:r w:rsidR="000B29DA" w:rsidRPr="00CB4B18">
        <w:rPr>
          <w:rFonts w:ascii="Arial Narrow" w:eastAsia="Cambria" w:hAnsi="Arial Narrow" w:cs="Times New Roman"/>
          <w:bCs/>
          <w:lang w:val="es-MX"/>
        </w:rPr>
        <w:t>18</w:t>
      </w:r>
      <w:r w:rsidR="009B79B1" w:rsidRPr="00CB4B18">
        <w:rPr>
          <w:rFonts w:ascii="Arial Narrow" w:eastAsia="Cambria" w:hAnsi="Arial Narrow" w:cs="Times New Roman"/>
          <w:bCs/>
          <w:lang w:val="es-MX"/>
        </w:rPr>
        <w:t>.</w:t>
      </w:r>
      <w:r w:rsidR="000B29DA" w:rsidRPr="00CB4B18">
        <w:rPr>
          <w:rFonts w:ascii="Arial Narrow" w:eastAsia="Cambria" w:hAnsi="Arial Narrow" w:cs="Times New Roman"/>
          <w:bCs/>
          <w:lang w:val="es-MX"/>
        </w:rPr>
        <w:t>657</w:t>
      </w:r>
      <w:r w:rsidR="009B79B1" w:rsidRPr="00CB4B18">
        <w:rPr>
          <w:rFonts w:ascii="Arial Narrow" w:eastAsia="Cambria" w:hAnsi="Arial Narrow" w:cs="Times New Roman"/>
          <w:bCs/>
          <w:lang w:val="es-MX"/>
        </w:rPr>
        <w:t>,</w:t>
      </w:r>
      <w:r w:rsidR="000B29DA" w:rsidRPr="00CB4B18">
        <w:rPr>
          <w:rFonts w:ascii="Arial Narrow" w:eastAsia="Cambria" w:hAnsi="Arial Narrow" w:cs="Times New Roman"/>
          <w:bCs/>
          <w:lang w:val="es-MX"/>
        </w:rPr>
        <w:t>56</w:t>
      </w:r>
      <w:r w:rsidR="009B79B1" w:rsidRPr="00CB4B18">
        <w:rPr>
          <w:rFonts w:ascii="Arial Narrow" w:eastAsia="Cambria" w:hAnsi="Arial Narrow" w:cs="Times New Roman"/>
          <w:bCs/>
          <w:lang w:val="es-MX"/>
        </w:rPr>
        <w:t xml:space="preserve"> euros</w:t>
      </w:r>
    </w:p>
    <w:p w14:paraId="016A48CA" w14:textId="4852FBFC" w:rsidR="00B839F1" w:rsidRPr="00CB4B18" w:rsidRDefault="00B839F1" w:rsidP="00777D2C">
      <w:pPr>
        <w:spacing w:after="0" w:line="240" w:lineRule="exact"/>
        <w:ind w:firstLine="426"/>
        <w:jc w:val="both"/>
        <w:rPr>
          <w:rFonts w:ascii="Arial Narrow" w:eastAsia="Cambria" w:hAnsi="Arial Narrow" w:cs="Times New Roman"/>
          <w:bCs/>
          <w:lang w:val="es-MX"/>
        </w:rPr>
      </w:pPr>
      <w:r w:rsidRPr="00CB4B18">
        <w:rPr>
          <w:rFonts w:ascii="Arial Narrow" w:eastAsia="Cambria" w:hAnsi="Arial Narrow" w:cs="Times New Roman"/>
          <w:bCs/>
          <w:lang w:val="es-MX"/>
        </w:rPr>
        <w:t>- Beneficio ind</w:t>
      </w:r>
      <w:r w:rsidR="00E963A9" w:rsidRPr="00CB4B18">
        <w:rPr>
          <w:rFonts w:ascii="Arial Narrow" w:eastAsia="Cambria" w:hAnsi="Arial Narrow" w:cs="Times New Roman"/>
          <w:bCs/>
          <w:lang w:val="es-MX"/>
        </w:rPr>
        <w:t>ustrial (</w:t>
      </w:r>
      <w:r w:rsidR="0049396A" w:rsidRPr="00CB4B18">
        <w:rPr>
          <w:rFonts w:ascii="Arial Narrow" w:eastAsia="Cambria" w:hAnsi="Arial Narrow" w:cs="Times New Roman"/>
          <w:bCs/>
          <w:lang w:val="es-MX"/>
        </w:rPr>
        <w:t>9</w:t>
      </w:r>
      <w:r w:rsidR="00E963A9" w:rsidRPr="00CB4B18">
        <w:rPr>
          <w:rFonts w:ascii="Arial Narrow" w:eastAsia="Cambria" w:hAnsi="Arial Narrow" w:cs="Times New Roman"/>
          <w:bCs/>
          <w:lang w:val="es-MX"/>
        </w:rPr>
        <w:t xml:space="preserve">%): </w:t>
      </w:r>
      <w:r w:rsidR="00B33D11" w:rsidRPr="00CB4B18">
        <w:rPr>
          <w:rFonts w:ascii="Arial Narrow" w:eastAsia="Cambria" w:hAnsi="Arial Narrow" w:cs="Times New Roman"/>
          <w:bCs/>
          <w:lang w:val="es-MX"/>
        </w:rPr>
        <w:t xml:space="preserve">                        </w:t>
      </w:r>
      <w:r w:rsidR="009B79B1" w:rsidRPr="00CB4B18">
        <w:rPr>
          <w:rFonts w:ascii="Arial Narrow" w:eastAsia="Cambria" w:hAnsi="Arial Narrow" w:cs="Times New Roman"/>
          <w:bCs/>
          <w:lang w:val="es-MX"/>
        </w:rPr>
        <w:t xml:space="preserve">      </w:t>
      </w:r>
      <w:r w:rsidR="0049396A" w:rsidRPr="00CB4B18">
        <w:rPr>
          <w:rFonts w:ascii="Arial Narrow" w:eastAsia="Cambria" w:hAnsi="Arial Narrow" w:cs="Times New Roman"/>
          <w:bCs/>
          <w:lang w:val="es-MX"/>
        </w:rPr>
        <w:t xml:space="preserve"> </w:t>
      </w:r>
      <w:r w:rsidR="003A17B5" w:rsidRPr="00CB4B18">
        <w:rPr>
          <w:rFonts w:ascii="Arial Narrow" w:eastAsia="Cambria" w:hAnsi="Arial Narrow" w:cs="Times New Roman"/>
          <w:bCs/>
          <w:lang w:val="es-MX"/>
        </w:rPr>
        <w:t>1</w:t>
      </w:r>
      <w:r w:rsidR="000B29DA" w:rsidRPr="00CB4B18">
        <w:rPr>
          <w:rFonts w:ascii="Arial Narrow" w:eastAsia="Cambria" w:hAnsi="Arial Narrow" w:cs="Times New Roman"/>
          <w:bCs/>
          <w:lang w:val="es-MX"/>
        </w:rPr>
        <w:t>6</w:t>
      </w:r>
      <w:r w:rsidR="009B79B1" w:rsidRPr="00CB4B18">
        <w:rPr>
          <w:rFonts w:ascii="Arial Narrow" w:eastAsia="Cambria" w:hAnsi="Arial Narrow" w:cs="Times New Roman"/>
          <w:bCs/>
          <w:lang w:val="es-MX"/>
        </w:rPr>
        <w:t>.</w:t>
      </w:r>
      <w:r w:rsidR="000B29DA" w:rsidRPr="00CB4B18">
        <w:rPr>
          <w:rFonts w:ascii="Arial Narrow" w:eastAsia="Cambria" w:hAnsi="Arial Narrow" w:cs="Times New Roman"/>
          <w:bCs/>
          <w:lang w:val="es-MX"/>
        </w:rPr>
        <w:t>791</w:t>
      </w:r>
      <w:r w:rsidR="009B79B1" w:rsidRPr="00CB4B18">
        <w:rPr>
          <w:rFonts w:ascii="Arial Narrow" w:eastAsia="Cambria" w:hAnsi="Arial Narrow" w:cs="Times New Roman"/>
          <w:bCs/>
          <w:lang w:val="es-MX"/>
        </w:rPr>
        <w:t>,</w:t>
      </w:r>
      <w:r w:rsidR="000B29DA" w:rsidRPr="00CB4B18">
        <w:rPr>
          <w:rFonts w:ascii="Arial Narrow" w:eastAsia="Cambria" w:hAnsi="Arial Narrow" w:cs="Times New Roman"/>
          <w:bCs/>
          <w:lang w:val="es-MX"/>
        </w:rPr>
        <w:t>81</w:t>
      </w:r>
      <w:r w:rsidR="009B79B1" w:rsidRPr="00CB4B18">
        <w:rPr>
          <w:rFonts w:ascii="Arial Narrow" w:eastAsia="Cambria" w:hAnsi="Arial Narrow" w:cs="Times New Roman"/>
          <w:bCs/>
          <w:lang w:val="es-MX"/>
        </w:rPr>
        <w:t xml:space="preserve"> euros</w:t>
      </w:r>
    </w:p>
    <w:p w14:paraId="6577261A" w14:textId="1CD37A46" w:rsidR="00B839F1" w:rsidRPr="00CB4B18" w:rsidRDefault="00B839F1" w:rsidP="00777D2C">
      <w:pPr>
        <w:spacing w:after="0" w:line="240" w:lineRule="exact"/>
        <w:ind w:firstLine="426"/>
        <w:jc w:val="both"/>
        <w:rPr>
          <w:rFonts w:ascii="Arial Narrow" w:eastAsia="Cambria" w:hAnsi="Arial Narrow" w:cs="Times New Roman"/>
          <w:bCs/>
          <w:lang w:val="es-MX"/>
        </w:rPr>
      </w:pPr>
      <w:r w:rsidRPr="00CB4B18">
        <w:rPr>
          <w:rFonts w:ascii="Arial Narrow" w:eastAsia="Cambria" w:hAnsi="Arial Narrow" w:cs="Times New Roman"/>
          <w:bCs/>
          <w:lang w:val="es-MX"/>
        </w:rPr>
        <w:t xml:space="preserve">- Impuesto sobre el Valor </w:t>
      </w:r>
      <w:r w:rsidR="00A46A2F" w:rsidRPr="00CB4B18">
        <w:rPr>
          <w:rFonts w:ascii="Arial Narrow" w:eastAsia="Cambria" w:hAnsi="Arial Narrow" w:cs="Times New Roman"/>
          <w:bCs/>
          <w:lang w:val="es-MX"/>
        </w:rPr>
        <w:t>Añadido</w:t>
      </w:r>
      <w:r w:rsidRPr="00CB4B18">
        <w:rPr>
          <w:rFonts w:ascii="Arial Narrow" w:eastAsia="Cambria" w:hAnsi="Arial Narrow" w:cs="Times New Roman"/>
          <w:bCs/>
          <w:lang w:val="es-MX"/>
        </w:rPr>
        <w:t xml:space="preserve"> (21%): </w:t>
      </w:r>
      <w:r w:rsidR="009B79B1" w:rsidRPr="00CB4B18">
        <w:rPr>
          <w:rFonts w:ascii="Arial Narrow" w:eastAsia="Cambria" w:hAnsi="Arial Narrow" w:cs="Times New Roman"/>
          <w:bCs/>
          <w:lang w:val="es-MX"/>
        </w:rPr>
        <w:t xml:space="preserve">    </w:t>
      </w:r>
      <w:r w:rsidR="0049396A" w:rsidRPr="00CB4B18">
        <w:rPr>
          <w:rFonts w:ascii="Arial Narrow" w:eastAsia="Cambria" w:hAnsi="Arial Narrow" w:cs="Times New Roman"/>
          <w:bCs/>
          <w:lang w:val="es-MX"/>
        </w:rPr>
        <w:t xml:space="preserve"> </w:t>
      </w:r>
      <w:r w:rsidR="003A17B5" w:rsidRPr="00CB4B18">
        <w:rPr>
          <w:rFonts w:ascii="Arial Narrow" w:eastAsia="Cambria" w:hAnsi="Arial Narrow" w:cs="Times New Roman"/>
          <w:bCs/>
          <w:lang w:val="es-MX"/>
        </w:rPr>
        <w:t xml:space="preserve">  </w:t>
      </w:r>
      <w:r w:rsidR="00581C4D" w:rsidRPr="00CB4B18">
        <w:rPr>
          <w:rFonts w:ascii="Arial Narrow" w:hAnsi="Arial Narrow"/>
        </w:rPr>
        <w:t xml:space="preserve">46.625,25 </w:t>
      </w:r>
      <w:r w:rsidR="009B79B1" w:rsidRPr="00CB4B18">
        <w:rPr>
          <w:rFonts w:ascii="Arial Narrow" w:eastAsia="Cambria" w:hAnsi="Arial Narrow" w:cs="Times New Roman"/>
          <w:bCs/>
          <w:lang w:val="es-MX"/>
        </w:rPr>
        <w:t>euros</w:t>
      </w:r>
    </w:p>
    <w:p w14:paraId="3FB00985" w14:textId="77777777" w:rsidR="00777D2C" w:rsidRPr="00CB4B18" w:rsidRDefault="00777D2C" w:rsidP="00777D2C">
      <w:pPr>
        <w:spacing w:after="0" w:line="240" w:lineRule="exact"/>
        <w:jc w:val="both"/>
        <w:rPr>
          <w:rFonts w:ascii="Arial Narrow" w:eastAsia="Cambria" w:hAnsi="Arial Narrow" w:cs="Times New Roman"/>
          <w:bCs/>
          <w:lang w:val="es-MX"/>
        </w:rPr>
      </w:pPr>
    </w:p>
    <w:p w14:paraId="263876A4" w14:textId="1B33D895" w:rsidR="00581C4D" w:rsidRDefault="00B839F1" w:rsidP="00581C4D">
      <w:pPr>
        <w:spacing w:after="0" w:line="240" w:lineRule="exact"/>
        <w:jc w:val="both"/>
        <w:rPr>
          <w:rFonts w:ascii="Arial Narrow" w:eastAsia="Cambria" w:hAnsi="Arial Narrow" w:cs="Times New Roman"/>
          <w:bCs/>
          <w:color w:val="000000"/>
          <w:lang w:val="es-MX"/>
        </w:rPr>
      </w:pPr>
      <w:r w:rsidRPr="00CB4B18">
        <w:rPr>
          <w:rFonts w:ascii="Arial Narrow" w:eastAsia="Cambria" w:hAnsi="Arial Narrow" w:cs="Times New Roman"/>
          <w:bCs/>
          <w:lang w:val="es-MX"/>
        </w:rPr>
        <w:t xml:space="preserve">El valor estimado de este contrato, con </w:t>
      </w:r>
      <w:r w:rsidR="00A46A2F" w:rsidRPr="00CB4B18">
        <w:rPr>
          <w:rFonts w:ascii="Arial Narrow" w:eastAsia="Cambria" w:hAnsi="Arial Narrow" w:cs="Times New Roman"/>
          <w:bCs/>
          <w:lang w:val="es-MX"/>
        </w:rPr>
        <w:t>exclusión</w:t>
      </w:r>
      <w:r w:rsidRPr="00CB4B18">
        <w:rPr>
          <w:rFonts w:ascii="Arial Narrow" w:eastAsia="Cambria" w:hAnsi="Arial Narrow" w:cs="Times New Roman"/>
          <w:bCs/>
          <w:lang w:val="es-MX"/>
        </w:rPr>
        <w:t xml:space="preserve"> del IVA de acuerdo con lo establecido en el </w:t>
      </w:r>
      <w:r w:rsidR="00E0713B" w:rsidRPr="00CB4B18">
        <w:rPr>
          <w:rFonts w:ascii="Arial Narrow" w:eastAsia="Cambria" w:hAnsi="Arial Narrow" w:cs="Times New Roman"/>
          <w:bCs/>
          <w:lang w:val="es-MX"/>
        </w:rPr>
        <w:t>artículo 42 de la LFCP</w:t>
      </w:r>
      <w:r w:rsidRPr="00CB4B18">
        <w:rPr>
          <w:rFonts w:ascii="Arial Narrow" w:eastAsia="Cambria" w:hAnsi="Arial Narrow" w:cs="Times New Roman"/>
          <w:bCs/>
          <w:lang w:val="es-MX"/>
        </w:rPr>
        <w:t xml:space="preserve">, es de </w:t>
      </w:r>
      <w:r w:rsidR="00C133C8" w:rsidRPr="00CB4B18">
        <w:rPr>
          <w:rFonts w:ascii="Arial Narrow" w:hAnsi="Arial Narrow"/>
        </w:rPr>
        <w:t xml:space="preserve">DOSCIENTOS VEINTIDOS MIL VENTICINCO EUROS (222.025,00 </w:t>
      </w:r>
      <w:r w:rsidR="00581C4D" w:rsidRPr="00CB4B18">
        <w:rPr>
          <w:rFonts w:ascii="Arial Narrow" w:hAnsi="Arial Narrow"/>
        </w:rPr>
        <w:t>€)</w:t>
      </w:r>
      <w:r w:rsidR="0049396A" w:rsidRPr="00CB4B18">
        <w:rPr>
          <w:rFonts w:ascii="Arial Narrow" w:eastAsia="Cambria" w:hAnsi="Arial Narrow" w:cs="Times New Roman"/>
          <w:bCs/>
          <w:lang w:val="es-MX"/>
        </w:rPr>
        <w:t>.</w:t>
      </w:r>
      <w:r w:rsidR="00581C4D" w:rsidRPr="00CB4B18">
        <w:rPr>
          <w:rFonts w:ascii="Arial Narrow" w:eastAsia="Cambria" w:hAnsi="Arial Narrow" w:cs="Times New Roman"/>
          <w:bCs/>
          <w:lang w:val="es-MX"/>
        </w:rPr>
        <w:t xml:space="preserve"> </w:t>
      </w:r>
      <w:r w:rsidR="00581C4D" w:rsidRPr="00CB4B18">
        <w:rPr>
          <w:rFonts w:ascii="Arial Narrow" w:eastAsia="Cambria" w:hAnsi="Arial Narrow" w:cs="Times New Roman"/>
          <w:bCs/>
          <w:color w:val="000000"/>
          <w:lang w:val="es-MX"/>
        </w:rPr>
        <w:t>El cálculo se ha realizado conforme al presupuesto del Proyecto de Obra y haciendo uso de la facultad prevista en el artículo 144 de la Ley Foral 2/2018, de 13 de abril, de Contratos Públicos.</w:t>
      </w:r>
    </w:p>
    <w:p w14:paraId="71C70A0C" w14:textId="77777777" w:rsidR="00227E99" w:rsidRPr="001650DA" w:rsidRDefault="00227E99" w:rsidP="00E963A9">
      <w:pPr>
        <w:jc w:val="both"/>
        <w:rPr>
          <w:rFonts w:ascii="Arial Narrow" w:hAnsi="Arial Narrow" w:cs="Times New Roman"/>
        </w:rPr>
      </w:pPr>
    </w:p>
    <w:p w14:paraId="31167A4E" w14:textId="75844E4B" w:rsidR="00B839F1" w:rsidRPr="001650DA" w:rsidRDefault="00B839F1" w:rsidP="009D34FC">
      <w:pPr>
        <w:pBdr>
          <w:top w:val="single" w:sz="4" w:space="1" w:color="auto"/>
          <w:left w:val="single" w:sz="4" w:space="4" w:color="auto"/>
          <w:bottom w:val="single" w:sz="4" w:space="1" w:color="auto"/>
          <w:right w:val="single" w:sz="4" w:space="4" w:color="auto"/>
        </w:pBdr>
        <w:rPr>
          <w:rFonts w:ascii="Arial Narrow" w:hAnsi="Arial Narrow" w:cs="Times New Roman"/>
          <w:b/>
          <w:bCs/>
        </w:rPr>
      </w:pPr>
      <w:r w:rsidRPr="001650DA">
        <w:rPr>
          <w:rFonts w:ascii="Arial Narrow" w:hAnsi="Arial Narrow" w:cs="Times New Roman"/>
          <w:b/>
          <w:bCs/>
        </w:rPr>
        <w:t>CLÁUSULA QUINTA</w:t>
      </w:r>
      <w:r w:rsidR="000A10BB">
        <w:rPr>
          <w:rFonts w:ascii="Arial Narrow" w:eastAsia="Lucida Sans Unicode" w:hAnsi="Arial Narrow" w:cs="Times New Roman"/>
          <w:b/>
          <w:bCs/>
          <w:color w:val="000000"/>
          <w:kern w:val="1"/>
        </w:rPr>
        <w:t xml:space="preserve">. - </w:t>
      </w:r>
      <w:r w:rsidRPr="001650DA">
        <w:rPr>
          <w:rFonts w:ascii="Arial Narrow" w:hAnsi="Arial Narrow" w:cs="Times New Roman"/>
          <w:b/>
          <w:bCs/>
        </w:rPr>
        <w:t>EXISTENCIA DE CRÉDITO</w:t>
      </w:r>
    </w:p>
    <w:p w14:paraId="2A6AB4E4" w14:textId="017AD260" w:rsidR="00607725" w:rsidRPr="001650DA" w:rsidRDefault="00581C4D" w:rsidP="00E963A9">
      <w:pPr>
        <w:jc w:val="both"/>
        <w:rPr>
          <w:rFonts w:ascii="Arial Narrow" w:hAnsi="Arial Narrow" w:cs="Times New Roman"/>
        </w:rPr>
      </w:pPr>
      <w:r w:rsidRPr="00581C4D">
        <w:rPr>
          <w:rFonts w:ascii="Arial Narrow" w:eastAsia="Cambria" w:hAnsi="Arial Narrow" w:cs="Times New Roman"/>
          <w:bCs/>
          <w:color w:val="000000"/>
          <w:lang w:val="es-MX"/>
        </w:rPr>
        <w:t xml:space="preserve">Existe crédito adecuado y suficiente para financiar el gasto que se pretende en la partida presupuestaria del </w:t>
      </w:r>
      <w:r w:rsidRPr="00CB4B18">
        <w:rPr>
          <w:rFonts w:ascii="Arial Narrow" w:eastAsia="Cambria" w:hAnsi="Arial Narrow" w:cs="Times New Roman"/>
          <w:bCs/>
          <w:color w:val="000000"/>
          <w:lang w:val="es-MX"/>
        </w:rPr>
        <w:t xml:space="preserve">ejercicio de 2023 bajo codificación </w:t>
      </w:r>
      <w:r w:rsidR="00CB4B18" w:rsidRPr="00CB4B18">
        <w:rPr>
          <w:rFonts w:ascii="Arial Narrow" w:hAnsi="Arial Narrow"/>
        </w:rPr>
        <w:t>9200 62300</w:t>
      </w:r>
      <w:r w:rsidR="00CB4B18" w:rsidRPr="00CB4B18">
        <w:rPr>
          <w:rFonts w:ascii="Arial Narrow" w:hAnsi="Arial Narrow"/>
          <w:b/>
          <w:bCs/>
        </w:rPr>
        <w:t xml:space="preserve"> </w:t>
      </w:r>
      <w:r w:rsidRPr="00CB4B18">
        <w:rPr>
          <w:rFonts w:ascii="Arial Narrow" w:eastAsia="Cambria" w:hAnsi="Arial Narrow" w:cs="Times New Roman"/>
          <w:bCs/>
          <w:color w:val="000000"/>
          <w:lang w:val="es-MX"/>
        </w:rPr>
        <w:t xml:space="preserve">por importe de </w:t>
      </w:r>
      <w:r w:rsidR="00CB4B18" w:rsidRPr="00CB4B18">
        <w:rPr>
          <w:rFonts w:ascii="Arial Narrow" w:eastAsia="Cambria" w:hAnsi="Arial Narrow" w:cs="Times New Roman"/>
          <w:bCs/>
          <w:color w:val="000000"/>
          <w:lang w:val="es-MX"/>
        </w:rPr>
        <w:t>360.000</w:t>
      </w:r>
      <w:r w:rsidRPr="00CB4B18">
        <w:rPr>
          <w:rFonts w:ascii="Arial Narrow" w:eastAsia="Cambria" w:hAnsi="Arial Narrow" w:cs="Times New Roman"/>
          <w:bCs/>
          <w:color w:val="000000"/>
          <w:lang w:val="es-MX"/>
        </w:rPr>
        <w:t xml:space="preserve"> euros.</w:t>
      </w:r>
    </w:p>
    <w:p w14:paraId="3EE40B06" w14:textId="63D1CB4C" w:rsidR="00B839F1" w:rsidRPr="001650DA" w:rsidRDefault="00B839F1" w:rsidP="009D34FC">
      <w:pPr>
        <w:pBdr>
          <w:top w:val="single" w:sz="4" w:space="1" w:color="auto"/>
          <w:left w:val="single" w:sz="4" w:space="4" w:color="auto"/>
          <w:bottom w:val="single" w:sz="4" w:space="1" w:color="auto"/>
          <w:right w:val="single" w:sz="4" w:space="4" w:color="auto"/>
        </w:pBdr>
        <w:jc w:val="both"/>
        <w:rPr>
          <w:rFonts w:ascii="Arial Narrow" w:hAnsi="Arial Narrow" w:cs="Times New Roman"/>
          <w:b/>
          <w:bCs/>
        </w:rPr>
      </w:pPr>
      <w:r w:rsidRPr="001650DA">
        <w:rPr>
          <w:rFonts w:ascii="Arial Narrow" w:hAnsi="Arial Narrow" w:cs="Times New Roman"/>
          <w:b/>
          <w:bCs/>
        </w:rPr>
        <w:t>CLÁUSULA SEXTA</w:t>
      </w:r>
      <w:r w:rsidR="000A10BB">
        <w:rPr>
          <w:rFonts w:ascii="Arial Narrow" w:eastAsia="Lucida Sans Unicode" w:hAnsi="Arial Narrow" w:cs="Times New Roman"/>
          <w:b/>
          <w:bCs/>
          <w:color w:val="000000"/>
          <w:kern w:val="1"/>
        </w:rPr>
        <w:t xml:space="preserve">. - </w:t>
      </w:r>
      <w:r w:rsidRPr="001650DA">
        <w:rPr>
          <w:rFonts w:ascii="Arial Narrow" w:hAnsi="Arial Narrow" w:cs="Times New Roman"/>
          <w:b/>
          <w:bCs/>
        </w:rPr>
        <w:t>REVISIÓN DE PRECIOS</w:t>
      </w:r>
    </w:p>
    <w:p w14:paraId="4D87A9E3" w14:textId="5723F1A0" w:rsidR="00B839F1" w:rsidRPr="00777D2C" w:rsidRDefault="00B839F1" w:rsidP="00777D2C">
      <w:pPr>
        <w:spacing w:after="0" w:line="240" w:lineRule="exact"/>
        <w:jc w:val="both"/>
        <w:rPr>
          <w:rFonts w:ascii="Arial Narrow" w:eastAsia="Cambria" w:hAnsi="Arial Narrow" w:cs="Times New Roman"/>
          <w:bCs/>
          <w:color w:val="000000"/>
          <w:lang w:val="es-MX"/>
        </w:rPr>
      </w:pPr>
      <w:r w:rsidRPr="00777D2C">
        <w:rPr>
          <w:rFonts w:ascii="Arial Narrow" w:eastAsia="Cambria" w:hAnsi="Arial Narrow" w:cs="Times New Roman"/>
          <w:bCs/>
          <w:color w:val="000000"/>
          <w:lang w:val="es-MX"/>
        </w:rPr>
        <w:t xml:space="preserve">De conformidad con lo dispuesto en el </w:t>
      </w:r>
      <w:r w:rsidR="00A46A2F" w:rsidRPr="00777D2C">
        <w:rPr>
          <w:rFonts w:ascii="Arial Narrow" w:eastAsia="Cambria" w:hAnsi="Arial Narrow" w:cs="Times New Roman"/>
          <w:bCs/>
          <w:color w:val="000000"/>
          <w:lang w:val="es-MX"/>
        </w:rPr>
        <w:t>artículo</w:t>
      </w:r>
      <w:r w:rsidRPr="00777D2C">
        <w:rPr>
          <w:rFonts w:ascii="Arial Narrow" w:eastAsia="Cambria" w:hAnsi="Arial Narrow" w:cs="Times New Roman"/>
          <w:bCs/>
          <w:color w:val="000000"/>
          <w:lang w:val="es-MX"/>
        </w:rPr>
        <w:t xml:space="preserve"> </w:t>
      </w:r>
      <w:r w:rsidR="00E22C46" w:rsidRPr="00E22C46">
        <w:rPr>
          <w:rFonts w:ascii="Arial Narrow" w:eastAsia="Cambria" w:hAnsi="Arial Narrow" w:cs="Times New Roman"/>
          <w:bCs/>
          <w:color w:val="000000"/>
          <w:lang w:val="es-MX"/>
        </w:rPr>
        <w:t>109 LFCP</w:t>
      </w:r>
      <w:r w:rsidRPr="00777D2C">
        <w:rPr>
          <w:rFonts w:ascii="Arial Narrow" w:eastAsia="Cambria" w:hAnsi="Arial Narrow" w:cs="Times New Roman"/>
          <w:bCs/>
          <w:color w:val="000000"/>
          <w:lang w:val="es-MX"/>
        </w:rPr>
        <w:t xml:space="preserve">, en este contrato no es posible la </w:t>
      </w:r>
      <w:r w:rsidR="0070109E" w:rsidRPr="00777D2C">
        <w:rPr>
          <w:rFonts w:ascii="Arial Narrow" w:eastAsia="Cambria" w:hAnsi="Arial Narrow" w:cs="Times New Roman"/>
          <w:bCs/>
          <w:color w:val="000000"/>
          <w:lang w:val="es-MX"/>
        </w:rPr>
        <w:t>revisión</w:t>
      </w:r>
      <w:r w:rsidRPr="00777D2C">
        <w:rPr>
          <w:rFonts w:ascii="Arial Narrow" w:eastAsia="Cambria" w:hAnsi="Arial Narrow" w:cs="Times New Roman"/>
          <w:bCs/>
          <w:color w:val="000000"/>
          <w:lang w:val="es-MX"/>
        </w:rPr>
        <w:t xml:space="preserve"> de precios.</w:t>
      </w:r>
    </w:p>
    <w:p w14:paraId="34F9E3BD" w14:textId="77777777" w:rsidR="00227E99" w:rsidRPr="001650DA" w:rsidRDefault="00227E99" w:rsidP="00E963A9">
      <w:pPr>
        <w:jc w:val="both"/>
        <w:rPr>
          <w:rFonts w:ascii="Arial Narrow" w:hAnsi="Arial Narrow" w:cs="Times New Roman"/>
        </w:rPr>
      </w:pPr>
    </w:p>
    <w:p w14:paraId="688D58F5" w14:textId="332631F8" w:rsidR="00B839F1" w:rsidRPr="001650DA" w:rsidRDefault="00B839F1" w:rsidP="009D34FC">
      <w:pPr>
        <w:pBdr>
          <w:top w:val="single" w:sz="4" w:space="1" w:color="auto"/>
          <w:left w:val="single" w:sz="4" w:space="4" w:color="auto"/>
          <w:bottom w:val="single" w:sz="4" w:space="1" w:color="auto"/>
          <w:right w:val="single" w:sz="4" w:space="4" w:color="auto"/>
        </w:pBdr>
        <w:jc w:val="both"/>
        <w:rPr>
          <w:rFonts w:ascii="Arial Narrow" w:hAnsi="Arial Narrow" w:cs="Times New Roman"/>
          <w:b/>
          <w:bCs/>
        </w:rPr>
      </w:pPr>
      <w:r w:rsidRPr="001650DA">
        <w:rPr>
          <w:rFonts w:ascii="Arial Narrow" w:hAnsi="Arial Narrow" w:cs="Times New Roman"/>
          <w:b/>
          <w:bCs/>
        </w:rPr>
        <w:t>CLÁUSULA SÉPTIMA</w:t>
      </w:r>
      <w:r w:rsidR="000A10BB">
        <w:rPr>
          <w:rFonts w:ascii="Arial Narrow" w:eastAsia="Lucida Sans Unicode" w:hAnsi="Arial Narrow" w:cs="Times New Roman"/>
          <w:b/>
          <w:bCs/>
          <w:color w:val="000000"/>
          <w:kern w:val="1"/>
        </w:rPr>
        <w:t xml:space="preserve">. - </w:t>
      </w:r>
      <w:r w:rsidR="00740846" w:rsidRPr="00740846">
        <w:rPr>
          <w:rFonts w:ascii="Arial Narrow" w:hAnsi="Arial Narrow" w:cs="Times New Roman"/>
          <w:b/>
          <w:bCs/>
        </w:rPr>
        <w:t>PLAZO DE EJECUCIÓN DEL CONTRATO Y LUGAR DE EJECUCIÓN</w:t>
      </w:r>
    </w:p>
    <w:p w14:paraId="58175751" w14:textId="07B01CAF" w:rsidR="00740846" w:rsidRPr="00740846" w:rsidRDefault="00740846" w:rsidP="00740846">
      <w:pPr>
        <w:spacing w:after="0" w:line="240" w:lineRule="exact"/>
        <w:jc w:val="both"/>
        <w:rPr>
          <w:rFonts w:ascii="Arial Narrow" w:eastAsia="Cambria" w:hAnsi="Arial Narrow" w:cs="Times New Roman"/>
          <w:bCs/>
          <w:color w:val="000000"/>
          <w:lang w:val="es-MX"/>
        </w:rPr>
      </w:pPr>
      <w:r w:rsidRPr="00740846">
        <w:rPr>
          <w:rFonts w:ascii="Arial Narrow" w:eastAsia="Cambria" w:hAnsi="Arial Narrow" w:cs="Times New Roman"/>
          <w:bCs/>
          <w:color w:val="000000"/>
          <w:lang w:val="es-MX"/>
        </w:rPr>
        <w:lastRenderedPageBreak/>
        <w:t xml:space="preserve">El plazo de ejecución de las obras se fija en CIENTO </w:t>
      </w:r>
      <w:r>
        <w:rPr>
          <w:rFonts w:ascii="Arial Narrow" w:eastAsia="Cambria" w:hAnsi="Arial Narrow" w:cs="Times New Roman"/>
          <w:bCs/>
          <w:color w:val="000000"/>
          <w:lang w:val="es-MX"/>
        </w:rPr>
        <w:t>VEINTE</w:t>
      </w:r>
      <w:r w:rsidRPr="00740846">
        <w:rPr>
          <w:rFonts w:ascii="Arial Narrow" w:eastAsia="Cambria" w:hAnsi="Arial Narrow" w:cs="Times New Roman"/>
          <w:bCs/>
          <w:color w:val="000000"/>
          <w:lang w:val="es-MX"/>
        </w:rPr>
        <w:t xml:space="preserve"> DIAS NATURALES que comenzará al día siguiente de la formalización del acta de comprobación del replanteo (art. 167), que deberá tener lugar en el plazo de 10 días desde la formalización del contrato. Si bien, el Ayuntamiento de </w:t>
      </w:r>
      <w:r>
        <w:rPr>
          <w:rFonts w:ascii="Arial Narrow" w:eastAsia="Cambria" w:hAnsi="Arial Narrow" w:cs="Times New Roman"/>
          <w:bCs/>
          <w:color w:val="000000"/>
          <w:lang w:val="es-MX"/>
        </w:rPr>
        <w:t>Cabanillas</w:t>
      </w:r>
      <w:r w:rsidRPr="00740846">
        <w:rPr>
          <w:rFonts w:ascii="Arial Narrow" w:eastAsia="Cambria" w:hAnsi="Arial Narrow" w:cs="Times New Roman"/>
          <w:bCs/>
          <w:color w:val="000000"/>
          <w:lang w:val="es-MX"/>
        </w:rPr>
        <w:t xml:space="preserve"> podrá a través de la unidad gestora podrá indicar la fecha exacta de inicio del mismo, debiendo quedar constancia de dicha circunstancia en el expediente.</w:t>
      </w:r>
    </w:p>
    <w:p w14:paraId="127D944C" w14:textId="77777777" w:rsidR="00740846" w:rsidRPr="00740846" w:rsidRDefault="00740846" w:rsidP="00740846">
      <w:pPr>
        <w:spacing w:after="0" w:line="240" w:lineRule="exact"/>
        <w:jc w:val="both"/>
        <w:rPr>
          <w:rFonts w:ascii="Arial Narrow" w:eastAsia="Cambria" w:hAnsi="Arial Narrow" w:cs="Times New Roman"/>
          <w:bCs/>
          <w:color w:val="000000"/>
          <w:lang w:val="es-MX"/>
        </w:rPr>
      </w:pPr>
    </w:p>
    <w:p w14:paraId="11158D9A" w14:textId="3AEB0387" w:rsidR="00777D2C" w:rsidRPr="00777D2C" w:rsidRDefault="00740846" w:rsidP="00740846">
      <w:pPr>
        <w:spacing w:after="0" w:line="240" w:lineRule="exact"/>
        <w:jc w:val="both"/>
        <w:rPr>
          <w:rFonts w:ascii="Arial Narrow" w:eastAsia="Cambria" w:hAnsi="Arial Narrow" w:cs="Times New Roman"/>
          <w:bCs/>
          <w:color w:val="000000"/>
          <w:lang w:val="es-MX"/>
        </w:rPr>
      </w:pPr>
      <w:r w:rsidRPr="00740846">
        <w:rPr>
          <w:rFonts w:ascii="Arial Narrow" w:eastAsia="Cambria" w:hAnsi="Arial Narrow" w:cs="Times New Roman"/>
          <w:bCs/>
          <w:color w:val="000000"/>
          <w:lang w:val="es-MX"/>
        </w:rPr>
        <w:t>Cuando la contratista por causas imputables a la misma,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 (art. 147.3 LFCP), no excluyendo la eventual indemnización a la Administración, que deberán determinarse de forma independiente (art. 148 LFCP).</w:t>
      </w:r>
    </w:p>
    <w:p w14:paraId="2F674F83" w14:textId="77777777" w:rsidR="00740846" w:rsidRDefault="00740846" w:rsidP="00777D2C">
      <w:pPr>
        <w:spacing w:after="0" w:line="240" w:lineRule="exact"/>
        <w:jc w:val="both"/>
        <w:rPr>
          <w:rFonts w:ascii="Arial Narrow" w:eastAsia="Cambria" w:hAnsi="Arial Narrow" w:cs="Times New Roman"/>
          <w:bCs/>
          <w:color w:val="000000"/>
          <w:lang w:val="es-MX"/>
        </w:rPr>
      </w:pPr>
    </w:p>
    <w:p w14:paraId="721E8584" w14:textId="63D1C07D" w:rsidR="00E963A9" w:rsidRDefault="004D2FAA" w:rsidP="00777D2C">
      <w:pPr>
        <w:spacing w:after="0" w:line="240" w:lineRule="exact"/>
        <w:jc w:val="both"/>
        <w:rPr>
          <w:rFonts w:ascii="Arial Narrow" w:eastAsia="Cambria" w:hAnsi="Arial Narrow" w:cs="Times New Roman"/>
          <w:bCs/>
          <w:color w:val="000000"/>
          <w:lang w:val="es-MX"/>
        </w:rPr>
      </w:pPr>
      <w:r>
        <w:rPr>
          <w:rFonts w:ascii="Arial Narrow" w:eastAsia="Cambria" w:hAnsi="Arial Narrow" w:cs="Times New Roman"/>
          <w:bCs/>
          <w:color w:val="000000"/>
          <w:lang w:val="es-MX"/>
        </w:rPr>
        <w:t xml:space="preserve">Los </w:t>
      </w:r>
      <w:r w:rsidR="00B839F1" w:rsidRPr="00777D2C">
        <w:rPr>
          <w:rFonts w:ascii="Arial Narrow" w:eastAsia="Cambria" w:hAnsi="Arial Narrow" w:cs="Times New Roman"/>
          <w:bCs/>
          <w:color w:val="000000"/>
          <w:lang w:val="es-MX"/>
        </w:rPr>
        <w:t>lugar</w:t>
      </w:r>
      <w:r>
        <w:rPr>
          <w:rFonts w:ascii="Arial Narrow" w:eastAsia="Cambria" w:hAnsi="Arial Narrow" w:cs="Times New Roman"/>
          <w:bCs/>
          <w:color w:val="000000"/>
          <w:lang w:val="es-MX"/>
        </w:rPr>
        <w:t>es</w:t>
      </w:r>
      <w:r w:rsidR="00B839F1" w:rsidRPr="00777D2C">
        <w:rPr>
          <w:rFonts w:ascii="Arial Narrow" w:eastAsia="Cambria" w:hAnsi="Arial Narrow" w:cs="Times New Roman"/>
          <w:bCs/>
          <w:color w:val="000000"/>
          <w:lang w:val="es-MX"/>
        </w:rPr>
        <w:t xml:space="preserve"> de emplazamiento de las obras</w:t>
      </w:r>
      <w:r>
        <w:rPr>
          <w:rFonts w:ascii="Arial Narrow" w:eastAsia="Cambria" w:hAnsi="Arial Narrow" w:cs="Times New Roman"/>
          <w:bCs/>
          <w:color w:val="000000"/>
          <w:lang w:val="es-MX"/>
        </w:rPr>
        <w:t xml:space="preserve"> de los </w:t>
      </w:r>
      <w:r w:rsidR="00740846">
        <w:rPr>
          <w:rFonts w:ascii="Arial Narrow" w:eastAsia="Cambria" w:hAnsi="Arial Narrow" w:cs="Times New Roman"/>
          <w:bCs/>
          <w:color w:val="000000"/>
          <w:lang w:val="es-MX"/>
        </w:rPr>
        <w:t>3</w:t>
      </w:r>
      <w:r w:rsidR="0049396A" w:rsidRPr="0049396A">
        <w:rPr>
          <w:rFonts w:ascii="Arial Narrow" w:eastAsia="Cambria" w:hAnsi="Arial Narrow" w:cs="Times New Roman"/>
          <w:bCs/>
          <w:color w:val="000000"/>
          <w:lang w:val="es-MX"/>
        </w:rPr>
        <w:t xml:space="preserve"> </w:t>
      </w:r>
      <w:r>
        <w:rPr>
          <w:rFonts w:ascii="Arial Narrow" w:eastAsia="Cambria" w:hAnsi="Arial Narrow" w:cs="Times New Roman"/>
          <w:bCs/>
          <w:color w:val="000000"/>
          <w:lang w:val="es-MX"/>
        </w:rPr>
        <w:t xml:space="preserve">edificios </w:t>
      </w:r>
      <w:r w:rsidR="00E963A9" w:rsidRPr="00777D2C">
        <w:rPr>
          <w:rFonts w:ascii="Arial Narrow" w:eastAsia="Cambria" w:hAnsi="Arial Narrow" w:cs="Times New Roman"/>
          <w:bCs/>
          <w:color w:val="000000"/>
          <w:lang w:val="es-MX"/>
        </w:rPr>
        <w:t xml:space="preserve">del municipio de </w:t>
      </w:r>
      <w:r w:rsidR="003D0C64">
        <w:rPr>
          <w:rFonts w:ascii="Arial Narrow" w:eastAsia="Cambria" w:hAnsi="Arial Narrow" w:cs="Times New Roman"/>
          <w:bCs/>
          <w:color w:val="000000"/>
          <w:lang w:val="es-MX"/>
        </w:rPr>
        <w:t>Cabanillas</w:t>
      </w:r>
      <w:r>
        <w:rPr>
          <w:rFonts w:ascii="Arial Narrow" w:eastAsia="Cambria" w:hAnsi="Arial Narrow" w:cs="Times New Roman"/>
          <w:bCs/>
          <w:color w:val="000000"/>
          <w:lang w:val="es-MX"/>
        </w:rPr>
        <w:t xml:space="preserve"> son:</w:t>
      </w:r>
    </w:p>
    <w:p w14:paraId="56DEF25F" w14:textId="77777777" w:rsidR="007B7A51" w:rsidRDefault="007B7A51" w:rsidP="00777D2C">
      <w:pPr>
        <w:spacing w:after="0" w:line="240" w:lineRule="exact"/>
        <w:jc w:val="both"/>
        <w:rPr>
          <w:rFonts w:ascii="Arial Narrow" w:eastAsia="Cambria" w:hAnsi="Arial Narrow" w:cs="Times New Roman"/>
          <w:bCs/>
          <w:color w:val="000000"/>
          <w:lang w:val="es-MX"/>
        </w:rPr>
      </w:pPr>
    </w:p>
    <w:p w14:paraId="4C11CBE9" w14:textId="46A3F1F2" w:rsidR="007B7A51" w:rsidRPr="007B7A51" w:rsidRDefault="007B7A51" w:rsidP="00C460E0">
      <w:pPr>
        <w:spacing w:after="0" w:line="240" w:lineRule="exact"/>
        <w:ind w:left="567" w:hanging="283"/>
        <w:jc w:val="both"/>
        <w:rPr>
          <w:rFonts w:ascii="Arial Narrow" w:eastAsia="Cambria" w:hAnsi="Arial Narrow" w:cs="Times New Roman"/>
          <w:bCs/>
          <w:color w:val="000000"/>
          <w:lang w:val="es-MX"/>
        </w:rPr>
      </w:pPr>
      <w:r w:rsidRPr="007B7A51">
        <w:rPr>
          <w:rFonts w:ascii="Arial Narrow" w:eastAsia="Cambria" w:hAnsi="Arial Narrow" w:cs="Times New Roman"/>
          <w:bCs/>
          <w:color w:val="000000"/>
          <w:lang w:val="es-MX"/>
        </w:rPr>
        <w:t>-</w:t>
      </w:r>
      <w:r w:rsidRPr="007B7A51">
        <w:rPr>
          <w:rFonts w:ascii="Arial Narrow" w:eastAsia="Cambria" w:hAnsi="Arial Narrow" w:cs="Times New Roman"/>
          <w:bCs/>
          <w:color w:val="000000"/>
          <w:lang w:val="es-MX"/>
        </w:rPr>
        <w:tab/>
      </w:r>
      <w:r w:rsidR="00740846">
        <w:rPr>
          <w:rFonts w:ascii="Arial Narrow" w:eastAsia="Cambria" w:hAnsi="Arial Narrow" w:cs="Times New Roman"/>
          <w:b/>
          <w:color w:val="000000"/>
          <w:lang w:val="es-MX"/>
        </w:rPr>
        <w:t>Almacén Municipal Nº3</w:t>
      </w:r>
      <w:r w:rsidR="00E125CD">
        <w:rPr>
          <w:rFonts w:ascii="Arial Narrow" w:eastAsia="Cambria" w:hAnsi="Arial Narrow" w:cs="Times New Roman"/>
          <w:bCs/>
          <w:color w:val="000000"/>
          <w:lang w:val="es-MX"/>
        </w:rPr>
        <w:t xml:space="preserve"> …………………………………… </w:t>
      </w:r>
      <w:r w:rsidR="00740846" w:rsidRPr="00740846">
        <w:rPr>
          <w:rFonts w:ascii="Arial Narrow" w:eastAsia="Cambria" w:hAnsi="Arial Narrow" w:cs="Times New Roman"/>
          <w:bCs/>
          <w:color w:val="000000"/>
          <w:lang w:val="es-MX"/>
        </w:rPr>
        <w:t>C/ Caballeros de Jerusalén 92 B</w:t>
      </w:r>
    </w:p>
    <w:p w14:paraId="61C87BC4" w14:textId="1AFD1151" w:rsidR="007B7A51" w:rsidRPr="007B7A51" w:rsidRDefault="007B7A51" w:rsidP="00C460E0">
      <w:pPr>
        <w:spacing w:after="0" w:line="240" w:lineRule="exact"/>
        <w:ind w:left="567" w:hanging="283"/>
        <w:jc w:val="both"/>
        <w:rPr>
          <w:rFonts w:ascii="Arial Narrow" w:eastAsia="Cambria" w:hAnsi="Arial Narrow" w:cs="Times New Roman"/>
          <w:bCs/>
          <w:color w:val="000000"/>
          <w:lang w:val="es-MX"/>
        </w:rPr>
      </w:pPr>
      <w:r w:rsidRPr="007B7A51">
        <w:rPr>
          <w:rFonts w:ascii="Arial Narrow" w:eastAsia="Cambria" w:hAnsi="Arial Narrow" w:cs="Times New Roman"/>
          <w:bCs/>
          <w:color w:val="000000"/>
          <w:lang w:val="es-MX"/>
        </w:rPr>
        <w:t>-</w:t>
      </w:r>
      <w:r w:rsidRPr="007B7A51">
        <w:rPr>
          <w:rFonts w:ascii="Arial Narrow" w:eastAsia="Cambria" w:hAnsi="Arial Narrow" w:cs="Times New Roman"/>
          <w:bCs/>
          <w:color w:val="000000"/>
          <w:lang w:val="es-MX"/>
        </w:rPr>
        <w:tab/>
      </w:r>
      <w:r w:rsidRPr="00E365F5">
        <w:rPr>
          <w:rFonts w:ascii="Arial Narrow" w:eastAsia="Cambria" w:hAnsi="Arial Narrow" w:cs="Times New Roman"/>
          <w:b/>
          <w:color w:val="000000"/>
          <w:lang w:val="es-MX"/>
        </w:rPr>
        <w:t xml:space="preserve">Colegio Público </w:t>
      </w:r>
      <w:r w:rsidR="00740846">
        <w:rPr>
          <w:rFonts w:ascii="Arial Narrow" w:eastAsia="Cambria" w:hAnsi="Arial Narrow" w:cs="Times New Roman"/>
          <w:b/>
          <w:color w:val="000000"/>
          <w:lang w:val="es-MX"/>
        </w:rPr>
        <w:t>Infantil</w:t>
      </w:r>
      <w:r w:rsidR="00E125CD">
        <w:rPr>
          <w:rFonts w:ascii="Arial Narrow" w:eastAsia="Cambria" w:hAnsi="Arial Narrow" w:cs="Times New Roman"/>
          <w:bCs/>
          <w:color w:val="000000"/>
          <w:lang w:val="es-MX"/>
        </w:rPr>
        <w:t xml:space="preserve"> ……………………………………</w:t>
      </w:r>
      <w:r w:rsidR="0073108B">
        <w:rPr>
          <w:rFonts w:ascii="Arial Narrow" w:eastAsia="Cambria" w:hAnsi="Arial Narrow" w:cs="Times New Roman"/>
          <w:bCs/>
          <w:color w:val="000000"/>
          <w:lang w:val="es-MX"/>
        </w:rPr>
        <w:t>………………..</w:t>
      </w:r>
      <w:r w:rsidR="00E125CD">
        <w:rPr>
          <w:rFonts w:ascii="Arial Narrow" w:eastAsia="Cambria" w:hAnsi="Arial Narrow" w:cs="Times New Roman"/>
          <w:bCs/>
          <w:color w:val="000000"/>
          <w:lang w:val="es-MX"/>
        </w:rPr>
        <w:t xml:space="preserve">.. </w:t>
      </w:r>
      <w:r w:rsidR="00740846" w:rsidRPr="00740846">
        <w:rPr>
          <w:rFonts w:ascii="Arial Narrow" w:eastAsia="Cambria" w:hAnsi="Arial Narrow" w:cs="Times New Roman"/>
          <w:bCs/>
          <w:color w:val="000000"/>
          <w:lang w:val="es-MX"/>
        </w:rPr>
        <w:t xml:space="preserve">C/ La </w:t>
      </w:r>
      <w:proofErr w:type="spellStart"/>
      <w:r w:rsidR="00740846" w:rsidRPr="00740846">
        <w:rPr>
          <w:rFonts w:ascii="Arial Narrow" w:eastAsia="Cambria" w:hAnsi="Arial Narrow" w:cs="Times New Roman"/>
          <w:bCs/>
          <w:color w:val="000000"/>
          <w:lang w:val="es-MX"/>
        </w:rPr>
        <w:t>Vicera</w:t>
      </w:r>
      <w:proofErr w:type="spellEnd"/>
      <w:r w:rsidR="00740846" w:rsidRPr="00740846">
        <w:rPr>
          <w:rFonts w:ascii="Arial Narrow" w:eastAsia="Cambria" w:hAnsi="Arial Narrow" w:cs="Times New Roman"/>
          <w:bCs/>
          <w:color w:val="000000"/>
          <w:lang w:val="es-MX"/>
        </w:rPr>
        <w:t>, 14</w:t>
      </w:r>
    </w:p>
    <w:p w14:paraId="6CFCE341" w14:textId="3076300E" w:rsidR="007B7A51" w:rsidRPr="007B7A51" w:rsidRDefault="007B7A51" w:rsidP="00C460E0">
      <w:pPr>
        <w:spacing w:after="0" w:line="240" w:lineRule="exact"/>
        <w:ind w:left="567" w:hanging="283"/>
        <w:jc w:val="both"/>
        <w:rPr>
          <w:rFonts w:ascii="Arial Narrow" w:eastAsia="Cambria" w:hAnsi="Arial Narrow" w:cs="Times New Roman"/>
          <w:bCs/>
          <w:color w:val="000000"/>
          <w:lang w:val="es-MX"/>
        </w:rPr>
      </w:pPr>
      <w:r w:rsidRPr="007B7A51">
        <w:rPr>
          <w:rFonts w:ascii="Arial Narrow" w:eastAsia="Cambria" w:hAnsi="Arial Narrow" w:cs="Times New Roman"/>
          <w:bCs/>
          <w:color w:val="000000"/>
          <w:lang w:val="es-MX"/>
        </w:rPr>
        <w:t>-</w:t>
      </w:r>
      <w:r w:rsidRPr="007B7A51">
        <w:rPr>
          <w:rFonts w:ascii="Arial Narrow" w:eastAsia="Cambria" w:hAnsi="Arial Narrow" w:cs="Times New Roman"/>
          <w:bCs/>
          <w:color w:val="000000"/>
          <w:lang w:val="es-MX"/>
        </w:rPr>
        <w:tab/>
      </w:r>
      <w:r w:rsidRPr="00E365F5">
        <w:rPr>
          <w:rFonts w:ascii="Arial Narrow" w:eastAsia="Cambria" w:hAnsi="Arial Narrow" w:cs="Times New Roman"/>
          <w:b/>
          <w:color w:val="000000"/>
          <w:lang w:val="es-MX"/>
        </w:rPr>
        <w:t xml:space="preserve">Complejo Deportivo </w:t>
      </w:r>
      <w:r w:rsidR="00740846">
        <w:rPr>
          <w:rFonts w:ascii="Arial Narrow" w:eastAsia="Cambria" w:hAnsi="Arial Narrow" w:cs="Times New Roman"/>
          <w:b/>
          <w:color w:val="000000"/>
          <w:lang w:val="es-MX"/>
        </w:rPr>
        <w:t>Municipal</w:t>
      </w:r>
      <w:r w:rsidR="00456C28">
        <w:rPr>
          <w:rFonts w:ascii="Arial Narrow" w:eastAsia="Cambria" w:hAnsi="Arial Narrow" w:cs="Times New Roman"/>
          <w:bCs/>
          <w:color w:val="000000"/>
          <w:lang w:val="es-MX"/>
        </w:rPr>
        <w:t xml:space="preserve"> ………………………</w:t>
      </w:r>
      <w:r w:rsidR="00E365F5">
        <w:rPr>
          <w:rFonts w:ascii="Arial Narrow" w:eastAsia="Cambria" w:hAnsi="Arial Narrow" w:cs="Times New Roman"/>
          <w:bCs/>
          <w:color w:val="000000"/>
          <w:lang w:val="es-MX"/>
        </w:rPr>
        <w:t>.</w:t>
      </w:r>
      <w:r w:rsidR="00456C28">
        <w:rPr>
          <w:rFonts w:ascii="Arial Narrow" w:eastAsia="Cambria" w:hAnsi="Arial Narrow" w:cs="Times New Roman"/>
          <w:bCs/>
          <w:color w:val="000000"/>
          <w:lang w:val="es-MX"/>
        </w:rPr>
        <w:t>……</w:t>
      </w:r>
      <w:r w:rsidR="0073108B">
        <w:rPr>
          <w:rFonts w:ascii="Arial Narrow" w:eastAsia="Cambria" w:hAnsi="Arial Narrow" w:cs="Times New Roman"/>
          <w:bCs/>
          <w:color w:val="000000"/>
          <w:lang w:val="es-MX"/>
        </w:rPr>
        <w:t>………………</w:t>
      </w:r>
      <w:r w:rsidR="00456C28">
        <w:rPr>
          <w:rFonts w:ascii="Arial Narrow" w:eastAsia="Cambria" w:hAnsi="Arial Narrow" w:cs="Times New Roman"/>
          <w:bCs/>
          <w:color w:val="000000"/>
          <w:lang w:val="es-MX"/>
        </w:rPr>
        <w:t xml:space="preserve">... </w:t>
      </w:r>
      <w:r w:rsidR="0073108B" w:rsidRPr="0073108B">
        <w:rPr>
          <w:rFonts w:ascii="Arial Narrow" w:eastAsia="Cambria" w:hAnsi="Arial Narrow" w:cs="Times New Roman"/>
          <w:bCs/>
          <w:color w:val="000000"/>
          <w:lang w:val="es-MX"/>
        </w:rPr>
        <w:t>C/ San Isidro, 3</w:t>
      </w:r>
    </w:p>
    <w:p w14:paraId="1F0FDACD" w14:textId="59235566" w:rsidR="004D2FAA" w:rsidRDefault="004D2FAA" w:rsidP="00740846">
      <w:pPr>
        <w:spacing w:after="0" w:line="240" w:lineRule="exact"/>
        <w:jc w:val="both"/>
        <w:rPr>
          <w:rFonts w:ascii="Arial Narrow" w:eastAsia="Cambria" w:hAnsi="Arial Narrow" w:cs="Times New Roman"/>
          <w:bCs/>
          <w:color w:val="000000"/>
          <w:lang w:val="es-MX"/>
        </w:rPr>
      </w:pPr>
    </w:p>
    <w:p w14:paraId="5D9C03FD" w14:textId="3A5E5A54" w:rsidR="002A19DD" w:rsidRPr="001650DA" w:rsidRDefault="002A19DD" w:rsidP="00B839F1">
      <w:pPr>
        <w:rPr>
          <w:rFonts w:ascii="Arial Narrow" w:hAnsi="Arial Narrow" w:cs="Times New Roman"/>
        </w:rPr>
      </w:pPr>
    </w:p>
    <w:p w14:paraId="17F506BA" w14:textId="470B2218" w:rsidR="00B839F1" w:rsidRPr="001650DA" w:rsidRDefault="00B839F1" w:rsidP="009D34FC">
      <w:pPr>
        <w:pBdr>
          <w:top w:val="single" w:sz="4" w:space="1" w:color="auto"/>
          <w:left w:val="single" w:sz="4" w:space="4" w:color="auto"/>
          <w:bottom w:val="single" w:sz="4" w:space="1" w:color="auto"/>
          <w:right w:val="single" w:sz="4" w:space="4" w:color="auto"/>
        </w:pBdr>
        <w:rPr>
          <w:rFonts w:ascii="Arial Narrow" w:hAnsi="Arial Narrow" w:cs="Times New Roman"/>
          <w:b/>
          <w:bCs/>
        </w:rPr>
      </w:pPr>
      <w:r w:rsidRPr="001650DA">
        <w:rPr>
          <w:rFonts w:ascii="Arial Narrow" w:hAnsi="Arial Narrow" w:cs="Times New Roman"/>
          <w:b/>
          <w:bCs/>
        </w:rPr>
        <w:t>CLÁUSULA OCTAVA</w:t>
      </w:r>
      <w:r w:rsidR="009B711A">
        <w:rPr>
          <w:rFonts w:ascii="Arial Narrow" w:eastAsia="Lucida Sans Unicode" w:hAnsi="Arial Narrow" w:cs="Times New Roman"/>
          <w:b/>
          <w:bCs/>
          <w:color w:val="000000"/>
          <w:kern w:val="1"/>
        </w:rPr>
        <w:t xml:space="preserve">. - </w:t>
      </w:r>
      <w:r w:rsidR="00E7736A" w:rsidRPr="00E7736A">
        <w:rPr>
          <w:rFonts w:ascii="Arial Narrow" w:hAnsi="Arial Narrow" w:cs="Times New Roman"/>
          <w:b/>
          <w:bCs/>
        </w:rPr>
        <w:t>ACREDITACIÓN DE LA APTITUD PARA CONTRATAR Y SOLVENCIA</w:t>
      </w:r>
    </w:p>
    <w:p w14:paraId="20118CA0" w14:textId="77777777" w:rsidR="00E7736A" w:rsidRDefault="00E7736A" w:rsidP="00E7736A">
      <w:pPr>
        <w:spacing w:after="0" w:line="240" w:lineRule="exact"/>
        <w:jc w:val="both"/>
        <w:rPr>
          <w:rFonts w:ascii="Arial Narrow" w:eastAsia="Cambria" w:hAnsi="Arial Narrow" w:cs="Times New Roman"/>
          <w:bCs/>
          <w:color w:val="000000"/>
          <w:lang w:val="es-MX"/>
        </w:rPr>
      </w:pPr>
      <w:r w:rsidRPr="00B53277">
        <w:rPr>
          <w:rFonts w:ascii="Arial Narrow" w:eastAsia="Cambria" w:hAnsi="Arial Narrow" w:cs="Times New Roman"/>
          <w:bCs/>
          <w:color w:val="000000"/>
          <w:lang w:val="es-MX"/>
        </w:rP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r w:rsidRPr="00777D2C">
        <w:rPr>
          <w:rFonts w:ascii="Arial Narrow" w:eastAsia="Cambria" w:hAnsi="Arial Narrow" w:cs="Times New Roman"/>
          <w:bCs/>
          <w:color w:val="000000"/>
          <w:lang w:val="es-MX"/>
        </w:rPr>
        <w:t>.</w:t>
      </w:r>
    </w:p>
    <w:p w14:paraId="5C4C97FC" w14:textId="77777777" w:rsidR="00E7736A" w:rsidRPr="00777D2C" w:rsidRDefault="00E7736A" w:rsidP="00E7736A">
      <w:pPr>
        <w:spacing w:after="0" w:line="240" w:lineRule="exact"/>
        <w:jc w:val="both"/>
        <w:rPr>
          <w:rFonts w:ascii="Arial Narrow" w:eastAsia="Cambria" w:hAnsi="Arial Narrow" w:cs="Times New Roman"/>
          <w:bCs/>
          <w:color w:val="000000"/>
          <w:lang w:val="es-MX"/>
        </w:rPr>
      </w:pPr>
    </w:p>
    <w:p w14:paraId="016F91CA" w14:textId="77777777" w:rsidR="00E7736A" w:rsidRDefault="00E7736A" w:rsidP="00E7736A">
      <w:pPr>
        <w:spacing w:after="0" w:line="240" w:lineRule="exact"/>
        <w:jc w:val="both"/>
        <w:rPr>
          <w:rFonts w:ascii="Arial Narrow" w:eastAsia="Cambria" w:hAnsi="Arial Narrow" w:cs="Times New Roman"/>
          <w:bCs/>
          <w:color w:val="000000"/>
          <w:lang w:val="es-MX"/>
        </w:rPr>
      </w:pPr>
      <w:r w:rsidRPr="00777D2C">
        <w:rPr>
          <w:rFonts w:ascii="Arial Narrow" w:eastAsia="Cambria" w:hAnsi="Arial Narrow" w:cs="Times New Roman"/>
          <w:bCs/>
          <w:color w:val="000000"/>
          <w:lang w:val="es-MX"/>
        </w:rPr>
        <w:t>Las personas jurídicas solo podrán ser adjudicatarias de los contratos cuyas prestaciones estén comprendidas dentro de los fines, objeto y ámbito de la actividad que a tenor de sus estatutos o reglas de actividad les sean propias.</w:t>
      </w:r>
    </w:p>
    <w:p w14:paraId="3038B3CC" w14:textId="77777777" w:rsidR="00E7736A" w:rsidRPr="00777D2C" w:rsidRDefault="00E7736A" w:rsidP="00E7736A">
      <w:pPr>
        <w:spacing w:after="0" w:line="240" w:lineRule="exact"/>
        <w:jc w:val="both"/>
        <w:rPr>
          <w:rFonts w:ascii="Arial Narrow" w:eastAsia="Cambria" w:hAnsi="Arial Narrow" w:cs="Times New Roman"/>
          <w:bCs/>
          <w:color w:val="000000"/>
          <w:lang w:val="es-MX"/>
        </w:rPr>
      </w:pPr>
    </w:p>
    <w:p w14:paraId="0A56628B" w14:textId="11383CBE" w:rsidR="00E7736A" w:rsidRDefault="00E7736A" w:rsidP="00E7736A">
      <w:pPr>
        <w:spacing w:after="0" w:line="240" w:lineRule="exact"/>
        <w:jc w:val="both"/>
        <w:rPr>
          <w:rFonts w:ascii="Arial Narrow" w:eastAsia="Cambria" w:hAnsi="Arial Narrow" w:cs="Times New Roman"/>
          <w:bCs/>
          <w:color w:val="000000"/>
          <w:lang w:val="es-MX"/>
        </w:rPr>
      </w:pPr>
      <w:r w:rsidRPr="000F1990">
        <w:rPr>
          <w:rFonts w:ascii="Arial Narrow" w:eastAsia="Cambria" w:hAnsi="Arial Narrow" w:cs="Times New Roman"/>
          <w:bCs/>
          <w:color w:val="000000"/>
          <w:lang w:val="es-MX"/>
        </w:rPr>
        <w:t>El licitador deberá acreditar ser empresa Instaladora Autorizada en Baja Tensión conforme al Reglamento Electrotécnico para Baja Tensión e Instrucciones Técnicas complementarias (Real Decreto 842/2002, de 2 de agosto, BOE nº 224 del 18 de septiembre del 2002), o equivalente.</w:t>
      </w:r>
    </w:p>
    <w:p w14:paraId="5608BA9B" w14:textId="77777777" w:rsidR="00777D2C" w:rsidRDefault="00777D2C" w:rsidP="00777D2C">
      <w:pPr>
        <w:spacing w:after="0" w:line="240" w:lineRule="exact"/>
        <w:jc w:val="both"/>
        <w:rPr>
          <w:rFonts w:ascii="Arial Narrow" w:eastAsia="Cambria" w:hAnsi="Arial Narrow" w:cs="Times New Roman"/>
          <w:bCs/>
          <w:color w:val="000000"/>
          <w:lang w:val="es-MX"/>
        </w:rPr>
      </w:pPr>
    </w:p>
    <w:p w14:paraId="0723470A" w14:textId="77777777" w:rsidR="00C133C8" w:rsidRPr="009D34FC" w:rsidRDefault="00C133C8" w:rsidP="00C133C8">
      <w:pPr>
        <w:spacing w:after="0" w:line="240" w:lineRule="exact"/>
        <w:jc w:val="both"/>
        <w:rPr>
          <w:rFonts w:ascii="Arial Narrow" w:eastAsia="Cambria" w:hAnsi="Arial Narrow" w:cs="Times New Roman"/>
          <w:b/>
          <w:bCs/>
          <w:color w:val="000000"/>
          <w:lang w:val="es-MX"/>
        </w:rPr>
      </w:pPr>
      <w:r>
        <w:rPr>
          <w:rFonts w:ascii="Arial Narrow" w:eastAsia="Cambria" w:hAnsi="Arial Narrow" w:cs="Times New Roman"/>
          <w:b/>
          <w:bCs/>
          <w:color w:val="000000"/>
          <w:lang w:val="es-MX"/>
        </w:rPr>
        <w:t>S</w:t>
      </w:r>
      <w:r w:rsidRPr="009D34FC">
        <w:rPr>
          <w:rFonts w:ascii="Arial Narrow" w:eastAsia="Cambria" w:hAnsi="Arial Narrow" w:cs="Times New Roman"/>
          <w:b/>
          <w:bCs/>
          <w:color w:val="000000"/>
          <w:lang w:val="es-MX"/>
        </w:rPr>
        <w:t>olvencia económica y financiera:</w:t>
      </w:r>
    </w:p>
    <w:p w14:paraId="6F68FB1C" w14:textId="77777777" w:rsidR="00C133C8" w:rsidRPr="009D34FC" w:rsidRDefault="00C133C8" w:rsidP="00C133C8">
      <w:pPr>
        <w:spacing w:after="0" w:line="240" w:lineRule="exact"/>
        <w:jc w:val="both"/>
        <w:rPr>
          <w:rFonts w:ascii="Arial Narrow" w:eastAsia="Cambria" w:hAnsi="Arial Narrow" w:cs="Times New Roman"/>
          <w:bCs/>
          <w:color w:val="000000"/>
          <w:lang w:val="es-MX"/>
        </w:rPr>
      </w:pPr>
    </w:p>
    <w:p w14:paraId="29764F05" w14:textId="636F894B" w:rsidR="00C133C8" w:rsidRDefault="00C133C8" w:rsidP="00C133C8">
      <w:pPr>
        <w:spacing w:after="0" w:line="240" w:lineRule="exact"/>
        <w:jc w:val="both"/>
        <w:rPr>
          <w:rFonts w:ascii="Arial Narrow" w:eastAsia="Cambria" w:hAnsi="Arial Narrow" w:cs="Times New Roman"/>
          <w:bCs/>
          <w:color w:val="000000"/>
          <w:lang w:val="es-MX"/>
        </w:rPr>
      </w:pPr>
      <w:r>
        <w:rPr>
          <w:rFonts w:ascii="Arial Narrow" w:eastAsia="Cambria" w:hAnsi="Arial Narrow" w:cs="Times New Roman"/>
          <w:bCs/>
          <w:color w:val="000000"/>
          <w:lang w:val="es-MX"/>
        </w:rPr>
        <w:t xml:space="preserve">- </w:t>
      </w:r>
      <w:r w:rsidRPr="005D7389">
        <w:rPr>
          <w:rFonts w:ascii="Arial Narrow" w:eastAsia="Cambria" w:hAnsi="Arial Narrow" w:cs="Times New Roman"/>
          <w:bCs/>
          <w:color w:val="000000"/>
          <w:lang w:val="es-MX"/>
        </w:rPr>
        <w:t xml:space="preserve">Declaración sobre el volumen de negocios </w:t>
      </w:r>
      <w:r w:rsidRPr="00A92DF4">
        <w:rPr>
          <w:rFonts w:ascii="Arial Narrow" w:eastAsia="Cambria" w:hAnsi="Arial Narrow" w:cs="Times New Roman"/>
          <w:bCs/>
          <w:color w:val="000000"/>
          <w:lang w:val="es-MX"/>
        </w:rPr>
        <w:t xml:space="preserve">en el ámbito de actividades similar al objeto del contrato </w:t>
      </w:r>
      <w:r>
        <w:rPr>
          <w:rFonts w:ascii="Arial Narrow" w:eastAsia="Cambria" w:hAnsi="Arial Narrow" w:cs="Times New Roman"/>
          <w:bCs/>
          <w:color w:val="000000"/>
          <w:lang w:val="es-MX"/>
        </w:rPr>
        <w:t xml:space="preserve">(obras de instalaciones solares fotovoltaicas) </w:t>
      </w:r>
      <w:r w:rsidRPr="005D7389">
        <w:rPr>
          <w:rFonts w:ascii="Arial Narrow" w:eastAsia="Cambria" w:hAnsi="Arial Narrow" w:cs="Times New Roman"/>
          <w:bCs/>
          <w:color w:val="000000"/>
          <w:lang w:val="es-MX"/>
        </w:rPr>
        <w:t>y referida como máximo a los últimos tres ejercicios disponibles en función de la fecha de creación o de inicio de las actividades de la adjudicataria,</w:t>
      </w:r>
      <w:r>
        <w:rPr>
          <w:rFonts w:ascii="Arial Narrow" w:eastAsia="Cambria" w:hAnsi="Arial Narrow" w:cs="Times New Roman"/>
          <w:bCs/>
          <w:color w:val="000000"/>
          <w:lang w:val="es-MX"/>
        </w:rPr>
        <w:t xml:space="preserve"> sea de </w:t>
      </w:r>
      <w:r w:rsidRPr="00A92DF4">
        <w:rPr>
          <w:rFonts w:ascii="Arial Narrow" w:eastAsia="Cambria" w:hAnsi="Arial Narrow" w:cs="Times New Roman"/>
          <w:bCs/>
          <w:color w:val="000000"/>
          <w:lang w:val="es-MX"/>
        </w:rPr>
        <w:t xml:space="preserve">al menos, </w:t>
      </w:r>
      <w:r w:rsidR="00FF48D4">
        <w:rPr>
          <w:rFonts w:ascii="Arial Narrow" w:eastAsia="Cambria" w:hAnsi="Arial Narrow" w:cs="Times New Roman"/>
          <w:bCs/>
          <w:color w:val="000000"/>
          <w:lang w:val="es-MX"/>
        </w:rPr>
        <w:t>22</w:t>
      </w:r>
      <w:r w:rsidRPr="00A92DF4">
        <w:rPr>
          <w:rFonts w:ascii="Arial Narrow" w:eastAsia="Cambria" w:hAnsi="Arial Narrow" w:cs="Times New Roman"/>
          <w:bCs/>
          <w:color w:val="000000"/>
          <w:lang w:val="es-MX"/>
        </w:rPr>
        <w:t>0.000</w:t>
      </w:r>
      <w:r>
        <w:rPr>
          <w:rFonts w:ascii="Arial Narrow" w:eastAsia="Cambria" w:hAnsi="Arial Narrow" w:cs="Times New Roman"/>
          <w:bCs/>
          <w:color w:val="000000"/>
          <w:lang w:val="es-MX"/>
        </w:rPr>
        <w:t xml:space="preserve"> euros (IVA excluido), en uno de ellos.</w:t>
      </w:r>
    </w:p>
    <w:p w14:paraId="3AC23162" w14:textId="77777777" w:rsidR="00C133C8" w:rsidRDefault="00C133C8" w:rsidP="00C133C8">
      <w:pPr>
        <w:spacing w:after="0" w:line="240" w:lineRule="exact"/>
        <w:jc w:val="both"/>
        <w:rPr>
          <w:rFonts w:ascii="Arial Narrow" w:eastAsia="Cambria" w:hAnsi="Arial Narrow" w:cs="Times New Roman"/>
          <w:bCs/>
          <w:color w:val="000000"/>
          <w:lang w:val="es-MX"/>
        </w:rPr>
      </w:pPr>
    </w:p>
    <w:p w14:paraId="46ED49C7" w14:textId="77777777" w:rsidR="00C133C8" w:rsidRPr="009D34FC" w:rsidRDefault="00C133C8" w:rsidP="00C133C8">
      <w:pPr>
        <w:spacing w:after="0" w:line="240" w:lineRule="exact"/>
        <w:jc w:val="both"/>
        <w:rPr>
          <w:rFonts w:ascii="Arial Narrow" w:eastAsia="Cambria" w:hAnsi="Arial Narrow" w:cs="Times New Roman"/>
          <w:bCs/>
          <w:color w:val="000000"/>
          <w:lang w:val="es-MX"/>
        </w:rPr>
      </w:pPr>
      <w:r w:rsidRPr="009D34FC">
        <w:rPr>
          <w:rFonts w:ascii="Arial Narrow" w:eastAsia="Cambria" w:hAnsi="Arial Narrow" w:cs="Times New Roman"/>
          <w:bCs/>
          <w:color w:val="000000"/>
          <w:lang w:val="es-MX"/>
        </w:rPr>
        <w:t>La acreditación del volumen anual de negocios se efectuará mediante la presentación de cuentas anuales aprobadas y depositadas en el Registro Mercantil si el empresario estuviera inscrito en dicho registro, y en caso contrario por las depositadas en registro oficial en que deba estar inscrito. Los empresarios individuales no inscritos en el Registro Mercantil acreditarán su volumen de negocios mediante sus libros de inventarios y cuentas anuales legalizados por el Registro Mercantil.</w:t>
      </w:r>
    </w:p>
    <w:p w14:paraId="25D1F114" w14:textId="77777777" w:rsidR="00C133C8" w:rsidRPr="009D34FC" w:rsidRDefault="00C133C8" w:rsidP="00C133C8">
      <w:pPr>
        <w:spacing w:after="0" w:line="240" w:lineRule="exact"/>
        <w:jc w:val="both"/>
        <w:rPr>
          <w:rFonts w:ascii="Arial Narrow" w:eastAsia="Cambria" w:hAnsi="Arial Narrow" w:cs="Times New Roman"/>
          <w:bCs/>
          <w:color w:val="000000"/>
          <w:lang w:val="es-MX"/>
        </w:rPr>
      </w:pPr>
    </w:p>
    <w:p w14:paraId="021A418B" w14:textId="77777777" w:rsidR="00C133C8" w:rsidRPr="009D34FC" w:rsidRDefault="00C133C8" w:rsidP="00C133C8">
      <w:pPr>
        <w:spacing w:after="0" w:line="240" w:lineRule="exact"/>
        <w:jc w:val="both"/>
        <w:rPr>
          <w:rFonts w:ascii="Arial Narrow" w:eastAsia="Cambria" w:hAnsi="Arial Narrow" w:cs="Times New Roman"/>
          <w:b/>
          <w:color w:val="000000"/>
          <w:lang w:val="es-MX"/>
        </w:rPr>
      </w:pPr>
      <w:r>
        <w:rPr>
          <w:rFonts w:ascii="Arial Narrow" w:eastAsia="Cambria" w:hAnsi="Arial Narrow" w:cs="Times New Roman"/>
          <w:b/>
          <w:color w:val="000000"/>
          <w:lang w:val="es-MX"/>
        </w:rPr>
        <w:t>S</w:t>
      </w:r>
      <w:r w:rsidRPr="009D34FC">
        <w:rPr>
          <w:rFonts w:ascii="Arial Narrow" w:eastAsia="Cambria" w:hAnsi="Arial Narrow" w:cs="Times New Roman"/>
          <w:b/>
          <w:color w:val="000000"/>
          <w:lang w:val="es-MX"/>
        </w:rPr>
        <w:t>olvencia técnica o profesional:</w:t>
      </w:r>
    </w:p>
    <w:p w14:paraId="44512A97" w14:textId="77777777" w:rsidR="00C133C8" w:rsidRPr="009D34FC" w:rsidRDefault="00C133C8" w:rsidP="00C133C8">
      <w:pPr>
        <w:spacing w:after="0" w:line="240" w:lineRule="exact"/>
        <w:jc w:val="both"/>
        <w:rPr>
          <w:rFonts w:ascii="Arial Narrow" w:eastAsia="Cambria" w:hAnsi="Arial Narrow" w:cs="Times New Roman"/>
          <w:bCs/>
          <w:color w:val="000000"/>
          <w:lang w:val="es-MX"/>
        </w:rPr>
      </w:pPr>
    </w:p>
    <w:p w14:paraId="78DBCC6E" w14:textId="2CC656BD" w:rsidR="00C133C8" w:rsidRPr="009D34FC" w:rsidRDefault="00C133C8" w:rsidP="00C133C8">
      <w:pPr>
        <w:spacing w:after="0" w:line="240" w:lineRule="exact"/>
        <w:jc w:val="both"/>
        <w:rPr>
          <w:rFonts w:ascii="Arial Narrow" w:eastAsia="Cambria" w:hAnsi="Arial Narrow" w:cs="Times New Roman"/>
          <w:bCs/>
          <w:color w:val="000000"/>
          <w:lang w:val="es-MX"/>
        </w:rPr>
      </w:pPr>
      <w:r w:rsidRPr="009D34FC">
        <w:rPr>
          <w:rFonts w:ascii="Arial Narrow" w:eastAsia="Cambria" w:hAnsi="Arial Narrow" w:cs="Times New Roman"/>
          <w:b/>
          <w:color w:val="000000"/>
          <w:lang w:val="es-MX"/>
        </w:rPr>
        <w:t xml:space="preserve">1ª Una relación de las obras de </w:t>
      </w:r>
      <w:r w:rsidR="00701532" w:rsidRPr="00701532">
        <w:rPr>
          <w:rFonts w:ascii="Arial Narrow" w:eastAsia="Cambria" w:hAnsi="Arial Narrow" w:cs="Times New Roman"/>
          <w:b/>
          <w:color w:val="000000"/>
          <w:lang w:val="es-MX"/>
        </w:rPr>
        <w:t xml:space="preserve">instalaciones solares fotovoltaicas </w:t>
      </w:r>
      <w:r w:rsidRPr="009D34FC">
        <w:rPr>
          <w:rFonts w:ascii="Arial Narrow" w:eastAsia="Cambria" w:hAnsi="Arial Narrow" w:cs="Times New Roman"/>
          <w:bCs/>
          <w:color w:val="000000"/>
          <w:lang w:val="es-MX"/>
        </w:rPr>
        <w:t xml:space="preserve">ejecutadas en el curso de los últimos 5 años </w:t>
      </w:r>
      <w:r w:rsidRPr="00A92DF4">
        <w:rPr>
          <w:rFonts w:ascii="Arial Narrow" w:eastAsia="Cambria" w:hAnsi="Arial Narrow" w:cs="Times New Roman"/>
          <w:bCs/>
          <w:color w:val="000000"/>
          <w:lang w:val="es-MX"/>
        </w:rPr>
        <w:t>(contados hacia atrás desde la fecha de fin de presentación de ofertas)</w:t>
      </w:r>
      <w:r w:rsidRPr="00A92DF4">
        <w:rPr>
          <w:rFonts w:ascii="Arial Narrow" w:eastAsia="Cambria" w:hAnsi="Arial Narrow" w:cs="Times New Roman"/>
          <w:bCs/>
          <w:lang w:val="es-MX"/>
        </w:rPr>
        <w:t>;</w:t>
      </w:r>
      <w:r w:rsidRPr="00A34AC6">
        <w:rPr>
          <w:rFonts w:ascii="Arial Narrow" w:eastAsia="Cambria" w:hAnsi="Arial Narrow" w:cs="Times New Roman"/>
          <w:bCs/>
          <w:lang w:val="es-MX"/>
        </w:rPr>
        <w:t xml:space="preserve"> el importe acumulado de las obras ejecutadas en dicho periodo deberá ser </w:t>
      </w:r>
      <w:r w:rsidRPr="009D34FC">
        <w:rPr>
          <w:rFonts w:ascii="Arial Narrow" w:eastAsia="Cambria" w:hAnsi="Arial Narrow" w:cs="Times New Roman"/>
          <w:bCs/>
          <w:color w:val="000000"/>
          <w:lang w:val="es-MX"/>
        </w:rPr>
        <w:t>igual o superior al valor estimado del contrato; dichas obras estarán avaladas por certificados de buena ejecución; estos certificados indicaran el importe, las fechas y el lugar de ejecución de las obras y se precisará si se realizaron según las reglas por las que se rige la profesión y se llevaron normalmente a buen término.</w:t>
      </w:r>
    </w:p>
    <w:p w14:paraId="233E862F" w14:textId="77777777" w:rsidR="00C133C8" w:rsidRPr="009D34FC" w:rsidRDefault="00C133C8" w:rsidP="00C133C8">
      <w:pPr>
        <w:spacing w:after="0" w:line="240" w:lineRule="exact"/>
        <w:jc w:val="both"/>
        <w:rPr>
          <w:rFonts w:ascii="Arial Narrow" w:eastAsia="Cambria" w:hAnsi="Arial Narrow" w:cs="Times New Roman"/>
          <w:bCs/>
          <w:color w:val="000000"/>
          <w:lang w:val="es-MX"/>
        </w:rPr>
      </w:pPr>
    </w:p>
    <w:p w14:paraId="30AE740B" w14:textId="77777777" w:rsidR="00C133C8" w:rsidRPr="009D34FC" w:rsidRDefault="00C133C8" w:rsidP="00C133C8">
      <w:pPr>
        <w:spacing w:after="0" w:line="240" w:lineRule="exact"/>
        <w:jc w:val="both"/>
        <w:rPr>
          <w:rFonts w:ascii="Arial Narrow" w:eastAsia="Cambria" w:hAnsi="Arial Narrow" w:cs="Times New Roman"/>
          <w:bCs/>
          <w:color w:val="000000"/>
          <w:lang w:val="es-MX"/>
        </w:rPr>
      </w:pPr>
      <w:r w:rsidRPr="009D34FC">
        <w:rPr>
          <w:rFonts w:ascii="Arial Narrow" w:eastAsia="Cambria" w:hAnsi="Arial Narrow" w:cs="Times New Roman"/>
          <w:bCs/>
          <w:color w:val="000000"/>
          <w:lang w:val="es-MX"/>
        </w:rPr>
        <w:t>A estos efectos, las obras ejecutadas por una sociedad extranjera filial del contratista de obras tendrán la misma consideración que las directamente ejecutadas por el propio contratista, siempre que este último ostente directa o indirectamente el control de aquella en los términos establecidos en el artículo 42 del Código de Comercio. Cuando se trate de obras ejecutadas por una sociedad extranjera participada por el contratista sin que se cumpla dicha condición, solo se reconocerá como experiencia atribuible al contratista la obra ejecutada por la sociedad participada en la proporción de la participación de aquel en el capital social de esta.</w:t>
      </w:r>
    </w:p>
    <w:p w14:paraId="26BEA4A9" w14:textId="77777777" w:rsidR="00C133C8" w:rsidRDefault="00C133C8" w:rsidP="00777D2C">
      <w:pPr>
        <w:spacing w:after="0" w:line="240" w:lineRule="exact"/>
        <w:jc w:val="both"/>
        <w:rPr>
          <w:rFonts w:ascii="Arial Narrow" w:eastAsia="Cambria" w:hAnsi="Arial Narrow" w:cs="Times New Roman"/>
          <w:bCs/>
          <w:color w:val="000000"/>
          <w:lang w:val="es-MX"/>
        </w:rPr>
      </w:pPr>
    </w:p>
    <w:p w14:paraId="0F54D744" w14:textId="77777777" w:rsidR="00701532" w:rsidRPr="009D34FC" w:rsidRDefault="00701532" w:rsidP="00701532">
      <w:pPr>
        <w:spacing w:after="0" w:line="240" w:lineRule="exact"/>
        <w:jc w:val="both"/>
        <w:rPr>
          <w:rFonts w:ascii="Arial Narrow" w:eastAsia="Cambria" w:hAnsi="Arial Narrow" w:cs="Times New Roman"/>
          <w:b/>
          <w:color w:val="000000"/>
          <w:lang w:val="es-MX"/>
        </w:rPr>
      </w:pPr>
      <w:r w:rsidRPr="009D34FC">
        <w:rPr>
          <w:rFonts w:ascii="Arial Narrow" w:eastAsia="Cambria" w:hAnsi="Arial Narrow" w:cs="Times New Roman"/>
          <w:b/>
          <w:color w:val="000000"/>
          <w:lang w:val="es-MX"/>
        </w:rPr>
        <w:t>Uniones temporales de empresarios</w:t>
      </w:r>
      <w:r>
        <w:rPr>
          <w:rFonts w:ascii="Arial Narrow" w:eastAsia="Cambria" w:hAnsi="Arial Narrow" w:cs="Times New Roman"/>
          <w:b/>
          <w:color w:val="000000"/>
          <w:lang w:val="es-MX"/>
        </w:rPr>
        <w:t xml:space="preserve"> y Participación conjunta</w:t>
      </w:r>
      <w:r w:rsidRPr="009D34FC">
        <w:rPr>
          <w:rFonts w:ascii="Arial Narrow" w:eastAsia="Cambria" w:hAnsi="Arial Narrow" w:cs="Times New Roman"/>
          <w:b/>
          <w:color w:val="000000"/>
          <w:lang w:val="es-MX"/>
        </w:rPr>
        <w:t>.</w:t>
      </w:r>
    </w:p>
    <w:p w14:paraId="44D2F5AA" w14:textId="77777777" w:rsidR="00701532" w:rsidRPr="00A333BE" w:rsidRDefault="00701532" w:rsidP="00701532">
      <w:pPr>
        <w:spacing w:after="0" w:line="240" w:lineRule="exact"/>
        <w:jc w:val="both"/>
        <w:rPr>
          <w:rFonts w:ascii="Arial Narrow" w:eastAsia="Cambria" w:hAnsi="Arial Narrow" w:cs="Times New Roman"/>
          <w:bCs/>
          <w:color w:val="000000"/>
          <w:lang w:val="es-MX"/>
        </w:rPr>
      </w:pPr>
    </w:p>
    <w:p w14:paraId="6C2749CE" w14:textId="77777777" w:rsidR="00701532" w:rsidRPr="00A333BE" w:rsidRDefault="00701532" w:rsidP="00701532">
      <w:pPr>
        <w:spacing w:after="0" w:line="240" w:lineRule="exact"/>
        <w:jc w:val="both"/>
        <w:rPr>
          <w:rFonts w:ascii="Arial Narrow" w:eastAsia="Cambria" w:hAnsi="Arial Narrow" w:cs="Times New Roman"/>
          <w:b/>
          <w:color w:val="000000"/>
          <w:lang w:val="es-MX"/>
        </w:rPr>
      </w:pPr>
      <w:r w:rsidRPr="00A333BE">
        <w:rPr>
          <w:rFonts w:ascii="Arial Narrow" w:eastAsia="Cambria" w:hAnsi="Arial Narrow" w:cs="Times New Roman"/>
          <w:b/>
          <w:color w:val="000000"/>
          <w:lang w:val="es-MX"/>
        </w:rPr>
        <w:t>a) Uniones temporales de empresarios.</w:t>
      </w:r>
    </w:p>
    <w:p w14:paraId="3A4755E1" w14:textId="77777777" w:rsidR="00701532" w:rsidRPr="00A333BE" w:rsidRDefault="00701532" w:rsidP="00701532">
      <w:pPr>
        <w:spacing w:after="0" w:line="240" w:lineRule="exact"/>
        <w:jc w:val="both"/>
        <w:rPr>
          <w:rFonts w:ascii="Arial Narrow" w:eastAsia="Cambria" w:hAnsi="Arial Narrow" w:cs="Times New Roman"/>
          <w:bCs/>
          <w:color w:val="000000"/>
          <w:lang w:val="es-MX"/>
        </w:rPr>
      </w:pPr>
    </w:p>
    <w:p w14:paraId="5DB65DE5"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r w:rsidRPr="00A333BE">
        <w:rPr>
          <w:rFonts w:ascii="Arial Narrow" w:eastAsia="Times New Roman" w:hAnsi="Arial Narrow" w:cs="Arial"/>
        </w:rPr>
        <w:t>Las personas empresarias que concurran agrupadas en uniones temporales de empresas quedarán obligadas solidariamente, y deberán nombrar una persona representante o apoderada única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14:paraId="383D0D22"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p>
    <w:p w14:paraId="192D9D42"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r w:rsidRPr="00A333BE">
        <w:rPr>
          <w:rFonts w:ascii="Arial Narrow" w:eastAsia="Times New Roman" w:hAnsi="Arial Narrow" w:cs="Arial"/>
        </w:rPr>
        <w:t>A efectos de la licitación, las personas empresarias que deseen concurrir integradas en una unión temporal deberán indicar los nombres y circunstancias de las personas que la constituyan y la participación de cada una, así como que asumen el compromiso de constituirse formalmente en unión temporal en caso de resultar personas adjudicatarias del contrato.</w:t>
      </w:r>
    </w:p>
    <w:p w14:paraId="05F6A088"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p>
    <w:p w14:paraId="617933AE"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r w:rsidRPr="00A333BE">
        <w:rPr>
          <w:rFonts w:ascii="Arial Narrow" w:eastAsia="Times New Roman" w:hAnsi="Arial Narrow" w:cs="Arial"/>
        </w:rPr>
        <w:t>No será necesaria la constitución en escritura pública de la Unión Temporal de Empresas hasta que se haya efectuado la adjudicación del contrato a su favor.</w:t>
      </w:r>
    </w:p>
    <w:p w14:paraId="01C095D9"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p>
    <w:p w14:paraId="54414E11" w14:textId="77777777" w:rsidR="00701532" w:rsidRPr="001F1610" w:rsidRDefault="00701532" w:rsidP="00701532">
      <w:pPr>
        <w:autoSpaceDE w:val="0"/>
        <w:autoSpaceDN w:val="0"/>
        <w:adjustRightInd w:val="0"/>
        <w:spacing w:before="120" w:after="120" w:line="240" w:lineRule="auto"/>
        <w:contextualSpacing/>
        <w:jc w:val="both"/>
        <w:rPr>
          <w:rFonts w:ascii="Arial Narrow" w:eastAsia="Times New Roman" w:hAnsi="Arial Narrow" w:cs="Arial"/>
          <w:b/>
          <w:bCs/>
        </w:rPr>
      </w:pPr>
      <w:r w:rsidRPr="001F1610">
        <w:rPr>
          <w:rFonts w:ascii="Arial Narrow" w:eastAsia="Times New Roman" w:hAnsi="Arial Narrow" w:cs="Arial"/>
          <w:b/>
          <w:bCs/>
        </w:rPr>
        <w:t>b) Personas licitadoras en participación conjunta.</w:t>
      </w:r>
    </w:p>
    <w:p w14:paraId="685CD0C5"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p>
    <w:p w14:paraId="4BC20A4E"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r w:rsidRPr="00A333BE">
        <w:rPr>
          <w:rFonts w:ascii="Arial Narrow" w:eastAsia="Times New Roman" w:hAnsi="Arial Narrow" w:cs="Arial"/>
        </w:rPr>
        <w:t>El órgano de contratación podrá, en virtud del artículo 13 de la LFCP, contratar con personas licitadoras que participen conjuntamente quedando obligadas solidariamente obligadas.</w:t>
      </w:r>
    </w:p>
    <w:p w14:paraId="6E122C06"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p>
    <w:p w14:paraId="4A2FCC47"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r w:rsidRPr="00A333BE">
        <w:rPr>
          <w:rFonts w:ascii="Arial Narrow" w:eastAsia="Times New Roman" w:hAnsi="Arial Narrow" w:cs="Arial"/>
        </w:rPr>
        <w:t>Dicha participación se instrumentará mediante la aportación de un documento privado en el que deberá manifestarse la voluntad de concurrencia conjunta, la participación de cada una de ellas así como la designación de una persona representante o apoderada única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14:paraId="26BCA16D" w14:textId="77777777" w:rsidR="00701532" w:rsidRPr="00A333BE"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p>
    <w:p w14:paraId="2D89A013" w14:textId="77777777" w:rsidR="00701532" w:rsidRPr="005B5CF7" w:rsidRDefault="00701532" w:rsidP="00701532">
      <w:pPr>
        <w:autoSpaceDE w:val="0"/>
        <w:autoSpaceDN w:val="0"/>
        <w:adjustRightInd w:val="0"/>
        <w:spacing w:before="120" w:after="120" w:line="240" w:lineRule="auto"/>
        <w:contextualSpacing/>
        <w:jc w:val="both"/>
        <w:rPr>
          <w:rFonts w:ascii="Arial Narrow" w:eastAsia="Times New Roman" w:hAnsi="Arial Narrow" w:cs="Arial"/>
        </w:rPr>
      </w:pPr>
      <w:r w:rsidRPr="00A333BE">
        <w:rPr>
          <w:rFonts w:ascii="Arial Narrow" w:eastAsia="Times New Roman" w:hAnsi="Arial Narrow" w:cs="Arial"/>
        </w:rPr>
        <w:t>Las empresas que presenten oferta conjuntamente no podrán presentar proposiciones de forma individual.</w:t>
      </w:r>
    </w:p>
    <w:p w14:paraId="13CECBB3" w14:textId="77777777" w:rsidR="00701532" w:rsidRPr="00A333BE" w:rsidRDefault="00701532" w:rsidP="00701532">
      <w:pPr>
        <w:spacing w:after="0" w:line="240" w:lineRule="exact"/>
        <w:jc w:val="both"/>
        <w:rPr>
          <w:rFonts w:ascii="Arial Narrow" w:eastAsia="Cambria" w:hAnsi="Arial Narrow" w:cs="Times New Roman"/>
          <w:bCs/>
          <w:color w:val="000000"/>
          <w:lang w:val="es-MX"/>
        </w:rPr>
      </w:pPr>
    </w:p>
    <w:p w14:paraId="7F6960D9" w14:textId="77777777" w:rsidR="00701532" w:rsidRPr="009D34FC" w:rsidRDefault="00701532" w:rsidP="00701532">
      <w:pPr>
        <w:spacing w:after="0" w:line="240" w:lineRule="exact"/>
        <w:jc w:val="both"/>
        <w:rPr>
          <w:rFonts w:ascii="Arial Narrow" w:eastAsia="Cambria" w:hAnsi="Arial Narrow" w:cs="Times New Roman"/>
          <w:b/>
          <w:color w:val="000000"/>
          <w:lang w:val="es-MX"/>
        </w:rPr>
      </w:pPr>
      <w:r w:rsidRPr="009D34FC">
        <w:rPr>
          <w:rFonts w:ascii="Arial Narrow" w:eastAsia="Cambria" w:hAnsi="Arial Narrow" w:cs="Times New Roman"/>
          <w:b/>
          <w:color w:val="000000"/>
          <w:lang w:val="es-MX"/>
        </w:rPr>
        <w:t>Empresas de nueva creación</w:t>
      </w:r>
    </w:p>
    <w:p w14:paraId="08B56856" w14:textId="77777777" w:rsidR="00701532" w:rsidRPr="009D34FC" w:rsidRDefault="00701532" w:rsidP="00701532">
      <w:pPr>
        <w:spacing w:after="0" w:line="240" w:lineRule="exact"/>
        <w:jc w:val="both"/>
        <w:rPr>
          <w:rFonts w:ascii="Arial Narrow" w:eastAsia="Cambria" w:hAnsi="Arial Narrow" w:cs="Times New Roman"/>
          <w:bCs/>
          <w:color w:val="000000"/>
          <w:lang w:val="es-MX"/>
        </w:rPr>
      </w:pPr>
    </w:p>
    <w:p w14:paraId="32705654" w14:textId="77777777" w:rsidR="00701532" w:rsidRPr="00A34AC6" w:rsidRDefault="00701532" w:rsidP="00701532">
      <w:pPr>
        <w:autoSpaceDE w:val="0"/>
        <w:autoSpaceDN w:val="0"/>
        <w:adjustRightInd w:val="0"/>
        <w:spacing w:before="120" w:after="120" w:line="240" w:lineRule="auto"/>
        <w:contextualSpacing/>
        <w:jc w:val="both"/>
        <w:rPr>
          <w:rFonts w:ascii="Arial Narrow" w:eastAsia="Cambria" w:hAnsi="Arial Narrow" w:cs="Times New Roman"/>
          <w:bCs/>
          <w:lang w:val="es-MX"/>
        </w:rPr>
      </w:pPr>
      <w:r w:rsidRPr="00A34AC6">
        <w:rPr>
          <w:rFonts w:ascii="Arial Narrow" w:eastAsia="Cambria" w:hAnsi="Arial Narrow" w:cs="Times New Roman"/>
          <w:bCs/>
          <w:lang w:val="es-MX"/>
        </w:rPr>
        <w:lastRenderedPageBreak/>
        <w:t>Se entenderá como empresa de nueva creación aquella que tenga una antigüedad inferior a cinco años, su solvencia técnica podrá acreditarse, de no hacerse por los medios anteriormente señalados, mediante la presentación de los siguientes documentos:</w:t>
      </w:r>
    </w:p>
    <w:p w14:paraId="1AAC9901" w14:textId="77777777" w:rsidR="00701532" w:rsidRPr="009D34FC" w:rsidRDefault="00701532" w:rsidP="00701532">
      <w:pPr>
        <w:spacing w:after="0" w:line="240" w:lineRule="exact"/>
        <w:jc w:val="both"/>
        <w:rPr>
          <w:rFonts w:ascii="Arial Narrow" w:eastAsia="Cambria" w:hAnsi="Arial Narrow" w:cs="Times New Roman"/>
          <w:bCs/>
          <w:color w:val="000000"/>
          <w:lang w:val="es-MX"/>
        </w:rPr>
      </w:pPr>
    </w:p>
    <w:p w14:paraId="6A766F96" w14:textId="77777777" w:rsidR="00701532" w:rsidRPr="009D34FC" w:rsidRDefault="00701532" w:rsidP="00701532">
      <w:pPr>
        <w:spacing w:after="0" w:line="240" w:lineRule="exact"/>
        <w:jc w:val="both"/>
        <w:rPr>
          <w:rFonts w:ascii="Arial Narrow" w:eastAsia="Cambria" w:hAnsi="Arial Narrow" w:cs="Times New Roman"/>
          <w:bCs/>
          <w:color w:val="000000"/>
          <w:lang w:val="es-MX"/>
        </w:rPr>
      </w:pPr>
      <w:r w:rsidRPr="009D34FC">
        <w:rPr>
          <w:rFonts w:ascii="Arial Narrow" w:eastAsia="Cambria" w:hAnsi="Arial Narrow" w:cs="Times New Roman"/>
          <w:b/>
          <w:color w:val="000000"/>
          <w:lang w:val="es-MX"/>
        </w:rPr>
        <w:t>1ª La declaración indicando el personal técnico</w:t>
      </w:r>
      <w:r w:rsidRPr="009D34FC">
        <w:rPr>
          <w:rFonts w:ascii="Arial Narrow" w:eastAsia="Cambria" w:hAnsi="Arial Narrow" w:cs="Times New Roman"/>
          <w:bCs/>
          <w:color w:val="000000"/>
          <w:lang w:val="es-MX"/>
        </w:rPr>
        <w:t xml:space="preserve"> del que se disponga para la ejecución de la obra acompañada de los documentos acreditativos correspondientes. Deberá disponer al menos de:</w:t>
      </w:r>
    </w:p>
    <w:p w14:paraId="5CA3BE7C" w14:textId="77777777" w:rsidR="00701532" w:rsidRPr="009D34FC" w:rsidRDefault="00701532" w:rsidP="00701532">
      <w:pPr>
        <w:spacing w:after="0" w:line="240" w:lineRule="exact"/>
        <w:ind w:left="993" w:hanging="425"/>
        <w:jc w:val="both"/>
        <w:rPr>
          <w:rFonts w:ascii="Arial Narrow" w:eastAsia="Cambria" w:hAnsi="Arial Narrow" w:cs="Times New Roman"/>
          <w:bCs/>
          <w:color w:val="000000"/>
          <w:lang w:val="es-MX"/>
        </w:rPr>
      </w:pPr>
    </w:p>
    <w:p w14:paraId="10CF7198" w14:textId="77777777" w:rsidR="00701532" w:rsidRPr="009D34FC" w:rsidRDefault="00701532" w:rsidP="00701532">
      <w:pPr>
        <w:spacing w:after="0" w:line="240" w:lineRule="exact"/>
        <w:ind w:left="993" w:hanging="425"/>
        <w:jc w:val="both"/>
        <w:rPr>
          <w:rFonts w:ascii="Arial Narrow" w:eastAsia="Cambria" w:hAnsi="Arial Narrow" w:cs="Times New Roman"/>
          <w:bCs/>
          <w:color w:val="000000"/>
          <w:lang w:val="es-MX"/>
        </w:rPr>
      </w:pPr>
      <w:r w:rsidRPr="009D34FC">
        <w:rPr>
          <w:rFonts w:ascii="Arial Narrow" w:eastAsia="Cambria" w:hAnsi="Arial Narrow" w:cs="Times New Roman"/>
          <w:bCs/>
          <w:color w:val="000000"/>
          <w:lang w:val="es-MX"/>
        </w:rPr>
        <w:t>a.</w:t>
      </w:r>
      <w:r w:rsidRPr="009D34FC">
        <w:rPr>
          <w:rFonts w:ascii="Arial Narrow" w:eastAsia="Cambria" w:hAnsi="Arial Narrow" w:cs="Times New Roman"/>
          <w:bCs/>
          <w:color w:val="000000"/>
          <w:lang w:val="es-MX"/>
        </w:rPr>
        <w:tab/>
        <w:t>Una persona con titulación técnica de instalador especialista autorizado de baja tensión y con una experiencia profesional de 5 años en dirección de obra y/o jefatura de obra.</w:t>
      </w:r>
    </w:p>
    <w:p w14:paraId="01457FD5" w14:textId="77777777" w:rsidR="00701532" w:rsidRPr="009D34FC" w:rsidRDefault="00701532" w:rsidP="00701532">
      <w:pPr>
        <w:spacing w:after="0" w:line="240" w:lineRule="exact"/>
        <w:ind w:left="993" w:hanging="425"/>
        <w:jc w:val="both"/>
        <w:rPr>
          <w:rFonts w:ascii="Arial Narrow" w:eastAsia="Cambria" w:hAnsi="Arial Narrow" w:cs="Times New Roman"/>
          <w:bCs/>
          <w:color w:val="000000"/>
          <w:lang w:val="es-MX"/>
        </w:rPr>
      </w:pPr>
    </w:p>
    <w:p w14:paraId="6245B6EA" w14:textId="6E42DE4E" w:rsidR="00701532" w:rsidRPr="009D34FC" w:rsidRDefault="00701532" w:rsidP="00701532">
      <w:pPr>
        <w:spacing w:after="0" w:line="240" w:lineRule="exact"/>
        <w:ind w:left="993" w:hanging="425"/>
        <w:jc w:val="both"/>
        <w:rPr>
          <w:rFonts w:ascii="Arial Narrow" w:eastAsia="Cambria" w:hAnsi="Arial Narrow" w:cs="Times New Roman"/>
          <w:bCs/>
          <w:color w:val="000000"/>
          <w:lang w:val="es-MX"/>
        </w:rPr>
      </w:pPr>
      <w:r w:rsidRPr="009D34FC">
        <w:rPr>
          <w:rFonts w:ascii="Arial Narrow" w:eastAsia="Cambria" w:hAnsi="Arial Narrow" w:cs="Times New Roman"/>
          <w:bCs/>
          <w:color w:val="000000"/>
          <w:lang w:val="es-MX"/>
        </w:rPr>
        <w:t>b.</w:t>
      </w:r>
      <w:r w:rsidRPr="009D34FC">
        <w:rPr>
          <w:rFonts w:ascii="Arial Narrow" w:eastAsia="Cambria" w:hAnsi="Arial Narrow" w:cs="Times New Roman"/>
          <w:bCs/>
          <w:color w:val="000000"/>
          <w:lang w:val="es-MX"/>
        </w:rPr>
        <w:tab/>
        <w:t xml:space="preserve">Una persona encargada a pie de obra con una experiencia profesional mínima de 5 años en obras de </w:t>
      </w:r>
      <w:r w:rsidR="00041F81" w:rsidRPr="00041F81">
        <w:rPr>
          <w:rFonts w:ascii="Arial Narrow" w:eastAsia="Cambria" w:hAnsi="Arial Narrow" w:cs="Times New Roman"/>
          <w:bCs/>
          <w:color w:val="000000"/>
          <w:lang w:val="es-MX"/>
        </w:rPr>
        <w:t xml:space="preserve">instalaciones solares fotovoltaicas </w:t>
      </w:r>
      <w:r w:rsidRPr="009D34FC">
        <w:rPr>
          <w:rFonts w:ascii="Arial Narrow" w:eastAsia="Cambria" w:hAnsi="Arial Narrow" w:cs="Times New Roman"/>
          <w:bCs/>
          <w:color w:val="000000"/>
          <w:lang w:val="es-MX"/>
        </w:rPr>
        <w:t>y dos peones.</w:t>
      </w:r>
    </w:p>
    <w:p w14:paraId="2787131D" w14:textId="77777777" w:rsidR="00701532" w:rsidRPr="009D34FC" w:rsidRDefault="00701532" w:rsidP="00701532">
      <w:pPr>
        <w:spacing w:after="0" w:line="240" w:lineRule="exact"/>
        <w:jc w:val="both"/>
        <w:rPr>
          <w:rFonts w:ascii="Arial Narrow" w:eastAsia="Cambria" w:hAnsi="Arial Narrow" w:cs="Times New Roman"/>
          <w:bCs/>
          <w:color w:val="000000"/>
          <w:lang w:val="es-MX"/>
        </w:rPr>
      </w:pPr>
    </w:p>
    <w:p w14:paraId="03F51841" w14:textId="77777777" w:rsidR="00701532" w:rsidRPr="009D34FC" w:rsidRDefault="00701532" w:rsidP="00701532">
      <w:pPr>
        <w:spacing w:after="0" w:line="240" w:lineRule="exact"/>
        <w:jc w:val="both"/>
        <w:rPr>
          <w:rFonts w:ascii="Arial Narrow" w:eastAsia="Cambria" w:hAnsi="Arial Narrow" w:cs="Times New Roman"/>
          <w:bCs/>
          <w:color w:val="000000"/>
          <w:lang w:val="es-MX"/>
        </w:rPr>
      </w:pPr>
      <w:r w:rsidRPr="009D34FC">
        <w:rPr>
          <w:rFonts w:ascii="Arial Narrow" w:eastAsia="Cambria" w:hAnsi="Arial Narrow" w:cs="Times New Roman"/>
          <w:b/>
          <w:color w:val="000000"/>
          <w:lang w:val="es-MX"/>
        </w:rPr>
        <w:t>2ª La declaración indicando la maquinaria, material y equipo técnico</w:t>
      </w:r>
      <w:r w:rsidRPr="009D34FC">
        <w:rPr>
          <w:rFonts w:ascii="Arial Narrow" w:eastAsia="Cambria" w:hAnsi="Arial Narrow" w:cs="Times New Roman"/>
          <w:bCs/>
          <w:color w:val="000000"/>
          <w:lang w:val="es-MX"/>
        </w:rPr>
        <w:t xml:space="preserve"> del que dispondrá para la ejecución de las obras, adjuntándose la documentación acreditativa pertinente y que debe incluir como mínimo los siguientes equipos además de los obligatorios como empresa instaladora:</w:t>
      </w:r>
    </w:p>
    <w:p w14:paraId="6CB02B7C" w14:textId="77777777" w:rsidR="00701532" w:rsidRPr="009D34FC" w:rsidRDefault="00701532" w:rsidP="00701532">
      <w:pPr>
        <w:spacing w:after="0" w:line="240" w:lineRule="exact"/>
        <w:jc w:val="both"/>
        <w:rPr>
          <w:rFonts w:ascii="Arial Narrow" w:eastAsia="Cambria" w:hAnsi="Arial Narrow" w:cs="Times New Roman"/>
          <w:bCs/>
          <w:color w:val="000000"/>
          <w:lang w:val="es-MX"/>
        </w:rPr>
      </w:pPr>
    </w:p>
    <w:p w14:paraId="642CF3D4" w14:textId="77777777" w:rsidR="00701532" w:rsidRPr="009D34FC" w:rsidRDefault="00701532" w:rsidP="00701532">
      <w:pPr>
        <w:spacing w:after="0" w:line="240" w:lineRule="exact"/>
        <w:ind w:left="993" w:hanging="426"/>
        <w:jc w:val="both"/>
        <w:rPr>
          <w:rFonts w:ascii="Arial Narrow" w:eastAsia="Cambria" w:hAnsi="Arial Narrow" w:cs="Times New Roman"/>
          <w:bCs/>
          <w:color w:val="000000"/>
          <w:lang w:val="es-MX"/>
        </w:rPr>
      </w:pPr>
      <w:r w:rsidRPr="009D34FC">
        <w:rPr>
          <w:rFonts w:ascii="Arial Narrow" w:eastAsia="Cambria" w:hAnsi="Arial Narrow" w:cs="Times New Roman"/>
          <w:bCs/>
          <w:color w:val="000000"/>
          <w:lang w:val="es-MX"/>
        </w:rPr>
        <w:t>i.</w:t>
      </w:r>
      <w:r w:rsidRPr="009D34FC">
        <w:rPr>
          <w:rFonts w:ascii="Arial Narrow" w:eastAsia="Cambria" w:hAnsi="Arial Narrow" w:cs="Times New Roman"/>
          <w:bCs/>
          <w:color w:val="000000"/>
          <w:lang w:val="es-MX"/>
        </w:rPr>
        <w:tab/>
        <w:t>Detector de averías subterráneas.</w:t>
      </w:r>
    </w:p>
    <w:p w14:paraId="2B92FF8E" w14:textId="77777777" w:rsidR="00701532" w:rsidRPr="009D34FC" w:rsidRDefault="00701532" w:rsidP="00701532">
      <w:pPr>
        <w:spacing w:after="0" w:line="240" w:lineRule="exact"/>
        <w:ind w:left="993" w:hanging="426"/>
        <w:jc w:val="both"/>
        <w:rPr>
          <w:rFonts w:ascii="Arial Narrow" w:eastAsia="Cambria" w:hAnsi="Arial Narrow" w:cs="Times New Roman"/>
          <w:bCs/>
          <w:color w:val="000000"/>
          <w:lang w:val="es-MX"/>
        </w:rPr>
      </w:pPr>
      <w:proofErr w:type="spellStart"/>
      <w:r w:rsidRPr="009D34FC">
        <w:rPr>
          <w:rFonts w:ascii="Arial Narrow" w:eastAsia="Cambria" w:hAnsi="Arial Narrow" w:cs="Times New Roman"/>
          <w:bCs/>
          <w:color w:val="000000"/>
          <w:lang w:val="es-MX"/>
        </w:rPr>
        <w:t>ii</w:t>
      </w:r>
      <w:proofErr w:type="spellEnd"/>
      <w:r w:rsidRPr="009D34FC">
        <w:rPr>
          <w:rFonts w:ascii="Arial Narrow" w:eastAsia="Cambria" w:hAnsi="Arial Narrow" w:cs="Times New Roman"/>
          <w:bCs/>
          <w:color w:val="000000"/>
          <w:lang w:val="es-MX"/>
        </w:rPr>
        <w:t>.</w:t>
      </w:r>
      <w:r w:rsidRPr="009D34FC">
        <w:rPr>
          <w:rFonts w:ascii="Arial Narrow" w:eastAsia="Cambria" w:hAnsi="Arial Narrow" w:cs="Times New Roman"/>
          <w:bCs/>
          <w:color w:val="000000"/>
          <w:lang w:val="es-MX"/>
        </w:rPr>
        <w:tab/>
        <w:t>Elementos de medición y control de tomas de tierra, aislamiento y tensiones de paso y contacto.</w:t>
      </w:r>
    </w:p>
    <w:p w14:paraId="4162C7DF" w14:textId="77777777" w:rsidR="00701532" w:rsidRDefault="00701532" w:rsidP="00701532">
      <w:pPr>
        <w:spacing w:after="0" w:line="240" w:lineRule="exact"/>
        <w:ind w:left="993" w:hanging="426"/>
        <w:jc w:val="both"/>
        <w:rPr>
          <w:rFonts w:ascii="Arial Narrow" w:eastAsia="Cambria" w:hAnsi="Arial Narrow" w:cs="Times New Roman"/>
          <w:bCs/>
          <w:color w:val="000000"/>
          <w:lang w:val="es-MX"/>
        </w:rPr>
      </w:pPr>
      <w:proofErr w:type="spellStart"/>
      <w:r>
        <w:rPr>
          <w:rFonts w:ascii="Arial Narrow" w:eastAsia="Cambria" w:hAnsi="Arial Narrow" w:cs="Times New Roman"/>
          <w:bCs/>
          <w:color w:val="000000"/>
          <w:lang w:val="es-MX"/>
        </w:rPr>
        <w:t>iii</w:t>
      </w:r>
      <w:proofErr w:type="spellEnd"/>
      <w:r w:rsidRPr="009D34FC">
        <w:rPr>
          <w:rFonts w:ascii="Arial Narrow" w:eastAsia="Cambria" w:hAnsi="Arial Narrow" w:cs="Times New Roman"/>
          <w:bCs/>
          <w:color w:val="000000"/>
          <w:lang w:val="es-MX"/>
        </w:rPr>
        <w:t>.</w:t>
      </w:r>
      <w:r w:rsidRPr="009D34FC">
        <w:rPr>
          <w:rFonts w:ascii="Arial Narrow" w:eastAsia="Cambria" w:hAnsi="Arial Narrow" w:cs="Times New Roman"/>
          <w:bCs/>
          <w:color w:val="000000"/>
          <w:lang w:val="es-MX"/>
        </w:rPr>
        <w:tab/>
        <w:t>Elementos de medición múltiples de potencia, tensión, intensidad y coseno de fi.</w:t>
      </w:r>
    </w:p>
    <w:p w14:paraId="059A9553" w14:textId="77777777" w:rsidR="00701532" w:rsidRDefault="00701532" w:rsidP="00701532">
      <w:pPr>
        <w:spacing w:after="0" w:line="240" w:lineRule="exact"/>
        <w:jc w:val="both"/>
        <w:rPr>
          <w:rFonts w:ascii="Arial Narrow" w:eastAsia="Cambria" w:hAnsi="Arial Narrow" w:cs="Times New Roman"/>
          <w:bCs/>
          <w:color w:val="000000"/>
          <w:lang w:val="es-MX"/>
        </w:rPr>
      </w:pPr>
    </w:p>
    <w:p w14:paraId="3C9A3289" w14:textId="77777777" w:rsidR="00701532" w:rsidRPr="00A34AC6" w:rsidRDefault="00701532" w:rsidP="00701532">
      <w:pPr>
        <w:spacing w:after="0" w:line="240" w:lineRule="exact"/>
        <w:jc w:val="both"/>
        <w:rPr>
          <w:rFonts w:ascii="Arial Narrow" w:eastAsia="Cambria" w:hAnsi="Arial Narrow" w:cs="Times New Roman"/>
          <w:b/>
        </w:rPr>
      </w:pPr>
      <w:r w:rsidRPr="00A34AC6">
        <w:rPr>
          <w:rFonts w:ascii="Arial Narrow" w:eastAsia="Cambria" w:hAnsi="Arial Narrow" w:cs="Times New Roman"/>
          <w:b/>
        </w:rPr>
        <w:t>Acreditación de la solvencia por referencia a otras empresas.</w:t>
      </w:r>
    </w:p>
    <w:p w14:paraId="02918DEF" w14:textId="77777777" w:rsidR="00701532" w:rsidRPr="00A34AC6" w:rsidRDefault="00701532" w:rsidP="00701532">
      <w:pPr>
        <w:spacing w:after="0" w:line="240" w:lineRule="exact"/>
        <w:jc w:val="both"/>
        <w:rPr>
          <w:rFonts w:ascii="Arial Narrow" w:eastAsia="Cambria" w:hAnsi="Arial Narrow" w:cs="Times New Roman"/>
          <w:bCs/>
        </w:rPr>
      </w:pPr>
    </w:p>
    <w:p w14:paraId="24FECD56" w14:textId="77777777" w:rsidR="00701532" w:rsidRPr="00A34AC6" w:rsidRDefault="00701532" w:rsidP="00701532">
      <w:pPr>
        <w:spacing w:after="0" w:line="240" w:lineRule="exact"/>
        <w:jc w:val="both"/>
        <w:rPr>
          <w:rFonts w:ascii="Arial Narrow" w:eastAsia="Cambria" w:hAnsi="Arial Narrow" w:cs="Times New Roman"/>
          <w:bCs/>
        </w:rPr>
      </w:pPr>
      <w:r w:rsidRPr="00A34AC6">
        <w:rPr>
          <w:rFonts w:ascii="Arial Narrow" w:eastAsia="Cambria" w:hAnsi="Arial Narrow" w:cs="Times New Roman"/>
          <w:bCs/>
        </w:rPr>
        <w:t>Para acreditar su solvencia las personas licitadoras podrán basarse en la solvencia de otras empresas, independientemente de la naturaleza jurídica de los vínculos que tengan con ellas de conformidad con el artículo 18 de la Ley Foral de Contratos Públicos.</w:t>
      </w:r>
    </w:p>
    <w:p w14:paraId="5E1828F8" w14:textId="77777777" w:rsidR="00701532" w:rsidRPr="00A34AC6" w:rsidRDefault="00701532" w:rsidP="00701532">
      <w:pPr>
        <w:spacing w:after="0" w:line="240" w:lineRule="exact"/>
        <w:jc w:val="both"/>
        <w:rPr>
          <w:rFonts w:ascii="Arial Narrow" w:eastAsia="Cambria" w:hAnsi="Arial Narrow" w:cs="Times New Roman"/>
          <w:bCs/>
        </w:rPr>
      </w:pPr>
    </w:p>
    <w:p w14:paraId="5FE8A2EF" w14:textId="77777777" w:rsidR="00701532" w:rsidRPr="00A34AC6" w:rsidRDefault="00701532" w:rsidP="00701532">
      <w:pPr>
        <w:spacing w:after="0" w:line="240" w:lineRule="exact"/>
        <w:jc w:val="both"/>
        <w:rPr>
          <w:rFonts w:ascii="Arial Narrow" w:eastAsia="Cambria" w:hAnsi="Arial Narrow" w:cs="Times New Roman"/>
          <w:bCs/>
        </w:rPr>
      </w:pPr>
      <w:r w:rsidRPr="00A34AC6">
        <w:rPr>
          <w:rFonts w:ascii="Arial Narrow" w:eastAsia="Cambria" w:hAnsi="Arial Narrow" w:cs="Times New Roman"/>
          <w:bCs/>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7ABF99CA" w14:textId="77777777" w:rsidR="00701532" w:rsidRPr="00A34AC6" w:rsidRDefault="00701532" w:rsidP="00701532">
      <w:pPr>
        <w:spacing w:after="0" w:line="240" w:lineRule="exact"/>
        <w:jc w:val="both"/>
        <w:rPr>
          <w:rFonts w:ascii="Arial Narrow" w:eastAsia="Cambria" w:hAnsi="Arial Narrow" w:cs="Times New Roman"/>
          <w:bCs/>
        </w:rPr>
      </w:pPr>
    </w:p>
    <w:p w14:paraId="237BDAF6" w14:textId="77777777" w:rsidR="00701532" w:rsidRPr="00A34AC6" w:rsidRDefault="00701532" w:rsidP="00701532">
      <w:pPr>
        <w:spacing w:after="0" w:line="240" w:lineRule="exact"/>
        <w:jc w:val="both"/>
        <w:rPr>
          <w:rFonts w:ascii="Arial Narrow" w:eastAsia="Cambria" w:hAnsi="Arial Narrow" w:cs="Times New Roman"/>
          <w:bCs/>
        </w:rPr>
      </w:pPr>
      <w:r w:rsidRPr="00A34AC6">
        <w:rPr>
          <w:rFonts w:ascii="Arial Narrow" w:eastAsia="Cambria" w:hAnsi="Arial Narrow" w:cs="Times New Roman"/>
          <w:bCs/>
        </w:rPr>
        <w:t>En el caso de que la solvencia se acredite mediante la subcontratación, quien licita deberá aportar un documento que demuestre la existencia de un compromiso formal con las subcontratistas para la ejecución del contrato, sumándose en este caso la solvencia de todas ellas. Asimismo, deberá acreditar, en la forma y condiciones establecidas en los artículos 16 y 17 de la Ley Foral de Contratos Públicos, que las personas subcontratistas disponen de los medios necesarios para la ejecución del contrato.</w:t>
      </w:r>
    </w:p>
    <w:p w14:paraId="618BDD84" w14:textId="77777777" w:rsidR="00701532" w:rsidRPr="00A34AC6" w:rsidRDefault="00701532" w:rsidP="00701532">
      <w:pPr>
        <w:spacing w:after="0" w:line="240" w:lineRule="exact"/>
        <w:jc w:val="both"/>
        <w:rPr>
          <w:rFonts w:ascii="Arial Narrow" w:eastAsia="Cambria" w:hAnsi="Arial Narrow" w:cs="Times New Roman"/>
          <w:bCs/>
          <w:lang w:val="es-MX"/>
        </w:rPr>
      </w:pPr>
    </w:p>
    <w:p w14:paraId="4DBDFC1A" w14:textId="77777777" w:rsidR="00701532" w:rsidRPr="00A34AC6" w:rsidRDefault="00701532" w:rsidP="00701532">
      <w:pPr>
        <w:spacing w:after="0" w:line="240" w:lineRule="exact"/>
        <w:jc w:val="both"/>
        <w:rPr>
          <w:rFonts w:ascii="Arial Narrow" w:eastAsia="Cambria" w:hAnsi="Arial Narrow" w:cs="Times New Roman"/>
          <w:bCs/>
          <w:iCs/>
          <w:lang w:val="es-ES_tradnl"/>
        </w:rPr>
      </w:pPr>
      <w:r w:rsidRPr="00A34AC6">
        <w:rPr>
          <w:rFonts w:ascii="Arial Narrow" w:eastAsia="Cambria" w:hAnsi="Arial Narrow" w:cs="Times New Roman"/>
          <w:bCs/>
          <w:iCs/>
          <w:lang w:val="es-ES_tradnl"/>
        </w:rPr>
        <w:t>La solvencia se acreditará únicamente por quien vaya a resultar adjudicataria del contrato, conforme a lo señalado en el artículo 55.8 de la Ley Foral 2/2018, de 13 de abril, de Contratos Públicos. Las licitadoras afirmarán que reúnen los requisitos exigidos de solvencia económica, financiera, profesional y técnica en la declaración responsable, conforme al modelo adjunto en el Anexo I de este pliego, que se acompañará a las proposiciones.</w:t>
      </w:r>
    </w:p>
    <w:p w14:paraId="4087CF65" w14:textId="77777777" w:rsidR="00A516BF" w:rsidRPr="00227E99" w:rsidRDefault="00A516BF" w:rsidP="00227E99">
      <w:pPr>
        <w:rPr>
          <w:rFonts w:ascii="Arial Narrow" w:hAnsi="Arial Narrow" w:cs="Times New Roman"/>
        </w:rPr>
      </w:pPr>
    </w:p>
    <w:p w14:paraId="2AA167ED" w14:textId="7E492187" w:rsidR="00B839F1" w:rsidRPr="001650DA" w:rsidRDefault="002005D9" w:rsidP="009D34FC">
      <w:pPr>
        <w:pBdr>
          <w:top w:val="single" w:sz="4" w:space="1" w:color="auto"/>
          <w:left w:val="single" w:sz="4" w:space="4" w:color="auto"/>
          <w:bottom w:val="single" w:sz="4" w:space="1" w:color="auto"/>
          <w:right w:val="single" w:sz="4" w:space="4" w:color="auto"/>
        </w:pBdr>
        <w:jc w:val="both"/>
        <w:rPr>
          <w:rFonts w:ascii="Arial Narrow" w:hAnsi="Arial Narrow" w:cs="Times New Roman"/>
          <w:b/>
          <w:bCs/>
        </w:rPr>
      </w:pPr>
      <w:r>
        <w:rPr>
          <w:rFonts w:ascii="Arial Narrow" w:hAnsi="Arial Narrow" w:cs="Times New Roman"/>
          <w:b/>
          <w:bCs/>
        </w:rPr>
        <w:t>CLÁUSULA NOVENA</w:t>
      </w:r>
      <w:r w:rsidR="009B711A">
        <w:rPr>
          <w:rFonts w:ascii="Arial Narrow" w:eastAsia="Lucida Sans Unicode" w:hAnsi="Arial Narrow" w:cs="Times New Roman"/>
          <w:b/>
          <w:bCs/>
          <w:color w:val="000000"/>
          <w:kern w:val="1"/>
        </w:rPr>
        <w:t xml:space="preserve">. - </w:t>
      </w:r>
      <w:r w:rsidR="00B839F1" w:rsidRPr="001650DA">
        <w:rPr>
          <w:rFonts w:ascii="Arial Narrow" w:hAnsi="Arial Narrow" w:cs="Times New Roman"/>
          <w:b/>
          <w:bCs/>
        </w:rPr>
        <w:t>PRESENTACIÓN DE PROPOSICIONES Y DOCUMENTACIÓN ADMINISTRATIVA</w:t>
      </w:r>
    </w:p>
    <w:p w14:paraId="0D1CB0D0" w14:textId="0F61845B" w:rsidR="00B839F1" w:rsidRDefault="00B839F1" w:rsidP="001C4812">
      <w:pPr>
        <w:spacing w:after="0" w:line="240" w:lineRule="exact"/>
        <w:jc w:val="both"/>
        <w:rPr>
          <w:rFonts w:ascii="Arial Narrow" w:hAnsi="Arial Narrow" w:cs="Times New Roman"/>
        </w:rPr>
      </w:pPr>
      <w:r w:rsidRPr="001650DA">
        <w:rPr>
          <w:rFonts w:ascii="Arial Narrow" w:hAnsi="Arial Narrow" w:cs="Times New Roman"/>
        </w:rPr>
        <w:t xml:space="preserve">Las proposiciones de los interesados </w:t>
      </w:r>
      <w:r w:rsidR="00BC1D75" w:rsidRPr="001650DA">
        <w:rPr>
          <w:rFonts w:ascii="Arial Narrow" w:hAnsi="Arial Narrow" w:cs="Times New Roman"/>
        </w:rPr>
        <w:t>deberán</w:t>
      </w:r>
      <w:r w:rsidRPr="001650DA">
        <w:rPr>
          <w:rFonts w:ascii="Arial Narrow" w:hAnsi="Arial Narrow" w:cs="Times New Roman"/>
        </w:rPr>
        <w:t xml:space="preserve"> ajustarse a lo previsto en este Pliego y en el de Prescripciones </w:t>
      </w:r>
      <w:r w:rsidR="00BC1D75" w:rsidRPr="001650DA">
        <w:rPr>
          <w:rFonts w:ascii="Arial Narrow" w:hAnsi="Arial Narrow" w:cs="Times New Roman"/>
        </w:rPr>
        <w:t>Técnicas</w:t>
      </w:r>
      <w:r w:rsidRPr="001650DA">
        <w:rPr>
          <w:rFonts w:ascii="Arial Narrow" w:hAnsi="Arial Narrow" w:cs="Times New Roman"/>
        </w:rPr>
        <w:t xml:space="preserve">; su </w:t>
      </w:r>
      <w:r w:rsidR="00BC1D75" w:rsidRPr="001650DA">
        <w:rPr>
          <w:rFonts w:ascii="Arial Narrow" w:hAnsi="Arial Narrow" w:cs="Times New Roman"/>
        </w:rPr>
        <w:t>presentación</w:t>
      </w:r>
      <w:r w:rsidRPr="001650DA">
        <w:rPr>
          <w:rFonts w:ascii="Arial Narrow" w:hAnsi="Arial Narrow" w:cs="Times New Roman"/>
        </w:rPr>
        <w:t xml:space="preserve"> supone la </w:t>
      </w:r>
      <w:r w:rsidR="00BC1D75" w:rsidRPr="001650DA">
        <w:rPr>
          <w:rFonts w:ascii="Arial Narrow" w:hAnsi="Arial Narrow" w:cs="Times New Roman"/>
        </w:rPr>
        <w:t>aceptación</w:t>
      </w:r>
      <w:r w:rsidRPr="001650DA">
        <w:rPr>
          <w:rFonts w:ascii="Arial Narrow" w:hAnsi="Arial Narrow" w:cs="Times New Roman"/>
        </w:rPr>
        <w:t xml:space="preserve"> incondicionada por el empresario del </w:t>
      </w:r>
      <w:r w:rsidRPr="001650DA">
        <w:rPr>
          <w:rFonts w:ascii="Arial Narrow" w:hAnsi="Arial Narrow" w:cs="Times New Roman"/>
        </w:rPr>
        <w:lastRenderedPageBreak/>
        <w:t xml:space="preserve">contenido de la totalidad de sus </w:t>
      </w:r>
      <w:r w:rsidR="00BC1D75" w:rsidRPr="001650DA">
        <w:rPr>
          <w:rFonts w:ascii="Arial Narrow" w:hAnsi="Arial Narrow" w:cs="Times New Roman"/>
        </w:rPr>
        <w:t>cláusulas</w:t>
      </w:r>
      <w:r w:rsidRPr="001650DA">
        <w:rPr>
          <w:rFonts w:ascii="Arial Narrow" w:hAnsi="Arial Narrow" w:cs="Times New Roman"/>
        </w:rPr>
        <w:t xml:space="preserve">, sin salvedad o reserva alguna, de acuerdo con lo establecido en el </w:t>
      </w:r>
      <w:r w:rsidR="00BC1D75" w:rsidRPr="001650DA">
        <w:rPr>
          <w:rFonts w:ascii="Arial Narrow" w:hAnsi="Arial Narrow" w:cs="Times New Roman"/>
        </w:rPr>
        <w:t>artículo</w:t>
      </w:r>
      <w:r w:rsidRPr="001650DA">
        <w:rPr>
          <w:rFonts w:ascii="Arial Narrow" w:hAnsi="Arial Narrow" w:cs="Times New Roman"/>
        </w:rPr>
        <w:t xml:space="preserve"> </w:t>
      </w:r>
      <w:r w:rsidR="00A333BE" w:rsidRPr="00A333BE">
        <w:rPr>
          <w:rFonts w:ascii="Arial Narrow" w:hAnsi="Arial Narrow" w:cs="Times New Roman"/>
        </w:rPr>
        <w:t>53 de la LFCP</w:t>
      </w:r>
      <w:r w:rsidRPr="001650DA">
        <w:rPr>
          <w:rFonts w:ascii="Arial Narrow" w:hAnsi="Arial Narrow" w:cs="Times New Roman"/>
        </w:rPr>
        <w:t>.</w:t>
      </w:r>
    </w:p>
    <w:p w14:paraId="7D21BA7C" w14:textId="77777777" w:rsidR="001C4812" w:rsidRPr="001650DA" w:rsidRDefault="001C4812" w:rsidP="001C4812">
      <w:pPr>
        <w:spacing w:after="0" w:line="240" w:lineRule="exact"/>
        <w:jc w:val="both"/>
        <w:rPr>
          <w:rFonts w:ascii="Arial Narrow" w:hAnsi="Arial Narrow" w:cs="Times New Roman"/>
        </w:rPr>
      </w:pPr>
    </w:p>
    <w:p w14:paraId="5B6FE69C" w14:textId="5FC8F6A1"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154A20">
        <w:rPr>
          <w:rFonts w:ascii="Arial Narrow" w:eastAsia="Times New Roman" w:hAnsi="Arial Narrow" w:cs="Arial"/>
        </w:rPr>
        <w:t>Cada persona licitadora no podrá presentar más de una oferta. Tampoco podrá suscribir ninguna oferta en participación conjunta con otras personas licitadoras si lo ha hecho individualmente, ni figurar en más de una de esas agrupaciones. La infracción de ello, así como la presentación simultánea de ofertas por parte de empresas vinculadas dará lugar a la inadmisión de todas las ofertas suscritas.</w:t>
      </w:r>
    </w:p>
    <w:p w14:paraId="6EEEDD30"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5CA87791"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154A20">
        <w:rPr>
          <w:rFonts w:ascii="Arial Narrow" w:eastAsia="Times New Roman" w:hAnsi="Arial Narrow" w:cs="Arial"/>
        </w:rPr>
        <w:t>La presentación de proposiciones supone la aceptación incondicional por la persona licitadora del contenido de la totalidad de las cláusulas o condiciones previstas en los pliegos que rigen el contrato, sin salvedad o reserva alguna.</w:t>
      </w:r>
    </w:p>
    <w:p w14:paraId="45FFDCB4"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03C2B5DE" w14:textId="38725D2C" w:rsidR="00154A20" w:rsidRPr="00B54ED0" w:rsidRDefault="00FB1471" w:rsidP="00154A20">
      <w:pPr>
        <w:autoSpaceDE w:val="0"/>
        <w:autoSpaceDN w:val="0"/>
        <w:adjustRightInd w:val="0"/>
        <w:spacing w:before="120" w:after="120" w:line="240" w:lineRule="auto"/>
        <w:contextualSpacing/>
        <w:jc w:val="both"/>
        <w:rPr>
          <w:rFonts w:ascii="Arial Narrow" w:eastAsia="Times New Roman" w:hAnsi="Arial Narrow" w:cs="Arial"/>
        </w:rPr>
      </w:pPr>
      <w:r w:rsidRPr="00B54ED0">
        <w:rPr>
          <w:rFonts w:ascii="Arial Narrow" w:eastAsia="Times New Roman" w:hAnsi="Arial Narrow" w:cs="Arial"/>
        </w:rPr>
        <w:t xml:space="preserve">De conformidad con el artículo 49.3 de la LFCP, los interesados en la licitación obtendrán, a través del Portal de Contratación, aquella información adicional sobre los pliegos y demás documentación complementaria en el plazo de tres días desde que la soliciten. Una solicitud de información formulada dentro de los 3 últimos días del plazo </w:t>
      </w:r>
      <w:r w:rsidRPr="00CB4B18">
        <w:rPr>
          <w:rFonts w:ascii="Arial Narrow" w:eastAsia="Times New Roman" w:hAnsi="Arial Narrow" w:cs="Arial"/>
        </w:rPr>
        <w:t xml:space="preserve">de presentación de ofertas no obligará a la ampliación de dicho plazo. Las solicitudes se dirigirán al email </w:t>
      </w:r>
      <w:r w:rsidRPr="00CB4B18">
        <w:rPr>
          <w:rFonts w:ascii="Arial Narrow" w:eastAsia="Times New Roman" w:hAnsi="Arial Narrow" w:cs="Arial"/>
          <w:u w:val="single"/>
        </w:rPr>
        <w:t>secretari</w:t>
      </w:r>
      <w:r w:rsidR="003559A9" w:rsidRPr="00CB4B18">
        <w:rPr>
          <w:rFonts w:ascii="Arial Narrow" w:eastAsia="Times New Roman" w:hAnsi="Arial Narrow" w:cs="Arial"/>
          <w:u w:val="single"/>
        </w:rPr>
        <w:t>o</w:t>
      </w:r>
      <w:r w:rsidRPr="00CB4B18">
        <w:rPr>
          <w:rFonts w:ascii="Arial Narrow" w:eastAsia="Times New Roman" w:hAnsi="Arial Narrow" w:cs="Arial"/>
          <w:u w:val="single"/>
        </w:rPr>
        <w:t>@</w:t>
      </w:r>
      <w:r w:rsidR="001B1489" w:rsidRPr="00CB4B18">
        <w:rPr>
          <w:rFonts w:ascii="Arial Narrow" w:eastAsia="Times New Roman" w:hAnsi="Arial Narrow" w:cs="Arial"/>
          <w:u w:val="single"/>
        </w:rPr>
        <w:t>cabanillas</w:t>
      </w:r>
      <w:r w:rsidRPr="00CB4B18">
        <w:rPr>
          <w:rFonts w:ascii="Arial Narrow" w:eastAsia="Times New Roman" w:hAnsi="Arial Narrow" w:cs="Arial"/>
          <w:u w:val="single"/>
        </w:rPr>
        <w:t>.es</w:t>
      </w:r>
      <w:r w:rsidRPr="00CB4B18">
        <w:rPr>
          <w:rFonts w:ascii="Arial Narrow" w:eastAsia="Times New Roman" w:hAnsi="Arial Narrow" w:cs="Arial"/>
        </w:rPr>
        <w:t>.</w:t>
      </w:r>
    </w:p>
    <w:p w14:paraId="5FC7BC45"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0C8E8CDE"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154A20">
        <w:rPr>
          <w:rFonts w:ascii="Arial Narrow" w:eastAsia="Times New Roman" w:hAnsi="Arial Narrow" w:cs="Arial"/>
        </w:rPr>
        <w:t>El plazo de presentación se fijará en el anuncio de licitación publicado en el Portal de Contratación de Navarra y en el Diario Oficial de la Unión Europea en el caso de que se anuncie en este último. El anuncio de licitación ofrecerá, a partir de la fecha de su publicación, acceso sin restricción, directo y completo, a los pliegos reguladores de la contratación.</w:t>
      </w:r>
    </w:p>
    <w:p w14:paraId="53BEE668"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5D9A01BD"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154A20">
        <w:rPr>
          <w:rFonts w:ascii="Arial Narrow" w:eastAsia="Times New Roman" w:hAnsi="Arial Narrow" w:cs="Arial"/>
        </w:rPr>
        <w:t>Las ofertas se presentarán de manera telemática a través de la Plataforma de Licitación Electrónica del Portal de Contratación de Navarra (en adelante PLENA). El acceso a dicha Plataforma estará disponible en el anuncio de licitación que publique el Portal de Contratación y su utilización será obligatoria para quien licite, con independencia de su personalidad física o jurídica.</w:t>
      </w:r>
    </w:p>
    <w:p w14:paraId="7841A751"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09BCD1B4"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154A20">
        <w:rPr>
          <w:rFonts w:ascii="Arial Narrow" w:eastAsia="Times New Roman" w:hAnsi="Arial Narrow" w:cs="Arial"/>
        </w:rPr>
        <w:t>Cualquier persona interesada en la licitación podrá descargar la aplicación de escritorio que permite la preparación y presentación de ofertas utilizando mecanismos estándares de cifrado, mediante sobre digital, y su depósito en repositorio seguro. Una vez descargada, la aplicación será válida para cualquier licitación posterior a través de PLENA.</w:t>
      </w:r>
    </w:p>
    <w:p w14:paraId="2BC5A2DC"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3C53464A" w14:textId="5971858D" w:rsidR="001B1489" w:rsidRPr="00154A20" w:rsidRDefault="001B1489" w:rsidP="001B1489">
      <w:pPr>
        <w:autoSpaceDE w:val="0"/>
        <w:autoSpaceDN w:val="0"/>
        <w:adjustRightInd w:val="0"/>
        <w:spacing w:before="120" w:after="120" w:line="240" w:lineRule="auto"/>
        <w:contextualSpacing/>
        <w:jc w:val="both"/>
        <w:rPr>
          <w:rFonts w:ascii="Arial Narrow" w:eastAsia="Times New Roman" w:hAnsi="Arial Narrow" w:cs="Arial"/>
        </w:rPr>
      </w:pPr>
      <w:r w:rsidRPr="00A92DF4">
        <w:rPr>
          <w:rFonts w:ascii="Arial Narrow" w:eastAsia="Times New Roman" w:hAnsi="Arial Narrow" w:cs="Arial"/>
        </w:rPr>
        <w:t xml:space="preserve">En la Plataforma de Licitación se presentará toda la documentación correspondiente a la licitación en curso con garantía de confidencialidad hasta el momento de su apertura, se establecerá contacto con el órgano de contratación para llevar a cabo las subsanaciones o aclaraciones a la oferta que se soliciten por parte de la Mesa, configurándose a todos los efectos de contratación pública como sede electrónica y registro auxiliar del </w:t>
      </w:r>
      <w:r w:rsidRPr="00A92DF4">
        <w:rPr>
          <w:rFonts w:ascii="Arial Narrow" w:hAnsi="Arial Narrow" w:cs="Times New Roman"/>
        </w:rPr>
        <w:t xml:space="preserve">Ayuntamiento de </w:t>
      </w:r>
      <w:r w:rsidR="00B96EDA">
        <w:rPr>
          <w:rFonts w:ascii="Arial Narrow" w:hAnsi="Arial Narrow" w:cs="Times New Roman"/>
        </w:rPr>
        <w:t>Cabanillas</w:t>
      </w:r>
      <w:r w:rsidRPr="00A92DF4">
        <w:rPr>
          <w:rFonts w:ascii="Arial Narrow" w:eastAsia="Times New Roman" w:hAnsi="Arial Narrow" w:cs="Arial"/>
        </w:rPr>
        <w:t>. Por lo tanto, todas las comunicaciones y el resto de actuaciones y trámites de la licitación posteriores a la presentación de las ofertas se efectuarán por medio de dicha Plataforma.</w:t>
      </w:r>
    </w:p>
    <w:p w14:paraId="6A36E50E" w14:textId="77777777" w:rsidR="00154A20" w:rsidRPr="005B5CF7" w:rsidRDefault="00154A20" w:rsidP="00154A20">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56FE4544" w14:textId="32CE793F"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b/>
          <w:bCs/>
        </w:rPr>
      </w:pPr>
      <w:r w:rsidRPr="00CA2766">
        <w:rPr>
          <w:rFonts w:ascii="Arial Narrow" w:eastAsia="Times New Roman" w:hAnsi="Arial Narrow" w:cs="Arial"/>
          <w:b/>
          <w:bCs/>
        </w:rPr>
        <w:t>A) Modo de presentación de ofertas:</w:t>
      </w:r>
    </w:p>
    <w:p w14:paraId="73B43337"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631DCC4D"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154A20">
        <w:rPr>
          <w:rFonts w:ascii="Arial Narrow" w:eastAsia="Times New Roman" w:hAnsi="Arial Narrow" w:cs="Arial"/>
        </w:rPr>
        <w:t>Las empresas licitadoras cumplimentarán los trámites y formularios que requiera PLENA para la presentación de ofertas, haciendo uso de la correspondiente aplicación.</w:t>
      </w:r>
    </w:p>
    <w:p w14:paraId="0933819D"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18001D22"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154A20">
        <w:rPr>
          <w:rFonts w:ascii="Arial Narrow" w:eastAsia="Times New Roman" w:hAnsi="Arial Narrow" w:cs="Arial"/>
        </w:rPr>
        <w:t>Las personas físicas que presenten y/o firmen las ofertas deberán estar correctamente identificadas y, en el caso de los representantes firmantes, deberán contar con poder suficiente que les autorice para actuar y operar en la Plataforma de Licitación.</w:t>
      </w:r>
    </w:p>
    <w:p w14:paraId="576A6490" w14:textId="77777777" w:rsidR="00154A20" w:rsidRP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27A0BF88" w14:textId="77777777" w:rsidR="00154A20" w:rsidRPr="00F4785C"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154A20">
        <w:rPr>
          <w:rFonts w:ascii="Arial Narrow" w:eastAsia="Times New Roman" w:hAnsi="Arial Narrow" w:cs="Arial"/>
        </w:rPr>
        <w:t xml:space="preserve">En el momento en que la empresa licitadora cierre su oferta, se generará una huella -resumen criptográfico- del contenido de la misma. En el caso de que se produjeran errores al presentar la oferta en PLENA, y si se hubiera remitido la huella –resumen criptográfico- por correo electrónico a la dirección de contacto establecida, dentro del plazo de presentación de ofertas, se dispondrá de un plazo extendido de 24 horas para la recepción de la oferta completa a través de PLENA y poder considerar completada la </w:t>
      </w:r>
      <w:r w:rsidRPr="00F4785C">
        <w:rPr>
          <w:rFonts w:ascii="Arial Narrow" w:eastAsia="Times New Roman" w:hAnsi="Arial Narrow" w:cs="Arial"/>
        </w:rPr>
        <w:t>presentación.</w:t>
      </w:r>
    </w:p>
    <w:p w14:paraId="5CE0885D" w14:textId="77777777" w:rsidR="00154A20" w:rsidRPr="005B5CF7" w:rsidRDefault="00154A20" w:rsidP="00154A20">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2CDC4E53" w14:textId="2536E0F3"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 xml:space="preserve">Se adjunta enlace de interés: </w:t>
      </w:r>
      <w:hyperlink r:id="rId8" w:history="1">
        <w:r w:rsidRPr="00CA2766">
          <w:rPr>
            <w:rFonts w:ascii="Arial Narrow" w:eastAsia="Times New Roman" w:hAnsi="Arial Narrow" w:cs="Times New Roman"/>
            <w:color w:val="0000FF"/>
            <w:u w:val="single"/>
          </w:rPr>
          <w:t>https://portalcontratacion.navarra.es/es/quiero-presentar-una-oferta-electronica</w:t>
        </w:r>
      </w:hyperlink>
    </w:p>
    <w:p w14:paraId="1AB58745" w14:textId="77777777" w:rsidR="00154A20" w:rsidRPr="005B5CF7" w:rsidRDefault="00154A20" w:rsidP="00154A20">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41130FA0"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Si en el acto de apertura del sobre A se detecta una oferta presentada fuera de plazo para la que se haya recibido la huella, la presentación quedará validada si la huella coincide y la recepción se produjo dentro del plazo ampliado de 24 horas, teniéndose la oferta por válida y procediéndose a la apertura del sobre. En caso contrario, la empresa será excluida de la licitación y no se abrirán los sobres de su oferta.</w:t>
      </w:r>
    </w:p>
    <w:p w14:paraId="134B3163"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46B268A6"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Si la oferta hubiera sido presentada fuera de plazo y la empresa licitadora adujera la existencia de problemas técnicos en la presentación por medio de PLENA, se verificará si en el momento de presentación de la oferta existieron los problemas de índole técnica alegados. La oferta será admitida solo en el caso de haberse producido una incidencia técnica en el normal funcionamiento de la Plataforma. El desconocimiento de la persona licitadora o problemas técnicos ajenos a PLENA no justificarán la extemporaneidad en la presentación de la oferta y determinarán la exclusión del procedimiento de licitación.</w:t>
      </w:r>
    </w:p>
    <w:p w14:paraId="45657F4C"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61D15C07"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La oferta deberá ir firmada mediante sistema de firma electrónica reconocida, válidamente emitida por un Prestador de Servicios de Certificación y que garantice la identidad e integridad de la oferta y todos los documentos asociados a la misma, de conformidad con lo dispuesto en la Ley 59/2003, de 19 de diciembre, de firma electrónica y demás disposiciones de contratación pública electrónica.</w:t>
      </w:r>
    </w:p>
    <w:p w14:paraId="37C45515"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0200C69F"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Toda la documentación requerida deberá estar firmada digitalmente por la persona representante de la persona licitadora, preferiblemente en formato pdf.</w:t>
      </w:r>
    </w:p>
    <w:p w14:paraId="72D079E1"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42E0AED1"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Cuando se trate de documentación en papel que tenga que ser digitalizada, su fidelidad con el original se garantizará con la firma electrónica de copia por parte de la persona representante, preferiblemente en formato pdf, asumiendo la persona firmante la responsabilidad de que es veraz la documentación presentada en copia. No obstante lo anterior, la Mesa de Contratación podrá solicitar el cotejo del contenido de las copias digitalizadas y requerir a la persona licitadora la exhibición del documento objeto de copia (documento que deberá ser original o copia auténtica conforme a la legislación vigente).</w:t>
      </w:r>
    </w:p>
    <w:p w14:paraId="409F5F11"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3D0EF288"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Cada fichero individual que se anexe en la oferta electrónica tendrá un tamaño máximo permitido de 50 MB. El tamaño total de la oferta, con todos los documentos que la forman, tendrá un tamaño máximo permitido de 100 MB. PLENA no establece límite alguno en el número de archivos que se pueden adjuntar a una oferta.</w:t>
      </w:r>
    </w:p>
    <w:p w14:paraId="017B1FB4"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6B7BFD20"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Además de pdf, PLENA admite otros formatos utilizados habitualmente para los documentos que se anexen a la oferta (</w:t>
      </w:r>
      <w:proofErr w:type="spellStart"/>
      <w:r w:rsidRPr="00CA2766">
        <w:rPr>
          <w:rFonts w:ascii="Arial Narrow" w:eastAsia="Times New Roman" w:hAnsi="Arial Narrow" w:cs="Arial"/>
        </w:rPr>
        <w:t>doc</w:t>
      </w:r>
      <w:proofErr w:type="spellEnd"/>
      <w:r w:rsidRPr="00CA2766">
        <w:rPr>
          <w:rFonts w:ascii="Arial Narrow" w:eastAsia="Times New Roman" w:hAnsi="Arial Narrow" w:cs="Arial"/>
        </w:rPr>
        <w:t xml:space="preserve">, docx, xls, xlsx, </w:t>
      </w:r>
      <w:proofErr w:type="spellStart"/>
      <w:r w:rsidRPr="00CA2766">
        <w:rPr>
          <w:rFonts w:ascii="Arial Narrow" w:eastAsia="Times New Roman" w:hAnsi="Arial Narrow" w:cs="Arial"/>
        </w:rPr>
        <w:t>ppt</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pptx</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rtf</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sxw</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abw</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jpg</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bmp</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tiff</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tif</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odt</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ods</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odp</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odi</w:t>
      </w:r>
      <w:proofErr w:type="spellEnd"/>
      <w:r w:rsidRPr="00CA2766">
        <w:rPr>
          <w:rFonts w:ascii="Arial Narrow" w:eastAsia="Times New Roman" w:hAnsi="Arial Narrow" w:cs="Arial"/>
        </w:rPr>
        <w:t xml:space="preserve">, </w:t>
      </w:r>
      <w:proofErr w:type="spellStart"/>
      <w:r w:rsidRPr="00CA2766">
        <w:rPr>
          <w:rFonts w:ascii="Arial Narrow" w:eastAsia="Times New Roman" w:hAnsi="Arial Narrow" w:cs="Arial"/>
        </w:rPr>
        <w:t>dwg</w:t>
      </w:r>
      <w:proofErr w:type="spellEnd"/>
      <w:r w:rsidRPr="00CA2766">
        <w:rPr>
          <w:rFonts w:ascii="Arial Narrow" w:eastAsia="Times New Roman" w:hAnsi="Arial Narrow" w:cs="Arial"/>
        </w:rPr>
        <w:t>, zip.). Los archivos de otros formatos podrán adjuntarse incluyéndolos en un archivo comprimido (zip).</w:t>
      </w:r>
    </w:p>
    <w:p w14:paraId="0EAAB26F"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458C0A71"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Las imágenes electrónicas presentadas carecerán del carácter de copia auténtica. Deberán ajustarse a los formatos y estándares aprobados para tales procesos en el Esquema Nacional de Interoperabilidad.</w:t>
      </w:r>
    </w:p>
    <w:p w14:paraId="28795AC8" w14:textId="77777777" w:rsidR="00154A20" w:rsidRPr="005B5CF7" w:rsidRDefault="00154A20" w:rsidP="00154A20">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529C7A4E"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lastRenderedPageBreak/>
        <w:t>En caso de discordancia entre los valores objetivos introducidos en los formularios de la Plataforma de Licitación y los documentos anexos que dan respaldo a cada criterio, prevalecerán los documentos y anexos suscritos electrónicamente por quien represente a la empresa licitadora.</w:t>
      </w:r>
    </w:p>
    <w:p w14:paraId="580CDF65"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00E31676" w14:textId="77777777"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Las empresas licitadoras deberán tomar las medidas oportunas para garantizar el secreto de las proposiciones, para que de ningún modo pueda conocerse el contenido de los sobres antes de acceder a los mismos, produciéndose, en caso contrario, la exclusión automática de la licitación. De esta forma, cualquier referencia en los sobres A y B a la oferta económica o los criterios cuantificables mediante fórmulas, determinará la inadmisión de la proposición y la exclusión del procedimiento de licitación.</w:t>
      </w:r>
    </w:p>
    <w:p w14:paraId="22E16E82" w14:textId="77777777" w:rsidR="00154A20" w:rsidRPr="005B5CF7" w:rsidRDefault="00154A20" w:rsidP="00154A20">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3D592933" w14:textId="6B93BE4F"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b/>
          <w:bCs/>
        </w:rPr>
      </w:pPr>
      <w:r w:rsidRPr="00CA2766">
        <w:rPr>
          <w:rFonts w:ascii="Arial Narrow" w:eastAsia="Times New Roman" w:hAnsi="Arial Narrow" w:cs="Arial"/>
          <w:b/>
          <w:bCs/>
        </w:rPr>
        <w:t>B) Plazo de presentación de ofertas:</w:t>
      </w:r>
    </w:p>
    <w:p w14:paraId="208E62CF" w14:textId="77777777" w:rsidR="00154A20" w:rsidRPr="005B5CF7" w:rsidRDefault="00154A20" w:rsidP="00154A20">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75310DF8" w14:textId="0B8250AF" w:rsidR="00154A20" w:rsidRPr="00CA2766"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CA2766">
        <w:rPr>
          <w:rFonts w:ascii="Arial Narrow" w:eastAsia="Times New Roman" w:hAnsi="Arial Narrow" w:cs="Arial"/>
        </w:rPr>
        <w:t>En la presente licitación el plazo es</w:t>
      </w:r>
      <w:r w:rsidR="000C7E8B">
        <w:rPr>
          <w:rFonts w:ascii="Arial Narrow" w:eastAsia="Times New Roman" w:hAnsi="Arial Narrow" w:cs="Arial"/>
        </w:rPr>
        <w:t xml:space="preserve"> </w:t>
      </w:r>
      <w:r w:rsidR="000C7E8B" w:rsidRPr="00B54ED0">
        <w:rPr>
          <w:rFonts w:ascii="Arial Narrow" w:eastAsia="Times New Roman" w:hAnsi="Arial Narrow" w:cs="Arial"/>
        </w:rPr>
        <w:t xml:space="preserve">de </w:t>
      </w:r>
      <w:r w:rsidR="008A549D" w:rsidRPr="00B54ED0">
        <w:rPr>
          <w:rFonts w:ascii="Arial Narrow" w:eastAsia="Times New Roman" w:hAnsi="Arial Narrow" w:cs="Arial"/>
        </w:rPr>
        <w:t>veintiún</w:t>
      </w:r>
      <w:r w:rsidR="000C7E8B" w:rsidRPr="00B54ED0">
        <w:rPr>
          <w:rFonts w:ascii="Arial Narrow" w:eastAsia="Times New Roman" w:hAnsi="Arial Narrow" w:cs="Arial"/>
        </w:rPr>
        <w:t xml:space="preserve"> días</w:t>
      </w:r>
      <w:r w:rsidR="000C7E8B" w:rsidRPr="00607725">
        <w:rPr>
          <w:rFonts w:ascii="Arial Narrow" w:eastAsia="Times New Roman" w:hAnsi="Arial Narrow" w:cs="Arial"/>
        </w:rPr>
        <w:t>,</w:t>
      </w:r>
      <w:r w:rsidRPr="00607725">
        <w:rPr>
          <w:rFonts w:ascii="Arial Narrow" w:eastAsia="Times New Roman" w:hAnsi="Arial Narrow" w:cs="Arial"/>
        </w:rPr>
        <w:t xml:space="preserve"> a partir </w:t>
      </w:r>
      <w:r w:rsidRPr="00CA2766">
        <w:rPr>
          <w:rFonts w:ascii="Arial Narrow" w:eastAsia="Times New Roman" w:hAnsi="Arial Narrow" w:cs="Arial"/>
        </w:rPr>
        <w:t>de la fecha de publicación del anuncio de licitación en el Portal de Contratación de Navarra.</w:t>
      </w:r>
    </w:p>
    <w:p w14:paraId="75F1C911" w14:textId="77777777" w:rsidR="00154A20" w:rsidRPr="005B5CF7" w:rsidRDefault="00154A20" w:rsidP="00154A20">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57BB999E" w14:textId="47C22B0C" w:rsidR="00154A20" w:rsidRPr="002050CA" w:rsidRDefault="00154A20" w:rsidP="00154A20">
      <w:pPr>
        <w:autoSpaceDE w:val="0"/>
        <w:autoSpaceDN w:val="0"/>
        <w:adjustRightInd w:val="0"/>
        <w:spacing w:before="120" w:after="120" w:line="240" w:lineRule="auto"/>
        <w:contextualSpacing/>
        <w:jc w:val="both"/>
        <w:rPr>
          <w:rFonts w:ascii="Arial Narrow" w:eastAsia="Times New Roman" w:hAnsi="Arial Narrow" w:cs="Arial"/>
          <w:b/>
          <w:bCs/>
          <w:u w:val="single"/>
        </w:rPr>
      </w:pPr>
      <w:r w:rsidRPr="002050CA">
        <w:rPr>
          <w:rFonts w:ascii="Arial Narrow" w:eastAsia="Times New Roman" w:hAnsi="Arial Narrow" w:cs="Arial"/>
          <w:b/>
          <w:bCs/>
          <w:u w:val="single"/>
        </w:rPr>
        <w:t>CONTENIDO DE LAS PROPOSICIONES.</w:t>
      </w:r>
    </w:p>
    <w:p w14:paraId="530139C2" w14:textId="77777777" w:rsidR="00154A20" w:rsidRPr="005B5CF7" w:rsidRDefault="00154A20" w:rsidP="00154A20">
      <w:pPr>
        <w:autoSpaceDE w:val="0"/>
        <w:autoSpaceDN w:val="0"/>
        <w:adjustRightInd w:val="0"/>
        <w:spacing w:before="120" w:after="120" w:line="240" w:lineRule="auto"/>
        <w:contextualSpacing/>
        <w:jc w:val="both"/>
        <w:rPr>
          <w:rFonts w:ascii="Arial Narrow" w:eastAsia="Times New Roman" w:hAnsi="Arial Narrow" w:cs="Arial"/>
          <w:highlight w:val="yellow"/>
          <w:u w:val="single"/>
        </w:rPr>
      </w:pPr>
    </w:p>
    <w:p w14:paraId="7111AEE0" w14:textId="45607FA0" w:rsidR="00154A20" w:rsidRPr="002050CA" w:rsidRDefault="00154A20" w:rsidP="00154A20">
      <w:pPr>
        <w:autoSpaceDE w:val="0"/>
        <w:autoSpaceDN w:val="0"/>
        <w:adjustRightInd w:val="0"/>
        <w:spacing w:before="120" w:after="120" w:line="240" w:lineRule="auto"/>
        <w:contextualSpacing/>
        <w:jc w:val="both"/>
        <w:rPr>
          <w:rFonts w:ascii="Arial Narrow" w:eastAsia="Times New Roman" w:hAnsi="Arial Narrow" w:cs="Arial"/>
          <w:u w:val="single"/>
        </w:rPr>
      </w:pPr>
      <w:r w:rsidRPr="002050CA">
        <w:rPr>
          <w:rFonts w:ascii="Arial Narrow" w:eastAsia="Times New Roman" w:hAnsi="Arial Narrow" w:cs="Arial"/>
          <w:u w:val="single"/>
        </w:rPr>
        <w:t xml:space="preserve">Las proposiciones se presentarán de conformidad con la configuración de sobres que se haga en cada caso en la Plataforma de licitación electrónica, pudiendo requerirse la aportación de documentación en un máximo de </w:t>
      </w:r>
      <w:r w:rsidR="00A54D6D" w:rsidRPr="002050CA">
        <w:rPr>
          <w:rFonts w:ascii="Arial Narrow" w:eastAsia="Times New Roman" w:hAnsi="Arial Narrow" w:cs="Arial"/>
          <w:u w:val="single"/>
        </w:rPr>
        <w:t>tres sobres</w:t>
      </w:r>
      <w:r w:rsidRPr="002050CA">
        <w:rPr>
          <w:rFonts w:ascii="Arial Narrow" w:eastAsia="Times New Roman" w:hAnsi="Arial Narrow" w:cs="Arial"/>
          <w:u w:val="single"/>
        </w:rPr>
        <w:t>/archivos electrónicos, con el siguiente contenido:</w:t>
      </w:r>
    </w:p>
    <w:p w14:paraId="4E6EBAB0" w14:textId="77777777" w:rsidR="00154A20" w:rsidRPr="002050CA"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08FCE0C3" w14:textId="14EAAAA2" w:rsidR="00154A20" w:rsidRPr="002050CA" w:rsidRDefault="00154A20" w:rsidP="002050CA">
      <w:pPr>
        <w:autoSpaceDE w:val="0"/>
        <w:autoSpaceDN w:val="0"/>
        <w:adjustRightInd w:val="0"/>
        <w:spacing w:before="120" w:after="120" w:line="240" w:lineRule="auto"/>
        <w:contextualSpacing/>
        <w:jc w:val="both"/>
        <w:rPr>
          <w:rFonts w:ascii="Arial Narrow" w:eastAsia="Times New Roman" w:hAnsi="Arial Narrow" w:cs="Arial"/>
          <w:b/>
          <w:bCs/>
          <w:u w:val="single"/>
        </w:rPr>
      </w:pPr>
      <w:r w:rsidRPr="002050CA">
        <w:rPr>
          <w:rFonts w:ascii="Arial Narrow" w:eastAsia="Times New Roman" w:hAnsi="Arial Narrow" w:cs="Arial"/>
          <w:b/>
          <w:bCs/>
          <w:u w:val="single"/>
        </w:rPr>
        <w:t>1º) Sobre A relativo a la documentación sobre la persona licitadora:</w:t>
      </w:r>
    </w:p>
    <w:p w14:paraId="68473EC0" w14:textId="77777777" w:rsidR="00154A20" w:rsidRPr="005B5CF7" w:rsidRDefault="00154A20" w:rsidP="002050CA">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1AFEAF87" w14:textId="77777777" w:rsidR="0010646E" w:rsidRPr="00A34AC6" w:rsidRDefault="0010646E" w:rsidP="0010646E">
      <w:pPr>
        <w:autoSpaceDE w:val="0"/>
        <w:autoSpaceDN w:val="0"/>
        <w:adjustRightInd w:val="0"/>
        <w:spacing w:before="120" w:after="120" w:line="240" w:lineRule="auto"/>
        <w:contextualSpacing/>
        <w:jc w:val="both"/>
        <w:rPr>
          <w:rFonts w:ascii="Arial Narrow" w:eastAsia="Times New Roman" w:hAnsi="Arial Narrow" w:cs="Arial"/>
        </w:rPr>
      </w:pPr>
      <w:r w:rsidRPr="00A34AC6">
        <w:rPr>
          <w:rFonts w:ascii="Arial Narrow" w:eastAsia="Times New Roman" w:hAnsi="Arial Narrow" w:cs="Arial"/>
        </w:rPr>
        <w:t xml:space="preserve">a) El escrito de solicitud de participación contendrá la identificación de la persona licitadora que se presente, haciendo constar expresamente una dirección postal, teléfono, y dirección de correo electrónico a efectos de comunicaciones y de notificaciones a través de medios telemáticos en el caso de reclamaciones en materia de contratación pública, conforme al </w:t>
      </w:r>
      <w:r w:rsidRPr="00A34AC6">
        <w:rPr>
          <w:rFonts w:ascii="Arial Narrow" w:eastAsia="Times New Roman" w:hAnsi="Arial Narrow" w:cs="Arial"/>
          <w:u w:val="single"/>
        </w:rPr>
        <w:t>Anexo I</w:t>
      </w:r>
      <w:r w:rsidRPr="00A34AC6">
        <w:rPr>
          <w:rFonts w:ascii="Arial Narrow" w:eastAsia="Times New Roman" w:hAnsi="Arial Narrow" w:cs="Arial"/>
        </w:rPr>
        <w:t xml:space="preserve"> de este pliego.</w:t>
      </w:r>
    </w:p>
    <w:p w14:paraId="37A08DE2" w14:textId="77777777" w:rsidR="0010646E" w:rsidRPr="00A34AC6" w:rsidRDefault="0010646E" w:rsidP="0010646E">
      <w:pPr>
        <w:autoSpaceDE w:val="0"/>
        <w:autoSpaceDN w:val="0"/>
        <w:adjustRightInd w:val="0"/>
        <w:spacing w:before="120" w:after="120" w:line="240" w:lineRule="auto"/>
        <w:contextualSpacing/>
        <w:jc w:val="both"/>
        <w:rPr>
          <w:rFonts w:ascii="Arial Narrow" w:eastAsia="Times New Roman" w:hAnsi="Arial Narrow" w:cs="Arial"/>
        </w:rPr>
      </w:pPr>
    </w:p>
    <w:p w14:paraId="256FE7A7" w14:textId="77777777" w:rsidR="0010646E" w:rsidRDefault="0010646E" w:rsidP="0010646E">
      <w:pPr>
        <w:autoSpaceDE w:val="0"/>
        <w:autoSpaceDN w:val="0"/>
        <w:adjustRightInd w:val="0"/>
        <w:spacing w:before="120" w:after="120" w:line="240" w:lineRule="auto"/>
        <w:contextualSpacing/>
        <w:jc w:val="both"/>
        <w:rPr>
          <w:rFonts w:ascii="Arial Narrow" w:eastAsia="Times New Roman" w:hAnsi="Arial Narrow" w:cs="Arial"/>
        </w:rPr>
      </w:pPr>
      <w:r w:rsidRPr="00A34AC6">
        <w:rPr>
          <w:rFonts w:ascii="Arial Narrow" w:eastAsia="Times New Roman" w:hAnsi="Arial Narrow" w:cs="Arial"/>
        </w:rPr>
        <w:t>Declaración responsable de la persona licitadora conforme al modelo (</w:t>
      </w:r>
      <w:r w:rsidRPr="00A34AC6">
        <w:rPr>
          <w:rFonts w:ascii="Arial Narrow" w:eastAsia="Times New Roman" w:hAnsi="Arial Narrow" w:cs="Arial"/>
          <w:u w:val="single"/>
        </w:rPr>
        <w:t>Anexo II</w:t>
      </w:r>
      <w:r w:rsidRPr="00A34AC6">
        <w:rPr>
          <w:rFonts w:ascii="Arial Narrow" w:eastAsia="Times New Roman" w:hAnsi="Arial Narrow" w:cs="Arial"/>
        </w:rPr>
        <w:t>) que se adjunta al presente pliego, indicando que cumple las condiciones exigidas para contratar que son las exigidas en el artículo 55 de la Ley Foral de Contratos Públicos, y los criterios de solvencia económica y financiera, así como técnica o profesional.</w:t>
      </w:r>
    </w:p>
    <w:p w14:paraId="5116AF42" w14:textId="77777777" w:rsidR="0010646E" w:rsidRDefault="0010646E" w:rsidP="0010646E">
      <w:pPr>
        <w:autoSpaceDE w:val="0"/>
        <w:autoSpaceDN w:val="0"/>
        <w:adjustRightInd w:val="0"/>
        <w:spacing w:before="120" w:after="120" w:line="240" w:lineRule="auto"/>
        <w:contextualSpacing/>
        <w:jc w:val="both"/>
        <w:rPr>
          <w:rFonts w:ascii="Arial Narrow" w:eastAsia="Times New Roman" w:hAnsi="Arial Narrow" w:cs="Arial"/>
        </w:rPr>
      </w:pPr>
    </w:p>
    <w:p w14:paraId="6E4E5CA7" w14:textId="77777777" w:rsidR="0010646E" w:rsidRDefault="0010646E" w:rsidP="0010646E">
      <w:pPr>
        <w:autoSpaceDE w:val="0"/>
        <w:autoSpaceDN w:val="0"/>
        <w:adjustRightInd w:val="0"/>
        <w:spacing w:before="120" w:after="120" w:line="240" w:lineRule="auto"/>
        <w:contextualSpacing/>
        <w:jc w:val="both"/>
        <w:rPr>
          <w:rFonts w:ascii="Arial Narrow" w:eastAsia="Times New Roman" w:hAnsi="Arial Narrow" w:cs="Arial"/>
        </w:rPr>
      </w:pPr>
      <w:r w:rsidRPr="006A7C05">
        <w:rPr>
          <w:rFonts w:ascii="Arial Narrow" w:eastAsia="Times New Roman" w:hAnsi="Arial Narrow" w:cs="Arial"/>
        </w:rPr>
        <w:t>Solicitud de reutilización de la documentación acreditativa de la capacidad, representación, solvencia y habilitación empresarial o profesional de la que ya dispusiera el órgano de contratación, porque hubiera sido presentada por el licitador en el marco de un procedimiento anterior del que hubiera resultado adjudicatario, siempre y cuando no hubiesen variado las circunstancias acreditadas y no hubieran transcurrido tres años desde la adjudicación del procedimiento anterior, conforme a lo establecido en el artículo 18. bis de la Ley Foral de Contratos.</w:t>
      </w:r>
    </w:p>
    <w:p w14:paraId="4F455F2A" w14:textId="77777777" w:rsidR="0010646E" w:rsidRPr="006A7C05" w:rsidRDefault="0010646E" w:rsidP="0010646E">
      <w:pPr>
        <w:autoSpaceDE w:val="0"/>
        <w:autoSpaceDN w:val="0"/>
        <w:adjustRightInd w:val="0"/>
        <w:spacing w:before="120" w:after="120" w:line="240" w:lineRule="auto"/>
        <w:contextualSpacing/>
        <w:jc w:val="both"/>
        <w:rPr>
          <w:rFonts w:ascii="Arial Narrow" w:eastAsia="Times New Roman" w:hAnsi="Arial Narrow" w:cs="Arial"/>
        </w:rPr>
      </w:pPr>
    </w:p>
    <w:p w14:paraId="3360A8B3" w14:textId="77777777" w:rsidR="0010646E" w:rsidRPr="00A34AC6" w:rsidRDefault="0010646E" w:rsidP="0010646E">
      <w:pPr>
        <w:autoSpaceDE w:val="0"/>
        <w:autoSpaceDN w:val="0"/>
        <w:adjustRightInd w:val="0"/>
        <w:spacing w:before="120" w:after="120" w:line="240" w:lineRule="auto"/>
        <w:contextualSpacing/>
        <w:jc w:val="both"/>
        <w:rPr>
          <w:rFonts w:ascii="Arial Narrow" w:eastAsia="Times New Roman" w:hAnsi="Arial Narrow" w:cs="Arial"/>
        </w:rPr>
      </w:pPr>
      <w:r w:rsidRPr="006A7C05">
        <w:rPr>
          <w:rFonts w:ascii="Arial Narrow" w:eastAsia="Times New Roman" w:hAnsi="Arial Narrow" w:cs="Arial"/>
        </w:rPr>
        <w:t xml:space="preserve">Dicha declaración se ajustará al modelo señalado en el </w:t>
      </w:r>
      <w:r w:rsidRPr="0010646E">
        <w:rPr>
          <w:rFonts w:ascii="Arial Narrow" w:eastAsia="Times New Roman" w:hAnsi="Arial Narrow" w:cs="Arial"/>
          <w:u w:val="single"/>
        </w:rPr>
        <w:t>Anexo II</w:t>
      </w:r>
      <w:r w:rsidRPr="006A7C05">
        <w:rPr>
          <w:rFonts w:ascii="Arial Narrow" w:eastAsia="Times New Roman" w:hAnsi="Arial Narrow" w:cs="Arial"/>
        </w:rPr>
        <w:t>.</w:t>
      </w:r>
    </w:p>
    <w:p w14:paraId="1E3497B9" w14:textId="77777777" w:rsidR="0010646E" w:rsidRPr="00A34AC6" w:rsidRDefault="0010646E" w:rsidP="0010646E">
      <w:pPr>
        <w:autoSpaceDE w:val="0"/>
        <w:autoSpaceDN w:val="0"/>
        <w:adjustRightInd w:val="0"/>
        <w:spacing w:before="120" w:after="120" w:line="240" w:lineRule="auto"/>
        <w:contextualSpacing/>
        <w:jc w:val="both"/>
        <w:rPr>
          <w:rFonts w:ascii="Arial Narrow" w:eastAsia="Times New Roman" w:hAnsi="Arial Narrow" w:cs="Arial"/>
        </w:rPr>
      </w:pPr>
    </w:p>
    <w:p w14:paraId="62AD4CA0" w14:textId="77777777" w:rsidR="0010646E" w:rsidRPr="00A34AC6" w:rsidRDefault="0010646E" w:rsidP="0010646E">
      <w:pPr>
        <w:autoSpaceDE w:val="0"/>
        <w:autoSpaceDN w:val="0"/>
        <w:adjustRightInd w:val="0"/>
        <w:spacing w:before="120" w:after="120" w:line="240" w:lineRule="auto"/>
        <w:contextualSpacing/>
        <w:jc w:val="both"/>
        <w:rPr>
          <w:rFonts w:ascii="Arial Narrow" w:eastAsia="Times New Roman" w:hAnsi="Arial Narrow" w:cs="Arial"/>
        </w:rPr>
      </w:pPr>
      <w:r w:rsidRPr="00A34AC6">
        <w:rPr>
          <w:rFonts w:ascii="Arial Narrow" w:eastAsia="Times New Roman" w:hAnsi="Arial Narrow" w:cs="Arial"/>
        </w:rPr>
        <w:t>Sólo a la persona a cuyo favor vaya a recaer la propuesta de adjudicación se le solicitará, en el plazo máximo de 7 días naturales desde que se le requiera, la documentación reseñada en el artículo 55.8 de la Ley Foral de Contratos Públicos de Navarra, y que son los recogidos en la Cláusula Administrativa Particular 17 de este Pliego.</w:t>
      </w:r>
    </w:p>
    <w:p w14:paraId="2D618DB6" w14:textId="77777777" w:rsidR="0010646E" w:rsidRPr="00A34AC6" w:rsidRDefault="0010646E" w:rsidP="0010646E">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12865510" w14:textId="77777777" w:rsidR="0010646E" w:rsidRPr="00A34AC6" w:rsidRDefault="0010646E" w:rsidP="0010646E">
      <w:pPr>
        <w:tabs>
          <w:tab w:val="left" w:pos="426"/>
        </w:tabs>
        <w:overflowPunct w:val="0"/>
        <w:autoSpaceDE w:val="0"/>
        <w:autoSpaceDN w:val="0"/>
        <w:adjustRightInd w:val="0"/>
        <w:spacing w:after="0" w:line="240" w:lineRule="auto"/>
        <w:contextualSpacing/>
        <w:jc w:val="both"/>
        <w:textAlignment w:val="baseline"/>
        <w:rPr>
          <w:rFonts w:ascii="Arial Narrow" w:eastAsia="Times New Roman" w:hAnsi="Arial Narrow" w:cs="Calibri"/>
          <w:lang w:eastAsia="es-ES"/>
        </w:rPr>
      </w:pPr>
      <w:r w:rsidRPr="00A34AC6">
        <w:rPr>
          <w:rFonts w:ascii="Arial Narrow" w:eastAsia="Times New Roman" w:hAnsi="Arial Narrow" w:cs="Calibri"/>
          <w:lang w:eastAsia="es-ES"/>
        </w:rPr>
        <w:t xml:space="preserve">b) Si la proposición es suscrita por personas licitadoras que participen conjuntamente o en Unión Temporal de Empresas, cada una de ellas deberá suscribir la documentación de la letra A) y se incorporará un </w:t>
      </w:r>
      <w:r w:rsidRPr="00A34AC6">
        <w:rPr>
          <w:rFonts w:ascii="Arial Narrow" w:eastAsia="Times New Roman" w:hAnsi="Arial Narrow" w:cs="Calibri"/>
          <w:lang w:eastAsia="es-ES"/>
        </w:rPr>
        <w:lastRenderedPageBreak/>
        <w:t>documento privado en el que se manifieste la voluntad de concurrencia conjunta, se indique el porcentaje de participación que corresponde a cada persona y se designe una persona representante o apoderada única con facultades para ejercer los derechos y cumplir las obligaciones derivadas del contrato hasta la extinción del mismo. El documento habrá de estar firmado tanto por las diversas empresas concurrentes como por la persona apoderada.</w:t>
      </w:r>
    </w:p>
    <w:p w14:paraId="467A0767" w14:textId="77777777" w:rsidR="0010646E" w:rsidRPr="00A34AC6" w:rsidRDefault="0010646E" w:rsidP="0010646E">
      <w:pPr>
        <w:tabs>
          <w:tab w:val="left" w:pos="426"/>
        </w:tabs>
        <w:spacing w:after="0" w:line="240" w:lineRule="auto"/>
        <w:contextualSpacing/>
        <w:jc w:val="both"/>
        <w:rPr>
          <w:rFonts w:ascii="Arial Narrow" w:eastAsia="Times New Roman" w:hAnsi="Arial Narrow" w:cs="Calibri"/>
          <w:lang w:eastAsia="es-ES"/>
        </w:rPr>
      </w:pPr>
    </w:p>
    <w:p w14:paraId="527AC3EC" w14:textId="77777777" w:rsidR="0010646E" w:rsidRDefault="0010646E" w:rsidP="0010646E">
      <w:pPr>
        <w:tabs>
          <w:tab w:val="left" w:pos="426"/>
        </w:tabs>
        <w:overflowPunct w:val="0"/>
        <w:autoSpaceDE w:val="0"/>
        <w:autoSpaceDN w:val="0"/>
        <w:adjustRightInd w:val="0"/>
        <w:spacing w:after="0" w:line="240" w:lineRule="auto"/>
        <w:contextualSpacing/>
        <w:jc w:val="both"/>
        <w:textAlignment w:val="baseline"/>
        <w:rPr>
          <w:rFonts w:ascii="Arial Narrow" w:eastAsia="Times New Roman" w:hAnsi="Arial Narrow" w:cs="Calibri"/>
          <w:lang w:eastAsia="es-ES"/>
        </w:rPr>
      </w:pPr>
      <w:r w:rsidRPr="00A34AC6">
        <w:rPr>
          <w:rFonts w:ascii="Arial Narrow" w:eastAsia="Times New Roman" w:hAnsi="Arial Narrow" w:cs="Calibri"/>
          <w:lang w:eastAsia="es-ES"/>
        </w:rPr>
        <w:t>c) En el caso de que la solvencia técnica o económica se acredite mediante subcontratación o la solvencia técnica se acredite con la indicación de la parte del contrato que quien licita se va a subcontratar, la documentación que se exige en los apartados anteriores deberá ser presentada por todas y cada una de las personas licitadoras que concurran a la licitación y/o a la ejecución del contrato. Además, la persona licitadora en su declaración responsable hará constar la relación de las personas subcontratistas, y deberá poder acreditar cuando se lo requiera la mesa de contratación antes de elevar la propuesta de adjudicación que la/s subcontratista/s dispone/n de los medios necesarios para la ejecución del contrato y de que está en posesión de un documento que demuestre la existencia de un compromiso formal con las personas que tienen capacidad para comprometer a la empresa subcontratista para la ejecución del contrato.</w:t>
      </w:r>
    </w:p>
    <w:p w14:paraId="4ABB15D7" w14:textId="77777777" w:rsidR="0010646E" w:rsidRDefault="0010646E" w:rsidP="0010646E">
      <w:pPr>
        <w:tabs>
          <w:tab w:val="left" w:pos="426"/>
        </w:tabs>
        <w:overflowPunct w:val="0"/>
        <w:autoSpaceDE w:val="0"/>
        <w:autoSpaceDN w:val="0"/>
        <w:adjustRightInd w:val="0"/>
        <w:spacing w:after="0" w:line="240" w:lineRule="auto"/>
        <w:contextualSpacing/>
        <w:jc w:val="both"/>
        <w:textAlignment w:val="baseline"/>
        <w:rPr>
          <w:rFonts w:ascii="Arial Narrow" w:eastAsia="Times New Roman" w:hAnsi="Arial Narrow" w:cs="Calibri"/>
          <w:lang w:eastAsia="es-ES"/>
        </w:rPr>
      </w:pPr>
    </w:p>
    <w:p w14:paraId="0641C289" w14:textId="77777777" w:rsidR="0010646E" w:rsidRPr="00D605EB" w:rsidRDefault="0010646E" w:rsidP="0010646E">
      <w:pPr>
        <w:tabs>
          <w:tab w:val="left" w:pos="426"/>
        </w:tabs>
        <w:overflowPunct w:val="0"/>
        <w:autoSpaceDE w:val="0"/>
        <w:autoSpaceDN w:val="0"/>
        <w:adjustRightInd w:val="0"/>
        <w:spacing w:after="0" w:line="240" w:lineRule="auto"/>
        <w:contextualSpacing/>
        <w:jc w:val="both"/>
        <w:textAlignment w:val="baseline"/>
        <w:rPr>
          <w:rFonts w:ascii="Arial Narrow" w:eastAsia="Times New Roman" w:hAnsi="Arial Narrow" w:cs="Calibri"/>
          <w:lang w:eastAsia="es-ES"/>
        </w:rPr>
      </w:pPr>
      <w:r w:rsidRPr="00D605EB">
        <w:rPr>
          <w:rFonts w:ascii="Arial Narrow" w:eastAsia="Times New Roman" w:hAnsi="Arial Narrow" w:cs="Calibri"/>
          <w:lang w:eastAsia="es-ES"/>
        </w:rPr>
        <w:t xml:space="preserve">d) </w:t>
      </w:r>
      <w:r w:rsidRPr="0010646E">
        <w:rPr>
          <w:rFonts w:ascii="Arial Narrow" w:eastAsia="Times New Roman" w:hAnsi="Arial Narrow" w:cs="Calibri"/>
          <w:u w:val="single"/>
          <w:lang w:eastAsia="es-ES"/>
        </w:rPr>
        <w:t>Anexo IV</w:t>
      </w:r>
      <w:r w:rsidRPr="00D605EB">
        <w:rPr>
          <w:rFonts w:ascii="Arial Narrow" w:eastAsia="Times New Roman" w:hAnsi="Arial Narrow" w:cs="Calibri"/>
          <w:lang w:eastAsia="es-ES"/>
        </w:rPr>
        <w:t xml:space="preserve">. Declaración de cesión y tratamiento de datos en relación con la ejecución de actuaciones del </w:t>
      </w:r>
      <w:r>
        <w:rPr>
          <w:rFonts w:ascii="Arial Narrow" w:eastAsia="Times New Roman" w:hAnsi="Arial Narrow" w:cs="Calibri"/>
          <w:lang w:eastAsia="es-ES"/>
        </w:rPr>
        <w:t>PRTR</w:t>
      </w:r>
      <w:r w:rsidRPr="00D605EB">
        <w:rPr>
          <w:rFonts w:ascii="Arial Narrow" w:eastAsia="Times New Roman" w:hAnsi="Arial Narrow" w:cs="Calibri"/>
          <w:lang w:eastAsia="es-ES"/>
        </w:rPr>
        <w:t xml:space="preserve">. </w:t>
      </w:r>
    </w:p>
    <w:p w14:paraId="23D0A4B0" w14:textId="77777777" w:rsidR="0010646E" w:rsidRPr="00D605EB" w:rsidRDefault="0010646E" w:rsidP="0010646E">
      <w:pPr>
        <w:tabs>
          <w:tab w:val="left" w:pos="426"/>
        </w:tabs>
        <w:overflowPunct w:val="0"/>
        <w:autoSpaceDE w:val="0"/>
        <w:autoSpaceDN w:val="0"/>
        <w:adjustRightInd w:val="0"/>
        <w:spacing w:after="0" w:line="240" w:lineRule="auto"/>
        <w:contextualSpacing/>
        <w:jc w:val="both"/>
        <w:textAlignment w:val="baseline"/>
        <w:rPr>
          <w:rFonts w:ascii="Arial Narrow" w:eastAsia="Times New Roman" w:hAnsi="Arial Narrow" w:cs="Calibri"/>
          <w:lang w:eastAsia="es-ES"/>
        </w:rPr>
      </w:pPr>
    </w:p>
    <w:p w14:paraId="164AC024" w14:textId="77777777" w:rsidR="0010646E" w:rsidRPr="00D605EB" w:rsidRDefault="0010646E" w:rsidP="0010646E">
      <w:pPr>
        <w:tabs>
          <w:tab w:val="left" w:pos="426"/>
        </w:tabs>
        <w:overflowPunct w:val="0"/>
        <w:autoSpaceDE w:val="0"/>
        <w:autoSpaceDN w:val="0"/>
        <w:adjustRightInd w:val="0"/>
        <w:spacing w:after="0" w:line="240" w:lineRule="auto"/>
        <w:contextualSpacing/>
        <w:jc w:val="both"/>
        <w:textAlignment w:val="baseline"/>
        <w:rPr>
          <w:rFonts w:ascii="Arial Narrow" w:eastAsia="Times New Roman" w:hAnsi="Arial Narrow" w:cs="Calibri"/>
          <w:lang w:eastAsia="es-ES"/>
        </w:rPr>
      </w:pPr>
      <w:r w:rsidRPr="00D605EB">
        <w:rPr>
          <w:rFonts w:ascii="Arial Narrow" w:eastAsia="Times New Roman" w:hAnsi="Arial Narrow" w:cs="Calibri"/>
          <w:lang w:eastAsia="es-ES"/>
        </w:rPr>
        <w:t xml:space="preserve">e) </w:t>
      </w:r>
      <w:r w:rsidRPr="0010646E">
        <w:rPr>
          <w:rFonts w:ascii="Arial Narrow" w:eastAsia="Times New Roman" w:hAnsi="Arial Narrow" w:cs="Calibri"/>
          <w:u w:val="single"/>
          <w:lang w:eastAsia="es-ES"/>
        </w:rPr>
        <w:t>Anexo V</w:t>
      </w:r>
      <w:r w:rsidRPr="00D605EB">
        <w:rPr>
          <w:rFonts w:ascii="Arial Narrow" w:eastAsia="Times New Roman" w:hAnsi="Arial Narrow" w:cs="Calibri"/>
          <w:lang w:eastAsia="es-ES"/>
        </w:rPr>
        <w:t xml:space="preserve">. Declaración de compromiso en relación con la ejecución de actuaciones del PRTR. </w:t>
      </w:r>
    </w:p>
    <w:p w14:paraId="4CB9F480" w14:textId="77777777" w:rsidR="0010646E" w:rsidRPr="00D605EB" w:rsidRDefault="0010646E" w:rsidP="0010646E">
      <w:pPr>
        <w:tabs>
          <w:tab w:val="left" w:pos="426"/>
        </w:tabs>
        <w:overflowPunct w:val="0"/>
        <w:autoSpaceDE w:val="0"/>
        <w:autoSpaceDN w:val="0"/>
        <w:adjustRightInd w:val="0"/>
        <w:spacing w:after="0" w:line="240" w:lineRule="auto"/>
        <w:contextualSpacing/>
        <w:jc w:val="both"/>
        <w:textAlignment w:val="baseline"/>
        <w:rPr>
          <w:rFonts w:ascii="Arial Narrow" w:eastAsia="Times New Roman" w:hAnsi="Arial Narrow" w:cs="Calibri"/>
          <w:lang w:eastAsia="es-ES"/>
        </w:rPr>
      </w:pPr>
    </w:p>
    <w:p w14:paraId="14E5C106" w14:textId="77777777" w:rsidR="0010646E" w:rsidRPr="00D605EB" w:rsidRDefault="0010646E" w:rsidP="0010646E">
      <w:pPr>
        <w:tabs>
          <w:tab w:val="left" w:pos="426"/>
        </w:tabs>
        <w:overflowPunct w:val="0"/>
        <w:autoSpaceDE w:val="0"/>
        <w:autoSpaceDN w:val="0"/>
        <w:adjustRightInd w:val="0"/>
        <w:spacing w:after="0" w:line="240" w:lineRule="auto"/>
        <w:contextualSpacing/>
        <w:jc w:val="both"/>
        <w:textAlignment w:val="baseline"/>
        <w:rPr>
          <w:rFonts w:ascii="Arial Narrow" w:eastAsia="Times New Roman" w:hAnsi="Arial Narrow" w:cs="Calibri"/>
          <w:lang w:eastAsia="es-ES"/>
        </w:rPr>
      </w:pPr>
      <w:r w:rsidRPr="00D605EB">
        <w:rPr>
          <w:rFonts w:ascii="Arial Narrow" w:eastAsia="Times New Roman" w:hAnsi="Arial Narrow" w:cs="Calibri"/>
          <w:lang w:eastAsia="es-ES"/>
        </w:rPr>
        <w:t xml:space="preserve">f) </w:t>
      </w:r>
      <w:r w:rsidRPr="0010646E">
        <w:rPr>
          <w:rFonts w:ascii="Arial Narrow" w:eastAsia="Times New Roman" w:hAnsi="Arial Narrow" w:cs="Calibri"/>
          <w:u w:val="single"/>
          <w:lang w:eastAsia="es-ES"/>
        </w:rPr>
        <w:t>Anexo VI</w:t>
      </w:r>
      <w:r w:rsidRPr="00D605EB">
        <w:rPr>
          <w:rFonts w:ascii="Arial Narrow" w:eastAsia="Times New Roman" w:hAnsi="Arial Narrow" w:cs="Calibri"/>
          <w:lang w:eastAsia="es-ES"/>
        </w:rPr>
        <w:t>. Declaración de ausencia de conflicto de intereses (</w:t>
      </w:r>
      <w:proofErr w:type="spellStart"/>
      <w:r w:rsidRPr="00D605EB">
        <w:rPr>
          <w:rFonts w:ascii="Arial Narrow" w:eastAsia="Times New Roman" w:hAnsi="Arial Narrow" w:cs="Calibri"/>
          <w:lang w:eastAsia="es-ES"/>
        </w:rPr>
        <w:t>daci</w:t>
      </w:r>
      <w:proofErr w:type="spellEnd"/>
      <w:r w:rsidRPr="00D605EB">
        <w:rPr>
          <w:rFonts w:ascii="Arial Narrow" w:eastAsia="Times New Roman" w:hAnsi="Arial Narrow" w:cs="Calibri"/>
          <w:lang w:eastAsia="es-ES"/>
        </w:rPr>
        <w:t>).</w:t>
      </w:r>
    </w:p>
    <w:p w14:paraId="1E5A0F32" w14:textId="77777777" w:rsidR="00154A20" w:rsidRPr="0010646E" w:rsidRDefault="00154A20" w:rsidP="00154A20">
      <w:pPr>
        <w:autoSpaceDE w:val="0"/>
        <w:autoSpaceDN w:val="0"/>
        <w:adjustRightInd w:val="0"/>
        <w:spacing w:before="120" w:after="120" w:line="240" w:lineRule="auto"/>
        <w:contextualSpacing/>
        <w:jc w:val="both"/>
        <w:rPr>
          <w:rFonts w:ascii="Arial Narrow" w:eastAsia="Times New Roman" w:hAnsi="Arial Narrow" w:cs="Arial"/>
          <w:highlight w:val="yellow"/>
        </w:rPr>
      </w:pPr>
    </w:p>
    <w:p w14:paraId="0005BE32" w14:textId="6E4352DF" w:rsidR="00154A20" w:rsidRPr="002050CA" w:rsidRDefault="00154A20" w:rsidP="002050CA">
      <w:pPr>
        <w:autoSpaceDE w:val="0"/>
        <w:autoSpaceDN w:val="0"/>
        <w:adjustRightInd w:val="0"/>
        <w:spacing w:before="120" w:after="120" w:line="240" w:lineRule="auto"/>
        <w:contextualSpacing/>
        <w:jc w:val="both"/>
        <w:rPr>
          <w:rFonts w:ascii="Arial Narrow" w:eastAsia="Times New Roman" w:hAnsi="Arial Narrow" w:cs="Arial"/>
          <w:b/>
          <w:bCs/>
          <w:u w:val="single"/>
        </w:rPr>
      </w:pPr>
      <w:r w:rsidRPr="002050CA">
        <w:rPr>
          <w:rFonts w:ascii="Arial Narrow" w:eastAsia="Times New Roman" w:hAnsi="Arial Narrow" w:cs="Arial"/>
          <w:b/>
          <w:bCs/>
          <w:u w:val="single"/>
        </w:rPr>
        <w:t>2º</w:t>
      </w:r>
      <w:r w:rsidR="002050CA">
        <w:rPr>
          <w:rFonts w:ascii="Arial Narrow" w:eastAsia="Times New Roman" w:hAnsi="Arial Narrow" w:cs="Arial"/>
          <w:b/>
          <w:bCs/>
          <w:u w:val="single"/>
        </w:rPr>
        <w:t>)</w:t>
      </w:r>
      <w:r w:rsidRPr="002050CA">
        <w:rPr>
          <w:rFonts w:ascii="Arial Narrow" w:eastAsia="Times New Roman" w:hAnsi="Arial Narrow" w:cs="Arial"/>
          <w:b/>
          <w:bCs/>
          <w:u w:val="single"/>
        </w:rPr>
        <w:t xml:space="preserve"> Sobre B relativo a los criterios sometidos a juicio de valor.</w:t>
      </w:r>
    </w:p>
    <w:p w14:paraId="775E2D26" w14:textId="77777777" w:rsidR="00154A20" w:rsidRPr="005B5CF7" w:rsidRDefault="00154A20" w:rsidP="002050CA">
      <w:pPr>
        <w:autoSpaceDE w:val="0"/>
        <w:autoSpaceDN w:val="0"/>
        <w:adjustRightInd w:val="0"/>
        <w:spacing w:before="120" w:after="120" w:line="240" w:lineRule="auto"/>
        <w:contextualSpacing/>
        <w:rPr>
          <w:rFonts w:ascii="Arial Narrow" w:eastAsia="Times New Roman" w:hAnsi="Arial Narrow" w:cs="Arial"/>
          <w:highlight w:val="yellow"/>
        </w:rPr>
      </w:pPr>
    </w:p>
    <w:p w14:paraId="72F6F25B" w14:textId="77777777" w:rsidR="00154A20" w:rsidRPr="002050CA"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DF073D">
        <w:rPr>
          <w:rFonts w:ascii="Arial Narrow" w:eastAsia="Times New Roman" w:hAnsi="Arial Narrow" w:cs="Arial"/>
        </w:rPr>
        <w:t>De conformidad con el artículo 97 de la LFCP la documentación de carácter técnico que aporte la persona licitadora a efectos de la valoración y puntuación de los criterios cualitativos (los que no se calculen con fórmulas matemáticas del Sobre C) se aportarán en el archivo/sobre B.</w:t>
      </w:r>
    </w:p>
    <w:p w14:paraId="06BC75E3" w14:textId="77777777" w:rsidR="00154A20" w:rsidRPr="002050CA"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07033D71" w14:textId="77777777" w:rsidR="00154A20" w:rsidRPr="002050CA"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2050CA">
        <w:rPr>
          <w:rFonts w:ascii="Arial Narrow" w:eastAsia="Times New Roman" w:hAnsi="Arial Narrow" w:cs="Arial"/>
        </w:rPr>
        <w:t>La documentación deberá recoger un adecuado desarrollo explicativo de todas las prestaciones que sean necesarias para la adecuada ejecución del contrato, previstos en el apartado sobre CRITERIOS SOMETIDOS A JUICIO DE VALOR.</w:t>
      </w:r>
    </w:p>
    <w:p w14:paraId="2258BF77" w14:textId="77777777" w:rsidR="00154A20" w:rsidRPr="002050CA"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41B60089" w14:textId="77777777" w:rsidR="00154A20" w:rsidRPr="002050CA"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2050CA">
        <w:rPr>
          <w:rFonts w:ascii="Arial Narrow" w:eastAsia="Times New Roman" w:hAnsi="Arial Narrow" w:cs="Arial"/>
        </w:rPr>
        <w:t>Expresamente se prevé como causa de exclusión de la licitación incluir en el Sobre B documentos y elementos valorados en el Sobre C porque es esencial para asegurar la igualdad y no discriminación, transparencia y objetividad y confidencialidad de las ofertas cuantificables mediante la mera aplicación de fórmulas hasta su apertura en base a lo dispuesto por el artículo 97 de la LFCP.</w:t>
      </w:r>
    </w:p>
    <w:p w14:paraId="0D12F943" w14:textId="77777777" w:rsidR="00A54D6D" w:rsidRPr="00A54D6D" w:rsidRDefault="00A54D6D" w:rsidP="00A54D6D">
      <w:pPr>
        <w:spacing w:after="0" w:line="240" w:lineRule="exact"/>
        <w:jc w:val="both"/>
        <w:rPr>
          <w:rFonts w:ascii="Arial Narrow" w:hAnsi="Arial Narrow" w:cs="Times New Roman"/>
        </w:rPr>
      </w:pPr>
    </w:p>
    <w:p w14:paraId="1CE0F4A7" w14:textId="7A5E41E5" w:rsidR="00A54D6D" w:rsidRPr="00A54D6D" w:rsidRDefault="00A54D6D" w:rsidP="00A54D6D">
      <w:pPr>
        <w:spacing w:after="0" w:line="240" w:lineRule="exact"/>
        <w:jc w:val="both"/>
        <w:rPr>
          <w:rFonts w:ascii="Arial Narrow" w:hAnsi="Arial Narrow" w:cs="Times New Roman"/>
        </w:rPr>
      </w:pPr>
      <w:r w:rsidRPr="00A54D6D">
        <w:rPr>
          <w:rFonts w:ascii="Arial Narrow" w:hAnsi="Arial Narrow" w:cs="Times New Roman"/>
        </w:rPr>
        <w:t>A estos efectos deberán presentar:</w:t>
      </w:r>
    </w:p>
    <w:p w14:paraId="7D167990" w14:textId="77777777" w:rsidR="00A54D6D" w:rsidRPr="00A54D6D" w:rsidRDefault="00A54D6D" w:rsidP="00A54D6D">
      <w:pPr>
        <w:spacing w:after="0" w:line="240" w:lineRule="exact"/>
        <w:jc w:val="both"/>
        <w:rPr>
          <w:rFonts w:ascii="Arial Narrow" w:hAnsi="Arial Narrow" w:cs="Times New Roman"/>
        </w:rPr>
      </w:pPr>
    </w:p>
    <w:p w14:paraId="624293C7" w14:textId="176E3829" w:rsidR="00A54D6D" w:rsidRPr="00BD7594" w:rsidRDefault="00A54D6D" w:rsidP="00DF073D">
      <w:pPr>
        <w:spacing w:after="0" w:line="240" w:lineRule="exact"/>
        <w:ind w:left="709"/>
        <w:jc w:val="both"/>
        <w:rPr>
          <w:rFonts w:ascii="Arial Narrow" w:hAnsi="Arial Narrow" w:cs="Times New Roman"/>
        </w:rPr>
      </w:pPr>
      <w:r w:rsidRPr="00BD7594">
        <w:rPr>
          <w:rFonts w:ascii="Arial Narrow" w:hAnsi="Arial Narrow" w:cs="Times New Roman"/>
          <w:b/>
          <w:bCs/>
        </w:rPr>
        <w:t>Documentación relativa a la verificación de prestaciones técnicas de los materiales y equipos de a suministrar e instalar conforme a</w:t>
      </w:r>
      <w:r w:rsidR="00F8586B" w:rsidRPr="00BD7594">
        <w:rPr>
          <w:rFonts w:ascii="Arial Narrow" w:hAnsi="Arial Narrow" w:cs="Times New Roman"/>
          <w:b/>
          <w:bCs/>
        </w:rPr>
        <w:t xml:space="preserve"> los</w:t>
      </w:r>
      <w:r w:rsidRPr="00BD7594">
        <w:rPr>
          <w:rFonts w:ascii="Arial Narrow" w:hAnsi="Arial Narrow" w:cs="Times New Roman"/>
          <w:b/>
          <w:bCs/>
        </w:rPr>
        <w:t xml:space="preserve"> punto</w:t>
      </w:r>
      <w:r w:rsidR="00F8586B" w:rsidRPr="00BD7594">
        <w:rPr>
          <w:rFonts w:ascii="Arial Narrow" w:hAnsi="Arial Narrow" w:cs="Times New Roman"/>
          <w:b/>
          <w:bCs/>
        </w:rPr>
        <w:t>s</w:t>
      </w:r>
      <w:r w:rsidRPr="00BD7594">
        <w:rPr>
          <w:rFonts w:ascii="Arial Narrow" w:hAnsi="Arial Narrow" w:cs="Times New Roman"/>
          <w:b/>
          <w:bCs/>
        </w:rPr>
        <w:t xml:space="preserve"> 1</w:t>
      </w:r>
      <w:r w:rsidR="00DF1E2C" w:rsidRPr="00BD7594">
        <w:rPr>
          <w:rFonts w:ascii="Arial Narrow" w:hAnsi="Arial Narrow" w:cs="Times New Roman"/>
          <w:b/>
          <w:bCs/>
        </w:rPr>
        <w:t>8</w:t>
      </w:r>
      <w:r w:rsidR="00F8586B" w:rsidRPr="00BD7594">
        <w:rPr>
          <w:rFonts w:ascii="Arial Narrow" w:hAnsi="Arial Narrow" w:cs="Times New Roman"/>
          <w:b/>
          <w:bCs/>
        </w:rPr>
        <w:t xml:space="preserve"> y </w:t>
      </w:r>
      <w:r w:rsidR="00DF1E2C" w:rsidRPr="00BD7594">
        <w:rPr>
          <w:rFonts w:ascii="Arial Narrow" w:hAnsi="Arial Narrow" w:cs="Times New Roman"/>
          <w:b/>
          <w:bCs/>
        </w:rPr>
        <w:t>19</w:t>
      </w:r>
      <w:r w:rsidRPr="00BD7594">
        <w:rPr>
          <w:rFonts w:ascii="Arial Narrow" w:hAnsi="Arial Narrow" w:cs="Times New Roman"/>
          <w:b/>
          <w:bCs/>
        </w:rPr>
        <w:t xml:space="preserve"> del Pliego de Prescripciones Técnicas</w:t>
      </w:r>
      <w:r w:rsidRPr="00BD7594">
        <w:rPr>
          <w:rFonts w:ascii="Arial Narrow" w:hAnsi="Arial Narrow" w:cs="Times New Roman"/>
        </w:rPr>
        <w:t>.</w:t>
      </w:r>
    </w:p>
    <w:p w14:paraId="2F2C2CE9" w14:textId="77777777" w:rsidR="00A54D6D" w:rsidRPr="00A54D6D" w:rsidRDefault="00A54D6D" w:rsidP="00A54D6D">
      <w:pPr>
        <w:spacing w:after="0" w:line="240" w:lineRule="exact"/>
        <w:jc w:val="both"/>
        <w:rPr>
          <w:rFonts w:ascii="Arial Narrow" w:hAnsi="Arial Narrow" w:cs="Times New Roman"/>
        </w:rPr>
      </w:pPr>
    </w:p>
    <w:p w14:paraId="4CC3A489" w14:textId="5CB6BB72" w:rsidR="00A54D6D" w:rsidRPr="00A54D6D" w:rsidRDefault="00A54D6D" w:rsidP="00A54D6D">
      <w:pPr>
        <w:pStyle w:val="Prrafodelista"/>
        <w:numPr>
          <w:ilvl w:val="0"/>
          <w:numId w:val="4"/>
        </w:numPr>
        <w:spacing w:after="0" w:line="240" w:lineRule="exact"/>
        <w:jc w:val="both"/>
        <w:rPr>
          <w:rFonts w:ascii="Arial Narrow" w:hAnsi="Arial Narrow" w:cs="Times New Roman"/>
        </w:rPr>
      </w:pPr>
      <w:r w:rsidRPr="00A54D6D">
        <w:rPr>
          <w:rFonts w:ascii="Arial Narrow" w:hAnsi="Arial Narrow" w:cs="Times New Roman"/>
        </w:rPr>
        <w:t xml:space="preserve">Memoria donde se recoja la propuesta del </w:t>
      </w:r>
      <w:r w:rsidRPr="00A54D6D">
        <w:rPr>
          <w:rFonts w:ascii="Arial Narrow" w:hAnsi="Arial Narrow" w:cs="Times New Roman"/>
          <w:b/>
          <w:bCs/>
        </w:rPr>
        <w:t xml:space="preserve">plan de ejecución o programa de obras, </w:t>
      </w:r>
      <w:r w:rsidRPr="00A54D6D">
        <w:rPr>
          <w:rFonts w:ascii="Arial Narrow" w:hAnsi="Arial Narrow" w:cs="Times New Roman"/>
        </w:rPr>
        <w:t xml:space="preserve">donde se describirá la gestión de interferencias </w:t>
      </w:r>
      <w:r w:rsidRPr="007F7625">
        <w:rPr>
          <w:rFonts w:ascii="Arial Narrow" w:hAnsi="Arial Narrow" w:cs="Times New Roman"/>
        </w:rPr>
        <w:t xml:space="preserve">con el funcionamiento </w:t>
      </w:r>
      <w:r w:rsidR="007B185E" w:rsidRPr="00465689">
        <w:rPr>
          <w:rFonts w:ascii="Arial Narrow" w:hAnsi="Arial Narrow" w:cs="Times New Roman"/>
        </w:rPr>
        <w:t>del complejo deportivo</w:t>
      </w:r>
      <w:r w:rsidRPr="00465689">
        <w:rPr>
          <w:rFonts w:ascii="Arial Narrow" w:hAnsi="Arial Narrow" w:cs="Times New Roman"/>
        </w:rPr>
        <w:t>,</w:t>
      </w:r>
      <w:r w:rsidRPr="007F7625">
        <w:rPr>
          <w:rFonts w:ascii="Arial Narrow" w:hAnsi="Arial Narrow" w:cs="Times New Roman"/>
        </w:rPr>
        <w:t xml:space="preserve"> tráfico</w:t>
      </w:r>
      <w:r w:rsidRPr="00A54D6D">
        <w:rPr>
          <w:rFonts w:ascii="Arial Narrow" w:hAnsi="Arial Narrow" w:cs="Times New Roman"/>
        </w:rPr>
        <w:t xml:space="preserve"> y vecinos. Además, se deberá desarrollar la metodología de ejecución y orden de las diferentes medidas propuestas, medios humanos y materiales empleados para la ejecución de las obras objeto de este pliego.</w:t>
      </w:r>
    </w:p>
    <w:p w14:paraId="088BF6F6" w14:textId="396AF217" w:rsidR="00A54D6D" w:rsidRPr="00A54D6D" w:rsidRDefault="00A54D6D" w:rsidP="00DF073D">
      <w:pPr>
        <w:pStyle w:val="Prrafodelista"/>
        <w:spacing w:after="0" w:line="240" w:lineRule="exact"/>
        <w:ind w:left="709"/>
        <w:jc w:val="both"/>
        <w:rPr>
          <w:rFonts w:ascii="Arial Narrow" w:hAnsi="Arial Narrow" w:cs="Times New Roman"/>
        </w:rPr>
      </w:pPr>
      <w:r w:rsidRPr="00A54D6D">
        <w:rPr>
          <w:rFonts w:ascii="Arial Narrow" w:hAnsi="Arial Narrow" w:cs="Times New Roman"/>
        </w:rPr>
        <w:lastRenderedPageBreak/>
        <w:t xml:space="preserve">La extensión máxima de la memoria será de </w:t>
      </w:r>
      <w:r w:rsidR="00FB0FB3">
        <w:rPr>
          <w:rFonts w:ascii="Arial Narrow" w:hAnsi="Arial Narrow" w:cs="Times New Roman"/>
        </w:rPr>
        <w:t>2</w:t>
      </w:r>
      <w:r w:rsidRPr="00A54D6D">
        <w:rPr>
          <w:rFonts w:ascii="Arial Narrow" w:hAnsi="Arial Narrow" w:cs="Times New Roman"/>
        </w:rPr>
        <w:t>0 din A4.</w:t>
      </w:r>
    </w:p>
    <w:p w14:paraId="593DDE64" w14:textId="77777777" w:rsidR="00A54D6D" w:rsidRPr="00A54D6D" w:rsidRDefault="00A54D6D" w:rsidP="00A54D6D">
      <w:pPr>
        <w:spacing w:after="0" w:line="240" w:lineRule="exact"/>
        <w:jc w:val="both"/>
        <w:rPr>
          <w:rFonts w:ascii="Arial Narrow" w:hAnsi="Arial Narrow" w:cs="Times New Roman"/>
        </w:rPr>
      </w:pPr>
    </w:p>
    <w:p w14:paraId="35899678" w14:textId="71845626" w:rsidR="00A54D6D" w:rsidRPr="00A54D6D" w:rsidRDefault="00187735" w:rsidP="00A54D6D">
      <w:pPr>
        <w:spacing w:after="0" w:line="240" w:lineRule="exact"/>
        <w:jc w:val="both"/>
        <w:rPr>
          <w:rFonts w:ascii="Arial Narrow" w:hAnsi="Arial Narrow" w:cs="Times New Roman"/>
        </w:rPr>
      </w:pPr>
      <w:r>
        <w:rPr>
          <w:rFonts w:ascii="Arial Narrow" w:hAnsi="Arial Narrow" w:cs="Times New Roman"/>
        </w:rPr>
        <w:t>E</w:t>
      </w:r>
      <w:r w:rsidR="00A54D6D" w:rsidRPr="00A54D6D">
        <w:rPr>
          <w:rFonts w:ascii="Arial Narrow" w:hAnsi="Arial Narrow" w:cs="Times New Roman"/>
        </w:rPr>
        <w:t>sta memoria constituirá un documento pdf independiente, con un tamaño de letra no inferior a Arial 1</w:t>
      </w:r>
      <w:r w:rsidR="00A54D6D">
        <w:rPr>
          <w:rFonts w:ascii="Arial Narrow" w:hAnsi="Arial Narrow" w:cs="Times New Roman"/>
        </w:rPr>
        <w:t>0</w:t>
      </w:r>
      <w:r w:rsidR="00A54D6D" w:rsidRPr="00A54D6D">
        <w:rPr>
          <w:rFonts w:ascii="Arial Narrow" w:hAnsi="Arial Narrow" w:cs="Times New Roman"/>
        </w:rPr>
        <w:t>.</w:t>
      </w:r>
    </w:p>
    <w:p w14:paraId="62313C97" w14:textId="77777777" w:rsidR="00154A20" w:rsidRPr="005B5CF7" w:rsidRDefault="00154A20" w:rsidP="00154A20">
      <w:pPr>
        <w:autoSpaceDE w:val="0"/>
        <w:autoSpaceDN w:val="0"/>
        <w:adjustRightInd w:val="0"/>
        <w:spacing w:before="120" w:after="120" w:line="240" w:lineRule="auto"/>
        <w:contextualSpacing/>
        <w:rPr>
          <w:rFonts w:ascii="Arial Narrow" w:eastAsia="Times New Roman" w:hAnsi="Arial Narrow" w:cs="Arial"/>
          <w:highlight w:val="yellow"/>
        </w:rPr>
      </w:pPr>
    </w:p>
    <w:p w14:paraId="15EE5695" w14:textId="43400101" w:rsidR="00154A20" w:rsidRPr="002050CA" w:rsidRDefault="00154A20" w:rsidP="002050CA">
      <w:pPr>
        <w:autoSpaceDE w:val="0"/>
        <w:autoSpaceDN w:val="0"/>
        <w:adjustRightInd w:val="0"/>
        <w:spacing w:before="120" w:after="120" w:line="240" w:lineRule="auto"/>
        <w:contextualSpacing/>
        <w:jc w:val="both"/>
        <w:rPr>
          <w:rFonts w:ascii="Arial Narrow" w:eastAsia="Times New Roman" w:hAnsi="Arial Narrow" w:cs="Arial"/>
          <w:b/>
          <w:bCs/>
          <w:u w:val="single"/>
        </w:rPr>
      </w:pPr>
      <w:r w:rsidRPr="002050CA">
        <w:rPr>
          <w:rFonts w:ascii="Arial Narrow" w:eastAsia="Times New Roman" w:hAnsi="Arial Narrow" w:cs="Arial"/>
          <w:b/>
          <w:bCs/>
          <w:u w:val="single"/>
        </w:rPr>
        <w:t>3º</w:t>
      </w:r>
      <w:r w:rsidR="002050CA">
        <w:rPr>
          <w:rFonts w:ascii="Arial Narrow" w:eastAsia="Times New Roman" w:hAnsi="Arial Narrow" w:cs="Arial"/>
          <w:b/>
          <w:bCs/>
          <w:u w:val="single"/>
        </w:rPr>
        <w:t>)</w:t>
      </w:r>
      <w:r w:rsidRPr="002050CA">
        <w:rPr>
          <w:rFonts w:ascii="Arial Narrow" w:eastAsia="Times New Roman" w:hAnsi="Arial Narrow" w:cs="Arial"/>
          <w:b/>
          <w:bCs/>
          <w:u w:val="single"/>
        </w:rPr>
        <w:t xml:space="preserve"> Sobre C relativo a los criterios sometidos a mera aplicación de fórmulas.</w:t>
      </w:r>
    </w:p>
    <w:p w14:paraId="737C50EA" w14:textId="77777777" w:rsidR="00154A20" w:rsidRPr="005B5CF7" w:rsidRDefault="00154A20" w:rsidP="00A54D6D">
      <w:pPr>
        <w:autoSpaceDE w:val="0"/>
        <w:autoSpaceDN w:val="0"/>
        <w:adjustRightInd w:val="0"/>
        <w:spacing w:before="120" w:after="120" w:line="240" w:lineRule="auto"/>
        <w:contextualSpacing/>
        <w:rPr>
          <w:rFonts w:ascii="Arial Narrow" w:eastAsia="Times New Roman" w:hAnsi="Arial Narrow" w:cs="Arial"/>
          <w:highlight w:val="yellow"/>
        </w:rPr>
      </w:pPr>
    </w:p>
    <w:p w14:paraId="03392975" w14:textId="7DD33B86"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A54D6D">
        <w:rPr>
          <w:rFonts w:ascii="Arial Narrow" w:eastAsia="Times New Roman" w:hAnsi="Arial Narrow" w:cs="Arial"/>
        </w:rPr>
        <w:t xml:space="preserve">Cada persona licitadora incluirá la oferta económica y la relativa a los criterios cuantificables mediante fórmulas que habrán de presentarse conforme al modelo que figurará en el </w:t>
      </w:r>
      <w:r w:rsidR="00A54D6D" w:rsidRPr="00EF06E0">
        <w:rPr>
          <w:rFonts w:ascii="Arial Narrow" w:eastAsia="Times New Roman" w:hAnsi="Arial Narrow" w:cs="Arial"/>
          <w:u w:val="single"/>
        </w:rPr>
        <w:t xml:space="preserve">ANEXO </w:t>
      </w:r>
      <w:r w:rsidR="00607725" w:rsidRPr="00EF06E0">
        <w:rPr>
          <w:rFonts w:ascii="Arial Narrow" w:eastAsia="Times New Roman" w:hAnsi="Arial Narrow" w:cs="Arial"/>
          <w:u w:val="single"/>
        </w:rPr>
        <w:t>III</w:t>
      </w:r>
      <w:r w:rsidR="00A54D6D">
        <w:rPr>
          <w:rFonts w:ascii="Arial Narrow" w:eastAsia="Times New Roman" w:hAnsi="Arial Narrow" w:cs="Arial"/>
        </w:rPr>
        <w:t>.</w:t>
      </w:r>
    </w:p>
    <w:p w14:paraId="42F81823" w14:textId="77777777"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5E45377A" w14:textId="5B58614F" w:rsidR="00EF06E0" w:rsidRPr="00BD7594" w:rsidRDefault="00EF06E0" w:rsidP="00154A20">
      <w:pPr>
        <w:autoSpaceDE w:val="0"/>
        <w:autoSpaceDN w:val="0"/>
        <w:adjustRightInd w:val="0"/>
        <w:spacing w:before="120" w:after="120" w:line="240" w:lineRule="auto"/>
        <w:contextualSpacing/>
        <w:jc w:val="both"/>
        <w:rPr>
          <w:rFonts w:ascii="Arial Narrow" w:eastAsia="Times New Roman" w:hAnsi="Arial Narrow" w:cs="Arial"/>
        </w:rPr>
      </w:pPr>
      <w:r w:rsidRPr="00BD7594">
        <w:rPr>
          <w:rFonts w:ascii="Arial Narrow" w:eastAsia="Times New Roman" w:hAnsi="Arial Narrow" w:cs="Arial"/>
        </w:rPr>
        <w:t>En el caso de ofertarse alguno de los plazos de garantía adicionales señalados en el epígrafe 10.2.1 de estos pliegos, deberán adjuntarse los certificados señalados.</w:t>
      </w:r>
    </w:p>
    <w:p w14:paraId="4043E74F" w14:textId="77777777" w:rsidR="00EF06E0" w:rsidRDefault="00EF06E0" w:rsidP="00154A20">
      <w:pPr>
        <w:autoSpaceDE w:val="0"/>
        <w:autoSpaceDN w:val="0"/>
        <w:adjustRightInd w:val="0"/>
        <w:spacing w:before="120" w:after="120" w:line="240" w:lineRule="auto"/>
        <w:contextualSpacing/>
        <w:jc w:val="both"/>
        <w:rPr>
          <w:rFonts w:ascii="Arial Narrow" w:eastAsia="Times New Roman" w:hAnsi="Arial Narrow" w:cs="Arial"/>
        </w:rPr>
      </w:pPr>
    </w:p>
    <w:p w14:paraId="42C2DE1E" w14:textId="206E3DC1"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A54D6D">
        <w:rPr>
          <w:rFonts w:ascii="Arial Narrow" w:eastAsia="Times New Roman" w:hAnsi="Arial Narrow" w:cs="Arial"/>
        </w:rPr>
        <w:t>En la oferta económica que realice la persona licitadora se entenderá incluido el IVA, si bien dicho impuesto deberá indicarse como partida independiente. Si la persona licitadora está exenta del pago del IVA, deberá hacerlo constar así en su oferta y acreditarlo.</w:t>
      </w:r>
    </w:p>
    <w:p w14:paraId="48D008DA" w14:textId="77777777"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6FF078DF" w14:textId="21F9941E"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A54D6D">
        <w:rPr>
          <w:rFonts w:ascii="Arial Narrow" w:eastAsia="Times New Roman" w:hAnsi="Arial Narrow" w:cs="Arial"/>
        </w:rPr>
        <w:t xml:space="preserve">No se aceptarán ofertas económicas que tengan omisiones, errores o tachaduras que impidan conocer, claramente, lo que el </w:t>
      </w:r>
      <w:r w:rsidR="00B546BE" w:rsidRPr="00B546BE">
        <w:rPr>
          <w:rFonts w:ascii="Arial Narrow" w:hAnsi="Arial Narrow" w:cs="Times New Roman"/>
        </w:rPr>
        <w:t xml:space="preserve">Ayuntamiento de </w:t>
      </w:r>
      <w:r w:rsidR="003D0C64">
        <w:rPr>
          <w:rFonts w:ascii="Arial Narrow" w:hAnsi="Arial Narrow" w:cs="Times New Roman"/>
        </w:rPr>
        <w:t>Cabanillas</w:t>
      </w:r>
      <w:r w:rsidR="00A54D6D">
        <w:rPr>
          <w:rFonts w:ascii="Arial Narrow" w:eastAsia="Times New Roman" w:hAnsi="Arial Narrow" w:cs="Arial"/>
        </w:rPr>
        <w:t xml:space="preserve"> </w:t>
      </w:r>
      <w:r w:rsidRPr="00A54D6D">
        <w:rPr>
          <w:rFonts w:ascii="Arial Narrow" w:eastAsia="Times New Roman" w:hAnsi="Arial Narrow" w:cs="Arial"/>
        </w:rPr>
        <w:t>-estime fundamental para considerar la oferta. En el caso de que, por error material o aritmético, no coincidan las cantidades expresadas en letra y en cifra, y para evitar que se pueda interpretar la concurrencia de doble oferta, la Mesa de Contratación considerará, en todo caso, que la oferta económica válida es la que figura en letra.</w:t>
      </w:r>
    </w:p>
    <w:p w14:paraId="7759EF81" w14:textId="77777777"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504628AA" w14:textId="77777777"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A54D6D">
        <w:rPr>
          <w:rFonts w:ascii="Arial Narrow" w:eastAsia="Times New Roman" w:hAnsi="Arial Narrow" w:cs="Arial"/>
        </w:rPr>
        <w:t>La oferta económica deberá ser adecuada para que la persona adjudicataria haga frente al coste derivado de la aplicación, como mínimo, del convenio sectorial que corresponda, sin que en ningún caso los precios/hora de los salarios contemplados puedan ser inferiores a los precios/hora, más las mejoras precio/hora del convenio sectorial que resulte de aplicación más los costes de Seguridad Social.</w:t>
      </w:r>
    </w:p>
    <w:p w14:paraId="2E92E4E4" w14:textId="77777777"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5463BE37" w14:textId="77777777"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A54D6D">
        <w:rPr>
          <w:rFonts w:ascii="Arial Narrow" w:eastAsia="Times New Roman" w:hAnsi="Arial Narrow" w:cs="Arial"/>
        </w:rPr>
        <w:t>Será causa de exclusión de la licitación incluir en las ofertas con criterios cualitativos las ofertas que se calculen con fórmulas matemáticas porque es esencial que quede asegurada la confidencialidad de las ofertas cuantificables mediante fórmulas hasta la apertura pública en base a lo dispuesto en el artículo 97 de la LFCP.</w:t>
      </w:r>
    </w:p>
    <w:p w14:paraId="11853773" w14:textId="77777777" w:rsidR="00154A20" w:rsidRPr="00A54D6D"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p>
    <w:p w14:paraId="3EACE6BB" w14:textId="2C9AF923" w:rsidR="00154A20" w:rsidRDefault="00154A20" w:rsidP="00154A20">
      <w:pPr>
        <w:autoSpaceDE w:val="0"/>
        <w:autoSpaceDN w:val="0"/>
        <w:adjustRightInd w:val="0"/>
        <w:spacing w:before="120" w:after="120" w:line="240" w:lineRule="auto"/>
        <w:contextualSpacing/>
        <w:jc w:val="both"/>
        <w:rPr>
          <w:rFonts w:ascii="Arial Narrow" w:eastAsia="Times New Roman" w:hAnsi="Arial Narrow" w:cs="Arial"/>
        </w:rPr>
      </w:pPr>
      <w:r w:rsidRPr="00A54D6D">
        <w:rPr>
          <w:rFonts w:ascii="Arial Narrow" w:eastAsia="Times New Roman" w:hAnsi="Arial Narrow" w:cs="Arial"/>
        </w:rPr>
        <w:t>Será igualmente causa de exclusión de la licitación el superar el presupuesto del contrato.</w:t>
      </w:r>
    </w:p>
    <w:p w14:paraId="573A4D15" w14:textId="77777777" w:rsidR="00ED7ED5" w:rsidRDefault="00ED7ED5" w:rsidP="00154A20">
      <w:pPr>
        <w:autoSpaceDE w:val="0"/>
        <w:autoSpaceDN w:val="0"/>
        <w:adjustRightInd w:val="0"/>
        <w:spacing w:before="120" w:after="120" w:line="240" w:lineRule="auto"/>
        <w:contextualSpacing/>
        <w:jc w:val="both"/>
        <w:rPr>
          <w:rFonts w:ascii="Arial Narrow" w:eastAsia="Times New Roman" w:hAnsi="Arial Narrow" w:cs="Arial"/>
        </w:rPr>
      </w:pPr>
    </w:p>
    <w:p w14:paraId="0C31A864" w14:textId="77777777" w:rsidR="00ED7ED5" w:rsidRPr="005B5CF7" w:rsidRDefault="00ED7ED5" w:rsidP="00ED7ED5">
      <w:pPr>
        <w:autoSpaceDE w:val="0"/>
        <w:autoSpaceDN w:val="0"/>
        <w:adjustRightInd w:val="0"/>
        <w:spacing w:before="120" w:after="120" w:line="240" w:lineRule="auto"/>
        <w:contextualSpacing/>
        <w:jc w:val="both"/>
        <w:rPr>
          <w:rFonts w:ascii="Arial Narrow" w:eastAsia="Times New Roman" w:hAnsi="Arial Narrow" w:cs="Arial"/>
        </w:rPr>
      </w:pPr>
      <w:r w:rsidRPr="00776BAB">
        <w:rPr>
          <w:rFonts w:ascii="Arial Narrow" w:eastAsia="Times New Roman" w:hAnsi="Arial Narrow" w:cs="Arial"/>
        </w:rPr>
        <w:t>La proposición deberá estar firmada por la licitadora o persona que la represente. En el caso de licitadoras en participación conjunta irá firmada por todos y cada uno de sus componentes o por su representante.</w:t>
      </w:r>
    </w:p>
    <w:p w14:paraId="2763E615" w14:textId="77777777" w:rsidR="00227E99" w:rsidRPr="001650DA" w:rsidRDefault="00227E99" w:rsidP="00846EA3">
      <w:pPr>
        <w:jc w:val="both"/>
        <w:rPr>
          <w:rFonts w:ascii="Arial Narrow" w:hAnsi="Arial Narrow" w:cs="Times New Roman"/>
        </w:rPr>
      </w:pPr>
    </w:p>
    <w:p w14:paraId="7F765B6B" w14:textId="5D2C499E" w:rsidR="00B839F1" w:rsidRPr="001650DA" w:rsidRDefault="00F50D74" w:rsidP="00F50D74">
      <w:pPr>
        <w:pBdr>
          <w:top w:val="single" w:sz="4" w:space="1" w:color="auto"/>
          <w:left w:val="single" w:sz="4" w:space="4" w:color="auto"/>
          <w:bottom w:val="single" w:sz="4" w:space="1" w:color="auto"/>
          <w:right w:val="single" w:sz="4" w:space="4" w:color="auto"/>
        </w:pBdr>
        <w:rPr>
          <w:rFonts w:ascii="Arial Narrow" w:hAnsi="Arial Narrow" w:cs="Times New Roman"/>
          <w:b/>
          <w:bCs/>
        </w:rPr>
      </w:pPr>
      <w:r>
        <w:rPr>
          <w:rFonts w:ascii="Arial Narrow" w:hAnsi="Arial Narrow" w:cs="Times New Roman"/>
          <w:b/>
          <w:bCs/>
        </w:rPr>
        <w:t xml:space="preserve">CLÁUSULA </w:t>
      </w:r>
      <w:r w:rsidR="00B839F1" w:rsidRPr="001650DA">
        <w:rPr>
          <w:rFonts w:ascii="Arial Narrow" w:hAnsi="Arial Narrow" w:cs="Times New Roman"/>
          <w:b/>
          <w:bCs/>
        </w:rPr>
        <w:t>DÉCIMA</w:t>
      </w:r>
      <w:r w:rsidR="00935933">
        <w:rPr>
          <w:rFonts w:ascii="Arial Narrow" w:eastAsia="Lucida Sans Unicode" w:hAnsi="Arial Narrow" w:cs="Times New Roman"/>
          <w:b/>
          <w:bCs/>
          <w:color w:val="000000"/>
          <w:kern w:val="1"/>
        </w:rPr>
        <w:t xml:space="preserve">. - </w:t>
      </w:r>
      <w:r w:rsidR="00B839F1" w:rsidRPr="001650DA">
        <w:rPr>
          <w:rFonts w:ascii="Arial Narrow" w:hAnsi="Arial Narrow" w:cs="Times New Roman"/>
          <w:b/>
          <w:bCs/>
        </w:rPr>
        <w:t>CRITERIOS DE ADJUDICACIÓN</w:t>
      </w:r>
    </w:p>
    <w:p w14:paraId="7A9E0EC7" w14:textId="133CB4BD" w:rsidR="00C563F5" w:rsidRPr="00F50D74" w:rsidRDefault="00B839F1" w:rsidP="00205E0C">
      <w:pPr>
        <w:spacing w:after="0" w:line="240" w:lineRule="exact"/>
        <w:jc w:val="both"/>
        <w:rPr>
          <w:rFonts w:ascii="Arial Narrow" w:hAnsi="Arial Narrow" w:cs="Times New Roman"/>
        </w:rPr>
      </w:pPr>
      <w:r w:rsidRPr="001650DA">
        <w:rPr>
          <w:rFonts w:ascii="Arial Narrow" w:hAnsi="Arial Narrow" w:cs="Times New Roman"/>
        </w:rPr>
        <w:t xml:space="preserve">Para la </w:t>
      </w:r>
      <w:r w:rsidR="00BC1D75" w:rsidRPr="001650DA">
        <w:rPr>
          <w:rFonts w:ascii="Arial Narrow" w:hAnsi="Arial Narrow" w:cs="Times New Roman"/>
        </w:rPr>
        <w:t>valoración</w:t>
      </w:r>
      <w:r w:rsidRPr="001650DA">
        <w:rPr>
          <w:rFonts w:ascii="Arial Narrow" w:hAnsi="Arial Narrow" w:cs="Times New Roman"/>
        </w:rPr>
        <w:t xml:space="preserve"> de las proposiciones y la </w:t>
      </w:r>
      <w:r w:rsidR="00BC1D75" w:rsidRPr="001650DA">
        <w:rPr>
          <w:rFonts w:ascii="Arial Narrow" w:hAnsi="Arial Narrow" w:cs="Times New Roman"/>
        </w:rPr>
        <w:t>determinación</w:t>
      </w:r>
      <w:r w:rsidRPr="001650DA">
        <w:rPr>
          <w:rFonts w:ascii="Arial Narrow" w:hAnsi="Arial Narrow" w:cs="Times New Roman"/>
        </w:rPr>
        <w:t xml:space="preserve"> de la mejor oferta se </w:t>
      </w:r>
      <w:r w:rsidR="00BC1D75" w:rsidRPr="001650DA">
        <w:rPr>
          <w:rFonts w:ascii="Arial Narrow" w:hAnsi="Arial Narrow" w:cs="Times New Roman"/>
        </w:rPr>
        <w:t>atenderá</w:t>
      </w:r>
      <w:r w:rsidRPr="001650DA">
        <w:rPr>
          <w:rFonts w:ascii="Arial Narrow" w:hAnsi="Arial Narrow" w:cs="Times New Roman"/>
        </w:rPr>
        <w:t xml:space="preserve"> a una pluralidad de criterios de </w:t>
      </w:r>
      <w:r w:rsidR="00BC1D75" w:rsidRPr="001650DA">
        <w:rPr>
          <w:rFonts w:ascii="Arial Narrow" w:hAnsi="Arial Narrow" w:cs="Times New Roman"/>
        </w:rPr>
        <w:t>adjudicación</w:t>
      </w:r>
      <w:r w:rsidRPr="001650DA">
        <w:rPr>
          <w:rFonts w:ascii="Arial Narrow" w:hAnsi="Arial Narrow" w:cs="Times New Roman"/>
        </w:rPr>
        <w:t xml:space="preserve"> en base a la mejor </w:t>
      </w:r>
      <w:r w:rsidR="00BC1D75" w:rsidRPr="001650DA">
        <w:rPr>
          <w:rFonts w:ascii="Arial Narrow" w:hAnsi="Arial Narrow" w:cs="Times New Roman"/>
        </w:rPr>
        <w:t>relación</w:t>
      </w:r>
      <w:r w:rsidRPr="001650DA">
        <w:rPr>
          <w:rFonts w:ascii="Arial Narrow" w:hAnsi="Arial Narrow" w:cs="Times New Roman"/>
        </w:rPr>
        <w:t xml:space="preserve"> calidad-precio.</w:t>
      </w:r>
      <w:r w:rsidR="00E55CB4" w:rsidRPr="001650DA">
        <w:rPr>
          <w:rFonts w:ascii="Arial Narrow" w:hAnsi="Arial Narrow" w:cs="Times New Roman"/>
        </w:rPr>
        <w:t xml:space="preserve"> Cada propuesta en su conjunto</w:t>
      </w:r>
      <w:r w:rsidR="00C563F5" w:rsidRPr="00F50D74">
        <w:rPr>
          <w:rFonts w:ascii="Arial Narrow" w:hAnsi="Arial Narrow" w:cs="Times New Roman"/>
        </w:rPr>
        <w:t xml:space="preserve"> se valorará y puntuará con un máximo de </w:t>
      </w:r>
      <w:r w:rsidR="00C563F5" w:rsidRPr="00F50D74">
        <w:rPr>
          <w:rFonts w:ascii="Arial Narrow" w:hAnsi="Arial Narrow" w:cs="Times New Roman"/>
          <w:b/>
        </w:rPr>
        <w:t>CIEN PUNTOS (1</w:t>
      </w:r>
      <w:r w:rsidR="00E55CB4" w:rsidRPr="00F50D74">
        <w:rPr>
          <w:rFonts w:ascii="Arial Narrow" w:hAnsi="Arial Narrow" w:cs="Times New Roman"/>
          <w:b/>
        </w:rPr>
        <w:t>0</w:t>
      </w:r>
      <w:r w:rsidR="00C563F5" w:rsidRPr="00F50D74">
        <w:rPr>
          <w:rFonts w:ascii="Arial Narrow" w:hAnsi="Arial Narrow" w:cs="Times New Roman"/>
          <w:b/>
        </w:rPr>
        <w:t>0</w:t>
      </w:r>
      <w:r w:rsidR="00C563F5" w:rsidRPr="00F50D74">
        <w:rPr>
          <w:rFonts w:ascii="Arial Narrow" w:hAnsi="Arial Narrow" w:cs="Times New Roman"/>
        </w:rPr>
        <w:t>), con arreglo a los siguientes criterios:</w:t>
      </w:r>
    </w:p>
    <w:p w14:paraId="1CA9F2B0" w14:textId="77777777" w:rsidR="00C563F5" w:rsidRPr="001650DA" w:rsidRDefault="00C563F5" w:rsidP="00C563F5">
      <w:pPr>
        <w:spacing w:after="0" w:line="240" w:lineRule="exact"/>
        <w:jc w:val="both"/>
        <w:rPr>
          <w:rFonts w:ascii="Arial Narrow" w:eastAsia="Cambria" w:hAnsi="Arial Narrow" w:cs="Times New Roman"/>
          <w:color w:val="000000"/>
          <w:sz w:val="20"/>
          <w:szCs w:val="20"/>
          <w:lang w:val="es-MX"/>
        </w:rPr>
      </w:pPr>
    </w:p>
    <w:p w14:paraId="3ED0104C" w14:textId="0769A787" w:rsidR="00C563F5" w:rsidRPr="00F50D74" w:rsidRDefault="00F50D74" w:rsidP="00546A28">
      <w:pPr>
        <w:autoSpaceDE w:val="0"/>
        <w:autoSpaceDN w:val="0"/>
        <w:adjustRightInd w:val="0"/>
        <w:spacing w:before="120" w:after="120" w:line="240" w:lineRule="auto"/>
        <w:contextualSpacing/>
        <w:jc w:val="both"/>
        <w:rPr>
          <w:rFonts w:ascii="Arial Narrow" w:hAnsi="Arial Narrow" w:cs="Times New Roman"/>
          <w:b/>
          <w:u w:val="single"/>
        </w:rPr>
      </w:pPr>
      <w:bookmarkStart w:id="6" w:name="_Toc534904973"/>
      <w:bookmarkStart w:id="7" w:name="_Toc1035832"/>
      <w:r w:rsidRPr="0029521B">
        <w:rPr>
          <w:rFonts w:ascii="Arial Narrow" w:hAnsi="Arial Narrow" w:cs="Times New Roman"/>
          <w:b/>
          <w:u w:val="single"/>
        </w:rPr>
        <w:t>10.1</w:t>
      </w:r>
      <w:r w:rsidR="00C563F5" w:rsidRPr="0029521B">
        <w:rPr>
          <w:rFonts w:ascii="Arial Narrow" w:hAnsi="Arial Narrow" w:cs="Times New Roman"/>
          <w:b/>
          <w:u w:val="single"/>
        </w:rPr>
        <w:t xml:space="preserve">.- Criterios cuya valoración dependa de juicio de valor, hasta máximo </w:t>
      </w:r>
      <w:r w:rsidR="0029521B" w:rsidRPr="0029521B">
        <w:rPr>
          <w:rFonts w:ascii="Arial Narrow" w:hAnsi="Arial Narrow" w:cs="Times New Roman"/>
          <w:b/>
          <w:u w:val="single"/>
        </w:rPr>
        <w:t>2</w:t>
      </w:r>
      <w:r w:rsidR="00C563F5" w:rsidRPr="0029521B">
        <w:rPr>
          <w:rFonts w:ascii="Arial Narrow" w:hAnsi="Arial Narrow" w:cs="Times New Roman"/>
          <w:b/>
          <w:u w:val="single"/>
        </w:rPr>
        <w:t>0</w:t>
      </w:r>
      <w:r w:rsidR="00CE79A6" w:rsidRPr="0029521B">
        <w:rPr>
          <w:rFonts w:ascii="Arial Narrow" w:hAnsi="Arial Narrow" w:cs="Times New Roman"/>
          <w:b/>
          <w:u w:val="single"/>
        </w:rPr>
        <w:t xml:space="preserve"> </w:t>
      </w:r>
      <w:r w:rsidR="00C563F5" w:rsidRPr="0029521B">
        <w:rPr>
          <w:rFonts w:ascii="Arial Narrow" w:hAnsi="Arial Narrow" w:cs="Times New Roman"/>
          <w:b/>
          <w:u w:val="single"/>
        </w:rPr>
        <w:t>puntos</w:t>
      </w:r>
      <w:bookmarkEnd w:id="6"/>
      <w:bookmarkEnd w:id="7"/>
    </w:p>
    <w:p w14:paraId="4F0DFC97" w14:textId="77777777" w:rsidR="00C563F5" w:rsidRPr="00F50D74" w:rsidRDefault="00C563F5" w:rsidP="00C563F5">
      <w:pPr>
        <w:spacing w:after="0" w:line="240" w:lineRule="exact"/>
        <w:jc w:val="both"/>
        <w:rPr>
          <w:rFonts w:ascii="Arial Narrow" w:hAnsi="Arial Narrow" w:cs="Times New Roman"/>
        </w:rPr>
      </w:pPr>
    </w:p>
    <w:p w14:paraId="66A0038C" w14:textId="77777777" w:rsidR="00C563F5" w:rsidRPr="00F50D74" w:rsidRDefault="00C563F5" w:rsidP="00C563F5">
      <w:pPr>
        <w:spacing w:after="0" w:line="240" w:lineRule="exact"/>
        <w:jc w:val="both"/>
        <w:rPr>
          <w:rFonts w:ascii="Arial Narrow" w:hAnsi="Arial Narrow" w:cs="Times New Roman"/>
        </w:rPr>
      </w:pPr>
      <w:r w:rsidRPr="00F50D74">
        <w:rPr>
          <w:rFonts w:ascii="Arial Narrow" w:hAnsi="Arial Narrow" w:cs="Times New Roman"/>
        </w:rPr>
        <w:t>A los efectos de otorgar la puntuación de este apartado se valorará:</w:t>
      </w:r>
    </w:p>
    <w:p w14:paraId="23B4F1C5" w14:textId="77777777" w:rsidR="00C563F5" w:rsidRPr="00F50D74" w:rsidRDefault="00C563F5" w:rsidP="00C563F5">
      <w:pPr>
        <w:spacing w:after="0" w:line="240" w:lineRule="exact"/>
        <w:jc w:val="both"/>
        <w:rPr>
          <w:rFonts w:ascii="Arial Narrow" w:hAnsi="Arial Narrow" w:cs="Times New Roman"/>
        </w:rPr>
      </w:pPr>
    </w:p>
    <w:p w14:paraId="6FABD939" w14:textId="6CB26FB2" w:rsidR="00C563F5" w:rsidRPr="000A1F73" w:rsidRDefault="00167487" w:rsidP="00167487">
      <w:pPr>
        <w:pStyle w:val="Textoindependiente"/>
        <w:spacing w:after="0"/>
        <w:jc w:val="both"/>
        <w:rPr>
          <w:rFonts w:ascii="Arial Narrow" w:eastAsia="Times New Roman" w:hAnsi="Arial Narrow"/>
          <w:bCs/>
          <w:sz w:val="22"/>
          <w:szCs w:val="22"/>
          <w:lang w:val="es-ES_tradnl" w:eastAsia="es-ES"/>
        </w:rPr>
      </w:pPr>
      <w:bookmarkStart w:id="8" w:name="_Hlk1041071"/>
      <w:r w:rsidRPr="000A1F73">
        <w:rPr>
          <w:rFonts w:ascii="Arial Narrow" w:eastAsia="Times New Roman" w:hAnsi="Arial Narrow"/>
          <w:b/>
          <w:sz w:val="22"/>
          <w:szCs w:val="22"/>
          <w:lang w:val="es-ES_tradnl" w:eastAsia="es-ES"/>
        </w:rPr>
        <w:t xml:space="preserve">10.1.1.- </w:t>
      </w:r>
      <w:r w:rsidR="00C563F5" w:rsidRPr="000A1F73">
        <w:rPr>
          <w:rFonts w:ascii="Arial Narrow" w:eastAsia="Times New Roman" w:hAnsi="Arial Narrow"/>
          <w:b/>
          <w:bCs/>
          <w:sz w:val="22"/>
          <w:szCs w:val="22"/>
          <w:lang w:val="es-ES_tradnl" w:eastAsia="es-ES"/>
        </w:rPr>
        <w:t>Mejor plan de ejecución</w:t>
      </w:r>
      <w:r w:rsidR="00C563F5" w:rsidRPr="000A1F73">
        <w:rPr>
          <w:rFonts w:ascii="Arial Narrow" w:eastAsia="Times New Roman" w:hAnsi="Arial Narrow"/>
          <w:bCs/>
          <w:sz w:val="22"/>
          <w:szCs w:val="22"/>
          <w:lang w:val="es-ES_tradnl" w:eastAsia="es-ES"/>
        </w:rPr>
        <w:t xml:space="preserve"> </w:t>
      </w:r>
      <w:r w:rsidR="00C563F5" w:rsidRPr="000A1F73">
        <w:rPr>
          <w:rFonts w:ascii="Arial Narrow" w:eastAsia="Times New Roman" w:hAnsi="Arial Narrow"/>
          <w:b/>
          <w:sz w:val="22"/>
          <w:szCs w:val="22"/>
          <w:lang w:val="es-ES_tradnl" w:eastAsia="es-ES"/>
        </w:rPr>
        <w:t>o programa de obras</w:t>
      </w:r>
      <w:r w:rsidR="00C563F5" w:rsidRPr="000A1F73">
        <w:rPr>
          <w:rFonts w:ascii="Arial Narrow" w:eastAsia="Times New Roman" w:hAnsi="Arial Narrow"/>
          <w:bCs/>
          <w:sz w:val="22"/>
          <w:szCs w:val="22"/>
          <w:lang w:val="es-ES_tradnl" w:eastAsia="es-ES"/>
        </w:rPr>
        <w:t xml:space="preserve">, </w:t>
      </w:r>
      <w:r w:rsidR="00C563F5" w:rsidRPr="000A1F73">
        <w:rPr>
          <w:rFonts w:ascii="Arial Narrow" w:eastAsia="Times New Roman" w:hAnsi="Arial Narrow"/>
          <w:b/>
          <w:sz w:val="22"/>
          <w:szCs w:val="22"/>
          <w:lang w:val="es-ES_tradnl" w:eastAsia="es-ES"/>
        </w:rPr>
        <w:t>h</w:t>
      </w:r>
      <w:r w:rsidR="00C563F5" w:rsidRPr="000A1F73">
        <w:rPr>
          <w:rFonts w:ascii="Arial Narrow" w:eastAsia="Times New Roman" w:hAnsi="Arial Narrow"/>
          <w:b/>
          <w:bCs/>
          <w:sz w:val="22"/>
          <w:szCs w:val="22"/>
          <w:lang w:val="es-ES_tradnl" w:eastAsia="es-ES"/>
        </w:rPr>
        <w:t xml:space="preserve">asta un máximo </w:t>
      </w:r>
      <w:r w:rsidR="00C563F5" w:rsidRPr="00260FBB">
        <w:rPr>
          <w:rFonts w:ascii="Arial Narrow" w:eastAsia="Times New Roman" w:hAnsi="Arial Narrow"/>
          <w:b/>
          <w:bCs/>
          <w:sz w:val="22"/>
          <w:szCs w:val="22"/>
          <w:lang w:val="es-ES_tradnl" w:eastAsia="es-ES"/>
        </w:rPr>
        <w:t xml:space="preserve">de </w:t>
      </w:r>
      <w:r w:rsidR="00187735">
        <w:rPr>
          <w:rFonts w:ascii="Arial Narrow" w:eastAsia="Times New Roman" w:hAnsi="Arial Narrow"/>
          <w:b/>
          <w:bCs/>
          <w:sz w:val="22"/>
          <w:szCs w:val="22"/>
          <w:lang w:val="es-ES_tradnl" w:eastAsia="es-ES"/>
        </w:rPr>
        <w:t>2</w:t>
      </w:r>
      <w:r w:rsidR="00C563F5" w:rsidRPr="00260FBB">
        <w:rPr>
          <w:rFonts w:ascii="Arial Narrow" w:eastAsia="Times New Roman" w:hAnsi="Arial Narrow"/>
          <w:b/>
          <w:bCs/>
          <w:sz w:val="22"/>
          <w:szCs w:val="22"/>
          <w:lang w:val="es-ES_tradnl" w:eastAsia="es-ES"/>
        </w:rPr>
        <w:t>0 puntos</w:t>
      </w:r>
      <w:r w:rsidR="00C563F5" w:rsidRPr="00260FBB">
        <w:rPr>
          <w:rFonts w:ascii="Arial Narrow" w:eastAsia="Times New Roman" w:hAnsi="Arial Narrow"/>
          <w:bCs/>
          <w:sz w:val="22"/>
          <w:szCs w:val="22"/>
          <w:lang w:val="es-ES_tradnl" w:eastAsia="es-ES"/>
        </w:rPr>
        <w:t>.</w:t>
      </w:r>
    </w:p>
    <w:p w14:paraId="2EB94490" w14:textId="77777777" w:rsidR="00C563F5" w:rsidRPr="00F50D74" w:rsidRDefault="00C563F5" w:rsidP="00167487">
      <w:pPr>
        <w:spacing w:after="0" w:line="240" w:lineRule="exact"/>
        <w:jc w:val="both"/>
        <w:rPr>
          <w:rFonts w:ascii="Arial Narrow" w:eastAsia="Times New Roman" w:hAnsi="Arial Narrow" w:cs="Times New Roman"/>
          <w:bCs/>
          <w:lang w:val="es-ES_tradnl" w:eastAsia="es-ES"/>
        </w:rPr>
      </w:pPr>
    </w:p>
    <w:p w14:paraId="14880EAC" w14:textId="729215CA" w:rsidR="00C563F5" w:rsidRPr="00F50D74" w:rsidRDefault="008B4979" w:rsidP="00167487">
      <w:pPr>
        <w:spacing w:after="0" w:line="240" w:lineRule="exact"/>
        <w:jc w:val="both"/>
        <w:rPr>
          <w:rFonts w:ascii="Arial Narrow" w:eastAsia="Times New Roman" w:hAnsi="Arial Narrow" w:cs="Times New Roman"/>
          <w:bCs/>
          <w:lang w:val="es-ES_tradnl" w:eastAsia="es-ES"/>
        </w:rPr>
      </w:pPr>
      <w:r w:rsidRPr="00D252C4">
        <w:rPr>
          <w:rFonts w:ascii="Arial Narrow" w:eastAsia="Times New Roman" w:hAnsi="Arial Narrow" w:cs="Times New Roman"/>
          <w:bCs/>
          <w:lang w:val="es-ES_tradnl" w:eastAsia="es-ES"/>
        </w:rPr>
        <w:t xml:space="preserve">Se valorará el análisis de las afecciones previstas que las obras puedan ocasionar al funcionamiento del </w:t>
      </w:r>
      <w:r w:rsidR="009145DA">
        <w:rPr>
          <w:rFonts w:ascii="Arial Narrow" w:eastAsia="Times New Roman" w:hAnsi="Arial Narrow" w:cs="Times New Roman"/>
          <w:bCs/>
          <w:lang w:val="es-ES_tradnl" w:eastAsia="es-ES"/>
        </w:rPr>
        <w:t>c</w:t>
      </w:r>
      <w:r w:rsidR="00187735">
        <w:rPr>
          <w:rFonts w:ascii="Arial Narrow" w:eastAsia="Times New Roman" w:hAnsi="Arial Narrow" w:cs="Times New Roman"/>
          <w:bCs/>
          <w:lang w:val="es-ES_tradnl" w:eastAsia="es-ES"/>
        </w:rPr>
        <w:t xml:space="preserve">omplejo </w:t>
      </w:r>
      <w:r w:rsidR="009145DA">
        <w:rPr>
          <w:rFonts w:ascii="Arial Narrow" w:eastAsia="Times New Roman" w:hAnsi="Arial Narrow" w:cs="Times New Roman"/>
          <w:bCs/>
          <w:lang w:val="es-ES_tradnl" w:eastAsia="es-ES"/>
        </w:rPr>
        <w:t>d</w:t>
      </w:r>
      <w:r w:rsidR="00187735">
        <w:rPr>
          <w:rFonts w:ascii="Arial Narrow" w:eastAsia="Times New Roman" w:hAnsi="Arial Narrow" w:cs="Times New Roman"/>
          <w:bCs/>
          <w:lang w:val="es-ES_tradnl" w:eastAsia="es-ES"/>
        </w:rPr>
        <w:t>eportivo</w:t>
      </w:r>
      <w:r w:rsidRPr="00D252C4">
        <w:rPr>
          <w:rFonts w:ascii="Arial Narrow" w:eastAsia="Times New Roman" w:hAnsi="Arial Narrow" w:cs="Times New Roman"/>
          <w:bCs/>
          <w:lang w:val="es-ES_tradnl" w:eastAsia="es-ES"/>
        </w:rPr>
        <w:t>, tráfico y vecinos, junto con las soluciones propuestas. Además, se deberá desarrollar la metodología que la empresa seguirá para la ejecución de la obra detallando las fases e hitos correspondientes. Se valorará también las diferentes medidas propuestas para la ejecución, así como la cantidad y calidad de medios humanos y técnicos empleados para la ejecución de las obras objeto de este pliego</w:t>
      </w:r>
      <w:r w:rsidR="00C563F5" w:rsidRPr="00D252C4">
        <w:rPr>
          <w:rFonts w:ascii="Arial Narrow" w:eastAsia="Times New Roman" w:hAnsi="Arial Narrow" w:cs="Times New Roman"/>
          <w:bCs/>
          <w:lang w:val="es-ES_tradnl" w:eastAsia="es-ES"/>
        </w:rPr>
        <w:t>.</w:t>
      </w:r>
    </w:p>
    <w:p w14:paraId="202AA70E" w14:textId="77777777" w:rsidR="00C563F5" w:rsidRPr="00F50D74" w:rsidRDefault="00C563F5" w:rsidP="00CB5104">
      <w:pPr>
        <w:spacing w:after="0" w:line="240" w:lineRule="exact"/>
        <w:jc w:val="both"/>
        <w:rPr>
          <w:rFonts w:ascii="Arial Narrow" w:eastAsia="Times New Roman" w:hAnsi="Arial Narrow" w:cs="Times New Roman"/>
          <w:bCs/>
          <w:lang w:val="es-ES_tradnl" w:eastAsia="es-ES"/>
        </w:rPr>
      </w:pPr>
    </w:p>
    <w:p w14:paraId="792A3F69" w14:textId="425D907C" w:rsidR="00C563F5" w:rsidRPr="00187735" w:rsidRDefault="00171BFC" w:rsidP="00C563F5">
      <w:pPr>
        <w:spacing w:after="0" w:line="240" w:lineRule="exact"/>
        <w:jc w:val="both"/>
        <w:rPr>
          <w:rFonts w:ascii="Arial Narrow" w:eastAsia="Cambria" w:hAnsi="Arial Narrow" w:cs="Times New Roman"/>
          <w:bCs/>
          <w:lang w:val="es-MX"/>
        </w:rPr>
      </w:pPr>
      <w:bookmarkStart w:id="9" w:name="_Hlk1041349"/>
      <w:bookmarkEnd w:id="8"/>
      <w:r w:rsidRPr="00187735">
        <w:rPr>
          <w:rFonts w:ascii="Arial Narrow" w:eastAsia="Cambria" w:hAnsi="Arial Narrow" w:cs="Times New Roman"/>
          <w:bCs/>
          <w:lang w:val="es-MX"/>
        </w:rPr>
        <w:t>Conforme al artículo 6</w:t>
      </w:r>
      <w:r w:rsidR="00145E8C" w:rsidRPr="00187735">
        <w:rPr>
          <w:rFonts w:ascii="Arial Narrow" w:eastAsia="Cambria" w:hAnsi="Arial Narrow" w:cs="Times New Roman"/>
          <w:bCs/>
          <w:lang w:val="es-MX"/>
        </w:rPr>
        <w:t>4.4 L</w:t>
      </w:r>
      <w:r w:rsidRPr="00187735">
        <w:rPr>
          <w:rFonts w:ascii="Arial Narrow" w:eastAsia="Cambria" w:hAnsi="Arial Narrow" w:cs="Times New Roman"/>
          <w:bCs/>
          <w:lang w:val="es-MX"/>
        </w:rPr>
        <w:t>FCP</w:t>
      </w:r>
      <w:r w:rsidR="00C563F5" w:rsidRPr="00187735">
        <w:rPr>
          <w:rFonts w:ascii="Arial Narrow" w:eastAsia="Cambria" w:hAnsi="Arial Narrow" w:cs="Times New Roman"/>
          <w:bCs/>
          <w:lang w:val="es-MX"/>
        </w:rPr>
        <w:t xml:space="preserve">, para continuar en el proceso selectivo y ser admitido a la valoración global, se exigirá que en los criterios cuya ponderación dependen de juicios de valor, los licitadores alcancen un umbral mínimo de puntuación, de forma que no sean tenidas en cuenta por la Mesa de Contratación las ofertas cuya puntuación total en los referidos criterios no alcancen el 50% de los puntos máximos otorgables (es decir </w:t>
      </w:r>
      <w:r w:rsidR="00187735">
        <w:rPr>
          <w:rFonts w:ascii="Arial Narrow" w:eastAsia="Cambria" w:hAnsi="Arial Narrow" w:cs="Times New Roman"/>
          <w:bCs/>
          <w:lang w:val="es-MX"/>
        </w:rPr>
        <w:t>10</w:t>
      </w:r>
      <w:r w:rsidR="00952A7D" w:rsidRPr="00187735">
        <w:rPr>
          <w:rFonts w:ascii="Arial Narrow" w:eastAsia="Cambria" w:hAnsi="Arial Narrow" w:cs="Times New Roman"/>
          <w:bCs/>
          <w:lang w:val="es-MX"/>
        </w:rPr>
        <w:t xml:space="preserve"> </w:t>
      </w:r>
      <w:r w:rsidR="00C563F5" w:rsidRPr="00187735">
        <w:rPr>
          <w:rFonts w:ascii="Arial Narrow" w:eastAsia="Cambria" w:hAnsi="Arial Narrow" w:cs="Times New Roman"/>
          <w:bCs/>
          <w:lang w:val="es-MX"/>
        </w:rPr>
        <w:t>puntos).</w:t>
      </w:r>
    </w:p>
    <w:bookmarkEnd w:id="9"/>
    <w:p w14:paraId="64CF8917" w14:textId="77777777" w:rsidR="00C563F5" w:rsidRPr="00F50D74" w:rsidRDefault="00C563F5" w:rsidP="00C563F5">
      <w:pPr>
        <w:spacing w:after="0" w:line="240" w:lineRule="exact"/>
        <w:jc w:val="both"/>
        <w:rPr>
          <w:rFonts w:ascii="Arial Narrow" w:eastAsia="Cambria" w:hAnsi="Arial Narrow" w:cs="Times New Roman"/>
          <w:bCs/>
          <w:color w:val="000000"/>
          <w:lang w:val="es-ES_tradnl"/>
        </w:rPr>
      </w:pPr>
    </w:p>
    <w:p w14:paraId="08CB3191" w14:textId="1FFAFF82" w:rsidR="00C563F5" w:rsidRPr="00F50D74" w:rsidRDefault="00F50D74" w:rsidP="00546A28">
      <w:pPr>
        <w:autoSpaceDE w:val="0"/>
        <w:autoSpaceDN w:val="0"/>
        <w:adjustRightInd w:val="0"/>
        <w:spacing w:before="120" w:after="120" w:line="240" w:lineRule="auto"/>
        <w:contextualSpacing/>
        <w:jc w:val="both"/>
        <w:rPr>
          <w:rFonts w:ascii="Arial Narrow" w:eastAsia="Times New Roman" w:hAnsi="Arial Narrow" w:cs="Times New Roman"/>
          <w:b/>
          <w:u w:val="single"/>
          <w:lang w:val="es-ES_tradnl" w:eastAsia="es-ES"/>
        </w:rPr>
      </w:pPr>
      <w:bookmarkStart w:id="10" w:name="_Toc534904974"/>
      <w:bookmarkStart w:id="11" w:name="_Toc1035833"/>
      <w:r w:rsidRPr="00F50D74">
        <w:rPr>
          <w:rFonts w:ascii="Arial Narrow" w:eastAsia="Times New Roman" w:hAnsi="Arial Narrow" w:cs="Times New Roman"/>
          <w:b/>
          <w:u w:val="single"/>
          <w:lang w:val="es-ES_tradnl" w:eastAsia="es-ES"/>
        </w:rPr>
        <w:t>10</w:t>
      </w:r>
      <w:r w:rsidR="00C563F5" w:rsidRPr="00F50D74">
        <w:rPr>
          <w:rFonts w:ascii="Arial Narrow" w:eastAsia="Times New Roman" w:hAnsi="Arial Narrow" w:cs="Times New Roman"/>
          <w:b/>
          <w:u w:val="single"/>
          <w:lang w:val="es-ES_tradnl" w:eastAsia="es-ES"/>
        </w:rPr>
        <w:t xml:space="preserve">.2.- Criterios valorables de forma automática por aplicación de fórmulas, hasta </w:t>
      </w:r>
      <w:r w:rsidR="00C563F5" w:rsidRPr="00260FBB">
        <w:rPr>
          <w:rFonts w:ascii="Arial Narrow" w:eastAsia="Times New Roman" w:hAnsi="Arial Narrow" w:cs="Times New Roman"/>
          <w:b/>
          <w:u w:val="single"/>
          <w:lang w:val="es-ES_tradnl" w:eastAsia="es-ES"/>
        </w:rPr>
        <w:t xml:space="preserve">máximo </w:t>
      </w:r>
      <w:r w:rsidR="0029521B">
        <w:rPr>
          <w:rFonts w:ascii="Arial Narrow" w:eastAsia="Times New Roman" w:hAnsi="Arial Narrow" w:cs="Times New Roman"/>
          <w:b/>
          <w:u w:val="single"/>
          <w:lang w:val="es-ES_tradnl" w:eastAsia="es-ES"/>
        </w:rPr>
        <w:t>8</w:t>
      </w:r>
      <w:r w:rsidR="00167487" w:rsidRPr="00260FBB">
        <w:rPr>
          <w:rFonts w:ascii="Arial Narrow" w:eastAsia="Times New Roman" w:hAnsi="Arial Narrow" w:cs="Times New Roman"/>
          <w:b/>
          <w:u w:val="single"/>
          <w:lang w:val="es-ES_tradnl" w:eastAsia="es-ES"/>
        </w:rPr>
        <w:t>0</w:t>
      </w:r>
      <w:r w:rsidR="00CE79A6" w:rsidRPr="00260FBB">
        <w:rPr>
          <w:rFonts w:ascii="Arial Narrow" w:eastAsia="Times New Roman" w:hAnsi="Arial Narrow" w:cs="Times New Roman"/>
          <w:b/>
          <w:u w:val="single"/>
          <w:lang w:val="es-ES_tradnl" w:eastAsia="es-ES"/>
        </w:rPr>
        <w:t xml:space="preserve"> </w:t>
      </w:r>
      <w:r w:rsidR="00C563F5" w:rsidRPr="00260FBB">
        <w:rPr>
          <w:rFonts w:ascii="Arial Narrow" w:eastAsia="Times New Roman" w:hAnsi="Arial Narrow" w:cs="Times New Roman"/>
          <w:b/>
          <w:u w:val="single"/>
          <w:lang w:val="es-ES_tradnl" w:eastAsia="es-ES"/>
        </w:rPr>
        <w:t>puntos</w:t>
      </w:r>
      <w:bookmarkEnd w:id="10"/>
      <w:bookmarkEnd w:id="11"/>
    </w:p>
    <w:p w14:paraId="763944F7" w14:textId="77777777" w:rsidR="00C563F5" w:rsidRPr="00F50D74" w:rsidRDefault="00C563F5" w:rsidP="00C563F5">
      <w:pPr>
        <w:spacing w:after="0" w:line="240" w:lineRule="exact"/>
        <w:jc w:val="both"/>
        <w:rPr>
          <w:rFonts w:ascii="Arial Narrow" w:eastAsia="Cambria" w:hAnsi="Arial Narrow" w:cs="Times New Roman"/>
          <w:bCs/>
          <w:color w:val="000000"/>
          <w:lang w:val="es-ES_tradnl"/>
        </w:rPr>
      </w:pPr>
    </w:p>
    <w:p w14:paraId="0E17A7E7" w14:textId="6ACA97FD" w:rsidR="00C563F5" w:rsidRPr="00260FBB" w:rsidRDefault="00F50D74" w:rsidP="00546A28">
      <w:pPr>
        <w:autoSpaceDE w:val="0"/>
        <w:autoSpaceDN w:val="0"/>
        <w:adjustRightInd w:val="0"/>
        <w:spacing w:before="120" w:after="120" w:line="240" w:lineRule="auto"/>
        <w:contextualSpacing/>
        <w:jc w:val="both"/>
        <w:rPr>
          <w:rFonts w:ascii="Arial Narrow" w:eastAsia="Times New Roman" w:hAnsi="Arial Narrow" w:cs="Times New Roman"/>
          <w:b/>
          <w:lang w:val="es-ES_tradnl" w:eastAsia="es-ES"/>
        </w:rPr>
      </w:pPr>
      <w:bookmarkStart w:id="12" w:name="_Toc534904975"/>
      <w:bookmarkStart w:id="13" w:name="_Toc1035834"/>
      <w:r w:rsidRPr="00F50D74">
        <w:rPr>
          <w:rFonts w:ascii="Arial Narrow" w:eastAsia="Times New Roman" w:hAnsi="Arial Narrow" w:cs="Times New Roman"/>
          <w:b/>
          <w:lang w:val="es-ES_tradnl" w:eastAsia="es-ES"/>
        </w:rPr>
        <w:t>10</w:t>
      </w:r>
      <w:r w:rsidR="00C563F5" w:rsidRPr="00F50D74">
        <w:rPr>
          <w:rFonts w:ascii="Arial Narrow" w:eastAsia="Times New Roman" w:hAnsi="Arial Narrow" w:cs="Times New Roman"/>
          <w:b/>
          <w:lang w:val="es-ES_tradnl" w:eastAsia="es-ES"/>
        </w:rPr>
        <w:t xml:space="preserve">.2.1.- Garantía Total o de Mantenimiento sin Coste, </w:t>
      </w:r>
      <w:bookmarkStart w:id="14" w:name="_Hlk95390451"/>
      <w:r w:rsidR="00C563F5" w:rsidRPr="00F50D74">
        <w:rPr>
          <w:rFonts w:ascii="Arial Narrow" w:eastAsia="Times New Roman" w:hAnsi="Arial Narrow" w:cs="Times New Roman"/>
          <w:b/>
          <w:lang w:val="es-ES_tradnl" w:eastAsia="es-ES"/>
        </w:rPr>
        <w:t xml:space="preserve">hasta un máximo </w:t>
      </w:r>
      <w:r w:rsidR="00C563F5" w:rsidRPr="00260FBB">
        <w:rPr>
          <w:rFonts w:ascii="Arial Narrow" w:eastAsia="Times New Roman" w:hAnsi="Arial Narrow" w:cs="Times New Roman"/>
          <w:b/>
          <w:lang w:val="es-ES_tradnl" w:eastAsia="es-ES"/>
        </w:rPr>
        <w:t xml:space="preserve">de </w:t>
      </w:r>
      <w:r w:rsidR="0029521B">
        <w:rPr>
          <w:rFonts w:ascii="Arial Narrow" w:eastAsia="Times New Roman" w:hAnsi="Arial Narrow" w:cs="Times New Roman"/>
          <w:b/>
          <w:lang w:val="es-ES_tradnl" w:eastAsia="es-ES"/>
        </w:rPr>
        <w:t>2</w:t>
      </w:r>
      <w:r w:rsidR="00EA3B3D" w:rsidRPr="00260FBB">
        <w:rPr>
          <w:rFonts w:ascii="Arial Narrow" w:eastAsia="Times New Roman" w:hAnsi="Arial Narrow" w:cs="Times New Roman"/>
          <w:b/>
          <w:lang w:val="es-ES_tradnl" w:eastAsia="es-ES"/>
        </w:rPr>
        <w:t>0</w:t>
      </w:r>
      <w:r w:rsidR="00CE79A6" w:rsidRPr="00260FBB">
        <w:rPr>
          <w:rFonts w:ascii="Arial Narrow" w:eastAsia="Times New Roman" w:hAnsi="Arial Narrow" w:cs="Times New Roman"/>
          <w:b/>
          <w:lang w:val="es-ES_tradnl" w:eastAsia="es-ES"/>
        </w:rPr>
        <w:t xml:space="preserve"> </w:t>
      </w:r>
      <w:r w:rsidR="00C563F5" w:rsidRPr="00260FBB">
        <w:rPr>
          <w:rFonts w:ascii="Arial Narrow" w:eastAsia="Times New Roman" w:hAnsi="Arial Narrow" w:cs="Times New Roman"/>
          <w:b/>
          <w:lang w:val="es-ES_tradnl" w:eastAsia="es-ES"/>
        </w:rPr>
        <w:t>puntos</w:t>
      </w:r>
      <w:bookmarkEnd w:id="14"/>
      <w:r w:rsidR="00C563F5" w:rsidRPr="00260FBB">
        <w:rPr>
          <w:rFonts w:ascii="Arial Narrow" w:eastAsia="Times New Roman" w:hAnsi="Arial Narrow" w:cs="Times New Roman"/>
          <w:b/>
          <w:lang w:val="es-ES_tradnl" w:eastAsia="es-ES"/>
        </w:rPr>
        <w:t>.</w:t>
      </w:r>
      <w:bookmarkEnd w:id="12"/>
      <w:bookmarkEnd w:id="13"/>
    </w:p>
    <w:p w14:paraId="3C90F93F" w14:textId="77777777" w:rsidR="00C563F5" w:rsidRPr="00260FBB" w:rsidRDefault="00C563F5" w:rsidP="00C563F5">
      <w:pPr>
        <w:spacing w:after="0" w:line="240" w:lineRule="auto"/>
        <w:jc w:val="both"/>
        <w:rPr>
          <w:rFonts w:ascii="Arial Narrow" w:eastAsia="Cambria" w:hAnsi="Arial Narrow" w:cs="Arial"/>
          <w:lang w:val="es-ES_tradnl"/>
        </w:rPr>
      </w:pPr>
    </w:p>
    <w:p w14:paraId="20B6C5CC" w14:textId="51E745E3" w:rsidR="00C563F5" w:rsidRPr="00F50D74" w:rsidRDefault="00C563F5" w:rsidP="00C563F5">
      <w:pPr>
        <w:spacing w:after="0" w:line="240" w:lineRule="exact"/>
        <w:jc w:val="both"/>
        <w:rPr>
          <w:rFonts w:ascii="Arial Narrow" w:eastAsia="Cambria" w:hAnsi="Arial Narrow" w:cs="Times New Roman"/>
          <w:b/>
          <w:lang w:val="es-ES_tradnl"/>
        </w:rPr>
      </w:pPr>
      <w:r w:rsidRPr="00260FBB">
        <w:rPr>
          <w:rFonts w:ascii="Arial Narrow" w:eastAsia="Cambria" w:hAnsi="Arial Narrow" w:cs="Times New Roman"/>
          <w:b/>
          <w:lang w:val="es-ES_tradnl"/>
        </w:rPr>
        <w:t xml:space="preserve">a) Garantía Total o de Mantenimiento sin Coste para los trabajos, hasta un máximo de </w:t>
      </w:r>
      <w:r w:rsidR="0029521B">
        <w:rPr>
          <w:rFonts w:ascii="Arial Narrow" w:eastAsia="Cambria" w:hAnsi="Arial Narrow" w:cs="Times New Roman"/>
          <w:b/>
          <w:lang w:val="es-ES_tradnl"/>
        </w:rPr>
        <w:t>10</w:t>
      </w:r>
      <w:r w:rsidR="00CE79A6" w:rsidRPr="00260FBB">
        <w:rPr>
          <w:rFonts w:ascii="Arial Narrow" w:eastAsia="Cambria" w:hAnsi="Arial Narrow" w:cs="Times New Roman"/>
          <w:b/>
          <w:lang w:val="es-ES_tradnl"/>
        </w:rPr>
        <w:t xml:space="preserve"> </w:t>
      </w:r>
      <w:r w:rsidRPr="00260FBB">
        <w:rPr>
          <w:rFonts w:ascii="Arial Narrow" w:eastAsia="Cambria" w:hAnsi="Arial Narrow" w:cs="Times New Roman"/>
          <w:b/>
          <w:lang w:val="es-ES_tradnl"/>
        </w:rPr>
        <w:t>puntos</w:t>
      </w:r>
    </w:p>
    <w:p w14:paraId="1ECEE9C5" w14:textId="77777777" w:rsidR="00C563F5" w:rsidRPr="00F50D74" w:rsidRDefault="00C563F5" w:rsidP="00C563F5">
      <w:pPr>
        <w:spacing w:after="0" w:line="240" w:lineRule="exact"/>
        <w:jc w:val="both"/>
        <w:rPr>
          <w:rFonts w:ascii="Arial Narrow" w:eastAsia="Cambria" w:hAnsi="Arial Narrow" w:cs="Times New Roman"/>
          <w:bCs/>
          <w:color w:val="000000"/>
          <w:lang w:val="es-MX"/>
        </w:rPr>
      </w:pPr>
    </w:p>
    <w:p w14:paraId="5F498C56" w14:textId="0251B8DD" w:rsidR="004F2C69" w:rsidRPr="004F2C69" w:rsidRDefault="004F2C69" w:rsidP="004F2C69">
      <w:pPr>
        <w:spacing w:after="0" w:line="240" w:lineRule="exact"/>
        <w:jc w:val="both"/>
        <w:rPr>
          <w:rFonts w:ascii="Arial Narrow" w:eastAsia="Cambria" w:hAnsi="Arial Narrow" w:cs="Times New Roman"/>
          <w:bCs/>
          <w:color w:val="000000"/>
          <w:lang w:val="es-MX"/>
        </w:rPr>
      </w:pPr>
      <w:r w:rsidRPr="004F2C69">
        <w:rPr>
          <w:rFonts w:ascii="Arial Narrow" w:eastAsia="Cambria" w:hAnsi="Arial Narrow" w:cs="Times New Roman"/>
          <w:bCs/>
          <w:color w:val="000000"/>
          <w:lang w:val="es-MX"/>
        </w:rPr>
        <w:t xml:space="preserve">La Garantía Total o de Mantenimiento sin </w:t>
      </w:r>
      <w:r w:rsidR="000A1F73">
        <w:rPr>
          <w:rFonts w:ascii="Arial Narrow" w:eastAsia="Cambria" w:hAnsi="Arial Narrow" w:cs="Times New Roman"/>
          <w:bCs/>
          <w:color w:val="000000"/>
          <w:lang w:val="es-MX"/>
        </w:rPr>
        <w:t>c</w:t>
      </w:r>
      <w:r w:rsidRPr="004F2C69">
        <w:rPr>
          <w:rFonts w:ascii="Arial Narrow" w:eastAsia="Cambria" w:hAnsi="Arial Narrow" w:cs="Times New Roman"/>
          <w:bCs/>
          <w:color w:val="000000"/>
          <w:lang w:val="es-MX"/>
        </w:rPr>
        <w:t xml:space="preserve">oste mínima exigida es de </w:t>
      </w:r>
      <w:r w:rsidR="008302C5">
        <w:rPr>
          <w:rFonts w:ascii="Arial Narrow" w:eastAsia="Cambria" w:hAnsi="Arial Narrow" w:cs="Times New Roman"/>
          <w:bCs/>
          <w:color w:val="000000"/>
          <w:lang w:val="es-MX"/>
        </w:rPr>
        <w:t>Tres</w:t>
      </w:r>
      <w:r w:rsidRPr="004F2C69">
        <w:rPr>
          <w:rFonts w:ascii="Arial Narrow" w:eastAsia="Cambria" w:hAnsi="Arial Narrow" w:cs="Times New Roman"/>
          <w:bCs/>
          <w:color w:val="000000"/>
          <w:lang w:val="es-MX"/>
        </w:rPr>
        <w:t xml:space="preserve"> Años (</w:t>
      </w:r>
      <w:r w:rsidR="008302C5">
        <w:rPr>
          <w:rFonts w:ascii="Arial Narrow" w:eastAsia="Cambria" w:hAnsi="Arial Narrow" w:cs="Times New Roman"/>
          <w:bCs/>
          <w:color w:val="000000"/>
          <w:lang w:val="es-MX"/>
        </w:rPr>
        <w:t>3</w:t>
      </w:r>
      <w:r w:rsidRPr="004F2C69">
        <w:rPr>
          <w:rFonts w:ascii="Arial Narrow" w:eastAsia="Cambria" w:hAnsi="Arial Narrow" w:cs="Times New Roman"/>
          <w:bCs/>
          <w:color w:val="000000"/>
          <w:lang w:val="es-MX"/>
        </w:rPr>
        <w:t>) y la máxima puntuable de cinco años (5). Para garantías superiores se puntuará por la fórmula siguiente:</w:t>
      </w:r>
    </w:p>
    <w:p w14:paraId="71CD2AE7" w14:textId="77777777" w:rsidR="004F2C69" w:rsidRPr="004F2C69" w:rsidRDefault="004F2C69" w:rsidP="004F2C69">
      <w:pPr>
        <w:spacing w:after="0" w:line="240" w:lineRule="exact"/>
        <w:jc w:val="both"/>
        <w:rPr>
          <w:rFonts w:ascii="Arial Narrow" w:eastAsia="Cambria" w:hAnsi="Arial Narrow" w:cs="Times New Roman"/>
          <w:bCs/>
          <w:color w:val="000000"/>
          <w:lang w:val="es-MX"/>
        </w:rPr>
      </w:pPr>
    </w:p>
    <w:p w14:paraId="5AE81A61" w14:textId="1504E7B7" w:rsidR="004F2C69" w:rsidRPr="004F2C69" w:rsidRDefault="004F2C69" w:rsidP="004F2C69">
      <w:pPr>
        <w:autoSpaceDE w:val="0"/>
        <w:autoSpaceDN w:val="0"/>
        <w:adjustRightInd w:val="0"/>
        <w:spacing w:after="0" w:line="240" w:lineRule="auto"/>
        <w:ind w:left="3261" w:hanging="284"/>
        <w:rPr>
          <w:rFonts w:ascii="Arial Narrow" w:eastAsia="Arial" w:hAnsi="Arial Narrow" w:cs="Times New Roman"/>
          <w:spacing w:val="-1"/>
          <w:w w:val="105"/>
        </w:rPr>
      </w:pPr>
      <w:r w:rsidRPr="004F2C69">
        <w:rPr>
          <w:rFonts w:ascii="Arial Narrow" w:eastAsia="Arial" w:hAnsi="Arial Narrow" w:cs="Times New Roman"/>
          <w:spacing w:val="-1"/>
          <w:w w:val="105"/>
        </w:rPr>
        <w:t>(</w:t>
      </w:r>
      <w:proofErr w:type="spellStart"/>
      <w:r w:rsidRPr="004F2C69">
        <w:rPr>
          <w:rFonts w:ascii="Arial Narrow" w:eastAsia="Arial" w:hAnsi="Arial Narrow" w:cs="Times New Roman"/>
          <w:spacing w:val="-1"/>
          <w:w w:val="105"/>
        </w:rPr>
        <w:t>Nofer</w:t>
      </w:r>
      <w:proofErr w:type="spellEnd"/>
      <w:r w:rsidRPr="004F2C69">
        <w:rPr>
          <w:rFonts w:ascii="Arial Narrow" w:eastAsia="Arial" w:hAnsi="Arial Narrow" w:cs="Times New Roman"/>
          <w:spacing w:val="-1"/>
          <w:w w:val="105"/>
        </w:rPr>
        <w:t xml:space="preserve"> – Ne)</w:t>
      </w:r>
      <w:r w:rsidRPr="004F2C69">
        <w:rPr>
          <w:rFonts w:ascii="Arial Narrow" w:eastAsia="Arial" w:hAnsi="Arial Narrow" w:cs="Times New Roman"/>
          <w:spacing w:val="-1"/>
          <w:w w:val="105"/>
        </w:rPr>
        <w:tab/>
      </w:r>
      <w:r w:rsidRPr="004F2C69">
        <w:rPr>
          <w:rFonts w:ascii="Arial Narrow" w:eastAsia="Arial" w:hAnsi="Arial Narrow" w:cs="Times New Roman"/>
          <w:spacing w:val="-1"/>
          <w:w w:val="105"/>
        </w:rPr>
        <w:tab/>
        <w:t>(</w:t>
      </w:r>
      <w:proofErr w:type="spellStart"/>
      <w:r w:rsidRPr="004F2C69">
        <w:rPr>
          <w:rFonts w:ascii="Arial Narrow" w:eastAsia="Arial" w:hAnsi="Arial Narrow" w:cs="Times New Roman"/>
          <w:spacing w:val="-1"/>
          <w:w w:val="105"/>
        </w:rPr>
        <w:t>Nofer</w:t>
      </w:r>
      <w:proofErr w:type="spellEnd"/>
      <w:r w:rsidRPr="004F2C69">
        <w:rPr>
          <w:rFonts w:ascii="Arial Narrow" w:eastAsia="Arial" w:hAnsi="Arial Narrow" w:cs="Times New Roman"/>
          <w:spacing w:val="-1"/>
          <w:w w:val="105"/>
        </w:rPr>
        <w:t xml:space="preserve"> - </w:t>
      </w:r>
      <w:r w:rsidR="008302C5">
        <w:rPr>
          <w:rFonts w:ascii="Arial Narrow" w:eastAsia="Arial" w:hAnsi="Arial Narrow" w:cs="Times New Roman"/>
          <w:spacing w:val="-1"/>
          <w:w w:val="105"/>
        </w:rPr>
        <w:t>3</w:t>
      </w:r>
      <w:r w:rsidRPr="004F2C69">
        <w:rPr>
          <w:rFonts w:ascii="Arial Narrow" w:eastAsia="Arial" w:hAnsi="Arial Narrow" w:cs="Times New Roman"/>
          <w:spacing w:val="-1"/>
          <w:w w:val="105"/>
        </w:rPr>
        <w:t>)</w:t>
      </w:r>
    </w:p>
    <w:p w14:paraId="1548E929" w14:textId="20E2D024" w:rsidR="004F2C69" w:rsidRPr="004F2C69" w:rsidRDefault="004F2C69" w:rsidP="004F2C69">
      <w:pPr>
        <w:autoSpaceDE w:val="0"/>
        <w:autoSpaceDN w:val="0"/>
        <w:adjustRightInd w:val="0"/>
        <w:spacing w:after="0" w:line="240" w:lineRule="auto"/>
        <w:ind w:left="1416" w:firstLine="708"/>
        <w:rPr>
          <w:rFonts w:ascii="Arial Narrow" w:eastAsia="Arial" w:hAnsi="Arial Narrow" w:cs="Times New Roman"/>
          <w:spacing w:val="-1"/>
          <w:w w:val="105"/>
        </w:rPr>
      </w:pPr>
      <w:proofErr w:type="spellStart"/>
      <w:r w:rsidRPr="004F2C69">
        <w:rPr>
          <w:rFonts w:ascii="Arial Narrow" w:eastAsia="Arial" w:hAnsi="Arial Narrow" w:cs="Times New Roman"/>
          <w:spacing w:val="-1"/>
          <w:w w:val="105"/>
        </w:rPr>
        <w:t>Vp</w:t>
      </w:r>
      <w:proofErr w:type="spellEnd"/>
      <w:r w:rsidRPr="004F2C69">
        <w:rPr>
          <w:rFonts w:ascii="Arial Narrow" w:eastAsia="Arial" w:hAnsi="Arial Narrow" w:cs="Times New Roman"/>
          <w:spacing w:val="-1"/>
          <w:w w:val="105"/>
        </w:rPr>
        <w:t xml:space="preserve"> = P (-------------</w:t>
      </w:r>
      <w:r>
        <w:rPr>
          <w:rFonts w:ascii="Arial Narrow" w:eastAsia="Arial" w:hAnsi="Arial Narrow" w:cs="Times New Roman"/>
          <w:spacing w:val="-1"/>
          <w:w w:val="105"/>
        </w:rPr>
        <w:t>--</w:t>
      </w:r>
      <w:r w:rsidRPr="004F2C69">
        <w:rPr>
          <w:rFonts w:ascii="Arial Narrow" w:eastAsia="Arial" w:hAnsi="Arial Narrow" w:cs="Times New Roman"/>
          <w:spacing w:val="-1"/>
          <w:w w:val="105"/>
        </w:rPr>
        <w:t>--</w:t>
      </w:r>
      <w:r>
        <w:rPr>
          <w:rFonts w:ascii="Arial Narrow" w:eastAsia="Arial" w:hAnsi="Arial Narrow" w:cs="Times New Roman"/>
          <w:spacing w:val="-1"/>
          <w:w w:val="105"/>
        </w:rPr>
        <w:t>-</w:t>
      </w:r>
      <w:r w:rsidRPr="004F2C69">
        <w:rPr>
          <w:rFonts w:ascii="Arial Narrow" w:eastAsia="Arial" w:hAnsi="Arial Narrow" w:cs="Times New Roman"/>
          <w:spacing w:val="-1"/>
          <w:w w:val="105"/>
        </w:rPr>
        <w:t xml:space="preserve">----) = </w:t>
      </w:r>
      <w:r w:rsidR="0029521B">
        <w:rPr>
          <w:rFonts w:ascii="Arial Narrow" w:eastAsia="Arial" w:hAnsi="Arial Narrow" w:cs="Times New Roman"/>
          <w:spacing w:val="-1"/>
          <w:w w:val="105"/>
        </w:rPr>
        <w:t>10</w:t>
      </w:r>
      <w:r w:rsidRPr="004F2C69">
        <w:rPr>
          <w:rFonts w:ascii="Arial Narrow" w:eastAsia="Arial" w:hAnsi="Arial Narrow" w:cs="Times New Roman"/>
          <w:spacing w:val="-1"/>
          <w:w w:val="105"/>
        </w:rPr>
        <w:t xml:space="preserve"> (---------</w:t>
      </w:r>
      <w:r>
        <w:rPr>
          <w:rFonts w:ascii="Arial Narrow" w:eastAsia="Arial" w:hAnsi="Arial Narrow" w:cs="Times New Roman"/>
          <w:spacing w:val="-1"/>
          <w:w w:val="105"/>
        </w:rPr>
        <w:t>--</w:t>
      </w:r>
      <w:r w:rsidRPr="004F2C69">
        <w:rPr>
          <w:rFonts w:ascii="Arial Narrow" w:eastAsia="Arial" w:hAnsi="Arial Narrow" w:cs="Times New Roman"/>
          <w:spacing w:val="-1"/>
          <w:w w:val="105"/>
        </w:rPr>
        <w:t>----------)</w:t>
      </w:r>
    </w:p>
    <w:p w14:paraId="29258F48" w14:textId="69F35A6F" w:rsidR="004F2C69" w:rsidRPr="004F2C69" w:rsidRDefault="004F2C69" w:rsidP="004F2C69">
      <w:pPr>
        <w:autoSpaceDE w:val="0"/>
        <w:autoSpaceDN w:val="0"/>
        <w:adjustRightInd w:val="0"/>
        <w:spacing w:after="0" w:line="240" w:lineRule="auto"/>
        <w:ind w:left="4253" w:hanging="1276"/>
        <w:rPr>
          <w:rFonts w:ascii="Arial Narrow" w:eastAsia="Arial" w:hAnsi="Arial Narrow" w:cs="Times New Roman"/>
          <w:spacing w:val="-1"/>
          <w:w w:val="105"/>
        </w:rPr>
      </w:pPr>
      <w:r w:rsidRPr="004F2C69">
        <w:rPr>
          <w:rFonts w:ascii="Arial Narrow" w:eastAsia="Arial" w:hAnsi="Arial Narrow" w:cs="Times New Roman"/>
          <w:spacing w:val="-1"/>
          <w:w w:val="105"/>
        </w:rPr>
        <w:t>(</w:t>
      </w:r>
      <w:proofErr w:type="spellStart"/>
      <w:r w:rsidRPr="004F2C69">
        <w:rPr>
          <w:rFonts w:ascii="Arial Narrow" w:eastAsia="Arial" w:hAnsi="Arial Narrow" w:cs="Times New Roman"/>
          <w:spacing w:val="-1"/>
          <w:w w:val="105"/>
        </w:rPr>
        <w:t>Nmax</w:t>
      </w:r>
      <w:proofErr w:type="spellEnd"/>
      <w:r w:rsidRPr="004F2C69">
        <w:rPr>
          <w:rFonts w:ascii="Arial Narrow" w:eastAsia="Arial" w:hAnsi="Arial Narrow" w:cs="Times New Roman"/>
          <w:spacing w:val="-1"/>
          <w:w w:val="105"/>
        </w:rPr>
        <w:t xml:space="preserve"> -Ne)</w:t>
      </w:r>
      <w:r w:rsidRPr="004F2C69">
        <w:rPr>
          <w:rFonts w:ascii="Arial Narrow" w:eastAsia="Arial" w:hAnsi="Arial Narrow" w:cs="Times New Roman"/>
          <w:spacing w:val="-1"/>
          <w:w w:val="105"/>
        </w:rPr>
        <w:tab/>
      </w:r>
      <w:r w:rsidRPr="004F2C69">
        <w:rPr>
          <w:rFonts w:ascii="Arial Narrow" w:eastAsia="Arial" w:hAnsi="Arial Narrow" w:cs="Times New Roman"/>
          <w:spacing w:val="-1"/>
          <w:w w:val="105"/>
        </w:rPr>
        <w:tab/>
      </w:r>
      <w:r w:rsidR="007E3483">
        <w:rPr>
          <w:rFonts w:ascii="Arial Narrow" w:eastAsia="Arial" w:hAnsi="Arial Narrow" w:cs="Times New Roman"/>
          <w:spacing w:val="-1"/>
          <w:w w:val="105"/>
        </w:rPr>
        <w:t xml:space="preserve">  </w:t>
      </w:r>
      <w:r w:rsidRPr="004F2C69">
        <w:rPr>
          <w:rFonts w:ascii="Arial Narrow" w:eastAsia="Arial" w:hAnsi="Arial Narrow" w:cs="Times New Roman"/>
          <w:spacing w:val="-1"/>
          <w:w w:val="105"/>
        </w:rPr>
        <w:t xml:space="preserve">(5 - </w:t>
      </w:r>
      <w:r w:rsidR="008302C5">
        <w:rPr>
          <w:rFonts w:ascii="Arial Narrow" w:eastAsia="Arial" w:hAnsi="Arial Narrow" w:cs="Times New Roman"/>
          <w:spacing w:val="-1"/>
          <w:w w:val="105"/>
        </w:rPr>
        <w:t>3</w:t>
      </w:r>
      <w:r w:rsidRPr="004F2C69">
        <w:rPr>
          <w:rFonts w:ascii="Arial Narrow" w:eastAsia="Arial" w:hAnsi="Arial Narrow" w:cs="Times New Roman"/>
          <w:spacing w:val="-1"/>
          <w:w w:val="105"/>
        </w:rPr>
        <w:t>)</w:t>
      </w:r>
    </w:p>
    <w:p w14:paraId="0957D00C" w14:textId="77777777" w:rsidR="004F2C69" w:rsidRDefault="004F2C69" w:rsidP="004F2C69">
      <w:pPr>
        <w:spacing w:after="0" w:line="240" w:lineRule="exact"/>
        <w:jc w:val="both"/>
        <w:rPr>
          <w:rFonts w:ascii="Arial Narrow" w:eastAsia="Cambria" w:hAnsi="Arial Narrow" w:cs="Times New Roman"/>
          <w:bCs/>
          <w:color w:val="000000"/>
          <w:lang w:val="es-MX"/>
        </w:rPr>
      </w:pPr>
    </w:p>
    <w:p w14:paraId="20F67847" w14:textId="366CDC9A" w:rsidR="004F2C69" w:rsidRPr="004F2C69" w:rsidRDefault="004F2C69" w:rsidP="00D660D5">
      <w:pPr>
        <w:spacing w:after="0" w:line="240" w:lineRule="exact"/>
        <w:jc w:val="both"/>
        <w:rPr>
          <w:rFonts w:ascii="Arial Narrow" w:eastAsia="Cambria" w:hAnsi="Arial Narrow" w:cs="Times New Roman"/>
          <w:bCs/>
          <w:color w:val="000000"/>
          <w:lang w:val="es-MX"/>
        </w:rPr>
      </w:pPr>
      <w:r w:rsidRPr="004F2C69">
        <w:rPr>
          <w:rFonts w:ascii="Arial Narrow" w:eastAsia="Cambria" w:hAnsi="Arial Narrow" w:cs="Times New Roman"/>
          <w:bCs/>
          <w:color w:val="000000"/>
          <w:lang w:val="es-MX"/>
        </w:rPr>
        <w:t>Donde:</w:t>
      </w:r>
    </w:p>
    <w:p w14:paraId="2A70FB55" w14:textId="77777777" w:rsidR="004F2C69" w:rsidRPr="004F2C69" w:rsidRDefault="004F2C69" w:rsidP="00D660D5">
      <w:pPr>
        <w:spacing w:after="0" w:line="240" w:lineRule="exact"/>
        <w:jc w:val="both"/>
        <w:rPr>
          <w:rFonts w:ascii="Arial Narrow" w:eastAsia="Cambria" w:hAnsi="Arial Narrow" w:cs="Times New Roman"/>
          <w:bCs/>
          <w:color w:val="000000"/>
          <w:lang w:val="es-MX"/>
        </w:rPr>
      </w:pPr>
    </w:p>
    <w:p w14:paraId="4B66C6EB" w14:textId="77777777" w:rsidR="004F2C69" w:rsidRPr="004F2C69" w:rsidRDefault="004F2C69" w:rsidP="004F2C69">
      <w:pPr>
        <w:spacing w:after="0" w:line="240" w:lineRule="exact"/>
        <w:ind w:left="1134"/>
        <w:jc w:val="both"/>
        <w:rPr>
          <w:rFonts w:ascii="Arial Narrow" w:eastAsia="Cambria" w:hAnsi="Arial Narrow" w:cs="Times New Roman"/>
          <w:bCs/>
          <w:color w:val="000000"/>
          <w:lang w:val="es-MX"/>
        </w:rPr>
      </w:pPr>
      <w:r w:rsidRPr="004F2C69">
        <w:rPr>
          <w:rFonts w:ascii="Arial Narrow" w:eastAsia="Cambria" w:hAnsi="Arial Narrow" w:cs="Times New Roman"/>
          <w:bCs/>
          <w:color w:val="000000"/>
          <w:lang w:val="es-MX"/>
        </w:rPr>
        <w:t xml:space="preserve">- </w:t>
      </w:r>
      <w:proofErr w:type="spellStart"/>
      <w:r w:rsidRPr="004F2C69">
        <w:rPr>
          <w:rFonts w:ascii="Arial Narrow" w:eastAsia="Cambria" w:hAnsi="Arial Narrow" w:cs="Times New Roman"/>
          <w:bCs/>
          <w:color w:val="000000"/>
          <w:lang w:val="es-MX"/>
        </w:rPr>
        <w:t>Vp</w:t>
      </w:r>
      <w:proofErr w:type="spellEnd"/>
      <w:r w:rsidRPr="004F2C69">
        <w:rPr>
          <w:rFonts w:ascii="Arial Narrow" w:eastAsia="Cambria" w:hAnsi="Arial Narrow" w:cs="Times New Roman"/>
          <w:bCs/>
          <w:color w:val="000000"/>
          <w:lang w:val="es-MX"/>
        </w:rPr>
        <w:t xml:space="preserve"> = Puntuación obtenida por la oferta.</w:t>
      </w:r>
    </w:p>
    <w:p w14:paraId="40E9F372" w14:textId="3EEB9BDD" w:rsidR="004F2C69" w:rsidRPr="004F2C69" w:rsidRDefault="004F2C69" w:rsidP="004F2C69">
      <w:pPr>
        <w:spacing w:after="0" w:line="240" w:lineRule="exact"/>
        <w:ind w:left="1134"/>
        <w:jc w:val="both"/>
        <w:rPr>
          <w:rFonts w:ascii="Arial Narrow" w:eastAsia="Cambria" w:hAnsi="Arial Narrow" w:cs="Times New Roman"/>
          <w:bCs/>
          <w:color w:val="000000"/>
          <w:lang w:val="es-MX"/>
        </w:rPr>
      </w:pPr>
      <w:r w:rsidRPr="004F2C69">
        <w:rPr>
          <w:rFonts w:ascii="Arial Narrow" w:eastAsia="Cambria" w:hAnsi="Arial Narrow" w:cs="Times New Roman"/>
          <w:bCs/>
          <w:color w:val="000000"/>
          <w:lang w:val="es-MX"/>
        </w:rPr>
        <w:t xml:space="preserve">- P = Puntos máximos otorgados por este concepto (En este caso </w:t>
      </w:r>
      <w:r w:rsidR="0029521B">
        <w:rPr>
          <w:rFonts w:ascii="Arial Narrow" w:eastAsia="Cambria" w:hAnsi="Arial Narrow" w:cs="Times New Roman"/>
          <w:bCs/>
          <w:color w:val="000000"/>
          <w:lang w:val="es-MX"/>
        </w:rPr>
        <w:t>10</w:t>
      </w:r>
      <w:r w:rsidRPr="004F2C69">
        <w:rPr>
          <w:rFonts w:ascii="Arial Narrow" w:eastAsia="Cambria" w:hAnsi="Arial Narrow" w:cs="Times New Roman"/>
          <w:bCs/>
          <w:color w:val="000000"/>
          <w:lang w:val="es-MX"/>
        </w:rPr>
        <w:t>).</w:t>
      </w:r>
    </w:p>
    <w:p w14:paraId="6A2D4097" w14:textId="77777777" w:rsidR="004F2C69" w:rsidRPr="004F2C69" w:rsidRDefault="004F2C69" w:rsidP="004F2C69">
      <w:pPr>
        <w:spacing w:after="0" w:line="240" w:lineRule="exact"/>
        <w:ind w:left="1276" w:hanging="142"/>
        <w:jc w:val="both"/>
        <w:rPr>
          <w:rFonts w:ascii="Arial Narrow" w:eastAsia="Cambria" w:hAnsi="Arial Narrow" w:cs="Times New Roman"/>
          <w:bCs/>
          <w:color w:val="000000"/>
          <w:lang w:val="es-MX"/>
        </w:rPr>
      </w:pPr>
      <w:r w:rsidRPr="004F2C69">
        <w:rPr>
          <w:rFonts w:ascii="Arial Narrow" w:eastAsia="Cambria" w:hAnsi="Arial Narrow" w:cs="Times New Roman"/>
          <w:bCs/>
          <w:color w:val="000000"/>
          <w:lang w:val="es-MX"/>
        </w:rPr>
        <w:t xml:space="preserve">- </w:t>
      </w:r>
      <w:proofErr w:type="spellStart"/>
      <w:r w:rsidRPr="004F2C69">
        <w:rPr>
          <w:rFonts w:ascii="Arial Narrow" w:eastAsia="Cambria" w:hAnsi="Arial Narrow" w:cs="Times New Roman"/>
          <w:bCs/>
          <w:color w:val="000000"/>
          <w:lang w:val="es-MX"/>
        </w:rPr>
        <w:t>Nofer</w:t>
      </w:r>
      <w:proofErr w:type="spellEnd"/>
      <w:r w:rsidRPr="004F2C69">
        <w:rPr>
          <w:rFonts w:ascii="Arial Narrow" w:eastAsia="Cambria" w:hAnsi="Arial Narrow" w:cs="Times New Roman"/>
          <w:bCs/>
          <w:color w:val="000000"/>
          <w:lang w:val="es-MX"/>
        </w:rPr>
        <w:t xml:space="preserve"> = Número de años de garantía ofertados (Se admiten hasta 5 años con una precisión de dos decimales).</w:t>
      </w:r>
    </w:p>
    <w:p w14:paraId="6513DB70" w14:textId="5A0195E3" w:rsidR="004F2C69" w:rsidRPr="004F2C69" w:rsidRDefault="004F2C69" w:rsidP="004F2C69">
      <w:pPr>
        <w:spacing w:after="0" w:line="240" w:lineRule="exact"/>
        <w:ind w:left="1134"/>
        <w:jc w:val="both"/>
        <w:rPr>
          <w:rFonts w:ascii="Arial Narrow" w:eastAsia="Cambria" w:hAnsi="Arial Narrow" w:cs="Times New Roman"/>
          <w:bCs/>
          <w:color w:val="000000"/>
          <w:lang w:val="es-MX"/>
        </w:rPr>
      </w:pPr>
      <w:r w:rsidRPr="004F2C69">
        <w:rPr>
          <w:rFonts w:ascii="Arial Narrow" w:eastAsia="Cambria" w:hAnsi="Arial Narrow" w:cs="Times New Roman"/>
          <w:bCs/>
          <w:color w:val="000000"/>
          <w:lang w:val="es-MX"/>
        </w:rPr>
        <w:t xml:space="preserve">- Ne = Número de años mínimos exigidos en pliego (El mínimo legislado es </w:t>
      </w:r>
      <w:r w:rsidR="008302C5">
        <w:rPr>
          <w:rFonts w:ascii="Arial Narrow" w:eastAsia="Cambria" w:hAnsi="Arial Narrow" w:cs="Times New Roman"/>
          <w:bCs/>
          <w:color w:val="000000"/>
          <w:lang w:val="es-MX"/>
        </w:rPr>
        <w:t>3</w:t>
      </w:r>
      <w:r w:rsidRPr="004F2C69">
        <w:rPr>
          <w:rFonts w:ascii="Arial Narrow" w:eastAsia="Cambria" w:hAnsi="Arial Narrow" w:cs="Times New Roman"/>
          <w:bCs/>
          <w:color w:val="000000"/>
          <w:lang w:val="es-MX"/>
        </w:rPr>
        <w:t>).</w:t>
      </w:r>
    </w:p>
    <w:p w14:paraId="45D637D2" w14:textId="77777777" w:rsidR="004F2C69" w:rsidRPr="004F2C69" w:rsidRDefault="004F2C69" w:rsidP="004F2C69">
      <w:pPr>
        <w:spacing w:after="0" w:line="240" w:lineRule="exact"/>
        <w:ind w:left="1134"/>
        <w:jc w:val="both"/>
        <w:rPr>
          <w:rFonts w:ascii="Arial Narrow" w:eastAsia="Cambria" w:hAnsi="Arial Narrow" w:cs="Times New Roman"/>
          <w:bCs/>
          <w:color w:val="000000"/>
          <w:lang w:val="es-MX"/>
        </w:rPr>
      </w:pPr>
      <w:r w:rsidRPr="004F2C69">
        <w:rPr>
          <w:rFonts w:ascii="Arial Narrow" w:eastAsia="Cambria" w:hAnsi="Arial Narrow" w:cs="Times New Roman"/>
          <w:bCs/>
          <w:color w:val="000000"/>
          <w:lang w:val="es-MX"/>
        </w:rPr>
        <w:t xml:space="preserve">- </w:t>
      </w:r>
      <w:proofErr w:type="spellStart"/>
      <w:r w:rsidRPr="004F2C69">
        <w:rPr>
          <w:rFonts w:ascii="Arial Narrow" w:eastAsia="Cambria" w:hAnsi="Arial Narrow" w:cs="Times New Roman"/>
          <w:bCs/>
          <w:color w:val="000000"/>
          <w:lang w:val="es-MX"/>
        </w:rPr>
        <w:t>Nmax</w:t>
      </w:r>
      <w:proofErr w:type="spellEnd"/>
      <w:r w:rsidRPr="004F2C69">
        <w:rPr>
          <w:rFonts w:ascii="Arial Narrow" w:eastAsia="Cambria" w:hAnsi="Arial Narrow" w:cs="Times New Roman"/>
          <w:bCs/>
          <w:color w:val="000000"/>
          <w:lang w:val="es-MX"/>
        </w:rPr>
        <w:t xml:space="preserve"> = Número de años máximos valorados (En este caso 5).</w:t>
      </w:r>
    </w:p>
    <w:p w14:paraId="46284EDA" w14:textId="77777777" w:rsidR="004F2C69" w:rsidRPr="004F2C69" w:rsidRDefault="004F2C69" w:rsidP="004F2C69">
      <w:pPr>
        <w:spacing w:after="0" w:line="240" w:lineRule="exact"/>
        <w:jc w:val="both"/>
        <w:rPr>
          <w:rFonts w:ascii="Arial Narrow" w:eastAsia="Cambria" w:hAnsi="Arial Narrow" w:cs="Times New Roman"/>
          <w:bCs/>
          <w:color w:val="000000"/>
          <w:highlight w:val="yellow"/>
          <w:lang w:val="es-MX"/>
        </w:rPr>
      </w:pPr>
    </w:p>
    <w:p w14:paraId="1365D9B0" w14:textId="2D79ABD7" w:rsidR="004F2C69" w:rsidRPr="004F2C69" w:rsidRDefault="004F2C69" w:rsidP="004F2C69">
      <w:pPr>
        <w:spacing w:after="0" w:line="240" w:lineRule="exact"/>
        <w:jc w:val="both"/>
        <w:rPr>
          <w:rFonts w:ascii="Arial Narrow" w:eastAsia="Cambria" w:hAnsi="Arial Narrow" w:cs="Times New Roman"/>
          <w:bCs/>
          <w:color w:val="000000"/>
          <w:lang w:val="es-MX"/>
        </w:rPr>
      </w:pPr>
      <w:r w:rsidRPr="004F2C69">
        <w:rPr>
          <w:rFonts w:ascii="Arial Narrow" w:eastAsia="Cambria" w:hAnsi="Arial Narrow" w:cs="Times New Roman"/>
          <w:b/>
          <w:bCs/>
          <w:color w:val="000000"/>
          <w:lang w:val="es-MX"/>
        </w:rPr>
        <w:t>Propuesta de Plazo de Garantía</w:t>
      </w:r>
      <w:r w:rsidRPr="004F2C69">
        <w:rPr>
          <w:rFonts w:ascii="Arial Narrow" w:eastAsia="Cambria" w:hAnsi="Arial Narrow" w:cs="Times New Roman"/>
          <w:bCs/>
          <w:color w:val="000000"/>
          <w:lang w:val="es-MX"/>
        </w:rPr>
        <w:t xml:space="preserve">. - El licitador deberá especificar en su Propuesta el plazo de garantía ofertado. El licitador que oferte una garantía por plazo superior al mínimo exigido de </w:t>
      </w:r>
      <w:r w:rsidR="00B76F45">
        <w:rPr>
          <w:rFonts w:ascii="Arial Narrow" w:eastAsia="Cambria" w:hAnsi="Arial Narrow" w:cs="Times New Roman"/>
          <w:bCs/>
          <w:color w:val="000000"/>
          <w:lang w:val="es-MX"/>
        </w:rPr>
        <w:t>TRES</w:t>
      </w:r>
      <w:r w:rsidRPr="004F2C69">
        <w:rPr>
          <w:rFonts w:ascii="Arial Narrow" w:eastAsia="Cambria" w:hAnsi="Arial Narrow" w:cs="Times New Roman"/>
          <w:bCs/>
          <w:color w:val="000000"/>
          <w:lang w:val="es-MX"/>
        </w:rPr>
        <w:t xml:space="preserve"> AÑOS (</w:t>
      </w:r>
      <w:r w:rsidR="00B76F45">
        <w:rPr>
          <w:rFonts w:ascii="Arial Narrow" w:eastAsia="Cambria" w:hAnsi="Arial Narrow" w:cs="Times New Roman"/>
          <w:bCs/>
          <w:color w:val="000000"/>
          <w:lang w:val="es-MX"/>
        </w:rPr>
        <w:t>3</w:t>
      </w:r>
      <w:r w:rsidRPr="004F2C69">
        <w:rPr>
          <w:rFonts w:ascii="Arial Narrow" w:eastAsia="Cambria" w:hAnsi="Arial Narrow" w:cs="Times New Roman"/>
          <w:bCs/>
          <w:color w:val="000000"/>
          <w:lang w:val="es-MX"/>
        </w:rPr>
        <w:t>), deberá adjuntar a la propuesta, certificación original emitida por el instalador de los equipos, en la que se exprese el plazo de garantía ofertado</w:t>
      </w:r>
      <w:bookmarkStart w:id="15" w:name="_Hlk65500349"/>
      <w:r w:rsidRPr="004F2C69">
        <w:rPr>
          <w:rFonts w:ascii="Arial Narrow" w:eastAsia="Cambria" w:hAnsi="Arial Narrow" w:cs="Times New Roman"/>
          <w:bCs/>
          <w:color w:val="000000"/>
          <w:lang w:val="es-MX"/>
        </w:rPr>
        <w:t>. La garantía abarcará la reparación por los desperfectos o averías producidos por cualquier causa, Únicamente se excluirán las averías producidas por actos vandálicos, desastres naturales o un uso indebido de los Equipos</w:t>
      </w:r>
      <w:bookmarkEnd w:id="15"/>
      <w:r w:rsidRPr="004F2C69">
        <w:rPr>
          <w:rFonts w:ascii="Arial Narrow" w:eastAsia="Cambria" w:hAnsi="Arial Narrow" w:cs="Times New Roman"/>
          <w:bCs/>
          <w:color w:val="000000"/>
          <w:lang w:val="es-MX"/>
        </w:rPr>
        <w:t>.</w:t>
      </w:r>
    </w:p>
    <w:p w14:paraId="455CFC45" w14:textId="77777777" w:rsidR="004F2C69" w:rsidRPr="004F2C69" w:rsidRDefault="004F2C69" w:rsidP="004F2C69">
      <w:pPr>
        <w:spacing w:after="0" w:line="240" w:lineRule="exact"/>
        <w:jc w:val="both"/>
        <w:rPr>
          <w:rFonts w:ascii="Arial Narrow" w:eastAsia="Cambria" w:hAnsi="Arial Narrow" w:cs="Times New Roman"/>
          <w:bCs/>
          <w:color w:val="000000"/>
          <w:lang w:val="es-MX"/>
        </w:rPr>
      </w:pPr>
    </w:p>
    <w:p w14:paraId="1B46B9E9" w14:textId="77777777" w:rsidR="004F2C69" w:rsidRPr="004F2C69" w:rsidRDefault="004F2C69" w:rsidP="004F2C69">
      <w:pPr>
        <w:spacing w:after="0" w:line="240" w:lineRule="exact"/>
        <w:jc w:val="both"/>
        <w:rPr>
          <w:rFonts w:ascii="Arial Narrow" w:eastAsia="Cambria" w:hAnsi="Arial Narrow" w:cs="Times New Roman"/>
          <w:bCs/>
          <w:color w:val="000000"/>
          <w:lang w:val="es-MX"/>
        </w:rPr>
      </w:pPr>
      <w:r w:rsidRPr="004F2C69">
        <w:rPr>
          <w:rFonts w:ascii="Arial Narrow" w:eastAsia="Cambria" w:hAnsi="Arial Narrow" w:cs="Times New Roman"/>
          <w:bCs/>
          <w:color w:val="000000"/>
          <w:lang w:val="es-MX"/>
        </w:rPr>
        <w:t>Las garantías no documentadas obtendrán una puntuación de cero puntos (0).</w:t>
      </w:r>
    </w:p>
    <w:p w14:paraId="0356E721" w14:textId="77777777" w:rsidR="004F2C69" w:rsidRPr="004F2C69" w:rsidRDefault="004F2C69" w:rsidP="004F2C69">
      <w:pPr>
        <w:spacing w:after="0" w:line="240" w:lineRule="exact"/>
        <w:jc w:val="both"/>
        <w:rPr>
          <w:rFonts w:ascii="Arial Narrow" w:eastAsia="Cambria" w:hAnsi="Arial Narrow" w:cs="Times New Roman"/>
          <w:bCs/>
          <w:color w:val="000000"/>
          <w:highlight w:val="yellow"/>
          <w:lang w:val="es-MX"/>
        </w:rPr>
      </w:pPr>
    </w:p>
    <w:p w14:paraId="37ED9B68" w14:textId="2D5236E5" w:rsidR="004F2C69" w:rsidRPr="00D74962" w:rsidRDefault="004F2C69" w:rsidP="004F2C69">
      <w:pPr>
        <w:spacing w:after="0" w:line="240" w:lineRule="exact"/>
        <w:jc w:val="both"/>
        <w:rPr>
          <w:rFonts w:ascii="Arial Narrow" w:eastAsia="Times New Roman" w:hAnsi="Arial Narrow" w:cs="Times New Roman"/>
          <w:b/>
          <w:lang w:val="es-ES_tradnl" w:eastAsia="es-ES"/>
        </w:rPr>
      </w:pPr>
      <w:r w:rsidRPr="00D74962">
        <w:rPr>
          <w:rFonts w:ascii="Arial Narrow" w:eastAsia="Times New Roman" w:hAnsi="Arial Narrow" w:cs="Times New Roman"/>
          <w:b/>
          <w:lang w:val="es-ES_tradnl" w:eastAsia="es-ES"/>
        </w:rPr>
        <w:t xml:space="preserve">b) </w:t>
      </w:r>
      <w:r w:rsidR="009256E5" w:rsidRPr="00D74962">
        <w:rPr>
          <w:rFonts w:ascii="Arial Narrow" w:eastAsia="Times New Roman" w:hAnsi="Arial Narrow" w:cs="Times New Roman"/>
          <w:b/>
          <w:lang w:val="es-ES_tradnl" w:eastAsia="es-ES"/>
        </w:rPr>
        <w:t xml:space="preserve">Garantía de Producción módulos fotovoltaico </w:t>
      </w:r>
      <w:r w:rsidRPr="00D74962">
        <w:rPr>
          <w:rFonts w:ascii="Arial Narrow" w:eastAsia="Times New Roman" w:hAnsi="Arial Narrow" w:cs="Times New Roman"/>
          <w:b/>
          <w:lang w:val="es-ES_tradnl" w:eastAsia="es-ES"/>
        </w:rPr>
        <w:t xml:space="preserve">sin Coste para los materiales, hasta un máximo de </w:t>
      </w:r>
      <w:r w:rsidR="0029521B" w:rsidRPr="00D74962">
        <w:rPr>
          <w:rFonts w:ascii="Arial Narrow" w:eastAsia="Times New Roman" w:hAnsi="Arial Narrow" w:cs="Times New Roman"/>
          <w:b/>
          <w:lang w:val="es-ES_tradnl" w:eastAsia="es-ES"/>
        </w:rPr>
        <w:t>10</w:t>
      </w:r>
      <w:r w:rsidRPr="00D74962">
        <w:rPr>
          <w:rFonts w:ascii="Arial Narrow" w:eastAsia="Times New Roman" w:hAnsi="Arial Narrow" w:cs="Times New Roman"/>
          <w:b/>
          <w:lang w:val="es-ES_tradnl" w:eastAsia="es-ES"/>
        </w:rPr>
        <w:t xml:space="preserve"> puntos</w:t>
      </w:r>
    </w:p>
    <w:p w14:paraId="316FA406" w14:textId="77777777" w:rsidR="004F2C69" w:rsidRPr="00D74962" w:rsidRDefault="004F2C69" w:rsidP="004F2C69">
      <w:pPr>
        <w:spacing w:after="0" w:line="240" w:lineRule="exact"/>
        <w:jc w:val="both"/>
        <w:rPr>
          <w:rFonts w:ascii="Arial Narrow" w:eastAsia="Cambria" w:hAnsi="Arial Narrow" w:cs="Times New Roman"/>
          <w:bCs/>
          <w:color w:val="000000"/>
          <w:lang w:val="es-MX"/>
        </w:rPr>
      </w:pPr>
    </w:p>
    <w:p w14:paraId="161566F5" w14:textId="77777777" w:rsidR="009256E5" w:rsidRPr="00D74962" w:rsidRDefault="009256E5" w:rsidP="004F2C69">
      <w:pPr>
        <w:spacing w:after="0" w:line="240" w:lineRule="exact"/>
        <w:jc w:val="both"/>
        <w:rPr>
          <w:rFonts w:ascii="Arial Narrow" w:eastAsia="Cambria" w:hAnsi="Arial Narrow" w:cs="Times New Roman"/>
          <w:bCs/>
          <w:color w:val="000000"/>
          <w:lang w:val="es-MX"/>
        </w:rPr>
      </w:pPr>
      <w:r w:rsidRPr="00D74962">
        <w:rPr>
          <w:rFonts w:ascii="Arial Narrow" w:eastAsia="Cambria" w:hAnsi="Arial Narrow" w:cs="Times New Roman"/>
          <w:bCs/>
          <w:color w:val="000000"/>
          <w:lang w:val="es-MX"/>
        </w:rPr>
        <w:t>La Garantía de Producción mínima exigida es de Tres Años (3) y la máxima puntuable de treinta años (30). Para garantías superiores se puntuará por la fórmula siguiente:</w:t>
      </w:r>
    </w:p>
    <w:p w14:paraId="319F9CFA" w14:textId="77777777" w:rsidR="004F2C69" w:rsidRPr="00D74962" w:rsidRDefault="004F2C69" w:rsidP="004F2C69">
      <w:pPr>
        <w:spacing w:after="0" w:line="240" w:lineRule="exact"/>
        <w:jc w:val="both"/>
        <w:rPr>
          <w:rFonts w:ascii="Arial Narrow" w:eastAsia="Cambria" w:hAnsi="Arial Narrow" w:cs="Times New Roman"/>
          <w:bCs/>
          <w:color w:val="000000"/>
          <w:lang w:val="es-MX"/>
        </w:rPr>
      </w:pPr>
    </w:p>
    <w:p w14:paraId="1881F4BA" w14:textId="79B28029" w:rsidR="004F2C69" w:rsidRPr="00D74962" w:rsidRDefault="004F2C69" w:rsidP="004F2C69">
      <w:pPr>
        <w:autoSpaceDE w:val="0"/>
        <w:autoSpaceDN w:val="0"/>
        <w:adjustRightInd w:val="0"/>
        <w:spacing w:after="0" w:line="240" w:lineRule="auto"/>
        <w:ind w:left="3261" w:hanging="284"/>
        <w:rPr>
          <w:rFonts w:ascii="Arial Narrow" w:eastAsia="Arial" w:hAnsi="Arial Narrow" w:cs="Times New Roman"/>
          <w:spacing w:val="-1"/>
          <w:w w:val="105"/>
          <w:lang w:val="es-ES_tradnl"/>
        </w:rPr>
      </w:pPr>
      <w:bookmarkStart w:id="16" w:name="_Hlk534905925"/>
      <w:r w:rsidRPr="00D74962">
        <w:rPr>
          <w:rFonts w:ascii="Arial Narrow" w:eastAsia="Arial" w:hAnsi="Arial Narrow" w:cs="Times New Roman"/>
          <w:spacing w:val="-1"/>
          <w:w w:val="105"/>
          <w:lang w:val="es-ES_tradnl"/>
        </w:rPr>
        <w:lastRenderedPageBreak/>
        <w:t>(</w:t>
      </w:r>
      <w:proofErr w:type="spellStart"/>
      <w:r w:rsidRPr="00D74962">
        <w:rPr>
          <w:rFonts w:ascii="Arial Narrow" w:eastAsia="Arial" w:hAnsi="Arial Narrow" w:cs="Times New Roman"/>
          <w:spacing w:val="-1"/>
          <w:w w:val="105"/>
          <w:lang w:val="es-ES_tradnl"/>
        </w:rPr>
        <w:t>Nofer</w:t>
      </w:r>
      <w:proofErr w:type="spellEnd"/>
      <w:r w:rsidRPr="00D74962">
        <w:rPr>
          <w:rFonts w:ascii="Arial Narrow" w:eastAsia="Arial" w:hAnsi="Arial Narrow" w:cs="Times New Roman"/>
          <w:spacing w:val="-1"/>
          <w:w w:val="105"/>
          <w:lang w:val="es-ES_tradnl"/>
        </w:rPr>
        <w:t xml:space="preserve"> – Ne)</w:t>
      </w:r>
      <w:r w:rsidRPr="00D74962">
        <w:rPr>
          <w:rFonts w:ascii="Arial Narrow" w:eastAsia="Arial" w:hAnsi="Arial Narrow" w:cs="Times New Roman"/>
          <w:spacing w:val="-1"/>
          <w:w w:val="105"/>
          <w:lang w:val="es-ES_tradnl"/>
        </w:rPr>
        <w:tab/>
      </w:r>
      <w:r w:rsidRPr="00D74962">
        <w:rPr>
          <w:rFonts w:ascii="Arial Narrow" w:eastAsia="Arial" w:hAnsi="Arial Narrow" w:cs="Times New Roman"/>
          <w:spacing w:val="-1"/>
          <w:w w:val="105"/>
          <w:lang w:val="es-ES_tradnl"/>
        </w:rPr>
        <w:tab/>
        <w:t>(</w:t>
      </w:r>
      <w:proofErr w:type="spellStart"/>
      <w:r w:rsidRPr="00D74962">
        <w:rPr>
          <w:rFonts w:ascii="Arial Narrow" w:eastAsia="Arial" w:hAnsi="Arial Narrow" w:cs="Times New Roman"/>
          <w:spacing w:val="-1"/>
          <w:w w:val="105"/>
          <w:lang w:val="es-ES_tradnl"/>
        </w:rPr>
        <w:t>Nofer</w:t>
      </w:r>
      <w:proofErr w:type="spellEnd"/>
      <w:r w:rsidRPr="00D74962">
        <w:rPr>
          <w:rFonts w:ascii="Arial Narrow" w:eastAsia="Arial" w:hAnsi="Arial Narrow" w:cs="Times New Roman"/>
          <w:spacing w:val="-1"/>
          <w:w w:val="105"/>
          <w:lang w:val="es-ES_tradnl"/>
        </w:rPr>
        <w:t xml:space="preserve"> - </w:t>
      </w:r>
      <w:r w:rsidR="008302C5" w:rsidRPr="00D74962">
        <w:rPr>
          <w:rFonts w:ascii="Arial Narrow" w:eastAsia="Arial" w:hAnsi="Arial Narrow" w:cs="Times New Roman"/>
          <w:spacing w:val="-1"/>
          <w:w w:val="105"/>
          <w:lang w:val="es-ES_tradnl"/>
        </w:rPr>
        <w:t>3</w:t>
      </w:r>
      <w:r w:rsidRPr="00D74962">
        <w:rPr>
          <w:rFonts w:ascii="Arial Narrow" w:eastAsia="Arial" w:hAnsi="Arial Narrow" w:cs="Times New Roman"/>
          <w:spacing w:val="-1"/>
          <w:w w:val="105"/>
          <w:lang w:val="es-ES_tradnl"/>
        </w:rPr>
        <w:t>)</w:t>
      </w:r>
    </w:p>
    <w:p w14:paraId="4C963F83" w14:textId="12DF0F4B" w:rsidR="004F2C69" w:rsidRPr="00D74962" w:rsidRDefault="004F2C69" w:rsidP="004F2C69">
      <w:pPr>
        <w:autoSpaceDE w:val="0"/>
        <w:autoSpaceDN w:val="0"/>
        <w:adjustRightInd w:val="0"/>
        <w:spacing w:after="0" w:line="240" w:lineRule="auto"/>
        <w:ind w:left="1416" w:firstLine="708"/>
        <w:rPr>
          <w:rFonts w:ascii="Arial Narrow" w:eastAsia="Arial" w:hAnsi="Arial Narrow" w:cs="Times New Roman"/>
          <w:spacing w:val="-1"/>
          <w:w w:val="105"/>
          <w:lang w:val="es-ES_tradnl"/>
        </w:rPr>
      </w:pPr>
      <w:proofErr w:type="spellStart"/>
      <w:r w:rsidRPr="00D74962">
        <w:rPr>
          <w:rFonts w:ascii="Arial Narrow" w:eastAsia="Arial" w:hAnsi="Arial Narrow" w:cs="Times New Roman"/>
          <w:spacing w:val="-1"/>
          <w:w w:val="105"/>
          <w:lang w:val="es-ES_tradnl"/>
        </w:rPr>
        <w:t>Vp</w:t>
      </w:r>
      <w:proofErr w:type="spellEnd"/>
      <w:r w:rsidRPr="00D74962">
        <w:rPr>
          <w:rFonts w:ascii="Arial Narrow" w:eastAsia="Arial" w:hAnsi="Arial Narrow" w:cs="Times New Roman"/>
          <w:spacing w:val="-1"/>
          <w:w w:val="105"/>
          <w:lang w:val="es-ES_tradnl"/>
        </w:rPr>
        <w:t xml:space="preserve"> = P (----------------------) = </w:t>
      </w:r>
      <w:r w:rsidR="0029521B" w:rsidRPr="00D74962">
        <w:rPr>
          <w:rFonts w:ascii="Arial Narrow" w:eastAsia="Arial" w:hAnsi="Arial Narrow" w:cs="Times New Roman"/>
          <w:spacing w:val="-1"/>
          <w:w w:val="105"/>
          <w:lang w:val="es-ES_tradnl"/>
        </w:rPr>
        <w:t>10</w:t>
      </w:r>
      <w:r w:rsidRPr="00D74962">
        <w:rPr>
          <w:rFonts w:ascii="Arial Narrow" w:eastAsia="Arial" w:hAnsi="Arial Narrow" w:cs="Times New Roman"/>
          <w:spacing w:val="-1"/>
          <w:w w:val="105"/>
          <w:lang w:val="es-ES_tradnl"/>
        </w:rPr>
        <w:t xml:space="preserve"> (---------------------)</w:t>
      </w:r>
    </w:p>
    <w:p w14:paraId="3B0F6A6B" w14:textId="25F34494" w:rsidR="004F2C69" w:rsidRPr="00D74962" w:rsidRDefault="004F2C69" w:rsidP="004F2C69">
      <w:pPr>
        <w:autoSpaceDE w:val="0"/>
        <w:autoSpaceDN w:val="0"/>
        <w:adjustRightInd w:val="0"/>
        <w:spacing w:after="0" w:line="240" w:lineRule="auto"/>
        <w:ind w:left="3261" w:hanging="284"/>
        <w:rPr>
          <w:rFonts w:ascii="Arial Narrow" w:eastAsia="Arial" w:hAnsi="Arial Narrow" w:cs="Times New Roman"/>
          <w:spacing w:val="-1"/>
          <w:w w:val="105"/>
          <w:lang w:val="es-ES_tradnl"/>
        </w:rPr>
      </w:pPr>
      <w:r w:rsidRPr="00D74962">
        <w:rPr>
          <w:rFonts w:ascii="Arial Narrow" w:eastAsia="Arial" w:hAnsi="Arial Narrow" w:cs="Times New Roman"/>
          <w:spacing w:val="-1"/>
          <w:w w:val="105"/>
          <w:lang w:val="es-ES_tradnl"/>
        </w:rPr>
        <w:t>(</w:t>
      </w:r>
      <w:proofErr w:type="spellStart"/>
      <w:r w:rsidRPr="00D74962">
        <w:rPr>
          <w:rFonts w:ascii="Arial Narrow" w:eastAsia="Arial" w:hAnsi="Arial Narrow" w:cs="Times New Roman"/>
          <w:spacing w:val="-1"/>
          <w:w w:val="105"/>
          <w:lang w:val="es-ES_tradnl"/>
        </w:rPr>
        <w:t>Nmax</w:t>
      </w:r>
      <w:proofErr w:type="spellEnd"/>
      <w:r w:rsidRPr="00D74962">
        <w:rPr>
          <w:rFonts w:ascii="Arial Narrow" w:eastAsia="Arial" w:hAnsi="Arial Narrow" w:cs="Times New Roman"/>
          <w:spacing w:val="-1"/>
          <w:w w:val="105"/>
          <w:lang w:val="es-ES_tradnl"/>
        </w:rPr>
        <w:t xml:space="preserve"> -Ne)</w:t>
      </w:r>
      <w:r w:rsidRPr="00D74962">
        <w:rPr>
          <w:rFonts w:ascii="Arial Narrow" w:eastAsia="Arial" w:hAnsi="Arial Narrow" w:cs="Times New Roman"/>
          <w:spacing w:val="-1"/>
          <w:w w:val="105"/>
          <w:lang w:val="es-ES_tradnl"/>
        </w:rPr>
        <w:tab/>
      </w:r>
      <w:r w:rsidRPr="00D74962">
        <w:rPr>
          <w:rFonts w:ascii="Arial Narrow" w:eastAsia="Arial" w:hAnsi="Arial Narrow" w:cs="Times New Roman"/>
          <w:spacing w:val="-1"/>
          <w:w w:val="105"/>
          <w:lang w:val="es-ES_tradnl"/>
        </w:rPr>
        <w:tab/>
        <w:t xml:space="preserve"> (</w:t>
      </w:r>
      <w:r w:rsidR="00A75665" w:rsidRPr="00D74962">
        <w:rPr>
          <w:rFonts w:ascii="Arial Narrow" w:eastAsia="Arial" w:hAnsi="Arial Narrow" w:cs="Times New Roman"/>
          <w:spacing w:val="-1"/>
          <w:w w:val="105"/>
          <w:lang w:val="es-ES_tradnl"/>
        </w:rPr>
        <w:t>30</w:t>
      </w:r>
      <w:r w:rsidRPr="00D74962">
        <w:rPr>
          <w:rFonts w:ascii="Arial Narrow" w:eastAsia="Arial" w:hAnsi="Arial Narrow" w:cs="Times New Roman"/>
          <w:spacing w:val="-1"/>
          <w:w w:val="105"/>
          <w:lang w:val="es-ES_tradnl"/>
        </w:rPr>
        <w:t xml:space="preserve"> - </w:t>
      </w:r>
      <w:r w:rsidR="008302C5" w:rsidRPr="00D74962">
        <w:rPr>
          <w:rFonts w:ascii="Arial Narrow" w:eastAsia="Arial" w:hAnsi="Arial Narrow" w:cs="Times New Roman"/>
          <w:spacing w:val="-1"/>
          <w:w w:val="105"/>
          <w:lang w:val="es-ES_tradnl"/>
        </w:rPr>
        <w:t>3</w:t>
      </w:r>
      <w:r w:rsidRPr="00D74962">
        <w:rPr>
          <w:rFonts w:ascii="Arial Narrow" w:eastAsia="Arial" w:hAnsi="Arial Narrow" w:cs="Times New Roman"/>
          <w:spacing w:val="-1"/>
          <w:w w:val="105"/>
          <w:lang w:val="es-ES_tradnl"/>
        </w:rPr>
        <w:t>)</w:t>
      </w:r>
    </w:p>
    <w:bookmarkEnd w:id="16"/>
    <w:p w14:paraId="59725EF0" w14:textId="77777777" w:rsidR="004F2C69" w:rsidRPr="00D74962" w:rsidRDefault="004F2C69" w:rsidP="00D660D5">
      <w:pPr>
        <w:spacing w:after="0" w:line="240" w:lineRule="exact"/>
        <w:jc w:val="both"/>
        <w:rPr>
          <w:rFonts w:ascii="Arial Narrow" w:eastAsia="Cambria" w:hAnsi="Arial Narrow" w:cs="Times New Roman"/>
          <w:bCs/>
          <w:color w:val="000000"/>
          <w:lang w:val="es-MX"/>
        </w:rPr>
      </w:pPr>
    </w:p>
    <w:p w14:paraId="13B115C0" w14:textId="77777777" w:rsidR="004F2C69" w:rsidRPr="00D74962" w:rsidRDefault="004F2C69" w:rsidP="00D660D5">
      <w:pPr>
        <w:spacing w:after="0" w:line="240" w:lineRule="exact"/>
        <w:jc w:val="both"/>
        <w:rPr>
          <w:rFonts w:ascii="Arial Narrow" w:eastAsia="Cambria" w:hAnsi="Arial Narrow" w:cs="Times New Roman"/>
          <w:bCs/>
          <w:color w:val="000000"/>
          <w:lang w:val="es-MX"/>
        </w:rPr>
      </w:pPr>
      <w:r w:rsidRPr="00D74962">
        <w:rPr>
          <w:rFonts w:ascii="Arial Narrow" w:eastAsia="Cambria" w:hAnsi="Arial Narrow" w:cs="Times New Roman"/>
          <w:bCs/>
          <w:color w:val="000000"/>
          <w:lang w:val="es-MX"/>
        </w:rPr>
        <w:t>Donde:</w:t>
      </w:r>
    </w:p>
    <w:p w14:paraId="0B9C2432" w14:textId="77777777" w:rsidR="004F2C69" w:rsidRPr="00D74962" w:rsidRDefault="004F2C69" w:rsidP="00D660D5">
      <w:pPr>
        <w:spacing w:after="0" w:line="240" w:lineRule="exact"/>
        <w:jc w:val="both"/>
        <w:rPr>
          <w:rFonts w:ascii="Arial Narrow" w:eastAsia="Cambria" w:hAnsi="Arial Narrow" w:cs="Times New Roman"/>
          <w:bCs/>
          <w:color w:val="000000"/>
          <w:lang w:val="es-MX"/>
        </w:rPr>
      </w:pPr>
    </w:p>
    <w:p w14:paraId="0025438C" w14:textId="77777777" w:rsidR="004F2C69" w:rsidRPr="00D74962" w:rsidRDefault="004F2C69" w:rsidP="004F2C69">
      <w:pPr>
        <w:spacing w:after="0" w:line="240" w:lineRule="exact"/>
        <w:ind w:left="1134"/>
        <w:jc w:val="both"/>
        <w:rPr>
          <w:rFonts w:ascii="Arial Narrow" w:eastAsia="Cambria" w:hAnsi="Arial Narrow" w:cs="Times New Roman"/>
          <w:bCs/>
          <w:color w:val="000000"/>
          <w:lang w:val="es-MX"/>
        </w:rPr>
      </w:pPr>
      <w:r w:rsidRPr="00D74962">
        <w:rPr>
          <w:rFonts w:ascii="Arial Narrow" w:eastAsia="Cambria" w:hAnsi="Arial Narrow" w:cs="Times New Roman"/>
          <w:bCs/>
          <w:color w:val="000000"/>
          <w:lang w:val="es-MX"/>
        </w:rPr>
        <w:t xml:space="preserve">- </w:t>
      </w:r>
      <w:proofErr w:type="spellStart"/>
      <w:r w:rsidRPr="00D74962">
        <w:rPr>
          <w:rFonts w:ascii="Arial Narrow" w:eastAsia="Cambria" w:hAnsi="Arial Narrow" w:cs="Times New Roman"/>
          <w:bCs/>
          <w:color w:val="000000"/>
          <w:lang w:val="es-MX"/>
        </w:rPr>
        <w:t>Vp</w:t>
      </w:r>
      <w:proofErr w:type="spellEnd"/>
      <w:r w:rsidRPr="00D74962">
        <w:rPr>
          <w:rFonts w:ascii="Arial Narrow" w:eastAsia="Cambria" w:hAnsi="Arial Narrow" w:cs="Times New Roman"/>
          <w:bCs/>
          <w:color w:val="000000"/>
          <w:lang w:val="es-MX"/>
        </w:rPr>
        <w:t xml:space="preserve"> = Puntuación obtenida por la oferta.</w:t>
      </w:r>
    </w:p>
    <w:p w14:paraId="309CF9DF" w14:textId="7DF6F9B2" w:rsidR="004F2C69" w:rsidRPr="00D74962" w:rsidRDefault="004F2C69" w:rsidP="004F2C69">
      <w:pPr>
        <w:spacing w:after="0" w:line="240" w:lineRule="exact"/>
        <w:ind w:left="1134"/>
        <w:jc w:val="both"/>
        <w:rPr>
          <w:rFonts w:ascii="Arial Narrow" w:eastAsia="Cambria" w:hAnsi="Arial Narrow" w:cs="Times New Roman"/>
          <w:bCs/>
          <w:color w:val="000000"/>
          <w:lang w:val="es-MX"/>
        </w:rPr>
      </w:pPr>
      <w:r w:rsidRPr="00D74962">
        <w:rPr>
          <w:rFonts w:ascii="Arial Narrow" w:eastAsia="Cambria" w:hAnsi="Arial Narrow" w:cs="Times New Roman"/>
          <w:bCs/>
          <w:color w:val="000000"/>
          <w:lang w:val="es-MX"/>
        </w:rPr>
        <w:t xml:space="preserve">- P = Puntos máximos otorgados por este concepto (En este caso </w:t>
      </w:r>
      <w:r w:rsidR="0029521B" w:rsidRPr="00D74962">
        <w:rPr>
          <w:rFonts w:ascii="Arial Narrow" w:eastAsia="Cambria" w:hAnsi="Arial Narrow" w:cs="Times New Roman"/>
          <w:bCs/>
          <w:color w:val="000000"/>
          <w:lang w:val="es-MX"/>
        </w:rPr>
        <w:t>10</w:t>
      </w:r>
      <w:r w:rsidRPr="00D74962">
        <w:rPr>
          <w:rFonts w:ascii="Arial Narrow" w:eastAsia="Cambria" w:hAnsi="Arial Narrow" w:cs="Times New Roman"/>
          <w:bCs/>
          <w:color w:val="000000"/>
          <w:lang w:val="es-MX"/>
        </w:rPr>
        <w:t>).</w:t>
      </w:r>
    </w:p>
    <w:p w14:paraId="112AB9B5" w14:textId="74168671" w:rsidR="004F2C69" w:rsidRPr="00D74962" w:rsidRDefault="004F2C69" w:rsidP="004F2C69">
      <w:pPr>
        <w:spacing w:after="0" w:line="240" w:lineRule="exact"/>
        <w:ind w:left="1276" w:hanging="142"/>
        <w:jc w:val="both"/>
        <w:rPr>
          <w:rFonts w:ascii="Arial Narrow" w:eastAsia="Cambria" w:hAnsi="Arial Narrow" w:cs="Times New Roman"/>
          <w:bCs/>
          <w:color w:val="000000"/>
          <w:lang w:val="es-MX"/>
        </w:rPr>
      </w:pPr>
      <w:r w:rsidRPr="00D74962">
        <w:rPr>
          <w:rFonts w:ascii="Arial Narrow" w:eastAsia="Cambria" w:hAnsi="Arial Narrow" w:cs="Times New Roman"/>
          <w:bCs/>
          <w:color w:val="000000"/>
          <w:lang w:val="es-MX"/>
        </w:rPr>
        <w:t xml:space="preserve">- </w:t>
      </w:r>
      <w:proofErr w:type="spellStart"/>
      <w:r w:rsidRPr="00D74962">
        <w:rPr>
          <w:rFonts w:ascii="Arial Narrow" w:eastAsia="Cambria" w:hAnsi="Arial Narrow" w:cs="Times New Roman"/>
          <w:bCs/>
          <w:color w:val="000000"/>
          <w:lang w:val="es-MX"/>
        </w:rPr>
        <w:t>Nofer</w:t>
      </w:r>
      <w:proofErr w:type="spellEnd"/>
      <w:r w:rsidRPr="00D74962">
        <w:rPr>
          <w:rFonts w:ascii="Arial Narrow" w:eastAsia="Cambria" w:hAnsi="Arial Narrow" w:cs="Times New Roman"/>
          <w:bCs/>
          <w:color w:val="000000"/>
          <w:lang w:val="es-MX"/>
        </w:rPr>
        <w:t xml:space="preserve"> = Número de años de garantía ofertados (Se admiten hasta </w:t>
      </w:r>
      <w:r w:rsidR="00524B87" w:rsidRPr="00D74962">
        <w:rPr>
          <w:rFonts w:ascii="Arial Narrow" w:eastAsia="Cambria" w:hAnsi="Arial Narrow" w:cs="Times New Roman"/>
          <w:bCs/>
          <w:color w:val="000000"/>
          <w:lang w:val="es-MX"/>
        </w:rPr>
        <w:t>3</w:t>
      </w:r>
      <w:r w:rsidRPr="00D74962">
        <w:rPr>
          <w:rFonts w:ascii="Arial Narrow" w:eastAsia="Cambria" w:hAnsi="Arial Narrow" w:cs="Times New Roman"/>
          <w:bCs/>
          <w:color w:val="000000"/>
          <w:lang w:val="es-MX"/>
        </w:rPr>
        <w:t>0 años con una precisión de dos decimales).</w:t>
      </w:r>
    </w:p>
    <w:p w14:paraId="2F230083" w14:textId="21EF9B15" w:rsidR="004F2C69" w:rsidRPr="00D74962" w:rsidRDefault="004F2C69" w:rsidP="004F2C69">
      <w:pPr>
        <w:spacing w:after="0" w:line="240" w:lineRule="exact"/>
        <w:ind w:left="1134"/>
        <w:jc w:val="both"/>
        <w:rPr>
          <w:rFonts w:ascii="Arial Narrow" w:eastAsia="Cambria" w:hAnsi="Arial Narrow" w:cs="Times New Roman"/>
          <w:bCs/>
          <w:color w:val="000000"/>
          <w:lang w:val="es-MX"/>
        </w:rPr>
      </w:pPr>
      <w:r w:rsidRPr="00D74962">
        <w:rPr>
          <w:rFonts w:ascii="Arial Narrow" w:eastAsia="Cambria" w:hAnsi="Arial Narrow" w:cs="Times New Roman"/>
          <w:bCs/>
          <w:color w:val="000000"/>
          <w:lang w:val="es-MX"/>
        </w:rPr>
        <w:t xml:space="preserve">- Ne = Número de años mínimos exigidos en pliego (El mínimo legislado es </w:t>
      </w:r>
      <w:r w:rsidR="008302C5" w:rsidRPr="00D74962">
        <w:rPr>
          <w:rFonts w:ascii="Arial Narrow" w:eastAsia="Cambria" w:hAnsi="Arial Narrow" w:cs="Times New Roman"/>
          <w:bCs/>
          <w:color w:val="000000"/>
          <w:lang w:val="es-MX"/>
        </w:rPr>
        <w:t>3</w:t>
      </w:r>
      <w:r w:rsidRPr="00D74962">
        <w:rPr>
          <w:rFonts w:ascii="Arial Narrow" w:eastAsia="Cambria" w:hAnsi="Arial Narrow" w:cs="Times New Roman"/>
          <w:bCs/>
          <w:color w:val="000000"/>
          <w:lang w:val="es-MX"/>
        </w:rPr>
        <w:t>).</w:t>
      </w:r>
    </w:p>
    <w:p w14:paraId="6CD77E6C" w14:textId="23648286" w:rsidR="004F2C69" w:rsidRPr="004F2C69" w:rsidRDefault="004F2C69" w:rsidP="004F2C69">
      <w:pPr>
        <w:spacing w:after="0" w:line="240" w:lineRule="exact"/>
        <w:ind w:left="1134"/>
        <w:jc w:val="both"/>
        <w:rPr>
          <w:rFonts w:ascii="Arial Narrow" w:eastAsia="Cambria" w:hAnsi="Arial Narrow" w:cs="Times New Roman"/>
          <w:bCs/>
          <w:color w:val="000000"/>
          <w:lang w:val="es-MX"/>
        </w:rPr>
      </w:pPr>
      <w:r w:rsidRPr="00D74962">
        <w:rPr>
          <w:rFonts w:ascii="Arial Narrow" w:eastAsia="Cambria" w:hAnsi="Arial Narrow" w:cs="Times New Roman"/>
          <w:bCs/>
          <w:color w:val="000000"/>
          <w:lang w:val="es-MX"/>
        </w:rPr>
        <w:t xml:space="preserve">- </w:t>
      </w:r>
      <w:proofErr w:type="spellStart"/>
      <w:r w:rsidRPr="00D74962">
        <w:rPr>
          <w:rFonts w:ascii="Arial Narrow" w:eastAsia="Cambria" w:hAnsi="Arial Narrow" w:cs="Times New Roman"/>
          <w:bCs/>
          <w:color w:val="000000"/>
          <w:lang w:val="es-MX"/>
        </w:rPr>
        <w:t>Nmax</w:t>
      </w:r>
      <w:proofErr w:type="spellEnd"/>
      <w:r w:rsidRPr="00D74962">
        <w:rPr>
          <w:rFonts w:ascii="Arial Narrow" w:eastAsia="Cambria" w:hAnsi="Arial Narrow" w:cs="Times New Roman"/>
          <w:bCs/>
          <w:color w:val="000000"/>
          <w:lang w:val="es-MX"/>
        </w:rPr>
        <w:t xml:space="preserve"> = Número de años máximos valorados (En este caso </w:t>
      </w:r>
      <w:r w:rsidR="00524B87" w:rsidRPr="00D74962">
        <w:rPr>
          <w:rFonts w:ascii="Arial Narrow" w:eastAsia="Cambria" w:hAnsi="Arial Narrow" w:cs="Times New Roman"/>
          <w:bCs/>
          <w:color w:val="000000"/>
          <w:lang w:val="es-MX"/>
        </w:rPr>
        <w:t>3</w:t>
      </w:r>
      <w:r w:rsidRPr="00D74962">
        <w:rPr>
          <w:rFonts w:ascii="Arial Narrow" w:eastAsia="Cambria" w:hAnsi="Arial Narrow" w:cs="Times New Roman"/>
          <w:bCs/>
          <w:color w:val="000000"/>
          <w:lang w:val="es-MX"/>
        </w:rPr>
        <w:t>0).</w:t>
      </w:r>
    </w:p>
    <w:p w14:paraId="4775F7C7" w14:textId="77777777" w:rsidR="00C563F5" w:rsidRPr="00F50D74" w:rsidRDefault="00C563F5" w:rsidP="00C563F5">
      <w:pPr>
        <w:spacing w:after="0" w:line="240" w:lineRule="exact"/>
        <w:jc w:val="both"/>
        <w:rPr>
          <w:rFonts w:ascii="Arial Narrow" w:eastAsia="Cambria" w:hAnsi="Arial Narrow" w:cs="Times New Roman"/>
          <w:bCs/>
          <w:color w:val="000000"/>
          <w:highlight w:val="yellow"/>
          <w:lang w:val="es-MX"/>
        </w:rPr>
      </w:pPr>
    </w:p>
    <w:p w14:paraId="13AF75D2" w14:textId="7E827618" w:rsidR="00C563F5" w:rsidRPr="00F50D74" w:rsidRDefault="00C563F5" w:rsidP="00C563F5">
      <w:pPr>
        <w:spacing w:after="0" w:line="240" w:lineRule="exact"/>
        <w:jc w:val="both"/>
        <w:rPr>
          <w:rFonts w:ascii="Arial Narrow" w:eastAsia="Cambria" w:hAnsi="Arial Narrow" w:cs="Times New Roman"/>
          <w:bCs/>
          <w:color w:val="000000"/>
          <w:lang w:val="es-MX"/>
        </w:rPr>
      </w:pPr>
      <w:r w:rsidRPr="00D74962">
        <w:rPr>
          <w:rFonts w:ascii="Arial Narrow" w:eastAsia="Cambria" w:hAnsi="Arial Narrow" w:cs="Times New Roman"/>
          <w:b/>
          <w:bCs/>
          <w:color w:val="000000"/>
          <w:lang w:val="es-MX"/>
        </w:rPr>
        <w:t>Propuesta de Plazo de Garantía</w:t>
      </w:r>
      <w:r w:rsidR="009256E5" w:rsidRPr="00D74962">
        <w:rPr>
          <w:rFonts w:ascii="Arial Narrow" w:eastAsia="Cambria" w:hAnsi="Arial Narrow" w:cs="Times New Roman"/>
          <w:b/>
          <w:bCs/>
          <w:color w:val="000000"/>
          <w:lang w:val="es-MX"/>
        </w:rPr>
        <w:t xml:space="preserve"> de Producción</w:t>
      </w:r>
      <w:r w:rsidRPr="00D74962">
        <w:rPr>
          <w:rFonts w:ascii="Arial Narrow" w:eastAsia="Cambria" w:hAnsi="Arial Narrow" w:cs="Times New Roman"/>
          <w:bCs/>
          <w:color w:val="000000"/>
          <w:lang w:val="es-MX"/>
        </w:rPr>
        <w:t xml:space="preserve">. - El licitador deberá especificar en su Propuesta el plazo de garantía </w:t>
      </w:r>
      <w:r w:rsidR="009256E5" w:rsidRPr="00D74962">
        <w:rPr>
          <w:rFonts w:ascii="Arial Narrow" w:eastAsia="Cambria" w:hAnsi="Arial Narrow" w:cs="Times New Roman"/>
          <w:bCs/>
          <w:color w:val="000000"/>
          <w:lang w:val="es-MX"/>
        </w:rPr>
        <w:t xml:space="preserve">de producción </w:t>
      </w:r>
      <w:r w:rsidRPr="00D74962">
        <w:rPr>
          <w:rFonts w:ascii="Arial Narrow" w:eastAsia="Cambria" w:hAnsi="Arial Narrow" w:cs="Times New Roman"/>
          <w:bCs/>
          <w:color w:val="000000"/>
          <w:lang w:val="es-MX"/>
        </w:rPr>
        <w:t xml:space="preserve">ofertado. El licitador que oferte una garantía por plazo superior al mínimo exigido de </w:t>
      </w:r>
      <w:r w:rsidR="00D56C3C" w:rsidRPr="00D74962">
        <w:rPr>
          <w:rFonts w:ascii="Arial Narrow" w:eastAsia="Cambria" w:hAnsi="Arial Narrow" w:cs="Times New Roman"/>
          <w:bCs/>
          <w:color w:val="000000"/>
          <w:lang w:val="es-MX"/>
        </w:rPr>
        <w:t>TRE</w:t>
      </w:r>
      <w:r w:rsidRPr="00D74962">
        <w:rPr>
          <w:rFonts w:ascii="Arial Narrow" w:eastAsia="Cambria" w:hAnsi="Arial Narrow" w:cs="Times New Roman"/>
          <w:bCs/>
          <w:color w:val="000000"/>
          <w:lang w:val="es-MX"/>
        </w:rPr>
        <w:t>S AÑOS (</w:t>
      </w:r>
      <w:r w:rsidR="00D56C3C" w:rsidRPr="00D74962">
        <w:rPr>
          <w:rFonts w:ascii="Arial Narrow" w:eastAsia="Cambria" w:hAnsi="Arial Narrow" w:cs="Times New Roman"/>
          <w:bCs/>
          <w:color w:val="000000"/>
          <w:lang w:val="es-MX"/>
        </w:rPr>
        <w:t>3</w:t>
      </w:r>
      <w:r w:rsidRPr="00D74962">
        <w:rPr>
          <w:rFonts w:ascii="Arial Narrow" w:eastAsia="Cambria" w:hAnsi="Arial Narrow" w:cs="Times New Roman"/>
          <w:bCs/>
          <w:color w:val="000000"/>
          <w:lang w:val="es-MX"/>
        </w:rPr>
        <w:t xml:space="preserve">), establecido en la </w:t>
      </w:r>
      <w:r w:rsidRPr="00D74962">
        <w:rPr>
          <w:rFonts w:ascii="Arial Narrow" w:eastAsia="Cambria" w:hAnsi="Arial Narrow" w:cs="Times New Roman"/>
          <w:bCs/>
          <w:lang w:val="es-MX"/>
        </w:rPr>
        <w:t>cláusula 6</w:t>
      </w:r>
      <w:r w:rsidRPr="00D74962">
        <w:rPr>
          <w:rFonts w:ascii="Arial Narrow" w:eastAsia="Cambria" w:hAnsi="Arial Narrow" w:cs="Times New Roman"/>
          <w:bCs/>
          <w:color w:val="000000"/>
          <w:lang w:val="es-MX"/>
        </w:rPr>
        <w:t xml:space="preserve"> del presente Pliego, deberá adjuntar a la propuesta, certificación original emitida por el fabricante de los equipos</w:t>
      </w:r>
      <w:r w:rsidR="003F1577" w:rsidRPr="00D74962">
        <w:rPr>
          <w:rFonts w:ascii="Arial Narrow" w:eastAsia="Cambria" w:hAnsi="Arial Narrow" w:cs="Times New Roman"/>
          <w:bCs/>
          <w:color w:val="000000"/>
          <w:lang w:val="es-MX"/>
        </w:rPr>
        <w:t xml:space="preserve"> de </w:t>
      </w:r>
      <w:r w:rsidR="00BC5333" w:rsidRPr="00D74962">
        <w:rPr>
          <w:rFonts w:ascii="Arial Narrow" w:eastAsia="Cambria" w:hAnsi="Arial Narrow" w:cs="Times New Roman"/>
          <w:bCs/>
          <w:color w:val="000000"/>
          <w:lang w:val="es-MX"/>
        </w:rPr>
        <w:t>generación solar fotovoltaica</w:t>
      </w:r>
      <w:r w:rsidRPr="00D74962">
        <w:rPr>
          <w:rFonts w:ascii="Arial Narrow" w:eastAsia="Cambria" w:hAnsi="Arial Narrow" w:cs="Times New Roman"/>
          <w:bCs/>
          <w:color w:val="000000"/>
          <w:lang w:val="es-MX"/>
        </w:rPr>
        <w:t>, en la que se exprese el plazo de garantía ofertado, conforme a los requisitos de contenido y alcance recogidos y exigidos en la citada cláusula 6.</w:t>
      </w:r>
    </w:p>
    <w:p w14:paraId="4D47BBAD" w14:textId="77777777" w:rsidR="00C563F5" w:rsidRPr="00F50D74" w:rsidRDefault="00C563F5" w:rsidP="00C563F5">
      <w:pPr>
        <w:spacing w:after="0" w:line="240" w:lineRule="exact"/>
        <w:jc w:val="both"/>
        <w:rPr>
          <w:rFonts w:ascii="Arial Narrow" w:eastAsia="Cambria" w:hAnsi="Arial Narrow" w:cs="Times New Roman"/>
          <w:bCs/>
          <w:color w:val="000000"/>
          <w:lang w:val="es-MX"/>
        </w:rPr>
      </w:pPr>
    </w:p>
    <w:p w14:paraId="7D6B13C6" w14:textId="77777777" w:rsidR="00C563F5" w:rsidRPr="00F50D74" w:rsidRDefault="00C563F5" w:rsidP="00C563F5">
      <w:pPr>
        <w:spacing w:after="0" w:line="240" w:lineRule="exact"/>
        <w:jc w:val="both"/>
        <w:rPr>
          <w:rFonts w:ascii="Arial Narrow" w:eastAsia="Cambria" w:hAnsi="Arial Narrow" w:cs="Times New Roman"/>
          <w:bCs/>
          <w:color w:val="000000"/>
          <w:lang w:val="es-MX"/>
        </w:rPr>
      </w:pPr>
      <w:r w:rsidRPr="00D74962">
        <w:rPr>
          <w:rFonts w:ascii="Arial Narrow" w:eastAsia="Cambria" w:hAnsi="Arial Narrow" w:cs="Times New Roman"/>
          <w:bCs/>
          <w:color w:val="000000"/>
          <w:lang w:val="es-MX"/>
        </w:rPr>
        <w:t>Las garantías no documentadas de acuerdo con lo expuesto y exigido en la cláusula 6 de este Pliego de Prescripciones Técnicas de la licitación, su puntuación será de cero puntos (0).</w:t>
      </w:r>
    </w:p>
    <w:p w14:paraId="0FE2A126" w14:textId="77777777" w:rsidR="00C563F5" w:rsidRPr="00F50D74" w:rsidRDefault="00C563F5" w:rsidP="00C563F5">
      <w:pPr>
        <w:spacing w:after="0" w:line="240" w:lineRule="exact"/>
        <w:jc w:val="both"/>
        <w:rPr>
          <w:rFonts w:ascii="Arial Narrow" w:eastAsia="Cambria" w:hAnsi="Arial Narrow" w:cs="Times New Roman"/>
          <w:bCs/>
          <w:color w:val="000000"/>
          <w:highlight w:val="yellow"/>
          <w:lang w:val="es-MX"/>
        </w:rPr>
      </w:pPr>
    </w:p>
    <w:p w14:paraId="044CD8FE" w14:textId="77777777" w:rsidR="00C563F5" w:rsidRPr="0029521B" w:rsidRDefault="00F50D74" w:rsidP="00546A28">
      <w:pPr>
        <w:autoSpaceDE w:val="0"/>
        <w:autoSpaceDN w:val="0"/>
        <w:adjustRightInd w:val="0"/>
        <w:spacing w:before="120" w:after="120" w:line="240" w:lineRule="auto"/>
        <w:contextualSpacing/>
        <w:jc w:val="both"/>
        <w:rPr>
          <w:rFonts w:ascii="Arial Narrow" w:eastAsia="Times New Roman" w:hAnsi="Arial Narrow" w:cs="Times New Roman"/>
          <w:b/>
          <w:lang w:val="es-ES_tradnl" w:eastAsia="es-ES"/>
        </w:rPr>
      </w:pPr>
      <w:bookmarkStart w:id="17" w:name="_Toc534904979"/>
      <w:bookmarkStart w:id="18" w:name="_Toc1035837"/>
      <w:bookmarkStart w:id="19" w:name="_Hlk95390148"/>
      <w:r w:rsidRPr="0029521B">
        <w:rPr>
          <w:rFonts w:ascii="Arial Narrow" w:eastAsia="Times New Roman" w:hAnsi="Arial Narrow" w:cs="Times New Roman"/>
          <w:b/>
          <w:lang w:val="es-ES_tradnl" w:eastAsia="es-ES"/>
        </w:rPr>
        <w:t>10</w:t>
      </w:r>
      <w:r w:rsidR="00C563F5" w:rsidRPr="0029521B">
        <w:rPr>
          <w:rFonts w:ascii="Arial Narrow" w:eastAsia="Times New Roman" w:hAnsi="Arial Narrow" w:cs="Times New Roman"/>
          <w:b/>
          <w:lang w:val="es-ES_tradnl" w:eastAsia="es-ES"/>
        </w:rPr>
        <w:t>.2.2.- Oferta Económica, Ve, hasta un máximo de 40 puntos</w:t>
      </w:r>
      <w:bookmarkEnd w:id="17"/>
      <w:bookmarkEnd w:id="18"/>
    </w:p>
    <w:bookmarkEnd w:id="19"/>
    <w:p w14:paraId="132D45DE" w14:textId="77777777" w:rsidR="00C563F5" w:rsidRPr="0029521B" w:rsidRDefault="00C563F5" w:rsidP="00C563F5">
      <w:pPr>
        <w:spacing w:after="0" w:line="240" w:lineRule="exact"/>
        <w:jc w:val="both"/>
        <w:rPr>
          <w:rFonts w:ascii="Arial Narrow" w:eastAsia="Cambria" w:hAnsi="Arial Narrow" w:cs="Times New Roman"/>
          <w:lang w:val="es-ES_tradnl"/>
        </w:rPr>
      </w:pPr>
    </w:p>
    <w:p w14:paraId="4ADE14F6" w14:textId="77777777" w:rsidR="00C563F5" w:rsidRPr="0029521B" w:rsidRDefault="00C563F5" w:rsidP="00C563F5">
      <w:pPr>
        <w:spacing w:after="0" w:line="240" w:lineRule="exact"/>
        <w:jc w:val="both"/>
        <w:rPr>
          <w:rFonts w:ascii="Arial Narrow" w:eastAsia="Cambria" w:hAnsi="Arial Narrow" w:cs="Times New Roman"/>
          <w:bCs/>
          <w:lang w:val="es-MX"/>
        </w:rPr>
      </w:pPr>
      <w:r w:rsidRPr="0029521B">
        <w:rPr>
          <w:rFonts w:ascii="Arial Narrow" w:eastAsia="Cambria" w:hAnsi="Arial Narrow" w:cs="Times New Roman"/>
          <w:bCs/>
          <w:lang w:val="es-MX"/>
        </w:rPr>
        <w:t>Se otorgará la máxima puntuación a la oferta más económica y la puntuación del resto de ofertas se valorarán atendiendo a la siguiente fórmula (</w:t>
      </w:r>
      <w:r w:rsidRPr="0029521B">
        <w:rPr>
          <w:rFonts w:ascii="Arial Narrow" w:eastAsia="Cambria" w:hAnsi="Arial Narrow" w:cs="Times New Roman"/>
          <w:b/>
          <w:bCs/>
          <w:lang w:val="es-MX"/>
        </w:rPr>
        <w:t>40 puntos</w:t>
      </w:r>
      <w:r w:rsidRPr="0029521B">
        <w:rPr>
          <w:rFonts w:ascii="Arial Narrow" w:eastAsia="Cambria" w:hAnsi="Arial Narrow" w:cs="Times New Roman"/>
          <w:bCs/>
          <w:lang w:val="es-MX"/>
        </w:rPr>
        <w:t>):</w:t>
      </w:r>
    </w:p>
    <w:p w14:paraId="5E95A16E" w14:textId="77777777" w:rsidR="006D6CB7" w:rsidRPr="0029521B" w:rsidRDefault="006D6CB7" w:rsidP="00D660D5">
      <w:pPr>
        <w:spacing w:after="0" w:line="240" w:lineRule="exact"/>
        <w:jc w:val="both"/>
        <w:rPr>
          <w:rFonts w:ascii="Arial Narrow" w:eastAsia="Cambria" w:hAnsi="Arial Narrow" w:cs="Times New Roman"/>
          <w:bCs/>
          <w:lang w:val="es-MX"/>
        </w:rPr>
      </w:pPr>
    </w:p>
    <w:p w14:paraId="521DE943" w14:textId="29C2FF8B" w:rsidR="00C563F5" w:rsidRPr="0029521B" w:rsidRDefault="00C563F5" w:rsidP="00D660D5">
      <w:pPr>
        <w:autoSpaceDE w:val="0"/>
        <w:autoSpaceDN w:val="0"/>
        <w:adjustRightInd w:val="0"/>
        <w:spacing w:after="0" w:line="240" w:lineRule="auto"/>
        <w:ind w:left="3969"/>
        <w:rPr>
          <w:rFonts w:ascii="Arial Narrow" w:eastAsia="Cambria" w:hAnsi="Arial Narrow" w:cs="Times New Roman"/>
          <w:bCs/>
          <w:lang w:val="en-US"/>
        </w:rPr>
      </w:pPr>
      <w:r w:rsidRPr="0029521B">
        <w:rPr>
          <w:rFonts w:ascii="Arial Narrow" w:eastAsia="Cambria" w:hAnsi="Arial Narrow" w:cs="Times New Roman"/>
          <w:bCs/>
          <w:lang w:val="en-US"/>
        </w:rPr>
        <w:t>(</w:t>
      </w:r>
      <w:proofErr w:type="spellStart"/>
      <w:r w:rsidRPr="0029521B">
        <w:rPr>
          <w:rFonts w:ascii="Arial Narrow" w:eastAsia="Cambria" w:hAnsi="Arial Narrow" w:cs="Times New Roman"/>
          <w:bCs/>
          <w:lang w:val="en-US"/>
        </w:rPr>
        <w:t>Bmax</w:t>
      </w:r>
      <w:proofErr w:type="spellEnd"/>
      <w:r w:rsidRPr="0029521B">
        <w:rPr>
          <w:rFonts w:ascii="Arial Narrow" w:eastAsia="Cambria" w:hAnsi="Arial Narrow" w:cs="Times New Roman"/>
          <w:bCs/>
          <w:lang w:val="en-US"/>
        </w:rPr>
        <w:t xml:space="preserve"> – Be)</w:t>
      </w:r>
      <w:r w:rsidR="00FC47C6" w:rsidRPr="00F50D74">
        <w:rPr>
          <w:rFonts w:ascii="Cambria Math" w:eastAsia="Cambria" w:hAnsi="Cambria Math" w:cs="Cambria Math"/>
          <w:bCs/>
          <w:color w:val="000000"/>
          <w:lang w:val="en-US"/>
        </w:rPr>
        <w:t>⁵</w:t>
      </w:r>
    </w:p>
    <w:p w14:paraId="608A8E1F" w14:textId="463057DC" w:rsidR="00C563F5" w:rsidRPr="0029521B" w:rsidRDefault="00C563F5" w:rsidP="00D660D5">
      <w:pPr>
        <w:autoSpaceDE w:val="0"/>
        <w:autoSpaceDN w:val="0"/>
        <w:adjustRightInd w:val="0"/>
        <w:spacing w:after="0" w:line="240" w:lineRule="auto"/>
        <w:ind w:left="1416" w:firstLine="708"/>
        <w:rPr>
          <w:rFonts w:ascii="Arial Narrow" w:eastAsia="Cambria" w:hAnsi="Arial Narrow" w:cs="Times New Roman"/>
          <w:bCs/>
          <w:lang w:val="en-US"/>
        </w:rPr>
      </w:pPr>
      <w:r w:rsidRPr="0029521B">
        <w:rPr>
          <w:rFonts w:ascii="Arial Narrow" w:eastAsia="Cambria" w:hAnsi="Arial Narrow" w:cs="Times New Roman"/>
          <w:bCs/>
          <w:lang w:val="en-US"/>
        </w:rPr>
        <w:t>Ve = Vmax – Vmax (-------------------</w:t>
      </w:r>
      <w:r w:rsidR="004B7466" w:rsidRPr="0029521B">
        <w:rPr>
          <w:rFonts w:ascii="Arial Narrow" w:eastAsia="Cambria" w:hAnsi="Arial Narrow" w:cs="Times New Roman"/>
          <w:bCs/>
          <w:lang w:val="en-US"/>
        </w:rPr>
        <w:t>-</w:t>
      </w:r>
      <w:r w:rsidRPr="0029521B">
        <w:rPr>
          <w:rFonts w:ascii="Arial Narrow" w:eastAsia="Cambria" w:hAnsi="Arial Narrow" w:cs="Times New Roman"/>
          <w:bCs/>
          <w:lang w:val="en-US"/>
        </w:rPr>
        <w:t>-------)</w:t>
      </w:r>
    </w:p>
    <w:p w14:paraId="3E7B32D9" w14:textId="4CAB6B21" w:rsidR="00C563F5" w:rsidRPr="0029521B" w:rsidRDefault="00C563F5" w:rsidP="00F00C12">
      <w:pPr>
        <w:autoSpaceDE w:val="0"/>
        <w:autoSpaceDN w:val="0"/>
        <w:adjustRightInd w:val="0"/>
        <w:spacing w:after="0" w:line="240" w:lineRule="auto"/>
        <w:ind w:left="4253"/>
        <w:rPr>
          <w:rFonts w:ascii="Arial Narrow" w:eastAsia="Cambria" w:hAnsi="Arial Narrow" w:cs="Times New Roman"/>
          <w:bCs/>
          <w:lang w:val="es-MX"/>
        </w:rPr>
      </w:pPr>
      <w:r w:rsidRPr="0029521B">
        <w:rPr>
          <w:rFonts w:ascii="Arial Narrow" w:eastAsia="Cambria" w:hAnsi="Arial Narrow" w:cs="Times New Roman"/>
          <w:bCs/>
          <w:lang w:val="es-MX"/>
        </w:rPr>
        <w:t>(</w:t>
      </w:r>
      <w:proofErr w:type="spellStart"/>
      <w:r w:rsidRPr="0029521B">
        <w:rPr>
          <w:rFonts w:ascii="Arial Narrow" w:eastAsia="Cambria" w:hAnsi="Arial Narrow" w:cs="Times New Roman"/>
          <w:bCs/>
          <w:lang w:val="es-MX"/>
        </w:rPr>
        <w:t>Bmax</w:t>
      </w:r>
      <w:proofErr w:type="spellEnd"/>
      <w:r w:rsidRPr="0029521B">
        <w:rPr>
          <w:rFonts w:ascii="Arial Narrow" w:eastAsia="Cambria" w:hAnsi="Arial Narrow" w:cs="Times New Roman"/>
          <w:bCs/>
          <w:lang w:val="es-MX"/>
        </w:rPr>
        <w:t>)</w:t>
      </w:r>
      <w:r w:rsidR="00FC47C6" w:rsidRPr="003B1196">
        <w:rPr>
          <w:rFonts w:ascii="Cambria Math" w:eastAsia="Cambria" w:hAnsi="Cambria Math" w:cs="Cambria Math"/>
          <w:bCs/>
          <w:color w:val="000000"/>
        </w:rPr>
        <w:t>⁵</w:t>
      </w:r>
    </w:p>
    <w:p w14:paraId="175A84C7" w14:textId="77777777" w:rsidR="00C563F5" w:rsidRPr="0029521B" w:rsidRDefault="00C563F5" w:rsidP="00D660D5">
      <w:pPr>
        <w:spacing w:after="0" w:line="240" w:lineRule="exact"/>
        <w:jc w:val="both"/>
        <w:rPr>
          <w:rFonts w:ascii="Arial Narrow" w:eastAsia="Cambria" w:hAnsi="Arial Narrow" w:cs="Times New Roman"/>
          <w:bCs/>
          <w:lang w:val="es-MX"/>
        </w:rPr>
      </w:pPr>
    </w:p>
    <w:p w14:paraId="06A486E3" w14:textId="4661CFF1" w:rsidR="00C563F5" w:rsidRDefault="00C563F5" w:rsidP="00D660D5">
      <w:pPr>
        <w:spacing w:after="0" w:line="240" w:lineRule="exact"/>
        <w:jc w:val="both"/>
        <w:rPr>
          <w:rFonts w:ascii="Arial Narrow" w:eastAsia="Cambria" w:hAnsi="Arial Narrow" w:cs="Times New Roman"/>
          <w:bCs/>
          <w:color w:val="000000"/>
          <w:lang w:val="es-MX"/>
        </w:rPr>
      </w:pPr>
      <w:r w:rsidRPr="00F50D74">
        <w:rPr>
          <w:rFonts w:ascii="Arial Narrow" w:eastAsia="Cambria" w:hAnsi="Arial Narrow" w:cs="Times New Roman"/>
          <w:bCs/>
          <w:color w:val="000000"/>
          <w:lang w:val="es-MX"/>
        </w:rPr>
        <w:t>Donde:</w:t>
      </w:r>
    </w:p>
    <w:p w14:paraId="31733A93" w14:textId="77777777" w:rsidR="00D660D5" w:rsidRPr="00F50D74" w:rsidRDefault="00D660D5" w:rsidP="00D660D5">
      <w:pPr>
        <w:spacing w:after="0" w:line="240" w:lineRule="exact"/>
        <w:jc w:val="both"/>
        <w:rPr>
          <w:rFonts w:ascii="Arial Narrow" w:eastAsia="Cambria" w:hAnsi="Arial Narrow" w:cs="Times New Roman"/>
          <w:bCs/>
          <w:color w:val="000000"/>
          <w:lang w:val="es-MX"/>
        </w:rPr>
      </w:pPr>
    </w:p>
    <w:p w14:paraId="70D7559B" w14:textId="77777777" w:rsidR="00C563F5" w:rsidRPr="00F50D74" w:rsidRDefault="00C563F5" w:rsidP="00D660D5">
      <w:pPr>
        <w:spacing w:after="0" w:line="240" w:lineRule="exact"/>
        <w:ind w:left="1134"/>
        <w:jc w:val="both"/>
        <w:rPr>
          <w:rFonts w:ascii="Arial Narrow" w:eastAsia="Cambria" w:hAnsi="Arial Narrow" w:cs="Times New Roman"/>
          <w:bCs/>
          <w:color w:val="000000"/>
          <w:lang w:val="es-MX"/>
        </w:rPr>
      </w:pPr>
      <w:r w:rsidRPr="00F50D74">
        <w:rPr>
          <w:rFonts w:ascii="Arial Narrow" w:eastAsia="Cambria" w:hAnsi="Arial Narrow" w:cs="Times New Roman"/>
          <w:bCs/>
          <w:color w:val="000000"/>
          <w:lang w:val="es-MX"/>
        </w:rPr>
        <w:t>- Ve = Puntuación obtenida por la oferta económica</w:t>
      </w:r>
    </w:p>
    <w:p w14:paraId="0FFBFC6B" w14:textId="77777777" w:rsidR="00C563F5" w:rsidRPr="00F50D74" w:rsidRDefault="00C563F5" w:rsidP="00D660D5">
      <w:pPr>
        <w:spacing w:after="0" w:line="240" w:lineRule="exact"/>
        <w:ind w:left="1134"/>
        <w:jc w:val="both"/>
        <w:rPr>
          <w:rFonts w:ascii="Arial Narrow" w:eastAsia="Cambria" w:hAnsi="Arial Narrow" w:cs="Times New Roman"/>
          <w:bCs/>
          <w:color w:val="000000"/>
          <w:lang w:val="es-MX"/>
        </w:rPr>
      </w:pPr>
      <w:r w:rsidRPr="00D660D5">
        <w:rPr>
          <w:rFonts w:ascii="Arial Narrow" w:eastAsia="Cambria" w:hAnsi="Arial Narrow" w:cs="Times New Roman"/>
          <w:bCs/>
          <w:color w:val="000000"/>
          <w:lang w:val="es-MX"/>
        </w:rPr>
        <w:t xml:space="preserve">- </w:t>
      </w:r>
      <w:proofErr w:type="spellStart"/>
      <w:r w:rsidRPr="00D660D5">
        <w:rPr>
          <w:rFonts w:ascii="Arial Narrow" w:eastAsia="Cambria" w:hAnsi="Arial Narrow" w:cs="Times New Roman"/>
          <w:bCs/>
          <w:color w:val="000000"/>
          <w:lang w:val="es-MX"/>
        </w:rPr>
        <w:t>Vmax</w:t>
      </w:r>
      <w:proofErr w:type="spellEnd"/>
      <w:r w:rsidRPr="00D660D5">
        <w:rPr>
          <w:rFonts w:ascii="Arial Narrow" w:eastAsia="Cambria" w:hAnsi="Arial Narrow" w:cs="Times New Roman"/>
          <w:bCs/>
          <w:color w:val="000000"/>
          <w:lang w:val="es-MX"/>
        </w:rPr>
        <w:t xml:space="preserve"> = 40 puntos (Puntuación máxima</w:t>
      </w:r>
      <w:r w:rsidRPr="00F50D74">
        <w:rPr>
          <w:rFonts w:ascii="Arial Narrow" w:eastAsia="Cambria" w:hAnsi="Arial Narrow" w:cs="Times New Roman"/>
          <w:bCs/>
          <w:color w:val="000000"/>
          <w:lang w:val="es-MX"/>
        </w:rPr>
        <w:t>)</w:t>
      </w:r>
    </w:p>
    <w:p w14:paraId="510F57EE" w14:textId="77777777" w:rsidR="00C563F5" w:rsidRPr="00F50D74" w:rsidRDefault="00C563F5" w:rsidP="00D660D5">
      <w:pPr>
        <w:spacing w:after="0" w:line="240" w:lineRule="exact"/>
        <w:ind w:left="1134"/>
        <w:jc w:val="both"/>
        <w:rPr>
          <w:rFonts w:ascii="Arial Narrow" w:eastAsia="Cambria" w:hAnsi="Arial Narrow" w:cs="Times New Roman"/>
          <w:bCs/>
          <w:color w:val="000000"/>
          <w:lang w:val="es-MX"/>
        </w:rPr>
      </w:pPr>
      <w:r w:rsidRPr="00F50D74">
        <w:rPr>
          <w:rFonts w:ascii="Arial Narrow" w:eastAsia="Cambria" w:hAnsi="Arial Narrow" w:cs="Times New Roman"/>
          <w:bCs/>
          <w:color w:val="000000"/>
          <w:lang w:val="es-MX"/>
        </w:rPr>
        <w:t xml:space="preserve">- </w:t>
      </w:r>
      <w:proofErr w:type="spellStart"/>
      <w:r w:rsidRPr="00F50D74">
        <w:rPr>
          <w:rFonts w:ascii="Arial Narrow" w:eastAsia="Cambria" w:hAnsi="Arial Narrow" w:cs="Times New Roman"/>
          <w:bCs/>
          <w:color w:val="000000"/>
          <w:lang w:val="es-MX"/>
        </w:rPr>
        <w:t>Bmax</w:t>
      </w:r>
      <w:proofErr w:type="spellEnd"/>
      <w:r w:rsidRPr="00F50D74">
        <w:rPr>
          <w:rFonts w:ascii="Arial Narrow" w:eastAsia="Cambria" w:hAnsi="Arial Narrow" w:cs="Times New Roman"/>
          <w:bCs/>
          <w:color w:val="000000"/>
          <w:lang w:val="es-MX"/>
        </w:rPr>
        <w:t xml:space="preserve"> = Baja máxima (%) entre las presentadas al concurso</w:t>
      </w:r>
    </w:p>
    <w:p w14:paraId="54AD351A" w14:textId="77777777" w:rsidR="00C563F5" w:rsidRPr="00F50D74" w:rsidRDefault="00C563F5" w:rsidP="00D660D5">
      <w:pPr>
        <w:spacing w:after="0" w:line="240" w:lineRule="exact"/>
        <w:ind w:left="1134"/>
        <w:jc w:val="both"/>
        <w:rPr>
          <w:rFonts w:ascii="Arial Narrow" w:eastAsia="Cambria" w:hAnsi="Arial Narrow" w:cs="Times New Roman"/>
          <w:bCs/>
          <w:color w:val="000000"/>
          <w:lang w:val="es-MX"/>
        </w:rPr>
      </w:pPr>
      <w:r w:rsidRPr="00F50D74">
        <w:rPr>
          <w:rFonts w:ascii="Arial Narrow" w:eastAsia="Cambria" w:hAnsi="Arial Narrow" w:cs="Times New Roman"/>
          <w:bCs/>
          <w:color w:val="000000"/>
          <w:lang w:val="es-MX"/>
        </w:rPr>
        <w:t>- Be = Baja (%) de la oferta</w:t>
      </w:r>
    </w:p>
    <w:p w14:paraId="13DB1904" w14:textId="46579A5C" w:rsidR="00C563F5" w:rsidRDefault="00C563F5" w:rsidP="004F2C69">
      <w:pPr>
        <w:spacing w:after="0" w:line="240" w:lineRule="exact"/>
        <w:jc w:val="both"/>
        <w:rPr>
          <w:rFonts w:ascii="Arial Narrow" w:eastAsia="Cambria" w:hAnsi="Arial Narrow" w:cs="Times New Roman"/>
          <w:lang w:val="es-ES_tradnl"/>
        </w:rPr>
      </w:pPr>
    </w:p>
    <w:p w14:paraId="41DB4DC2" w14:textId="5150E6F5" w:rsidR="00BB3666" w:rsidRPr="00F50D74" w:rsidRDefault="00BB3666" w:rsidP="00BB3666">
      <w:pPr>
        <w:spacing w:after="0" w:line="240" w:lineRule="exact"/>
        <w:jc w:val="both"/>
        <w:rPr>
          <w:rFonts w:ascii="Arial Narrow" w:eastAsia="Times New Roman" w:hAnsi="Arial Narrow" w:cs="Times New Roman"/>
          <w:b/>
          <w:lang w:val="es-ES_tradnl" w:eastAsia="es-ES"/>
        </w:rPr>
      </w:pPr>
      <w:bookmarkStart w:id="20" w:name="_Hlk95390810"/>
      <w:r>
        <w:rPr>
          <w:rFonts w:ascii="Arial Narrow" w:eastAsia="Times New Roman" w:hAnsi="Arial Narrow" w:cs="Times New Roman"/>
          <w:b/>
          <w:lang w:val="es-ES_tradnl" w:eastAsia="es-ES"/>
        </w:rPr>
        <w:t xml:space="preserve">10.2.3.- </w:t>
      </w:r>
      <w:r w:rsidRPr="00EA3B3D">
        <w:rPr>
          <w:rFonts w:ascii="Arial Narrow" w:eastAsia="Times New Roman" w:hAnsi="Arial Narrow" w:cs="Times New Roman"/>
          <w:b/>
          <w:lang w:val="es-ES_tradnl" w:eastAsia="es-ES"/>
        </w:rPr>
        <w:t>Criterios sociales del licitador, hasta un máximo de 10 puntos</w:t>
      </w:r>
    </w:p>
    <w:p w14:paraId="1542E432" w14:textId="77777777" w:rsidR="00BB3666" w:rsidRDefault="00BB3666" w:rsidP="005C21F9">
      <w:pPr>
        <w:spacing w:after="0" w:line="240" w:lineRule="auto"/>
        <w:jc w:val="both"/>
        <w:rPr>
          <w:rFonts w:ascii="Arial Narrow" w:eastAsia="Cambria" w:hAnsi="Arial Narrow" w:cs="Times New Roman"/>
          <w:lang w:val="es-ES_tradnl"/>
        </w:rPr>
      </w:pPr>
    </w:p>
    <w:bookmarkEnd w:id="20"/>
    <w:p w14:paraId="4239080A" w14:textId="77777777" w:rsidR="00BB3666" w:rsidRPr="004318C5" w:rsidRDefault="00BB3666" w:rsidP="005C21F9">
      <w:pPr>
        <w:spacing w:after="0" w:line="240" w:lineRule="auto"/>
        <w:jc w:val="both"/>
        <w:rPr>
          <w:rFonts w:ascii="Arial Narrow" w:eastAsia="Cambria" w:hAnsi="Arial Narrow" w:cs="Times New Roman"/>
          <w:b/>
          <w:color w:val="000000"/>
          <w:lang w:val="es-MX"/>
        </w:rPr>
      </w:pPr>
      <w:r w:rsidRPr="00F50D74">
        <w:rPr>
          <w:rFonts w:ascii="Arial Narrow" w:eastAsia="Cambria" w:hAnsi="Arial Narrow" w:cs="Times New Roman"/>
          <w:b/>
          <w:lang w:val="es-ES_tradnl"/>
        </w:rPr>
        <w:t xml:space="preserve">a) </w:t>
      </w:r>
      <w:r w:rsidRPr="004318C5">
        <w:rPr>
          <w:rFonts w:ascii="Arial Narrow" w:eastAsia="Cambria" w:hAnsi="Arial Narrow" w:cs="Times New Roman"/>
          <w:b/>
          <w:color w:val="000000"/>
          <w:lang w:val="es-MX"/>
        </w:rPr>
        <w:t>Plan de Igualdad,</w:t>
      </w:r>
      <w:r w:rsidRPr="004318C5">
        <w:rPr>
          <w:b/>
        </w:rPr>
        <w:t xml:space="preserve"> </w:t>
      </w:r>
      <w:r w:rsidRPr="004318C5">
        <w:rPr>
          <w:rFonts w:ascii="Arial Narrow" w:eastAsia="Cambria" w:hAnsi="Arial Narrow" w:cs="Times New Roman"/>
          <w:b/>
          <w:color w:val="000000"/>
          <w:lang w:val="es-MX"/>
        </w:rPr>
        <w:t>hasta un máximo de 5 puntos</w:t>
      </w:r>
    </w:p>
    <w:p w14:paraId="20F6321D" w14:textId="77777777" w:rsidR="00BB3666" w:rsidRPr="004318C5" w:rsidRDefault="00BB3666" w:rsidP="005C21F9">
      <w:pPr>
        <w:spacing w:after="0" w:line="240" w:lineRule="auto"/>
        <w:jc w:val="both"/>
        <w:rPr>
          <w:rFonts w:ascii="Arial Narrow" w:eastAsia="Cambria" w:hAnsi="Arial Narrow" w:cs="Times New Roman"/>
          <w:bCs/>
          <w:color w:val="000000"/>
          <w:lang w:val="es-MX"/>
        </w:rPr>
      </w:pPr>
    </w:p>
    <w:p w14:paraId="1FED4B25" w14:textId="77777777" w:rsidR="00BB3666" w:rsidRPr="004318C5" w:rsidRDefault="00BB3666" w:rsidP="005C21F9">
      <w:pPr>
        <w:spacing w:after="0" w:line="240" w:lineRule="auto"/>
        <w:jc w:val="both"/>
        <w:rPr>
          <w:rFonts w:ascii="Arial Narrow" w:eastAsia="Cambria" w:hAnsi="Arial Narrow" w:cs="Times New Roman"/>
          <w:bCs/>
          <w:color w:val="000000"/>
          <w:lang w:val="es-MX"/>
        </w:rPr>
      </w:pPr>
      <w:r w:rsidRPr="004318C5">
        <w:rPr>
          <w:rFonts w:ascii="Arial Narrow" w:eastAsia="Cambria" w:hAnsi="Arial Narrow" w:cs="Times New Roman"/>
          <w:bCs/>
          <w:color w:val="000000"/>
          <w:lang w:val="es-MX"/>
        </w:rPr>
        <w:t xml:space="preserve">Se valorará por tener aprobado por organismo correspondiente un plan de igualdad con </w:t>
      </w:r>
      <w:r>
        <w:rPr>
          <w:rFonts w:ascii="Arial Narrow" w:eastAsia="Cambria" w:hAnsi="Arial Narrow" w:cs="Times New Roman"/>
          <w:bCs/>
          <w:color w:val="000000"/>
          <w:lang w:val="es-MX"/>
        </w:rPr>
        <w:t>5</w:t>
      </w:r>
      <w:r w:rsidRPr="004318C5">
        <w:rPr>
          <w:rFonts w:ascii="Arial Narrow" w:eastAsia="Cambria" w:hAnsi="Arial Narrow" w:cs="Times New Roman"/>
          <w:bCs/>
          <w:color w:val="000000"/>
          <w:lang w:val="es-MX"/>
        </w:rPr>
        <w:t xml:space="preserve"> puntos.</w:t>
      </w:r>
    </w:p>
    <w:p w14:paraId="6D687E4A" w14:textId="77777777" w:rsidR="00BB3666" w:rsidRPr="004318C5" w:rsidRDefault="00BB3666" w:rsidP="005C21F9">
      <w:pPr>
        <w:spacing w:after="0" w:line="240" w:lineRule="auto"/>
        <w:jc w:val="both"/>
        <w:rPr>
          <w:rFonts w:ascii="Arial Narrow" w:eastAsia="Cambria" w:hAnsi="Arial Narrow" w:cs="Times New Roman"/>
          <w:bCs/>
          <w:color w:val="000000"/>
          <w:lang w:val="es-MX"/>
        </w:rPr>
      </w:pPr>
    </w:p>
    <w:p w14:paraId="5CC1D165" w14:textId="77777777" w:rsidR="00BB3666" w:rsidRPr="004318C5" w:rsidRDefault="00BB3666" w:rsidP="005C21F9">
      <w:pPr>
        <w:spacing w:after="0" w:line="240" w:lineRule="auto"/>
        <w:jc w:val="both"/>
        <w:rPr>
          <w:rFonts w:ascii="Arial Narrow" w:eastAsia="Cambria" w:hAnsi="Arial Narrow" w:cs="Times New Roman"/>
          <w:b/>
          <w:lang w:val="es-ES_tradnl"/>
        </w:rPr>
      </w:pPr>
      <w:r>
        <w:rPr>
          <w:rFonts w:ascii="Arial Narrow" w:eastAsia="Cambria" w:hAnsi="Arial Narrow" w:cs="Times New Roman"/>
          <w:b/>
          <w:lang w:val="es-ES_tradnl"/>
        </w:rPr>
        <w:t xml:space="preserve">b) </w:t>
      </w:r>
      <w:r w:rsidRPr="004318C5">
        <w:rPr>
          <w:rFonts w:ascii="Arial Narrow" w:eastAsia="Cambria" w:hAnsi="Arial Narrow" w:cs="Times New Roman"/>
          <w:b/>
          <w:lang w:val="es-ES_tradnl"/>
        </w:rPr>
        <w:t>Otros criterios de carácter social</w:t>
      </w:r>
      <w:r>
        <w:rPr>
          <w:rFonts w:ascii="Arial Narrow" w:eastAsia="Cambria" w:hAnsi="Arial Narrow" w:cs="Times New Roman"/>
          <w:b/>
          <w:lang w:val="es-ES_tradnl"/>
        </w:rPr>
        <w:t xml:space="preserve">, hasta un máximo de </w:t>
      </w:r>
      <w:r w:rsidRPr="004318C5">
        <w:rPr>
          <w:rFonts w:ascii="Arial Narrow" w:eastAsia="Cambria" w:hAnsi="Arial Narrow" w:cs="Times New Roman"/>
          <w:b/>
          <w:lang w:val="es-ES_tradnl"/>
        </w:rPr>
        <w:t>5 puntos</w:t>
      </w:r>
    </w:p>
    <w:p w14:paraId="128AFAEB" w14:textId="77777777" w:rsidR="00BB3666" w:rsidRPr="004318C5" w:rsidRDefault="00BB3666" w:rsidP="005C21F9">
      <w:pPr>
        <w:spacing w:after="0" w:line="240" w:lineRule="auto"/>
        <w:jc w:val="both"/>
        <w:rPr>
          <w:rFonts w:ascii="Arial Narrow" w:eastAsia="Cambria" w:hAnsi="Arial Narrow" w:cs="Times New Roman"/>
          <w:bCs/>
          <w:color w:val="000000"/>
          <w:lang w:val="es-MX"/>
        </w:rPr>
      </w:pPr>
    </w:p>
    <w:p w14:paraId="78C8BA12" w14:textId="5A21D84B" w:rsidR="00BB3666" w:rsidRPr="0029521B" w:rsidRDefault="00BB3666" w:rsidP="005C21F9">
      <w:pPr>
        <w:spacing w:after="0" w:line="240" w:lineRule="auto"/>
        <w:jc w:val="both"/>
        <w:rPr>
          <w:rFonts w:ascii="Arial Narrow" w:eastAsia="Cambria" w:hAnsi="Arial Narrow" w:cs="Times New Roman"/>
          <w:bCs/>
          <w:lang w:val="es-MX"/>
        </w:rPr>
      </w:pPr>
      <w:r w:rsidRPr="0029521B">
        <w:rPr>
          <w:rFonts w:ascii="Arial Narrow" w:eastAsia="Cambria" w:hAnsi="Arial Narrow" w:cs="Times New Roman"/>
          <w:bCs/>
          <w:lang w:val="es-MX"/>
        </w:rPr>
        <w:t xml:space="preserve">Compromiso de realización de, al menos, 8,00 horas de acciones de sensibilización y formación a la plantilla que ejecutará el contrato acerca de los derechos en materia de igualdad y conciliación reconocidos en la </w:t>
      </w:r>
      <w:r w:rsidRPr="0029521B">
        <w:rPr>
          <w:rFonts w:ascii="Arial Narrow" w:eastAsia="Cambria" w:hAnsi="Arial Narrow" w:cs="Times New Roman"/>
          <w:bCs/>
          <w:lang w:val="es-MX"/>
        </w:rPr>
        <w:lastRenderedPageBreak/>
        <w:t>normativa vigente y convenio correspondiente.</w:t>
      </w:r>
      <w:r w:rsidR="00EF06E0" w:rsidRPr="0029521B">
        <w:rPr>
          <w:rFonts w:ascii="Arial Narrow" w:eastAsia="Cambria" w:hAnsi="Arial Narrow" w:cs="Times New Roman"/>
          <w:bCs/>
          <w:lang w:val="es-MX"/>
        </w:rPr>
        <w:t xml:space="preserve"> Las ofertas que contengan menos horas de las indicadas se puntuarán con 0 puntos.</w:t>
      </w:r>
    </w:p>
    <w:p w14:paraId="4797474A" w14:textId="77777777" w:rsidR="00BB3666" w:rsidRPr="0029521B" w:rsidRDefault="00BB3666" w:rsidP="00BB3666">
      <w:pPr>
        <w:spacing w:after="0" w:line="240" w:lineRule="exact"/>
        <w:contextualSpacing/>
        <w:jc w:val="both"/>
        <w:rPr>
          <w:rFonts w:ascii="Arial Narrow" w:eastAsia="Cambria" w:hAnsi="Arial Narrow" w:cs="Times New Roman"/>
          <w:bCs/>
          <w:lang w:val="es-ES_tradnl"/>
        </w:rPr>
      </w:pPr>
    </w:p>
    <w:p w14:paraId="749F5A56" w14:textId="773C11A5" w:rsidR="00DB53E7" w:rsidRPr="00962A98" w:rsidRDefault="00DB53E7" w:rsidP="00DB53E7">
      <w:pPr>
        <w:pStyle w:val="Textoindependiente"/>
        <w:spacing w:after="0"/>
        <w:jc w:val="both"/>
        <w:rPr>
          <w:sz w:val="22"/>
          <w:szCs w:val="22"/>
        </w:rPr>
      </w:pPr>
      <w:r w:rsidRPr="00962A98">
        <w:rPr>
          <w:rFonts w:ascii="Arial Narrow" w:eastAsia="Times New Roman" w:hAnsi="Arial Narrow"/>
          <w:b/>
          <w:sz w:val="22"/>
          <w:szCs w:val="22"/>
          <w:lang w:val="es-ES_tradnl" w:eastAsia="es-ES"/>
        </w:rPr>
        <w:t>10.2.</w:t>
      </w:r>
      <w:r w:rsidR="00BB3666" w:rsidRPr="00962A98">
        <w:rPr>
          <w:rFonts w:ascii="Arial Narrow" w:eastAsia="Times New Roman" w:hAnsi="Arial Narrow"/>
          <w:b/>
          <w:sz w:val="22"/>
          <w:szCs w:val="22"/>
          <w:lang w:val="es-ES_tradnl" w:eastAsia="es-ES"/>
        </w:rPr>
        <w:t>4</w:t>
      </w:r>
      <w:r w:rsidRPr="00962A98">
        <w:rPr>
          <w:rFonts w:ascii="Arial Narrow" w:eastAsia="Times New Roman" w:hAnsi="Arial Narrow"/>
          <w:b/>
          <w:sz w:val="22"/>
          <w:szCs w:val="22"/>
          <w:lang w:val="es-ES_tradnl" w:eastAsia="es-ES"/>
        </w:rPr>
        <w:t xml:space="preserve">.- </w:t>
      </w:r>
      <w:r w:rsidR="00E52650">
        <w:rPr>
          <w:rFonts w:ascii="Arial Narrow" w:hAnsi="Arial Narrow" w:cs="Arial Narrow"/>
          <w:b/>
          <w:sz w:val="22"/>
          <w:szCs w:val="22"/>
        </w:rPr>
        <w:t xml:space="preserve">Revisiones </w:t>
      </w:r>
      <w:r w:rsidR="008B1F02">
        <w:rPr>
          <w:rFonts w:ascii="Arial Narrow" w:hAnsi="Arial Narrow" w:cs="Arial Narrow"/>
          <w:b/>
          <w:sz w:val="22"/>
          <w:szCs w:val="22"/>
        </w:rPr>
        <w:t xml:space="preserve">adicionales </w:t>
      </w:r>
      <w:r w:rsidR="00E52650">
        <w:rPr>
          <w:rFonts w:ascii="Arial Narrow" w:hAnsi="Arial Narrow" w:cs="Arial Narrow"/>
          <w:b/>
          <w:sz w:val="22"/>
          <w:szCs w:val="22"/>
        </w:rPr>
        <w:t>de las instalaciones</w:t>
      </w:r>
      <w:r w:rsidRPr="00962A98">
        <w:rPr>
          <w:rFonts w:ascii="Arial Narrow" w:hAnsi="Arial Narrow" w:cs="Arial Narrow"/>
          <w:b/>
          <w:sz w:val="22"/>
          <w:szCs w:val="22"/>
        </w:rPr>
        <w:t xml:space="preserve">, hasta un </w:t>
      </w:r>
      <w:r w:rsidRPr="00962A98">
        <w:rPr>
          <w:rFonts w:ascii="Arial Narrow" w:hAnsi="Arial Narrow" w:cs="Arial Narrow"/>
          <w:b/>
          <w:color w:val="000000"/>
          <w:sz w:val="22"/>
          <w:szCs w:val="22"/>
        </w:rPr>
        <w:t>máximo de 10 puntos</w:t>
      </w:r>
    </w:p>
    <w:p w14:paraId="205997D8" w14:textId="77777777" w:rsidR="00DB53E7" w:rsidRPr="00962A98" w:rsidRDefault="00DB53E7" w:rsidP="00DB53E7">
      <w:pPr>
        <w:pStyle w:val="Textoindependiente"/>
        <w:spacing w:after="0"/>
        <w:jc w:val="both"/>
      </w:pPr>
    </w:p>
    <w:p w14:paraId="28230F90" w14:textId="53AAD887" w:rsidR="00DB53E7" w:rsidRPr="00962A98" w:rsidRDefault="00E52650" w:rsidP="00DB53E7">
      <w:pPr>
        <w:pStyle w:val="Textoindependiente"/>
        <w:spacing w:after="0"/>
        <w:jc w:val="both"/>
      </w:pPr>
      <w:r w:rsidRPr="00E52650">
        <w:rPr>
          <w:rFonts w:ascii="Arial Narrow" w:hAnsi="Arial Narrow" w:cs="Arial Narrow"/>
          <w:color w:val="000000"/>
          <w:sz w:val="22"/>
          <w:szCs w:val="22"/>
          <w:lang w:val="es-MX"/>
        </w:rPr>
        <w:t xml:space="preserve">Revisiones de las instalaciones </w:t>
      </w:r>
      <w:r w:rsidR="00DB53E7" w:rsidRPr="00962A98">
        <w:rPr>
          <w:rFonts w:ascii="Arial Narrow" w:hAnsi="Arial Narrow" w:cs="Arial Narrow"/>
          <w:color w:val="000000"/>
          <w:sz w:val="22"/>
          <w:szCs w:val="22"/>
          <w:lang w:val="es-MX"/>
        </w:rPr>
        <w:t>adicionales, puntuarán</w:t>
      </w:r>
      <w:r w:rsidR="00DB53E7" w:rsidRPr="00962A98">
        <w:rPr>
          <w:rFonts w:ascii="Arial Narrow" w:hAnsi="Arial Narrow" w:cs="Arial Narrow"/>
          <w:b/>
          <w:color w:val="000000"/>
          <w:sz w:val="22"/>
          <w:szCs w:val="22"/>
        </w:rPr>
        <w:t>, hasta un máximo de 10 puntos</w:t>
      </w:r>
      <w:r w:rsidR="00DB53E7" w:rsidRPr="00962A98">
        <w:rPr>
          <w:rFonts w:ascii="Arial Narrow" w:hAnsi="Arial Narrow" w:cs="Arial Narrow"/>
          <w:color w:val="000000"/>
          <w:sz w:val="22"/>
          <w:szCs w:val="22"/>
        </w:rPr>
        <w:t xml:space="preserve"> </w:t>
      </w:r>
      <w:r w:rsidR="00DB53E7" w:rsidRPr="00962A98">
        <w:rPr>
          <w:rFonts w:ascii="Arial Narrow" w:hAnsi="Arial Narrow" w:cs="Arial Narrow"/>
          <w:color w:val="000000"/>
          <w:sz w:val="22"/>
          <w:szCs w:val="22"/>
          <w:lang w:val="es-MX"/>
        </w:rPr>
        <w:t>y consisten en:</w:t>
      </w:r>
    </w:p>
    <w:p w14:paraId="6418D5D6" w14:textId="77777777" w:rsidR="00DB53E7" w:rsidRPr="00962A98" w:rsidRDefault="00DB53E7" w:rsidP="00DB53E7">
      <w:pPr>
        <w:pStyle w:val="Textoindependiente"/>
        <w:spacing w:after="0"/>
        <w:jc w:val="both"/>
        <w:rPr>
          <w:sz w:val="22"/>
          <w:szCs w:val="22"/>
        </w:rPr>
      </w:pPr>
    </w:p>
    <w:p w14:paraId="27D05A5F" w14:textId="747647B2" w:rsidR="00DB53E7" w:rsidRPr="00962A98" w:rsidRDefault="00E52650" w:rsidP="00DB53E7">
      <w:pPr>
        <w:pStyle w:val="Textoindependiente"/>
        <w:spacing w:after="0"/>
        <w:jc w:val="both"/>
        <w:rPr>
          <w:rFonts w:ascii="Arial Narrow" w:hAnsi="Arial Narrow" w:cs="Arial Narrow"/>
          <w:b/>
          <w:sz w:val="22"/>
          <w:szCs w:val="22"/>
          <w:lang w:val="es-MX"/>
        </w:rPr>
      </w:pPr>
      <w:r w:rsidRPr="00E52650">
        <w:rPr>
          <w:rFonts w:ascii="Arial Narrow" w:hAnsi="Arial Narrow" w:cs="Arial Narrow"/>
          <w:b/>
          <w:sz w:val="22"/>
          <w:szCs w:val="22"/>
          <w:lang w:val="es-MX"/>
        </w:rPr>
        <w:t>Revisiones</w:t>
      </w:r>
      <w:r w:rsidR="00DB53E7" w:rsidRPr="00962A98">
        <w:rPr>
          <w:rFonts w:ascii="Arial Narrow" w:hAnsi="Arial Narrow" w:cs="Arial Narrow"/>
          <w:b/>
          <w:sz w:val="22"/>
          <w:szCs w:val="22"/>
          <w:lang w:val="es-MX"/>
        </w:rPr>
        <w:t xml:space="preserve"> TIPO </w:t>
      </w:r>
      <w:r>
        <w:rPr>
          <w:rFonts w:ascii="Arial Narrow" w:hAnsi="Arial Narrow" w:cs="Arial Narrow"/>
          <w:b/>
          <w:sz w:val="22"/>
          <w:szCs w:val="22"/>
          <w:lang w:val="es-MX"/>
        </w:rPr>
        <w:t>R</w:t>
      </w:r>
      <w:r w:rsidR="00DB53E7" w:rsidRPr="00962A98">
        <w:rPr>
          <w:rFonts w:ascii="Arial Narrow" w:hAnsi="Arial Narrow" w:cs="Arial Narrow"/>
          <w:b/>
          <w:sz w:val="22"/>
          <w:szCs w:val="22"/>
          <w:lang w:val="es-MX"/>
        </w:rPr>
        <w:t>1</w:t>
      </w:r>
    </w:p>
    <w:p w14:paraId="03F4846E" w14:textId="77777777" w:rsidR="00CF04E2" w:rsidRPr="00E52650" w:rsidRDefault="00CF04E2" w:rsidP="00DB53E7">
      <w:pPr>
        <w:pStyle w:val="Textoindependiente"/>
        <w:spacing w:after="0"/>
        <w:jc w:val="both"/>
        <w:rPr>
          <w:rFonts w:ascii="Arial Narrow" w:hAnsi="Arial Narrow" w:cs="Arial Narrow"/>
          <w:bCs/>
          <w:sz w:val="22"/>
          <w:szCs w:val="22"/>
          <w:lang w:val="es-MX"/>
        </w:rPr>
      </w:pPr>
    </w:p>
    <w:p w14:paraId="09F11516" w14:textId="3A1CC29F" w:rsidR="008B61A1" w:rsidRPr="00962A98" w:rsidRDefault="008B61A1" w:rsidP="008B61A1">
      <w:pPr>
        <w:pStyle w:val="Prrafodelista"/>
        <w:numPr>
          <w:ilvl w:val="0"/>
          <w:numId w:val="39"/>
        </w:numPr>
        <w:jc w:val="both"/>
        <w:rPr>
          <w:rFonts w:ascii="Arial Narrow" w:eastAsia="Lucida Sans Unicode" w:hAnsi="Arial Narrow" w:cs="Caladea"/>
          <w:iCs/>
          <w:kern w:val="1"/>
        </w:rPr>
      </w:pPr>
      <w:r w:rsidRPr="00962A98">
        <w:rPr>
          <w:rFonts w:ascii="Arial Narrow" w:eastAsia="Lucida Sans Unicode" w:hAnsi="Arial Narrow" w:cs="Caladea"/>
          <w:iCs/>
          <w:kern w:val="1"/>
        </w:rPr>
        <w:t>Limpieza completa anual de las placas fotovoltaicas</w:t>
      </w:r>
      <w:r w:rsidR="003F1577" w:rsidRPr="00962A98">
        <w:rPr>
          <w:rFonts w:ascii="Arial Narrow" w:eastAsia="Lucida Sans Unicode" w:hAnsi="Arial Narrow" w:cs="Caladea"/>
          <w:iCs/>
          <w:kern w:val="1"/>
        </w:rPr>
        <w:t>.</w:t>
      </w:r>
    </w:p>
    <w:p w14:paraId="00C2ADCF" w14:textId="7C631F21" w:rsidR="008B61A1" w:rsidRPr="00962A98" w:rsidRDefault="008B61A1" w:rsidP="008B61A1">
      <w:pPr>
        <w:pStyle w:val="Prrafodelista"/>
        <w:numPr>
          <w:ilvl w:val="0"/>
          <w:numId w:val="39"/>
        </w:numPr>
        <w:jc w:val="both"/>
        <w:rPr>
          <w:rFonts w:ascii="Arial Narrow" w:eastAsia="Lucida Sans Unicode" w:hAnsi="Arial Narrow" w:cs="Caladea"/>
          <w:iCs/>
          <w:kern w:val="1"/>
        </w:rPr>
      </w:pPr>
      <w:r w:rsidRPr="00962A98">
        <w:rPr>
          <w:rFonts w:ascii="Arial Narrow" w:eastAsia="Lucida Sans Unicode" w:hAnsi="Arial Narrow" w:cs="Caladea"/>
          <w:iCs/>
          <w:kern w:val="1"/>
        </w:rPr>
        <w:t xml:space="preserve">Revisión y sustitución de conectores MC4 de </w:t>
      </w:r>
      <w:proofErr w:type="spellStart"/>
      <w:r w:rsidRPr="00962A98">
        <w:rPr>
          <w:rFonts w:ascii="Arial Narrow" w:eastAsia="Lucida Sans Unicode" w:hAnsi="Arial Narrow" w:cs="Caladea"/>
          <w:iCs/>
          <w:kern w:val="1"/>
        </w:rPr>
        <w:t>strings</w:t>
      </w:r>
      <w:proofErr w:type="spellEnd"/>
      <w:r w:rsidRPr="00962A98">
        <w:rPr>
          <w:rFonts w:ascii="Arial Narrow" w:eastAsia="Lucida Sans Unicode" w:hAnsi="Arial Narrow" w:cs="Caladea"/>
          <w:iCs/>
          <w:kern w:val="1"/>
        </w:rPr>
        <w:t xml:space="preserve"> DC en cubierta</w:t>
      </w:r>
      <w:r w:rsidR="003F1577" w:rsidRPr="00962A98">
        <w:rPr>
          <w:rFonts w:ascii="Arial Narrow" w:eastAsia="Lucida Sans Unicode" w:hAnsi="Arial Narrow" w:cs="Caladea"/>
          <w:iCs/>
          <w:kern w:val="1"/>
        </w:rPr>
        <w:t>.</w:t>
      </w:r>
    </w:p>
    <w:p w14:paraId="4792963F" w14:textId="01AE3F3C" w:rsidR="008B61A1" w:rsidRPr="00962A98" w:rsidRDefault="008B61A1" w:rsidP="008B61A1">
      <w:pPr>
        <w:pStyle w:val="Prrafodelista"/>
        <w:numPr>
          <w:ilvl w:val="0"/>
          <w:numId w:val="39"/>
        </w:numPr>
        <w:jc w:val="both"/>
        <w:rPr>
          <w:rFonts w:ascii="Arial Narrow" w:eastAsia="Lucida Sans Unicode" w:hAnsi="Arial Narrow" w:cs="Caladea"/>
          <w:iCs/>
          <w:kern w:val="1"/>
        </w:rPr>
      </w:pPr>
      <w:r w:rsidRPr="00962A98">
        <w:rPr>
          <w:rFonts w:ascii="Arial Narrow" w:eastAsia="Lucida Sans Unicode" w:hAnsi="Arial Narrow" w:cs="Caladea"/>
          <w:iCs/>
          <w:kern w:val="1"/>
        </w:rPr>
        <w:t>Revisión estructural y en su caso apriete mecánico de la estructura de cubierta</w:t>
      </w:r>
      <w:r w:rsidR="003F1577" w:rsidRPr="00962A98">
        <w:rPr>
          <w:rFonts w:ascii="Arial Narrow" w:eastAsia="Lucida Sans Unicode" w:hAnsi="Arial Narrow" w:cs="Caladea"/>
          <w:iCs/>
          <w:kern w:val="1"/>
        </w:rPr>
        <w:t>.</w:t>
      </w:r>
    </w:p>
    <w:p w14:paraId="5D9AC3A1" w14:textId="77777777" w:rsidR="008B61A1" w:rsidRPr="00962A98" w:rsidRDefault="008B61A1" w:rsidP="008B61A1">
      <w:pPr>
        <w:pStyle w:val="Prrafodelista"/>
        <w:numPr>
          <w:ilvl w:val="0"/>
          <w:numId w:val="39"/>
        </w:numPr>
        <w:jc w:val="both"/>
        <w:rPr>
          <w:rFonts w:ascii="Arial Narrow" w:eastAsia="Lucida Sans Unicode" w:hAnsi="Arial Narrow" w:cs="Caladea"/>
          <w:iCs/>
          <w:kern w:val="1"/>
        </w:rPr>
      </w:pPr>
      <w:r w:rsidRPr="00962A98">
        <w:rPr>
          <w:rFonts w:ascii="Arial Narrow" w:eastAsia="Lucida Sans Unicode" w:hAnsi="Arial Narrow" w:cs="Caladea"/>
          <w:iCs/>
          <w:kern w:val="1"/>
        </w:rPr>
        <w:t xml:space="preserve">Medición eléctrica de cadenas de </w:t>
      </w:r>
      <w:proofErr w:type="spellStart"/>
      <w:r w:rsidRPr="00962A98">
        <w:rPr>
          <w:rFonts w:ascii="Arial Narrow" w:eastAsia="Lucida Sans Unicode" w:hAnsi="Arial Narrow" w:cs="Caladea"/>
          <w:iCs/>
          <w:kern w:val="1"/>
        </w:rPr>
        <w:t>strings</w:t>
      </w:r>
      <w:proofErr w:type="spellEnd"/>
      <w:r w:rsidRPr="00962A98">
        <w:rPr>
          <w:rFonts w:ascii="Arial Narrow" w:eastAsia="Lucida Sans Unicode" w:hAnsi="Arial Narrow" w:cs="Caladea"/>
          <w:iCs/>
          <w:kern w:val="1"/>
        </w:rPr>
        <w:t xml:space="preserve"> (DC) e inversores (AC). </w:t>
      </w:r>
    </w:p>
    <w:p w14:paraId="154FED81" w14:textId="77777777" w:rsidR="008B61A1" w:rsidRPr="00962A98" w:rsidRDefault="008B61A1" w:rsidP="008B61A1">
      <w:pPr>
        <w:pStyle w:val="Prrafodelista"/>
        <w:numPr>
          <w:ilvl w:val="0"/>
          <w:numId w:val="39"/>
        </w:numPr>
        <w:jc w:val="both"/>
        <w:rPr>
          <w:rFonts w:ascii="Arial Narrow" w:eastAsia="Lucida Sans Unicode" w:hAnsi="Arial Narrow" w:cs="Caladea"/>
          <w:iCs/>
          <w:kern w:val="1"/>
        </w:rPr>
      </w:pPr>
      <w:r w:rsidRPr="00962A98">
        <w:rPr>
          <w:rFonts w:ascii="Arial Narrow" w:eastAsia="Lucida Sans Unicode" w:hAnsi="Arial Narrow" w:cs="Caladea"/>
          <w:iCs/>
          <w:kern w:val="1"/>
        </w:rPr>
        <w:t>Reapriete interconexiones eléctricas de cuadros</w:t>
      </w:r>
    </w:p>
    <w:p w14:paraId="36572490" w14:textId="77777777" w:rsidR="008B61A1" w:rsidRPr="00962A98" w:rsidRDefault="008B61A1" w:rsidP="008B61A1">
      <w:pPr>
        <w:pStyle w:val="Prrafodelista"/>
        <w:numPr>
          <w:ilvl w:val="0"/>
          <w:numId w:val="39"/>
        </w:numPr>
        <w:jc w:val="both"/>
        <w:rPr>
          <w:rFonts w:ascii="Arial Narrow" w:eastAsia="Lucida Sans Unicode" w:hAnsi="Arial Narrow" w:cs="Caladea"/>
          <w:iCs/>
          <w:kern w:val="1"/>
        </w:rPr>
      </w:pPr>
      <w:r w:rsidRPr="00962A98">
        <w:rPr>
          <w:rFonts w:ascii="Arial Narrow" w:eastAsia="Lucida Sans Unicode" w:hAnsi="Arial Narrow" w:cs="Caladea"/>
          <w:iCs/>
          <w:kern w:val="1"/>
        </w:rPr>
        <w:t xml:space="preserve">Revisión de tierras de la instalación, tanto en </w:t>
      </w:r>
      <w:proofErr w:type="spellStart"/>
      <w:r w:rsidRPr="00962A98">
        <w:rPr>
          <w:rFonts w:ascii="Arial Narrow" w:eastAsia="Lucida Sans Unicode" w:hAnsi="Arial Narrow" w:cs="Caladea"/>
          <w:iCs/>
          <w:kern w:val="1"/>
        </w:rPr>
        <w:t>strings</w:t>
      </w:r>
      <w:proofErr w:type="spellEnd"/>
      <w:r w:rsidRPr="00962A98">
        <w:rPr>
          <w:rFonts w:ascii="Arial Narrow" w:eastAsia="Lucida Sans Unicode" w:hAnsi="Arial Narrow" w:cs="Caladea"/>
          <w:iCs/>
          <w:kern w:val="1"/>
        </w:rPr>
        <w:t xml:space="preserve"> de paneles, como en baja tensión (inversores y cuadros).</w:t>
      </w:r>
    </w:p>
    <w:p w14:paraId="482272B7" w14:textId="14BC9939" w:rsidR="008B61A1" w:rsidRPr="00962A98" w:rsidRDefault="008B61A1" w:rsidP="008B61A1">
      <w:pPr>
        <w:pStyle w:val="Prrafodelista"/>
        <w:numPr>
          <w:ilvl w:val="0"/>
          <w:numId w:val="39"/>
        </w:numPr>
        <w:jc w:val="both"/>
        <w:rPr>
          <w:rFonts w:ascii="Arial Narrow" w:eastAsia="Lucida Sans Unicode" w:hAnsi="Arial Narrow" w:cs="Caladea"/>
          <w:iCs/>
          <w:kern w:val="1"/>
        </w:rPr>
      </w:pPr>
      <w:r w:rsidRPr="00962A98">
        <w:rPr>
          <w:rFonts w:ascii="Arial Narrow" w:eastAsia="Lucida Sans Unicode" w:hAnsi="Arial Narrow" w:cs="Caladea"/>
          <w:iCs/>
          <w:kern w:val="1"/>
        </w:rPr>
        <w:t>Análisis termográfico anual de cuadros</w:t>
      </w:r>
      <w:r w:rsidR="003F1577" w:rsidRPr="00962A98">
        <w:rPr>
          <w:rFonts w:ascii="Arial Narrow" w:eastAsia="Lucida Sans Unicode" w:hAnsi="Arial Narrow" w:cs="Caladea"/>
          <w:iCs/>
          <w:kern w:val="1"/>
        </w:rPr>
        <w:t>.</w:t>
      </w:r>
    </w:p>
    <w:p w14:paraId="6C97BE7B" w14:textId="594EABAC" w:rsidR="008B61A1" w:rsidRPr="00962A98" w:rsidRDefault="008B61A1" w:rsidP="008B61A1">
      <w:pPr>
        <w:pStyle w:val="Prrafodelista"/>
        <w:numPr>
          <w:ilvl w:val="0"/>
          <w:numId w:val="39"/>
        </w:numPr>
        <w:jc w:val="both"/>
        <w:rPr>
          <w:rFonts w:ascii="Arial Narrow" w:eastAsia="Lucida Sans Unicode" w:hAnsi="Arial Narrow" w:cs="Caladea"/>
          <w:iCs/>
          <w:kern w:val="1"/>
        </w:rPr>
      </w:pPr>
      <w:r w:rsidRPr="00962A98">
        <w:rPr>
          <w:rFonts w:ascii="Arial Narrow" w:eastAsia="Lucida Sans Unicode" w:hAnsi="Arial Narrow" w:cs="Caladea"/>
          <w:iCs/>
          <w:kern w:val="1"/>
        </w:rPr>
        <w:t>Análisis e informe de monitorización/generación anual de la instalación</w:t>
      </w:r>
      <w:r w:rsidR="003F1577" w:rsidRPr="00962A98">
        <w:rPr>
          <w:rFonts w:ascii="Arial Narrow" w:eastAsia="Lucida Sans Unicode" w:hAnsi="Arial Narrow" w:cs="Caladea"/>
          <w:iCs/>
          <w:kern w:val="1"/>
        </w:rPr>
        <w:t>.</w:t>
      </w:r>
    </w:p>
    <w:p w14:paraId="076ADA59" w14:textId="77777777" w:rsidR="00260FBB" w:rsidRPr="003F1577" w:rsidRDefault="00260FBB" w:rsidP="003F1577">
      <w:pPr>
        <w:spacing w:after="0" w:line="240" w:lineRule="auto"/>
        <w:jc w:val="both"/>
        <w:rPr>
          <w:rFonts w:ascii="Arial Narrow" w:eastAsia="Cambria" w:hAnsi="Arial Narrow" w:cs="Times New Roman"/>
          <w:bCs/>
          <w:lang w:val="es-MX"/>
        </w:rPr>
      </w:pPr>
    </w:p>
    <w:p w14:paraId="55BB4B33" w14:textId="7F897D12" w:rsidR="00FB7391" w:rsidRPr="00962A98" w:rsidRDefault="008F6B14" w:rsidP="003F1577">
      <w:pPr>
        <w:spacing w:after="0" w:line="240" w:lineRule="auto"/>
        <w:jc w:val="both"/>
        <w:rPr>
          <w:rFonts w:ascii="Arial Narrow" w:eastAsia="Calibri" w:hAnsi="Arial Narrow" w:cs="Arial Narrow"/>
        </w:rPr>
      </w:pPr>
      <w:r w:rsidRPr="00962A98">
        <w:rPr>
          <w:rFonts w:ascii="Arial Narrow" w:eastAsia="Calibri" w:hAnsi="Arial Narrow" w:cs="Arial Narrow"/>
        </w:rPr>
        <w:t xml:space="preserve">Esta </w:t>
      </w:r>
      <w:r w:rsidR="00E52650">
        <w:rPr>
          <w:rFonts w:ascii="Arial Narrow" w:eastAsia="Calibri" w:hAnsi="Arial Narrow" w:cs="Arial Narrow"/>
        </w:rPr>
        <w:t>revisión</w:t>
      </w:r>
      <w:r w:rsidRPr="00962A98">
        <w:rPr>
          <w:rFonts w:ascii="Arial Narrow" w:eastAsia="Calibri" w:hAnsi="Arial Narrow" w:cs="Arial Narrow"/>
        </w:rPr>
        <w:t xml:space="preserve"> empezará a contar y será realizada a partir del año siguiente a la ejecución y puesta en marcha de la instalación y una vez que está ya se encuentre legalizada y en pleno funcionamiento.</w:t>
      </w:r>
    </w:p>
    <w:p w14:paraId="71A86B57" w14:textId="77777777" w:rsidR="008F6B14" w:rsidRPr="00962A98" w:rsidRDefault="008F6B14" w:rsidP="003F1577">
      <w:pPr>
        <w:spacing w:after="0" w:line="240" w:lineRule="auto"/>
        <w:jc w:val="both"/>
        <w:rPr>
          <w:rFonts w:ascii="Arial Narrow" w:hAnsi="Arial Narrow" w:cs="Arial Narrow"/>
        </w:rPr>
      </w:pPr>
    </w:p>
    <w:p w14:paraId="294729D4" w14:textId="261F73DE" w:rsidR="00260FBB" w:rsidRPr="003F1577" w:rsidRDefault="00260FBB" w:rsidP="003F1577">
      <w:pPr>
        <w:spacing w:after="0" w:line="240" w:lineRule="auto"/>
        <w:jc w:val="both"/>
      </w:pPr>
      <w:r w:rsidRPr="00962A98">
        <w:rPr>
          <w:rFonts w:ascii="Arial Narrow" w:hAnsi="Arial Narrow" w:cs="Arial Narrow"/>
        </w:rPr>
        <w:t xml:space="preserve">El licitador podrá optar a la ejecución de toda la mejora propuesta mediante la actuación en los </w:t>
      </w:r>
      <w:r w:rsidR="00CF04E2" w:rsidRPr="00962A98">
        <w:rPr>
          <w:rFonts w:ascii="Arial Narrow" w:hAnsi="Arial Narrow" w:cs="Arial Narrow"/>
        </w:rPr>
        <w:t>5</w:t>
      </w:r>
      <w:r w:rsidRPr="00962A98">
        <w:rPr>
          <w:rFonts w:ascii="Arial Narrow" w:hAnsi="Arial Narrow" w:cs="Arial Narrow"/>
        </w:rPr>
        <w:t xml:space="preserve"> </w:t>
      </w:r>
      <w:r w:rsidR="00AF47E7" w:rsidRPr="00962A98">
        <w:rPr>
          <w:rFonts w:ascii="Arial Narrow" w:hAnsi="Arial Narrow" w:cs="Arial Narrow"/>
        </w:rPr>
        <w:t xml:space="preserve">años siguientes a la ejecución de la instalación y puesta en marcha </w:t>
      </w:r>
      <w:r w:rsidRPr="00962A98">
        <w:rPr>
          <w:rFonts w:ascii="Arial Narrow" w:hAnsi="Arial Narrow" w:cs="Arial Narrow"/>
        </w:rPr>
        <w:t xml:space="preserve">en cuyo caso obtendrá 10 puntos por este criterio o por el contrario determinará e identificará los </w:t>
      </w:r>
      <w:r w:rsidR="00AF47E7" w:rsidRPr="00962A98">
        <w:rPr>
          <w:rFonts w:ascii="Arial Narrow" w:hAnsi="Arial Narrow" w:cs="Arial Narrow"/>
        </w:rPr>
        <w:t xml:space="preserve">años de </w:t>
      </w:r>
      <w:r w:rsidR="008F6B14" w:rsidRPr="00962A98">
        <w:rPr>
          <w:rFonts w:ascii="Arial Narrow" w:hAnsi="Arial Narrow" w:cs="Arial Narrow"/>
        </w:rPr>
        <w:t>realización de la mejora</w:t>
      </w:r>
      <w:r w:rsidR="00AF47E7" w:rsidRPr="00962A98">
        <w:rPr>
          <w:rFonts w:ascii="Arial Narrow" w:hAnsi="Arial Narrow" w:cs="Arial Narrow"/>
        </w:rPr>
        <w:t xml:space="preserve"> </w:t>
      </w:r>
      <w:r w:rsidR="008F6B14" w:rsidRPr="00962A98">
        <w:rPr>
          <w:rFonts w:ascii="Arial Narrow" w:hAnsi="Arial Narrow" w:cs="Arial Narrow"/>
        </w:rPr>
        <w:t>en</w:t>
      </w:r>
      <w:r w:rsidR="00AF47E7" w:rsidRPr="00962A98">
        <w:rPr>
          <w:rFonts w:ascii="Arial Narrow" w:hAnsi="Arial Narrow" w:cs="Arial Narrow"/>
        </w:rPr>
        <w:t xml:space="preserve"> su oferta</w:t>
      </w:r>
      <w:r w:rsidRPr="00962A98">
        <w:rPr>
          <w:rFonts w:ascii="Arial Narrow" w:hAnsi="Arial Narrow" w:cs="Arial Narrow"/>
        </w:rPr>
        <w:t xml:space="preserve">. En ese caso la puntuación será </w:t>
      </w:r>
      <w:r w:rsidR="00FB7391" w:rsidRPr="00962A98">
        <w:rPr>
          <w:rFonts w:ascii="Arial Narrow" w:hAnsi="Arial Narrow" w:cs="Arial Narrow"/>
        </w:rPr>
        <w:t xml:space="preserve">2 puntos por año </w:t>
      </w:r>
      <w:r w:rsidR="00AF47E7" w:rsidRPr="00962A98">
        <w:rPr>
          <w:rFonts w:ascii="Arial Narrow" w:hAnsi="Arial Narrow" w:cs="Arial Narrow"/>
        </w:rPr>
        <w:t>ofertado</w:t>
      </w:r>
      <w:r w:rsidRPr="00962A98">
        <w:rPr>
          <w:rFonts w:ascii="Arial Narrow" w:hAnsi="Arial Narrow" w:cs="Arial Narrow"/>
        </w:rPr>
        <w:t>.</w:t>
      </w:r>
    </w:p>
    <w:p w14:paraId="3B994BD7" w14:textId="77777777" w:rsidR="006D40F3" w:rsidRDefault="006D40F3">
      <w:pPr>
        <w:rPr>
          <w:rFonts w:ascii="Arial Narrow" w:hAnsi="Arial Narrow" w:cs="Times New Roman"/>
        </w:rPr>
      </w:pPr>
    </w:p>
    <w:p w14:paraId="795AC6B5" w14:textId="19DB141C" w:rsidR="00E82E6B" w:rsidRPr="00787B1B" w:rsidRDefault="00E82E6B" w:rsidP="00E82E6B">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E82E6B">
        <w:rPr>
          <w:rFonts w:ascii="Arial Narrow" w:eastAsia="Lucida Sans Unicode" w:hAnsi="Arial Narrow" w:cs="Times New Roman"/>
          <w:b/>
          <w:bCs/>
          <w:color w:val="000000"/>
          <w:kern w:val="1"/>
        </w:rPr>
        <w:t>CLAUSULA UNDECIMA. - ADMISIBILIDAD DE VARIANTES</w:t>
      </w:r>
    </w:p>
    <w:p w14:paraId="79090628" w14:textId="77777777" w:rsidR="0034706B" w:rsidRPr="0034706B" w:rsidRDefault="0034706B" w:rsidP="0034706B">
      <w:pPr>
        <w:suppressAutoHyphens/>
        <w:spacing w:after="0" w:line="240" w:lineRule="auto"/>
        <w:jc w:val="both"/>
        <w:rPr>
          <w:rFonts w:ascii="Times New Roman" w:eastAsia="Lucida Sans Unicode" w:hAnsi="Times New Roman" w:cs="Times New Roman"/>
          <w:kern w:val="1"/>
          <w:sz w:val="24"/>
          <w:szCs w:val="24"/>
        </w:rPr>
      </w:pPr>
      <w:r w:rsidRPr="0034706B">
        <w:rPr>
          <w:rFonts w:ascii="Arial Narrow" w:eastAsia="Lucida Sans Unicode" w:hAnsi="Arial Narrow" w:cs="Times New Roman"/>
          <w:color w:val="000000"/>
          <w:kern w:val="1"/>
        </w:rPr>
        <w:t>No se admiten variantes.</w:t>
      </w:r>
    </w:p>
    <w:p w14:paraId="6A3E27DC" w14:textId="5E07D950" w:rsidR="0034706B" w:rsidRPr="00227E99" w:rsidRDefault="0034706B" w:rsidP="00227E99">
      <w:pPr>
        <w:jc w:val="both"/>
        <w:rPr>
          <w:rFonts w:ascii="Arial Narrow" w:hAnsi="Arial Narrow" w:cs="Times New Roman"/>
        </w:rPr>
      </w:pPr>
    </w:p>
    <w:p w14:paraId="2A861946" w14:textId="2DAECAE0" w:rsidR="00E82E6B" w:rsidRPr="00787B1B" w:rsidRDefault="00E82E6B" w:rsidP="00E82E6B">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E82E6B">
        <w:rPr>
          <w:rFonts w:ascii="Arial Narrow" w:eastAsia="Lucida Sans Unicode" w:hAnsi="Arial Narrow" w:cs="Times New Roman"/>
          <w:b/>
          <w:bCs/>
          <w:color w:val="000000"/>
          <w:kern w:val="1"/>
        </w:rPr>
        <w:t>CLAUSULA DUODECIMA. - OFERTAS ANORMALMENTE BAJAS</w:t>
      </w:r>
    </w:p>
    <w:p w14:paraId="1284FA76" w14:textId="77777777" w:rsidR="00E52650" w:rsidRPr="004131A8" w:rsidRDefault="00E52650" w:rsidP="00E52650">
      <w:pPr>
        <w:autoSpaceDE w:val="0"/>
        <w:autoSpaceDN w:val="0"/>
        <w:adjustRightInd w:val="0"/>
        <w:spacing w:before="120" w:after="120" w:line="240" w:lineRule="auto"/>
        <w:contextualSpacing/>
        <w:jc w:val="both"/>
        <w:rPr>
          <w:rFonts w:ascii="Arial Narrow" w:eastAsia="Times New Roman" w:hAnsi="Arial Narrow" w:cs="Arial"/>
        </w:rPr>
      </w:pPr>
      <w:r w:rsidRPr="004131A8">
        <w:rPr>
          <w:rFonts w:ascii="Arial Narrow" w:eastAsia="Times New Roman" w:hAnsi="Arial Narrow" w:cs="Arial"/>
        </w:rPr>
        <w:t xml:space="preserve">Se podrá presumir que una oferta es anormalmente baja cuando sea un 20 por 100 o más inferior al presupuesto de licitación. En este caso se estará a lo dispuesto en el artículo 98 de la Ley Foral 2/2018, de 13 de abril, de Contratos Públicos. </w:t>
      </w:r>
    </w:p>
    <w:p w14:paraId="12893C70" w14:textId="77777777" w:rsidR="00E52650" w:rsidRPr="004131A8" w:rsidRDefault="00E52650" w:rsidP="00E52650">
      <w:pPr>
        <w:autoSpaceDE w:val="0"/>
        <w:autoSpaceDN w:val="0"/>
        <w:adjustRightInd w:val="0"/>
        <w:spacing w:before="120" w:after="120" w:line="240" w:lineRule="auto"/>
        <w:contextualSpacing/>
        <w:jc w:val="both"/>
        <w:rPr>
          <w:rFonts w:ascii="Arial Narrow" w:eastAsia="Times New Roman" w:hAnsi="Arial Narrow" w:cs="Arial"/>
        </w:rPr>
      </w:pPr>
    </w:p>
    <w:p w14:paraId="35E057AD" w14:textId="53637577" w:rsidR="00E52650" w:rsidRPr="004131A8" w:rsidRDefault="00E52650" w:rsidP="00E52650">
      <w:pPr>
        <w:autoSpaceDE w:val="0"/>
        <w:autoSpaceDN w:val="0"/>
        <w:adjustRightInd w:val="0"/>
        <w:spacing w:before="120" w:after="120" w:line="240" w:lineRule="auto"/>
        <w:contextualSpacing/>
        <w:jc w:val="both"/>
        <w:rPr>
          <w:rFonts w:ascii="Arial Narrow" w:eastAsia="Times New Roman" w:hAnsi="Arial Narrow" w:cs="Arial"/>
        </w:rPr>
      </w:pPr>
      <w:r w:rsidRPr="004131A8">
        <w:rPr>
          <w:rFonts w:ascii="Arial Narrow" w:eastAsia="Times New Roman" w:hAnsi="Arial Narrow" w:cs="Arial"/>
        </w:rPr>
        <w:t>En el caso de que, tras la tramitación del citado procedimiento, se concluyera que la oferta se puede cumplir, y de que se elevará la propuesta de adjudicación a esta oferta, antes de la formalización del contrato la licitadora deberá de constituir una fianza complementaria del 10% del precio de adjudicación de conformidad a lo establecido en el artículo 230 de la Ley Foral 6/1990, de 2 de julio, de Administración Local de Navarra.</w:t>
      </w:r>
    </w:p>
    <w:p w14:paraId="7A904A28" w14:textId="77777777" w:rsidR="00E52650" w:rsidRPr="004131A8" w:rsidRDefault="00E52650" w:rsidP="00E52650">
      <w:pPr>
        <w:autoSpaceDE w:val="0"/>
        <w:autoSpaceDN w:val="0"/>
        <w:adjustRightInd w:val="0"/>
        <w:spacing w:before="120" w:after="120" w:line="240" w:lineRule="auto"/>
        <w:contextualSpacing/>
        <w:jc w:val="both"/>
        <w:rPr>
          <w:rFonts w:ascii="Arial Narrow" w:eastAsia="Times New Roman" w:hAnsi="Arial Narrow" w:cs="Arial"/>
        </w:rPr>
      </w:pPr>
    </w:p>
    <w:p w14:paraId="0C79D739" w14:textId="77777777" w:rsidR="00E52650" w:rsidRDefault="00E52650" w:rsidP="00E52650">
      <w:pPr>
        <w:autoSpaceDE w:val="0"/>
        <w:autoSpaceDN w:val="0"/>
        <w:adjustRightInd w:val="0"/>
        <w:spacing w:before="120" w:after="120" w:line="240" w:lineRule="auto"/>
        <w:contextualSpacing/>
        <w:jc w:val="both"/>
        <w:rPr>
          <w:rFonts w:ascii="Arial Narrow" w:eastAsia="Times New Roman" w:hAnsi="Arial Narrow" w:cs="Arial"/>
        </w:rPr>
      </w:pPr>
      <w:r w:rsidRPr="004131A8">
        <w:rPr>
          <w:rFonts w:ascii="Arial Narrow" w:eastAsia="Times New Roman" w:hAnsi="Arial Narrow" w:cs="Arial"/>
        </w:rPr>
        <w:lastRenderedPageBreak/>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14:paraId="1841500F" w14:textId="77777777" w:rsidR="0034706B" w:rsidRPr="00227E99" w:rsidRDefault="0034706B" w:rsidP="00227E99">
      <w:pPr>
        <w:jc w:val="both"/>
        <w:rPr>
          <w:rFonts w:ascii="Arial Narrow" w:hAnsi="Arial Narrow" w:cs="Times New Roman"/>
        </w:rPr>
      </w:pPr>
    </w:p>
    <w:p w14:paraId="66B883EA" w14:textId="633D5DAA" w:rsidR="000666E3" w:rsidRPr="00787B1B" w:rsidRDefault="000666E3" w:rsidP="000666E3">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666E3">
        <w:rPr>
          <w:rFonts w:ascii="Arial Narrow" w:eastAsia="Lucida Sans Unicode" w:hAnsi="Arial Narrow" w:cs="Times New Roman"/>
          <w:b/>
          <w:bCs/>
          <w:color w:val="000000"/>
          <w:kern w:val="1"/>
        </w:rPr>
        <w:t>CLAUSULA DECIMOTERCERA. - PREFERENCIAS DE ADJUDICACIÓN EN CASO DE EMPATES</w:t>
      </w:r>
    </w:p>
    <w:p w14:paraId="6DED90C8" w14:textId="5E6323C6" w:rsidR="0034706B" w:rsidRPr="0034706B" w:rsidRDefault="0034706B" w:rsidP="0034706B">
      <w:pPr>
        <w:suppressAutoHyphens/>
        <w:spacing w:after="0" w:line="240" w:lineRule="auto"/>
        <w:jc w:val="both"/>
        <w:rPr>
          <w:rFonts w:ascii="Times New Roman" w:eastAsia="Lucida Sans Unicode" w:hAnsi="Times New Roman" w:cs="Times New Roman"/>
          <w:kern w:val="1"/>
          <w:sz w:val="24"/>
          <w:szCs w:val="24"/>
        </w:rPr>
      </w:pPr>
      <w:r w:rsidRPr="0034706B">
        <w:rPr>
          <w:rFonts w:ascii="Arial Narrow" w:eastAsia="Lucida Sans Unicode" w:hAnsi="Arial Narrow" w:cs="Times New Roman"/>
          <w:color w:val="000000"/>
          <w:kern w:val="1"/>
        </w:rPr>
        <w:t xml:space="preserve">Cuando tras efectuar la ponderación de todos los criterios de valoración establecidos se produzca un empate en la puntuación otorgada a dos o más ofertas, se utilizarán los criterios enumerados en el </w:t>
      </w:r>
      <w:r w:rsidR="001120A9" w:rsidRPr="00EF06E0">
        <w:rPr>
          <w:rFonts w:ascii="Arial Narrow" w:eastAsia="Lucida Sans Unicode" w:hAnsi="Arial Narrow" w:cs="Times New Roman"/>
          <w:bCs/>
          <w:kern w:val="1"/>
          <w:u w:val="single"/>
        </w:rPr>
        <w:t xml:space="preserve">Anexo </w:t>
      </w:r>
      <w:r w:rsidR="00F12FC9" w:rsidRPr="00EF06E0">
        <w:rPr>
          <w:rFonts w:ascii="Arial Narrow" w:eastAsia="Lucida Sans Unicode" w:hAnsi="Arial Narrow" w:cs="Times New Roman"/>
          <w:bCs/>
          <w:kern w:val="1"/>
          <w:u w:val="single"/>
        </w:rPr>
        <w:t>IV</w:t>
      </w:r>
      <w:r w:rsidR="001120A9">
        <w:rPr>
          <w:rFonts w:ascii="Arial Narrow" w:eastAsia="Lucida Sans Unicode" w:hAnsi="Arial Narrow" w:cs="Times New Roman"/>
          <w:b/>
          <w:kern w:val="1"/>
        </w:rPr>
        <w:t xml:space="preserve"> </w:t>
      </w:r>
      <w:r w:rsidRPr="0034706B">
        <w:rPr>
          <w:rFonts w:ascii="Arial Narrow" w:eastAsia="Lucida Sans Unicode" w:hAnsi="Arial Narrow" w:cs="Times New Roman"/>
          <w:color w:val="000000"/>
          <w:kern w:val="1"/>
        </w:rPr>
        <w:t>para resolver la citada igualdad.</w:t>
      </w:r>
    </w:p>
    <w:p w14:paraId="4DD840FE" w14:textId="7C7DAB25" w:rsidR="0034706B" w:rsidRPr="0034706B" w:rsidRDefault="0034706B" w:rsidP="0034706B">
      <w:pPr>
        <w:suppressAutoHyphens/>
        <w:spacing w:after="0" w:line="240" w:lineRule="auto"/>
        <w:jc w:val="both"/>
        <w:rPr>
          <w:rFonts w:ascii="Times New Roman" w:eastAsia="Lucida Sans Unicode" w:hAnsi="Times New Roman" w:cs="Times New Roman"/>
          <w:kern w:val="1"/>
          <w:sz w:val="24"/>
          <w:szCs w:val="24"/>
        </w:rPr>
      </w:pPr>
    </w:p>
    <w:p w14:paraId="7C421F52" w14:textId="77777777" w:rsidR="0034706B" w:rsidRPr="0034706B" w:rsidRDefault="0034706B" w:rsidP="0034706B">
      <w:pPr>
        <w:suppressAutoHyphens/>
        <w:spacing w:after="0" w:line="240" w:lineRule="auto"/>
        <w:jc w:val="both"/>
        <w:rPr>
          <w:rFonts w:ascii="Times New Roman" w:eastAsia="Lucida Sans Unicode" w:hAnsi="Times New Roman" w:cs="Times New Roman"/>
          <w:kern w:val="1"/>
          <w:sz w:val="24"/>
          <w:szCs w:val="24"/>
        </w:rPr>
      </w:pPr>
      <w:r w:rsidRPr="0034706B">
        <w:rPr>
          <w:rFonts w:ascii="Arial Narrow" w:eastAsia="Lucida Sans Unicode" w:hAnsi="Arial Narrow" w:cs="Times New Roman"/>
          <w:color w:val="000000"/>
          <w:kern w:val="1"/>
        </w:rPr>
        <w:t>La documentación acreditativa de los criterios de desempate a que se refiere el presente apartado será aportada por los licitadores en el momento en que se produzca el empate, y no con carácter previo.</w:t>
      </w:r>
    </w:p>
    <w:p w14:paraId="33E6768A" w14:textId="77777777" w:rsidR="0034706B" w:rsidRPr="00227E99" w:rsidRDefault="0034706B" w:rsidP="00227E99">
      <w:pPr>
        <w:jc w:val="both"/>
        <w:rPr>
          <w:rFonts w:ascii="Arial Narrow" w:hAnsi="Arial Narrow" w:cs="Times New Roman"/>
        </w:rPr>
      </w:pPr>
    </w:p>
    <w:p w14:paraId="5F066484" w14:textId="7C8E265D" w:rsidR="000666E3" w:rsidRPr="00787B1B" w:rsidRDefault="000666E3" w:rsidP="000666E3">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Pr>
          <w:rFonts w:ascii="Arial Narrow" w:eastAsia="Lucida Sans Unicode" w:hAnsi="Arial Narrow" w:cs="Times New Roman"/>
          <w:b/>
          <w:bCs/>
          <w:color w:val="000000"/>
          <w:kern w:val="1"/>
        </w:rPr>
        <w:t xml:space="preserve">CLAUSULA DECIMOCUARTA. </w:t>
      </w:r>
      <w:r w:rsidR="00185562">
        <w:rPr>
          <w:rFonts w:ascii="Arial Narrow" w:eastAsia="Lucida Sans Unicode" w:hAnsi="Arial Narrow" w:cs="Times New Roman"/>
          <w:b/>
          <w:bCs/>
          <w:color w:val="000000"/>
          <w:kern w:val="1"/>
        </w:rPr>
        <w:t>–</w:t>
      </w:r>
      <w:r>
        <w:rPr>
          <w:rFonts w:ascii="Arial Narrow" w:eastAsia="Lucida Sans Unicode" w:hAnsi="Arial Narrow" w:cs="Times New Roman"/>
          <w:b/>
          <w:bCs/>
          <w:color w:val="000000"/>
          <w:kern w:val="1"/>
        </w:rPr>
        <w:t xml:space="preserve"> </w:t>
      </w:r>
      <w:r w:rsidR="00185562">
        <w:rPr>
          <w:rFonts w:ascii="Arial Narrow" w:eastAsia="Lucida Sans Unicode" w:hAnsi="Arial Narrow" w:cs="Times New Roman"/>
          <w:b/>
          <w:bCs/>
          <w:color w:val="000000"/>
          <w:kern w:val="1"/>
        </w:rPr>
        <w:t xml:space="preserve">ÓRGANO Y </w:t>
      </w:r>
      <w:r w:rsidRPr="0034706B">
        <w:rPr>
          <w:rFonts w:ascii="Arial Narrow" w:eastAsia="Lucida Sans Unicode" w:hAnsi="Arial Narrow" w:cs="Times New Roman"/>
          <w:b/>
          <w:bCs/>
          <w:color w:val="000000"/>
          <w:kern w:val="1"/>
        </w:rPr>
        <w:t>MESA DE CONTRATACIÓN</w:t>
      </w:r>
    </w:p>
    <w:p w14:paraId="67CD4292" w14:textId="65C6015C" w:rsidR="007F3940" w:rsidRDefault="007F3940" w:rsidP="007F3940">
      <w:pPr>
        <w:suppressAutoHyphens/>
        <w:spacing w:after="0" w:line="240" w:lineRule="auto"/>
        <w:jc w:val="both"/>
        <w:rPr>
          <w:rFonts w:ascii="Arial Narrow" w:eastAsia="Lucida Sans Unicode" w:hAnsi="Arial Narrow" w:cs="Times New Roman"/>
          <w:kern w:val="1"/>
          <w:lang w:val="es-ES_tradnl"/>
        </w:rPr>
      </w:pPr>
      <w:r w:rsidRPr="00A67EE0">
        <w:rPr>
          <w:rFonts w:ascii="Arial Narrow" w:eastAsia="Lucida Sans Unicode" w:hAnsi="Arial Narrow" w:cs="Times New Roman"/>
          <w:kern w:val="1"/>
          <w:lang w:val="es-ES_tradnl"/>
        </w:rPr>
        <w:t xml:space="preserve">El órgano de contratación es el Pleno del Ayuntamiento de </w:t>
      </w:r>
      <w:r>
        <w:rPr>
          <w:rFonts w:ascii="Arial Narrow" w:eastAsia="Lucida Sans Unicode" w:hAnsi="Arial Narrow" w:cs="Times New Roman"/>
          <w:kern w:val="1"/>
          <w:lang w:val="es-ES_tradnl"/>
        </w:rPr>
        <w:t>Cabanillas.</w:t>
      </w:r>
    </w:p>
    <w:p w14:paraId="487FD253" w14:textId="77777777" w:rsidR="007F3940" w:rsidRDefault="007F3940" w:rsidP="007F3940">
      <w:pPr>
        <w:suppressAutoHyphens/>
        <w:spacing w:after="0" w:line="240" w:lineRule="auto"/>
        <w:jc w:val="both"/>
        <w:rPr>
          <w:rFonts w:ascii="Arial Narrow" w:eastAsia="Lucida Sans Unicode" w:hAnsi="Arial Narrow" w:cs="Times New Roman"/>
          <w:kern w:val="1"/>
          <w:lang w:val="es-ES_tradnl"/>
        </w:rPr>
      </w:pPr>
    </w:p>
    <w:p w14:paraId="6AB49A95" w14:textId="77777777" w:rsidR="007F3940" w:rsidRPr="00A67EE0" w:rsidRDefault="007F3940" w:rsidP="007F3940">
      <w:pPr>
        <w:suppressAutoHyphens/>
        <w:spacing w:after="0" w:line="240" w:lineRule="auto"/>
        <w:jc w:val="both"/>
        <w:rPr>
          <w:rFonts w:ascii="Arial Narrow" w:eastAsia="Lucida Sans Unicode" w:hAnsi="Arial Narrow" w:cs="Times New Roman"/>
          <w:kern w:val="1"/>
          <w:lang w:val="es-ES_tradnl"/>
        </w:rPr>
      </w:pPr>
      <w:r w:rsidRPr="00666D7A">
        <w:rPr>
          <w:rFonts w:ascii="Arial Narrow" w:eastAsia="Lucida Sans Unicode" w:hAnsi="Arial Narrow" w:cs="Times New Roman"/>
          <w:kern w:val="1"/>
          <w:lang w:val="es-ES_tradnl"/>
        </w:rPr>
        <w:t>La Mesa de Contratación, que realizará la apertura de las proposiciones y las demás funciones encomendadas por la Ley, estará constituida por las siguientes personas:</w:t>
      </w:r>
    </w:p>
    <w:p w14:paraId="2D9B3D91" w14:textId="77777777" w:rsidR="007F3940" w:rsidRPr="00A67EE0" w:rsidRDefault="007F3940" w:rsidP="007F3940">
      <w:pPr>
        <w:suppressAutoHyphens/>
        <w:spacing w:after="0" w:line="240" w:lineRule="auto"/>
        <w:jc w:val="both"/>
        <w:rPr>
          <w:rFonts w:ascii="Arial Narrow" w:eastAsia="Lucida Sans Unicode" w:hAnsi="Arial Narrow" w:cs="Times New Roman"/>
          <w:kern w:val="1"/>
        </w:rPr>
      </w:pPr>
    </w:p>
    <w:p w14:paraId="417E8ACD" w14:textId="77777777" w:rsidR="00DA0BDA" w:rsidRDefault="00DA0BDA" w:rsidP="00DA0BDA">
      <w:pPr>
        <w:suppressAutoHyphens/>
        <w:spacing w:after="0" w:line="240" w:lineRule="auto"/>
        <w:jc w:val="both"/>
        <w:rPr>
          <w:rFonts w:ascii="Arial Narrow" w:eastAsia="Lucida Sans Unicode" w:hAnsi="Arial Narrow" w:cs="Times New Roman"/>
          <w:kern w:val="1"/>
        </w:rPr>
      </w:pPr>
      <w:r w:rsidRPr="001804F7">
        <w:rPr>
          <w:rFonts w:ascii="Arial Narrow" w:eastAsia="Lucida Sans Unicode" w:hAnsi="Arial Narrow" w:cs="Times New Roman"/>
          <w:kern w:val="1"/>
        </w:rPr>
        <w:t>La Mesa de Contratación se integra por los siguientes miembros:</w:t>
      </w:r>
    </w:p>
    <w:p w14:paraId="0AD7DA51" w14:textId="77777777" w:rsidR="007F3940" w:rsidRPr="001804F7" w:rsidRDefault="007F3940" w:rsidP="00DA0BDA">
      <w:pPr>
        <w:suppressAutoHyphens/>
        <w:spacing w:after="0" w:line="240" w:lineRule="auto"/>
        <w:jc w:val="both"/>
        <w:rPr>
          <w:rFonts w:ascii="Arial Narrow" w:eastAsia="Lucida Sans Unicode" w:hAnsi="Arial Narrow" w:cs="Times New Roman"/>
          <w:kern w:val="1"/>
        </w:rPr>
      </w:pPr>
    </w:p>
    <w:p w14:paraId="2E9FAB8C" w14:textId="7034B76C" w:rsidR="00DA0BDA" w:rsidRPr="00001179" w:rsidRDefault="00DA0BDA" w:rsidP="00FE77BF">
      <w:pPr>
        <w:pStyle w:val="Prrafodelista"/>
        <w:numPr>
          <w:ilvl w:val="0"/>
          <w:numId w:val="30"/>
        </w:numPr>
        <w:suppressAutoHyphens/>
        <w:spacing w:after="0" w:line="240" w:lineRule="auto"/>
        <w:ind w:left="851" w:hanging="284"/>
        <w:jc w:val="both"/>
        <w:rPr>
          <w:rFonts w:ascii="Arial Narrow" w:eastAsia="Lucida Sans Unicode" w:hAnsi="Arial Narrow" w:cs="Times New Roman"/>
          <w:kern w:val="1"/>
        </w:rPr>
      </w:pPr>
      <w:r w:rsidRPr="00001179">
        <w:rPr>
          <w:rFonts w:ascii="Arial Narrow" w:eastAsia="Lucida Sans Unicode" w:hAnsi="Arial Narrow" w:cs="Times New Roman"/>
          <w:kern w:val="1"/>
        </w:rPr>
        <w:t>Presidente: D</w:t>
      </w:r>
      <w:r w:rsidR="00957E84" w:rsidRPr="00001179">
        <w:rPr>
          <w:rFonts w:ascii="Arial Narrow" w:eastAsia="Lucida Sans Unicode" w:hAnsi="Arial Narrow" w:cs="Times New Roman"/>
          <w:kern w:val="1"/>
        </w:rPr>
        <w:t>ña</w:t>
      </w:r>
      <w:r w:rsidRPr="00001179">
        <w:rPr>
          <w:rFonts w:ascii="Arial Narrow" w:eastAsia="Lucida Sans Unicode" w:hAnsi="Arial Narrow" w:cs="Times New Roman"/>
          <w:kern w:val="1"/>
        </w:rPr>
        <w:t xml:space="preserve">. </w:t>
      </w:r>
      <w:r w:rsidR="00001179" w:rsidRPr="00001179">
        <w:rPr>
          <w:rFonts w:ascii="Arial Narrow" w:eastAsia="Lucida Sans Unicode" w:hAnsi="Arial Narrow" w:cs="Times New Roman"/>
          <w:kern w:val="1"/>
        </w:rPr>
        <w:t>Raquel Paz Aperte</w:t>
      </w:r>
      <w:r w:rsidRPr="00001179">
        <w:rPr>
          <w:rFonts w:ascii="Arial Narrow" w:eastAsia="Lucida Sans Unicode" w:hAnsi="Arial Narrow" w:cs="Times New Roman"/>
          <w:kern w:val="1"/>
        </w:rPr>
        <w:t>, Alcalde</w:t>
      </w:r>
      <w:r w:rsidR="00957E84" w:rsidRPr="00001179">
        <w:rPr>
          <w:rFonts w:ascii="Arial Narrow" w:eastAsia="Lucida Sans Unicode" w:hAnsi="Arial Narrow" w:cs="Times New Roman"/>
          <w:kern w:val="1"/>
        </w:rPr>
        <w:t>sa</w:t>
      </w:r>
      <w:r w:rsidRPr="00001179">
        <w:rPr>
          <w:rFonts w:ascii="Arial Narrow" w:eastAsia="Lucida Sans Unicode" w:hAnsi="Arial Narrow" w:cs="Times New Roman"/>
          <w:kern w:val="1"/>
        </w:rPr>
        <w:t xml:space="preserve"> del Ayuntamiento de </w:t>
      </w:r>
      <w:r w:rsidR="003D0C64" w:rsidRPr="00001179">
        <w:rPr>
          <w:rFonts w:ascii="Arial Narrow" w:eastAsia="Lucida Sans Unicode" w:hAnsi="Arial Narrow" w:cs="Times New Roman"/>
          <w:kern w:val="1"/>
        </w:rPr>
        <w:t>Cabanillas</w:t>
      </w:r>
      <w:r w:rsidR="00FE77BF" w:rsidRPr="00001179">
        <w:rPr>
          <w:rFonts w:ascii="Arial Narrow" w:eastAsia="Lucida Sans Unicode" w:hAnsi="Arial Narrow" w:cs="Times New Roman"/>
          <w:kern w:val="1"/>
        </w:rPr>
        <w:t>, o quien legalmente le sustituya</w:t>
      </w:r>
      <w:r w:rsidRPr="00001179">
        <w:rPr>
          <w:rFonts w:ascii="Arial Narrow" w:eastAsia="Lucida Sans Unicode" w:hAnsi="Arial Narrow" w:cs="Times New Roman"/>
          <w:kern w:val="1"/>
        </w:rPr>
        <w:t>.</w:t>
      </w:r>
    </w:p>
    <w:p w14:paraId="3E84E1DE" w14:textId="1ADC7515" w:rsidR="00DA0BDA" w:rsidRPr="00001179" w:rsidRDefault="00DA0BDA" w:rsidP="00FE77BF">
      <w:pPr>
        <w:pStyle w:val="Prrafodelista"/>
        <w:numPr>
          <w:ilvl w:val="0"/>
          <w:numId w:val="30"/>
        </w:numPr>
        <w:suppressAutoHyphens/>
        <w:spacing w:after="0" w:line="240" w:lineRule="auto"/>
        <w:ind w:left="851" w:hanging="284"/>
        <w:jc w:val="both"/>
        <w:rPr>
          <w:rFonts w:ascii="Arial Narrow" w:eastAsia="Lucida Sans Unicode" w:hAnsi="Arial Narrow" w:cs="Times New Roman"/>
          <w:kern w:val="1"/>
        </w:rPr>
      </w:pPr>
      <w:r w:rsidRPr="00001179">
        <w:rPr>
          <w:rFonts w:ascii="Arial Narrow" w:eastAsia="Lucida Sans Unicode" w:hAnsi="Arial Narrow" w:cs="Times New Roman"/>
          <w:kern w:val="1"/>
        </w:rPr>
        <w:t>Vocal</w:t>
      </w:r>
      <w:r w:rsidR="00FE77BF" w:rsidRPr="00001179">
        <w:rPr>
          <w:rFonts w:ascii="Arial Narrow" w:eastAsia="Lucida Sans Unicode" w:hAnsi="Arial Narrow" w:cs="Times New Roman"/>
          <w:kern w:val="1"/>
        </w:rPr>
        <w:t>:</w:t>
      </w:r>
      <w:r w:rsidRPr="00001179">
        <w:rPr>
          <w:rFonts w:ascii="Arial Narrow" w:eastAsia="Lucida Sans Unicode" w:hAnsi="Arial Narrow" w:cs="Times New Roman"/>
          <w:kern w:val="1"/>
        </w:rPr>
        <w:t xml:space="preserve"> D. </w:t>
      </w:r>
      <w:r w:rsidR="00001179" w:rsidRPr="00001179">
        <w:rPr>
          <w:rFonts w:ascii="Arial Narrow" w:eastAsia="Lucida Sans Unicode" w:hAnsi="Arial Narrow" w:cs="Times New Roman"/>
          <w:kern w:val="1"/>
        </w:rPr>
        <w:t>Uriel Arellano Rodríguez, Concejal del Ayuntamiento de Cabanillas, o quien legalmente le sustituya.</w:t>
      </w:r>
    </w:p>
    <w:p w14:paraId="0AD9CA7B" w14:textId="01EA1DA8" w:rsidR="00DA0BDA" w:rsidRPr="00001179" w:rsidRDefault="00DA0BDA" w:rsidP="00FE77BF">
      <w:pPr>
        <w:pStyle w:val="Prrafodelista"/>
        <w:numPr>
          <w:ilvl w:val="0"/>
          <w:numId w:val="30"/>
        </w:numPr>
        <w:suppressAutoHyphens/>
        <w:spacing w:after="0" w:line="240" w:lineRule="auto"/>
        <w:ind w:left="851" w:hanging="284"/>
        <w:jc w:val="both"/>
        <w:rPr>
          <w:rFonts w:ascii="Arial Narrow" w:eastAsia="Lucida Sans Unicode" w:hAnsi="Arial Narrow" w:cs="Times New Roman"/>
          <w:kern w:val="1"/>
        </w:rPr>
      </w:pPr>
      <w:r w:rsidRPr="00001179">
        <w:rPr>
          <w:rFonts w:ascii="Arial Narrow" w:eastAsia="Lucida Sans Unicode" w:hAnsi="Arial Narrow" w:cs="Times New Roman"/>
          <w:kern w:val="1"/>
        </w:rPr>
        <w:t>Vocal</w:t>
      </w:r>
      <w:r w:rsidR="00FE77BF" w:rsidRPr="00001179">
        <w:rPr>
          <w:rFonts w:ascii="Arial Narrow" w:eastAsia="Lucida Sans Unicode" w:hAnsi="Arial Narrow" w:cs="Times New Roman"/>
          <w:kern w:val="1"/>
        </w:rPr>
        <w:t>:</w:t>
      </w:r>
      <w:r w:rsidRPr="00001179">
        <w:rPr>
          <w:rFonts w:ascii="Arial Narrow" w:eastAsia="Lucida Sans Unicode" w:hAnsi="Arial Narrow" w:cs="Times New Roman"/>
          <w:kern w:val="1"/>
        </w:rPr>
        <w:t xml:space="preserve"> </w:t>
      </w:r>
      <w:bookmarkStart w:id="21" w:name="_Hlk55986344"/>
      <w:r w:rsidRPr="00001179">
        <w:rPr>
          <w:rFonts w:ascii="Arial Narrow" w:eastAsia="Lucida Sans Unicode" w:hAnsi="Arial Narrow" w:cs="Times New Roman"/>
          <w:kern w:val="1"/>
        </w:rPr>
        <w:t xml:space="preserve">D. </w:t>
      </w:r>
      <w:bookmarkEnd w:id="21"/>
      <w:r w:rsidR="00001179" w:rsidRPr="00001179">
        <w:rPr>
          <w:rFonts w:ascii="Arial Narrow" w:eastAsia="Lucida Sans Unicode" w:hAnsi="Arial Narrow" w:cs="Times New Roman"/>
          <w:kern w:val="1"/>
        </w:rPr>
        <w:t>Pablo Arellano Iranzu, Concejal del Ayuntamiento de Cabanillas, o quien legalmente le sustituya.</w:t>
      </w:r>
    </w:p>
    <w:p w14:paraId="10CCE3E1" w14:textId="21B0DC82" w:rsidR="00001179" w:rsidRPr="00001179" w:rsidRDefault="00001179" w:rsidP="00FE77BF">
      <w:pPr>
        <w:pStyle w:val="Prrafodelista"/>
        <w:numPr>
          <w:ilvl w:val="0"/>
          <w:numId w:val="30"/>
        </w:numPr>
        <w:suppressAutoHyphens/>
        <w:spacing w:after="0" w:line="240" w:lineRule="auto"/>
        <w:ind w:left="851" w:hanging="284"/>
        <w:jc w:val="both"/>
        <w:rPr>
          <w:rFonts w:ascii="Arial Narrow" w:eastAsia="Lucida Sans Unicode" w:hAnsi="Arial Narrow" w:cs="Times New Roman"/>
          <w:kern w:val="1"/>
        </w:rPr>
      </w:pPr>
      <w:r w:rsidRPr="00001179">
        <w:rPr>
          <w:rFonts w:ascii="Arial Narrow" w:eastAsia="Lucida Sans Unicode" w:hAnsi="Arial Narrow" w:cs="Times New Roman"/>
          <w:kern w:val="1"/>
        </w:rPr>
        <w:t>Vocal-técnico: Luis Miguel Navarro Zapatero, Ingeniero Técnico Industrial redactor del proyecto, o quien legalmente le sustituya.</w:t>
      </w:r>
    </w:p>
    <w:p w14:paraId="1CC045D7" w14:textId="66CF59F1" w:rsidR="00DA0BDA" w:rsidRPr="00001179" w:rsidRDefault="00DA0BDA" w:rsidP="00FE77BF">
      <w:pPr>
        <w:pStyle w:val="Prrafodelista"/>
        <w:numPr>
          <w:ilvl w:val="0"/>
          <w:numId w:val="30"/>
        </w:numPr>
        <w:suppressAutoHyphens/>
        <w:spacing w:after="0" w:line="240" w:lineRule="auto"/>
        <w:ind w:left="851" w:hanging="284"/>
        <w:jc w:val="both"/>
        <w:rPr>
          <w:rFonts w:ascii="Arial Narrow" w:eastAsia="Lucida Sans Unicode" w:hAnsi="Arial Narrow" w:cs="Times New Roman"/>
          <w:kern w:val="1"/>
        </w:rPr>
      </w:pPr>
      <w:r w:rsidRPr="00001179">
        <w:rPr>
          <w:rFonts w:ascii="Arial Narrow" w:eastAsia="Lucida Sans Unicode" w:hAnsi="Arial Narrow" w:cs="Times New Roman"/>
          <w:kern w:val="1"/>
        </w:rPr>
        <w:t>Vocal-Secretari</w:t>
      </w:r>
      <w:r w:rsidR="00185562" w:rsidRPr="00001179">
        <w:rPr>
          <w:rFonts w:ascii="Arial Narrow" w:eastAsia="Lucida Sans Unicode" w:hAnsi="Arial Narrow" w:cs="Times New Roman"/>
          <w:kern w:val="1"/>
        </w:rPr>
        <w:t>o</w:t>
      </w:r>
      <w:r w:rsidRPr="00001179">
        <w:rPr>
          <w:rFonts w:ascii="Arial Narrow" w:eastAsia="Lucida Sans Unicode" w:hAnsi="Arial Narrow" w:cs="Times New Roman"/>
          <w:kern w:val="1"/>
        </w:rPr>
        <w:t xml:space="preserve">: </w:t>
      </w:r>
      <w:r w:rsidR="00001179" w:rsidRPr="00001179">
        <w:rPr>
          <w:rFonts w:ascii="Arial Narrow" w:eastAsia="Lucida Sans Unicode" w:hAnsi="Arial Narrow" w:cs="Times New Roman"/>
          <w:kern w:val="1"/>
        </w:rPr>
        <w:t xml:space="preserve">Dª. María Ortega </w:t>
      </w:r>
      <w:proofErr w:type="spellStart"/>
      <w:r w:rsidR="00001179" w:rsidRPr="00001179">
        <w:rPr>
          <w:rFonts w:ascii="Arial Narrow" w:eastAsia="Lucida Sans Unicode" w:hAnsi="Arial Narrow" w:cs="Times New Roman"/>
          <w:kern w:val="1"/>
        </w:rPr>
        <w:t>Aicua</w:t>
      </w:r>
      <w:proofErr w:type="spellEnd"/>
      <w:r w:rsidR="00001179" w:rsidRPr="00001179">
        <w:rPr>
          <w:rFonts w:ascii="Arial Narrow" w:eastAsia="Lucida Sans Unicode" w:hAnsi="Arial Narrow" w:cs="Times New Roman"/>
          <w:kern w:val="1"/>
        </w:rPr>
        <w:t>,</w:t>
      </w:r>
      <w:r w:rsidR="00185562" w:rsidRPr="00001179">
        <w:rPr>
          <w:rFonts w:ascii="Arial Narrow" w:eastAsia="Lucida Sans Unicode" w:hAnsi="Arial Narrow" w:cs="Times New Roman"/>
          <w:kern w:val="1"/>
        </w:rPr>
        <w:t xml:space="preserve"> </w:t>
      </w:r>
      <w:r w:rsidRPr="00001179">
        <w:rPr>
          <w:rFonts w:ascii="Arial Narrow" w:eastAsia="Lucida Sans Unicode" w:hAnsi="Arial Narrow" w:cs="Times New Roman"/>
          <w:kern w:val="1"/>
        </w:rPr>
        <w:t>Secretari</w:t>
      </w:r>
      <w:r w:rsidR="00001179" w:rsidRPr="00001179">
        <w:rPr>
          <w:rFonts w:ascii="Arial Narrow" w:eastAsia="Lucida Sans Unicode" w:hAnsi="Arial Narrow" w:cs="Times New Roman"/>
          <w:kern w:val="1"/>
        </w:rPr>
        <w:t>a</w:t>
      </w:r>
      <w:r w:rsidRPr="00001179">
        <w:rPr>
          <w:rFonts w:ascii="Arial Narrow" w:eastAsia="Lucida Sans Unicode" w:hAnsi="Arial Narrow" w:cs="Times New Roman"/>
          <w:kern w:val="1"/>
        </w:rPr>
        <w:t xml:space="preserve"> del Ayuntamiento de </w:t>
      </w:r>
      <w:r w:rsidR="003D0C64" w:rsidRPr="00001179">
        <w:rPr>
          <w:rFonts w:ascii="Arial Narrow" w:eastAsia="Lucida Sans Unicode" w:hAnsi="Arial Narrow" w:cs="Times New Roman"/>
          <w:kern w:val="1"/>
        </w:rPr>
        <w:t>Cabanillas</w:t>
      </w:r>
      <w:r w:rsidR="00EF06E0" w:rsidRPr="00001179">
        <w:rPr>
          <w:rFonts w:ascii="Arial Narrow" w:eastAsia="Lucida Sans Unicode" w:hAnsi="Arial Narrow" w:cs="Times New Roman"/>
          <w:kern w:val="1"/>
        </w:rPr>
        <w:t>, o quien legalmente le sustituya</w:t>
      </w:r>
      <w:r w:rsidRPr="00001179">
        <w:rPr>
          <w:rFonts w:ascii="Arial Narrow" w:eastAsia="Lucida Sans Unicode" w:hAnsi="Arial Narrow" w:cs="Times New Roman"/>
          <w:kern w:val="1"/>
        </w:rPr>
        <w:t>.</w:t>
      </w:r>
    </w:p>
    <w:p w14:paraId="32D74570" w14:textId="77777777" w:rsidR="00F12FC9" w:rsidRPr="001804F7" w:rsidRDefault="00F12FC9" w:rsidP="00DA0BDA">
      <w:pPr>
        <w:suppressAutoHyphens/>
        <w:spacing w:after="0" w:line="240" w:lineRule="auto"/>
        <w:jc w:val="both"/>
        <w:rPr>
          <w:rFonts w:ascii="Arial Narrow" w:eastAsia="Lucida Sans Unicode" w:hAnsi="Arial Narrow" w:cs="Times New Roman"/>
          <w:kern w:val="1"/>
        </w:rPr>
      </w:pPr>
    </w:p>
    <w:p w14:paraId="17440F04" w14:textId="1C603B7F" w:rsidR="00DA0BDA" w:rsidRPr="001804F7" w:rsidRDefault="00DA0BDA" w:rsidP="00DA0BDA">
      <w:pPr>
        <w:suppressAutoHyphens/>
        <w:spacing w:after="0" w:line="240" w:lineRule="auto"/>
        <w:jc w:val="both"/>
        <w:rPr>
          <w:rFonts w:ascii="Arial Narrow" w:eastAsia="Lucida Sans Unicode" w:hAnsi="Arial Narrow" w:cs="Times New Roman"/>
          <w:kern w:val="1"/>
        </w:rPr>
      </w:pPr>
      <w:r w:rsidRPr="001804F7">
        <w:rPr>
          <w:rFonts w:ascii="Arial Narrow" w:eastAsia="Lucida Sans Unicode" w:hAnsi="Arial Narrow" w:cs="Times New Roman"/>
          <w:kern w:val="1"/>
        </w:rPr>
        <w:t>Los miembros de la Mesa de contratación están, sujetos a las causas de abstención y recusación establecidas en la legislación reguladora del procedimiento administrativo.</w:t>
      </w:r>
    </w:p>
    <w:p w14:paraId="40270ABA" w14:textId="77777777" w:rsidR="00507F8A" w:rsidRPr="001804F7" w:rsidRDefault="00507F8A" w:rsidP="000666E3">
      <w:pPr>
        <w:jc w:val="both"/>
        <w:rPr>
          <w:rFonts w:ascii="Arial Narrow" w:hAnsi="Arial Narrow" w:cs="Times New Roman"/>
        </w:rPr>
      </w:pPr>
    </w:p>
    <w:p w14:paraId="3E389B31" w14:textId="14928EE8" w:rsidR="000666E3" w:rsidRPr="00787B1B" w:rsidRDefault="000666E3" w:rsidP="000666E3">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666E3">
        <w:rPr>
          <w:rFonts w:ascii="Arial Narrow" w:eastAsia="Lucida Sans Unicode" w:hAnsi="Arial Narrow" w:cs="Times New Roman"/>
          <w:b/>
          <w:color w:val="000000"/>
          <w:kern w:val="1"/>
        </w:rPr>
        <w:t>CLAUSULA DECIMOQUINTA. - APERTURA DE PROPOSICIONES</w:t>
      </w:r>
    </w:p>
    <w:p w14:paraId="3F6C9663" w14:textId="77777777" w:rsidR="007F3940" w:rsidRPr="00A67EE0" w:rsidRDefault="007F3940" w:rsidP="007F3940">
      <w:pPr>
        <w:suppressAutoHyphens/>
        <w:spacing w:after="0" w:line="240" w:lineRule="auto"/>
        <w:jc w:val="both"/>
        <w:rPr>
          <w:rFonts w:ascii="Arial Narrow" w:eastAsia="Lucida Sans Unicode" w:hAnsi="Arial Narrow" w:cs="Times New Roman"/>
          <w:iCs/>
          <w:kern w:val="1"/>
        </w:rPr>
      </w:pPr>
      <w:r w:rsidRPr="00A67EE0">
        <w:rPr>
          <w:rFonts w:ascii="Arial Narrow" w:eastAsia="Lucida Sans Unicode" w:hAnsi="Arial Narrow" w:cs="Times New Roman"/>
          <w:iCs/>
          <w:kern w:val="1"/>
        </w:rPr>
        <w:t xml:space="preserve">En acto interno, la Mesa de Contratación comprobará que se han presentado, firmado y completado, el escrito de solicitud de participación, con la identificación de la persona licitadora que se presente, haciendo constar expresamente una dirección postal, teléfono, y dirección de correo electrónico a efectos de comunicaciones, conforme al </w:t>
      </w:r>
      <w:r w:rsidRPr="00A67EE0">
        <w:rPr>
          <w:rFonts w:ascii="Arial Narrow" w:eastAsia="Lucida Sans Unicode" w:hAnsi="Arial Narrow" w:cs="Times New Roman"/>
          <w:iCs/>
          <w:kern w:val="1"/>
          <w:u w:val="single"/>
        </w:rPr>
        <w:t>Anexo I</w:t>
      </w:r>
      <w:r w:rsidRPr="00A67EE0">
        <w:rPr>
          <w:rFonts w:ascii="Arial Narrow" w:eastAsia="Lucida Sans Unicode" w:hAnsi="Arial Narrow" w:cs="Times New Roman"/>
          <w:iCs/>
          <w:kern w:val="1"/>
        </w:rPr>
        <w:t>, y la declaración responsable conforme al modelo (</w:t>
      </w:r>
      <w:r w:rsidRPr="00A67EE0">
        <w:rPr>
          <w:rFonts w:ascii="Arial Narrow" w:eastAsia="Lucida Sans Unicode" w:hAnsi="Arial Narrow" w:cs="Times New Roman"/>
          <w:iCs/>
          <w:kern w:val="1"/>
          <w:u w:val="single"/>
        </w:rPr>
        <w:t>Anexo I</w:t>
      </w:r>
      <w:r w:rsidRPr="00A67EE0">
        <w:rPr>
          <w:rFonts w:ascii="Arial Narrow" w:eastAsia="Lucida Sans Unicode" w:hAnsi="Arial Narrow" w:cs="Times New Roman"/>
          <w:iCs/>
          <w:kern w:val="1"/>
        </w:rPr>
        <w:t xml:space="preserve">I) que se adjuntan al presente pliego. De conformidad con lo dispuesto en el artículo 51.2 de la Ley Foral de Contratos Públicos, si la documentación aportada fuera incompleta u ofreciese alguna duda, la Mesa de contratación </w:t>
      </w:r>
      <w:r w:rsidRPr="00A67EE0">
        <w:rPr>
          <w:rFonts w:ascii="Arial Narrow" w:eastAsia="Lucida Sans Unicode" w:hAnsi="Arial Narrow" w:cs="Times New Roman"/>
          <w:iCs/>
          <w:kern w:val="1"/>
        </w:rPr>
        <w:lastRenderedPageBreak/>
        <w:t>siempre respetando el principio de igualdad de trato, concederá un plazo mínimo de cinco días naturales para su posible subsanación, debiendo presentarse la documentación electrónicamente. En ningún caso esta documentación podrá modificar los términos de la oferta.</w:t>
      </w:r>
    </w:p>
    <w:p w14:paraId="43D22676" w14:textId="77777777" w:rsidR="007F3940" w:rsidRDefault="007F3940" w:rsidP="007F3940">
      <w:pPr>
        <w:suppressAutoHyphens/>
        <w:spacing w:after="0" w:line="240" w:lineRule="auto"/>
        <w:jc w:val="both"/>
        <w:rPr>
          <w:rFonts w:ascii="Arial Narrow" w:eastAsia="Lucida Sans Unicode" w:hAnsi="Arial Narrow" w:cs="Times New Roman"/>
          <w:iCs/>
          <w:color w:val="000000"/>
          <w:kern w:val="1"/>
        </w:rPr>
      </w:pPr>
    </w:p>
    <w:p w14:paraId="701A562E" w14:textId="77777777" w:rsidR="007F3940" w:rsidRPr="001465E3" w:rsidRDefault="007F3940" w:rsidP="007F3940">
      <w:pPr>
        <w:suppressAutoHyphens/>
        <w:spacing w:after="0" w:line="240" w:lineRule="auto"/>
        <w:jc w:val="both"/>
        <w:rPr>
          <w:rFonts w:ascii="Arial Narrow" w:eastAsia="Lucida Sans Unicode" w:hAnsi="Arial Narrow" w:cs="Times New Roman"/>
          <w:iCs/>
          <w:color w:val="000000"/>
          <w:kern w:val="1"/>
        </w:rPr>
      </w:pPr>
      <w:r w:rsidRPr="001465E3">
        <w:rPr>
          <w:rFonts w:ascii="Arial Narrow" w:eastAsia="Lucida Sans Unicode" w:hAnsi="Arial Narrow" w:cs="Times New Roman"/>
          <w:iCs/>
          <w:color w:val="000000"/>
          <w:kern w:val="1"/>
        </w:rPr>
        <w:t>Posteriormente, la Mesa de Contratación procederá a la apertura, análisis y valoración de la documentación que contenida en el Sobre B relativo a criterios sujetos a juicio de valor de las personas licitadoras admitidas, con el fin de otorgar los puntos de este tipo de criterios. La apertura se realizará con carácter general de forma interna.</w:t>
      </w:r>
    </w:p>
    <w:p w14:paraId="3D691055" w14:textId="77777777" w:rsidR="007F3940" w:rsidRDefault="007F3940" w:rsidP="007F3940">
      <w:pPr>
        <w:suppressAutoHyphens/>
        <w:spacing w:after="0" w:line="240" w:lineRule="auto"/>
        <w:jc w:val="both"/>
        <w:rPr>
          <w:rFonts w:ascii="Arial Narrow" w:eastAsia="Lucida Sans Unicode" w:hAnsi="Arial Narrow" w:cs="Times New Roman"/>
          <w:iCs/>
          <w:color w:val="000000"/>
          <w:kern w:val="1"/>
        </w:rPr>
      </w:pPr>
    </w:p>
    <w:p w14:paraId="02A45CD5" w14:textId="77777777" w:rsidR="007F3940" w:rsidRPr="001465E3" w:rsidRDefault="007F3940" w:rsidP="007F3940">
      <w:pPr>
        <w:suppressAutoHyphens/>
        <w:spacing w:after="0" w:line="240" w:lineRule="auto"/>
        <w:jc w:val="both"/>
        <w:rPr>
          <w:rFonts w:ascii="Arial Narrow" w:eastAsia="Lucida Sans Unicode" w:hAnsi="Arial Narrow" w:cs="Times New Roman"/>
          <w:iCs/>
          <w:color w:val="000000"/>
          <w:kern w:val="1"/>
        </w:rPr>
      </w:pPr>
      <w:r w:rsidRPr="001465E3">
        <w:rPr>
          <w:rFonts w:ascii="Arial Narrow" w:eastAsia="Lucida Sans Unicode" w:hAnsi="Arial Narrow" w:cs="Times New Roman"/>
          <w:iCs/>
          <w:color w:val="000000"/>
          <w:kern w:val="1"/>
        </w:rPr>
        <w:t xml:space="preserve">Dicho informe deberá recoger de forma explicada las razones que permitan fundamentar una propuesta de resolución en base a la atribución de puntos. </w:t>
      </w:r>
    </w:p>
    <w:p w14:paraId="768A0395" w14:textId="77777777" w:rsidR="007F3940" w:rsidRDefault="007F3940" w:rsidP="007F3940">
      <w:pPr>
        <w:suppressAutoHyphens/>
        <w:spacing w:after="0" w:line="240" w:lineRule="auto"/>
        <w:jc w:val="both"/>
        <w:rPr>
          <w:rFonts w:ascii="Arial Narrow" w:eastAsia="Lucida Sans Unicode" w:hAnsi="Arial Narrow" w:cs="Times New Roman"/>
          <w:iCs/>
          <w:color w:val="000000"/>
          <w:kern w:val="1"/>
        </w:rPr>
      </w:pPr>
    </w:p>
    <w:p w14:paraId="27B871C7" w14:textId="77777777" w:rsidR="007F3940" w:rsidRPr="001465E3" w:rsidRDefault="007F3940" w:rsidP="007F3940">
      <w:pPr>
        <w:suppressAutoHyphens/>
        <w:spacing w:after="0" w:line="240" w:lineRule="auto"/>
        <w:jc w:val="both"/>
        <w:rPr>
          <w:rFonts w:ascii="Arial Narrow" w:eastAsia="Lucida Sans Unicode" w:hAnsi="Arial Narrow" w:cs="Times New Roman"/>
          <w:iCs/>
          <w:color w:val="000000"/>
          <w:kern w:val="1"/>
        </w:rPr>
      </w:pPr>
      <w:r w:rsidRPr="001465E3">
        <w:rPr>
          <w:rFonts w:ascii="Arial Narrow" w:eastAsia="Lucida Sans Unicode" w:hAnsi="Arial Narrow" w:cs="Times New Roman"/>
          <w:iCs/>
          <w:color w:val="000000"/>
          <w:kern w:val="1"/>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69F1B96E" w14:textId="77777777" w:rsidR="007F3940" w:rsidRDefault="007F3940" w:rsidP="007F3940">
      <w:pPr>
        <w:suppressAutoHyphens/>
        <w:spacing w:after="0" w:line="240" w:lineRule="auto"/>
        <w:jc w:val="both"/>
        <w:rPr>
          <w:rFonts w:ascii="Arial Narrow" w:eastAsia="Lucida Sans Unicode" w:hAnsi="Arial Narrow" w:cs="Times New Roman"/>
          <w:iCs/>
          <w:color w:val="000000"/>
          <w:kern w:val="1"/>
        </w:rPr>
      </w:pPr>
    </w:p>
    <w:p w14:paraId="79639E81" w14:textId="77777777" w:rsidR="007F3940" w:rsidRPr="001465E3" w:rsidRDefault="007F3940" w:rsidP="007F3940">
      <w:pPr>
        <w:suppressAutoHyphens/>
        <w:spacing w:after="0" w:line="240" w:lineRule="auto"/>
        <w:jc w:val="both"/>
        <w:rPr>
          <w:rFonts w:ascii="Arial Narrow" w:eastAsia="Lucida Sans Unicode" w:hAnsi="Arial Narrow" w:cs="Times New Roman"/>
          <w:iCs/>
          <w:color w:val="000000"/>
          <w:kern w:val="1"/>
        </w:rPr>
      </w:pPr>
      <w:r w:rsidRPr="001465E3">
        <w:rPr>
          <w:rFonts w:ascii="Arial Narrow" w:eastAsia="Lucida Sans Unicode" w:hAnsi="Arial Narrow" w:cs="Times New Roman"/>
          <w:iCs/>
          <w:color w:val="000000"/>
          <w:kern w:val="1"/>
        </w:rPr>
        <w:t xml:space="preserve">En aplicación de lo dispuesto en el artículo 97 de la LFCP es admisible que se deseche las ofertas que resulten técnicamente inadecuadas o que no garanticen adecuadamente la ejecución del contrato. </w:t>
      </w:r>
    </w:p>
    <w:p w14:paraId="7DC4AA21" w14:textId="77777777" w:rsidR="007F3940" w:rsidRPr="001465E3" w:rsidRDefault="007F3940" w:rsidP="007F3940">
      <w:pPr>
        <w:suppressAutoHyphens/>
        <w:spacing w:after="0" w:line="240" w:lineRule="auto"/>
        <w:jc w:val="both"/>
        <w:rPr>
          <w:rFonts w:ascii="Arial Narrow" w:eastAsia="Lucida Sans Unicode" w:hAnsi="Arial Narrow" w:cs="Times New Roman"/>
          <w:iCs/>
          <w:color w:val="000000"/>
          <w:kern w:val="1"/>
        </w:rPr>
      </w:pPr>
    </w:p>
    <w:p w14:paraId="7CBFAA26" w14:textId="77777777" w:rsidR="007F3940" w:rsidRDefault="007F3940" w:rsidP="007F3940">
      <w:pPr>
        <w:suppressAutoHyphens/>
        <w:spacing w:after="0" w:line="240" w:lineRule="auto"/>
        <w:jc w:val="both"/>
        <w:rPr>
          <w:rFonts w:ascii="Arial Narrow" w:eastAsia="Lucida Sans Unicode" w:hAnsi="Arial Narrow" w:cs="Times New Roman"/>
          <w:iCs/>
          <w:color w:val="000000"/>
          <w:kern w:val="1"/>
        </w:rPr>
      </w:pPr>
      <w:r w:rsidRPr="001465E3">
        <w:rPr>
          <w:rFonts w:ascii="Arial Narrow" w:eastAsia="Lucida Sans Unicode" w:hAnsi="Arial Narrow" w:cs="Times New Roman"/>
          <w:iCs/>
          <w:color w:val="000000"/>
          <w:kern w:val="1"/>
        </w:rPr>
        <w:t xml:space="preserve">Finalmente, realizada la valoración de las ofertas cualitativas se procederá a la apertura y valoración de los criterios sometidos a mera aplicación de fórmulas correspondientes al Sobre C. </w:t>
      </w:r>
      <w:r w:rsidRPr="004919E4">
        <w:rPr>
          <w:rFonts w:ascii="Arial Narrow" w:eastAsia="Lucida Sans Unicode" w:hAnsi="Arial Narrow" w:cs="Times New Roman"/>
          <w:iCs/>
          <w:color w:val="000000"/>
          <w:kern w:val="1"/>
        </w:rPr>
        <w:t>Una vez realizada la apertura de la documentación contenida en el sobre nº 3, se hará pública la   puntuación obtenida por cada persona licitadora en la valoración de los criterios no cuantificables mediante fórmulas, así como en los criterios cuantificables mediante fórmulas.</w:t>
      </w:r>
      <w:r>
        <w:rPr>
          <w:rFonts w:ascii="Arial Narrow" w:eastAsia="Lucida Sans Unicode" w:hAnsi="Arial Narrow" w:cs="Times New Roman"/>
          <w:iCs/>
          <w:color w:val="000000"/>
          <w:kern w:val="1"/>
        </w:rPr>
        <w:t xml:space="preserve"> </w:t>
      </w:r>
    </w:p>
    <w:p w14:paraId="5FEF5EE0" w14:textId="77777777" w:rsidR="007F3940" w:rsidRDefault="007F3940" w:rsidP="007F3940">
      <w:pPr>
        <w:suppressAutoHyphens/>
        <w:spacing w:after="0" w:line="240" w:lineRule="auto"/>
        <w:jc w:val="both"/>
        <w:rPr>
          <w:rFonts w:ascii="Arial Narrow" w:eastAsia="Lucida Sans Unicode" w:hAnsi="Arial Narrow" w:cs="Times New Roman"/>
          <w:iCs/>
          <w:color w:val="000000"/>
          <w:kern w:val="1"/>
        </w:rPr>
      </w:pPr>
    </w:p>
    <w:p w14:paraId="7D17A6F1" w14:textId="77777777" w:rsidR="007F3940" w:rsidRPr="00A67EE0" w:rsidRDefault="007F3940" w:rsidP="007F3940">
      <w:pPr>
        <w:suppressAutoHyphens/>
        <w:spacing w:after="0" w:line="240" w:lineRule="auto"/>
        <w:jc w:val="both"/>
        <w:rPr>
          <w:rFonts w:ascii="Arial Narrow" w:eastAsia="Lucida Sans Unicode" w:hAnsi="Arial Narrow" w:cs="Times New Roman"/>
          <w:iCs/>
          <w:kern w:val="1"/>
        </w:rPr>
      </w:pPr>
      <w:r w:rsidRPr="00A67EE0">
        <w:rPr>
          <w:rFonts w:ascii="Arial Narrow" w:eastAsia="Lucida Sans Unicode" w:hAnsi="Arial Narrow" w:cs="Times New Roman"/>
          <w:iCs/>
          <w:kern w:val="1"/>
        </w:rPr>
        <w:t xml:space="preserve">De conformidad con lo previsto en los artículos 59.2.e) y 51.1.g) LFCP 2018, la </w:t>
      </w:r>
      <w:bookmarkStart w:id="22" w:name="_Hlk55376972"/>
      <w:r w:rsidRPr="00A67EE0">
        <w:rPr>
          <w:rFonts w:ascii="Arial Narrow" w:eastAsia="Lucida Sans Unicode" w:hAnsi="Arial Narrow" w:cs="Times New Roman"/>
          <w:iCs/>
          <w:kern w:val="1"/>
        </w:rPr>
        <w:t xml:space="preserve">Mesa de contratación </w:t>
      </w:r>
      <w:bookmarkEnd w:id="22"/>
      <w:r w:rsidRPr="00A67EE0">
        <w:rPr>
          <w:rFonts w:ascii="Arial Narrow" w:eastAsia="Lucida Sans Unicode" w:hAnsi="Arial Narrow" w:cs="Times New Roman"/>
          <w:iCs/>
          <w:kern w:val="1"/>
        </w:rPr>
        <w:t>requerirá al licitador sobre el que va a recaer la propuesta de adjudicación del contrato que aporte la documentación prevenida legalmente para ser adjudicatario del contrato, conforme a la cláusula 17 de estos pliegos.</w:t>
      </w:r>
    </w:p>
    <w:p w14:paraId="0F6C5727" w14:textId="77777777" w:rsidR="007F3940" w:rsidRPr="00A67EE0" w:rsidRDefault="007F3940" w:rsidP="007F3940">
      <w:pPr>
        <w:suppressAutoHyphens/>
        <w:spacing w:after="0" w:line="240" w:lineRule="auto"/>
        <w:jc w:val="both"/>
        <w:rPr>
          <w:rFonts w:ascii="Arial Narrow" w:eastAsia="Lucida Sans Unicode" w:hAnsi="Arial Narrow" w:cs="Times New Roman"/>
          <w:iCs/>
          <w:kern w:val="1"/>
        </w:rPr>
      </w:pPr>
    </w:p>
    <w:p w14:paraId="4A582059" w14:textId="77777777" w:rsidR="007F3940" w:rsidRPr="00A67EE0" w:rsidRDefault="007F3940" w:rsidP="007F3940">
      <w:pPr>
        <w:suppressAutoHyphens/>
        <w:spacing w:after="0" w:line="240" w:lineRule="auto"/>
        <w:jc w:val="both"/>
        <w:rPr>
          <w:rFonts w:ascii="Arial Narrow" w:eastAsia="Lucida Sans Unicode" w:hAnsi="Arial Narrow" w:cs="Times New Roman"/>
          <w:iCs/>
          <w:kern w:val="1"/>
        </w:rPr>
      </w:pPr>
      <w:r w:rsidRPr="00A67EE0">
        <w:rPr>
          <w:rFonts w:ascii="Arial Narrow" w:eastAsia="Lucida Sans Unicode" w:hAnsi="Arial Narrow" w:cs="Times New Roman"/>
          <w:iCs/>
          <w:kern w:val="1"/>
        </w:rPr>
        <w:t>Cumplimentado dicho trámite, la Mesa de contratación formulará propuesta de adjudicación al órgano de contratación en la que constará una relación de los licitadores por orden decreciente de puntuación y que no hayan sido declaradas desproporcionadas o anormales, atendiendo a los criterios de adjudicación señalados en este pliego.</w:t>
      </w:r>
    </w:p>
    <w:p w14:paraId="31DDE47A" w14:textId="77777777" w:rsidR="007F3940" w:rsidRPr="00A67EE0" w:rsidRDefault="007F3940" w:rsidP="007F3940">
      <w:pPr>
        <w:suppressAutoHyphens/>
        <w:spacing w:after="0" w:line="240" w:lineRule="auto"/>
        <w:jc w:val="both"/>
        <w:rPr>
          <w:rFonts w:ascii="Arial Narrow" w:eastAsia="Lucida Sans Unicode" w:hAnsi="Arial Narrow" w:cs="Times New Roman"/>
          <w:iCs/>
          <w:kern w:val="1"/>
        </w:rPr>
      </w:pPr>
    </w:p>
    <w:p w14:paraId="2892F69C" w14:textId="77777777" w:rsidR="007F3940" w:rsidRPr="00A67EE0" w:rsidRDefault="007F3940" w:rsidP="007F3940">
      <w:pPr>
        <w:suppressAutoHyphens/>
        <w:spacing w:after="0" w:line="240" w:lineRule="auto"/>
        <w:jc w:val="both"/>
        <w:rPr>
          <w:rFonts w:ascii="Arial Narrow" w:eastAsia="Lucida Sans Unicode" w:hAnsi="Arial Narrow" w:cs="Times New Roman"/>
          <w:iCs/>
          <w:kern w:val="1"/>
        </w:rPr>
      </w:pPr>
      <w:r w:rsidRPr="00EB3CF7">
        <w:rPr>
          <w:rFonts w:ascii="Arial Narrow" w:eastAsia="Lucida Sans Unicode" w:hAnsi="Arial Narrow" w:cs="Times New Roman"/>
          <w:iCs/>
          <w:kern w:val="1"/>
        </w:rPr>
        <w:t>La propuesta de adjudicación no generará derecho alguno mientras no se apruebe la resolución de la adjudicación del contrato.</w:t>
      </w:r>
    </w:p>
    <w:p w14:paraId="758F90DD" w14:textId="1FB55683" w:rsidR="00227E99" w:rsidRPr="005A492B" w:rsidRDefault="00227E99" w:rsidP="00227E99">
      <w:pPr>
        <w:jc w:val="both"/>
        <w:rPr>
          <w:rFonts w:ascii="Arial Narrow" w:hAnsi="Arial Narrow" w:cs="Times New Roman"/>
        </w:rPr>
      </w:pPr>
    </w:p>
    <w:p w14:paraId="580539E5" w14:textId="75846108" w:rsidR="000666E3" w:rsidRPr="00787B1B" w:rsidRDefault="000666E3" w:rsidP="000666E3">
      <w:pPr>
        <w:pBdr>
          <w:top w:val="single" w:sz="4" w:space="1" w:color="auto"/>
          <w:left w:val="single" w:sz="4" w:space="4" w:color="auto"/>
          <w:bottom w:val="single" w:sz="4" w:space="1" w:color="auto"/>
          <w:right w:val="single" w:sz="4" w:space="4" w:color="auto"/>
        </w:pBdr>
        <w:jc w:val="both"/>
        <w:rPr>
          <w:rFonts w:ascii="Arial Narrow" w:eastAsia="Lucida Sans Unicode" w:hAnsi="Arial Narrow" w:cs="Times New Roman"/>
          <w:b/>
          <w:color w:val="000000"/>
          <w:kern w:val="1"/>
        </w:rPr>
      </w:pPr>
      <w:r w:rsidRPr="000666E3">
        <w:rPr>
          <w:rFonts w:ascii="Arial Narrow" w:eastAsia="Lucida Sans Unicode" w:hAnsi="Arial Narrow" w:cs="Times New Roman"/>
          <w:b/>
          <w:color w:val="000000"/>
          <w:kern w:val="1"/>
        </w:rPr>
        <w:t>CLÁUSULA DECIMOSEXTA. - EFECTOS DE LA PROPUESTA DE ADJUDICACIÓN. DECISIÓN DE NO ADJUDICAR O CELEBRAR EL CONTRATO Y DESISTIMIENTO DEL PROCEDIMIENTO DE ADJUDICACIÓN POR LA ADMINISTRACIÓN</w:t>
      </w:r>
    </w:p>
    <w:p w14:paraId="052BEE9E" w14:textId="77777777" w:rsidR="00787B1B" w:rsidRPr="0034706B" w:rsidRDefault="00787B1B" w:rsidP="00787B1B">
      <w:pPr>
        <w:suppressAutoHyphens/>
        <w:spacing w:after="0" w:line="240" w:lineRule="auto"/>
        <w:jc w:val="both"/>
        <w:rPr>
          <w:rFonts w:ascii="Times New Roman" w:eastAsia="Lucida Sans Unicode" w:hAnsi="Times New Roman" w:cs="Times New Roman"/>
          <w:kern w:val="1"/>
          <w:sz w:val="24"/>
          <w:szCs w:val="24"/>
        </w:rPr>
      </w:pPr>
      <w:r w:rsidRPr="0034706B">
        <w:rPr>
          <w:rFonts w:ascii="Arial Narrow" w:eastAsia="Lucida Sans Unicode" w:hAnsi="Arial Narrow" w:cs="Caladea"/>
          <w:color w:val="000000"/>
          <w:kern w:val="1"/>
        </w:rPr>
        <w:t>La propuesta de adjudicación del contrato no crea derecho alguno en favor del licitador propuesto, que no los adquirirá, frente a la Administración, mientras no se haya formalizado el contrato.</w:t>
      </w:r>
    </w:p>
    <w:p w14:paraId="016DE5A4" w14:textId="77777777" w:rsidR="00787B1B" w:rsidRPr="0034706B" w:rsidRDefault="00787B1B" w:rsidP="00787B1B">
      <w:pPr>
        <w:suppressAutoHyphens/>
        <w:spacing w:after="0" w:line="240" w:lineRule="auto"/>
        <w:jc w:val="both"/>
        <w:rPr>
          <w:rFonts w:ascii="Arial Narrow" w:eastAsia="Lucida Sans Unicode" w:hAnsi="Arial Narrow" w:cs="Caladea"/>
          <w:color w:val="000000"/>
          <w:kern w:val="1"/>
        </w:rPr>
      </w:pPr>
    </w:p>
    <w:p w14:paraId="700F6791" w14:textId="3EE87212" w:rsidR="00787B1B" w:rsidRPr="0034706B" w:rsidRDefault="00787B1B" w:rsidP="00787B1B">
      <w:pPr>
        <w:suppressAutoHyphens/>
        <w:spacing w:after="0" w:line="240" w:lineRule="auto"/>
        <w:jc w:val="both"/>
        <w:rPr>
          <w:rFonts w:ascii="Times New Roman" w:eastAsia="Lucida Sans Unicode" w:hAnsi="Times New Roman" w:cs="Times New Roman"/>
          <w:kern w:val="1"/>
          <w:sz w:val="24"/>
          <w:szCs w:val="24"/>
        </w:rPr>
      </w:pPr>
      <w:r w:rsidRPr="0034706B">
        <w:rPr>
          <w:rFonts w:ascii="Arial Narrow" w:eastAsia="Lucida Sans Unicode" w:hAnsi="Arial Narrow" w:cs="Caladea"/>
          <w:color w:val="000000"/>
          <w:kern w:val="1"/>
        </w:rPr>
        <w:t xml:space="preserve">De conformidad con lo dispuesto en </w:t>
      </w:r>
      <w:r w:rsidRPr="006C4576">
        <w:rPr>
          <w:rFonts w:ascii="Arial Narrow" w:eastAsia="Lucida Sans Unicode" w:hAnsi="Arial Narrow" w:cs="Caladea"/>
          <w:color w:val="000000"/>
          <w:kern w:val="1"/>
        </w:rPr>
        <w:t xml:space="preserve">el artículo </w:t>
      </w:r>
      <w:r w:rsidR="006C4576" w:rsidRPr="006C4576">
        <w:rPr>
          <w:rFonts w:ascii="Arial Narrow" w:eastAsia="Lucida Sans Unicode" w:hAnsi="Arial Narrow" w:cs="Caladea"/>
          <w:color w:val="000000"/>
          <w:kern w:val="1"/>
        </w:rPr>
        <w:t>103 de la LFCP</w:t>
      </w:r>
      <w:r w:rsidR="006C4576">
        <w:rPr>
          <w:rFonts w:ascii="Arial Narrow" w:eastAsia="Lucida Sans Unicode" w:hAnsi="Arial Narrow" w:cs="Caladea"/>
          <w:color w:val="000000"/>
          <w:kern w:val="1"/>
        </w:rPr>
        <w:t xml:space="preserve"> </w:t>
      </w:r>
      <w:r w:rsidRPr="0034706B">
        <w:rPr>
          <w:rFonts w:ascii="Arial Narrow" w:eastAsia="Lucida Sans Unicode" w:hAnsi="Arial Narrow" w:cs="Caladea"/>
          <w:color w:val="000000"/>
          <w:kern w:val="1"/>
        </w:rPr>
        <w:t>la decisión de no adjudicar o celebrar el contrato o el desistimiento del procedimiento podrán acordarse por el órgano de contratación antes de la formalización.</w:t>
      </w:r>
    </w:p>
    <w:p w14:paraId="1A051F37" w14:textId="77777777" w:rsidR="00787B1B" w:rsidRPr="0034706B" w:rsidRDefault="00787B1B" w:rsidP="00787B1B">
      <w:pPr>
        <w:suppressAutoHyphens/>
        <w:spacing w:after="0" w:line="240" w:lineRule="auto"/>
        <w:jc w:val="both"/>
        <w:rPr>
          <w:rFonts w:ascii="Arial Narrow" w:eastAsia="Lucida Sans Unicode" w:hAnsi="Arial Narrow" w:cs="Caladea"/>
          <w:color w:val="000000"/>
          <w:kern w:val="1"/>
        </w:rPr>
      </w:pPr>
    </w:p>
    <w:p w14:paraId="518B3175" w14:textId="77777777" w:rsidR="00787B1B" w:rsidRPr="0034706B" w:rsidRDefault="00787B1B" w:rsidP="00787B1B">
      <w:pPr>
        <w:suppressAutoHyphens/>
        <w:spacing w:after="0" w:line="240" w:lineRule="auto"/>
        <w:jc w:val="both"/>
        <w:rPr>
          <w:rFonts w:ascii="Times New Roman" w:eastAsia="Lucida Sans Unicode" w:hAnsi="Times New Roman" w:cs="Times New Roman"/>
          <w:kern w:val="1"/>
          <w:sz w:val="24"/>
          <w:szCs w:val="24"/>
        </w:rPr>
      </w:pPr>
      <w:r w:rsidRPr="0034706B">
        <w:rPr>
          <w:rFonts w:ascii="Arial Narrow" w:eastAsia="Lucida Sans Unicode" w:hAnsi="Arial Narrow" w:cs="Caladea"/>
          <w:color w:val="000000"/>
          <w:kern w:val="1"/>
        </w:rPr>
        <w:t>Sólo podrá adoptarse la decisión de no adjudicar o celebrar el contrato por razones de interés público debidamente justificadas en el expediente. El desistimiento del procedimiento deberá estar fundado en una infracción no subsanable de las normas de preparación del contrato o de las reguladoras del procedimiento de adjudicación, debiendo justificarse en el expediente la concurrencia de la causa.</w:t>
      </w:r>
    </w:p>
    <w:p w14:paraId="5325921C" w14:textId="77777777" w:rsidR="001120A9" w:rsidRPr="00227E99" w:rsidRDefault="001120A9" w:rsidP="00227E99">
      <w:pPr>
        <w:jc w:val="both"/>
        <w:rPr>
          <w:rFonts w:ascii="Arial Narrow" w:hAnsi="Arial Narrow" w:cs="Times New Roman"/>
        </w:rPr>
      </w:pPr>
    </w:p>
    <w:p w14:paraId="30ABB542" w14:textId="30FAF7BD" w:rsidR="000666E3" w:rsidRPr="00787B1B" w:rsidRDefault="000666E3" w:rsidP="000666E3">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666E3">
        <w:rPr>
          <w:rFonts w:ascii="Arial Narrow" w:eastAsia="Lucida Sans Unicode" w:hAnsi="Arial Narrow" w:cs="Times New Roman"/>
          <w:b/>
          <w:color w:val="000000"/>
          <w:kern w:val="1"/>
        </w:rPr>
        <w:t>CLÁUSULA DECIMOSEPTIMA. - REQUERIMIENTO DE DOCUMENTACIÓN</w:t>
      </w:r>
    </w:p>
    <w:p w14:paraId="606EE5D6" w14:textId="77777777" w:rsidR="00257D7C" w:rsidRDefault="00257D7C" w:rsidP="00257D7C">
      <w:pPr>
        <w:suppressAutoHyphens/>
        <w:spacing w:after="0" w:line="240" w:lineRule="auto"/>
        <w:jc w:val="both"/>
        <w:rPr>
          <w:rFonts w:ascii="Arial Narrow" w:eastAsia="Lucida Sans Unicode" w:hAnsi="Arial Narrow" w:cs="Caladea"/>
          <w:color w:val="000000"/>
          <w:kern w:val="1"/>
        </w:rPr>
      </w:pPr>
      <w:r w:rsidRPr="00A813CD">
        <w:rPr>
          <w:rFonts w:ascii="Arial Narrow" w:eastAsia="Lucida Sans Unicode" w:hAnsi="Arial Narrow" w:cs="Caladea"/>
          <w:color w:val="000000"/>
          <w:kern w:val="1"/>
        </w:rPr>
        <w:t>A previa solicitud de la Mesa de Contratación, la persona licitadora a cuyo favor vaya a recaer la propuesta de adjudicación deberá acreditar que cumple los requisitos necesarios para contratar presentado a través de PLENA los documentos exigidos a continuación, en el plazo máximo de siete días naturales, sin perjuicio de la posibilidad de subsanación por 5 días, desde que se le notifique tal circunstancia</w:t>
      </w:r>
      <w:r>
        <w:rPr>
          <w:rFonts w:ascii="Arial Narrow" w:eastAsia="Lucida Sans Unicode" w:hAnsi="Arial Narrow" w:cs="Caladea"/>
          <w:color w:val="000000"/>
          <w:kern w:val="1"/>
        </w:rPr>
        <w:t>:</w:t>
      </w:r>
    </w:p>
    <w:p w14:paraId="19742055"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p>
    <w:p w14:paraId="17090B56"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r w:rsidRPr="00A67EE0">
        <w:rPr>
          <w:rFonts w:ascii="Arial Narrow" w:eastAsia="Lucida Sans Unicode" w:hAnsi="Arial Narrow" w:cs="Caladea"/>
          <w:kern w:val="1"/>
        </w:rPr>
        <w:t>1º.- Documentación acreditativa de la personalidad jurídica y representación:</w:t>
      </w:r>
    </w:p>
    <w:p w14:paraId="5104AD65"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r w:rsidRPr="00A67EE0">
        <w:rPr>
          <w:rFonts w:ascii="Arial Narrow" w:eastAsia="Lucida Sans Unicode" w:hAnsi="Arial Narrow" w:cs="Caladea"/>
          <w:kern w:val="1"/>
        </w:rPr>
        <w:t>• Si la persona licitadora fuese persona física:</w:t>
      </w:r>
    </w:p>
    <w:p w14:paraId="3B7CDCA6"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I.</w:t>
      </w:r>
      <w:r w:rsidRPr="00A67EE0">
        <w:rPr>
          <w:rFonts w:ascii="Arial Narrow" w:eastAsia="Lucida Sans Unicode" w:hAnsi="Arial Narrow" w:cs="Caladea"/>
          <w:kern w:val="1"/>
        </w:rPr>
        <w:tab/>
        <w:t>Documento Nacional de Identidad o documento que reglamentariamente le sustituya.</w:t>
      </w:r>
    </w:p>
    <w:p w14:paraId="4029A7CB"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II.</w:t>
      </w:r>
      <w:r w:rsidRPr="00A67EE0">
        <w:rPr>
          <w:rFonts w:ascii="Arial Narrow" w:eastAsia="Lucida Sans Unicode" w:hAnsi="Arial Narrow" w:cs="Caladea"/>
          <w:kern w:val="1"/>
        </w:rPr>
        <w:tab/>
        <w:t>Quienes comparezcan o firmen proposiciones en nombre de otra persona presentarán poder bastante, así como el Documento Nacional de Identidad o documento que reglamentariamente le sustituya de la persona apoderada.</w:t>
      </w:r>
    </w:p>
    <w:p w14:paraId="1916E845"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p>
    <w:p w14:paraId="1ED96A86"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r w:rsidRPr="00A67EE0">
        <w:rPr>
          <w:rFonts w:ascii="Arial Narrow" w:eastAsia="Lucida Sans Unicode" w:hAnsi="Arial Narrow" w:cs="Caladea"/>
          <w:kern w:val="1"/>
        </w:rPr>
        <w:t>• Si la persona licitadora fuese persona jurídica:</w:t>
      </w:r>
    </w:p>
    <w:p w14:paraId="15D846C9"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III.</w:t>
      </w:r>
      <w:r w:rsidRPr="00A67EE0">
        <w:rPr>
          <w:rFonts w:ascii="Arial Narrow" w:eastAsia="Lucida Sans Unicode" w:hAnsi="Arial Narrow" w:cs="Caladea"/>
          <w:kern w:val="1"/>
        </w:rPr>
        <w:tab/>
        <w:t>La escritura de constitución y, en su caso, de modificación debidamente inscritas en el Registro correspondiente.</w:t>
      </w:r>
    </w:p>
    <w:p w14:paraId="25205806"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IV.</w:t>
      </w:r>
      <w:r w:rsidRPr="00A67EE0">
        <w:rPr>
          <w:rFonts w:ascii="Arial Narrow" w:eastAsia="Lucida Sans Unicode" w:hAnsi="Arial Narrow" w:cs="Caladea"/>
          <w:kern w:val="1"/>
        </w:rPr>
        <w:tab/>
        <w:t>Quienes comparezcan o firmen proposiciones en nombre de otra persona, poder notarial bastante que deberá figurar inscrito en el registro correspondiente, si tales extremos no constaren en la escritura referida en el párrafo anterior.</w:t>
      </w:r>
    </w:p>
    <w:p w14:paraId="64DDB133"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V.</w:t>
      </w:r>
      <w:r w:rsidRPr="00A67EE0">
        <w:rPr>
          <w:rFonts w:ascii="Arial Narrow" w:eastAsia="Lucida Sans Unicode" w:hAnsi="Arial Narrow" w:cs="Caladea"/>
          <w:kern w:val="1"/>
        </w:rPr>
        <w:tab/>
        <w:t>Documento Nacional de Identidad o documento que reglamentariamente le sustituya de la persona representante de la empresa.</w:t>
      </w:r>
    </w:p>
    <w:p w14:paraId="27E3D542"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p>
    <w:p w14:paraId="6A7915BF" w14:textId="77777777" w:rsidR="00257D7C" w:rsidRPr="001D6B74" w:rsidRDefault="00257D7C" w:rsidP="00257D7C">
      <w:pPr>
        <w:suppressAutoHyphens/>
        <w:spacing w:after="0" w:line="240" w:lineRule="auto"/>
        <w:jc w:val="both"/>
        <w:rPr>
          <w:rFonts w:ascii="Arial Narrow" w:eastAsia="Lucida Sans Unicode" w:hAnsi="Arial Narrow" w:cs="Caladea"/>
          <w:kern w:val="1"/>
        </w:rPr>
      </w:pPr>
      <w:r w:rsidRPr="00A67EE0">
        <w:rPr>
          <w:rFonts w:ascii="Arial Narrow" w:eastAsia="Lucida Sans Unicode" w:hAnsi="Arial Narrow" w:cs="Caladea"/>
          <w:kern w:val="1"/>
        </w:rPr>
        <w:t xml:space="preserve">• </w:t>
      </w:r>
      <w:r w:rsidRPr="001D6B74">
        <w:rPr>
          <w:rFonts w:ascii="Arial Narrow" w:eastAsia="Lucida Sans Unicode" w:hAnsi="Arial Narrow" w:cs="Caladea"/>
          <w:kern w:val="1"/>
        </w:rPr>
        <w:t xml:space="preserve">Si la empresa está inscrita en el </w:t>
      </w:r>
      <w:r w:rsidRPr="001D6B74">
        <w:rPr>
          <w:rFonts w:ascii="Arial Narrow" w:eastAsia="Lucida Sans Unicode" w:hAnsi="Arial Narrow" w:cs="Caladea"/>
          <w:kern w:val="1"/>
          <w:u w:val="single"/>
        </w:rPr>
        <w:t>Registro Voluntario de Licitadores</w:t>
      </w:r>
      <w:r w:rsidRPr="001D6B74">
        <w:rPr>
          <w:rFonts w:ascii="Arial Narrow" w:eastAsia="Lucida Sans Unicode" w:hAnsi="Arial Narrow" w:cs="Caladea"/>
          <w:kern w:val="1"/>
        </w:rPr>
        <w:t xml:space="preserve"> de la Comunidad Foral de Navarra, será suficiente para acreditar la personalidad y representación de la empresa la presentación de copia del certificado expedido por el Registro, junto con una declaración responsable de la persona representante de la empresa en la que se manifieste la vigencia de dicho certificado.</w:t>
      </w:r>
    </w:p>
    <w:p w14:paraId="4244393F" w14:textId="77777777" w:rsidR="00257D7C" w:rsidRPr="00A67EE0" w:rsidRDefault="00257D7C" w:rsidP="00257D7C">
      <w:pPr>
        <w:suppressAutoHyphens/>
        <w:spacing w:after="0" w:line="240" w:lineRule="auto"/>
        <w:jc w:val="both"/>
        <w:rPr>
          <w:rFonts w:ascii="Arial Narrow" w:eastAsia="Lucida Sans Unicode" w:hAnsi="Arial Narrow" w:cs="Caladea"/>
          <w:kern w:val="1"/>
          <w:u w:val="single"/>
        </w:rPr>
      </w:pPr>
    </w:p>
    <w:p w14:paraId="4E54FF33" w14:textId="77777777" w:rsidR="00257D7C" w:rsidRPr="00A67EE0" w:rsidRDefault="00257D7C" w:rsidP="00257D7C">
      <w:pPr>
        <w:suppressAutoHyphens/>
        <w:spacing w:after="0" w:line="240" w:lineRule="auto"/>
        <w:jc w:val="both"/>
        <w:rPr>
          <w:rFonts w:ascii="Arial Narrow" w:eastAsia="Lucida Sans Unicode" w:hAnsi="Arial Narrow" w:cs="Caladea"/>
          <w:kern w:val="1"/>
          <w:u w:val="single"/>
        </w:rPr>
      </w:pPr>
      <w:r w:rsidRPr="00A67EE0">
        <w:rPr>
          <w:rFonts w:ascii="Arial Narrow" w:eastAsia="Lucida Sans Unicode" w:hAnsi="Arial Narrow" w:cs="Caladea"/>
          <w:kern w:val="1"/>
          <w:u w:val="single"/>
        </w:rPr>
        <w:t>Empresas no españolas de Estados miembros de la Unión Europea o del Espacio Económico Europeo:</w:t>
      </w:r>
    </w:p>
    <w:p w14:paraId="2DCF3526"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VI.</w:t>
      </w:r>
      <w:r w:rsidRPr="00A67EE0">
        <w:rPr>
          <w:rFonts w:ascii="Arial Narrow" w:eastAsia="Lucida Sans Unicode" w:hAnsi="Arial Narrow" w:cs="Caladea"/>
          <w:kern w:val="1"/>
        </w:rPr>
        <w:tab/>
        <w:t>Poder bastante a favor de la persona que firme la proposición en nombre de la empresa que deberá figurar inscrito en el registro correspondiente.</w:t>
      </w:r>
    </w:p>
    <w:p w14:paraId="0136C2AF"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VII.</w:t>
      </w:r>
      <w:r w:rsidRPr="00A67EE0">
        <w:rPr>
          <w:rFonts w:ascii="Arial Narrow" w:eastAsia="Lucida Sans Unicode" w:hAnsi="Arial Narrow" w:cs="Caladea"/>
          <w:kern w:val="1"/>
        </w:rPr>
        <w:tab/>
        <w:t>Documento Nacional de Identidad o documento que reglamentariamente le sustituya de la persona representante de la empresa.</w:t>
      </w:r>
    </w:p>
    <w:p w14:paraId="2CD758D1"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VIII.</w:t>
      </w:r>
      <w:r w:rsidRPr="00A67EE0">
        <w:rPr>
          <w:rFonts w:ascii="Arial Narrow" w:eastAsia="Lucida Sans Unicode" w:hAnsi="Arial Narrow" w:cs="Caladea"/>
          <w:kern w:val="1"/>
        </w:rPr>
        <w:tab/>
        <w:t>Cuando la legislación del Estado respectivo exija la inscripción en un registro profesional o comercial, acreditación de la inscripción.</w:t>
      </w:r>
    </w:p>
    <w:p w14:paraId="5C7707F7"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p>
    <w:p w14:paraId="5D79835B" w14:textId="77777777" w:rsidR="00257D7C" w:rsidRPr="00A67EE0" w:rsidRDefault="00257D7C" w:rsidP="00257D7C">
      <w:pPr>
        <w:suppressAutoHyphens/>
        <w:spacing w:after="0" w:line="240" w:lineRule="auto"/>
        <w:jc w:val="both"/>
        <w:rPr>
          <w:rFonts w:ascii="Arial Narrow" w:eastAsia="Lucida Sans Unicode" w:hAnsi="Arial Narrow" w:cs="Caladea"/>
          <w:kern w:val="1"/>
          <w:u w:val="single"/>
        </w:rPr>
      </w:pPr>
      <w:r w:rsidRPr="00A67EE0">
        <w:rPr>
          <w:rFonts w:ascii="Arial Narrow" w:eastAsia="Lucida Sans Unicode" w:hAnsi="Arial Narrow" w:cs="Caladea"/>
          <w:kern w:val="1"/>
          <w:u w:val="single"/>
        </w:rPr>
        <w:t>Empresas de Estados no pertenecientes a la Unión Europea o al Espacio Económico Europeo:</w:t>
      </w:r>
    </w:p>
    <w:p w14:paraId="19B11C84"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lastRenderedPageBreak/>
        <w:t>IX.</w:t>
      </w:r>
      <w:r w:rsidRPr="00A67EE0">
        <w:rPr>
          <w:rFonts w:ascii="Arial Narrow" w:eastAsia="Lucida Sans Unicode" w:hAnsi="Arial Narrow" w:cs="Caladea"/>
          <w:kern w:val="1"/>
        </w:rPr>
        <w:tab/>
        <w:t>Poder bastante a favor de la persona que firme la proposición en nombre de la empresa que deberá figurar inscrito en el registro correspondiente.</w:t>
      </w:r>
    </w:p>
    <w:p w14:paraId="3A9FC15B"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X.</w:t>
      </w:r>
      <w:r w:rsidRPr="00A67EE0">
        <w:rPr>
          <w:rFonts w:ascii="Arial Narrow" w:eastAsia="Lucida Sans Unicode" w:hAnsi="Arial Narrow" w:cs="Caladea"/>
          <w:kern w:val="1"/>
        </w:rPr>
        <w:tab/>
        <w:t>Documento Nacional de Identidad o documento que reglamentariamente le sustituya de la persona representante de la empresa.</w:t>
      </w:r>
    </w:p>
    <w:p w14:paraId="1DC98BE3" w14:textId="77777777" w:rsidR="00257D7C" w:rsidRPr="00A67EE0"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XI.</w:t>
      </w:r>
      <w:r w:rsidRPr="00A67EE0">
        <w:rPr>
          <w:rFonts w:ascii="Arial Narrow" w:eastAsia="Lucida Sans Unicode" w:hAnsi="Arial Narrow" w:cs="Caladea"/>
          <w:kern w:val="1"/>
        </w:rPr>
        <w:tab/>
        <w:t>Informe de la respectiva representación diplomática española que acredite que el Estado de procedencia de la empresa extranjera admite, a su vez, la participación de empresas españolas en la contratación con la Administración, en forma sustancialmente análoga.</w:t>
      </w:r>
    </w:p>
    <w:p w14:paraId="58085669" w14:textId="77777777" w:rsidR="00257D7C" w:rsidRDefault="00257D7C" w:rsidP="00257D7C">
      <w:pPr>
        <w:suppressAutoHyphens/>
        <w:spacing w:after="0" w:line="240" w:lineRule="auto"/>
        <w:ind w:left="426" w:hanging="426"/>
        <w:jc w:val="both"/>
        <w:rPr>
          <w:rFonts w:ascii="Arial Narrow" w:eastAsia="Lucida Sans Unicode" w:hAnsi="Arial Narrow" w:cs="Caladea"/>
          <w:kern w:val="1"/>
        </w:rPr>
      </w:pPr>
      <w:r w:rsidRPr="00A67EE0">
        <w:rPr>
          <w:rFonts w:ascii="Arial Narrow" w:eastAsia="Lucida Sans Unicode" w:hAnsi="Arial Narrow" w:cs="Caladea"/>
          <w:kern w:val="1"/>
        </w:rPr>
        <w:t>XII.</w:t>
      </w:r>
      <w:r w:rsidRPr="00A67EE0">
        <w:rPr>
          <w:rFonts w:ascii="Arial Narrow" w:eastAsia="Lucida Sans Unicode" w:hAnsi="Arial Narrow" w:cs="Caladea"/>
          <w:kern w:val="1"/>
        </w:rPr>
        <w:tab/>
        <w:t>Informe de la respectiva representación diplomática española en el que se haga constar que la empresa figura inscrita en el registro local profesional, comercial o análogo o, en su defecto, que actúa con habitualidad en el tráfico local en el ámbito de las actividades a las que se extiende el objeto del contrato.</w:t>
      </w:r>
    </w:p>
    <w:p w14:paraId="52E7D6E8" w14:textId="77777777" w:rsidR="00257D7C" w:rsidRDefault="00257D7C" w:rsidP="00257D7C">
      <w:pPr>
        <w:suppressAutoHyphens/>
        <w:spacing w:after="0" w:line="240" w:lineRule="auto"/>
        <w:ind w:left="426" w:hanging="426"/>
        <w:jc w:val="both"/>
        <w:rPr>
          <w:rFonts w:ascii="Arial Narrow" w:eastAsia="Lucida Sans Unicode" w:hAnsi="Arial Narrow" w:cs="Caladea"/>
          <w:kern w:val="1"/>
        </w:rPr>
      </w:pPr>
    </w:p>
    <w:p w14:paraId="232C572D" w14:textId="77777777" w:rsidR="00257D7C" w:rsidRDefault="00257D7C" w:rsidP="00257D7C">
      <w:pPr>
        <w:suppressAutoHyphens/>
        <w:spacing w:after="0" w:line="240" w:lineRule="auto"/>
        <w:jc w:val="both"/>
        <w:rPr>
          <w:rFonts w:ascii="Arial Narrow" w:eastAsia="Lucida Sans Unicode" w:hAnsi="Arial Narrow" w:cs="Caladea"/>
          <w:kern w:val="1"/>
        </w:rPr>
      </w:pPr>
      <w:r w:rsidRPr="00A67EE0">
        <w:rPr>
          <w:rFonts w:ascii="Arial Narrow" w:eastAsia="Lucida Sans Unicode" w:hAnsi="Arial Narrow" w:cs="Caladea"/>
          <w:kern w:val="1"/>
        </w:rPr>
        <w:t>•</w:t>
      </w:r>
      <w:r>
        <w:rPr>
          <w:rFonts w:ascii="Arial Narrow" w:eastAsia="Lucida Sans Unicode" w:hAnsi="Arial Narrow" w:cs="Caladea"/>
          <w:kern w:val="1"/>
        </w:rPr>
        <w:t xml:space="preserve"> </w:t>
      </w:r>
      <w:r w:rsidRPr="004919E4">
        <w:rPr>
          <w:rFonts w:ascii="Arial Narrow" w:eastAsia="Lucida Sans Unicode" w:hAnsi="Arial Narrow" w:cs="Caladea"/>
          <w:kern w:val="1"/>
        </w:rPr>
        <w:t>Cuando la oferta se presente por licitadoras que participen conjuntamente, cada una de ellas acreditará su personalidad y capacidad de obrar, debiendo indicar en documento privado los nombres y circunstancias de las empresas que la suscriben, la participación de cada una de ellas y designar la persona o entidad que durante la vigencia del contrato ha de ostentar la plena representación de todas ellas frente a la Administración. El citado documento deberá estar firmado por cada una de las licitadoras agrupadas o por sus respectivas representantes.</w:t>
      </w:r>
    </w:p>
    <w:p w14:paraId="77192B77" w14:textId="77777777" w:rsidR="00257D7C" w:rsidRDefault="00257D7C" w:rsidP="00257D7C">
      <w:pPr>
        <w:suppressAutoHyphens/>
        <w:spacing w:after="0" w:line="240" w:lineRule="auto"/>
        <w:jc w:val="both"/>
        <w:rPr>
          <w:rFonts w:ascii="Arial Narrow" w:eastAsia="Lucida Sans Unicode" w:hAnsi="Arial Narrow" w:cs="Caladea"/>
          <w:kern w:val="1"/>
        </w:rPr>
      </w:pPr>
    </w:p>
    <w:p w14:paraId="1BA5776F" w14:textId="77777777" w:rsidR="00257D7C" w:rsidRDefault="00257D7C" w:rsidP="00257D7C">
      <w:pPr>
        <w:suppressAutoHyphens/>
        <w:spacing w:after="0" w:line="240" w:lineRule="auto"/>
        <w:jc w:val="both"/>
        <w:rPr>
          <w:rFonts w:ascii="Arial Narrow" w:eastAsia="Lucida Sans Unicode" w:hAnsi="Arial Narrow" w:cs="Caladea"/>
          <w:kern w:val="1"/>
        </w:rPr>
      </w:pPr>
      <w:r w:rsidRPr="004919E4">
        <w:rPr>
          <w:rFonts w:ascii="Arial Narrow" w:eastAsia="Lucida Sans Unicode" w:hAnsi="Arial Narrow" w:cs="Caladea"/>
          <w:kern w:val="1"/>
        </w:rPr>
        <w:t>La responsabilidad será siempre solidaria, e indivisible el conjunto de obligaciones dimanantes del contrato.</w:t>
      </w:r>
    </w:p>
    <w:p w14:paraId="35E392E6"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p>
    <w:p w14:paraId="76875685"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r w:rsidRPr="00A67EE0">
        <w:rPr>
          <w:rFonts w:ascii="Arial Narrow" w:eastAsia="Lucida Sans Unicode" w:hAnsi="Arial Narrow" w:cs="Caladea"/>
          <w:kern w:val="1"/>
        </w:rPr>
        <w:t>2º.- Certificado de estar dado de alta en el Impuesto de Actividades Económicas y al corriente del mismo.</w:t>
      </w:r>
    </w:p>
    <w:p w14:paraId="410F2BC5"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p>
    <w:p w14:paraId="7E0EFD5A" w14:textId="77777777" w:rsidR="00257D7C" w:rsidRDefault="00257D7C" w:rsidP="00257D7C">
      <w:pPr>
        <w:suppressAutoHyphens/>
        <w:spacing w:after="0" w:line="240" w:lineRule="auto"/>
        <w:jc w:val="both"/>
        <w:rPr>
          <w:rFonts w:ascii="Arial Narrow" w:eastAsia="Lucida Sans Unicode" w:hAnsi="Arial Narrow" w:cs="Caladea"/>
          <w:kern w:val="1"/>
        </w:rPr>
      </w:pPr>
      <w:r w:rsidRPr="00A67EE0">
        <w:rPr>
          <w:rFonts w:ascii="Arial Narrow" w:eastAsia="Lucida Sans Unicode" w:hAnsi="Arial Narrow" w:cs="Caladea"/>
          <w:kern w:val="1"/>
        </w:rPr>
        <w:t xml:space="preserve">3º.- </w:t>
      </w:r>
      <w:r w:rsidRPr="004919E4">
        <w:rPr>
          <w:rFonts w:ascii="Arial Narrow" w:eastAsia="Lucida Sans Unicode" w:hAnsi="Arial Narrow" w:cs="Caladea"/>
          <w:kern w:val="1"/>
        </w:rPr>
        <w:t>Certificados positivos expedidos por las Haciendas que correspondan (Hacienda Foral de Navarra y/o Hacienda Estatal y/o Haciendas Forales) y por la Tesorería General de la Seguridad Social acreditativos, respectivamente, de que la licitadora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201A6F44" w14:textId="77777777" w:rsidR="00257D7C" w:rsidRDefault="00257D7C" w:rsidP="00257D7C">
      <w:pPr>
        <w:suppressAutoHyphens/>
        <w:spacing w:after="0" w:line="240" w:lineRule="auto"/>
        <w:jc w:val="both"/>
        <w:rPr>
          <w:rFonts w:ascii="Arial Narrow" w:eastAsia="Lucida Sans Unicode" w:hAnsi="Arial Narrow" w:cs="Caladea"/>
          <w:kern w:val="1"/>
        </w:rPr>
      </w:pPr>
    </w:p>
    <w:p w14:paraId="312B4A10" w14:textId="77777777" w:rsidR="00257D7C" w:rsidRPr="004919E4" w:rsidRDefault="00257D7C" w:rsidP="00257D7C">
      <w:pPr>
        <w:suppressAutoHyphens/>
        <w:spacing w:after="0" w:line="240" w:lineRule="auto"/>
        <w:jc w:val="both"/>
        <w:rPr>
          <w:rFonts w:ascii="Arial Narrow" w:eastAsia="Lucida Sans Unicode" w:hAnsi="Arial Narrow" w:cs="Caladea"/>
          <w:kern w:val="1"/>
        </w:rPr>
      </w:pPr>
      <w:r w:rsidRPr="00A67EE0">
        <w:rPr>
          <w:rFonts w:ascii="Arial Narrow" w:eastAsia="Lucida Sans Unicode" w:hAnsi="Arial Narrow" w:cs="Caladea"/>
          <w:kern w:val="1"/>
        </w:rPr>
        <w:t xml:space="preserve">4º.- </w:t>
      </w:r>
      <w:r w:rsidRPr="004919E4">
        <w:rPr>
          <w:rFonts w:ascii="Arial Narrow" w:eastAsia="Lucida Sans Unicode" w:hAnsi="Arial Narrow" w:cs="Caladea"/>
          <w:kern w:val="1"/>
        </w:rPr>
        <w:t xml:space="preserve">Declaración responsable de la licitadora en la que haga constar que se halla al corriente del cumplimiento de las obligaciones de seguridad, salud en el trabajo y prevención de riesgos laborales impuestas por las disposiciones vigentes. </w:t>
      </w:r>
    </w:p>
    <w:p w14:paraId="64C510CA"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p>
    <w:p w14:paraId="7722126F"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r w:rsidRPr="00A67EE0">
        <w:rPr>
          <w:rFonts w:ascii="Arial Narrow" w:eastAsia="Lucida Sans Unicode" w:hAnsi="Arial Narrow" w:cs="Caladea"/>
          <w:kern w:val="1"/>
        </w:rPr>
        <w:t>5º.- Para las empresas extranjeras, declaración de someterse a la jurisdicción de los Juzgados y Tribunales españoles de cualquier orden para todas las incidencias que de modo directo o indirecto pudieran surgir del contrato, con renuncia, en su caso, al fuero jurisdiccional que pudiera corresponder a la persona candidata.</w:t>
      </w:r>
    </w:p>
    <w:p w14:paraId="712A3298" w14:textId="77777777" w:rsidR="00257D7C" w:rsidRPr="00A67EE0" w:rsidRDefault="00257D7C" w:rsidP="00257D7C">
      <w:pPr>
        <w:suppressAutoHyphens/>
        <w:spacing w:after="0" w:line="240" w:lineRule="auto"/>
        <w:jc w:val="both"/>
        <w:rPr>
          <w:rFonts w:ascii="Arial Narrow" w:eastAsia="Lucida Sans Unicode" w:hAnsi="Arial Narrow" w:cs="Caladea"/>
          <w:kern w:val="1"/>
        </w:rPr>
      </w:pPr>
    </w:p>
    <w:p w14:paraId="7AE3DE3C" w14:textId="77777777" w:rsidR="00257D7C" w:rsidRPr="00A67EE0" w:rsidRDefault="00257D7C" w:rsidP="00257D7C">
      <w:pPr>
        <w:suppressAutoHyphens/>
        <w:spacing w:after="0" w:line="240" w:lineRule="auto"/>
        <w:jc w:val="both"/>
        <w:rPr>
          <w:rFonts w:ascii="Arial Narrow" w:eastAsia="Lucida Sans Unicode" w:hAnsi="Arial Narrow" w:cs="Caladea"/>
          <w:iCs/>
          <w:kern w:val="1"/>
        </w:rPr>
      </w:pPr>
      <w:r w:rsidRPr="00A67EE0">
        <w:rPr>
          <w:rFonts w:ascii="Arial Narrow" w:eastAsia="Lucida Sans Unicode" w:hAnsi="Arial Narrow" w:cs="Caladea"/>
          <w:iCs/>
          <w:kern w:val="1"/>
        </w:rPr>
        <w:t>6º.- Documentación acreditativa de la solvencia económica y financiera, así como técnica y profesional en los términos exigidos en la cláusula octava del presente pliego.</w:t>
      </w:r>
    </w:p>
    <w:p w14:paraId="12D1AF17" w14:textId="77777777" w:rsidR="00257D7C" w:rsidRPr="00A67EE0" w:rsidRDefault="00257D7C" w:rsidP="00257D7C">
      <w:pPr>
        <w:suppressAutoHyphens/>
        <w:spacing w:after="0" w:line="240" w:lineRule="auto"/>
        <w:jc w:val="both"/>
        <w:rPr>
          <w:rFonts w:ascii="Arial Narrow" w:eastAsia="Lucida Sans Unicode" w:hAnsi="Arial Narrow" w:cs="Caladea"/>
          <w:iCs/>
          <w:kern w:val="1"/>
        </w:rPr>
      </w:pPr>
    </w:p>
    <w:p w14:paraId="1136D29C" w14:textId="77777777" w:rsidR="00257D7C" w:rsidRPr="00A67EE0" w:rsidRDefault="00257D7C" w:rsidP="00257D7C">
      <w:pPr>
        <w:suppressAutoHyphens/>
        <w:spacing w:after="0" w:line="240" w:lineRule="auto"/>
        <w:jc w:val="both"/>
        <w:rPr>
          <w:rFonts w:ascii="Arial Narrow" w:eastAsia="Lucida Sans Unicode" w:hAnsi="Arial Narrow" w:cs="Caladea"/>
          <w:iCs/>
          <w:kern w:val="1"/>
        </w:rPr>
      </w:pPr>
      <w:r w:rsidRPr="00A67EE0">
        <w:rPr>
          <w:rFonts w:ascii="Arial Narrow" w:eastAsia="Lucida Sans Unicode" w:hAnsi="Arial Narrow" w:cs="Caladea"/>
          <w:iCs/>
          <w:kern w:val="1"/>
        </w:rPr>
        <w:t>7º En su caso, acreditación de que la/s subcontratista/s dispone/n de los medios necesarios para la ejecución del contrato y de que está en posesión de un documento que demuestre la existencia de un compromiso formal con las personas que tienen capacidad para comprometer a la empresa subcontratista para la ejecución del contrato.</w:t>
      </w:r>
    </w:p>
    <w:p w14:paraId="7F3A688F" w14:textId="77777777" w:rsidR="00257D7C" w:rsidRDefault="00257D7C" w:rsidP="00257D7C">
      <w:pPr>
        <w:suppressAutoHyphens/>
        <w:spacing w:after="0" w:line="240" w:lineRule="auto"/>
        <w:jc w:val="both"/>
        <w:rPr>
          <w:rFonts w:ascii="Arial Narrow" w:eastAsia="Lucida Sans Unicode" w:hAnsi="Arial Narrow" w:cs="Caladea"/>
          <w:kern w:val="1"/>
          <w:u w:val="single"/>
        </w:rPr>
      </w:pPr>
    </w:p>
    <w:p w14:paraId="7ECA377F" w14:textId="77777777" w:rsidR="00257D7C" w:rsidRDefault="00257D7C" w:rsidP="00257D7C">
      <w:pPr>
        <w:suppressAutoHyphens/>
        <w:spacing w:after="0" w:line="240" w:lineRule="auto"/>
        <w:jc w:val="both"/>
        <w:rPr>
          <w:rFonts w:ascii="Arial Narrow" w:eastAsia="Lucida Sans Unicode" w:hAnsi="Arial Narrow" w:cs="Caladea"/>
          <w:kern w:val="1"/>
        </w:rPr>
      </w:pPr>
      <w:r w:rsidRPr="00BA6839">
        <w:rPr>
          <w:rFonts w:ascii="Arial Narrow" w:eastAsia="Lucida Sans Unicode" w:hAnsi="Arial Narrow" w:cs="Caladea"/>
          <w:kern w:val="1"/>
        </w:rPr>
        <w:t xml:space="preserve">8º </w:t>
      </w:r>
      <w:r>
        <w:rPr>
          <w:rFonts w:ascii="Arial Narrow" w:eastAsia="Lucida Sans Unicode" w:hAnsi="Arial Narrow" w:cs="Caladea"/>
          <w:kern w:val="1"/>
        </w:rPr>
        <w:t>Documento acreditativo de tener en vigor el carnet autorizado de instalación de baja tensión.</w:t>
      </w:r>
    </w:p>
    <w:p w14:paraId="2EC00597" w14:textId="77777777" w:rsidR="00257D7C" w:rsidRDefault="00257D7C" w:rsidP="00257D7C">
      <w:pPr>
        <w:suppressAutoHyphens/>
        <w:spacing w:after="0" w:line="240" w:lineRule="auto"/>
        <w:jc w:val="both"/>
        <w:rPr>
          <w:rFonts w:ascii="Arial Narrow" w:eastAsia="Lucida Sans Unicode" w:hAnsi="Arial Narrow" w:cs="Caladea"/>
          <w:kern w:val="1"/>
        </w:rPr>
      </w:pPr>
    </w:p>
    <w:p w14:paraId="17A32E7A" w14:textId="77777777" w:rsidR="00257D7C" w:rsidRPr="004919E4" w:rsidRDefault="00257D7C" w:rsidP="00257D7C">
      <w:pPr>
        <w:suppressAutoHyphens/>
        <w:spacing w:after="0" w:line="240" w:lineRule="auto"/>
        <w:jc w:val="both"/>
        <w:rPr>
          <w:rFonts w:ascii="Arial Narrow" w:eastAsia="Lucida Sans Unicode" w:hAnsi="Arial Narrow" w:cs="Caladea"/>
          <w:kern w:val="1"/>
        </w:rPr>
      </w:pPr>
    </w:p>
    <w:p w14:paraId="6A3AAFC5" w14:textId="77777777" w:rsidR="00257D7C" w:rsidRDefault="00257D7C" w:rsidP="00257D7C">
      <w:pPr>
        <w:suppressAutoHyphens/>
        <w:spacing w:after="0" w:line="240" w:lineRule="auto"/>
        <w:jc w:val="both"/>
        <w:rPr>
          <w:rFonts w:ascii="Arial Narrow" w:eastAsia="Lucida Sans Unicode" w:hAnsi="Arial Narrow" w:cs="Caladea"/>
          <w:kern w:val="1"/>
        </w:rPr>
      </w:pPr>
      <w:r w:rsidRPr="004919E4">
        <w:rPr>
          <w:rFonts w:ascii="Arial Narrow" w:eastAsia="Lucida Sans Unicode" w:hAnsi="Arial Narrow" w:cs="Caladea"/>
          <w:kern w:val="1"/>
        </w:rPr>
        <w:lastRenderedPageBreak/>
        <w:t>En el caso de ofertas presentadas por uniones de empresas que se constituyan temporalmente al efecto o por licitadoras que participen conjuntamente, cada una de las integrantes de la agrupación deberá presentar la declaración señalada.</w:t>
      </w:r>
    </w:p>
    <w:p w14:paraId="68761445" w14:textId="77777777" w:rsidR="00257D7C" w:rsidRDefault="00257D7C" w:rsidP="00257D7C">
      <w:pPr>
        <w:suppressAutoHyphens/>
        <w:spacing w:after="0" w:line="240" w:lineRule="auto"/>
        <w:jc w:val="both"/>
        <w:rPr>
          <w:rFonts w:ascii="Arial Narrow" w:eastAsia="Lucida Sans Unicode" w:hAnsi="Arial Narrow" w:cs="Caladea"/>
          <w:kern w:val="1"/>
        </w:rPr>
      </w:pPr>
    </w:p>
    <w:p w14:paraId="14F49700" w14:textId="77777777" w:rsidR="00257D7C" w:rsidRDefault="00257D7C" w:rsidP="00257D7C">
      <w:pPr>
        <w:suppressAutoHyphens/>
        <w:spacing w:after="0" w:line="240" w:lineRule="auto"/>
        <w:jc w:val="both"/>
        <w:rPr>
          <w:rFonts w:ascii="Arial Narrow" w:eastAsia="Lucida Sans Unicode" w:hAnsi="Arial Narrow" w:cs="Caladea"/>
          <w:kern w:val="1"/>
        </w:rPr>
      </w:pPr>
      <w:r w:rsidRPr="008B5235">
        <w:rPr>
          <w:rFonts w:ascii="Arial Narrow" w:eastAsia="Lucida Sans Unicode" w:hAnsi="Arial Narrow" w:cs="Caladea"/>
          <w:kern w:val="1"/>
        </w:rPr>
        <w:t>Si el contrato no se formalizase en plazo por causas imputables al contratista, el órgano de contratación podrá optar por resolver el contrato, previa audiencia de la interesada, con abono por parte de ésta de una penalidad equivalente al 5% del importe estimado del contrato e indemnización complementaria de daños y perjuicios en todo lo que exceda dicho porcentaje, o bien conceder un nuevo plazo improrrogable.</w:t>
      </w:r>
    </w:p>
    <w:p w14:paraId="5BE7806C" w14:textId="77777777" w:rsidR="00227E99" w:rsidRPr="00BC1E2B" w:rsidRDefault="00227E99" w:rsidP="00227E99">
      <w:pPr>
        <w:jc w:val="both"/>
        <w:rPr>
          <w:rFonts w:ascii="Arial Narrow" w:eastAsia="Lucida Sans Unicode" w:hAnsi="Arial Narrow" w:cs="Times New Roman"/>
          <w:kern w:val="1"/>
          <w:lang w:eastAsia="es-ES"/>
        </w:rPr>
      </w:pPr>
    </w:p>
    <w:p w14:paraId="3849D6F0" w14:textId="0F9CC726" w:rsidR="00787B1B" w:rsidRPr="00787B1B" w:rsidRDefault="00B535B1" w:rsidP="00B535B1">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Pr>
          <w:rFonts w:ascii="Arial Narrow" w:eastAsia="Lucida Sans Unicode" w:hAnsi="Arial Narrow" w:cs="Times New Roman"/>
          <w:b/>
          <w:color w:val="000000"/>
          <w:kern w:val="1"/>
        </w:rPr>
        <w:t>CLÁUSULA DECIMOOCTAVA</w:t>
      </w:r>
      <w:r w:rsidR="00D27266">
        <w:rPr>
          <w:rFonts w:ascii="Arial Narrow" w:eastAsia="Lucida Sans Unicode" w:hAnsi="Arial Narrow" w:cs="Times New Roman"/>
          <w:b/>
          <w:bCs/>
          <w:color w:val="000000"/>
          <w:kern w:val="1"/>
        </w:rPr>
        <w:t xml:space="preserve">. - </w:t>
      </w:r>
      <w:r w:rsidRPr="00787B1B">
        <w:rPr>
          <w:rFonts w:ascii="Arial Narrow" w:eastAsia="Lucida Sans Unicode" w:hAnsi="Arial Narrow" w:cs="Times New Roman"/>
          <w:b/>
          <w:color w:val="000000"/>
          <w:kern w:val="1"/>
        </w:rPr>
        <w:t>GARANTÍA</w:t>
      </w:r>
    </w:p>
    <w:p w14:paraId="18A208A0" w14:textId="77777777" w:rsidR="00257D7C" w:rsidRDefault="00257D7C" w:rsidP="00257D7C">
      <w:pPr>
        <w:suppressAutoHyphens/>
        <w:spacing w:after="0" w:line="240" w:lineRule="auto"/>
        <w:jc w:val="both"/>
        <w:rPr>
          <w:rFonts w:ascii="Arial Narrow" w:eastAsia="Lucida Sans Unicode" w:hAnsi="Arial Narrow" w:cs="Times New Roman"/>
          <w:color w:val="000000"/>
          <w:kern w:val="1"/>
        </w:rPr>
      </w:pPr>
      <w:r w:rsidRPr="000F17E8">
        <w:rPr>
          <w:rFonts w:ascii="Arial Narrow" w:eastAsia="Lucida Sans Unicode" w:hAnsi="Arial Narrow" w:cs="Times New Roman"/>
          <w:color w:val="000000"/>
          <w:kern w:val="1"/>
        </w:rPr>
        <w:t>Con carácter previo a la formalización del contrato, la adjudicataria, depositará a favor del Ayuntamiento el 4% del importe de adjudicación (IVA excluido).</w:t>
      </w:r>
    </w:p>
    <w:p w14:paraId="1B31A484" w14:textId="77777777" w:rsidR="00257D7C" w:rsidRDefault="00257D7C" w:rsidP="00257D7C">
      <w:pPr>
        <w:suppressAutoHyphens/>
        <w:spacing w:after="0" w:line="240" w:lineRule="auto"/>
        <w:jc w:val="both"/>
        <w:rPr>
          <w:rFonts w:ascii="Arial Narrow" w:eastAsia="Lucida Sans Unicode" w:hAnsi="Arial Narrow" w:cs="Times New Roman"/>
          <w:color w:val="000000"/>
          <w:kern w:val="1"/>
        </w:rPr>
      </w:pPr>
    </w:p>
    <w:p w14:paraId="5A810CE1" w14:textId="77777777" w:rsidR="00257D7C" w:rsidRDefault="00257D7C" w:rsidP="00257D7C">
      <w:pPr>
        <w:suppressAutoHyphens/>
        <w:spacing w:after="0" w:line="240" w:lineRule="auto"/>
        <w:jc w:val="both"/>
        <w:rPr>
          <w:rFonts w:ascii="Arial Narrow" w:eastAsia="Lucida Sans Unicode" w:hAnsi="Arial Narrow" w:cs="Times New Roman"/>
          <w:color w:val="000000"/>
          <w:kern w:val="1"/>
        </w:rPr>
      </w:pPr>
      <w:r w:rsidRPr="001C6F46">
        <w:rPr>
          <w:rFonts w:ascii="Arial Narrow" w:eastAsia="Lucida Sans Unicode" w:hAnsi="Arial Narrow" w:cs="Times New Roman"/>
          <w:color w:val="000000"/>
          <w:kern w:val="1"/>
        </w:rPr>
        <w:t>En el caso de que la empresa adjudicataria hubiera presentado una oferta que pueda presumirse anormalmente baja de conformidad con la legislación foral de contratos públicos, se deberá constituir una fianza complementaria del 10% del precio de adjudicación de conformidad a lo establecido en el artículo 230 de la Ley Foral 6/1990, de 2 de julio, de Administración Local de Navarra.</w:t>
      </w:r>
    </w:p>
    <w:p w14:paraId="23D80508" w14:textId="77777777" w:rsidR="00257D7C" w:rsidRDefault="00257D7C" w:rsidP="00257D7C">
      <w:pPr>
        <w:suppressAutoHyphens/>
        <w:spacing w:after="0" w:line="240" w:lineRule="auto"/>
        <w:jc w:val="both"/>
        <w:rPr>
          <w:rFonts w:ascii="Arial Narrow" w:eastAsia="Lucida Sans Unicode" w:hAnsi="Arial Narrow" w:cs="Times New Roman"/>
          <w:color w:val="000000"/>
          <w:kern w:val="1"/>
        </w:rPr>
      </w:pPr>
    </w:p>
    <w:p w14:paraId="3145CFF6" w14:textId="77777777" w:rsidR="00257D7C" w:rsidRPr="008B54EC" w:rsidRDefault="00257D7C" w:rsidP="00257D7C">
      <w:pPr>
        <w:suppressAutoHyphens/>
        <w:spacing w:after="0" w:line="240" w:lineRule="auto"/>
        <w:jc w:val="both"/>
        <w:rPr>
          <w:rFonts w:ascii="Arial Narrow" w:eastAsia="Lucida Sans Unicode" w:hAnsi="Arial Narrow" w:cs="Times New Roman"/>
          <w:color w:val="000000"/>
          <w:kern w:val="1"/>
        </w:rPr>
      </w:pPr>
      <w:r w:rsidRPr="008B54EC">
        <w:rPr>
          <w:rFonts w:ascii="Arial Narrow" w:eastAsia="Lucida Sans Unicode" w:hAnsi="Arial Narrow" w:cs="Times New Roman"/>
          <w:color w:val="000000"/>
          <w:kern w:val="1"/>
        </w:rPr>
        <w:t>La garantía quedará afecta al cumplimiento de las obligaciones de la contratista hasta la finalización del plazo de garantía y, en particular, al pago de las penalidades por demora así como a la reparación de los posibles daños y perjuicios ocasionados por la contratista durante la ejecución del contrato.</w:t>
      </w:r>
    </w:p>
    <w:p w14:paraId="5E47D1DA" w14:textId="77777777" w:rsidR="00257D7C" w:rsidRPr="008B54EC" w:rsidRDefault="00257D7C" w:rsidP="00257D7C">
      <w:pPr>
        <w:suppressAutoHyphens/>
        <w:spacing w:after="0" w:line="240" w:lineRule="auto"/>
        <w:jc w:val="both"/>
        <w:rPr>
          <w:rFonts w:ascii="Arial Narrow" w:eastAsia="Lucida Sans Unicode" w:hAnsi="Arial Narrow" w:cs="Times New Roman"/>
          <w:color w:val="000000"/>
          <w:kern w:val="1"/>
        </w:rPr>
      </w:pPr>
    </w:p>
    <w:p w14:paraId="044A8EF6" w14:textId="77777777" w:rsidR="00257D7C" w:rsidRPr="008B54EC" w:rsidRDefault="00257D7C" w:rsidP="00257D7C">
      <w:pPr>
        <w:suppressAutoHyphens/>
        <w:spacing w:after="0" w:line="240" w:lineRule="auto"/>
        <w:jc w:val="both"/>
        <w:rPr>
          <w:rFonts w:ascii="Arial Narrow" w:eastAsia="Lucida Sans Unicode" w:hAnsi="Arial Narrow" w:cs="Times New Roman"/>
          <w:color w:val="000000"/>
          <w:kern w:val="1"/>
        </w:rPr>
      </w:pPr>
      <w:r w:rsidRPr="008B54EC">
        <w:rPr>
          <w:rFonts w:ascii="Arial Narrow" w:eastAsia="Lucida Sans Unicode" w:hAnsi="Arial Narrow" w:cs="Times New Roman"/>
          <w:color w:val="000000"/>
          <w:kern w:val="1"/>
        </w:rPr>
        <w:t xml:space="preserve">Asimismo, dicha garantía podrá ser objeto de incautación en los casos de resolución del contrato por incumplimiento culpable de la contratista, en la cuantía necesaria para cubrir los daños y perjuicios que se hayan acreditado. </w:t>
      </w:r>
    </w:p>
    <w:p w14:paraId="3B5B2306" w14:textId="77777777" w:rsidR="00257D7C" w:rsidRPr="008B54EC" w:rsidRDefault="00257D7C" w:rsidP="00257D7C">
      <w:pPr>
        <w:suppressAutoHyphens/>
        <w:spacing w:after="0" w:line="240" w:lineRule="auto"/>
        <w:jc w:val="both"/>
        <w:rPr>
          <w:rFonts w:ascii="Arial Narrow" w:eastAsia="Lucida Sans Unicode" w:hAnsi="Arial Narrow" w:cs="Times New Roman"/>
          <w:color w:val="000000"/>
          <w:kern w:val="1"/>
        </w:rPr>
      </w:pPr>
    </w:p>
    <w:p w14:paraId="325B64BD" w14:textId="77777777" w:rsidR="00257D7C" w:rsidRPr="008B54EC" w:rsidRDefault="00257D7C" w:rsidP="00257D7C">
      <w:pPr>
        <w:suppressAutoHyphens/>
        <w:spacing w:after="0" w:line="240" w:lineRule="auto"/>
        <w:jc w:val="both"/>
        <w:rPr>
          <w:rFonts w:ascii="Arial Narrow" w:eastAsia="Lucida Sans Unicode" w:hAnsi="Arial Narrow" w:cs="Times New Roman"/>
          <w:color w:val="000000"/>
          <w:kern w:val="1"/>
        </w:rPr>
      </w:pPr>
      <w:r w:rsidRPr="008B54EC">
        <w:rPr>
          <w:rFonts w:ascii="Arial Narrow" w:eastAsia="Lucida Sans Unicode" w:hAnsi="Arial Narrow" w:cs="Times New Roman"/>
          <w:color w:val="000000"/>
          <w:kern w:val="1"/>
        </w:rPr>
        <w:t>La garantía será devuelta de oficio una vez finalizado el periodo de garantía del contrato, previo informe de la unidad gestora de haber cumplido el contrato a satisfacción del Ayuntamiento o haberse resuelto sin culpa de la persona contratista.</w:t>
      </w:r>
    </w:p>
    <w:p w14:paraId="77346C0A" w14:textId="77777777" w:rsidR="00257D7C" w:rsidRPr="008B54EC" w:rsidRDefault="00257D7C" w:rsidP="00257D7C">
      <w:pPr>
        <w:suppressAutoHyphens/>
        <w:spacing w:after="0" w:line="240" w:lineRule="auto"/>
        <w:jc w:val="both"/>
        <w:rPr>
          <w:rFonts w:ascii="Arial Narrow" w:eastAsia="Lucida Sans Unicode" w:hAnsi="Arial Narrow" w:cs="Times New Roman"/>
          <w:color w:val="000000"/>
          <w:kern w:val="1"/>
        </w:rPr>
      </w:pPr>
    </w:p>
    <w:p w14:paraId="3121C37B" w14:textId="77777777" w:rsidR="00257D7C" w:rsidRPr="00787B1B" w:rsidRDefault="00257D7C" w:rsidP="00257D7C">
      <w:pPr>
        <w:suppressAutoHyphens/>
        <w:spacing w:after="0" w:line="240" w:lineRule="auto"/>
        <w:jc w:val="both"/>
        <w:rPr>
          <w:rFonts w:ascii="Arial Narrow" w:eastAsia="Lucida Sans Unicode" w:hAnsi="Arial Narrow" w:cs="Times New Roman"/>
          <w:color w:val="000000"/>
          <w:kern w:val="1"/>
        </w:rPr>
      </w:pPr>
      <w:r w:rsidRPr="008B54EC">
        <w:rPr>
          <w:rFonts w:ascii="Arial Narrow" w:eastAsia="Lucida Sans Unicode" w:hAnsi="Arial Narrow" w:cs="Times New Roman"/>
          <w:color w:val="000000"/>
          <w:kern w:val="1"/>
        </w:rPr>
        <w:t>La garantía se podrá constituir en cualquiera de las formas previstas en el artículo 70.3 de la Ley Foral de Contratos Públicos.</w:t>
      </w:r>
    </w:p>
    <w:p w14:paraId="25A2FD6C" w14:textId="77777777" w:rsidR="00A56CD1" w:rsidRPr="00787B1B" w:rsidRDefault="00A56CD1" w:rsidP="00B535B1">
      <w:pPr>
        <w:jc w:val="both"/>
        <w:rPr>
          <w:rFonts w:ascii="Arial Narrow" w:eastAsia="Lucida Sans Unicode" w:hAnsi="Arial Narrow" w:cs="Times New Roman"/>
          <w:color w:val="000000"/>
          <w:kern w:val="1"/>
          <w:lang w:eastAsia="es-ES"/>
        </w:rPr>
      </w:pPr>
    </w:p>
    <w:p w14:paraId="2B2A71D4" w14:textId="439372E3" w:rsidR="00787B1B" w:rsidRPr="00787B1B" w:rsidRDefault="00B535B1" w:rsidP="00B535B1">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Pr>
          <w:rFonts w:ascii="Arial Narrow" w:eastAsia="Lucida Sans Unicode" w:hAnsi="Arial Narrow" w:cs="Times New Roman"/>
          <w:b/>
          <w:color w:val="000000"/>
          <w:kern w:val="1"/>
        </w:rPr>
        <w:t>CLÁUSULA DECIMONOVENA</w:t>
      </w:r>
      <w:r w:rsidR="00D27266">
        <w:rPr>
          <w:rFonts w:ascii="Arial Narrow" w:eastAsia="Lucida Sans Unicode" w:hAnsi="Arial Narrow" w:cs="Times New Roman"/>
          <w:b/>
          <w:bCs/>
          <w:color w:val="000000"/>
          <w:kern w:val="1"/>
        </w:rPr>
        <w:t xml:space="preserve">. - </w:t>
      </w:r>
      <w:r w:rsidR="00A813CD" w:rsidRPr="00A813CD">
        <w:rPr>
          <w:rFonts w:ascii="Arial Narrow" w:eastAsia="Lucida Sans Unicode" w:hAnsi="Arial Narrow" w:cs="Times New Roman"/>
          <w:b/>
          <w:color w:val="000000"/>
          <w:kern w:val="1"/>
        </w:rPr>
        <w:t>PROPUESTA DE ADJUDICACIÓN</w:t>
      </w:r>
    </w:p>
    <w:p w14:paraId="165DA0B1" w14:textId="271F523B" w:rsidR="00787B1B" w:rsidRDefault="00A813CD" w:rsidP="00A813CD">
      <w:pPr>
        <w:suppressAutoHyphens/>
        <w:spacing w:after="0" w:line="240" w:lineRule="auto"/>
        <w:jc w:val="both"/>
        <w:rPr>
          <w:rFonts w:ascii="Arial Narrow" w:eastAsia="Lucida Sans Unicode" w:hAnsi="Arial Narrow" w:cs="Times New Roman"/>
          <w:color w:val="000000"/>
          <w:kern w:val="1"/>
        </w:rPr>
      </w:pPr>
      <w:r w:rsidRPr="00A813CD">
        <w:rPr>
          <w:rFonts w:ascii="Arial Narrow" w:eastAsia="Lucida Sans Unicode" w:hAnsi="Arial Narrow" w:cs="Times New Roman"/>
          <w:color w:val="000000"/>
          <w:kern w:val="1"/>
        </w:rPr>
        <w:t>La Mesa de contratación efectuará la propuesta de adjudicación al órgano de contratación, señalando, en todo caso, las estimaciones que, en aplicación de los criterios establecidos, se realicen de cada proposición, en la que figurará el orden de prelación de las personas licitadoras que han formulado una propuesta admisible, con las puntuaciones que han obtenido e indicando, en su caso, qué mejoras ofertadas se han valorado positivamente.</w:t>
      </w:r>
    </w:p>
    <w:p w14:paraId="20253B14" w14:textId="77777777" w:rsidR="00A40396" w:rsidRPr="00BC1E2B" w:rsidRDefault="00A40396" w:rsidP="00A40396">
      <w:pPr>
        <w:suppressAutoHyphens/>
        <w:spacing w:after="0" w:line="240" w:lineRule="auto"/>
        <w:jc w:val="both"/>
        <w:rPr>
          <w:rFonts w:ascii="Arial Narrow" w:eastAsia="Lucida Sans Unicode" w:hAnsi="Arial Narrow" w:cs="Times New Roman"/>
          <w:kern w:val="1"/>
        </w:rPr>
      </w:pPr>
    </w:p>
    <w:p w14:paraId="4BA90D1E" w14:textId="4F581EBE" w:rsidR="00A40396" w:rsidRPr="00BC1E2B" w:rsidRDefault="00A40396" w:rsidP="00A40396">
      <w:pPr>
        <w:suppressAutoHyphens/>
        <w:spacing w:after="0" w:line="240" w:lineRule="auto"/>
        <w:jc w:val="both"/>
        <w:rPr>
          <w:rFonts w:ascii="Arial Narrow" w:eastAsia="Lucida Sans Unicode" w:hAnsi="Arial Narrow" w:cs="Times New Roman"/>
          <w:b/>
          <w:bCs/>
          <w:kern w:val="1"/>
        </w:rPr>
      </w:pPr>
      <w:r w:rsidRPr="00BC1E2B">
        <w:rPr>
          <w:rFonts w:ascii="Arial Narrow" w:eastAsia="Lucida Sans Unicode" w:hAnsi="Arial Narrow" w:cs="Times New Roman"/>
          <w:b/>
          <w:bCs/>
          <w:kern w:val="1"/>
        </w:rPr>
        <w:t>ADJUDICACIÓN.</w:t>
      </w:r>
    </w:p>
    <w:p w14:paraId="3A79BD0F" w14:textId="77777777" w:rsidR="00A40396" w:rsidRPr="00BC1E2B" w:rsidRDefault="00A40396" w:rsidP="00A40396">
      <w:pPr>
        <w:suppressAutoHyphens/>
        <w:spacing w:after="0" w:line="240" w:lineRule="auto"/>
        <w:jc w:val="both"/>
        <w:rPr>
          <w:rFonts w:ascii="Arial Narrow" w:eastAsia="Lucida Sans Unicode" w:hAnsi="Arial Narrow" w:cs="Times New Roman"/>
          <w:kern w:val="1"/>
        </w:rPr>
      </w:pPr>
    </w:p>
    <w:p w14:paraId="2F691CFA" w14:textId="70EFCC33" w:rsidR="00A40396" w:rsidRPr="00BC1E2B" w:rsidRDefault="00A40396" w:rsidP="00A40396">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 xml:space="preserve">El órgano de contratación adjudicará el contrato en el plazo máximo de un mes desde el acto de apertura pública de la oferta económica. </w:t>
      </w:r>
    </w:p>
    <w:p w14:paraId="79C769CB" w14:textId="77777777" w:rsidR="00A40396" w:rsidRPr="00BC1E2B" w:rsidRDefault="00A40396" w:rsidP="00A40396">
      <w:pPr>
        <w:suppressAutoHyphens/>
        <w:spacing w:after="0" w:line="240" w:lineRule="auto"/>
        <w:jc w:val="both"/>
        <w:rPr>
          <w:rFonts w:ascii="Arial Narrow" w:eastAsia="Lucida Sans Unicode" w:hAnsi="Arial Narrow" w:cs="Times New Roman"/>
          <w:kern w:val="1"/>
        </w:rPr>
      </w:pPr>
    </w:p>
    <w:p w14:paraId="6E897DEE" w14:textId="6B56BE17" w:rsidR="00A40396" w:rsidRPr="00BC1E2B" w:rsidRDefault="00A40396" w:rsidP="00A40396">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lastRenderedPageBreak/>
        <w:t xml:space="preserve">De no dictarse en plazo el acto de adjudicación, las empresas admitidas a licitación tendrán derecho a retirar su proposición sin penalidad alguna. </w:t>
      </w:r>
    </w:p>
    <w:p w14:paraId="18FB0B82" w14:textId="77777777" w:rsidR="00A40396" w:rsidRPr="00BC1E2B" w:rsidRDefault="00A40396" w:rsidP="00A40396">
      <w:pPr>
        <w:suppressAutoHyphens/>
        <w:spacing w:after="0" w:line="240" w:lineRule="auto"/>
        <w:jc w:val="both"/>
        <w:rPr>
          <w:rFonts w:ascii="Arial Narrow" w:eastAsia="Lucida Sans Unicode" w:hAnsi="Arial Narrow" w:cs="Times New Roman"/>
          <w:kern w:val="1"/>
        </w:rPr>
      </w:pPr>
    </w:p>
    <w:p w14:paraId="2BB10EDF" w14:textId="7232913F" w:rsidR="00A40396" w:rsidRPr="00BC1E2B" w:rsidRDefault="00A40396" w:rsidP="00A40396">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 xml:space="preserve">Si las empresas licitadoras retiran su oferta antes del transcurso de un mes desde la apertura de las ofertas económicas, se les impondrá una penalidad equivalente al 2 % del importe de licitación, que se hará efectivo mediante la emisión de carta de pago específica (artículo 100.1 LFCP). </w:t>
      </w:r>
    </w:p>
    <w:p w14:paraId="6A2B72EB" w14:textId="77777777" w:rsidR="00A40396" w:rsidRPr="00BC1E2B" w:rsidRDefault="00A40396" w:rsidP="00A40396">
      <w:pPr>
        <w:suppressAutoHyphens/>
        <w:spacing w:after="0" w:line="240" w:lineRule="auto"/>
        <w:jc w:val="both"/>
        <w:rPr>
          <w:rFonts w:ascii="Arial Narrow" w:eastAsia="Lucida Sans Unicode" w:hAnsi="Arial Narrow" w:cs="Times New Roman"/>
          <w:kern w:val="1"/>
        </w:rPr>
      </w:pPr>
    </w:p>
    <w:p w14:paraId="42943AC8" w14:textId="1C548CE9" w:rsidR="00A40396" w:rsidRPr="00BC1E2B" w:rsidRDefault="00A40396" w:rsidP="00A40396">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salvo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72AE8EA6" w14:textId="77777777" w:rsidR="00A40396" w:rsidRPr="00BC1E2B" w:rsidRDefault="00A40396" w:rsidP="00A40396">
      <w:pPr>
        <w:suppressAutoHyphens/>
        <w:spacing w:after="0" w:line="240" w:lineRule="auto"/>
        <w:jc w:val="both"/>
        <w:rPr>
          <w:rFonts w:ascii="Arial Narrow" w:eastAsia="Lucida Sans Unicode" w:hAnsi="Arial Narrow" w:cs="Times New Roman"/>
          <w:kern w:val="1"/>
        </w:rPr>
      </w:pPr>
    </w:p>
    <w:p w14:paraId="258F0575" w14:textId="4B9FE638" w:rsidR="005A492B" w:rsidRPr="00BC1E2B" w:rsidRDefault="00A40396" w:rsidP="00A40396">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La adjudicación deberá ser motivada y contendrá al menos las razones por las que se ha rechazado una candidatura u oferta, las características y ventajas de la oferta seleccionada, señalando el plazo de suspensión de la eficacia de la adjudicación y los medios de impugnación que procedan y se comunicará a todos los interesados en la licitación.</w:t>
      </w:r>
    </w:p>
    <w:p w14:paraId="48E988D8" w14:textId="77777777" w:rsidR="004A7EF0" w:rsidRPr="00787B1B" w:rsidRDefault="004A7EF0" w:rsidP="00B535B1">
      <w:pPr>
        <w:jc w:val="both"/>
        <w:rPr>
          <w:rFonts w:ascii="Arial Narrow" w:eastAsia="Lucida Sans Unicode" w:hAnsi="Arial Narrow" w:cs="Times New Roman"/>
          <w:color w:val="000000"/>
          <w:kern w:val="1"/>
        </w:rPr>
      </w:pPr>
    </w:p>
    <w:p w14:paraId="20EA7581" w14:textId="103427D5" w:rsidR="00787B1B" w:rsidRPr="00787B1B" w:rsidRDefault="00B535B1" w:rsidP="00B535B1">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Pr>
          <w:rFonts w:ascii="Arial Narrow" w:eastAsia="Lucida Sans Unicode" w:hAnsi="Arial Narrow" w:cs="Times New Roman"/>
          <w:b/>
          <w:color w:val="000000"/>
          <w:kern w:val="1"/>
        </w:rPr>
        <w:t>CLÁUSULA VIGESIMA</w:t>
      </w:r>
      <w:r w:rsidR="00D27266">
        <w:rPr>
          <w:rFonts w:ascii="Arial Narrow" w:eastAsia="Lucida Sans Unicode" w:hAnsi="Arial Narrow" w:cs="Times New Roman"/>
          <w:b/>
          <w:bCs/>
          <w:color w:val="000000"/>
          <w:kern w:val="1"/>
        </w:rPr>
        <w:t xml:space="preserve">. </w:t>
      </w:r>
      <w:r w:rsidR="00A813CD">
        <w:rPr>
          <w:rFonts w:ascii="Arial Narrow" w:eastAsia="Lucida Sans Unicode" w:hAnsi="Arial Narrow" w:cs="Times New Roman"/>
          <w:b/>
          <w:bCs/>
          <w:color w:val="000000"/>
          <w:kern w:val="1"/>
        </w:rPr>
        <w:t>–</w:t>
      </w:r>
      <w:r w:rsidR="00D27266">
        <w:rPr>
          <w:rFonts w:ascii="Arial Narrow" w:eastAsia="Lucida Sans Unicode" w:hAnsi="Arial Narrow" w:cs="Times New Roman"/>
          <w:b/>
          <w:bCs/>
          <w:color w:val="000000"/>
          <w:kern w:val="1"/>
        </w:rPr>
        <w:t xml:space="preserve"> </w:t>
      </w:r>
      <w:r w:rsidR="00A813CD">
        <w:rPr>
          <w:rFonts w:ascii="Arial Narrow" w:eastAsia="Lucida Sans Unicode" w:hAnsi="Arial Narrow" w:cs="Times New Roman"/>
          <w:b/>
          <w:bCs/>
          <w:color w:val="000000"/>
          <w:kern w:val="1"/>
        </w:rPr>
        <w:t xml:space="preserve">PERFECCIÓN Y </w:t>
      </w:r>
      <w:r w:rsidRPr="00787B1B">
        <w:rPr>
          <w:rFonts w:ascii="Arial Narrow" w:eastAsia="Lucida Sans Unicode" w:hAnsi="Arial Narrow" w:cs="Times New Roman"/>
          <w:b/>
          <w:color w:val="000000"/>
          <w:kern w:val="1"/>
        </w:rPr>
        <w:t>FORMALIZACIÓN DEL CONTRATO</w:t>
      </w:r>
    </w:p>
    <w:p w14:paraId="0CE53C0B" w14:textId="4CFB1160" w:rsidR="0038476E" w:rsidRPr="00BC1E2B" w:rsidRDefault="0038476E" w:rsidP="0038476E">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El presente contrato se perfeccionará mediante la adjudicación realizada por el órgano de contratación competente.</w:t>
      </w:r>
    </w:p>
    <w:p w14:paraId="56D67879" w14:textId="77777777" w:rsidR="0038476E" w:rsidRPr="00BC1E2B" w:rsidRDefault="0038476E" w:rsidP="0038476E">
      <w:pPr>
        <w:suppressAutoHyphens/>
        <w:spacing w:after="0" w:line="240" w:lineRule="auto"/>
        <w:jc w:val="both"/>
        <w:rPr>
          <w:rFonts w:ascii="Arial Narrow" w:eastAsia="Lucida Sans Unicode" w:hAnsi="Arial Narrow" w:cs="Times New Roman"/>
          <w:kern w:val="1"/>
        </w:rPr>
      </w:pPr>
    </w:p>
    <w:p w14:paraId="62D388C8" w14:textId="1E14B989" w:rsidR="00A813CD" w:rsidRPr="00BC1E2B" w:rsidRDefault="0038476E" w:rsidP="0038476E">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La eficacia de la adjudicación quedará suspendida de acuerdo con las siguientes normas:</w:t>
      </w:r>
    </w:p>
    <w:p w14:paraId="1C1E87C6" w14:textId="5A4B89F3" w:rsidR="0038476E" w:rsidRPr="00BC1E2B" w:rsidRDefault="0038476E" w:rsidP="0038476E">
      <w:pPr>
        <w:suppressAutoHyphens/>
        <w:spacing w:after="0" w:line="240" w:lineRule="auto"/>
        <w:jc w:val="both"/>
        <w:rPr>
          <w:rFonts w:ascii="Arial Narrow" w:eastAsia="Lucida Sans Unicode" w:hAnsi="Arial Narrow" w:cs="Times New Roman"/>
          <w:kern w:val="1"/>
        </w:rPr>
      </w:pPr>
    </w:p>
    <w:p w14:paraId="10B1F7CD" w14:textId="77777777" w:rsidR="0038476E" w:rsidRPr="00BC1E2B" w:rsidRDefault="0038476E" w:rsidP="0038476E">
      <w:pPr>
        <w:suppressAutoHyphens/>
        <w:spacing w:after="0" w:line="240" w:lineRule="auto"/>
        <w:ind w:left="709" w:hanging="425"/>
        <w:jc w:val="both"/>
        <w:rPr>
          <w:rFonts w:ascii="Arial Narrow" w:eastAsia="Lucida Sans Unicode" w:hAnsi="Arial Narrow" w:cs="Times New Roman"/>
          <w:kern w:val="1"/>
        </w:rPr>
      </w:pPr>
      <w:r w:rsidRPr="00BC1E2B">
        <w:rPr>
          <w:rFonts w:ascii="Arial Narrow" w:eastAsia="Lucida Sans Unicode" w:hAnsi="Arial Narrow" w:cs="Times New Roman"/>
          <w:kern w:val="1"/>
        </w:rPr>
        <w:t>a)</w:t>
      </w:r>
      <w:r w:rsidRPr="00BC1E2B">
        <w:rPr>
          <w:rFonts w:ascii="Arial Narrow" w:eastAsia="Lucida Sans Unicode" w:hAnsi="Arial Narrow" w:cs="Times New Roman"/>
          <w:kern w:val="1"/>
        </w:rPr>
        <w:tab/>
        <w:t>Durante el plazo de diez días naturales contados desde la fecha de remisión de la notificación de la adjudicación.</w:t>
      </w:r>
    </w:p>
    <w:p w14:paraId="167C369C" w14:textId="77777777" w:rsidR="0038476E" w:rsidRPr="00BC1E2B" w:rsidRDefault="0038476E" w:rsidP="0038476E">
      <w:pPr>
        <w:suppressAutoHyphens/>
        <w:spacing w:after="0" w:line="240" w:lineRule="auto"/>
        <w:ind w:left="709" w:hanging="425"/>
        <w:jc w:val="both"/>
        <w:rPr>
          <w:rFonts w:ascii="Arial Narrow" w:eastAsia="Lucida Sans Unicode" w:hAnsi="Arial Narrow" w:cs="Times New Roman"/>
          <w:kern w:val="1"/>
        </w:rPr>
      </w:pPr>
      <w:r w:rsidRPr="00BC1E2B">
        <w:rPr>
          <w:rFonts w:ascii="Arial Narrow" w:eastAsia="Lucida Sans Unicode" w:hAnsi="Arial Narrow" w:cs="Times New Roman"/>
          <w:kern w:val="1"/>
        </w:rPr>
        <w:t>b)</w:t>
      </w:r>
      <w:r w:rsidRPr="00BC1E2B">
        <w:rPr>
          <w:rFonts w:ascii="Arial Narrow" w:eastAsia="Lucida Sans Unicode" w:hAnsi="Arial Narrow" w:cs="Times New Roman"/>
          <w:kern w:val="1"/>
        </w:rPr>
        <w:tab/>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1EF81302" w14:textId="7BD9FBD0" w:rsidR="0038476E" w:rsidRPr="00BC1E2B" w:rsidRDefault="0038476E" w:rsidP="0038476E">
      <w:pPr>
        <w:suppressAutoHyphens/>
        <w:spacing w:after="0" w:line="240" w:lineRule="auto"/>
        <w:ind w:left="709" w:hanging="425"/>
        <w:jc w:val="both"/>
        <w:rPr>
          <w:rFonts w:ascii="Arial Narrow" w:eastAsia="Lucida Sans Unicode" w:hAnsi="Arial Narrow" w:cs="Times New Roman"/>
          <w:kern w:val="1"/>
        </w:rPr>
      </w:pPr>
      <w:r w:rsidRPr="00BC1E2B">
        <w:rPr>
          <w:rFonts w:ascii="Arial Narrow" w:eastAsia="Lucida Sans Unicode" w:hAnsi="Arial Narrow" w:cs="Times New Roman"/>
          <w:kern w:val="1"/>
        </w:rPr>
        <w:t>c)</w:t>
      </w:r>
      <w:r w:rsidRPr="00BC1E2B">
        <w:rPr>
          <w:rFonts w:ascii="Arial Narrow" w:eastAsia="Lucida Sans Unicode" w:hAnsi="Arial Narrow" w:cs="Times New Roman"/>
          <w:kern w:val="1"/>
        </w:rPr>
        <w:tab/>
        <w:t>Asimismo, en los procedimientos con convocatoria de licitación en los que se haya presentado únicamente una oferta, no se aplicará el plazo de suspensión previsto en este apartado, pudiendo continuar con la tramitación del procedimiento.</w:t>
      </w:r>
    </w:p>
    <w:p w14:paraId="68333DDD" w14:textId="77777777" w:rsidR="00A813CD" w:rsidRPr="00BC1E2B" w:rsidRDefault="00A813CD" w:rsidP="00A813CD">
      <w:pPr>
        <w:suppressAutoHyphens/>
        <w:spacing w:after="0" w:line="240" w:lineRule="auto"/>
        <w:jc w:val="both"/>
        <w:rPr>
          <w:rFonts w:ascii="Arial Narrow" w:eastAsia="Lucida Sans Unicode" w:hAnsi="Arial Narrow" w:cs="Times New Roman"/>
          <w:kern w:val="1"/>
        </w:rPr>
      </w:pPr>
    </w:p>
    <w:p w14:paraId="75AB140E" w14:textId="77777777" w:rsidR="00445C37" w:rsidRPr="00BC1E2B" w:rsidRDefault="00A813CD" w:rsidP="00A813CD">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El acto de adjudicación quedará suspendido por la mera interposición de una reclamación en materia de contratación pública y hasta el momento en que se resuelva dicha reclamación</w:t>
      </w:r>
      <w:r w:rsidR="00445C37" w:rsidRPr="00BC1E2B">
        <w:rPr>
          <w:rFonts w:ascii="Arial Narrow" w:eastAsia="Lucida Sans Unicode" w:hAnsi="Arial Narrow" w:cs="Times New Roman"/>
          <w:kern w:val="1"/>
        </w:rPr>
        <w:t>.</w:t>
      </w:r>
    </w:p>
    <w:p w14:paraId="19F8EA60" w14:textId="77777777" w:rsidR="00445C37" w:rsidRPr="00BC1E2B" w:rsidRDefault="00445C37" w:rsidP="00A813CD">
      <w:pPr>
        <w:suppressAutoHyphens/>
        <w:spacing w:after="0" w:line="240" w:lineRule="auto"/>
        <w:jc w:val="both"/>
        <w:rPr>
          <w:rFonts w:ascii="Arial Narrow" w:eastAsia="Lucida Sans Unicode" w:hAnsi="Arial Narrow" w:cs="Times New Roman"/>
          <w:kern w:val="1"/>
        </w:rPr>
      </w:pPr>
    </w:p>
    <w:p w14:paraId="10D945FE" w14:textId="6B26CAF9" w:rsidR="00A813CD" w:rsidRPr="00BC1E2B" w:rsidRDefault="00445C37" w:rsidP="00A813CD">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Corresponderá, en todo caso, al órgano de contratación el derecho a declarar desierto el procedimiento de adjudicación de forma motivada siempre que las ofertas recibidas no se adecuen a los criterios establecidos.</w:t>
      </w:r>
    </w:p>
    <w:p w14:paraId="4A45A53F" w14:textId="6CE14637" w:rsidR="00445C37" w:rsidRPr="00BC1E2B" w:rsidRDefault="00445C37" w:rsidP="00A813CD">
      <w:pPr>
        <w:suppressAutoHyphens/>
        <w:spacing w:after="0" w:line="240" w:lineRule="auto"/>
        <w:jc w:val="both"/>
        <w:rPr>
          <w:rFonts w:ascii="Arial Narrow" w:eastAsia="Lucida Sans Unicode" w:hAnsi="Arial Narrow" w:cs="Times New Roman"/>
          <w:kern w:val="1"/>
        </w:rPr>
      </w:pPr>
    </w:p>
    <w:p w14:paraId="1C65CD04" w14:textId="43F45489" w:rsidR="00445C37" w:rsidRPr="00BC1E2B" w:rsidRDefault="00445C37" w:rsidP="00445C37">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 xml:space="preserve">El contrato se formalizará en documentación administrativa, en el plazo máximo de 15 días naturales contados desde la finalización del plazo de suspensión de la adjudicación </w:t>
      </w:r>
    </w:p>
    <w:p w14:paraId="5633646F" w14:textId="77777777" w:rsidR="00445C37" w:rsidRPr="00BC1E2B" w:rsidRDefault="00445C37" w:rsidP="00445C37">
      <w:pPr>
        <w:suppressAutoHyphens/>
        <w:spacing w:after="0" w:line="240" w:lineRule="auto"/>
        <w:jc w:val="both"/>
        <w:rPr>
          <w:rFonts w:ascii="Arial Narrow" w:eastAsia="Lucida Sans Unicode" w:hAnsi="Arial Narrow" w:cs="Times New Roman"/>
          <w:kern w:val="1"/>
        </w:rPr>
      </w:pPr>
    </w:p>
    <w:p w14:paraId="194F8E24" w14:textId="7565983F" w:rsidR="00445C37" w:rsidRPr="00BC1E2B" w:rsidRDefault="00445C37" w:rsidP="00445C37">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Con carácter previo, el adjudicatario, deberá entregar los siguientes documentos en el plazo máximo de quince días naturales desde la notificación de la adjudicación:</w:t>
      </w:r>
    </w:p>
    <w:p w14:paraId="558E8D11" w14:textId="58C69978" w:rsidR="00445C37" w:rsidRPr="00BC1E2B" w:rsidRDefault="00445C37" w:rsidP="00445C37">
      <w:pPr>
        <w:suppressAutoHyphens/>
        <w:spacing w:after="0" w:line="240" w:lineRule="auto"/>
        <w:jc w:val="both"/>
        <w:rPr>
          <w:rFonts w:ascii="Arial Narrow" w:eastAsia="Lucida Sans Unicode" w:hAnsi="Arial Narrow" w:cs="Times New Roman"/>
          <w:kern w:val="1"/>
        </w:rPr>
      </w:pPr>
    </w:p>
    <w:p w14:paraId="470DC287" w14:textId="77777777" w:rsidR="00257D7C" w:rsidRPr="004919E4" w:rsidRDefault="00257D7C" w:rsidP="00257D7C">
      <w:pPr>
        <w:suppressAutoHyphens/>
        <w:spacing w:after="0" w:line="240" w:lineRule="auto"/>
        <w:ind w:left="426" w:hanging="426"/>
        <w:jc w:val="both"/>
        <w:rPr>
          <w:rFonts w:ascii="Arial Narrow" w:eastAsia="Lucida Sans Unicode" w:hAnsi="Arial Narrow" w:cs="Times New Roman"/>
          <w:kern w:val="1"/>
        </w:rPr>
      </w:pPr>
      <w:r w:rsidRPr="004919E4">
        <w:rPr>
          <w:rFonts w:ascii="Arial Narrow" w:eastAsia="Lucida Sans Unicode" w:hAnsi="Arial Narrow" w:cs="Times New Roman"/>
          <w:kern w:val="1"/>
        </w:rPr>
        <w:t>a)</w:t>
      </w:r>
      <w:r w:rsidRPr="004919E4">
        <w:rPr>
          <w:rFonts w:ascii="Arial Narrow" w:eastAsia="Lucida Sans Unicode" w:hAnsi="Arial Narrow" w:cs="Times New Roman"/>
          <w:kern w:val="1"/>
        </w:rPr>
        <w:tab/>
        <w:t>Justificante de haber consignado a favor del Ayuntamiento la garantía o las garantías (oferta</w:t>
      </w:r>
      <w:r>
        <w:rPr>
          <w:rFonts w:ascii="Arial Narrow" w:eastAsia="Lucida Sans Unicode" w:hAnsi="Arial Narrow" w:cs="Times New Roman"/>
          <w:kern w:val="1"/>
        </w:rPr>
        <w:t>s</w:t>
      </w:r>
      <w:r w:rsidRPr="004919E4">
        <w:rPr>
          <w:rFonts w:ascii="Arial Narrow" w:eastAsia="Lucida Sans Unicode" w:hAnsi="Arial Narrow" w:cs="Times New Roman"/>
          <w:kern w:val="1"/>
        </w:rPr>
        <w:t xml:space="preserve"> anormalmente bajas) para el cumplimiento de las obligaciones derivadas del contrato.</w:t>
      </w:r>
    </w:p>
    <w:p w14:paraId="75EC87D6" w14:textId="77777777" w:rsidR="00257D7C" w:rsidRPr="004919E4" w:rsidRDefault="00257D7C" w:rsidP="00257D7C">
      <w:pPr>
        <w:suppressAutoHyphens/>
        <w:spacing w:after="0" w:line="240" w:lineRule="auto"/>
        <w:ind w:left="426" w:hanging="426"/>
        <w:jc w:val="both"/>
        <w:rPr>
          <w:rFonts w:ascii="Arial Narrow" w:eastAsia="Lucida Sans Unicode" w:hAnsi="Arial Narrow" w:cs="Times New Roman"/>
          <w:kern w:val="1"/>
        </w:rPr>
      </w:pPr>
      <w:r w:rsidRPr="004919E4">
        <w:rPr>
          <w:rFonts w:ascii="Arial Narrow" w:eastAsia="Lucida Sans Unicode" w:hAnsi="Arial Narrow" w:cs="Times New Roman"/>
          <w:kern w:val="1"/>
        </w:rPr>
        <w:t>b)</w:t>
      </w:r>
      <w:r w:rsidRPr="004919E4">
        <w:rPr>
          <w:rFonts w:ascii="Arial Narrow" w:eastAsia="Lucida Sans Unicode" w:hAnsi="Arial Narrow" w:cs="Times New Roman"/>
          <w:kern w:val="1"/>
        </w:rPr>
        <w:tab/>
        <w:t>Póliza de seguro y documentación acreditativa del pago de la prima del seguro que cubre los riesgos de los daños ocasionados a terceros como consecuencia de la ejecución del contrato con los importes señalados en la cláusula administrativa particular 21.5. (Importe mínimo de 500.000 euros por siniestro).</w:t>
      </w:r>
    </w:p>
    <w:p w14:paraId="0E2411EF" w14:textId="77777777" w:rsidR="00257D7C" w:rsidRPr="004919E4" w:rsidRDefault="00257D7C" w:rsidP="00257D7C">
      <w:pPr>
        <w:suppressAutoHyphens/>
        <w:spacing w:after="0" w:line="240" w:lineRule="auto"/>
        <w:ind w:left="426" w:hanging="426"/>
        <w:jc w:val="both"/>
        <w:rPr>
          <w:rFonts w:ascii="Arial Narrow" w:eastAsia="Lucida Sans Unicode" w:hAnsi="Arial Narrow" w:cs="Times New Roman"/>
          <w:kern w:val="1"/>
        </w:rPr>
      </w:pPr>
      <w:r w:rsidRPr="004919E4">
        <w:rPr>
          <w:rFonts w:ascii="Arial Narrow" w:eastAsia="Lucida Sans Unicode" w:hAnsi="Arial Narrow" w:cs="Times New Roman"/>
          <w:kern w:val="1"/>
        </w:rPr>
        <w:t>c)</w:t>
      </w:r>
      <w:r w:rsidRPr="004919E4">
        <w:rPr>
          <w:rFonts w:ascii="Arial Narrow" w:eastAsia="Lucida Sans Unicode" w:hAnsi="Arial Narrow" w:cs="Times New Roman"/>
          <w:kern w:val="1"/>
        </w:rPr>
        <w:tab/>
        <w:t>En el caso de unión temporal de empresas, las escrituras de constitución de la misma cuya duración será coincidente con la del contrato hasta su extinción y CIF de dicha unión.</w:t>
      </w:r>
    </w:p>
    <w:p w14:paraId="18D0B499" w14:textId="77777777" w:rsidR="00257D7C" w:rsidRDefault="00257D7C" w:rsidP="00257D7C">
      <w:pPr>
        <w:suppressAutoHyphens/>
        <w:spacing w:after="0" w:line="240" w:lineRule="auto"/>
        <w:ind w:left="426" w:hanging="426"/>
        <w:jc w:val="both"/>
        <w:rPr>
          <w:rFonts w:ascii="Arial Narrow" w:eastAsia="Lucida Sans Unicode" w:hAnsi="Arial Narrow" w:cs="Times New Roman"/>
          <w:kern w:val="1"/>
        </w:rPr>
      </w:pPr>
      <w:r w:rsidRPr="004919E4">
        <w:rPr>
          <w:rFonts w:ascii="Arial Narrow" w:eastAsia="Lucida Sans Unicode" w:hAnsi="Arial Narrow" w:cs="Times New Roman"/>
          <w:kern w:val="1"/>
        </w:rPr>
        <w:t>d)</w:t>
      </w:r>
      <w:r w:rsidRPr="004919E4">
        <w:rPr>
          <w:rFonts w:ascii="Arial Narrow" w:eastAsia="Lucida Sans Unicode" w:hAnsi="Arial Narrow" w:cs="Times New Roman"/>
          <w:kern w:val="1"/>
        </w:rPr>
        <w:tab/>
        <w:t>Cronograma de las obras ajustado al plazo de ejecución, el cual servirá para controlar por parte de la Administración el cumplimiento de los plazos parciales.</w:t>
      </w:r>
    </w:p>
    <w:p w14:paraId="19AD22F5" w14:textId="77777777" w:rsidR="00257D7C" w:rsidRDefault="00257D7C" w:rsidP="00257D7C">
      <w:pPr>
        <w:suppressAutoHyphens/>
        <w:spacing w:after="0" w:line="240" w:lineRule="auto"/>
        <w:ind w:left="426" w:hanging="426"/>
        <w:jc w:val="both"/>
        <w:rPr>
          <w:rFonts w:ascii="Arial Narrow" w:eastAsia="Lucida Sans Unicode" w:hAnsi="Arial Narrow" w:cs="Times New Roman"/>
          <w:kern w:val="1"/>
        </w:rPr>
      </w:pPr>
      <w:r>
        <w:rPr>
          <w:rFonts w:ascii="Arial Narrow" w:eastAsia="Lucida Sans Unicode" w:hAnsi="Arial Narrow" w:cs="Times New Roman"/>
          <w:kern w:val="1"/>
        </w:rPr>
        <w:t>e)</w:t>
      </w:r>
      <w:r w:rsidRPr="008B54EC">
        <w:rPr>
          <w:rFonts w:ascii="Arial Narrow" w:eastAsia="Lucida Sans Unicode" w:hAnsi="Arial Narrow" w:cs="Times New Roman"/>
          <w:kern w:val="1"/>
        </w:rPr>
        <w:tab/>
        <w:t>Plan de Seguridad y Salud en el Trabajo, determinado en el Real Decreto 1627/1997, de 24 de octubre.</w:t>
      </w:r>
    </w:p>
    <w:p w14:paraId="2222CE86" w14:textId="77777777" w:rsidR="00257D7C" w:rsidRPr="00A67EE0" w:rsidRDefault="00257D7C" w:rsidP="00257D7C">
      <w:pPr>
        <w:suppressAutoHyphens/>
        <w:spacing w:after="0" w:line="240" w:lineRule="auto"/>
        <w:ind w:left="426" w:hanging="426"/>
        <w:jc w:val="both"/>
        <w:rPr>
          <w:rFonts w:ascii="Arial Narrow" w:eastAsia="Lucida Sans Unicode" w:hAnsi="Arial Narrow" w:cs="Times New Roman"/>
          <w:kern w:val="1"/>
        </w:rPr>
      </w:pPr>
      <w:r>
        <w:rPr>
          <w:rFonts w:ascii="Arial Narrow" w:eastAsia="Lucida Sans Unicode" w:hAnsi="Arial Narrow" w:cs="Times New Roman"/>
          <w:kern w:val="1"/>
        </w:rPr>
        <w:t>f)</w:t>
      </w:r>
      <w:r w:rsidRPr="008B54EC">
        <w:rPr>
          <w:rFonts w:ascii="Arial Narrow" w:eastAsia="Lucida Sans Unicode" w:hAnsi="Arial Narrow" w:cs="Times New Roman"/>
          <w:kern w:val="1"/>
        </w:rPr>
        <w:tab/>
      </w:r>
      <w:r w:rsidRPr="004919E4">
        <w:rPr>
          <w:rFonts w:ascii="Arial Narrow" w:eastAsia="Lucida Sans Unicode" w:hAnsi="Arial Narrow" w:cs="Times New Roman"/>
          <w:kern w:val="1"/>
        </w:rPr>
        <w:t>Plan de Gestión de Residuos de conformidad con el art. 5.1. del R.D. 105/2008 de 1 de febrero y en el Art. 5.1 del Decreto Foral 23/2011 de 28 de marzo, por los que se regula la producción y gestión de los residuos de construcción y/o demolición.</w:t>
      </w:r>
    </w:p>
    <w:p w14:paraId="125C91AC" w14:textId="044D3919" w:rsidR="00445C37" w:rsidRPr="00BC1E2B" w:rsidRDefault="00445C37" w:rsidP="00445C37">
      <w:pPr>
        <w:suppressAutoHyphens/>
        <w:spacing w:after="0" w:line="240" w:lineRule="auto"/>
        <w:ind w:left="426" w:hanging="426"/>
        <w:jc w:val="both"/>
        <w:rPr>
          <w:rFonts w:ascii="Arial Narrow" w:eastAsia="Lucida Sans Unicode" w:hAnsi="Arial Narrow" w:cs="Times New Roman"/>
          <w:kern w:val="1"/>
        </w:rPr>
      </w:pPr>
    </w:p>
    <w:p w14:paraId="402C5C3B" w14:textId="6F584B1C" w:rsidR="004C4602" w:rsidRPr="00BC1E2B" w:rsidRDefault="00445C37" w:rsidP="00445C37">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w:t>
      </w:r>
    </w:p>
    <w:p w14:paraId="294668E9" w14:textId="77777777" w:rsidR="004C4602" w:rsidRPr="00BC1E2B" w:rsidRDefault="004C4602" w:rsidP="00445C37">
      <w:pPr>
        <w:suppressAutoHyphens/>
        <w:spacing w:after="0" w:line="240" w:lineRule="auto"/>
        <w:jc w:val="both"/>
        <w:rPr>
          <w:rFonts w:ascii="Arial Narrow" w:eastAsia="Lucida Sans Unicode" w:hAnsi="Arial Narrow" w:cs="Times New Roman"/>
          <w:kern w:val="1"/>
        </w:rPr>
      </w:pPr>
    </w:p>
    <w:p w14:paraId="69F9444C" w14:textId="0B1D5FB1" w:rsidR="00445C37" w:rsidRPr="00BC1E2B" w:rsidRDefault="00445C37" w:rsidP="00445C37">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Cuando la falta de formalización del contrato en plazo fuese imputable a la Administración, el contratista podrá solicitar la resolución del contrato y la indemnización de daños y perjuicios procedente.</w:t>
      </w:r>
    </w:p>
    <w:p w14:paraId="00ECBEBB" w14:textId="77777777" w:rsidR="004C4602" w:rsidRPr="00BC1E2B" w:rsidRDefault="004C4602" w:rsidP="00445C37">
      <w:pPr>
        <w:suppressAutoHyphens/>
        <w:spacing w:after="0" w:line="240" w:lineRule="auto"/>
        <w:jc w:val="both"/>
        <w:rPr>
          <w:rFonts w:ascii="Arial Narrow" w:eastAsia="Lucida Sans Unicode" w:hAnsi="Arial Narrow" w:cs="Times New Roman"/>
          <w:kern w:val="1"/>
        </w:rPr>
      </w:pPr>
    </w:p>
    <w:p w14:paraId="1ABDFDBD" w14:textId="155DAC9B" w:rsidR="00445C37" w:rsidRPr="00BC1E2B" w:rsidRDefault="00445C37" w:rsidP="00445C37">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No podrá iniciarse la ejecución del contrato sin la previa formalización del mismo.</w:t>
      </w:r>
    </w:p>
    <w:p w14:paraId="100D9443" w14:textId="77777777" w:rsidR="004C4602" w:rsidRPr="00BC1E2B" w:rsidRDefault="004C4602" w:rsidP="00445C37">
      <w:pPr>
        <w:suppressAutoHyphens/>
        <w:spacing w:after="0" w:line="240" w:lineRule="auto"/>
        <w:jc w:val="both"/>
        <w:rPr>
          <w:rFonts w:ascii="Arial Narrow" w:eastAsia="Lucida Sans Unicode" w:hAnsi="Arial Narrow" w:cs="Times New Roman"/>
          <w:kern w:val="1"/>
        </w:rPr>
      </w:pPr>
    </w:p>
    <w:p w14:paraId="21941DBF" w14:textId="45B37147" w:rsidR="00445C37" w:rsidRPr="00BC1E2B" w:rsidRDefault="00445C37" w:rsidP="00445C37">
      <w:pPr>
        <w:suppressAutoHyphens/>
        <w:spacing w:after="0" w:line="240" w:lineRule="auto"/>
        <w:jc w:val="both"/>
        <w:rPr>
          <w:rFonts w:ascii="Arial Narrow" w:eastAsia="Lucida Sans Unicode" w:hAnsi="Arial Narrow" w:cs="Times New Roman"/>
          <w:kern w:val="1"/>
        </w:rPr>
      </w:pPr>
      <w:r w:rsidRPr="00BC1E2B">
        <w:rPr>
          <w:rFonts w:ascii="Arial Narrow" w:eastAsia="Lucida Sans Unicode" w:hAnsi="Arial Narrow" w:cs="Times New Roman"/>
          <w:kern w:val="1"/>
        </w:rPr>
        <w:t>La adjudicación del presente contrato se anunciará en el Portal de Contratación de Navarra en el plazo de treinta días desde la adjudicación del contrato.</w:t>
      </w:r>
    </w:p>
    <w:p w14:paraId="7A5EDAAA" w14:textId="77777777" w:rsidR="00A813CD" w:rsidRPr="00A813CD" w:rsidRDefault="00A813CD" w:rsidP="00A813CD">
      <w:pPr>
        <w:suppressAutoHyphens/>
        <w:spacing w:after="0" w:line="240" w:lineRule="auto"/>
        <w:jc w:val="both"/>
        <w:rPr>
          <w:rFonts w:ascii="Arial Narrow" w:eastAsia="Lucida Sans Unicode" w:hAnsi="Arial Narrow" w:cs="Times New Roman"/>
          <w:color w:val="000000"/>
          <w:kern w:val="1"/>
        </w:rPr>
      </w:pPr>
    </w:p>
    <w:p w14:paraId="23F7B135" w14:textId="77777777" w:rsidR="00A813CD" w:rsidRPr="00A813CD" w:rsidRDefault="00A813CD" w:rsidP="00A813CD">
      <w:pPr>
        <w:suppressAutoHyphens/>
        <w:spacing w:after="0" w:line="240" w:lineRule="auto"/>
        <w:jc w:val="both"/>
        <w:rPr>
          <w:rFonts w:ascii="Arial Narrow" w:eastAsia="Lucida Sans Unicode" w:hAnsi="Arial Narrow" w:cs="Times New Roman"/>
          <w:color w:val="000000"/>
          <w:kern w:val="1"/>
        </w:rPr>
      </w:pPr>
      <w:r w:rsidRPr="00A813CD">
        <w:rPr>
          <w:rFonts w:ascii="Arial Narrow" w:eastAsia="Lucida Sans Unicode" w:hAnsi="Arial Narrow" w:cs="Times New Roman"/>
          <w:color w:val="000000"/>
          <w:kern w:val="1"/>
        </w:rPr>
        <w:t>La adjudicación, una vez acordada, será notificada a las personas participantes en la licitación de forma electrónica de conformidad con la Ley 39/2015, de 1 de octubre, del procedimiento administrativo común de las administraciones públicas, y se publicará en el Portal de Contratación de Navarra de conformidad con lo establecido en el artículo 102 de la Ley Foral de Contratos. La resolución o acuerdo de adjudicación constituirán título suficiente para acceder a cualquier tipo de registro público.</w:t>
      </w:r>
    </w:p>
    <w:p w14:paraId="399B80FD" w14:textId="77777777" w:rsidR="00A813CD" w:rsidRPr="00A56CD1" w:rsidRDefault="00A813CD" w:rsidP="003F302C">
      <w:pPr>
        <w:jc w:val="both"/>
        <w:rPr>
          <w:rFonts w:ascii="Arial Narrow" w:eastAsia="Lucida Sans Unicode" w:hAnsi="Arial Narrow" w:cs="Times New Roman"/>
          <w:color w:val="000000"/>
          <w:kern w:val="1"/>
          <w:lang w:eastAsia="es-ES"/>
        </w:rPr>
      </w:pPr>
    </w:p>
    <w:p w14:paraId="2D7A212A" w14:textId="222ACBB7" w:rsidR="000666E3" w:rsidRPr="00001F9C" w:rsidRDefault="000666E3"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01F9C">
        <w:rPr>
          <w:rFonts w:ascii="Arial Narrow" w:eastAsia="Lucida Sans Unicode" w:hAnsi="Arial Narrow" w:cs="Times New Roman"/>
          <w:b/>
          <w:color w:val="000000"/>
          <w:kern w:val="1"/>
        </w:rPr>
        <w:t>CLÁUSULA VIGESIMOPRIMERA. - DERECHOS Y OBLIGACIONES DE LAS PARTES</w:t>
      </w:r>
    </w:p>
    <w:p w14:paraId="7D82272F" w14:textId="77777777" w:rsidR="00B535B1" w:rsidRPr="00B535B1" w:rsidRDefault="00B535B1" w:rsidP="0034706B">
      <w:pPr>
        <w:suppressAutoHyphens/>
        <w:spacing w:after="0" w:line="240" w:lineRule="auto"/>
        <w:jc w:val="both"/>
        <w:rPr>
          <w:rFonts w:ascii="Arial Narrow" w:eastAsia="Lucida Sans Unicode" w:hAnsi="Arial Narrow" w:cs="Caladea"/>
          <w:b/>
          <w:color w:val="000000"/>
          <w:kern w:val="1"/>
        </w:rPr>
      </w:pPr>
      <w:r w:rsidRPr="00B535B1">
        <w:rPr>
          <w:rFonts w:ascii="Arial Narrow" w:eastAsia="Lucida Sans Unicode" w:hAnsi="Arial Narrow" w:cs="Caladea"/>
          <w:b/>
          <w:color w:val="000000"/>
          <w:kern w:val="1"/>
        </w:rPr>
        <w:t>21.1.</w:t>
      </w:r>
      <w:r w:rsidRPr="00B535B1">
        <w:rPr>
          <w:b/>
        </w:rPr>
        <w:t xml:space="preserve"> </w:t>
      </w:r>
      <w:r w:rsidRPr="00B535B1">
        <w:rPr>
          <w:rFonts w:ascii="Arial Narrow" w:eastAsia="Lucida Sans Unicode" w:hAnsi="Arial Narrow" w:cs="Caladea"/>
          <w:b/>
          <w:color w:val="000000"/>
          <w:kern w:val="1"/>
        </w:rPr>
        <w:t>Abonos al contratista</w:t>
      </w:r>
    </w:p>
    <w:p w14:paraId="05264318" w14:textId="77777777" w:rsidR="00B535B1" w:rsidRDefault="00B535B1" w:rsidP="0034706B">
      <w:pPr>
        <w:suppressAutoHyphens/>
        <w:spacing w:after="0" w:line="240" w:lineRule="auto"/>
        <w:jc w:val="both"/>
        <w:rPr>
          <w:rFonts w:ascii="Arial Narrow" w:eastAsia="Lucida Sans Unicode" w:hAnsi="Arial Narrow" w:cs="Caladea"/>
          <w:color w:val="000000"/>
          <w:kern w:val="1"/>
        </w:rPr>
      </w:pPr>
    </w:p>
    <w:p w14:paraId="26D4791D" w14:textId="77777777" w:rsidR="00690DF0" w:rsidRPr="00EB3CF7" w:rsidRDefault="00690DF0" w:rsidP="00690DF0">
      <w:pPr>
        <w:suppressAutoHyphens/>
        <w:spacing w:after="0" w:line="240" w:lineRule="auto"/>
        <w:jc w:val="both"/>
        <w:rPr>
          <w:rFonts w:ascii="Arial Narrow" w:eastAsia="Lucida Sans Unicode" w:hAnsi="Arial Narrow" w:cs="Caladea"/>
          <w:color w:val="000000"/>
          <w:kern w:val="1"/>
        </w:rPr>
      </w:pPr>
      <w:r w:rsidRPr="0034706B">
        <w:rPr>
          <w:rFonts w:ascii="Arial Narrow" w:eastAsia="Lucida Sans Unicode" w:hAnsi="Arial Narrow" w:cs="Caladea"/>
          <w:color w:val="000000"/>
          <w:kern w:val="1"/>
        </w:rPr>
        <w:t>Sólo se abonará al contratista la obra que realice conforme a los documentos del proyecto y, de acuerdo con las órdenes recibidas por escrito de la dirección facultativa.</w:t>
      </w:r>
    </w:p>
    <w:p w14:paraId="40370F66" w14:textId="77777777" w:rsidR="00690DF0" w:rsidRPr="0034706B" w:rsidRDefault="00690DF0" w:rsidP="00690DF0">
      <w:pPr>
        <w:suppressAutoHyphens/>
        <w:spacing w:after="0" w:line="240" w:lineRule="auto"/>
        <w:jc w:val="both"/>
        <w:rPr>
          <w:rFonts w:ascii="Arial Narrow" w:eastAsia="Lucida Sans Unicode" w:hAnsi="Arial Narrow" w:cs="Caladea"/>
          <w:color w:val="000000"/>
          <w:kern w:val="1"/>
        </w:rPr>
      </w:pPr>
    </w:p>
    <w:p w14:paraId="1B5688EF" w14:textId="77777777" w:rsidR="00690DF0" w:rsidRPr="00EB3CF7" w:rsidRDefault="00690DF0" w:rsidP="00690DF0">
      <w:pPr>
        <w:suppressAutoHyphens/>
        <w:spacing w:after="0" w:line="240" w:lineRule="auto"/>
        <w:jc w:val="both"/>
        <w:rPr>
          <w:rFonts w:ascii="Arial Narrow" w:eastAsia="Lucida Sans Unicode" w:hAnsi="Arial Narrow" w:cs="Caladea"/>
          <w:color w:val="000000"/>
          <w:kern w:val="1"/>
        </w:rPr>
      </w:pPr>
      <w:r w:rsidRPr="0034706B">
        <w:rPr>
          <w:rFonts w:ascii="Arial Narrow" w:eastAsia="Lucida Sans Unicode" w:hAnsi="Arial Narrow" w:cs="Caladea"/>
          <w:color w:val="000000"/>
          <w:kern w:val="1"/>
        </w:rPr>
        <w:t xml:space="preserve">La medición de los trabajos efectuados se llevará a cabo por la dirección de la obra, pudiendo el contratista presenciar la realización de las mismas. Para las obras o partes de obra cuyas dimensiones y características hayan de quedar posterior y definitivamente ocultas, el contratista está obligado a avisar con la suficiente antelación, a fin de que la dirección pueda realizar las correspondientes mediciones y toma de </w:t>
      </w:r>
      <w:r w:rsidRPr="0034706B">
        <w:rPr>
          <w:rFonts w:ascii="Arial Narrow" w:eastAsia="Lucida Sans Unicode" w:hAnsi="Arial Narrow" w:cs="Caladea"/>
          <w:color w:val="000000"/>
          <w:kern w:val="1"/>
        </w:rPr>
        <w:lastRenderedPageBreak/>
        <w:t>datos, levantando los planos que las definan, cuya conformidad suscribirá el contratista. A falta de aviso anticipado, cuya prueba corresponde al contratista, queda este obligado a aceptar las decisiones de la Administración sobre el particular.</w:t>
      </w:r>
    </w:p>
    <w:p w14:paraId="61CFFA3C" w14:textId="77777777" w:rsidR="00690DF0" w:rsidRPr="0034706B" w:rsidRDefault="00690DF0" w:rsidP="00690DF0">
      <w:pPr>
        <w:suppressAutoHyphens/>
        <w:spacing w:after="0" w:line="240" w:lineRule="auto"/>
        <w:jc w:val="both"/>
        <w:rPr>
          <w:rFonts w:ascii="Arial Narrow" w:eastAsia="Lucida Sans Unicode" w:hAnsi="Arial Narrow" w:cs="Caladea"/>
          <w:color w:val="000000"/>
          <w:kern w:val="1"/>
        </w:rPr>
      </w:pPr>
    </w:p>
    <w:p w14:paraId="02BFBF98" w14:textId="77777777" w:rsidR="00690DF0" w:rsidRPr="00EB3CF7" w:rsidRDefault="00690DF0" w:rsidP="00690DF0">
      <w:pPr>
        <w:suppressAutoHyphens/>
        <w:spacing w:after="0" w:line="240" w:lineRule="auto"/>
        <w:jc w:val="both"/>
        <w:rPr>
          <w:rFonts w:ascii="Arial Narrow" w:eastAsia="Lucida Sans Unicode" w:hAnsi="Arial Narrow" w:cs="Caladea"/>
          <w:color w:val="000000"/>
          <w:kern w:val="1"/>
        </w:rPr>
      </w:pPr>
      <w:r w:rsidRPr="0034706B">
        <w:rPr>
          <w:rFonts w:ascii="Arial Narrow" w:eastAsia="Lucida Sans Unicode" w:hAnsi="Arial Narrow" w:cs="Caladea"/>
          <w:color w:val="000000"/>
          <w:kern w:val="1"/>
        </w:rPr>
        <w:t>Para cada clase de obra se adoptará como unidad de medida la señalada en el epígrafe correspondiente de los estudios de mediciones del proyecto. Terminada la medición, por la dirección facultativa se procederá a la valoración de la obra ejecutada, aplicando a cada unidad el precio unitario correspondiente del presupuesto o el contradictorio que proceda, teniendo en cuenta lo prevenido en los pliegos para los abonos de obras defectuosas, materiales acopiados, partidas alzadas y abonos a cuenta del equipo puesto en obra.</w:t>
      </w:r>
    </w:p>
    <w:p w14:paraId="1125DDFF"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74C246D1"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r w:rsidRPr="00DF09FB">
        <w:rPr>
          <w:rFonts w:ascii="Arial Narrow" w:eastAsia="Lucida Sans Unicode" w:hAnsi="Arial Narrow" w:cs="Caladea"/>
          <w:color w:val="000000"/>
          <w:kern w:val="1"/>
        </w:rPr>
        <w:t>La contratista tendrá derecho al abono de la prestación realizada en los términos establecidos en los artículos 152 y siguientes y concordantes de la Ley Foral 2/2018, de 13 de abril, de Contratos Públicos y en el presente Pliego.</w:t>
      </w:r>
    </w:p>
    <w:p w14:paraId="5C23C632"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p>
    <w:p w14:paraId="6377592F"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r w:rsidRPr="00DF09FB">
        <w:rPr>
          <w:rFonts w:ascii="Arial Narrow" w:eastAsia="Lucida Sans Unicode" w:hAnsi="Arial Narrow" w:cs="Caladea"/>
          <w:color w:val="000000"/>
          <w:kern w:val="1"/>
        </w:rPr>
        <w:t>Sin perjuicio de la aplicación, en su caso, de lo establecido en el artículo 44 del texto refundido de la Ley del Estatuto de los Trabajadores (RCL 2015, 1654), aprobado por Real Decreto Legislativo 2/2015, de 23 de octubre, el pliego siempre contemplará la obligación del contratista de responder de los salarios impagados a los trabajadores afectados por subrogación, así como de las cotizaciones a la Seguridad Social devengadas, aun en el supuesto de que se resuelva el contrato y aquellos sean subrogados por el nuevo contratista, sin que en ningún caso dicha obligación corresponda a este último. En este caso, la Administración, una vez acreditada la falta de pago de los citados salarios, procederá a la retención de las cantidades debidas al contratista para garantizar el pago de los citados salarios, y a la no devolución de la garantía definitiva en tanto no se acredite el abono de estos</w:t>
      </w:r>
    </w:p>
    <w:p w14:paraId="74A544ED"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p>
    <w:p w14:paraId="035224AC"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r w:rsidRPr="00DF09FB">
        <w:rPr>
          <w:rFonts w:ascii="Arial Narrow" w:eastAsia="Lucida Sans Unicode" w:hAnsi="Arial Narrow" w:cs="Caladea"/>
          <w:color w:val="000000"/>
          <w:kern w:val="1"/>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14:paraId="0155959B"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p>
    <w:p w14:paraId="4B591ADA"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r w:rsidRPr="00DF09FB">
        <w:rPr>
          <w:rFonts w:ascii="Arial Narrow" w:eastAsia="Lucida Sans Unicode" w:hAnsi="Arial Narrow" w:cs="Caladea"/>
          <w:color w:val="000000"/>
          <w:kern w:val="1"/>
        </w:rPr>
        <w:t>Los abonos de estas certificaciones tienen el concepto de pagos a cuenta, a expensas del resultado de la certificación final.</w:t>
      </w:r>
    </w:p>
    <w:p w14:paraId="3467E8DE"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p>
    <w:p w14:paraId="115D64EB"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r w:rsidRPr="00DF09FB">
        <w:rPr>
          <w:rFonts w:ascii="Arial Narrow" w:eastAsia="Lucida Sans Unicode" w:hAnsi="Arial Narrow" w:cs="Caladea"/>
          <w:color w:val="000000"/>
          <w:kern w:val="1"/>
        </w:rPr>
        <w:t>El Ayuntamiento deberá abonar a la contratista el precio del contrato en el plazo de treinta días naturales desde la expedición de las certificaciones de obra, sin perjuicio de las reglas contenidas en el artículo 155 de la Ley Foral de Contratos Públicos.</w:t>
      </w:r>
    </w:p>
    <w:p w14:paraId="46F53DCC" w14:textId="77777777" w:rsidR="00690DF0" w:rsidRPr="00DF09FB" w:rsidRDefault="00690DF0" w:rsidP="00690DF0">
      <w:pPr>
        <w:suppressAutoHyphens/>
        <w:spacing w:after="0" w:line="240" w:lineRule="auto"/>
        <w:jc w:val="both"/>
        <w:rPr>
          <w:rFonts w:ascii="Arial Narrow" w:eastAsia="Lucida Sans Unicode" w:hAnsi="Arial Narrow" w:cs="Caladea"/>
          <w:color w:val="000000"/>
          <w:kern w:val="1"/>
        </w:rPr>
      </w:pPr>
    </w:p>
    <w:p w14:paraId="49509E50"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DF09FB">
        <w:rPr>
          <w:rFonts w:ascii="Arial Narrow" w:eastAsia="Lucida Sans Unicode" w:hAnsi="Arial Narrow" w:cs="Caladea"/>
          <w:color w:val="000000"/>
          <w:kern w:val="1"/>
        </w:rPr>
        <w:t>Para el pago sólo se admitirá la presentación de facturas en formato electrónico, a través del Registro del Punto General de Entrada de Facturas Electrónicas (</w:t>
      </w:r>
      <w:proofErr w:type="spellStart"/>
      <w:r w:rsidRPr="00DF09FB">
        <w:rPr>
          <w:rFonts w:ascii="Arial Narrow" w:eastAsia="Lucida Sans Unicode" w:hAnsi="Arial Narrow" w:cs="Caladea"/>
          <w:color w:val="000000"/>
          <w:kern w:val="1"/>
        </w:rPr>
        <w:t>FACe</w:t>
      </w:r>
      <w:proofErr w:type="spellEnd"/>
      <w:r w:rsidRPr="00DF09FB">
        <w:rPr>
          <w:rFonts w:ascii="Arial Narrow" w:eastAsia="Lucida Sans Unicode" w:hAnsi="Arial Narrow" w:cs="Caladea"/>
          <w:color w:val="000000"/>
          <w:kern w:val="1"/>
        </w:rPr>
        <w:t>).</w:t>
      </w:r>
    </w:p>
    <w:p w14:paraId="34D64FC9"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1CBF9B01" w14:textId="77777777" w:rsidR="00690DF0" w:rsidRPr="0034706B" w:rsidRDefault="00690DF0" w:rsidP="00690DF0">
      <w:pPr>
        <w:suppressAutoHyphens/>
        <w:spacing w:after="0" w:line="240" w:lineRule="auto"/>
        <w:jc w:val="both"/>
        <w:rPr>
          <w:rFonts w:ascii="Times New Roman" w:eastAsia="Lucida Sans Unicode" w:hAnsi="Times New Roman" w:cs="Times New Roman"/>
          <w:kern w:val="1"/>
          <w:sz w:val="24"/>
          <w:szCs w:val="24"/>
        </w:rPr>
      </w:pPr>
      <w:r w:rsidRPr="0034706B">
        <w:rPr>
          <w:rFonts w:ascii="Arial Narrow" w:eastAsia="Lucida Sans Unicode" w:hAnsi="Arial Narrow" w:cs="Caladea"/>
          <w:color w:val="000000"/>
          <w:kern w:val="1"/>
        </w:rPr>
        <w:t>Las certificaciones que se expidan y las cantidades que se abonen al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del apartado 2 del artículo 198, debiendo comunicarse a la Intervención cuando se dé la circunstancia señalada en este precepto para su eventual asistencia a la recepción</w:t>
      </w:r>
    </w:p>
    <w:p w14:paraId="7DAA25B0" w14:textId="77777777" w:rsidR="00690DF0" w:rsidRPr="0034706B" w:rsidRDefault="00690DF0" w:rsidP="00690DF0">
      <w:pPr>
        <w:suppressAutoHyphens/>
        <w:spacing w:after="0" w:line="240" w:lineRule="auto"/>
        <w:jc w:val="both"/>
        <w:rPr>
          <w:rFonts w:ascii="Arial Narrow" w:eastAsia="Lucida Sans Unicode" w:hAnsi="Arial Narrow" w:cs="Caladea"/>
          <w:color w:val="000000"/>
          <w:kern w:val="1"/>
        </w:rPr>
      </w:pPr>
    </w:p>
    <w:p w14:paraId="0374D737" w14:textId="77777777" w:rsidR="00690DF0" w:rsidRPr="0034706B" w:rsidRDefault="00690DF0" w:rsidP="00690DF0">
      <w:pPr>
        <w:suppressAutoHyphens/>
        <w:spacing w:after="0" w:line="240" w:lineRule="auto"/>
        <w:jc w:val="both"/>
        <w:rPr>
          <w:rFonts w:ascii="Times New Roman" w:eastAsia="Lucida Sans Unicode" w:hAnsi="Times New Roman" w:cs="Times New Roman"/>
          <w:kern w:val="1"/>
          <w:sz w:val="24"/>
          <w:szCs w:val="24"/>
        </w:rPr>
      </w:pPr>
      <w:r w:rsidRPr="0034706B">
        <w:rPr>
          <w:rFonts w:ascii="Arial Narrow" w:eastAsia="Lucida Sans Unicode" w:hAnsi="Arial Narrow" w:cs="Caladea"/>
          <w:color w:val="000000"/>
          <w:kern w:val="1"/>
        </w:rPr>
        <w:t>Las partidas señaladas en el presupuesto a tanto alzado, se abonarán conforme se indica en el pliego de prescripciones técnicas particulares.</w:t>
      </w:r>
    </w:p>
    <w:p w14:paraId="2BB09364" w14:textId="77777777" w:rsidR="00787B1B" w:rsidRDefault="00787B1B" w:rsidP="0034706B">
      <w:pPr>
        <w:suppressAutoHyphens/>
        <w:spacing w:after="0" w:line="240" w:lineRule="auto"/>
        <w:jc w:val="both"/>
        <w:rPr>
          <w:rFonts w:ascii="Arial Narrow" w:eastAsia="Lucida Sans Unicode" w:hAnsi="Arial Narrow" w:cs="Caladea"/>
          <w:color w:val="000000"/>
          <w:kern w:val="1"/>
        </w:rPr>
      </w:pPr>
    </w:p>
    <w:p w14:paraId="79308EC7" w14:textId="77777777" w:rsidR="00690DF0" w:rsidRPr="00A67EE0" w:rsidRDefault="00690DF0" w:rsidP="00690DF0">
      <w:pPr>
        <w:suppressAutoHyphens/>
        <w:spacing w:after="0" w:line="240" w:lineRule="auto"/>
        <w:jc w:val="both"/>
        <w:rPr>
          <w:rFonts w:ascii="Arial Narrow" w:eastAsia="Lucida Sans Unicode" w:hAnsi="Arial Narrow" w:cs="Caladea"/>
          <w:bCs/>
          <w:kern w:val="1"/>
        </w:rPr>
      </w:pPr>
      <w:r w:rsidRPr="008901B0">
        <w:rPr>
          <w:rFonts w:ascii="Arial Narrow" w:eastAsia="Lucida Sans Unicode" w:hAnsi="Arial Narrow" w:cs="Caladea"/>
          <w:bCs/>
          <w:kern w:val="1"/>
        </w:rPr>
        <w:lastRenderedPageBreak/>
        <w:t>Al amparo de lo dispuesto en el artículo 66 de la Ley Foral 2/2018 de Contratos Públicos, se establecen como condiciones de carácter específicamente social las siguientes:</w:t>
      </w:r>
    </w:p>
    <w:p w14:paraId="56E256D0" w14:textId="77777777" w:rsidR="00690DF0" w:rsidRPr="00A67EE0" w:rsidRDefault="00690DF0" w:rsidP="00690DF0">
      <w:pPr>
        <w:suppressAutoHyphens/>
        <w:spacing w:after="0" w:line="240" w:lineRule="auto"/>
        <w:jc w:val="both"/>
        <w:rPr>
          <w:rFonts w:ascii="Arial Narrow" w:eastAsia="Lucida Sans Unicode" w:hAnsi="Arial Narrow" w:cs="Caladea"/>
          <w:bCs/>
          <w:kern w:val="1"/>
        </w:rPr>
      </w:pPr>
    </w:p>
    <w:p w14:paraId="44294068" w14:textId="77777777" w:rsidR="00690DF0" w:rsidRDefault="00690DF0" w:rsidP="00690DF0">
      <w:pPr>
        <w:suppressAutoHyphens/>
        <w:spacing w:after="0" w:line="240" w:lineRule="auto"/>
        <w:jc w:val="both"/>
        <w:rPr>
          <w:rFonts w:ascii="Arial Narrow" w:eastAsia="Lucida Sans Unicode" w:hAnsi="Arial Narrow" w:cs="Caladea"/>
          <w:bCs/>
          <w:kern w:val="1"/>
        </w:rPr>
      </w:pPr>
      <w:r w:rsidRPr="00A67EE0">
        <w:rPr>
          <w:rFonts w:ascii="Arial Narrow" w:eastAsia="Lucida Sans Unicode" w:hAnsi="Arial Narrow" w:cs="Caladea"/>
          <w:bCs/>
          <w:kern w:val="1"/>
        </w:rPr>
        <w:t>a) Que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7D989D42" w14:textId="77777777" w:rsidR="00690DF0" w:rsidRPr="00A67EE0" w:rsidRDefault="00690DF0" w:rsidP="00690DF0">
      <w:pPr>
        <w:suppressAutoHyphens/>
        <w:spacing w:after="0" w:line="240" w:lineRule="auto"/>
        <w:jc w:val="both"/>
        <w:rPr>
          <w:rFonts w:ascii="Arial Narrow" w:eastAsia="Lucida Sans Unicode" w:hAnsi="Arial Narrow" w:cs="Caladea"/>
          <w:bCs/>
          <w:kern w:val="1"/>
        </w:rPr>
      </w:pPr>
    </w:p>
    <w:p w14:paraId="62D5F81E" w14:textId="77777777" w:rsidR="00690DF0" w:rsidRDefault="00690DF0" w:rsidP="00690DF0">
      <w:pPr>
        <w:suppressAutoHyphens/>
        <w:spacing w:after="0" w:line="240" w:lineRule="auto"/>
        <w:jc w:val="both"/>
        <w:rPr>
          <w:rFonts w:ascii="Arial Narrow" w:eastAsia="Lucida Sans Unicode" w:hAnsi="Arial Narrow" w:cs="Caladea"/>
          <w:bCs/>
          <w:kern w:val="1"/>
        </w:rPr>
      </w:pPr>
      <w:r w:rsidRPr="00A67EE0">
        <w:rPr>
          <w:rFonts w:ascii="Arial Narrow" w:eastAsia="Lucida Sans Unicode" w:hAnsi="Arial Narrow" w:cs="Caladea"/>
          <w:bCs/>
          <w:kern w:val="1"/>
        </w:rPr>
        <w:t xml:space="preserve">b) </w:t>
      </w:r>
      <w:r>
        <w:rPr>
          <w:rFonts w:ascii="Arial Narrow" w:eastAsia="Lucida Sans Unicode" w:hAnsi="Arial Narrow" w:cs="Caladea"/>
          <w:bCs/>
          <w:kern w:val="1"/>
        </w:rPr>
        <w:t>L</w:t>
      </w:r>
      <w:r w:rsidRPr="00A67EE0">
        <w:rPr>
          <w:rFonts w:ascii="Arial Narrow" w:eastAsia="Lucida Sans Unicode" w:hAnsi="Arial Narrow" w:cs="Caladea"/>
          <w:bCs/>
          <w:kern w:val="1"/>
        </w:rPr>
        <w:t>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459C7C93" w14:textId="77777777" w:rsidR="00690DF0" w:rsidRPr="00A67EE0" w:rsidRDefault="00690DF0" w:rsidP="00690DF0">
      <w:pPr>
        <w:suppressAutoHyphens/>
        <w:spacing w:after="0" w:line="240" w:lineRule="auto"/>
        <w:jc w:val="both"/>
        <w:rPr>
          <w:rFonts w:ascii="Arial Narrow" w:eastAsia="Lucida Sans Unicode" w:hAnsi="Arial Narrow" w:cs="Caladea"/>
          <w:bCs/>
          <w:kern w:val="1"/>
        </w:rPr>
      </w:pPr>
    </w:p>
    <w:p w14:paraId="1F63FFE7" w14:textId="77777777" w:rsidR="00690DF0" w:rsidRPr="00F34BC1" w:rsidRDefault="00690DF0" w:rsidP="00690DF0">
      <w:pPr>
        <w:suppressAutoHyphens/>
        <w:spacing w:after="0" w:line="240" w:lineRule="auto"/>
        <w:jc w:val="both"/>
        <w:rPr>
          <w:rFonts w:ascii="Arial Narrow" w:eastAsia="Lucida Sans Unicode" w:hAnsi="Arial Narrow" w:cs="Caladea"/>
          <w:bCs/>
          <w:kern w:val="1"/>
        </w:rPr>
      </w:pPr>
      <w:r>
        <w:rPr>
          <w:rFonts w:ascii="Arial Narrow" w:eastAsia="Lucida Sans Unicode" w:hAnsi="Arial Narrow" w:cs="Caladea"/>
          <w:bCs/>
          <w:kern w:val="1"/>
        </w:rPr>
        <w:t>c</w:t>
      </w:r>
      <w:r w:rsidRPr="00F34BC1">
        <w:rPr>
          <w:rFonts w:ascii="Arial Narrow" w:eastAsia="Lucida Sans Unicode" w:hAnsi="Arial Narrow" w:cs="Caladea"/>
          <w:bCs/>
          <w:kern w:val="1"/>
        </w:rPr>
        <w:t>) En aquellos contratos cuya ejecución implique la comunicación de datos personales por las entidades contratantes a la contratista, será condición especial de ejecución, de carácter esencial, el sometimiento del contratista a la normativa nacional y de la Unión Europea en materia de protección de datos. En aplicación de lo anterior, en particular será obligación de la contratista:</w:t>
      </w:r>
    </w:p>
    <w:p w14:paraId="5A5CF4FE" w14:textId="77777777" w:rsidR="00690DF0" w:rsidRPr="00F34BC1" w:rsidRDefault="00690DF0" w:rsidP="00690DF0">
      <w:pPr>
        <w:suppressAutoHyphens/>
        <w:spacing w:after="0" w:line="240" w:lineRule="auto"/>
        <w:jc w:val="both"/>
        <w:rPr>
          <w:rFonts w:ascii="Arial Narrow" w:eastAsia="Lucida Sans Unicode" w:hAnsi="Arial Narrow" w:cs="Caladea"/>
          <w:bCs/>
          <w:kern w:val="1"/>
        </w:rPr>
      </w:pPr>
    </w:p>
    <w:p w14:paraId="3B2F9754" w14:textId="77777777" w:rsidR="00690DF0" w:rsidRPr="00F34BC1" w:rsidRDefault="00690DF0" w:rsidP="00690DF0">
      <w:pPr>
        <w:suppressAutoHyphens/>
        <w:spacing w:after="0" w:line="240" w:lineRule="auto"/>
        <w:jc w:val="both"/>
        <w:rPr>
          <w:rFonts w:ascii="Arial Narrow" w:eastAsia="Lucida Sans Unicode" w:hAnsi="Arial Narrow" w:cs="Caladea"/>
          <w:bCs/>
          <w:kern w:val="1"/>
        </w:rPr>
      </w:pPr>
      <w:r w:rsidRPr="00F34BC1">
        <w:rPr>
          <w:rFonts w:ascii="Arial Narrow" w:eastAsia="Lucida Sans Unicode" w:hAnsi="Arial Narrow" w:cs="Caladea"/>
          <w:bCs/>
          <w:kern w:val="1"/>
        </w:rPr>
        <w:t>1.º Presentar antes de la formalización del contrato una declaración en la que ponga de manifiesto dónde van a estar ubicados los servidores desde dónde se van a prestar los servicios asociados a los mismos.</w:t>
      </w:r>
    </w:p>
    <w:p w14:paraId="2BCD504D" w14:textId="77777777" w:rsidR="00690DF0" w:rsidRPr="00F34BC1" w:rsidRDefault="00690DF0" w:rsidP="00690DF0">
      <w:pPr>
        <w:suppressAutoHyphens/>
        <w:spacing w:after="0" w:line="240" w:lineRule="auto"/>
        <w:jc w:val="both"/>
        <w:rPr>
          <w:rFonts w:ascii="Arial Narrow" w:eastAsia="Lucida Sans Unicode" w:hAnsi="Arial Narrow" w:cs="Caladea"/>
          <w:bCs/>
          <w:kern w:val="1"/>
        </w:rPr>
      </w:pPr>
    </w:p>
    <w:p w14:paraId="7E8E6B31" w14:textId="77777777" w:rsidR="00690DF0" w:rsidRPr="00F34BC1" w:rsidRDefault="00690DF0" w:rsidP="00690DF0">
      <w:pPr>
        <w:suppressAutoHyphens/>
        <w:spacing w:after="0" w:line="240" w:lineRule="auto"/>
        <w:jc w:val="both"/>
        <w:rPr>
          <w:rFonts w:ascii="Arial Narrow" w:eastAsia="Lucida Sans Unicode" w:hAnsi="Arial Narrow" w:cs="Caladea"/>
          <w:bCs/>
          <w:kern w:val="1"/>
        </w:rPr>
      </w:pPr>
      <w:r w:rsidRPr="00F34BC1">
        <w:rPr>
          <w:rFonts w:ascii="Arial Narrow" w:eastAsia="Lucida Sans Unicode" w:hAnsi="Arial Narrow" w:cs="Caladea"/>
          <w:bCs/>
          <w:kern w:val="1"/>
        </w:rPr>
        <w:t>2.º Indicar antes de la formalización del contrato si tienen previsto subcontratar los servidores o los servicios asociados a los mismos y el nombre del subcontratista, que deberá reunir las condiciones de solvencia necesarias para la ejecución de esta parte del contrato.</w:t>
      </w:r>
    </w:p>
    <w:p w14:paraId="38B3331C" w14:textId="77777777" w:rsidR="00690DF0" w:rsidRPr="00F34BC1" w:rsidRDefault="00690DF0" w:rsidP="00690DF0">
      <w:pPr>
        <w:suppressAutoHyphens/>
        <w:spacing w:after="0" w:line="240" w:lineRule="auto"/>
        <w:jc w:val="both"/>
        <w:rPr>
          <w:rFonts w:ascii="Arial Narrow" w:eastAsia="Lucida Sans Unicode" w:hAnsi="Arial Narrow" w:cs="Caladea"/>
          <w:bCs/>
          <w:kern w:val="1"/>
        </w:rPr>
      </w:pPr>
    </w:p>
    <w:p w14:paraId="4DBC79D6" w14:textId="77777777" w:rsidR="00690DF0" w:rsidRPr="00955893" w:rsidRDefault="00690DF0" w:rsidP="00690DF0">
      <w:pPr>
        <w:suppressAutoHyphens/>
        <w:spacing w:after="0" w:line="240" w:lineRule="auto"/>
        <w:jc w:val="both"/>
        <w:rPr>
          <w:rFonts w:ascii="Arial Narrow" w:eastAsia="Lucida Sans Unicode" w:hAnsi="Arial Narrow" w:cs="Caladea"/>
          <w:bCs/>
          <w:kern w:val="1"/>
        </w:rPr>
      </w:pPr>
      <w:r w:rsidRPr="00F34BC1">
        <w:rPr>
          <w:rFonts w:ascii="Arial Narrow" w:eastAsia="Lucida Sans Unicode" w:hAnsi="Arial Narrow" w:cs="Caladea"/>
          <w:bCs/>
          <w:kern w:val="1"/>
        </w:rPr>
        <w:t>3.º Comunicar cualquier cambio que se produzca a lo largo de la vida del contrato, de la información facilitada en la declaración anterior</w:t>
      </w:r>
    </w:p>
    <w:p w14:paraId="529AD737" w14:textId="77777777" w:rsidR="00690DF0" w:rsidRDefault="00690DF0" w:rsidP="00690DF0">
      <w:pPr>
        <w:suppressAutoHyphens/>
        <w:spacing w:after="0" w:line="240" w:lineRule="auto"/>
        <w:jc w:val="both"/>
        <w:rPr>
          <w:rFonts w:ascii="Arial Narrow" w:eastAsia="Lucida Sans Unicode" w:hAnsi="Arial Narrow" w:cs="Caladea"/>
          <w:kern w:val="1"/>
        </w:rPr>
      </w:pPr>
    </w:p>
    <w:p w14:paraId="193F35F8" w14:textId="77777777" w:rsidR="00690DF0" w:rsidRPr="008901B0" w:rsidRDefault="00690DF0" w:rsidP="00690DF0">
      <w:pPr>
        <w:suppressAutoHyphens/>
        <w:spacing w:after="0" w:line="240" w:lineRule="auto"/>
        <w:jc w:val="both"/>
        <w:rPr>
          <w:rFonts w:ascii="Arial Narrow" w:eastAsia="Lucida Sans Unicode" w:hAnsi="Arial Narrow" w:cs="Caladea"/>
          <w:kern w:val="1"/>
          <w:u w:val="single"/>
        </w:rPr>
      </w:pPr>
      <w:r w:rsidRPr="008901B0">
        <w:rPr>
          <w:rFonts w:ascii="Arial Narrow" w:eastAsia="Lucida Sans Unicode" w:hAnsi="Arial Narrow" w:cs="Caladea"/>
          <w:kern w:val="1"/>
          <w:u w:val="single"/>
        </w:rPr>
        <w:t>Igualdad entre mujeres y hombres. En esta materia deberán guardarse las siguientes condiciones:</w:t>
      </w:r>
    </w:p>
    <w:p w14:paraId="29062E88" w14:textId="77777777" w:rsidR="00690DF0" w:rsidRPr="008D3B68" w:rsidRDefault="00690DF0" w:rsidP="00690DF0">
      <w:pPr>
        <w:suppressAutoHyphens/>
        <w:spacing w:after="0" w:line="240" w:lineRule="auto"/>
        <w:jc w:val="both"/>
        <w:rPr>
          <w:rFonts w:ascii="Arial Narrow" w:eastAsia="Lucida Sans Unicode" w:hAnsi="Arial Narrow" w:cs="Caladea"/>
          <w:kern w:val="1"/>
        </w:rPr>
      </w:pPr>
    </w:p>
    <w:p w14:paraId="6D33DD29" w14:textId="77777777" w:rsidR="00690DF0" w:rsidRPr="008D3B68" w:rsidRDefault="00690DF0" w:rsidP="00690DF0">
      <w:pPr>
        <w:suppressAutoHyphens/>
        <w:spacing w:after="0" w:line="240" w:lineRule="auto"/>
        <w:jc w:val="both"/>
        <w:rPr>
          <w:rFonts w:ascii="Arial Narrow" w:eastAsia="Lucida Sans Unicode" w:hAnsi="Arial Narrow" w:cs="Caladea"/>
          <w:kern w:val="1"/>
        </w:rPr>
      </w:pPr>
      <w:r w:rsidRPr="008D3B68">
        <w:rPr>
          <w:rFonts w:ascii="Arial Narrow" w:eastAsia="Lucida Sans Unicode" w:hAnsi="Arial Narrow" w:cs="Caladea"/>
          <w:kern w:val="1"/>
        </w:rPr>
        <w:t>- Si la empresa contratista cuenta con más de 250 personas trabajadoras deberá acreditar el diseño y aplicación efectiva del Plan de Igualdad previsto en la Ley Orgánica 3/2007, de 22 de marzo, para la igualdad efectiva de mujeres y hombres.</w:t>
      </w:r>
    </w:p>
    <w:p w14:paraId="79B87237" w14:textId="77777777" w:rsidR="00690DF0" w:rsidRPr="008D3B68" w:rsidRDefault="00690DF0" w:rsidP="00690DF0">
      <w:pPr>
        <w:suppressAutoHyphens/>
        <w:spacing w:after="0" w:line="240" w:lineRule="auto"/>
        <w:jc w:val="both"/>
        <w:rPr>
          <w:rFonts w:ascii="Arial Narrow" w:eastAsia="Lucida Sans Unicode" w:hAnsi="Arial Narrow" w:cs="Caladea"/>
          <w:kern w:val="1"/>
        </w:rPr>
      </w:pPr>
    </w:p>
    <w:p w14:paraId="34029FCB" w14:textId="77777777" w:rsidR="00690DF0" w:rsidRPr="008D3B68" w:rsidRDefault="00690DF0" w:rsidP="00690DF0">
      <w:pPr>
        <w:suppressAutoHyphens/>
        <w:spacing w:after="0" w:line="240" w:lineRule="auto"/>
        <w:jc w:val="both"/>
        <w:rPr>
          <w:rFonts w:ascii="Arial Narrow" w:eastAsia="Lucida Sans Unicode" w:hAnsi="Arial Narrow" w:cs="Caladea"/>
          <w:kern w:val="1"/>
        </w:rPr>
      </w:pPr>
      <w:r w:rsidRPr="008D3B68">
        <w:rPr>
          <w:rFonts w:ascii="Arial Narrow" w:eastAsia="Lucida Sans Unicode" w:hAnsi="Arial Narrow" w:cs="Caladea"/>
          <w:kern w:val="1"/>
        </w:rPr>
        <w:t>- 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63B8F34E" w14:textId="77777777" w:rsidR="00690DF0" w:rsidRPr="008D3B68" w:rsidRDefault="00690DF0" w:rsidP="00690DF0">
      <w:pPr>
        <w:suppressAutoHyphens/>
        <w:spacing w:after="0" w:line="240" w:lineRule="auto"/>
        <w:jc w:val="both"/>
        <w:rPr>
          <w:rFonts w:ascii="Arial Narrow" w:eastAsia="Lucida Sans Unicode" w:hAnsi="Arial Narrow" w:cs="Caladea"/>
          <w:kern w:val="1"/>
        </w:rPr>
      </w:pPr>
    </w:p>
    <w:p w14:paraId="495AD8E4" w14:textId="77777777" w:rsidR="00690DF0" w:rsidRPr="008D3B68" w:rsidRDefault="00690DF0" w:rsidP="00690DF0">
      <w:pPr>
        <w:suppressAutoHyphens/>
        <w:spacing w:after="0" w:line="240" w:lineRule="auto"/>
        <w:jc w:val="both"/>
        <w:rPr>
          <w:rFonts w:ascii="Arial Narrow" w:eastAsia="Lucida Sans Unicode" w:hAnsi="Arial Narrow" w:cs="Caladea"/>
          <w:kern w:val="1"/>
        </w:rPr>
      </w:pPr>
      <w:r w:rsidRPr="008901B0">
        <w:rPr>
          <w:rFonts w:ascii="Arial Narrow" w:eastAsia="Lucida Sans Unicode" w:hAnsi="Arial Narrow" w:cs="Caladea"/>
          <w:kern w:val="1"/>
          <w:u w:val="single"/>
        </w:rPr>
        <w:t>Discapacidad.-</w:t>
      </w:r>
      <w:r w:rsidRPr="008D3B68">
        <w:rPr>
          <w:rFonts w:ascii="Arial Narrow" w:eastAsia="Lucida Sans Unicode" w:hAnsi="Arial Narrow" w:cs="Caladea"/>
          <w:kern w:val="1"/>
        </w:rPr>
        <w:t xml:space="preserve"> Si la empresa contratista cuenta con 50 o más personas trabajadoras en el total de su plantilla, deberá acreditar que está compuesta al menos por un 2% de personas con discapacidad igual o superior al 33%.</w:t>
      </w:r>
    </w:p>
    <w:p w14:paraId="3D3F8FB3" w14:textId="77777777" w:rsidR="00690DF0" w:rsidRDefault="00690DF0" w:rsidP="00690DF0">
      <w:pPr>
        <w:suppressAutoHyphens/>
        <w:spacing w:after="0" w:line="240" w:lineRule="auto"/>
        <w:jc w:val="both"/>
        <w:rPr>
          <w:rFonts w:ascii="Arial Narrow" w:eastAsia="Lucida Sans Unicode" w:hAnsi="Arial Narrow" w:cs="Caladea"/>
          <w:kern w:val="1"/>
        </w:rPr>
      </w:pPr>
    </w:p>
    <w:p w14:paraId="4A789CF2" w14:textId="77777777" w:rsidR="00690DF0" w:rsidRDefault="00690DF0" w:rsidP="00690DF0">
      <w:pPr>
        <w:suppressAutoHyphens/>
        <w:spacing w:after="0" w:line="240" w:lineRule="auto"/>
        <w:jc w:val="both"/>
        <w:rPr>
          <w:rFonts w:ascii="Arial Narrow" w:eastAsia="Lucida Sans Unicode" w:hAnsi="Arial Narrow" w:cs="Caladea"/>
          <w:kern w:val="1"/>
          <w:u w:val="single"/>
        </w:rPr>
      </w:pPr>
      <w:r w:rsidRPr="00DE579E">
        <w:rPr>
          <w:rFonts w:ascii="Arial Narrow" w:eastAsia="Lucida Sans Unicode" w:hAnsi="Arial Narrow" w:cs="Caladea"/>
          <w:kern w:val="1"/>
          <w:u w:val="single"/>
        </w:rPr>
        <w:t>Cumplimiento de compromisos.</w:t>
      </w:r>
    </w:p>
    <w:p w14:paraId="1029BE5E" w14:textId="77777777" w:rsidR="00690DF0" w:rsidRPr="00DE579E" w:rsidRDefault="00690DF0" w:rsidP="00690DF0">
      <w:pPr>
        <w:suppressAutoHyphens/>
        <w:spacing w:after="0" w:line="240" w:lineRule="auto"/>
        <w:jc w:val="both"/>
        <w:rPr>
          <w:rFonts w:ascii="Arial Narrow" w:eastAsia="Lucida Sans Unicode" w:hAnsi="Arial Narrow" w:cs="Caladea"/>
          <w:kern w:val="1"/>
          <w:u w:val="single"/>
        </w:rPr>
      </w:pPr>
    </w:p>
    <w:p w14:paraId="2C78D672"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r w:rsidRPr="006D08C7">
        <w:rPr>
          <w:rFonts w:ascii="Arial Narrow" w:eastAsia="Lucida Sans Unicode" w:hAnsi="Arial Narrow" w:cs="Caladea"/>
          <w:kern w:val="1"/>
        </w:rPr>
        <w:t>El Ayuntamiento podrá recabar de la adjudicataria cuanta documentación y datos considere convenientes para comprobar el cumplimiento de los compromisos formulados en su oferta. Podrá igualmente realizar actuaciones de inspección a los mismos efectos.</w:t>
      </w:r>
    </w:p>
    <w:p w14:paraId="32C79308"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p>
    <w:p w14:paraId="2D60558D"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r w:rsidRPr="006D08C7">
        <w:rPr>
          <w:rFonts w:ascii="Arial Narrow" w:eastAsia="Lucida Sans Unicode" w:hAnsi="Arial Narrow" w:cs="Caladea"/>
          <w:kern w:val="1"/>
        </w:rPr>
        <w:t>El compromiso de impartición de, al menos, 8,00 horas de acciones de sensibilización y formación a la plantilla que ejecute el contrato sobre los derechos en materia de igualdad y conciliación, se justificará mediante declaración responsable de la empresa en tal sentido. En dicha declaración se hará mención expresa del número de asistentes a las acciones, así como a las circunstancias de tiempo y lugar  y personal que las haya impartido.</w:t>
      </w:r>
    </w:p>
    <w:p w14:paraId="63BECC2D"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p>
    <w:p w14:paraId="29ABBEE7"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r w:rsidRPr="006D08C7">
        <w:rPr>
          <w:rFonts w:ascii="Arial Narrow" w:eastAsia="Lucida Sans Unicode" w:hAnsi="Arial Narrow" w:cs="Caladea"/>
          <w:kern w:val="1"/>
        </w:rPr>
        <w:t>Una vez finalizadas las actuaciones presentadas en la declaración responsable sobre los criterios de adjudicación sociales en materia de igualdad y antes de realizar la última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firmas y relación de la persona o equipo responsable de su ejecución, acreditado mediante la(s) correspondiente(s) firma(s).</w:t>
      </w:r>
    </w:p>
    <w:p w14:paraId="3CC7749E"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p>
    <w:p w14:paraId="4AD19CED" w14:textId="77777777" w:rsidR="00690DF0" w:rsidRPr="00A336C5" w:rsidRDefault="00690DF0" w:rsidP="00690DF0">
      <w:pPr>
        <w:suppressAutoHyphens/>
        <w:spacing w:after="0" w:line="240" w:lineRule="auto"/>
        <w:jc w:val="both"/>
        <w:rPr>
          <w:rFonts w:ascii="Arial Narrow" w:eastAsia="Lucida Sans Unicode" w:hAnsi="Arial Narrow" w:cs="Caladea"/>
          <w:kern w:val="1"/>
          <w:u w:val="single"/>
        </w:rPr>
      </w:pPr>
      <w:r w:rsidRPr="00A336C5">
        <w:rPr>
          <w:rFonts w:ascii="Arial Narrow" w:eastAsia="Lucida Sans Unicode" w:hAnsi="Arial Narrow" w:cs="Caladea"/>
          <w:kern w:val="1"/>
          <w:u w:val="single"/>
        </w:rPr>
        <w:t>Cumplimiento de condiciones especiales de ejecución.</w:t>
      </w:r>
    </w:p>
    <w:p w14:paraId="667E0D88"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p>
    <w:p w14:paraId="0CDA07A8"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r w:rsidRPr="006D08C7">
        <w:rPr>
          <w:rFonts w:ascii="Arial Narrow" w:eastAsia="Lucida Sans Unicode" w:hAnsi="Arial Narrow" w:cs="Caladea"/>
          <w:kern w:val="1"/>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14:paraId="23646511"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p>
    <w:p w14:paraId="5D85F705"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r w:rsidRPr="006D08C7">
        <w:rPr>
          <w:rFonts w:ascii="Arial Narrow" w:eastAsia="Lucida Sans Unicode" w:hAnsi="Arial Narrow" w:cs="Caladea"/>
          <w:kern w:val="1"/>
        </w:rP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facilitará copias o fotografías de lo señalado anteriormente.</w:t>
      </w:r>
    </w:p>
    <w:p w14:paraId="77625D58" w14:textId="77777777" w:rsidR="00690DF0" w:rsidRPr="006D08C7" w:rsidRDefault="00690DF0" w:rsidP="00690DF0">
      <w:pPr>
        <w:suppressAutoHyphens/>
        <w:spacing w:after="0" w:line="240" w:lineRule="auto"/>
        <w:jc w:val="both"/>
        <w:rPr>
          <w:rFonts w:ascii="Arial Narrow" w:eastAsia="Lucida Sans Unicode" w:hAnsi="Arial Narrow" w:cs="Caladea"/>
          <w:kern w:val="1"/>
        </w:rPr>
      </w:pPr>
    </w:p>
    <w:p w14:paraId="13A3F3B4" w14:textId="77777777" w:rsidR="00690DF0" w:rsidRDefault="00690DF0" w:rsidP="00690DF0">
      <w:pPr>
        <w:suppressAutoHyphens/>
        <w:spacing w:after="0" w:line="240" w:lineRule="auto"/>
        <w:jc w:val="both"/>
        <w:rPr>
          <w:rFonts w:ascii="Arial Narrow" w:eastAsia="Lucida Sans Unicode" w:hAnsi="Arial Narrow" w:cs="Caladea"/>
          <w:kern w:val="1"/>
        </w:rPr>
      </w:pPr>
      <w:r w:rsidRPr="006D08C7">
        <w:rPr>
          <w:rFonts w:ascii="Arial Narrow" w:eastAsia="Lucida Sans Unicode" w:hAnsi="Arial Narrow" w:cs="Caladea"/>
          <w:kern w:val="1"/>
        </w:rPr>
        <w:t>La empresa contratista que cuente con 50 o más personas trabajadoras en el total de su plantilla, deberá acreditar documentalmente, en el plazo de diez días desde la notificación de la adjudicación, que está compuesta al menos por un 2% de personas con discapacidad igual o superior al 33%.</w:t>
      </w:r>
    </w:p>
    <w:p w14:paraId="13C90840" w14:textId="77777777" w:rsidR="00690DF0" w:rsidRDefault="00690DF0" w:rsidP="00690DF0">
      <w:pPr>
        <w:suppressAutoHyphens/>
        <w:spacing w:after="0" w:line="240" w:lineRule="auto"/>
        <w:jc w:val="both"/>
        <w:rPr>
          <w:rFonts w:ascii="Arial Narrow" w:eastAsia="Lucida Sans Unicode" w:hAnsi="Arial Narrow" w:cs="Caladea"/>
          <w:kern w:val="1"/>
        </w:rPr>
      </w:pPr>
    </w:p>
    <w:p w14:paraId="224E3A25" w14:textId="77777777" w:rsidR="00690DF0" w:rsidRDefault="00690DF0" w:rsidP="00690DF0">
      <w:pPr>
        <w:suppressAutoHyphens/>
        <w:spacing w:after="0" w:line="240" w:lineRule="auto"/>
        <w:jc w:val="both"/>
        <w:rPr>
          <w:rFonts w:ascii="Arial Narrow" w:eastAsia="Lucida Sans Unicode" w:hAnsi="Arial Narrow" w:cs="Caladea"/>
          <w:kern w:val="1"/>
        </w:rPr>
      </w:pPr>
      <w:r w:rsidRPr="008D3B68">
        <w:rPr>
          <w:rFonts w:ascii="Arial Narrow" w:eastAsia="Lucida Sans Unicode" w:hAnsi="Arial Narrow" w:cs="Caladea"/>
          <w:kern w:val="1"/>
        </w:rPr>
        <w:t xml:space="preserve">El cumplimiento de las presentes condiciones deberá </w:t>
      </w:r>
      <w:r w:rsidRPr="00882AE7">
        <w:rPr>
          <w:rFonts w:ascii="Arial Narrow" w:eastAsia="Lucida Sans Unicode" w:hAnsi="Arial Narrow" w:cs="Caladea"/>
          <w:kern w:val="1"/>
        </w:rPr>
        <w:t>ser justificado a requerimiento del Ayuntamiento.</w:t>
      </w:r>
      <w:r w:rsidRPr="008D3B68">
        <w:rPr>
          <w:rFonts w:ascii="Arial Narrow" w:eastAsia="Lucida Sans Unicode" w:hAnsi="Arial Narrow" w:cs="Caladea"/>
          <w:kern w:val="1"/>
        </w:rPr>
        <w:t xml:space="preserve"> </w:t>
      </w:r>
    </w:p>
    <w:p w14:paraId="2E196E71" w14:textId="77777777" w:rsidR="00690DF0" w:rsidRPr="008D3B68" w:rsidRDefault="00690DF0" w:rsidP="00690DF0">
      <w:pPr>
        <w:suppressAutoHyphens/>
        <w:spacing w:after="0" w:line="240" w:lineRule="auto"/>
        <w:jc w:val="both"/>
        <w:rPr>
          <w:rFonts w:ascii="Arial Narrow" w:eastAsia="Lucida Sans Unicode" w:hAnsi="Arial Narrow" w:cs="Caladea"/>
          <w:kern w:val="1"/>
        </w:rPr>
      </w:pPr>
    </w:p>
    <w:p w14:paraId="20AEA617" w14:textId="77777777" w:rsidR="00690DF0" w:rsidRDefault="00690DF0" w:rsidP="00690DF0">
      <w:pPr>
        <w:suppressAutoHyphens/>
        <w:spacing w:after="0" w:line="240" w:lineRule="auto"/>
        <w:jc w:val="both"/>
        <w:rPr>
          <w:rFonts w:ascii="Arial Narrow" w:eastAsia="Lucida Sans Unicode" w:hAnsi="Arial Narrow" w:cs="Caladea"/>
          <w:kern w:val="1"/>
        </w:rPr>
      </w:pPr>
      <w:r w:rsidRPr="008D3B68">
        <w:rPr>
          <w:rFonts w:ascii="Arial Narrow" w:eastAsia="Lucida Sans Unicode" w:hAnsi="Arial Narrow" w:cs="Caladea"/>
          <w:kern w:val="1"/>
        </w:rPr>
        <w:t>Todas las condiciones especiales de ejecución del contrato serán exigidas a las subcontratistas que participen en su ejecución.</w:t>
      </w:r>
    </w:p>
    <w:p w14:paraId="4D07D814"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p>
    <w:p w14:paraId="40F962F0" w14:textId="77777777" w:rsidR="00690DF0" w:rsidRPr="000D37C9" w:rsidRDefault="00690DF0" w:rsidP="00690DF0">
      <w:pPr>
        <w:suppressAutoHyphens/>
        <w:spacing w:after="0" w:line="240" w:lineRule="auto"/>
        <w:jc w:val="both"/>
        <w:rPr>
          <w:rFonts w:ascii="Arial Narrow" w:eastAsia="Lucida Sans Unicode" w:hAnsi="Arial Narrow" w:cs="Caladea"/>
          <w:b/>
          <w:color w:val="000000"/>
          <w:kern w:val="1"/>
        </w:rPr>
      </w:pPr>
      <w:r w:rsidRPr="000D37C9">
        <w:rPr>
          <w:rFonts w:ascii="Arial Narrow" w:eastAsia="Lucida Sans Unicode" w:hAnsi="Arial Narrow" w:cs="Caladea"/>
          <w:b/>
          <w:color w:val="000000"/>
          <w:kern w:val="1"/>
        </w:rPr>
        <w:t>21.</w:t>
      </w:r>
      <w:r>
        <w:rPr>
          <w:rFonts w:ascii="Arial Narrow" w:eastAsia="Lucida Sans Unicode" w:hAnsi="Arial Narrow" w:cs="Caladea"/>
          <w:b/>
          <w:color w:val="000000"/>
          <w:kern w:val="1"/>
        </w:rPr>
        <w:t>3</w:t>
      </w:r>
      <w:r w:rsidRPr="000D37C9">
        <w:rPr>
          <w:rFonts w:ascii="Arial Narrow" w:eastAsia="Lucida Sans Unicode" w:hAnsi="Arial Narrow" w:cs="Caladea"/>
          <w:b/>
          <w:color w:val="000000"/>
          <w:kern w:val="1"/>
        </w:rPr>
        <w:t>. Obligaciones esenciales que pueden ser causa de resolución del</w:t>
      </w:r>
      <w:r>
        <w:rPr>
          <w:rFonts w:ascii="Arial Narrow" w:eastAsia="Lucida Sans Unicode" w:hAnsi="Arial Narrow" w:cs="Caladea"/>
          <w:b/>
          <w:color w:val="000000"/>
          <w:kern w:val="1"/>
        </w:rPr>
        <w:t xml:space="preserve"> </w:t>
      </w:r>
      <w:r w:rsidRPr="000D37C9">
        <w:rPr>
          <w:rFonts w:ascii="Arial Narrow" w:eastAsia="Lucida Sans Unicode" w:hAnsi="Arial Narrow" w:cs="Caladea"/>
          <w:b/>
          <w:color w:val="000000"/>
          <w:kern w:val="1"/>
        </w:rPr>
        <w:t>contrato.</w:t>
      </w:r>
    </w:p>
    <w:p w14:paraId="3A556BB4"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7A119C0C"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Tendrán la condición de obligaciones esenciales de ejecución del contrato, las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siguientes:</w:t>
      </w:r>
    </w:p>
    <w:p w14:paraId="109C7964"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5DE99CB6" w14:textId="77777777" w:rsidR="00690DF0" w:rsidRPr="00534C1B" w:rsidRDefault="00690DF0" w:rsidP="00690DF0">
      <w:pPr>
        <w:pStyle w:val="Prrafodelista"/>
        <w:numPr>
          <w:ilvl w:val="0"/>
          <w:numId w:val="31"/>
        </w:numPr>
        <w:suppressAutoHyphens/>
        <w:spacing w:after="0" w:line="240" w:lineRule="auto"/>
        <w:jc w:val="both"/>
        <w:rPr>
          <w:rFonts w:ascii="Arial Narrow" w:eastAsia="Lucida Sans Unicode" w:hAnsi="Arial Narrow" w:cs="Caladea"/>
          <w:color w:val="000000"/>
          <w:kern w:val="1"/>
        </w:rPr>
      </w:pPr>
      <w:r w:rsidRPr="00534C1B">
        <w:rPr>
          <w:rFonts w:ascii="Arial Narrow" w:eastAsia="Lucida Sans Unicode" w:hAnsi="Arial Narrow" w:cs="Caladea"/>
          <w:color w:val="000000"/>
          <w:kern w:val="1"/>
        </w:rPr>
        <w:t>El cumplimiento de la propuesta del adjudicatario en todo aquello que haya sido objeto de valoración de acuerdo con los criterios de adjudicación establecidos para el contrato.</w:t>
      </w:r>
    </w:p>
    <w:p w14:paraId="662DD279" w14:textId="77777777" w:rsidR="00690DF0" w:rsidRPr="00787B1B" w:rsidRDefault="00690DF0" w:rsidP="00690DF0">
      <w:pPr>
        <w:pStyle w:val="Prrafodelista"/>
        <w:numPr>
          <w:ilvl w:val="0"/>
          <w:numId w:val="31"/>
        </w:num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La presentación en plazo del cronograma de las obras y del Plan de</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Seguridad y Salud.</w:t>
      </w:r>
    </w:p>
    <w:p w14:paraId="06F05C6E" w14:textId="77777777" w:rsidR="00690DF0" w:rsidRDefault="00690DF0" w:rsidP="00690DF0">
      <w:pPr>
        <w:pStyle w:val="Prrafodelista"/>
        <w:numPr>
          <w:ilvl w:val="0"/>
          <w:numId w:val="31"/>
        </w:num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El cumplimiento de las condiciones especiales de la ejecución del contrato.</w:t>
      </w:r>
    </w:p>
    <w:p w14:paraId="4E168DB9" w14:textId="77777777" w:rsidR="00690DF0" w:rsidRPr="00787B1B" w:rsidRDefault="00690DF0" w:rsidP="00690DF0">
      <w:pPr>
        <w:pStyle w:val="Prrafodelista"/>
        <w:numPr>
          <w:ilvl w:val="0"/>
          <w:numId w:val="31"/>
        </w:num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lastRenderedPageBreak/>
        <w:t>Las obligaciones establecidas en el presente pliego de cláusulas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administrativas particulares en relación con la subcontratación.</w:t>
      </w:r>
    </w:p>
    <w:p w14:paraId="5247E106" w14:textId="77777777" w:rsidR="00690DF0" w:rsidRPr="00787B1B" w:rsidRDefault="00690DF0" w:rsidP="00690DF0">
      <w:pPr>
        <w:pStyle w:val="Prrafodelista"/>
        <w:numPr>
          <w:ilvl w:val="0"/>
          <w:numId w:val="31"/>
        </w:num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Las obligaciones establecidas en el presente pliego de cláusulas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administrativas particulares en relación con la adscripción de medios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personales y materiales a la ejecución del contrato.</w:t>
      </w:r>
    </w:p>
    <w:p w14:paraId="2A9095D2" w14:textId="77777777" w:rsidR="00690DF0" w:rsidRPr="00787B1B" w:rsidRDefault="00690DF0" w:rsidP="00690DF0">
      <w:pPr>
        <w:pStyle w:val="Prrafodelista"/>
        <w:numPr>
          <w:ilvl w:val="0"/>
          <w:numId w:val="31"/>
        </w:num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El cumplimiento estricto de las medidas de seguridad y salud previstas en la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normativa vigente y en el plan de seguridad y salud.</w:t>
      </w:r>
    </w:p>
    <w:p w14:paraId="07D06FAF" w14:textId="77777777" w:rsidR="00690DF0" w:rsidRPr="00787B1B" w:rsidRDefault="00690DF0" w:rsidP="00690DF0">
      <w:pPr>
        <w:pStyle w:val="Prrafodelista"/>
        <w:numPr>
          <w:ilvl w:val="0"/>
          <w:numId w:val="31"/>
        </w:num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El pago de los salarios a los trabajadores y su retención de IRPF, así como el</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abono puntual de las cuotas correspondientes a la Seguridad Social.</w:t>
      </w:r>
    </w:p>
    <w:p w14:paraId="6259509B" w14:textId="77777777" w:rsidR="00690DF0" w:rsidRPr="00787B1B" w:rsidRDefault="00690DF0" w:rsidP="00690DF0">
      <w:pPr>
        <w:pStyle w:val="Prrafodelista"/>
        <w:numPr>
          <w:ilvl w:val="0"/>
          <w:numId w:val="31"/>
        </w:num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Responder de los daños ocasionados a terceros como consecuencia de la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ejecución del contrato, a cuyo efecto deberá suscribir una póliza seguro de</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responsabilidad civil por importe mínimo de 500.000</w:t>
      </w:r>
      <w:r>
        <w:rPr>
          <w:rFonts w:ascii="Arial Narrow" w:eastAsia="Lucida Sans Unicode" w:hAnsi="Arial Narrow" w:cs="Caladea"/>
          <w:color w:val="000000"/>
          <w:kern w:val="1"/>
        </w:rPr>
        <w:t xml:space="preserve"> euros</w:t>
      </w:r>
      <w:r w:rsidRPr="00787B1B">
        <w:rPr>
          <w:rFonts w:ascii="Arial Narrow" w:eastAsia="Lucida Sans Unicode" w:hAnsi="Arial Narrow" w:cs="Caladea"/>
          <w:color w:val="000000"/>
          <w:kern w:val="1"/>
        </w:rPr>
        <w:t xml:space="preserve"> por siniestro.</w:t>
      </w:r>
    </w:p>
    <w:p w14:paraId="177647D1"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2FADD9EB" w14:textId="77777777" w:rsidR="00690DF0" w:rsidRPr="000D37C9" w:rsidRDefault="00690DF0" w:rsidP="00690DF0">
      <w:pPr>
        <w:suppressAutoHyphens/>
        <w:spacing w:after="0" w:line="240" w:lineRule="auto"/>
        <w:jc w:val="both"/>
        <w:rPr>
          <w:rFonts w:ascii="Arial Narrow" w:eastAsia="Lucida Sans Unicode" w:hAnsi="Arial Narrow" w:cs="Caladea"/>
          <w:b/>
          <w:color w:val="000000"/>
          <w:kern w:val="1"/>
        </w:rPr>
      </w:pPr>
      <w:r w:rsidRPr="000D37C9">
        <w:rPr>
          <w:rFonts w:ascii="Arial Narrow" w:eastAsia="Lucida Sans Unicode" w:hAnsi="Arial Narrow" w:cs="Caladea"/>
          <w:b/>
          <w:color w:val="000000"/>
          <w:kern w:val="1"/>
        </w:rPr>
        <w:t>21.</w:t>
      </w:r>
      <w:r>
        <w:rPr>
          <w:rFonts w:ascii="Arial Narrow" w:eastAsia="Lucida Sans Unicode" w:hAnsi="Arial Narrow" w:cs="Caladea"/>
          <w:b/>
          <w:color w:val="000000"/>
          <w:kern w:val="1"/>
        </w:rPr>
        <w:t>4.</w:t>
      </w:r>
      <w:r w:rsidRPr="000D37C9">
        <w:rPr>
          <w:rFonts w:ascii="Arial Narrow" w:eastAsia="Lucida Sans Unicode" w:hAnsi="Arial Narrow" w:cs="Caladea"/>
          <w:b/>
          <w:color w:val="000000"/>
          <w:kern w:val="1"/>
        </w:rPr>
        <w:t xml:space="preserve"> Ejecución de los trabajos</w:t>
      </w:r>
    </w:p>
    <w:p w14:paraId="3B8DE0AB"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4CF0C0DC"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F34BC1">
        <w:rPr>
          <w:rFonts w:ascii="Arial Narrow" w:eastAsia="Lucida Sans Unicode" w:hAnsi="Arial Narrow" w:cs="Caladea"/>
          <w:color w:val="000000"/>
          <w:kern w:val="1"/>
        </w:rPr>
        <w:t>El contrato se ejecutará con estricta sujeción a las presentes cláusulas, a las prescripciones técnicas y al Proyecto que sirven de base al contrato, conforme a las instrucciones que en interpretación técnica sean dadas a la contratista por el/la director/a facultativo/a de las obras y, en su caso, la persona responsable del contrato.</w:t>
      </w:r>
    </w:p>
    <w:p w14:paraId="4B238F5D"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2E3FBBA7"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Si a juicio del facultativo director designado por la Administración, hubiese alguna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parte de la obra ejecutada deficientemente, el contratista deberá rehacerla sin</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derecho a indemnización de ningún género, aunque se hubiere apreciado después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de la recepción.</w:t>
      </w:r>
    </w:p>
    <w:p w14:paraId="5E0EB97A"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75EE65EB"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Si la dirección de la obra estima que las unidades defectuosas o que no cumplen</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estrictamente las condiciones del contrato son, sin embargo, admisibles, puede</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proponer a la Administración su aceptación, con la consiguiente rebaja en los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precios.</w:t>
      </w:r>
    </w:p>
    <w:p w14:paraId="55C8D817"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1516BD9B"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Durante la ejecución de las obras y hasta que se cumpla el plazo de garantía, el</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contratista es responsable de los defectos que en la obra puedan advertirse (</w:t>
      </w:r>
      <w:r w:rsidRPr="003F302C">
        <w:rPr>
          <w:rFonts w:ascii="Arial Narrow" w:eastAsia="Lucida Sans Unicode" w:hAnsi="Arial Narrow" w:cs="Caladea"/>
          <w:color w:val="000000"/>
          <w:kern w:val="1"/>
        </w:rPr>
        <w:t>artículo 169 de la LFCP</w:t>
      </w:r>
      <w:r w:rsidRPr="00787B1B">
        <w:rPr>
          <w:rFonts w:ascii="Arial Narrow" w:eastAsia="Lucida Sans Unicode" w:hAnsi="Arial Narrow" w:cs="Caladea"/>
          <w:color w:val="000000"/>
          <w:kern w:val="1"/>
        </w:rPr>
        <w:t>)</w:t>
      </w:r>
    </w:p>
    <w:p w14:paraId="24748F38"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26A71BC1"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La ejecución del contrato se realizará a riesgo y ventura del contratista sin que</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quepa la revisión de precios.</w:t>
      </w:r>
      <w:r w:rsidRPr="00787B1B">
        <w:rPr>
          <w:rFonts w:ascii="Arial Narrow" w:eastAsia="Lucida Sans Unicode" w:hAnsi="Arial Narrow" w:cs="Caladea"/>
          <w:color w:val="000000"/>
          <w:kern w:val="1"/>
        </w:rPr>
        <w:cr/>
      </w:r>
    </w:p>
    <w:p w14:paraId="73E08EBB"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El contratista será responsable frente a terceros por los daños y perjuicios que</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produzca como consecuencia de la ejecución de las obras, a cuyo efecto deberá</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estar provisto del correspondiente seguro de responsabilidad civil. Cuando tales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daños y perjuicios hayan sido ocasionados como consecuencia inmediata y directa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de una orden de la Administración será responsable la Administración dentro de los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 xml:space="preserve">límites establecidos en las leyes </w:t>
      </w:r>
      <w:r w:rsidRPr="000A5548">
        <w:rPr>
          <w:rFonts w:ascii="Arial Narrow" w:eastAsia="Lucida Sans Unicode" w:hAnsi="Arial Narrow" w:cs="Caladea"/>
          <w:color w:val="000000"/>
          <w:kern w:val="1"/>
          <w:shd w:val="clear" w:color="auto" w:fill="FFFFFF" w:themeFill="background1"/>
        </w:rPr>
        <w:t>(</w:t>
      </w:r>
      <w:r w:rsidRPr="006D08C7">
        <w:rPr>
          <w:rFonts w:ascii="Arial Narrow" w:eastAsia="Lucida Sans Unicode" w:hAnsi="Arial Narrow" w:cs="Caladea"/>
          <w:color w:val="000000"/>
          <w:kern w:val="1"/>
          <w:shd w:val="clear" w:color="auto" w:fill="FFFFFF" w:themeFill="background1"/>
        </w:rPr>
        <w:t>artículo 149 de la LFCP</w:t>
      </w:r>
      <w:r w:rsidRPr="000A5548">
        <w:rPr>
          <w:rFonts w:ascii="Arial Narrow" w:eastAsia="Lucida Sans Unicode" w:hAnsi="Arial Narrow" w:cs="Caladea"/>
          <w:color w:val="000000"/>
          <w:kern w:val="1"/>
          <w:shd w:val="clear" w:color="auto" w:fill="FFFFFF" w:themeFill="background1"/>
        </w:rPr>
        <w:t>)</w:t>
      </w:r>
      <w:r>
        <w:rPr>
          <w:rFonts w:ascii="Arial Narrow" w:eastAsia="Lucida Sans Unicode" w:hAnsi="Arial Narrow" w:cs="Caladea"/>
          <w:color w:val="000000"/>
          <w:kern w:val="1"/>
        </w:rPr>
        <w:t xml:space="preserve"> </w:t>
      </w:r>
    </w:p>
    <w:p w14:paraId="08D0910D"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44594F9A"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El contratista deberá designar un JEFE DE OBRA con la cualificación necesaria, el</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cual deberá ser reemplazado en el plazo máximo de una semana si así lo exige la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Administración contratante, quien se reserva el derecho a rechazarlo por causas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justificadas.</w:t>
      </w:r>
    </w:p>
    <w:p w14:paraId="314FA368"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573CAC2A"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Deberá cumplir las previsiones recogidas en el Plan de Seguridad y Salud.</w:t>
      </w:r>
    </w:p>
    <w:p w14:paraId="4DA5A9DD"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67725E9F"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El adjudicatario deberá entregar la obra perfectamente terminada y en condiciones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de ser utilizada conforme a su destino, siendo por su cuenta la obtención de</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cuantos permisos sean precisos de los Organismos competentes, así como los</w:t>
      </w:r>
      <w:r>
        <w:rPr>
          <w:rFonts w:ascii="Arial Narrow" w:eastAsia="Lucida Sans Unicode" w:hAnsi="Arial Narrow" w:cs="Caladea"/>
          <w:color w:val="000000"/>
          <w:kern w:val="1"/>
        </w:rPr>
        <w:t xml:space="preserve"> g</w:t>
      </w:r>
      <w:r w:rsidRPr="00787B1B">
        <w:rPr>
          <w:rFonts w:ascii="Arial Narrow" w:eastAsia="Lucida Sans Unicode" w:hAnsi="Arial Narrow" w:cs="Caladea"/>
          <w:color w:val="000000"/>
          <w:kern w:val="1"/>
        </w:rPr>
        <w:t>astos que genere la tramitación y concesión de los mismos, incluidas en su caso la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redacción de proyectos y el abono de las tasas pertinentes.</w:t>
      </w:r>
    </w:p>
    <w:p w14:paraId="29A4E3B6"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p>
    <w:p w14:paraId="35C090D0" w14:textId="77777777" w:rsidR="00690DF0" w:rsidRPr="000D37C9" w:rsidRDefault="00690DF0" w:rsidP="00690DF0">
      <w:pPr>
        <w:suppressAutoHyphens/>
        <w:spacing w:after="0" w:line="240" w:lineRule="auto"/>
        <w:jc w:val="both"/>
        <w:rPr>
          <w:rFonts w:ascii="Arial Narrow" w:eastAsia="Lucida Sans Unicode" w:hAnsi="Arial Narrow" w:cs="Caladea"/>
          <w:b/>
          <w:color w:val="000000"/>
          <w:kern w:val="1"/>
        </w:rPr>
      </w:pPr>
      <w:r w:rsidRPr="000D37C9">
        <w:rPr>
          <w:rFonts w:ascii="Arial Narrow" w:eastAsia="Lucida Sans Unicode" w:hAnsi="Arial Narrow" w:cs="Caladea"/>
          <w:b/>
          <w:color w:val="000000"/>
          <w:kern w:val="1"/>
        </w:rPr>
        <w:lastRenderedPageBreak/>
        <w:t>21.</w:t>
      </w:r>
      <w:r>
        <w:rPr>
          <w:rFonts w:ascii="Arial Narrow" w:eastAsia="Lucida Sans Unicode" w:hAnsi="Arial Narrow" w:cs="Caladea"/>
          <w:b/>
          <w:color w:val="000000"/>
          <w:kern w:val="1"/>
        </w:rPr>
        <w:t>5</w:t>
      </w:r>
      <w:r w:rsidRPr="000D37C9">
        <w:rPr>
          <w:rFonts w:ascii="Arial Narrow" w:eastAsia="Lucida Sans Unicode" w:hAnsi="Arial Narrow" w:cs="Caladea"/>
          <w:b/>
          <w:color w:val="000000"/>
          <w:kern w:val="1"/>
        </w:rPr>
        <w:t>. Recepción y Plazo de garantía</w:t>
      </w:r>
    </w:p>
    <w:p w14:paraId="37805148" w14:textId="77777777" w:rsidR="00690DF0" w:rsidRDefault="00690DF0" w:rsidP="00690DF0">
      <w:pPr>
        <w:suppressAutoHyphens/>
        <w:spacing w:after="0" w:line="240" w:lineRule="auto"/>
        <w:jc w:val="both"/>
        <w:rPr>
          <w:rFonts w:ascii="Arial Narrow" w:eastAsia="Lucida Sans Unicode" w:hAnsi="Arial Narrow" w:cs="Caladea"/>
          <w:kern w:val="1"/>
        </w:rPr>
      </w:pPr>
    </w:p>
    <w:p w14:paraId="50BB0934"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r w:rsidRPr="00297575">
        <w:rPr>
          <w:rFonts w:ascii="Arial Narrow" w:eastAsia="Lucida Sans Unicode" w:hAnsi="Arial Narrow" w:cs="Caladea"/>
          <w:kern w:val="1"/>
        </w:rPr>
        <w:t>Una vez terminada la obra el contratista realizará una limpieza total de la misma, de forma que pueda ocuparse y ponerse en funcionamiento sin ninguna limpieza suplementaria.</w:t>
      </w:r>
    </w:p>
    <w:p w14:paraId="325CE5C2"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p>
    <w:p w14:paraId="30E72376" w14:textId="77777777" w:rsidR="00690DF0" w:rsidRDefault="00690DF0" w:rsidP="00690DF0">
      <w:pPr>
        <w:shd w:val="clear" w:color="auto" w:fill="FFFFFF" w:themeFill="background1"/>
        <w:suppressAutoHyphens/>
        <w:spacing w:after="0" w:line="240" w:lineRule="auto"/>
        <w:jc w:val="both"/>
        <w:rPr>
          <w:rFonts w:ascii="Arial Narrow" w:eastAsia="Lucida Sans Unicode" w:hAnsi="Arial Narrow" w:cs="Caladea"/>
          <w:kern w:val="1"/>
        </w:rPr>
      </w:pPr>
      <w:r w:rsidRPr="00F34BC1">
        <w:rPr>
          <w:rFonts w:ascii="Arial Narrow" w:eastAsia="Lucida Sans Unicode" w:hAnsi="Arial Narrow" w:cs="Caladea"/>
          <w:kern w:val="1"/>
        </w:rPr>
        <w:t>El contratista, con una antelación mínima de quince días, comunicará por escrito a la dirección de la obra la fecha prevista para la terminación o ejecución del contrato, a efectos de que se pueda realizar su recepción.</w:t>
      </w:r>
    </w:p>
    <w:p w14:paraId="2E48337F" w14:textId="77777777" w:rsidR="00690DF0" w:rsidRDefault="00690DF0" w:rsidP="00690DF0">
      <w:pPr>
        <w:suppressAutoHyphens/>
        <w:spacing w:after="0" w:line="240" w:lineRule="auto"/>
        <w:jc w:val="both"/>
        <w:rPr>
          <w:rFonts w:ascii="Arial Narrow" w:eastAsia="Lucida Sans Unicode" w:hAnsi="Arial Narrow" w:cs="Caladea"/>
          <w:kern w:val="1"/>
        </w:rPr>
      </w:pPr>
    </w:p>
    <w:p w14:paraId="22EC4982" w14:textId="77777777" w:rsidR="00690DF0" w:rsidRPr="00297575" w:rsidRDefault="00690DF0" w:rsidP="00690DF0">
      <w:pPr>
        <w:suppressAutoHyphens/>
        <w:spacing w:after="0" w:line="240" w:lineRule="auto"/>
        <w:jc w:val="both"/>
        <w:rPr>
          <w:rFonts w:ascii="Arial Narrow" w:eastAsia="Lucida Sans Unicode" w:hAnsi="Arial Narrow" w:cs="Caladea"/>
          <w:kern w:val="1"/>
          <w:u w:val="single"/>
        </w:rPr>
      </w:pPr>
      <w:r w:rsidRPr="00297575">
        <w:rPr>
          <w:rFonts w:ascii="Arial Narrow" w:eastAsia="Lucida Sans Unicode" w:hAnsi="Arial Narrow" w:cs="Caladea"/>
          <w:kern w:val="1"/>
          <w:u w:val="single"/>
        </w:rPr>
        <w:t>Recepción de las obras</w:t>
      </w:r>
    </w:p>
    <w:p w14:paraId="5DCCC6CF"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p>
    <w:p w14:paraId="13F3D116" w14:textId="13F7C353" w:rsidR="00690DF0" w:rsidRPr="00297575" w:rsidRDefault="00690DF0" w:rsidP="00690DF0">
      <w:pPr>
        <w:suppressAutoHyphens/>
        <w:spacing w:after="0" w:line="240" w:lineRule="auto"/>
        <w:jc w:val="both"/>
        <w:rPr>
          <w:rFonts w:ascii="Arial Narrow" w:eastAsia="Lucida Sans Unicode" w:hAnsi="Arial Narrow" w:cs="Caladea"/>
          <w:kern w:val="1"/>
        </w:rPr>
      </w:pPr>
      <w:r w:rsidRPr="00297575">
        <w:rPr>
          <w:rFonts w:ascii="Arial Narrow" w:eastAsia="Lucida Sans Unicode" w:hAnsi="Arial Narrow" w:cs="Caladea"/>
          <w:kern w:val="1"/>
        </w:rPr>
        <w:t xml:space="preserve">1. </w:t>
      </w:r>
      <w:r w:rsidRPr="000A5548">
        <w:rPr>
          <w:rFonts w:ascii="Arial Narrow" w:eastAsia="Lucida Sans Unicode" w:hAnsi="Arial Narrow" w:cs="Caladea"/>
          <w:kern w:val="1"/>
        </w:rPr>
        <w:t xml:space="preserve">Concluida la ejecución de las obras se celebrará, en el plazo de 15 días, un acto formal de recepción de las obras, al que </w:t>
      </w:r>
      <w:r w:rsidRPr="00F34BC1">
        <w:rPr>
          <w:rFonts w:ascii="Arial Narrow" w:eastAsia="Lucida Sans Unicode" w:hAnsi="Arial Narrow" w:cs="Caladea"/>
          <w:kern w:val="1"/>
        </w:rPr>
        <w:t xml:space="preserve">asistirá </w:t>
      </w:r>
      <w:r>
        <w:rPr>
          <w:rFonts w:ascii="Arial Narrow" w:eastAsia="Lucida Sans Unicode" w:hAnsi="Arial Narrow" w:cs="Caladea"/>
          <w:kern w:val="1"/>
        </w:rPr>
        <w:t>la Alcaldesa</w:t>
      </w:r>
      <w:r w:rsidRPr="00F34BC1">
        <w:rPr>
          <w:rFonts w:ascii="Arial Narrow" w:eastAsia="Lucida Sans Unicode" w:hAnsi="Arial Narrow" w:cs="Caladea"/>
          <w:kern w:val="1"/>
        </w:rPr>
        <w:t>, un facultativo</w:t>
      </w:r>
      <w:r w:rsidRPr="000A5548">
        <w:rPr>
          <w:rFonts w:ascii="Arial Narrow" w:eastAsia="Lucida Sans Unicode" w:hAnsi="Arial Narrow" w:cs="Caladea"/>
          <w:kern w:val="1"/>
        </w:rPr>
        <w:t xml:space="preserve"> designado por la unidad gestora del contrato, en representación del órgano de contratación, el facultativo encargado de la dirección de las obras y el contratista, asistido del personal que considere oportuno, documentándose en un acta de fin de obra</w:t>
      </w:r>
      <w:r w:rsidRPr="00297575">
        <w:rPr>
          <w:rFonts w:ascii="Arial Narrow" w:eastAsia="Lucida Sans Unicode" w:hAnsi="Arial Narrow" w:cs="Caladea"/>
          <w:kern w:val="1"/>
        </w:rPr>
        <w:t>.</w:t>
      </w:r>
    </w:p>
    <w:p w14:paraId="0BA90353" w14:textId="77777777" w:rsidR="00690DF0" w:rsidRDefault="00690DF0" w:rsidP="00690DF0">
      <w:pPr>
        <w:suppressAutoHyphens/>
        <w:spacing w:after="0" w:line="240" w:lineRule="auto"/>
        <w:jc w:val="both"/>
        <w:rPr>
          <w:rFonts w:ascii="Arial Narrow" w:eastAsia="Lucida Sans Unicode" w:hAnsi="Arial Narrow" w:cs="Caladea"/>
          <w:kern w:val="1"/>
        </w:rPr>
      </w:pPr>
    </w:p>
    <w:p w14:paraId="6DF141D2"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r w:rsidRPr="00297575">
        <w:rPr>
          <w:rFonts w:ascii="Arial Narrow" w:eastAsia="Lucida Sans Unicode" w:hAnsi="Arial Narrow" w:cs="Caladea"/>
          <w:kern w:val="1"/>
        </w:rPr>
        <w:t>2. Si las obras se encuentran correctamente ejecutadas, se reflejará así en el acta, comenzando el plazo de garantía al día siguiente de su formalización. En el plazo de dos meses a contar desde la fecha del acta de recepción, deberá acordarse y ser notificada al contratista la certificación final correspondiente y abonársele el saldo resultante, en su caso.</w:t>
      </w:r>
    </w:p>
    <w:p w14:paraId="5B76F7BE" w14:textId="77777777" w:rsidR="00690DF0" w:rsidRDefault="00690DF0" w:rsidP="00690DF0">
      <w:pPr>
        <w:suppressAutoHyphens/>
        <w:spacing w:after="0" w:line="240" w:lineRule="auto"/>
        <w:jc w:val="both"/>
        <w:rPr>
          <w:rFonts w:ascii="Arial Narrow" w:eastAsia="Lucida Sans Unicode" w:hAnsi="Arial Narrow" w:cs="Caladea"/>
          <w:kern w:val="1"/>
        </w:rPr>
      </w:pPr>
    </w:p>
    <w:p w14:paraId="7E0B27EF"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r w:rsidRPr="00297575">
        <w:rPr>
          <w:rFonts w:ascii="Arial Narrow" w:eastAsia="Lucida Sans Unicode" w:hAnsi="Arial Narrow" w:cs="Caladea"/>
          <w:kern w:val="1"/>
        </w:rPr>
        <w:t>Si las obras no se encuentran correctamente ejecutadas, sin perjuicio de las penalidades por demora, el facultativo director de obra señalará los defectos observados y dictará las instrucciones precisas para su subsanación fijando el plazo para ello. Transcurrido dicho plazo, si el contratista no hubiese subsanado las deficiencias observadas podrá habilitarse un nuevo plazo improrrogable o declarar resuelto el contrato.</w:t>
      </w:r>
    </w:p>
    <w:p w14:paraId="0D07FBF4" w14:textId="77777777" w:rsidR="00690DF0" w:rsidRDefault="00690DF0" w:rsidP="00690DF0">
      <w:pPr>
        <w:suppressAutoHyphens/>
        <w:spacing w:after="0" w:line="240" w:lineRule="auto"/>
        <w:jc w:val="both"/>
        <w:rPr>
          <w:rFonts w:ascii="Arial Narrow" w:eastAsia="Lucida Sans Unicode" w:hAnsi="Arial Narrow" w:cs="Caladea"/>
          <w:kern w:val="1"/>
        </w:rPr>
      </w:pPr>
    </w:p>
    <w:p w14:paraId="06598A7F"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r w:rsidRPr="00297575">
        <w:rPr>
          <w:rFonts w:ascii="Arial Narrow" w:eastAsia="Lucida Sans Unicode" w:hAnsi="Arial Narrow" w:cs="Caladea"/>
          <w:kern w:val="1"/>
        </w:rPr>
        <w:t>3. Podrán ser objeto de recepción parcial aquellas partes de la obra susceptibles de ser ejecutadas por fases que puedan ser entregadas al uso público, según lo establecido en el contrato.</w:t>
      </w:r>
    </w:p>
    <w:p w14:paraId="3422EF39" w14:textId="77777777" w:rsidR="00690DF0" w:rsidRDefault="00690DF0" w:rsidP="00690DF0">
      <w:pPr>
        <w:suppressAutoHyphens/>
        <w:spacing w:after="0" w:line="240" w:lineRule="auto"/>
        <w:jc w:val="both"/>
        <w:rPr>
          <w:rFonts w:ascii="Arial Narrow" w:eastAsia="Lucida Sans Unicode" w:hAnsi="Arial Narrow" w:cs="Caladea"/>
          <w:kern w:val="1"/>
        </w:rPr>
      </w:pPr>
    </w:p>
    <w:p w14:paraId="3B402351"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r w:rsidRPr="00297575">
        <w:rPr>
          <w:rFonts w:ascii="Arial Narrow" w:eastAsia="Lucida Sans Unicode" w:hAnsi="Arial Narrow" w:cs="Caladea"/>
          <w:kern w:val="1"/>
        </w:rPr>
        <w:t>4. 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período de garantía.</w:t>
      </w:r>
    </w:p>
    <w:p w14:paraId="2697AA73" w14:textId="77777777" w:rsidR="00690DF0" w:rsidRDefault="00690DF0" w:rsidP="00690DF0">
      <w:pPr>
        <w:suppressAutoHyphens/>
        <w:spacing w:after="0" w:line="240" w:lineRule="auto"/>
        <w:jc w:val="both"/>
        <w:rPr>
          <w:rFonts w:ascii="Arial Narrow" w:eastAsia="Lucida Sans Unicode" w:hAnsi="Arial Narrow" w:cs="Caladea"/>
          <w:kern w:val="1"/>
        </w:rPr>
      </w:pPr>
    </w:p>
    <w:p w14:paraId="2372D752"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r w:rsidRPr="00297575">
        <w:rPr>
          <w:rFonts w:ascii="Arial Narrow" w:eastAsia="Lucida Sans Unicode" w:hAnsi="Arial Narrow" w:cs="Caladea"/>
          <w:kern w:val="1"/>
        </w:rPr>
        <w:t>5. En los quince días anteriores a la expiración del plazo de garantía, el facultativo director de obra, de oficio o a solicitud del contratista, redactará un informe sobre el estado de las obras. Si no se detectase incidencia alguna el contratista quedará relevado de sus obligaciones, salvo lo dispuesto para los casos de vicios ocultos.</w:t>
      </w:r>
    </w:p>
    <w:p w14:paraId="07BB1A97" w14:textId="77777777" w:rsidR="00690DF0" w:rsidRDefault="00690DF0" w:rsidP="00690DF0">
      <w:pPr>
        <w:suppressAutoHyphens/>
        <w:spacing w:after="0" w:line="240" w:lineRule="auto"/>
        <w:jc w:val="both"/>
        <w:rPr>
          <w:rFonts w:ascii="Arial Narrow" w:eastAsia="Lucida Sans Unicode" w:hAnsi="Arial Narrow" w:cs="Caladea"/>
          <w:kern w:val="1"/>
        </w:rPr>
      </w:pPr>
    </w:p>
    <w:p w14:paraId="2FF7D65E"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r w:rsidRPr="00297575">
        <w:rPr>
          <w:rFonts w:ascii="Arial Narrow" w:eastAsia="Lucida Sans Unicode" w:hAnsi="Arial Narrow" w:cs="Caladea"/>
          <w:kern w:val="1"/>
        </w:rPr>
        <w:t>Si en el informe se acreditasen deficiencias derivadas de la ejecución de las obras que no sean resultado de la utilización de las mismas, el director facultativo procederá a dictar las oportunas instrucciones al contratista para su reparación, con expresión del plazo necesario, continuando vigente el plazo de garantía hasta su correcta subsanación.</w:t>
      </w:r>
    </w:p>
    <w:p w14:paraId="51E7A0E0" w14:textId="77777777" w:rsidR="00690DF0" w:rsidRDefault="00690DF0" w:rsidP="00690DF0">
      <w:pPr>
        <w:suppressAutoHyphens/>
        <w:spacing w:after="0" w:line="240" w:lineRule="auto"/>
        <w:jc w:val="both"/>
        <w:rPr>
          <w:rFonts w:ascii="Arial Narrow" w:eastAsia="Lucida Sans Unicode" w:hAnsi="Arial Narrow" w:cs="Caladea"/>
          <w:kern w:val="1"/>
        </w:rPr>
      </w:pPr>
    </w:p>
    <w:p w14:paraId="3E138B37" w14:textId="77777777" w:rsidR="00690DF0" w:rsidRDefault="00690DF0" w:rsidP="00690DF0">
      <w:pPr>
        <w:suppressAutoHyphens/>
        <w:spacing w:after="0" w:line="240" w:lineRule="auto"/>
        <w:jc w:val="both"/>
        <w:rPr>
          <w:rFonts w:ascii="Arial Narrow" w:eastAsia="Lucida Sans Unicode" w:hAnsi="Arial Narrow" w:cs="Caladea"/>
          <w:kern w:val="1"/>
        </w:rPr>
      </w:pPr>
      <w:r w:rsidRPr="00297575">
        <w:rPr>
          <w:rFonts w:ascii="Arial Narrow" w:eastAsia="Lucida Sans Unicode" w:hAnsi="Arial Narrow" w:cs="Caladea"/>
          <w:kern w:val="1"/>
        </w:rPr>
        <w:t>6. No será exigible la existencia de un plazo de garantía en aquellas obras cuya perduración no tenga una finalidad práctica posterior o aquellas que por su naturaleza exijan un mantenimiento que exceda del concepto de mera conservación.</w:t>
      </w:r>
    </w:p>
    <w:p w14:paraId="0ED08EA8" w14:textId="77777777" w:rsidR="00690DF0" w:rsidRDefault="00690DF0" w:rsidP="00690DF0">
      <w:pPr>
        <w:suppressAutoHyphens/>
        <w:spacing w:after="0" w:line="240" w:lineRule="auto"/>
        <w:jc w:val="both"/>
        <w:rPr>
          <w:rFonts w:ascii="Arial Narrow" w:eastAsia="Lucida Sans Unicode" w:hAnsi="Arial Narrow" w:cs="Caladea"/>
          <w:kern w:val="1"/>
        </w:rPr>
      </w:pPr>
    </w:p>
    <w:p w14:paraId="71FD760E" w14:textId="77777777" w:rsidR="00690DF0" w:rsidRDefault="00690DF0" w:rsidP="00690DF0">
      <w:pPr>
        <w:suppressAutoHyphens/>
        <w:spacing w:after="0" w:line="240" w:lineRule="auto"/>
        <w:jc w:val="both"/>
        <w:rPr>
          <w:rFonts w:ascii="Arial Narrow" w:eastAsia="Lucida Sans Unicode" w:hAnsi="Arial Narrow" w:cs="Caladea"/>
          <w:kern w:val="1"/>
        </w:rPr>
      </w:pPr>
      <w:r>
        <w:rPr>
          <w:rFonts w:ascii="Arial Narrow" w:eastAsia="Lucida Sans Unicode" w:hAnsi="Arial Narrow" w:cs="Caladea"/>
          <w:kern w:val="1"/>
        </w:rPr>
        <w:t xml:space="preserve">La </w:t>
      </w:r>
      <w:r w:rsidRPr="00586A4B">
        <w:rPr>
          <w:rFonts w:ascii="Arial Narrow" w:eastAsia="Lucida Sans Unicode" w:hAnsi="Arial Narrow" w:cs="Caladea"/>
          <w:kern w:val="1"/>
        </w:rPr>
        <w:t>liquidación final se sujetará a lo establecido en el artículo 173 de la citada Ley Foral.</w:t>
      </w:r>
    </w:p>
    <w:p w14:paraId="55AC1799" w14:textId="77777777" w:rsidR="00690DF0" w:rsidRPr="00297575" w:rsidRDefault="00690DF0" w:rsidP="00690DF0">
      <w:pPr>
        <w:suppressAutoHyphens/>
        <w:spacing w:after="0" w:line="240" w:lineRule="auto"/>
        <w:jc w:val="both"/>
        <w:rPr>
          <w:rFonts w:ascii="Arial Narrow" w:eastAsia="Lucida Sans Unicode" w:hAnsi="Arial Narrow" w:cs="Caladea"/>
          <w:kern w:val="1"/>
        </w:rPr>
      </w:pPr>
    </w:p>
    <w:p w14:paraId="46123AEC" w14:textId="77777777" w:rsidR="00690DF0" w:rsidRPr="000D37C9" w:rsidRDefault="00690DF0" w:rsidP="00690DF0">
      <w:pPr>
        <w:suppressAutoHyphens/>
        <w:spacing w:after="0" w:line="240" w:lineRule="auto"/>
        <w:jc w:val="both"/>
        <w:rPr>
          <w:rFonts w:ascii="Arial Narrow" w:eastAsia="Lucida Sans Unicode" w:hAnsi="Arial Narrow" w:cs="Caladea"/>
          <w:b/>
          <w:color w:val="000000"/>
          <w:kern w:val="1"/>
        </w:rPr>
      </w:pPr>
      <w:r w:rsidRPr="000D37C9">
        <w:rPr>
          <w:rFonts w:ascii="Arial Narrow" w:eastAsia="Lucida Sans Unicode" w:hAnsi="Arial Narrow" w:cs="Caladea"/>
          <w:b/>
          <w:color w:val="000000"/>
          <w:kern w:val="1"/>
        </w:rPr>
        <w:lastRenderedPageBreak/>
        <w:t>21.</w:t>
      </w:r>
      <w:r>
        <w:rPr>
          <w:rFonts w:ascii="Arial Narrow" w:eastAsia="Lucida Sans Unicode" w:hAnsi="Arial Narrow" w:cs="Caladea"/>
          <w:b/>
          <w:color w:val="000000"/>
          <w:kern w:val="1"/>
        </w:rPr>
        <w:t>6</w:t>
      </w:r>
      <w:r w:rsidRPr="000D37C9">
        <w:rPr>
          <w:rFonts w:ascii="Arial Narrow" w:eastAsia="Lucida Sans Unicode" w:hAnsi="Arial Narrow" w:cs="Caladea"/>
          <w:b/>
          <w:color w:val="000000"/>
          <w:kern w:val="1"/>
        </w:rPr>
        <w:t xml:space="preserve"> Gastos exigibles al contratista</w:t>
      </w:r>
    </w:p>
    <w:p w14:paraId="446B509E"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640091EA"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Son de cuenta del contratista los gastos del anuncio o anuncios de licitación y</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adjudicación, en su caso, de la formalización del contrato, así como cualesquiera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otros que resulten de aplicación, según las disposiciones vigentes en la forma y</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cuantía que éstas señalen.</w:t>
      </w:r>
    </w:p>
    <w:p w14:paraId="04EABA05"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3BEEF688"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Serán de cuenta del contratista, asimismo, los carteles de identificación de la obra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con las características que se establezcan en los supuestos en que por la naturaleza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o financiación de la obra así se exigiere.</w:t>
      </w:r>
    </w:p>
    <w:p w14:paraId="59749965"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p>
    <w:p w14:paraId="692D974C" w14:textId="77777777" w:rsidR="00690DF0" w:rsidRPr="000D37C9" w:rsidRDefault="00690DF0" w:rsidP="00690DF0">
      <w:pPr>
        <w:suppressAutoHyphens/>
        <w:spacing w:after="0" w:line="240" w:lineRule="auto"/>
        <w:jc w:val="both"/>
        <w:rPr>
          <w:rFonts w:ascii="Arial Narrow" w:eastAsia="Lucida Sans Unicode" w:hAnsi="Arial Narrow" w:cs="Caladea"/>
          <w:b/>
          <w:color w:val="000000"/>
          <w:kern w:val="1"/>
        </w:rPr>
      </w:pPr>
      <w:r w:rsidRPr="000D37C9">
        <w:rPr>
          <w:rFonts w:ascii="Arial Narrow" w:eastAsia="Lucida Sans Unicode" w:hAnsi="Arial Narrow" w:cs="Caladea"/>
          <w:b/>
          <w:color w:val="000000"/>
          <w:kern w:val="1"/>
        </w:rPr>
        <w:t>21.</w:t>
      </w:r>
      <w:r>
        <w:rPr>
          <w:rFonts w:ascii="Arial Narrow" w:eastAsia="Lucida Sans Unicode" w:hAnsi="Arial Narrow" w:cs="Caladea"/>
          <w:b/>
          <w:color w:val="000000"/>
          <w:kern w:val="1"/>
        </w:rPr>
        <w:t>7</w:t>
      </w:r>
      <w:r w:rsidRPr="000D37C9">
        <w:rPr>
          <w:rFonts w:ascii="Arial Narrow" w:eastAsia="Lucida Sans Unicode" w:hAnsi="Arial Narrow" w:cs="Caladea"/>
          <w:b/>
          <w:color w:val="000000"/>
          <w:kern w:val="1"/>
        </w:rPr>
        <w:t xml:space="preserve">. Obligaciones </w:t>
      </w:r>
      <w:r>
        <w:rPr>
          <w:rFonts w:ascii="Arial Narrow" w:eastAsia="Lucida Sans Unicode" w:hAnsi="Arial Narrow" w:cs="Caladea"/>
          <w:b/>
          <w:color w:val="000000"/>
          <w:kern w:val="1"/>
        </w:rPr>
        <w:t>de señalización de las obras</w:t>
      </w:r>
    </w:p>
    <w:p w14:paraId="1512361F"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267DAF54" w14:textId="76B3123C" w:rsidR="00787B1B" w:rsidRDefault="00690DF0" w:rsidP="00690DF0">
      <w:pPr>
        <w:suppressAutoHyphens/>
        <w:spacing w:after="0" w:line="240" w:lineRule="auto"/>
        <w:jc w:val="both"/>
        <w:rPr>
          <w:rFonts w:ascii="Arial Narrow" w:eastAsia="Lucida Sans Unicode" w:hAnsi="Arial Narrow" w:cs="Caladea"/>
          <w:color w:val="000000"/>
          <w:kern w:val="1"/>
        </w:rPr>
      </w:pPr>
      <w:r w:rsidRPr="00787B1B">
        <w:rPr>
          <w:rFonts w:ascii="Arial Narrow" w:eastAsia="Lucida Sans Unicode" w:hAnsi="Arial Narrow" w:cs="Caladea"/>
          <w:color w:val="000000"/>
          <w:kern w:val="1"/>
        </w:rPr>
        <w:t>El contratista queda obligado a instalar, a su consta, las señalizaciones precisas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para indicar el acceso a la obra, las de circulación en la zona que ocupan los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trabajos, así como las de los puntos de posible peligro derivado de la ejecución de</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las obras</w:t>
      </w:r>
    </w:p>
    <w:p w14:paraId="2E8616C8" w14:textId="77777777" w:rsidR="00690DF0" w:rsidRPr="00111E11" w:rsidRDefault="00690DF0" w:rsidP="00690DF0">
      <w:pPr>
        <w:jc w:val="both"/>
        <w:rPr>
          <w:rFonts w:ascii="Arial Narrow" w:eastAsia="Lucida Sans Unicode" w:hAnsi="Arial Narrow" w:cs="Times New Roman"/>
          <w:color w:val="000000"/>
          <w:kern w:val="1"/>
        </w:rPr>
      </w:pPr>
    </w:p>
    <w:p w14:paraId="3EBBE217" w14:textId="5E784AAC" w:rsidR="00787B1B" w:rsidRPr="00001F9C" w:rsidRDefault="000D37C9"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01F9C">
        <w:rPr>
          <w:rFonts w:ascii="Arial Narrow" w:eastAsia="Lucida Sans Unicode" w:hAnsi="Arial Narrow" w:cs="Times New Roman"/>
          <w:b/>
          <w:color w:val="000000"/>
          <w:kern w:val="1"/>
        </w:rPr>
        <w:t>CLÁUSULA VIGESIMOSEGUNDA</w:t>
      </w:r>
      <w:r w:rsidR="00183C75" w:rsidRPr="00001F9C">
        <w:rPr>
          <w:rFonts w:ascii="Arial Narrow" w:eastAsia="Lucida Sans Unicode" w:hAnsi="Arial Narrow" w:cs="Times New Roman"/>
          <w:b/>
          <w:color w:val="000000"/>
          <w:kern w:val="1"/>
        </w:rPr>
        <w:t xml:space="preserve">. - </w:t>
      </w:r>
      <w:r w:rsidRPr="00001F9C">
        <w:rPr>
          <w:rFonts w:ascii="Arial Narrow" w:eastAsia="Lucida Sans Unicode" w:hAnsi="Arial Narrow" w:cs="Times New Roman"/>
          <w:b/>
          <w:color w:val="000000"/>
          <w:kern w:val="1"/>
        </w:rPr>
        <w:t>SUBCONTRATACIÓN</w:t>
      </w:r>
    </w:p>
    <w:p w14:paraId="025267EC" w14:textId="77777777" w:rsidR="00E10FCC" w:rsidRPr="00E10FCC" w:rsidRDefault="00E10FCC" w:rsidP="00E10FCC">
      <w:pPr>
        <w:suppressAutoHyphens/>
        <w:spacing w:after="0" w:line="240" w:lineRule="auto"/>
        <w:jc w:val="both"/>
        <w:rPr>
          <w:rFonts w:ascii="Arial Narrow" w:eastAsia="Lucida Sans Unicode" w:hAnsi="Arial Narrow" w:cs="Caladea"/>
          <w:color w:val="000000"/>
          <w:kern w:val="1"/>
        </w:rPr>
      </w:pPr>
      <w:r w:rsidRPr="00E10FCC">
        <w:rPr>
          <w:rFonts w:ascii="Arial Narrow" w:eastAsia="Lucida Sans Unicode" w:hAnsi="Arial Narrow" w:cs="Caladea"/>
          <w:color w:val="000000"/>
          <w:kern w:val="1"/>
        </w:rPr>
        <w:t xml:space="preserve">En caso de subcontratación se estará a lo dispuesto en el artículo 107 de la LFCP. </w:t>
      </w:r>
    </w:p>
    <w:p w14:paraId="2E697B50" w14:textId="77777777" w:rsidR="00E10FCC" w:rsidRPr="00E10FCC" w:rsidRDefault="00E10FCC" w:rsidP="00E10FCC">
      <w:pPr>
        <w:suppressAutoHyphens/>
        <w:spacing w:after="0" w:line="240" w:lineRule="auto"/>
        <w:jc w:val="both"/>
        <w:rPr>
          <w:rFonts w:ascii="Arial Narrow" w:eastAsia="Lucida Sans Unicode" w:hAnsi="Arial Narrow" w:cs="Caladea"/>
          <w:color w:val="000000"/>
          <w:kern w:val="1"/>
        </w:rPr>
      </w:pPr>
    </w:p>
    <w:p w14:paraId="1FAC76D8" w14:textId="77777777" w:rsidR="00E10FCC" w:rsidRPr="00E10FCC" w:rsidRDefault="00E10FCC" w:rsidP="00E10FCC">
      <w:pPr>
        <w:suppressAutoHyphens/>
        <w:spacing w:after="0" w:line="240" w:lineRule="auto"/>
        <w:jc w:val="both"/>
        <w:rPr>
          <w:rFonts w:ascii="Arial Narrow" w:eastAsia="Lucida Sans Unicode" w:hAnsi="Arial Narrow" w:cs="Caladea"/>
          <w:color w:val="000000"/>
          <w:kern w:val="1"/>
        </w:rPr>
      </w:pPr>
      <w:r w:rsidRPr="00E10FCC">
        <w:rPr>
          <w:rFonts w:ascii="Arial Narrow" w:eastAsia="Lucida Sans Unicode" w:hAnsi="Arial Narrow" w:cs="Caladea"/>
          <w:color w:val="000000"/>
          <w:kern w:val="1"/>
        </w:rPr>
        <w:t>La persona contratista estará obligada a informar e incluir en el sobre A cada una de las empresas que serán previsiblemente subcontratadas.</w:t>
      </w:r>
    </w:p>
    <w:p w14:paraId="4C1B15D0" w14:textId="77777777" w:rsidR="00787B1B" w:rsidRPr="00111E11" w:rsidRDefault="00787B1B" w:rsidP="00111E11">
      <w:pPr>
        <w:jc w:val="both"/>
        <w:rPr>
          <w:rFonts w:ascii="Arial Narrow" w:eastAsia="Lucida Sans Unicode" w:hAnsi="Arial Narrow" w:cs="Times New Roman"/>
          <w:color w:val="000000"/>
          <w:kern w:val="1"/>
        </w:rPr>
      </w:pPr>
    </w:p>
    <w:p w14:paraId="4620BC81" w14:textId="736841CB" w:rsidR="000D37C9" w:rsidRPr="00001F9C" w:rsidRDefault="000D37C9"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bookmarkStart w:id="23" w:name="_Hlk66118591"/>
      <w:r w:rsidRPr="00001F9C">
        <w:rPr>
          <w:rFonts w:ascii="Arial Narrow" w:eastAsia="Lucida Sans Unicode" w:hAnsi="Arial Narrow" w:cs="Times New Roman"/>
          <w:b/>
          <w:color w:val="000000"/>
          <w:kern w:val="1"/>
        </w:rPr>
        <w:t>CLÁUSULA VIGESIMOTERCERA</w:t>
      </w:r>
      <w:r w:rsidR="00D27266" w:rsidRPr="00001F9C">
        <w:rPr>
          <w:rFonts w:ascii="Arial Narrow" w:eastAsia="Lucida Sans Unicode" w:hAnsi="Arial Narrow" w:cs="Times New Roman"/>
          <w:b/>
          <w:color w:val="000000"/>
          <w:kern w:val="1"/>
        </w:rPr>
        <w:t xml:space="preserve">. - </w:t>
      </w:r>
      <w:r w:rsidRPr="00001F9C">
        <w:rPr>
          <w:rFonts w:ascii="Arial Narrow" w:eastAsia="Lucida Sans Unicode" w:hAnsi="Arial Narrow" w:cs="Times New Roman"/>
          <w:b/>
          <w:color w:val="000000"/>
          <w:kern w:val="1"/>
        </w:rPr>
        <w:t>MODIFICACIONES CONTRACTUALES PREVISTAS</w:t>
      </w:r>
    </w:p>
    <w:bookmarkEnd w:id="23"/>
    <w:p w14:paraId="16A6AA01"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8B58FE">
        <w:rPr>
          <w:rFonts w:ascii="Arial Narrow" w:eastAsia="Lucida Sans Unicode" w:hAnsi="Arial Narrow" w:cs="Caladea"/>
          <w:color w:val="000000"/>
          <w:kern w:val="1"/>
        </w:rPr>
        <w:t>El contrato podrá ser objeto de modificación en los términos y en los supuestos previstos en el artículo 114 y 115 de la LFCP.</w:t>
      </w:r>
    </w:p>
    <w:p w14:paraId="12D4A6EE" w14:textId="77777777" w:rsidR="00690DF0" w:rsidRPr="005936A2" w:rsidRDefault="00690DF0" w:rsidP="00690DF0">
      <w:pPr>
        <w:suppressAutoHyphens/>
        <w:spacing w:after="0" w:line="240" w:lineRule="auto"/>
        <w:jc w:val="both"/>
        <w:rPr>
          <w:rFonts w:ascii="Arial Narrow" w:eastAsia="Lucida Sans Unicode" w:hAnsi="Arial Narrow" w:cs="Caladea"/>
          <w:kern w:val="1"/>
        </w:rPr>
      </w:pPr>
    </w:p>
    <w:p w14:paraId="0314C5A4" w14:textId="77777777" w:rsidR="00690DF0" w:rsidRPr="00733938" w:rsidRDefault="00690DF0" w:rsidP="00690DF0">
      <w:pPr>
        <w:suppressAutoHyphens/>
        <w:spacing w:after="0" w:line="240" w:lineRule="auto"/>
        <w:jc w:val="both"/>
        <w:rPr>
          <w:rFonts w:ascii="Arial Narrow" w:eastAsia="Lucida Sans Unicode" w:hAnsi="Arial Narrow" w:cs="Caladea"/>
          <w:kern w:val="1"/>
        </w:rPr>
      </w:pPr>
      <w:r w:rsidRPr="00733938">
        <w:rPr>
          <w:rFonts w:ascii="Arial Narrow" w:eastAsia="Lucida Sans Unicode" w:hAnsi="Arial Narrow" w:cs="Caladea"/>
          <w:kern w:val="1"/>
        </w:rPr>
        <w:t>De conformidad con lo previsto en la cláusula 4 del presente pliego, cuando se produzca un aumento en el número de unidades realmente ejecutadas sobre las previstas en el contrato inicial o en el proyecto de obra, siempre que el incremento del gasto no sea superior al porcentaje señalado en el pliego, que no podrá exceder del 10% del importe de adjudicación del contrato, se incluirán en las certificaciones o pagos parciales y en la certificación final del contrato sin más trámite.</w:t>
      </w:r>
    </w:p>
    <w:p w14:paraId="4EEEDB80" w14:textId="77777777" w:rsidR="00690DF0" w:rsidRPr="00733938" w:rsidRDefault="00690DF0" w:rsidP="00690DF0">
      <w:pPr>
        <w:suppressAutoHyphens/>
        <w:spacing w:after="0" w:line="240" w:lineRule="auto"/>
        <w:jc w:val="both"/>
        <w:rPr>
          <w:rFonts w:ascii="Arial Narrow" w:eastAsia="Lucida Sans Unicode" w:hAnsi="Arial Narrow" w:cs="Caladea"/>
          <w:kern w:val="1"/>
        </w:rPr>
      </w:pPr>
    </w:p>
    <w:p w14:paraId="3C679CD0" w14:textId="77777777" w:rsidR="00690DF0" w:rsidRPr="00733938" w:rsidRDefault="00690DF0" w:rsidP="00690DF0">
      <w:pPr>
        <w:suppressAutoHyphens/>
        <w:spacing w:after="0" w:line="240" w:lineRule="auto"/>
        <w:jc w:val="both"/>
        <w:rPr>
          <w:rFonts w:ascii="Arial Narrow" w:eastAsia="Lucida Sans Unicode" w:hAnsi="Arial Narrow" w:cs="Caladea"/>
          <w:kern w:val="1"/>
        </w:rPr>
      </w:pPr>
      <w:r w:rsidRPr="00733938">
        <w:rPr>
          <w:rFonts w:ascii="Arial Narrow" w:eastAsia="Lucida Sans Unicode" w:hAnsi="Arial Narrow" w:cs="Caladea"/>
          <w:kern w:val="1"/>
        </w:rPr>
        <w:t>No obstante, si producido el aumento de unidades ejecutadas, se hiciese necesario tramitar una modificación, se deberán incluir estas variaciones en el expediente de modificación.</w:t>
      </w:r>
    </w:p>
    <w:p w14:paraId="6DF7A3D6" w14:textId="77777777" w:rsidR="00690DF0" w:rsidRPr="00733938" w:rsidRDefault="00690DF0" w:rsidP="00690DF0">
      <w:pPr>
        <w:suppressAutoHyphens/>
        <w:spacing w:after="0" w:line="240" w:lineRule="auto"/>
        <w:jc w:val="both"/>
        <w:rPr>
          <w:rFonts w:ascii="Arial Narrow" w:eastAsia="Lucida Sans Unicode" w:hAnsi="Arial Narrow" w:cs="Caladea"/>
          <w:kern w:val="1"/>
        </w:rPr>
      </w:pPr>
    </w:p>
    <w:p w14:paraId="5055457F" w14:textId="77777777" w:rsidR="00690DF0" w:rsidRPr="00733938" w:rsidRDefault="00690DF0" w:rsidP="00690DF0">
      <w:pPr>
        <w:suppressAutoHyphens/>
        <w:spacing w:after="0" w:line="240" w:lineRule="auto"/>
        <w:jc w:val="both"/>
        <w:rPr>
          <w:rFonts w:ascii="Arial Narrow" w:eastAsia="Lucida Sans Unicode" w:hAnsi="Arial Narrow" w:cs="Caladea"/>
          <w:kern w:val="1"/>
        </w:rPr>
      </w:pPr>
      <w:r w:rsidRPr="00733938">
        <w:rPr>
          <w:rFonts w:ascii="Arial Narrow" w:eastAsia="Lucida Sans Unicode" w:hAnsi="Arial Narrow" w:cs="Caladea"/>
          <w:kern w:val="1"/>
        </w:rPr>
        <w:t>En todo caso, el importe de las variaciones del número de unidades sumado al de otras modificaciones del contrato no podrá exceder del límite del porcentaje señalado en el pliego, porcentaje que en ningún caso podrá exceder del 50% del importe de adjudicación del contrato.</w:t>
      </w:r>
    </w:p>
    <w:p w14:paraId="7258039B" w14:textId="77777777" w:rsidR="00690DF0" w:rsidRPr="00733938" w:rsidRDefault="00690DF0" w:rsidP="00690DF0">
      <w:pPr>
        <w:suppressAutoHyphens/>
        <w:spacing w:after="0" w:line="240" w:lineRule="auto"/>
        <w:jc w:val="both"/>
        <w:rPr>
          <w:rFonts w:ascii="Arial Narrow" w:eastAsia="Lucida Sans Unicode" w:hAnsi="Arial Narrow" w:cs="Caladea"/>
          <w:kern w:val="1"/>
        </w:rPr>
      </w:pPr>
    </w:p>
    <w:p w14:paraId="358F55C8" w14:textId="77777777" w:rsidR="00690DF0" w:rsidRPr="005936A2" w:rsidRDefault="00690DF0" w:rsidP="00690DF0">
      <w:pPr>
        <w:suppressAutoHyphens/>
        <w:spacing w:after="0" w:line="240" w:lineRule="auto"/>
        <w:jc w:val="both"/>
        <w:rPr>
          <w:rFonts w:ascii="Arial Narrow" w:eastAsia="Lucida Sans Unicode" w:hAnsi="Arial Narrow" w:cs="Caladea"/>
          <w:kern w:val="1"/>
        </w:rPr>
      </w:pPr>
      <w:r w:rsidRPr="00733938">
        <w:rPr>
          <w:rFonts w:ascii="Arial Narrow" w:eastAsia="Lucida Sans Unicode" w:hAnsi="Arial Narrow" w:cs="Caladea"/>
          <w:kern w:val="1"/>
        </w:rPr>
        <w:t>En materia de modificaciones contractuales se estará a lo dispuesto en los artículos 114, 115 y 143 de la Ley Foral 2/2018, de 13 de abril de Contratos Públicos.</w:t>
      </w:r>
    </w:p>
    <w:p w14:paraId="3C14B51A" w14:textId="77777777" w:rsidR="001650DA" w:rsidRPr="00111E11" w:rsidRDefault="001650DA" w:rsidP="00111E11">
      <w:pPr>
        <w:jc w:val="both"/>
        <w:rPr>
          <w:rFonts w:ascii="Arial Narrow" w:eastAsia="Lucida Sans Unicode" w:hAnsi="Arial Narrow" w:cs="Times New Roman"/>
          <w:color w:val="000000"/>
          <w:kern w:val="1"/>
        </w:rPr>
      </w:pPr>
    </w:p>
    <w:p w14:paraId="017481B6" w14:textId="5D7F7FDB" w:rsidR="000D37C9" w:rsidRPr="00001F9C" w:rsidRDefault="000D37C9"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01F9C">
        <w:rPr>
          <w:rFonts w:ascii="Arial Narrow" w:eastAsia="Lucida Sans Unicode" w:hAnsi="Arial Narrow" w:cs="Times New Roman"/>
          <w:b/>
          <w:color w:val="000000"/>
          <w:kern w:val="1"/>
        </w:rPr>
        <w:t>CLÁUSULA VIGESIMOCUARTA</w:t>
      </w:r>
      <w:r w:rsidR="00D27266" w:rsidRPr="00001F9C">
        <w:rPr>
          <w:rFonts w:ascii="Arial Narrow" w:eastAsia="Lucida Sans Unicode" w:hAnsi="Arial Narrow" w:cs="Times New Roman"/>
          <w:b/>
          <w:color w:val="000000"/>
          <w:kern w:val="1"/>
        </w:rPr>
        <w:t xml:space="preserve">. - </w:t>
      </w:r>
      <w:r w:rsidR="00690DF0" w:rsidRPr="00690DF0">
        <w:rPr>
          <w:rFonts w:ascii="Arial Narrow" w:eastAsia="Lucida Sans Unicode" w:hAnsi="Arial Narrow" w:cs="Times New Roman"/>
          <w:b/>
          <w:color w:val="000000"/>
          <w:kern w:val="1"/>
        </w:rPr>
        <w:t>CESIÓN DEL CONTRATO</w:t>
      </w:r>
    </w:p>
    <w:p w14:paraId="1F423F1D" w14:textId="77777777" w:rsidR="00690DF0" w:rsidRPr="00690DF0" w:rsidRDefault="00690DF0" w:rsidP="00690DF0">
      <w:pPr>
        <w:suppressAutoHyphens/>
        <w:spacing w:after="0" w:line="240" w:lineRule="auto"/>
        <w:jc w:val="both"/>
        <w:rPr>
          <w:rFonts w:ascii="Arial Narrow" w:eastAsia="Lucida Sans Unicode" w:hAnsi="Arial Narrow" w:cs="Caladea"/>
          <w:kern w:val="1"/>
        </w:rPr>
      </w:pPr>
      <w:r w:rsidRPr="00690DF0">
        <w:rPr>
          <w:rFonts w:ascii="Arial Narrow" w:eastAsia="Lucida Sans Unicode" w:hAnsi="Arial Narrow" w:cs="Caladea"/>
          <w:kern w:val="1"/>
        </w:rPr>
        <w:lastRenderedPageBreak/>
        <w:t>El contrato podrá ser objeto de cesión con los límites y requisitos del artículo 108 de la LFCP:</w:t>
      </w:r>
    </w:p>
    <w:p w14:paraId="4B7BEE90" w14:textId="77777777" w:rsidR="00690DF0" w:rsidRPr="00690DF0" w:rsidRDefault="00690DF0" w:rsidP="00690DF0">
      <w:pPr>
        <w:suppressAutoHyphens/>
        <w:spacing w:after="0" w:line="240" w:lineRule="auto"/>
        <w:jc w:val="both"/>
        <w:rPr>
          <w:rFonts w:ascii="Arial Narrow" w:eastAsia="Lucida Sans Unicode" w:hAnsi="Arial Narrow" w:cs="Caladea"/>
          <w:kern w:val="1"/>
        </w:rPr>
      </w:pPr>
    </w:p>
    <w:p w14:paraId="6C7BD889" w14:textId="77777777" w:rsidR="00690DF0" w:rsidRPr="00690DF0" w:rsidRDefault="00690DF0" w:rsidP="00690DF0">
      <w:pPr>
        <w:suppressAutoHyphens/>
        <w:spacing w:after="0" w:line="240" w:lineRule="auto"/>
        <w:jc w:val="both"/>
        <w:rPr>
          <w:rFonts w:ascii="Arial Narrow" w:eastAsia="Lucida Sans Unicode" w:hAnsi="Arial Narrow" w:cs="Caladea"/>
          <w:kern w:val="1"/>
        </w:rPr>
      </w:pPr>
      <w:r w:rsidRPr="00690DF0">
        <w:rPr>
          <w:rFonts w:ascii="Arial Narrow" w:eastAsia="Lucida Sans Unicode" w:hAnsi="Arial Narrow" w:cs="Caladea"/>
          <w:kern w:val="1"/>
        </w:rPr>
        <w:t>a) Que la cesión se produzca como consecuencia de la aplicación de una cláusula inequívoca prevista en los pliegos siempre que se haya ejecutado al menos un 20% de la prestación inicial, haya transcurrido un año desde el inicio de la ejecución y se autorice expresamente por el órgano de contratación.</w:t>
      </w:r>
    </w:p>
    <w:p w14:paraId="662EF1E2" w14:textId="77777777" w:rsidR="00690DF0" w:rsidRPr="00690DF0" w:rsidRDefault="00690DF0" w:rsidP="00690DF0">
      <w:pPr>
        <w:suppressAutoHyphens/>
        <w:spacing w:after="0" w:line="240" w:lineRule="auto"/>
        <w:jc w:val="both"/>
        <w:rPr>
          <w:rFonts w:ascii="Arial Narrow" w:eastAsia="Lucida Sans Unicode" w:hAnsi="Arial Narrow" w:cs="Caladea"/>
          <w:kern w:val="1"/>
        </w:rPr>
      </w:pPr>
    </w:p>
    <w:p w14:paraId="32025D85" w14:textId="77777777" w:rsidR="00690DF0" w:rsidRPr="00690DF0" w:rsidRDefault="00690DF0" w:rsidP="00690DF0">
      <w:pPr>
        <w:suppressAutoHyphens/>
        <w:spacing w:after="0" w:line="240" w:lineRule="auto"/>
        <w:jc w:val="both"/>
        <w:rPr>
          <w:rFonts w:ascii="Arial Narrow" w:eastAsia="Lucida Sans Unicode" w:hAnsi="Arial Narrow" w:cs="Caladea"/>
          <w:kern w:val="1"/>
        </w:rPr>
      </w:pPr>
      <w:r w:rsidRPr="00690DF0">
        <w:rPr>
          <w:rFonts w:ascii="Arial Narrow" w:eastAsia="Lucida Sans Unicode" w:hAnsi="Arial Narrow" w:cs="Caladea"/>
          <w:kern w:val="1"/>
        </w:rPr>
        <w:t>b) Por sucesión universal o parcial en la posición del contratista inicial, a raíz de la reestructuración o modificación estructural de sociedades, incluidas la adquisición, fusión, segregación, escisión, aportación o transmisión de empresas o ramas de empresa o actividad o por encontrarse el contratista inicial en situación de concurso, incluso abierta la fase de liquidación.</w:t>
      </w:r>
    </w:p>
    <w:p w14:paraId="1FCA78CE" w14:textId="77777777" w:rsidR="00690DF0" w:rsidRPr="00690DF0" w:rsidRDefault="00690DF0" w:rsidP="00690DF0">
      <w:pPr>
        <w:suppressAutoHyphens/>
        <w:spacing w:after="0" w:line="240" w:lineRule="auto"/>
        <w:jc w:val="both"/>
        <w:rPr>
          <w:rFonts w:ascii="Arial Narrow" w:eastAsia="Lucida Sans Unicode" w:hAnsi="Arial Narrow" w:cs="Caladea"/>
          <w:kern w:val="1"/>
        </w:rPr>
      </w:pPr>
    </w:p>
    <w:p w14:paraId="3589473C" w14:textId="77777777" w:rsidR="00690DF0" w:rsidRPr="00690DF0" w:rsidRDefault="00690DF0" w:rsidP="00690DF0">
      <w:pPr>
        <w:suppressAutoHyphens/>
        <w:spacing w:after="0" w:line="240" w:lineRule="auto"/>
        <w:jc w:val="both"/>
        <w:rPr>
          <w:rFonts w:ascii="Arial Narrow" w:eastAsia="Lucida Sans Unicode" w:hAnsi="Arial Narrow" w:cs="Caladea"/>
          <w:kern w:val="1"/>
        </w:rPr>
      </w:pPr>
      <w:r w:rsidRPr="00690DF0">
        <w:rPr>
          <w:rFonts w:ascii="Arial Narrow" w:eastAsia="Lucida Sans Unicode" w:hAnsi="Arial Narrow" w:cs="Caladea"/>
          <w:kern w:val="1"/>
        </w:rPr>
        <w:t>En el supuesto de situación de concurso, la propuesta de cesión del contrato deberá comunicarse al órgano de contratación para que éste posibilite ser cesionarios del contrato a los restantes participantes en la licitación y por su orden de clasificación. Si estos rechazasen tal posibilidad, podrá el cedente escoger libremente al cesionario.</w:t>
      </w:r>
    </w:p>
    <w:p w14:paraId="6E7E9ED0" w14:textId="77777777" w:rsidR="00690DF0" w:rsidRPr="00690DF0" w:rsidRDefault="00690DF0" w:rsidP="00690DF0">
      <w:pPr>
        <w:suppressAutoHyphens/>
        <w:spacing w:after="0" w:line="240" w:lineRule="auto"/>
        <w:jc w:val="both"/>
        <w:rPr>
          <w:rFonts w:ascii="Arial Narrow" w:eastAsia="Lucida Sans Unicode" w:hAnsi="Arial Narrow" w:cs="Caladea"/>
          <w:kern w:val="1"/>
        </w:rPr>
      </w:pPr>
    </w:p>
    <w:p w14:paraId="0A9F7F7C" w14:textId="77777777" w:rsidR="00690DF0" w:rsidRPr="00690DF0" w:rsidRDefault="00690DF0" w:rsidP="00690DF0">
      <w:pPr>
        <w:suppressAutoHyphens/>
        <w:spacing w:after="0" w:line="240" w:lineRule="auto"/>
        <w:jc w:val="both"/>
        <w:rPr>
          <w:rFonts w:ascii="Arial Narrow" w:eastAsia="Lucida Sans Unicode" w:hAnsi="Arial Narrow" w:cs="Caladea"/>
          <w:kern w:val="1"/>
        </w:rPr>
      </w:pPr>
      <w:r w:rsidRPr="00690DF0">
        <w:rPr>
          <w:rFonts w:ascii="Arial Narrow" w:eastAsia="Lucida Sans Unicode" w:hAnsi="Arial Narrow" w:cs="Caladea"/>
          <w:kern w:val="1"/>
        </w:rPr>
        <w:t>El cesionario no deberá estar incurso en causa de prohibición para contratar, deberá disponer, al menos, de igual solvencia económica y financiera, técnica o profesional exigida al cedente y acreditarla si así lo solicita el órgano de contratación.</w:t>
      </w:r>
    </w:p>
    <w:p w14:paraId="23EA7D82" w14:textId="77777777" w:rsidR="00690DF0" w:rsidRPr="002C47F9" w:rsidRDefault="00690DF0" w:rsidP="00690DF0">
      <w:pPr>
        <w:suppressAutoHyphens/>
        <w:spacing w:after="0" w:line="240" w:lineRule="auto"/>
        <w:jc w:val="both"/>
        <w:rPr>
          <w:rFonts w:ascii="Arial Narrow" w:eastAsia="Lucida Sans Unicode" w:hAnsi="Arial Narrow" w:cs="Caladea"/>
          <w:color w:val="000000"/>
          <w:kern w:val="1"/>
        </w:rPr>
      </w:pPr>
    </w:p>
    <w:p w14:paraId="75DDA64F" w14:textId="77777777" w:rsidR="00690DF0" w:rsidRPr="00E743AE" w:rsidRDefault="00690DF0" w:rsidP="00690DF0">
      <w:pPr>
        <w:suppressAutoHyphens/>
        <w:spacing w:after="0" w:line="240" w:lineRule="auto"/>
        <w:jc w:val="both"/>
        <w:rPr>
          <w:rFonts w:ascii="Arial Narrow" w:eastAsia="Lucida Sans Unicode" w:hAnsi="Arial Narrow" w:cs="Caladea"/>
          <w:color w:val="000000"/>
          <w:kern w:val="1"/>
        </w:rPr>
      </w:pPr>
      <w:r w:rsidRPr="002C47F9">
        <w:rPr>
          <w:rFonts w:ascii="Arial Narrow" w:eastAsia="Lucida Sans Unicode" w:hAnsi="Arial Narrow" w:cs="Caladea"/>
          <w:color w:val="000000"/>
          <w:kern w:val="1"/>
        </w:rPr>
        <w:t>El cesionario quedará subrogado en todos los derechos y obligaciones que corresponderían al cedente.</w:t>
      </w:r>
    </w:p>
    <w:p w14:paraId="67EB1EAA" w14:textId="77777777" w:rsidR="000D37C9" w:rsidRDefault="000D37C9" w:rsidP="00111E11">
      <w:pPr>
        <w:jc w:val="both"/>
        <w:rPr>
          <w:rFonts w:ascii="Arial Narrow" w:eastAsia="Lucida Sans Unicode" w:hAnsi="Arial Narrow" w:cs="Caladea"/>
          <w:color w:val="000000"/>
          <w:kern w:val="1"/>
        </w:rPr>
      </w:pPr>
    </w:p>
    <w:p w14:paraId="42044B48" w14:textId="0920AA3C" w:rsidR="00704250" w:rsidRPr="00001F9C" w:rsidRDefault="00704250"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01F9C">
        <w:rPr>
          <w:rFonts w:ascii="Arial Narrow" w:eastAsia="Lucida Sans Unicode" w:hAnsi="Arial Narrow" w:cs="Times New Roman"/>
          <w:b/>
          <w:color w:val="000000"/>
          <w:kern w:val="1"/>
        </w:rPr>
        <w:t xml:space="preserve">CLÁUSULA </w:t>
      </w:r>
      <w:r w:rsidR="00690DF0" w:rsidRPr="00733938">
        <w:rPr>
          <w:rFonts w:ascii="Arial Narrow" w:eastAsia="Lucida Sans Unicode" w:hAnsi="Arial Narrow" w:cs="Times New Roman"/>
          <w:b/>
          <w:color w:val="000000"/>
          <w:kern w:val="1"/>
        </w:rPr>
        <w:t>VIGESIMOQUINTA</w:t>
      </w:r>
      <w:r w:rsidR="00690DF0" w:rsidRPr="00001F9C">
        <w:rPr>
          <w:rFonts w:ascii="Arial Narrow" w:eastAsia="Lucida Sans Unicode" w:hAnsi="Arial Narrow" w:cs="Times New Roman"/>
          <w:b/>
          <w:color w:val="000000"/>
          <w:kern w:val="1"/>
        </w:rPr>
        <w:t>. - PENALIDADES POR INCUMPLIMIENTO</w:t>
      </w:r>
      <w:r w:rsidR="00690DF0">
        <w:rPr>
          <w:rFonts w:ascii="Arial Narrow" w:eastAsia="Lucida Sans Unicode" w:hAnsi="Arial Narrow" w:cs="Times New Roman"/>
          <w:b/>
          <w:color w:val="000000"/>
          <w:kern w:val="1"/>
        </w:rPr>
        <w:t xml:space="preserve"> E INDEMNIZACIÓN</w:t>
      </w:r>
    </w:p>
    <w:p w14:paraId="49AADB44" w14:textId="77777777" w:rsidR="00690DF0" w:rsidRPr="00704250" w:rsidRDefault="00690DF0" w:rsidP="00690DF0">
      <w:pPr>
        <w:suppressAutoHyphens/>
        <w:spacing w:after="0" w:line="240" w:lineRule="auto"/>
        <w:jc w:val="both"/>
        <w:rPr>
          <w:rFonts w:ascii="Arial Narrow" w:eastAsia="Lucida Sans Unicode" w:hAnsi="Arial Narrow" w:cs="Caladea"/>
          <w:b/>
          <w:color w:val="000000"/>
          <w:kern w:val="1"/>
        </w:rPr>
      </w:pPr>
      <w:r w:rsidRPr="00704250">
        <w:rPr>
          <w:rFonts w:ascii="Arial Narrow" w:eastAsia="Lucida Sans Unicode" w:hAnsi="Arial Narrow" w:cs="Caladea"/>
          <w:b/>
          <w:color w:val="000000"/>
          <w:kern w:val="1"/>
        </w:rPr>
        <w:t>2</w:t>
      </w:r>
      <w:r>
        <w:rPr>
          <w:rFonts w:ascii="Arial Narrow" w:eastAsia="Lucida Sans Unicode" w:hAnsi="Arial Narrow" w:cs="Caladea"/>
          <w:b/>
          <w:color w:val="000000"/>
          <w:kern w:val="1"/>
        </w:rPr>
        <w:t>5</w:t>
      </w:r>
      <w:r w:rsidRPr="00704250">
        <w:rPr>
          <w:rFonts w:ascii="Arial Narrow" w:eastAsia="Lucida Sans Unicode" w:hAnsi="Arial Narrow" w:cs="Caladea"/>
          <w:b/>
          <w:color w:val="000000"/>
          <w:kern w:val="1"/>
        </w:rPr>
        <w:t>.1 Penalidades por demora.</w:t>
      </w:r>
    </w:p>
    <w:p w14:paraId="3AAA9FB0"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3EBCF090"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El adjudicatario queda obligado al cumplimiento del plazo de ejecución del contrato fijado por el órgano de contratación, así como los plazos parciales establecidos en el cronograma presentado al efecto.</w:t>
      </w:r>
    </w:p>
    <w:p w14:paraId="7165A50B"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637983F1" w14:textId="77777777" w:rsidR="00690DF0" w:rsidRPr="00F772DB" w:rsidRDefault="00690DF0" w:rsidP="00690DF0">
      <w:pPr>
        <w:suppressAutoHyphens/>
        <w:spacing w:after="0" w:line="240" w:lineRule="auto"/>
        <w:jc w:val="both"/>
        <w:rPr>
          <w:rFonts w:ascii="Arial Narrow" w:eastAsia="Lucida Sans Unicode" w:hAnsi="Arial Narrow" w:cs="Caladea"/>
          <w:color w:val="000000"/>
          <w:kern w:val="1"/>
          <w:u w:val="single"/>
          <w:lang w:val="es-ES_tradnl"/>
        </w:rPr>
      </w:pPr>
      <w:r w:rsidRPr="00F772DB">
        <w:rPr>
          <w:rFonts w:ascii="Arial Narrow" w:eastAsia="Lucida Sans Unicode" w:hAnsi="Arial Narrow" w:cs="Caladea"/>
          <w:color w:val="000000"/>
          <w:kern w:val="1"/>
          <w:u w:val="single"/>
          <w:lang w:val="es-ES_tradnl"/>
        </w:rPr>
        <w:t>Aplicación de penalidades.</w:t>
      </w:r>
    </w:p>
    <w:p w14:paraId="47C79296"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Si el contratista no cumple con algunas de las condiciones y requisitos señalados en el presente Pliego o en la Ley Foral 2/2018, de 13 de abril, de Contratos Públicos, el Ayuntamiento, previa audiencia del interesado, podrá imponer las penalidades que se señalan en los apartados siguientes, de acuerdo con las diferentes causas que los hayan motivado.</w:t>
      </w:r>
    </w:p>
    <w:p w14:paraId="4E4F5CC2" w14:textId="77777777" w:rsidR="00690DF0" w:rsidRPr="00A67EE0" w:rsidRDefault="00690DF0" w:rsidP="00690DF0">
      <w:pPr>
        <w:suppressAutoHyphens/>
        <w:spacing w:after="0" w:line="240" w:lineRule="auto"/>
        <w:jc w:val="both"/>
        <w:rPr>
          <w:rFonts w:ascii="Arial Narrow" w:eastAsia="Lucida Sans Unicode" w:hAnsi="Arial Narrow" w:cs="Caladea"/>
          <w:kern w:val="1"/>
          <w:u w:val="single"/>
          <w:lang w:val="es-ES_tradnl"/>
        </w:rPr>
      </w:pPr>
    </w:p>
    <w:p w14:paraId="55A65744" w14:textId="77777777" w:rsidR="00690DF0" w:rsidRPr="00A67EE0" w:rsidRDefault="00690DF0" w:rsidP="00690DF0">
      <w:pPr>
        <w:suppressAutoHyphens/>
        <w:spacing w:after="0" w:line="240" w:lineRule="auto"/>
        <w:jc w:val="both"/>
        <w:rPr>
          <w:rFonts w:ascii="Arial Narrow" w:eastAsia="Lucida Sans Unicode" w:hAnsi="Arial Narrow" w:cs="Caladea"/>
          <w:kern w:val="1"/>
          <w:u w:val="single"/>
          <w:lang w:val="es-ES_tradnl"/>
        </w:rPr>
      </w:pPr>
      <w:r w:rsidRPr="00A67EE0">
        <w:rPr>
          <w:rFonts w:ascii="Arial Narrow" w:eastAsia="Lucida Sans Unicode" w:hAnsi="Arial Narrow" w:cs="Caladea"/>
          <w:kern w:val="1"/>
          <w:u w:val="single"/>
          <w:lang w:val="es-ES_tradnl"/>
        </w:rPr>
        <w:t>Actuaciones constitutivas de imposición de penalidades.</w:t>
      </w:r>
    </w:p>
    <w:p w14:paraId="696EAEE8"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14:paraId="5638E700"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p>
    <w:p w14:paraId="6002DA58"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Se clasificará tal actuación atendiendo a su trascendencia, proporcionalidad e intencionalidad en: leve, grave o muy grave, de acuerdo con los siguientes criterios:</w:t>
      </w:r>
    </w:p>
    <w:p w14:paraId="687F38A9" w14:textId="77777777" w:rsidR="00690DF0" w:rsidRPr="00A67EE0" w:rsidRDefault="00690DF0" w:rsidP="00690DF0">
      <w:pPr>
        <w:pStyle w:val="Prrafodelista"/>
        <w:numPr>
          <w:ilvl w:val="0"/>
          <w:numId w:val="16"/>
        </w:numPr>
        <w:suppressAutoHyphens/>
        <w:spacing w:after="0" w:line="240" w:lineRule="auto"/>
        <w:ind w:left="426" w:hanging="426"/>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Leve:</w:t>
      </w:r>
    </w:p>
    <w:p w14:paraId="73AD8B4D" w14:textId="77777777" w:rsidR="00690DF0" w:rsidRPr="00A67EE0" w:rsidRDefault="00690DF0" w:rsidP="00690DF0">
      <w:pPr>
        <w:pStyle w:val="Prrafodelista"/>
        <w:suppressAutoHyphens/>
        <w:spacing w:after="0" w:line="240" w:lineRule="auto"/>
        <w:ind w:left="426"/>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Se 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14:paraId="63C5F5FE"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El incumplimiento de las visitas periódicas con los Técnicos.</w:t>
      </w:r>
    </w:p>
    <w:p w14:paraId="3C7AF634"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lastRenderedPageBreak/>
        <w:t>La inobservancia de la mecánica operativa inicial y normal en los trabajos.</w:t>
      </w:r>
    </w:p>
    <w:p w14:paraId="5443F611"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El retraso o interrupción de los trabajos, siempre que sea imputable al adjudicatario, por un tiempo inferior a tres días, negligencia o descuido en el cumplimiento de sus obligaciones.</w:t>
      </w:r>
    </w:p>
    <w:p w14:paraId="4E43C776"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Originar molestias innecesarias a los usuarios.</w:t>
      </w:r>
    </w:p>
    <w:p w14:paraId="1947D92E"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no retirada inmediata de escombros o materiales sobrantes una vez acabada la obra.</w:t>
      </w:r>
    </w:p>
    <w:p w14:paraId="74636EFB"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El incumplimiento de cualquier obligación de las establecidas en este pliego que no esté calificado con mayor gravedad.</w:t>
      </w:r>
    </w:p>
    <w:p w14:paraId="25A59902"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p>
    <w:p w14:paraId="5CEBA516" w14:textId="77777777" w:rsidR="00690DF0" w:rsidRPr="00A67EE0" w:rsidRDefault="00690DF0" w:rsidP="00690DF0">
      <w:pPr>
        <w:pStyle w:val="Prrafodelista"/>
        <w:numPr>
          <w:ilvl w:val="0"/>
          <w:numId w:val="16"/>
        </w:numPr>
        <w:suppressAutoHyphens/>
        <w:spacing w:after="0" w:line="240" w:lineRule="auto"/>
        <w:ind w:left="426" w:hanging="426"/>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Grave:</w:t>
      </w:r>
    </w:p>
    <w:p w14:paraId="57292225" w14:textId="77777777" w:rsidR="00690DF0" w:rsidRPr="00A67EE0" w:rsidRDefault="00690DF0" w:rsidP="00690DF0">
      <w:pPr>
        <w:pStyle w:val="Prrafodelista"/>
        <w:suppressAutoHyphens/>
        <w:spacing w:after="0" w:line="240" w:lineRule="auto"/>
        <w:ind w:left="28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w:t>
      </w:r>
    </w:p>
    <w:p w14:paraId="600FC785"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existencia de tres incumplimientos leves durante la ejecución del contrato.</w:t>
      </w:r>
    </w:p>
    <w:p w14:paraId="5866309A"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reiteración de cualquier incumplimiento leve.</w:t>
      </w:r>
    </w:p>
    <w:p w14:paraId="63636460"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inobservancia de medidas de seguridad y salud en los trabajos.</w:t>
      </w:r>
    </w:p>
    <w:p w14:paraId="770EAE4F"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no prestación de alguna de las operaciones o servicios contratados.</w:t>
      </w:r>
    </w:p>
    <w:p w14:paraId="0941FB12"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Incumplimiento de las órdenes recibidas por parte de la unidad gestora del contrato en las cuestiones relativas a la ejecución del mismo.</w:t>
      </w:r>
    </w:p>
    <w:p w14:paraId="4349AA72"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Incumplimiento del compromiso de dedicar o adscribir a la ejecución del contrato los medios personales o materiales incluidos en la oferta.</w:t>
      </w:r>
    </w:p>
    <w:p w14:paraId="7C1CA722"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No guardar la debida discreción respecto de los asuntos que se conozcan en razón del contrato prestado.</w:t>
      </w:r>
    </w:p>
    <w:p w14:paraId="7244CDBE"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Incumplimiento parcial de la ejecución de las prestaciones definidas en el contrato.</w:t>
      </w:r>
    </w:p>
    <w:p w14:paraId="5495DEBE"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El retraso o interrupción de la prestación del contrato igual o superior a tres días e inferior a quince días, siempre que sea imputable al contratista, la negligencia o descuido continuado.</w:t>
      </w:r>
    </w:p>
    <w:p w14:paraId="148F0E72"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no formalización del contrato en plazo por causa imputable al contratista.</w:t>
      </w:r>
    </w:p>
    <w:p w14:paraId="4F29E2B6"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p>
    <w:p w14:paraId="14EB3BE8" w14:textId="77777777" w:rsidR="00690DF0" w:rsidRPr="00A67EE0" w:rsidRDefault="00690DF0" w:rsidP="00690DF0">
      <w:pPr>
        <w:pStyle w:val="Prrafodelista"/>
        <w:numPr>
          <w:ilvl w:val="0"/>
          <w:numId w:val="16"/>
        </w:numPr>
        <w:suppressAutoHyphens/>
        <w:spacing w:after="0" w:line="240" w:lineRule="auto"/>
        <w:ind w:left="426" w:hanging="426"/>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Muy grave:</w:t>
      </w:r>
    </w:p>
    <w:p w14:paraId="1F65FA51"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existencia de tres incumplimientos graves durante la ejecución del contrato.</w:t>
      </w:r>
    </w:p>
    <w:p w14:paraId="2640B065"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reiteración de cualquier incumplimiento grave.</w:t>
      </w:r>
    </w:p>
    <w:p w14:paraId="1ABBEAA9"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El incumplimiento de normativa en materia de igualdad entre hombres y mujeres.</w:t>
      </w:r>
    </w:p>
    <w:p w14:paraId="36261250"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El fraude económico al Ayuntamiento, mediante certificación o facturas no acordes con la realidad, o a través de cualquier medio, sin que sea necesaria la existencia de dolo.</w:t>
      </w:r>
    </w:p>
    <w:p w14:paraId="6D995463"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prestación incorrecta y defectuosa del contrato, tanto en su calidad como en la cantidad.</w:t>
      </w:r>
    </w:p>
    <w:p w14:paraId="2E474530"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Presentación a la documentación de la convocatoria informes falsos relacionados con los criterios sociales o medioambientales de adjudicación o ejecución.</w:t>
      </w:r>
    </w:p>
    <w:p w14:paraId="7F361993"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Infracción de las condiciones establecidas para la subcontratación.</w:t>
      </w:r>
    </w:p>
    <w:p w14:paraId="5980261F"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El retraso o interrupción de la prestación del contrato igual o superior a quince días, siempre que sea imputable al contratista, o el abandono de la obra.</w:t>
      </w:r>
    </w:p>
    <w:p w14:paraId="244347B5"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inobservancia de la obligación de secreto profesional o incumplimiento de la normativa de protección de datos.</w:t>
      </w:r>
    </w:p>
    <w:p w14:paraId="4422B96E"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falsedad en los informes.</w:t>
      </w:r>
    </w:p>
    <w:p w14:paraId="0330802A"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actitud deliberada de permitir el deterioro de un elemento o instalación.</w:t>
      </w:r>
    </w:p>
    <w:p w14:paraId="76B17E81"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Incumplimiento de los criterios sociales y medioambientales presentados.</w:t>
      </w:r>
    </w:p>
    <w:p w14:paraId="124F245D"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lastRenderedPageBreak/>
        <w:t>El incumplimiento de las condiciones especiales de ejecución establecidas en el presente pliego, incluido el incumplimiento en materia medioambiental.</w:t>
      </w:r>
    </w:p>
    <w:p w14:paraId="0132B3D1"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 xml:space="preserve">El incumplimiento de los plazos de la realización de la obra propuestos en la oferta, sin causa justificada ni notificación previa. </w:t>
      </w:r>
    </w:p>
    <w:p w14:paraId="11291CF7"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El no lograr los objetivos establecidos en el proyecto de ahorro mínimo por no alcanzar el umbral máximo de 289.714 kW/h.</w:t>
      </w:r>
    </w:p>
    <w:p w14:paraId="7148E082" w14:textId="77777777" w:rsidR="00690DF0" w:rsidRPr="00A67EE0" w:rsidRDefault="00690DF0" w:rsidP="00690DF0">
      <w:pPr>
        <w:pStyle w:val="Prrafodelista"/>
        <w:numPr>
          <w:ilvl w:val="0"/>
          <w:numId w:val="32"/>
        </w:numPr>
        <w:suppressAutoHyphens/>
        <w:spacing w:after="0" w:line="240" w:lineRule="auto"/>
        <w:ind w:hanging="29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La cesión de los derechos y obligaciones del contrato sin autorización expresa del órgano de contratación.</w:t>
      </w:r>
    </w:p>
    <w:p w14:paraId="13D9CA16"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p>
    <w:p w14:paraId="252A6A9C"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El incumplimiento de las obligaciones contractuales por parte del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14:paraId="6C2722C0" w14:textId="77777777" w:rsidR="00690DF0" w:rsidRDefault="00690DF0" w:rsidP="00690DF0">
      <w:pPr>
        <w:suppressAutoHyphens/>
        <w:spacing w:after="0" w:line="240" w:lineRule="auto"/>
        <w:jc w:val="both"/>
        <w:rPr>
          <w:rFonts w:ascii="Arial Narrow" w:eastAsia="Lucida Sans Unicode" w:hAnsi="Arial Narrow" w:cs="Caladea"/>
          <w:kern w:val="1"/>
          <w:lang w:val="es-ES_tradnl"/>
        </w:rPr>
      </w:pPr>
    </w:p>
    <w:p w14:paraId="346D1BAF"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r w:rsidRPr="00A67EE0">
        <w:rPr>
          <w:rFonts w:ascii="Arial Narrow" w:eastAsia="Lucida Sans Unicode" w:hAnsi="Arial Narrow" w:cs="Caladea"/>
          <w:kern w:val="1"/>
          <w:u w:val="single"/>
          <w:lang w:val="es-ES_tradnl"/>
        </w:rPr>
        <w:t>Cuantía de las penalidades</w:t>
      </w:r>
      <w:r w:rsidRPr="00A67EE0">
        <w:rPr>
          <w:rFonts w:ascii="Arial Narrow" w:eastAsia="Lucida Sans Unicode" w:hAnsi="Arial Narrow" w:cs="Caladea"/>
          <w:kern w:val="1"/>
          <w:lang w:val="es-ES_tradnl"/>
        </w:rPr>
        <w:t>.</w:t>
      </w:r>
    </w:p>
    <w:p w14:paraId="58CBCCD5"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Retraso: por cada día de retraso en el inicio de la ejecución del contrato o suspensión de la ejecución del contrato, se impondrá la sanción prevista en el artículo 147 de la Ley Foral de Contratos Públicos.</w:t>
      </w:r>
    </w:p>
    <w:p w14:paraId="1D7DF36E"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p>
    <w:p w14:paraId="03F07398" w14:textId="77777777" w:rsidR="00690DF0" w:rsidRPr="00A67EE0" w:rsidRDefault="00690DF0" w:rsidP="00690DF0">
      <w:pPr>
        <w:suppressAutoHyphens/>
        <w:spacing w:after="0" w:line="240" w:lineRule="auto"/>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Además, se impondrán las siguientes penalidades:</w:t>
      </w:r>
    </w:p>
    <w:p w14:paraId="3A8F3D46" w14:textId="77777777" w:rsidR="00690DF0" w:rsidRPr="00A67EE0" w:rsidRDefault="00690DF0" w:rsidP="00690DF0">
      <w:pPr>
        <w:pStyle w:val="Prrafodelista"/>
        <w:numPr>
          <w:ilvl w:val="0"/>
          <w:numId w:val="28"/>
        </w:numPr>
        <w:suppressAutoHyphens/>
        <w:spacing w:after="0" w:line="240" w:lineRule="auto"/>
        <w:ind w:left="284" w:hanging="284"/>
        <w:jc w:val="both"/>
        <w:rPr>
          <w:rFonts w:ascii="Arial Narrow" w:eastAsia="Lucida Sans Unicode" w:hAnsi="Arial Narrow" w:cs="Caladea"/>
          <w:kern w:val="1"/>
        </w:rPr>
      </w:pPr>
      <w:r w:rsidRPr="00A67EE0">
        <w:rPr>
          <w:rFonts w:ascii="Arial Narrow" w:eastAsia="Lucida Sans Unicode" w:hAnsi="Arial Narrow" w:cs="Caladea"/>
          <w:kern w:val="1"/>
          <w:lang w:val="es-ES_tradnl"/>
        </w:rPr>
        <w:t xml:space="preserve">Incumplimientos leves, </w:t>
      </w:r>
      <w:r w:rsidRPr="00A67EE0">
        <w:rPr>
          <w:rFonts w:ascii="Arial Narrow" w:eastAsia="Lucida Sans Unicode" w:hAnsi="Arial Narrow" w:cs="Caladea"/>
          <w:kern w:val="1"/>
        </w:rPr>
        <w:t xml:space="preserve">cada incumplimiento leve, podrá ser sancionado con un importe de hasta el 1% del importe de adjudicación. </w:t>
      </w:r>
    </w:p>
    <w:p w14:paraId="242E82F8" w14:textId="77777777" w:rsidR="00690DF0" w:rsidRPr="00A67EE0" w:rsidRDefault="00690DF0" w:rsidP="00690DF0">
      <w:pPr>
        <w:pStyle w:val="Prrafodelista"/>
        <w:numPr>
          <w:ilvl w:val="0"/>
          <w:numId w:val="28"/>
        </w:numPr>
        <w:suppressAutoHyphens/>
        <w:spacing w:after="0" w:line="240" w:lineRule="auto"/>
        <w:ind w:left="284" w:hanging="28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Incumplimientos graves, cada incumplimiento grave podrá ser sancionado con un importe de entre el 1,01% hasta el 5% del importe de adjudicación.</w:t>
      </w:r>
    </w:p>
    <w:p w14:paraId="27632416" w14:textId="77777777" w:rsidR="00690DF0" w:rsidRDefault="00690DF0" w:rsidP="00690DF0">
      <w:pPr>
        <w:pStyle w:val="Prrafodelista"/>
        <w:numPr>
          <w:ilvl w:val="0"/>
          <w:numId w:val="28"/>
        </w:numPr>
        <w:suppressAutoHyphens/>
        <w:spacing w:after="0" w:line="240" w:lineRule="auto"/>
        <w:ind w:left="284" w:hanging="284"/>
        <w:jc w:val="both"/>
        <w:rPr>
          <w:rFonts w:ascii="Arial Narrow" w:eastAsia="Lucida Sans Unicode" w:hAnsi="Arial Narrow" w:cs="Caladea"/>
          <w:kern w:val="1"/>
          <w:lang w:val="es-ES_tradnl"/>
        </w:rPr>
      </w:pPr>
      <w:r w:rsidRPr="00A67EE0">
        <w:rPr>
          <w:rFonts w:ascii="Arial Narrow" w:eastAsia="Lucida Sans Unicode" w:hAnsi="Arial Narrow" w:cs="Caladea"/>
          <w:kern w:val="1"/>
          <w:lang w:val="es-ES_tradnl"/>
        </w:rPr>
        <w:t xml:space="preserve">Incumplimientos muy graves, cada incumplimiento muy grave, podrá ser sancionado, con un importe de entre el 5,01% hasta el 10% del importe de adjudicación. Esta penalidad podrá alcanzar el 20% en caso de incumplimiento de las condiciones especiales y esenciales de ejecución del contrato previstas en el </w:t>
      </w:r>
      <w:r w:rsidRPr="00DE50BE">
        <w:rPr>
          <w:rFonts w:ascii="Arial Narrow" w:eastAsia="Lucida Sans Unicode" w:hAnsi="Arial Narrow" w:cs="Caladea"/>
          <w:kern w:val="1"/>
          <w:lang w:val="es-ES_tradnl"/>
        </w:rPr>
        <w:t>presente pliego.</w:t>
      </w:r>
    </w:p>
    <w:p w14:paraId="216C181E"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4AE5EC3F" w14:textId="77777777" w:rsidR="00690DF0" w:rsidRPr="00704250" w:rsidRDefault="00690DF0" w:rsidP="00690DF0">
      <w:pPr>
        <w:suppressAutoHyphens/>
        <w:spacing w:after="0" w:line="240" w:lineRule="auto"/>
        <w:jc w:val="both"/>
        <w:rPr>
          <w:rFonts w:ascii="Arial Narrow" w:eastAsia="Lucida Sans Unicode" w:hAnsi="Arial Narrow" w:cs="Caladea"/>
          <w:b/>
          <w:color w:val="000000"/>
          <w:kern w:val="1"/>
        </w:rPr>
      </w:pPr>
      <w:r w:rsidRPr="00704250">
        <w:rPr>
          <w:rFonts w:ascii="Arial Narrow" w:eastAsia="Lucida Sans Unicode" w:hAnsi="Arial Narrow" w:cs="Caladea"/>
          <w:b/>
          <w:color w:val="000000"/>
          <w:kern w:val="1"/>
        </w:rPr>
        <w:t>2</w:t>
      </w:r>
      <w:r>
        <w:rPr>
          <w:rFonts w:ascii="Arial Narrow" w:eastAsia="Lucida Sans Unicode" w:hAnsi="Arial Narrow" w:cs="Caladea"/>
          <w:b/>
          <w:color w:val="000000"/>
          <w:kern w:val="1"/>
        </w:rPr>
        <w:t>5</w:t>
      </w:r>
      <w:r w:rsidRPr="00704250">
        <w:rPr>
          <w:rFonts w:ascii="Arial Narrow" w:eastAsia="Lucida Sans Unicode" w:hAnsi="Arial Narrow" w:cs="Caladea"/>
          <w:b/>
          <w:color w:val="000000"/>
          <w:kern w:val="1"/>
        </w:rPr>
        <w:t>.2</w:t>
      </w:r>
      <w:r>
        <w:rPr>
          <w:rFonts w:ascii="Arial Narrow" w:eastAsia="Lucida Sans Unicode" w:hAnsi="Arial Narrow" w:cs="Caladea"/>
          <w:b/>
          <w:color w:val="000000"/>
          <w:kern w:val="1"/>
        </w:rPr>
        <w:t>.</w:t>
      </w:r>
      <w:r w:rsidRPr="00704250">
        <w:rPr>
          <w:rFonts w:ascii="Arial Narrow" w:eastAsia="Lucida Sans Unicode" w:hAnsi="Arial Narrow" w:cs="Caladea"/>
          <w:b/>
          <w:color w:val="000000"/>
          <w:kern w:val="1"/>
        </w:rPr>
        <w:t xml:space="preserve"> Imposición de penalidades</w:t>
      </w:r>
    </w:p>
    <w:p w14:paraId="71A51350"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64E2C983"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C07C35">
        <w:rPr>
          <w:rFonts w:ascii="Arial Narrow" w:eastAsia="Lucida Sans Unicode" w:hAnsi="Arial Narrow" w:cs="Caladea"/>
          <w:color w:val="000000"/>
          <w:kern w:val="1"/>
        </w:rPr>
        <w:t>Para la imposición de estas penalizaciones e indemnizaciones por incumplimientos contractuales se seguirá un expediente contradictorio sumario, en base a lo dispuesto en los artículos 146 y siguientes de la LFCP</w:t>
      </w:r>
      <w:r w:rsidRPr="001650DA">
        <w:rPr>
          <w:rFonts w:ascii="Arial Narrow" w:eastAsia="Lucida Sans Unicode" w:hAnsi="Arial Narrow" w:cs="Caladea"/>
          <w:color w:val="000000"/>
          <w:kern w:val="1"/>
        </w:rPr>
        <w:t>.</w:t>
      </w:r>
    </w:p>
    <w:p w14:paraId="6B59A4B1"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69100F09"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El inicio del expediente para la imposición de estas penalidades por el Ayuntamiento se realizará en el momento en que tenga conocimiento por escrito de los hechos. No obstante, si se estima que el incumplimiento no va a afectar a la ejecución material de los trabajos de manera grave o que el inicio del expediente de penalización puede perjudicar más a la marcha de la ejecución del contrato que beneficiarla, podrá iniciarse dicho expediente en cualquier momento anterior a la terminación del plazo de garantía del contrato. Las penalidades e indemnizaciones impuestas serán inmediatamente ejecutivas y se harán efectivas mediante deducción de los pagos correspondientes que el Ayuntamiento tenga pendientes de abonar al contratista. Si ya no existiesen cantidades pendientes de pago, se podrán hacer efectivas contra la garantía definitiva y si ésta no alcanzase el montante de la penalización, se podrá reclamar por la vía administrativa de apremio por considerarse ingreso de derecho público.</w:t>
      </w:r>
    </w:p>
    <w:p w14:paraId="281DCC79"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1A3A0FA2" w14:textId="77777777" w:rsidR="00690DF0" w:rsidRPr="00A56AB0" w:rsidRDefault="00690DF0" w:rsidP="00690DF0">
      <w:pPr>
        <w:suppressAutoHyphens/>
        <w:spacing w:after="0" w:line="240" w:lineRule="auto"/>
        <w:jc w:val="both"/>
        <w:rPr>
          <w:rFonts w:ascii="Arial Narrow" w:eastAsia="Lucida Sans Unicode" w:hAnsi="Arial Narrow" w:cs="Caladea"/>
          <w:b/>
          <w:bCs/>
          <w:color w:val="000000"/>
          <w:kern w:val="1"/>
        </w:rPr>
      </w:pPr>
      <w:r w:rsidRPr="00A56AB0">
        <w:rPr>
          <w:rFonts w:ascii="Arial Narrow" w:eastAsia="Lucida Sans Unicode" w:hAnsi="Arial Narrow" w:cs="Caladea"/>
          <w:b/>
          <w:bCs/>
          <w:color w:val="000000"/>
          <w:kern w:val="1"/>
        </w:rPr>
        <w:t xml:space="preserve">25.3. Indemnización </w:t>
      </w:r>
    </w:p>
    <w:p w14:paraId="40766CE1" w14:textId="77777777" w:rsidR="00690DF0" w:rsidRPr="00882AE7" w:rsidRDefault="00690DF0" w:rsidP="00690DF0">
      <w:pPr>
        <w:suppressAutoHyphens/>
        <w:spacing w:after="0" w:line="240" w:lineRule="auto"/>
        <w:jc w:val="both"/>
        <w:rPr>
          <w:rFonts w:ascii="Arial Narrow" w:eastAsia="Lucida Sans Unicode" w:hAnsi="Arial Narrow" w:cs="Caladea"/>
          <w:color w:val="000000"/>
          <w:kern w:val="1"/>
        </w:rPr>
      </w:pPr>
    </w:p>
    <w:p w14:paraId="1A3BC1F7" w14:textId="043FFF4A" w:rsidR="00690DF0" w:rsidRPr="00882AE7" w:rsidRDefault="00690DF0" w:rsidP="00690DF0">
      <w:pPr>
        <w:pStyle w:val="Prrafodelista"/>
        <w:suppressAutoHyphens/>
        <w:spacing w:after="0" w:line="240" w:lineRule="auto"/>
        <w:ind w:left="0"/>
        <w:jc w:val="both"/>
        <w:rPr>
          <w:rFonts w:ascii="Arial Narrow" w:eastAsia="Lucida Sans Unicode" w:hAnsi="Arial Narrow" w:cs="Caladea"/>
          <w:kern w:val="1"/>
          <w:lang w:val="es-ES_tradnl"/>
        </w:rPr>
      </w:pPr>
      <w:r w:rsidRPr="00882AE7">
        <w:rPr>
          <w:rFonts w:ascii="Arial Narrow" w:eastAsia="Lucida Sans Unicode" w:hAnsi="Arial Narrow" w:cs="Caladea"/>
          <w:kern w:val="1"/>
          <w:lang w:val="es-ES_tradnl"/>
        </w:rPr>
        <w:lastRenderedPageBreak/>
        <w:t xml:space="preserve">La imposición de las penalidades no excluye la eventual indemnización a la Administración como consecuencia de la infracción, advirtiendo que el </w:t>
      </w:r>
      <w:r>
        <w:rPr>
          <w:rFonts w:ascii="Arial Narrow" w:eastAsia="Lucida Sans Unicode" w:hAnsi="Arial Narrow" w:cs="Caladea"/>
          <w:kern w:val="1"/>
          <w:lang w:val="es-ES_tradnl"/>
        </w:rPr>
        <w:t>31</w:t>
      </w:r>
      <w:r w:rsidRPr="00882AE7">
        <w:rPr>
          <w:rFonts w:ascii="Arial Narrow" w:eastAsia="Lucida Sans Unicode" w:hAnsi="Arial Narrow" w:cs="Caladea"/>
          <w:kern w:val="1"/>
          <w:lang w:val="es-ES_tradnl"/>
        </w:rPr>
        <w:t xml:space="preserve"> de </w:t>
      </w:r>
      <w:r>
        <w:rPr>
          <w:rFonts w:ascii="Arial Narrow" w:eastAsia="Lucida Sans Unicode" w:hAnsi="Arial Narrow" w:cs="Caladea"/>
          <w:kern w:val="1"/>
          <w:lang w:val="es-ES_tradnl"/>
        </w:rPr>
        <w:t>octubre</w:t>
      </w:r>
      <w:r w:rsidRPr="00882AE7">
        <w:rPr>
          <w:rFonts w:ascii="Arial Narrow" w:eastAsia="Lucida Sans Unicode" w:hAnsi="Arial Narrow" w:cs="Caladea"/>
          <w:kern w:val="1"/>
          <w:lang w:val="es-ES_tradnl"/>
        </w:rPr>
        <w:t xml:space="preserve"> de 202</w:t>
      </w:r>
      <w:r>
        <w:rPr>
          <w:rFonts w:ascii="Arial Narrow" w:eastAsia="Lucida Sans Unicode" w:hAnsi="Arial Narrow" w:cs="Caladea"/>
          <w:kern w:val="1"/>
          <w:lang w:val="es-ES_tradnl"/>
        </w:rPr>
        <w:t>2</w:t>
      </w:r>
      <w:r w:rsidRPr="00882AE7">
        <w:rPr>
          <w:rFonts w:ascii="Arial Narrow" w:eastAsia="Lucida Sans Unicode" w:hAnsi="Arial Narrow" w:cs="Caladea"/>
          <w:kern w:val="1"/>
          <w:lang w:val="es-ES_tradnl"/>
        </w:rPr>
        <w:t xml:space="preserve"> el IDAE concedió al Ayuntamiento de </w:t>
      </w:r>
      <w:r>
        <w:rPr>
          <w:rFonts w:ascii="Arial Narrow" w:eastAsia="Lucida Sans Unicode" w:hAnsi="Arial Narrow" w:cs="Caladea"/>
          <w:kern w:val="1"/>
          <w:lang w:val="es-ES_tradnl"/>
        </w:rPr>
        <w:t>Cabanillas</w:t>
      </w:r>
      <w:r w:rsidRPr="00882AE7">
        <w:rPr>
          <w:rFonts w:ascii="Arial Narrow" w:eastAsia="Lucida Sans Unicode" w:hAnsi="Arial Narrow" w:cs="Caladea"/>
          <w:kern w:val="1"/>
          <w:lang w:val="es-ES_tradnl"/>
        </w:rPr>
        <w:t xml:space="preserve"> una ayuda al proyecto con Nº de expediente PR-D5000-2021-000</w:t>
      </w:r>
      <w:r>
        <w:rPr>
          <w:rFonts w:ascii="Arial Narrow" w:eastAsia="Lucida Sans Unicode" w:hAnsi="Arial Narrow" w:cs="Caladea"/>
          <w:kern w:val="1"/>
          <w:lang w:val="es-ES_tradnl"/>
        </w:rPr>
        <w:t>201</w:t>
      </w:r>
      <w:r w:rsidRPr="00882AE7">
        <w:rPr>
          <w:rFonts w:ascii="Arial Narrow" w:eastAsia="Lucida Sans Unicode" w:hAnsi="Arial Narrow" w:cs="Caladea"/>
          <w:kern w:val="1"/>
          <w:lang w:val="es-ES_tradnl"/>
        </w:rPr>
        <w:t xml:space="preserve"> del Programa DUS 5000 de ayudas para inversiones a proyectos singulares locales de energía limpia en municipios de reto demográfico, en el marco del Programa de Regeneración y Reto Demográfico del Plan de Recuperación, Transformación y Resiliencia, regulado por el Real Decreto 692/2021, de 3 de agosto (B.O.E. nº 185 de 4 de agosto de 2021) modificado por la disposición final primera del Real Decreto 991/2021, de 16 de noviembre (B.O.E. nº 276, de 18 de noviembre de 2021. El importe máximo de la ayuda concedida es de </w:t>
      </w:r>
      <w:r w:rsidRPr="00CB4B18">
        <w:rPr>
          <w:rFonts w:ascii="Arial Narrow" w:eastAsia="Lucida Sans Unicode" w:hAnsi="Arial Narrow" w:cs="Caladea"/>
          <w:kern w:val="1"/>
          <w:lang w:val="es-ES_tradnl"/>
        </w:rPr>
        <w:t>298.828,61 euros.</w:t>
      </w:r>
    </w:p>
    <w:p w14:paraId="018CEC7D" w14:textId="77777777" w:rsidR="00690DF0" w:rsidRPr="00882AE7" w:rsidRDefault="00690DF0" w:rsidP="00690DF0">
      <w:pPr>
        <w:suppressAutoHyphens/>
        <w:spacing w:after="0" w:line="240" w:lineRule="auto"/>
        <w:jc w:val="both"/>
        <w:rPr>
          <w:rFonts w:ascii="Arial Narrow" w:eastAsia="Lucida Sans Unicode" w:hAnsi="Arial Narrow" w:cs="Caladea"/>
          <w:kern w:val="1"/>
          <w:lang w:val="es-ES_tradnl"/>
        </w:rPr>
      </w:pPr>
    </w:p>
    <w:p w14:paraId="16591D07" w14:textId="77777777" w:rsidR="00690DF0" w:rsidRPr="00C80D5C" w:rsidRDefault="00690DF0" w:rsidP="00690DF0">
      <w:pPr>
        <w:pStyle w:val="Prrafodelista"/>
        <w:suppressAutoHyphens/>
        <w:spacing w:after="0" w:line="240" w:lineRule="auto"/>
        <w:ind w:left="0"/>
        <w:jc w:val="both"/>
        <w:rPr>
          <w:rFonts w:ascii="Arial Narrow" w:eastAsia="Lucida Sans Unicode" w:hAnsi="Arial Narrow" w:cs="Caladea"/>
          <w:kern w:val="1"/>
          <w:lang w:val="es-ES_tradnl"/>
        </w:rPr>
      </w:pPr>
      <w:r w:rsidRPr="00882AE7">
        <w:rPr>
          <w:rFonts w:ascii="Arial Narrow" w:eastAsia="Lucida Sans Unicode" w:hAnsi="Arial Narrow" w:cs="Caladea"/>
          <w:kern w:val="1"/>
          <w:lang w:val="es-ES_tradnl"/>
        </w:rPr>
        <w:t>Por ello que se establece que la denegación o pérdida, tanto total como parcial, de la subvención solicitada para este proyecto, por motivos imputables a la empresa adjudicataria, el reintegro por el contratista de la totalidad del importe no percibido por este Ayuntamiento de la citada subvención.</w:t>
      </w:r>
    </w:p>
    <w:p w14:paraId="73BB500F" w14:textId="77777777" w:rsidR="00690DF0" w:rsidRDefault="00690DF0" w:rsidP="00690DF0">
      <w:pPr>
        <w:suppressAutoHyphens/>
        <w:spacing w:after="0" w:line="240" w:lineRule="auto"/>
        <w:jc w:val="both"/>
        <w:rPr>
          <w:rFonts w:ascii="Arial Narrow" w:eastAsia="Lucida Sans Unicode" w:hAnsi="Arial Narrow" w:cs="Caladea"/>
          <w:color w:val="000000"/>
          <w:kern w:val="1"/>
        </w:rPr>
      </w:pPr>
    </w:p>
    <w:p w14:paraId="73FB55D5" w14:textId="77777777" w:rsidR="00690DF0" w:rsidRPr="00787B1B" w:rsidRDefault="00690DF0" w:rsidP="00690DF0">
      <w:pPr>
        <w:suppressAutoHyphens/>
        <w:spacing w:after="0" w:line="240" w:lineRule="auto"/>
        <w:jc w:val="both"/>
        <w:rPr>
          <w:rFonts w:ascii="Arial Narrow" w:eastAsia="Lucida Sans Unicode" w:hAnsi="Arial Narrow" w:cs="Caladea"/>
          <w:color w:val="000000"/>
          <w:kern w:val="1"/>
        </w:rPr>
      </w:pPr>
      <w:r>
        <w:rPr>
          <w:rFonts w:ascii="Arial Narrow" w:eastAsia="Lucida Sans Unicode" w:hAnsi="Arial Narrow" w:cs="Caladea"/>
          <w:color w:val="000000"/>
          <w:kern w:val="1"/>
        </w:rPr>
        <w:t>Asimismo, e</w:t>
      </w:r>
      <w:r w:rsidRPr="00787B1B">
        <w:rPr>
          <w:rFonts w:ascii="Arial Narrow" w:eastAsia="Lucida Sans Unicode" w:hAnsi="Arial Narrow" w:cs="Caladea"/>
          <w:color w:val="000000"/>
          <w:kern w:val="1"/>
        </w:rPr>
        <w:t>l contratista será responsable frente a terceros por los daños y perjuicios que</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produzca como consecuencia de la ejecución de las obras, a cuyo efecto deberá</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estar provisto del correspondiente seguro de responsabilidad civil. Cuando tales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daños y perjuicios hayan sido ocasionados como consecuencia inmediata y directa</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de una orden de la Administración será responsable la Administración dentro de los</w:t>
      </w:r>
      <w:r>
        <w:rPr>
          <w:rFonts w:ascii="Arial Narrow" w:eastAsia="Lucida Sans Unicode" w:hAnsi="Arial Narrow" w:cs="Caladea"/>
          <w:color w:val="000000"/>
          <w:kern w:val="1"/>
        </w:rPr>
        <w:t xml:space="preserve"> </w:t>
      </w:r>
      <w:r w:rsidRPr="00787B1B">
        <w:rPr>
          <w:rFonts w:ascii="Arial Narrow" w:eastAsia="Lucida Sans Unicode" w:hAnsi="Arial Narrow" w:cs="Caladea"/>
          <w:color w:val="000000"/>
          <w:kern w:val="1"/>
        </w:rPr>
        <w:t xml:space="preserve">límites establecidos en las leyes </w:t>
      </w:r>
      <w:r w:rsidRPr="000A5548">
        <w:rPr>
          <w:rFonts w:ascii="Arial Narrow" w:eastAsia="Lucida Sans Unicode" w:hAnsi="Arial Narrow" w:cs="Caladea"/>
          <w:color w:val="000000"/>
          <w:kern w:val="1"/>
          <w:shd w:val="clear" w:color="auto" w:fill="FFFFFF" w:themeFill="background1"/>
        </w:rPr>
        <w:t>(</w:t>
      </w:r>
      <w:r w:rsidRPr="006D08C7">
        <w:rPr>
          <w:rFonts w:ascii="Arial Narrow" w:eastAsia="Lucida Sans Unicode" w:hAnsi="Arial Narrow" w:cs="Caladea"/>
          <w:color w:val="000000"/>
          <w:kern w:val="1"/>
          <w:shd w:val="clear" w:color="auto" w:fill="FFFFFF" w:themeFill="background1"/>
        </w:rPr>
        <w:t>artículo 149 de la LFCP</w:t>
      </w:r>
      <w:r w:rsidRPr="000A5548">
        <w:rPr>
          <w:rFonts w:ascii="Arial Narrow" w:eastAsia="Lucida Sans Unicode" w:hAnsi="Arial Narrow" w:cs="Caladea"/>
          <w:color w:val="000000"/>
          <w:kern w:val="1"/>
          <w:shd w:val="clear" w:color="auto" w:fill="FFFFFF" w:themeFill="background1"/>
        </w:rPr>
        <w:t>)</w:t>
      </w:r>
      <w:r>
        <w:rPr>
          <w:rFonts w:ascii="Arial Narrow" w:eastAsia="Lucida Sans Unicode" w:hAnsi="Arial Narrow" w:cs="Caladea"/>
          <w:color w:val="000000"/>
          <w:kern w:val="1"/>
        </w:rPr>
        <w:t xml:space="preserve"> </w:t>
      </w:r>
    </w:p>
    <w:p w14:paraId="2D18990B" w14:textId="77777777" w:rsidR="0049738A" w:rsidRDefault="0049738A" w:rsidP="00111E11">
      <w:pPr>
        <w:jc w:val="both"/>
        <w:rPr>
          <w:rFonts w:ascii="Arial Narrow" w:eastAsia="Lucida Sans Unicode" w:hAnsi="Arial Narrow" w:cs="Caladea"/>
          <w:color w:val="000000"/>
          <w:kern w:val="1"/>
        </w:rPr>
      </w:pPr>
    </w:p>
    <w:p w14:paraId="3854CC95" w14:textId="3DCCE776" w:rsidR="00704250" w:rsidRPr="00001F9C" w:rsidRDefault="00704250"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01F9C">
        <w:rPr>
          <w:rFonts w:ascii="Arial Narrow" w:eastAsia="Lucida Sans Unicode" w:hAnsi="Arial Narrow" w:cs="Times New Roman"/>
          <w:b/>
          <w:color w:val="000000"/>
          <w:kern w:val="1"/>
        </w:rPr>
        <w:t xml:space="preserve">CLÁUSULA </w:t>
      </w:r>
      <w:r w:rsidR="008B6334" w:rsidRPr="008B6334">
        <w:rPr>
          <w:rFonts w:ascii="Arial Narrow" w:eastAsia="Lucida Sans Unicode" w:hAnsi="Arial Narrow" w:cs="Times New Roman"/>
          <w:b/>
          <w:color w:val="000000"/>
          <w:kern w:val="1"/>
        </w:rPr>
        <w:t>VIGESIMOSEXTA</w:t>
      </w:r>
      <w:r w:rsidR="00183C75" w:rsidRPr="00001F9C">
        <w:rPr>
          <w:rFonts w:ascii="Arial Narrow" w:eastAsia="Lucida Sans Unicode" w:hAnsi="Arial Narrow" w:cs="Times New Roman"/>
          <w:b/>
          <w:color w:val="000000"/>
          <w:kern w:val="1"/>
        </w:rPr>
        <w:t xml:space="preserve">. - </w:t>
      </w:r>
      <w:r w:rsidRPr="00001F9C">
        <w:rPr>
          <w:rFonts w:ascii="Arial Narrow" w:eastAsia="Lucida Sans Unicode" w:hAnsi="Arial Narrow" w:cs="Times New Roman"/>
          <w:b/>
          <w:color w:val="000000"/>
          <w:kern w:val="1"/>
        </w:rPr>
        <w:t>RESOLUCIÓN DEL CONTRATO</w:t>
      </w:r>
    </w:p>
    <w:p w14:paraId="67E4552A" w14:textId="77777777" w:rsidR="00E866B5" w:rsidRDefault="00E866B5" w:rsidP="00E866B5">
      <w:pPr>
        <w:suppressAutoHyphens/>
        <w:spacing w:after="0" w:line="240" w:lineRule="auto"/>
        <w:jc w:val="both"/>
        <w:rPr>
          <w:rFonts w:ascii="Arial Narrow" w:eastAsia="Lucida Sans Unicode" w:hAnsi="Arial Narrow" w:cs="Caladea"/>
          <w:color w:val="000000"/>
          <w:kern w:val="1"/>
        </w:rPr>
      </w:pPr>
      <w:r w:rsidRPr="00E866B5">
        <w:rPr>
          <w:rFonts w:ascii="Arial Narrow" w:eastAsia="Lucida Sans Unicode" w:hAnsi="Arial Narrow" w:cs="Caladea"/>
          <w:color w:val="000000"/>
          <w:kern w:val="1"/>
        </w:rPr>
        <w:t>La resolución del contrato tendrá lugar en los supuestos que se señalan en este Pliego y en los fijados en los artículos 160 y 175 de la LFCP, y se acordará por el órgano de contratación, de oficio o a instancia del contratista.</w:t>
      </w:r>
    </w:p>
    <w:p w14:paraId="18A17DB4" w14:textId="77777777" w:rsidR="00777D2C" w:rsidRDefault="00777D2C" w:rsidP="00787B1B">
      <w:pPr>
        <w:suppressAutoHyphens/>
        <w:spacing w:after="0" w:line="240" w:lineRule="auto"/>
        <w:jc w:val="both"/>
        <w:rPr>
          <w:rFonts w:ascii="Arial Narrow" w:eastAsia="Lucida Sans Unicode" w:hAnsi="Arial Narrow" w:cs="Caladea"/>
          <w:color w:val="000000"/>
          <w:kern w:val="1"/>
        </w:rPr>
      </w:pPr>
    </w:p>
    <w:p w14:paraId="6E49260C" w14:textId="77F9AF53" w:rsidR="00704250" w:rsidRDefault="006C76F7" w:rsidP="00787B1B">
      <w:pPr>
        <w:suppressAutoHyphens/>
        <w:spacing w:after="0" w:line="240" w:lineRule="auto"/>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Además,</w:t>
      </w:r>
      <w:r w:rsidR="001650DA" w:rsidRPr="001650DA">
        <w:rPr>
          <w:rFonts w:ascii="Arial Narrow" w:eastAsia="Lucida Sans Unicode" w:hAnsi="Arial Narrow" w:cs="Caladea"/>
          <w:color w:val="000000"/>
          <w:kern w:val="1"/>
        </w:rPr>
        <w:t xml:space="preserve"> el contrato podrá ser resuelto por el órgano de contratación cuando se produzcan incumplimiento del plazo total o de los plazos parciales fijados para la ejecución del contrato que haga presumiblemente razonable la imposibilidad de cumplir el plazo total, siempre que el órgano de contratación no opte por la imposición de las penalidades de conformidad con la cláusula 26.</w:t>
      </w:r>
    </w:p>
    <w:p w14:paraId="13095725" w14:textId="77777777" w:rsidR="00777D2C" w:rsidRDefault="00777D2C" w:rsidP="00787B1B">
      <w:pPr>
        <w:suppressAutoHyphens/>
        <w:spacing w:after="0" w:line="240" w:lineRule="auto"/>
        <w:jc w:val="both"/>
        <w:rPr>
          <w:rFonts w:ascii="Arial Narrow" w:eastAsia="Lucida Sans Unicode" w:hAnsi="Arial Narrow" w:cs="Caladea"/>
          <w:color w:val="000000"/>
          <w:kern w:val="1"/>
        </w:rPr>
      </w:pPr>
    </w:p>
    <w:p w14:paraId="129B0B68" w14:textId="188586EC" w:rsidR="00704250" w:rsidRDefault="001650DA" w:rsidP="00787B1B">
      <w:pPr>
        <w:suppressAutoHyphens/>
        <w:spacing w:after="0" w:line="240" w:lineRule="auto"/>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La resolución del contrato dará lugar a la comprobación, medición y liquidación de las obras realizadas con arreglo al proyecto, fijando los saldos pertinentes a favor o en contra del contratista. Será necesaria la citación del contratista para su asistencia al acto de comprobación y medición. Cuando el contrato se resuelva por culpa del contratista, se incautará la garantía definitiva, sin perjuicio de la indemnización por los daños y perjuicios originados a la Administración, en lo que excedan del importe de la garantía.</w:t>
      </w:r>
    </w:p>
    <w:p w14:paraId="611155F8" w14:textId="77777777" w:rsidR="00704250" w:rsidRDefault="00704250" w:rsidP="00111E11">
      <w:pPr>
        <w:jc w:val="both"/>
        <w:rPr>
          <w:rFonts w:ascii="Arial Narrow" w:eastAsia="Lucida Sans Unicode" w:hAnsi="Arial Narrow" w:cs="Caladea"/>
          <w:color w:val="000000"/>
          <w:kern w:val="1"/>
        </w:rPr>
      </w:pPr>
    </w:p>
    <w:p w14:paraId="711BE5FB" w14:textId="0125D678" w:rsidR="00704250" w:rsidRPr="00001F9C" w:rsidRDefault="00704250"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01F9C">
        <w:rPr>
          <w:rFonts w:ascii="Arial Narrow" w:eastAsia="Lucida Sans Unicode" w:hAnsi="Arial Narrow" w:cs="Times New Roman"/>
          <w:b/>
          <w:color w:val="000000"/>
          <w:kern w:val="1"/>
        </w:rPr>
        <w:t xml:space="preserve">CLÁUSULA </w:t>
      </w:r>
      <w:r w:rsidR="008B6334" w:rsidRPr="008B6334">
        <w:rPr>
          <w:rFonts w:ascii="Arial Narrow" w:eastAsia="Lucida Sans Unicode" w:hAnsi="Arial Narrow" w:cs="Times New Roman"/>
          <w:b/>
          <w:color w:val="000000"/>
          <w:kern w:val="1"/>
        </w:rPr>
        <w:t>VIGESIMOSÉPTIMA</w:t>
      </w:r>
      <w:r w:rsidR="00183C75" w:rsidRPr="00001F9C">
        <w:rPr>
          <w:rFonts w:ascii="Arial Narrow" w:eastAsia="Lucida Sans Unicode" w:hAnsi="Arial Narrow" w:cs="Times New Roman"/>
          <w:b/>
          <w:color w:val="000000"/>
          <w:kern w:val="1"/>
        </w:rPr>
        <w:t xml:space="preserve">. - </w:t>
      </w:r>
      <w:r w:rsidRPr="00001F9C">
        <w:rPr>
          <w:rFonts w:ascii="Arial Narrow" w:eastAsia="Lucida Sans Unicode" w:hAnsi="Arial Narrow" w:cs="Times New Roman"/>
          <w:b/>
          <w:color w:val="000000"/>
          <w:kern w:val="1"/>
        </w:rPr>
        <w:t>DIRECTOR FACULTATIVO DE LA OBRA</w:t>
      </w:r>
    </w:p>
    <w:p w14:paraId="3DEA89FF" w14:textId="1A38F29D" w:rsidR="00704250" w:rsidRDefault="001650DA" w:rsidP="00787B1B">
      <w:pPr>
        <w:suppressAutoHyphens/>
        <w:spacing w:after="0" w:line="240" w:lineRule="auto"/>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El Director Facultativo de la obra es la persona designada por la Administración con titulación adecuada y suficiente responsable de la dirección y control de la ejecución de la obra, asumiendo la representación de la Administración ante el contratista.</w:t>
      </w:r>
    </w:p>
    <w:p w14:paraId="58499729" w14:textId="77777777" w:rsidR="006C76F7" w:rsidRDefault="006C76F7" w:rsidP="00787B1B">
      <w:pPr>
        <w:suppressAutoHyphens/>
        <w:spacing w:after="0" w:line="240" w:lineRule="auto"/>
        <w:jc w:val="both"/>
        <w:rPr>
          <w:rFonts w:ascii="Arial Narrow" w:eastAsia="Lucida Sans Unicode" w:hAnsi="Arial Narrow" w:cs="Caladea"/>
          <w:color w:val="000000"/>
          <w:kern w:val="1"/>
        </w:rPr>
      </w:pPr>
    </w:p>
    <w:p w14:paraId="69BCCF1B" w14:textId="3A596FB3" w:rsidR="00704250" w:rsidRDefault="001650DA" w:rsidP="00787B1B">
      <w:pPr>
        <w:suppressAutoHyphens/>
        <w:spacing w:after="0" w:line="240" w:lineRule="auto"/>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 xml:space="preserve">El Director Facultativo asumirá, además de las funciones derivadas del Real Decreto 1627/1997, de 24 de octubre, por el que se establecen disposiciones mínimas de seguridad y de salud en las obras de construcción y demás normativa concordante sobre la materia, las funciones del responsable del contrato </w:t>
      </w:r>
      <w:r w:rsidRPr="001650DA">
        <w:rPr>
          <w:rFonts w:ascii="Arial Narrow" w:eastAsia="Lucida Sans Unicode" w:hAnsi="Arial Narrow" w:cs="Caladea"/>
          <w:color w:val="000000"/>
          <w:kern w:val="1"/>
        </w:rPr>
        <w:lastRenderedPageBreak/>
        <w:t xml:space="preserve">previstas en </w:t>
      </w:r>
      <w:r w:rsidRPr="00E65630">
        <w:rPr>
          <w:rFonts w:ascii="Arial Narrow" w:eastAsia="Lucida Sans Unicode" w:hAnsi="Arial Narrow" w:cs="Caladea"/>
          <w:color w:val="000000"/>
          <w:kern w:val="1"/>
        </w:rPr>
        <w:t xml:space="preserve">el </w:t>
      </w:r>
      <w:r w:rsidR="00E65630" w:rsidRPr="00E65630">
        <w:rPr>
          <w:rFonts w:ascii="Arial Narrow" w:eastAsia="Lucida Sans Unicode" w:hAnsi="Arial Narrow" w:cs="Caladea"/>
          <w:color w:val="000000"/>
          <w:kern w:val="1"/>
        </w:rPr>
        <w:t>artículo 169 de la LFCP</w:t>
      </w:r>
      <w:r w:rsidRPr="00E65630">
        <w:rPr>
          <w:rFonts w:ascii="Arial Narrow" w:eastAsia="Lucida Sans Unicode" w:hAnsi="Arial Narrow" w:cs="Caladea"/>
          <w:color w:val="000000"/>
          <w:kern w:val="1"/>
        </w:rPr>
        <w:t>, de</w:t>
      </w:r>
      <w:r w:rsidRPr="001650DA">
        <w:rPr>
          <w:rFonts w:ascii="Arial Narrow" w:eastAsia="Lucida Sans Unicode" w:hAnsi="Arial Narrow" w:cs="Caladea"/>
          <w:color w:val="000000"/>
          <w:kern w:val="1"/>
        </w:rPr>
        <w:t xml:space="preserve"> 8 de noviembre, de Contratos del Sector Público, y en concreto las siguientes:</w:t>
      </w:r>
    </w:p>
    <w:p w14:paraId="50505F97" w14:textId="77777777" w:rsidR="006C76F7" w:rsidRDefault="006C76F7" w:rsidP="00787B1B">
      <w:pPr>
        <w:suppressAutoHyphens/>
        <w:spacing w:after="0" w:line="240" w:lineRule="auto"/>
        <w:jc w:val="both"/>
        <w:rPr>
          <w:rFonts w:ascii="Arial Narrow" w:eastAsia="Lucida Sans Unicode" w:hAnsi="Arial Narrow" w:cs="Caladea"/>
          <w:color w:val="000000"/>
          <w:kern w:val="1"/>
        </w:rPr>
      </w:pPr>
    </w:p>
    <w:p w14:paraId="0B6225FD" w14:textId="33D29378" w:rsidR="00704250" w:rsidRDefault="001650DA" w:rsidP="00534C1B">
      <w:pPr>
        <w:pStyle w:val="Prrafodelista"/>
        <w:numPr>
          <w:ilvl w:val="0"/>
          <w:numId w:val="8"/>
        </w:numPr>
        <w:suppressAutoHyphens/>
        <w:spacing w:after="0" w:line="240" w:lineRule="auto"/>
        <w:ind w:left="284" w:hanging="284"/>
        <w:jc w:val="both"/>
        <w:rPr>
          <w:rFonts w:ascii="Arial Narrow" w:eastAsia="Lucida Sans Unicode" w:hAnsi="Arial Narrow" w:cs="Caladea"/>
          <w:color w:val="000000"/>
          <w:kern w:val="1"/>
        </w:rPr>
      </w:pPr>
      <w:r w:rsidRPr="00534C1B">
        <w:rPr>
          <w:rFonts w:ascii="Arial Narrow" w:eastAsia="Lucida Sans Unicode" w:hAnsi="Arial Narrow" w:cs="Caladea"/>
          <w:color w:val="000000"/>
          <w:kern w:val="1"/>
        </w:rPr>
        <w:t>Realizar el seguimiento material de la ejecución del contrato, para constata que el contratista cumple sus obligaciones de ejecución en los términos acordados en el contrato.</w:t>
      </w:r>
    </w:p>
    <w:p w14:paraId="307023EF" w14:textId="77777777" w:rsidR="00C94BBE" w:rsidRDefault="00C94BBE" w:rsidP="00C94BBE">
      <w:pPr>
        <w:pStyle w:val="Prrafodelista"/>
        <w:suppressAutoHyphens/>
        <w:spacing w:after="0" w:line="240" w:lineRule="auto"/>
        <w:ind w:left="284"/>
        <w:jc w:val="both"/>
        <w:rPr>
          <w:rFonts w:ascii="Arial Narrow" w:eastAsia="Lucida Sans Unicode" w:hAnsi="Arial Narrow" w:cs="Caladea"/>
          <w:color w:val="000000"/>
          <w:kern w:val="1"/>
        </w:rPr>
      </w:pPr>
    </w:p>
    <w:p w14:paraId="4F5812F5" w14:textId="591F4A49" w:rsidR="00704250" w:rsidRDefault="001650DA" w:rsidP="00534C1B">
      <w:pPr>
        <w:pStyle w:val="Prrafodelista"/>
        <w:numPr>
          <w:ilvl w:val="0"/>
          <w:numId w:val="8"/>
        </w:numPr>
        <w:suppressAutoHyphens/>
        <w:spacing w:after="0" w:line="240" w:lineRule="auto"/>
        <w:ind w:left="284" w:hanging="284"/>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Verificar el efectivo cumplimiento de las obligaciones del adjudicatario en materia social, fiscal y medioambiental, y en relación con los subcontratistas si los hubiera, así como el cumplimiento de las obligaciones establecidas en el contrato supongan la aportación de documentación o la realización de trámites de tipo administrativo.</w:t>
      </w:r>
    </w:p>
    <w:p w14:paraId="2071B0C8" w14:textId="77777777" w:rsidR="00C94BBE" w:rsidRDefault="00C94BBE" w:rsidP="00C94BBE">
      <w:pPr>
        <w:pStyle w:val="Prrafodelista"/>
        <w:suppressAutoHyphens/>
        <w:spacing w:after="0" w:line="240" w:lineRule="auto"/>
        <w:ind w:left="284"/>
        <w:jc w:val="both"/>
        <w:rPr>
          <w:rFonts w:ascii="Arial Narrow" w:eastAsia="Lucida Sans Unicode" w:hAnsi="Arial Narrow" w:cs="Caladea"/>
          <w:color w:val="000000"/>
          <w:kern w:val="1"/>
        </w:rPr>
      </w:pPr>
    </w:p>
    <w:p w14:paraId="00DC15C1" w14:textId="4E108F6A" w:rsidR="00704250" w:rsidRDefault="001650DA" w:rsidP="00534C1B">
      <w:pPr>
        <w:pStyle w:val="Prrafodelista"/>
        <w:numPr>
          <w:ilvl w:val="0"/>
          <w:numId w:val="8"/>
        </w:numPr>
        <w:suppressAutoHyphens/>
        <w:spacing w:after="0" w:line="240" w:lineRule="auto"/>
        <w:ind w:left="284" w:hanging="284"/>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Promover las reuniones que resulten necesarias al objeto de solucionar cualquier incidente que surja en la ejecución del objeto del contrato.</w:t>
      </w:r>
    </w:p>
    <w:p w14:paraId="70951D84" w14:textId="77777777" w:rsidR="00C94BBE" w:rsidRPr="00C94BBE" w:rsidRDefault="00C94BBE" w:rsidP="00C94BBE">
      <w:pPr>
        <w:pStyle w:val="Prrafodelista"/>
        <w:suppressAutoHyphens/>
        <w:spacing w:after="0" w:line="240" w:lineRule="auto"/>
        <w:ind w:left="284"/>
        <w:jc w:val="both"/>
        <w:rPr>
          <w:rFonts w:ascii="Arial Narrow" w:eastAsia="Lucida Sans Unicode" w:hAnsi="Arial Narrow" w:cs="Caladea"/>
          <w:color w:val="000000"/>
          <w:kern w:val="1"/>
        </w:rPr>
      </w:pPr>
    </w:p>
    <w:p w14:paraId="163B2AF0" w14:textId="5E325915" w:rsidR="00704250" w:rsidRDefault="001650DA" w:rsidP="00534C1B">
      <w:pPr>
        <w:pStyle w:val="Prrafodelista"/>
        <w:numPr>
          <w:ilvl w:val="0"/>
          <w:numId w:val="8"/>
        </w:numPr>
        <w:suppressAutoHyphens/>
        <w:spacing w:after="0" w:line="240" w:lineRule="auto"/>
        <w:ind w:left="284" w:hanging="284"/>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Dar al contratista las instrucciones oportunas para asegurar el efectivo cumplimiento del contrato en los términos pactados, que serán inmediatamente ejecutivas en cuanto puedan afectar a la seguridad de las personas o cuando la demora en su aplicación pueda implicar que devengan inútiles posteriormente en función del desarrollo de la ejecución del contrato; en los demás casos, y en caso de mostrar su disconformidad el adjudicatario, resolverá sobre la medida a adoptar el órgano de contratación, sin perjuicio de las posibles indemnizaciones que puedan proceder.</w:t>
      </w:r>
    </w:p>
    <w:p w14:paraId="4C9061A8" w14:textId="77777777" w:rsidR="00C94BBE" w:rsidRDefault="00C94BBE" w:rsidP="00C94BBE">
      <w:pPr>
        <w:pStyle w:val="Prrafodelista"/>
        <w:suppressAutoHyphens/>
        <w:spacing w:after="0" w:line="240" w:lineRule="auto"/>
        <w:ind w:left="284"/>
        <w:jc w:val="both"/>
        <w:rPr>
          <w:rFonts w:ascii="Arial Narrow" w:eastAsia="Lucida Sans Unicode" w:hAnsi="Arial Narrow" w:cs="Caladea"/>
          <w:color w:val="000000"/>
          <w:kern w:val="1"/>
        </w:rPr>
      </w:pPr>
    </w:p>
    <w:p w14:paraId="76EAF7E7" w14:textId="1D0366F2" w:rsidR="00704250" w:rsidRDefault="001650DA" w:rsidP="00534C1B">
      <w:pPr>
        <w:pStyle w:val="Prrafodelista"/>
        <w:numPr>
          <w:ilvl w:val="0"/>
          <w:numId w:val="8"/>
        </w:numPr>
        <w:suppressAutoHyphens/>
        <w:spacing w:after="0" w:line="240" w:lineRule="auto"/>
        <w:ind w:left="284" w:hanging="284"/>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Proponer la imposición de penalidades por incumplimientos contractuales.</w:t>
      </w:r>
    </w:p>
    <w:p w14:paraId="26910924" w14:textId="77777777" w:rsidR="00C94BBE" w:rsidRDefault="00C94BBE" w:rsidP="00C94BBE">
      <w:pPr>
        <w:pStyle w:val="Prrafodelista"/>
        <w:suppressAutoHyphens/>
        <w:spacing w:after="0" w:line="240" w:lineRule="auto"/>
        <w:ind w:left="284"/>
        <w:jc w:val="both"/>
        <w:rPr>
          <w:rFonts w:ascii="Arial Narrow" w:eastAsia="Lucida Sans Unicode" w:hAnsi="Arial Narrow" w:cs="Caladea"/>
          <w:color w:val="000000"/>
          <w:kern w:val="1"/>
        </w:rPr>
      </w:pPr>
    </w:p>
    <w:p w14:paraId="2F353F89" w14:textId="0CCB83A5" w:rsidR="00704250" w:rsidRDefault="001650DA" w:rsidP="00534C1B">
      <w:pPr>
        <w:pStyle w:val="Prrafodelista"/>
        <w:numPr>
          <w:ilvl w:val="0"/>
          <w:numId w:val="8"/>
        </w:numPr>
        <w:suppressAutoHyphens/>
        <w:spacing w:after="0" w:line="240" w:lineRule="auto"/>
        <w:ind w:left="284" w:hanging="284"/>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Informar en los expedientes de reclamación de daños y perjuicios que haya suscitado la ejecución del contrato.</w:t>
      </w:r>
    </w:p>
    <w:p w14:paraId="02F0B468" w14:textId="77777777" w:rsidR="003F7A93" w:rsidRDefault="003F7A93" w:rsidP="00111E11">
      <w:pPr>
        <w:jc w:val="both"/>
        <w:rPr>
          <w:rFonts w:ascii="Arial Narrow" w:eastAsia="Lucida Sans Unicode" w:hAnsi="Arial Narrow" w:cs="Caladea"/>
          <w:color w:val="000000"/>
          <w:kern w:val="1"/>
        </w:rPr>
      </w:pPr>
    </w:p>
    <w:p w14:paraId="47B7977D" w14:textId="74EE6A33" w:rsidR="00704250" w:rsidRPr="00BC1E2B" w:rsidRDefault="00704250"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kern w:val="1"/>
        </w:rPr>
      </w:pPr>
      <w:r w:rsidRPr="00BC1E2B">
        <w:rPr>
          <w:rFonts w:ascii="Arial Narrow" w:eastAsia="Lucida Sans Unicode" w:hAnsi="Arial Narrow" w:cs="Times New Roman"/>
          <w:b/>
          <w:kern w:val="1"/>
        </w:rPr>
        <w:t xml:space="preserve">CLÁUSULA </w:t>
      </w:r>
      <w:r w:rsidR="008B6334" w:rsidRPr="008B6334">
        <w:rPr>
          <w:rFonts w:ascii="Arial Narrow" w:eastAsia="Lucida Sans Unicode" w:hAnsi="Arial Narrow" w:cs="Times New Roman"/>
          <w:b/>
          <w:kern w:val="1"/>
        </w:rPr>
        <w:t>VIGESIMOCTAVA</w:t>
      </w:r>
      <w:r w:rsidR="00183C75" w:rsidRPr="00BC1E2B">
        <w:rPr>
          <w:rFonts w:ascii="Arial Narrow" w:eastAsia="Lucida Sans Unicode" w:hAnsi="Arial Narrow" w:cs="Times New Roman"/>
          <w:b/>
          <w:kern w:val="1"/>
        </w:rPr>
        <w:t xml:space="preserve">. - </w:t>
      </w:r>
      <w:r w:rsidRPr="00BC1E2B">
        <w:rPr>
          <w:rFonts w:ascii="Arial Narrow" w:eastAsia="Lucida Sans Unicode" w:hAnsi="Arial Narrow" w:cs="Times New Roman"/>
          <w:b/>
          <w:kern w:val="1"/>
        </w:rPr>
        <w:t xml:space="preserve">UNIDAD </w:t>
      </w:r>
      <w:r w:rsidR="002C0531" w:rsidRPr="00BC1E2B">
        <w:rPr>
          <w:rFonts w:ascii="Arial Narrow" w:eastAsia="Lucida Sans Unicode" w:hAnsi="Arial Narrow" w:cs="Times New Roman"/>
          <w:b/>
          <w:kern w:val="1"/>
        </w:rPr>
        <w:t>GESTORA</w:t>
      </w:r>
    </w:p>
    <w:p w14:paraId="56B2F6FF" w14:textId="5B403EBD" w:rsidR="002C0531" w:rsidRPr="00BC1E2B" w:rsidRDefault="002C0531" w:rsidP="002C0531">
      <w:pPr>
        <w:suppressAutoHyphens/>
        <w:spacing w:after="0" w:line="240" w:lineRule="auto"/>
        <w:jc w:val="both"/>
        <w:rPr>
          <w:rFonts w:ascii="Arial Narrow" w:eastAsia="Lucida Sans Unicode" w:hAnsi="Arial Narrow" w:cs="Caladea"/>
          <w:kern w:val="1"/>
        </w:rPr>
      </w:pPr>
      <w:r w:rsidRPr="00BC1E2B">
        <w:rPr>
          <w:rFonts w:ascii="Arial Narrow" w:eastAsia="Lucida Sans Unicode" w:hAnsi="Arial Narrow" w:cs="Caladea"/>
          <w:kern w:val="1"/>
        </w:rPr>
        <w:t xml:space="preserve">La </w:t>
      </w:r>
      <w:r w:rsidRPr="00BC1E2B">
        <w:rPr>
          <w:rFonts w:ascii="Arial Narrow" w:eastAsia="Lucida Sans Unicode" w:hAnsi="Arial Narrow" w:cs="Caladea"/>
          <w:b/>
          <w:bCs/>
          <w:kern w:val="1"/>
        </w:rPr>
        <w:t>unidad gestora del contrato</w:t>
      </w:r>
      <w:r w:rsidRPr="00BC1E2B">
        <w:rPr>
          <w:rFonts w:ascii="Arial Narrow" w:eastAsia="Lucida Sans Unicode" w:hAnsi="Arial Narrow" w:cs="Caladea"/>
          <w:kern w:val="1"/>
        </w:rPr>
        <w:t xml:space="preserve"> a la que corresponde la supervisión, inspección y control de la ejecución del contrato, conforme al art. 141.1 LFCP, es, en atención a su objeto, la </w:t>
      </w:r>
      <w:r w:rsidRPr="00BC1E2B">
        <w:rPr>
          <w:rFonts w:ascii="Arial Narrow" w:eastAsia="Lucida Sans Unicode" w:hAnsi="Arial Narrow" w:cs="Caladea"/>
          <w:b/>
          <w:bCs/>
          <w:kern w:val="1"/>
        </w:rPr>
        <w:t xml:space="preserve">Alcaldía-Presidencia del Ayuntamiento de </w:t>
      </w:r>
      <w:r w:rsidR="003D0C64">
        <w:rPr>
          <w:rFonts w:ascii="Arial Narrow" w:eastAsia="Lucida Sans Unicode" w:hAnsi="Arial Narrow" w:cs="Caladea"/>
          <w:b/>
          <w:bCs/>
          <w:kern w:val="1"/>
        </w:rPr>
        <w:t>Cabanillas</w:t>
      </w:r>
      <w:r w:rsidRPr="00BC1E2B">
        <w:rPr>
          <w:rFonts w:ascii="Arial Narrow" w:eastAsia="Lucida Sans Unicode" w:hAnsi="Arial Narrow" w:cs="Caladea"/>
          <w:kern w:val="1"/>
        </w:rPr>
        <w:t>, que podrá dictar las instrucciones necesarias con el fin de asegurar la correcta realización de la prestación pactada.</w:t>
      </w:r>
    </w:p>
    <w:p w14:paraId="788048C1" w14:textId="77777777" w:rsidR="002C0531" w:rsidRPr="00BC1E2B" w:rsidRDefault="002C0531" w:rsidP="002C0531">
      <w:pPr>
        <w:suppressAutoHyphens/>
        <w:spacing w:after="0" w:line="240" w:lineRule="auto"/>
        <w:jc w:val="both"/>
        <w:rPr>
          <w:rFonts w:ascii="Arial Narrow" w:eastAsia="Lucida Sans Unicode" w:hAnsi="Arial Narrow" w:cs="Caladea"/>
          <w:kern w:val="1"/>
        </w:rPr>
      </w:pPr>
    </w:p>
    <w:p w14:paraId="2ABA75BF" w14:textId="77777777" w:rsidR="002C0531" w:rsidRPr="00BC1E2B" w:rsidRDefault="002C0531" w:rsidP="002C0531">
      <w:pPr>
        <w:suppressAutoHyphens/>
        <w:spacing w:after="0" w:line="240" w:lineRule="auto"/>
        <w:jc w:val="both"/>
        <w:rPr>
          <w:rFonts w:ascii="Arial Narrow" w:eastAsia="Lucida Sans Unicode" w:hAnsi="Arial Narrow" w:cs="Caladea"/>
          <w:kern w:val="1"/>
        </w:rPr>
      </w:pPr>
      <w:r w:rsidRPr="00BC1E2B">
        <w:rPr>
          <w:rFonts w:ascii="Arial Narrow" w:eastAsia="Lucida Sans Unicode" w:hAnsi="Arial Narrow" w:cs="Caladea"/>
          <w:kern w:val="1"/>
        </w:rPr>
        <w:t>Corresponde a la unidad gestora la inspección, comprobación y vigilancia para la correcta realización del servicio, pudiendo dictar, en caso de ser necesario, instrucciones de interpretación técnica a la concesionaria. A estos efectos, durante la ejecución del contrato, la unidad gestora podrá supervisar los servicios cuantas veces considere necesario y solicitar la información que estime oportuna para el correcto control del mismo. Cuando la concesionaria, o personas de ella dependientes, incurran en actos u omisiones que comprometan o perturben la buena marcha del contrato, la unidad gestora podrá exigir la adopción de medidas concretas para conseguir o restablecer el buen orden en la ejecución de lo pactado.</w:t>
      </w:r>
    </w:p>
    <w:p w14:paraId="3D47A426" w14:textId="77777777" w:rsidR="002C0531" w:rsidRPr="00BC1E2B" w:rsidRDefault="002C0531" w:rsidP="002C0531">
      <w:pPr>
        <w:suppressAutoHyphens/>
        <w:spacing w:after="0" w:line="240" w:lineRule="auto"/>
        <w:jc w:val="both"/>
        <w:rPr>
          <w:rFonts w:ascii="Arial Narrow" w:eastAsia="Lucida Sans Unicode" w:hAnsi="Arial Narrow" w:cs="Caladea"/>
          <w:kern w:val="1"/>
        </w:rPr>
      </w:pPr>
    </w:p>
    <w:p w14:paraId="4E43E372" w14:textId="6C741B49" w:rsidR="002C0531" w:rsidRDefault="002C0531" w:rsidP="002C0531">
      <w:pPr>
        <w:suppressAutoHyphens/>
        <w:spacing w:after="0" w:line="240" w:lineRule="auto"/>
        <w:jc w:val="both"/>
        <w:rPr>
          <w:rFonts w:ascii="Arial Narrow" w:eastAsia="Lucida Sans Unicode" w:hAnsi="Arial Narrow" w:cs="Caladea"/>
          <w:kern w:val="1"/>
        </w:rPr>
      </w:pPr>
      <w:r w:rsidRPr="00BC1E2B">
        <w:rPr>
          <w:rFonts w:ascii="Arial Narrow" w:eastAsia="Lucida Sans Unicode" w:hAnsi="Arial Narrow" w:cs="Caladea"/>
          <w:kern w:val="1"/>
        </w:rPr>
        <w:t>La adjudicataria estará obligada a prestar su colaboración a la unidad gestora para el normal cumplimiento de las obligaciones a éste encomendadas. La unidad gestora, como responsable del contrato, en orden a su misión de inspección, control, comprobación y vigilancia de la correcta realización del contrato, asumirá en relación con la adjudicataria cuantas funciones sean necesarias, y específicamente las siguientes:</w:t>
      </w:r>
    </w:p>
    <w:p w14:paraId="69D5B84D" w14:textId="77777777" w:rsidR="008B6334" w:rsidRPr="00BC1E2B" w:rsidRDefault="008B6334" w:rsidP="002C0531">
      <w:pPr>
        <w:suppressAutoHyphens/>
        <w:spacing w:after="0" w:line="240" w:lineRule="auto"/>
        <w:jc w:val="both"/>
        <w:rPr>
          <w:rFonts w:ascii="Arial Narrow" w:eastAsia="Lucida Sans Unicode" w:hAnsi="Arial Narrow" w:cs="Caladea"/>
          <w:kern w:val="1"/>
        </w:rPr>
      </w:pPr>
    </w:p>
    <w:p w14:paraId="1D797C0F" w14:textId="07AC3543" w:rsidR="002C0531" w:rsidRPr="00BC1E2B" w:rsidRDefault="002C0531" w:rsidP="003F7A93">
      <w:pPr>
        <w:pStyle w:val="Prrafodelista"/>
        <w:numPr>
          <w:ilvl w:val="0"/>
          <w:numId w:val="29"/>
        </w:numPr>
        <w:tabs>
          <w:tab w:val="clear" w:pos="720"/>
          <w:tab w:val="num" w:pos="284"/>
        </w:tabs>
        <w:suppressAutoHyphens/>
        <w:spacing w:after="0" w:line="240" w:lineRule="auto"/>
        <w:ind w:left="284" w:hanging="284"/>
        <w:jc w:val="both"/>
        <w:rPr>
          <w:rFonts w:ascii="Arial Narrow" w:eastAsia="Lucida Sans Unicode" w:hAnsi="Arial Narrow" w:cs="Caladea"/>
          <w:kern w:val="1"/>
        </w:rPr>
      </w:pPr>
      <w:r w:rsidRPr="00BC1E2B">
        <w:rPr>
          <w:rFonts w:ascii="Arial Narrow" w:eastAsia="Lucida Sans Unicode" w:hAnsi="Arial Narrow" w:cs="Caladea"/>
          <w:kern w:val="1"/>
        </w:rPr>
        <w:lastRenderedPageBreak/>
        <w:t>Exigir a la adjudicataria, directamente o a través del personal a sus órdenes, el cumplimiento de las condiciones contractuales.</w:t>
      </w:r>
    </w:p>
    <w:p w14:paraId="589917A6" w14:textId="585C25FC" w:rsidR="002C0531" w:rsidRPr="00BC1E2B" w:rsidRDefault="002C0531" w:rsidP="003F7A93">
      <w:pPr>
        <w:pStyle w:val="Prrafodelista"/>
        <w:numPr>
          <w:ilvl w:val="0"/>
          <w:numId w:val="29"/>
        </w:numPr>
        <w:tabs>
          <w:tab w:val="clear" w:pos="720"/>
          <w:tab w:val="num" w:pos="284"/>
        </w:tabs>
        <w:suppressAutoHyphens/>
        <w:spacing w:after="0" w:line="240" w:lineRule="auto"/>
        <w:ind w:left="284" w:hanging="284"/>
        <w:jc w:val="both"/>
        <w:rPr>
          <w:rFonts w:ascii="Arial Narrow" w:eastAsia="Lucida Sans Unicode" w:hAnsi="Arial Narrow" w:cs="Caladea"/>
          <w:kern w:val="1"/>
        </w:rPr>
      </w:pPr>
      <w:r w:rsidRPr="00BC1E2B">
        <w:rPr>
          <w:rFonts w:ascii="Arial Narrow" w:eastAsia="Lucida Sans Unicode" w:hAnsi="Arial Narrow" w:cs="Caladea"/>
          <w:kern w:val="1"/>
        </w:rPr>
        <w:t>Garantizar la ejecución del contrato con estricta sujeción a la oferta, o modificaciones debidamente aprobadas, y el cumplimento del programa de trabajo.</w:t>
      </w:r>
    </w:p>
    <w:p w14:paraId="042D3119" w14:textId="5D6FC919" w:rsidR="002C0531" w:rsidRPr="00BC1E2B" w:rsidRDefault="002C0531" w:rsidP="003F7A93">
      <w:pPr>
        <w:pStyle w:val="Prrafodelista"/>
        <w:numPr>
          <w:ilvl w:val="0"/>
          <w:numId w:val="29"/>
        </w:numPr>
        <w:tabs>
          <w:tab w:val="clear" w:pos="720"/>
          <w:tab w:val="num" w:pos="284"/>
        </w:tabs>
        <w:suppressAutoHyphens/>
        <w:spacing w:after="0" w:line="240" w:lineRule="auto"/>
        <w:ind w:left="284" w:hanging="284"/>
        <w:jc w:val="both"/>
        <w:rPr>
          <w:rFonts w:ascii="Arial Narrow" w:eastAsia="Lucida Sans Unicode" w:hAnsi="Arial Narrow" w:cs="Caladea"/>
          <w:kern w:val="1"/>
        </w:rPr>
      </w:pPr>
      <w:r w:rsidRPr="00BC1E2B">
        <w:rPr>
          <w:rFonts w:ascii="Arial Narrow" w:eastAsia="Lucida Sans Unicode" w:hAnsi="Arial Narrow" w:cs="Caladea"/>
          <w:kern w:val="1"/>
        </w:rPr>
        <w:t xml:space="preserve">Definir aquellas condiciones técnicas que las Prescripciones Técnicas dejan a su decisión o que sea necesario adaptar para la buena marcha del servicio. </w:t>
      </w:r>
    </w:p>
    <w:p w14:paraId="54C12DE0" w14:textId="75456D31" w:rsidR="002C0531" w:rsidRPr="00BC1E2B" w:rsidRDefault="002C0531" w:rsidP="003F7A93">
      <w:pPr>
        <w:pStyle w:val="Prrafodelista"/>
        <w:numPr>
          <w:ilvl w:val="0"/>
          <w:numId w:val="29"/>
        </w:numPr>
        <w:tabs>
          <w:tab w:val="clear" w:pos="720"/>
          <w:tab w:val="num" w:pos="284"/>
        </w:tabs>
        <w:suppressAutoHyphens/>
        <w:spacing w:after="0" w:line="240" w:lineRule="auto"/>
        <w:ind w:left="284" w:hanging="284"/>
        <w:jc w:val="both"/>
        <w:rPr>
          <w:rFonts w:ascii="Arial Narrow" w:eastAsia="Lucida Sans Unicode" w:hAnsi="Arial Narrow" w:cs="Caladea"/>
          <w:kern w:val="1"/>
        </w:rPr>
      </w:pPr>
      <w:r w:rsidRPr="00BC1E2B">
        <w:rPr>
          <w:rFonts w:ascii="Arial Narrow" w:eastAsia="Lucida Sans Unicode" w:hAnsi="Arial Narrow" w:cs="Caladea"/>
          <w:kern w:val="1"/>
        </w:rPr>
        <w:t>Resolver cuantas cuestiones técnicas surjan en cuanto a la interpretación siempre que no se modifiquen las condiciones del contrato.</w:t>
      </w:r>
    </w:p>
    <w:p w14:paraId="1209C125" w14:textId="39C4856D" w:rsidR="002C0531" w:rsidRPr="00BC1E2B" w:rsidRDefault="002C0531" w:rsidP="003F7A93">
      <w:pPr>
        <w:pStyle w:val="Prrafodelista"/>
        <w:numPr>
          <w:ilvl w:val="0"/>
          <w:numId w:val="29"/>
        </w:numPr>
        <w:tabs>
          <w:tab w:val="clear" w:pos="720"/>
          <w:tab w:val="num" w:pos="284"/>
        </w:tabs>
        <w:suppressAutoHyphens/>
        <w:spacing w:after="0" w:line="240" w:lineRule="auto"/>
        <w:ind w:left="284" w:hanging="284"/>
        <w:jc w:val="both"/>
        <w:rPr>
          <w:rFonts w:ascii="Arial Narrow" w:eastAsia="Lucida Sans Unicode" w:hAnsi="Arial Narrow" w:cs="Caladea"/>
          <w:kern w:val="1"/>
        </w:rPr>
      </w:pPr>
      <w:r w:rsidRPr="00BC1E2B">
        <w:rPr>
          <w:rFonts w:ascii="Arial Narrow" w:eastAsia="Lucida Sans Unicode" w:hAnsi="Arial Narrow" w:cs="Caladea"/>
          <w:kern w:val="1"/>
        </w:rPr>
        <w:t>Estudiar las incidencias o problemas planteados que impidan el normal cumplimiento del contrato o aconsejen su modificación, tramitando, en su caso, las propuestas correspondientes.</w:t>
      </w:r>
    </w:p>
    <w:p w14:paraId="1591B8FB" w14:textId="77777777" w:rsidR="00704250" w:rsidRPr="00BC1E2B" w:rsidRDefault="00704250" w:rsidP="00111E11">
      <w:pPr>
        <w:jc w:val="both"/>
        <w:rPr>
          <w:rFonts w:ascii="Arial Narrow" w:eastAsia="Lucida Sans Unicode" w:hAnsi="Arial Narrow" w:cs="Caladea"/>
          <w:kern w:val="1"/>
        </w:rPr>
      </w:pPr>
    </w:p>
    <w:p w14:paraId="127240CA" w14:textId="17F9FBE7" w:rsidR="00704250" w:rsidRPr="00001F9C" w:rsidRDefault="00704250"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01F9C">
        <w:rPr>
          <w:rFonts w:ascii="Arial Narrow" w:eastAsia="Lucida Sans Unicode" w:hAnsi="Arial Narrow" w:cs="Times New Roman"/>
          <w:b/>
          <w:color w:val="000000"/>
          <w:kern w:val="1"/>
        </w:rPr>
        <w:t xml:space="preserve">CLÁUSULA </w:t>
      </w:r>
      <w:r w:rsidR="008B6334" w:rsidRPr="008B6334">
        <w:rPr>
          <w:rFonts w:ascii="Arial Narrow" w:eastAsia="Lucida Sans Unicode" w:hAnsi="Arial Narrow" w:cs="Times New Roman"/>
          <w:b/>
          <w:color w:val="000000"/>
          <w:kern w:val="1"/>
        </w:rPr>
        <w:t>VIGESIMONOVENA</w:t>
      </w:r>
      <w:r w:rsidR="00183C75" w:rsidRPr="00001F9C">
        <w:rPr>
          <w:rFonts w:ascii="Arial Narrow" w:eastAsia="Lucida Sans Unicode" w:hAnsi="Arial Narrow" w:cs="Times New Roman"/>
          <w:b/>
          <w:color w:val="000000"/>
          <w:kern w:val="1"/>
        </w:rPr>
        <w:t xml:space="preserve">. - </w:t>
      </w:r>
      <w:r w:rsidRPr="00001F9C">
        <w:rPr>
          <w:rFonts w:ascii="Arial Narrow" w:eastAsia="Lucida Sans Unicode" w:hAnsi="Arial Narrow" w:cs="Times New Roman"/>
          <w:b/>
          <w:color w:val="000000"/>
          <w:kern w:val="1"/>
        </w:rPr>
        <w:t>CONFIDENCIALIDAD Y TRATAMIENTO DE DATOS</w:t>
      </w:r>
    </w:p>
    <w:p w14:paraId="71236F5B" w14:textId="77777777" w:rsidR="00704250" w:rsidRPr="00704250" w:rsidRDefault="001650DA" w:rsidP="00787B1B">
      <w:pPr>
        <w:suppressAutoHyphens/>
        <w:spacing w:after="0" w:line="240" w:lineRule="auto"/>
        <w:jc w:val="both"/>
        <w:rPr>
          <w:rFonts w:ascii="Arial Narrow" w:eastAsia="Lucida Sans Unicode" w:hAnsi="Arial Narrow" w:cs="Caladea"/>
          <w:b/>
          <w:color w:val="000000"/>
          <w:kern w:val="1"/>
        </w:rPr>
      </w:pPr>
      <w:r w:rsidRPr="00704250">
        <w:rPr>
          <w:rFonts w:ascii="Arial Narrow" w:eastAsia="Lucida Sans Unicode" w:hAnsi="Arial Narrow" w:cs="Caladea"/>
          <w:b/>
          <w:color w:val="000000"/>
          <w:kern w:val="1"/>
        </w:rPr>
        <w:t>30.1 Confidencialidad</w:t>
      </w:r>
    </w:p>
    <w:p w14:paraId="75D85E76" w14:textId="77777777" w:rsidR="003F7A93" w:rsidRDefault="003F7A93" w:rsidP="00787B1B">
      <w:pPr>
        <w:suppressAutoHyphens/>
        <w:spacing w:after="0" w:line="240" w:lineRule="auto"/>
        <w:jc w:val="both"/>
        <w:rPr>
          <w:rFonts w:ascii="Arial Narrow" w:eastAsia="Lucida Sans Unicode" w:hAnsi="Arial Narrow" w:cs="Caladea"/>
          <w:color w:val="000000"/>
          <w:kern w:val="1"/>
        </w:rPr>
      </w:pPr>
    </w:p>
    <w:p w14:paraId="2DAE21E3" w14:textId="77777777" w:rsidR="008B6334" w:rsidRDefault="008B6334" w:rsidP="008B6334">
      <w:pPr>
        <w:suppressAutoHyphens/>
        <w:spacing w:after="0" w:line="240" w:lineRule="auto"/>
        <w:jc w:val="both"/>
        <w:rPr>
          <w:rFonts w:ascii="Arial Narrow" w:eastAsia="Lucida Sans Unicode" w:hAnsi="Arial Narrow" w:cs="Caladea"/>
          <w:color w:val="000000"/>
          <w:kern w:val="1"/>
        </w:rPr>
      </w:pPr>
      <w:r w:rsidRPr="001650DA">
        <w:rPr>
          <w:rFonts w:ascii="Arial Narrow" w:eastAsia="Lucida Sans Unicode" w:hAnsi="Arial Narrow" w:cs="Caladea"/>
          <w:color w:val="000000"/>
          <w:kern w:val="1"/>
        </w:rPr>
        <w:t>La empresa adjudicataria (como encargada del tratamiento de datos) y su personal en cumplimiento de los principios de integridad y confidencialidad deben tratar los datos personales a los que tengan acceso de forma que garanticen una seguridad adecuada incluida la protección contra el tratamiento no autorizado o ilícito y contra su pérdida, destrucción o daño accidental, mediante la aplicación de medidas técnicas u organizativas apropiadas de conformidad con lo establecido en la Ley Orgánica de Protección de Datos de Carácter Personal y en el Reglamento 2016/679 relativo a la protección de las personas físicas en lo que respecta al tratamiento de datos personales y a la libre circulación de estos datos (Reglamento general de protección de datos). Esta obligación es complementaria de los deberes de secreto profesional y subsistirá, aunque haya finalizado el contrato con el responsable del tratamiento de los datos (Ayuntamiento).</w:t>
      </w:r>
    </w:p>
    <w:p w14:paraId="0C56C787" w14:textId="77777777" w:rsidR="008B6334" w:rsidRDefault="008B6334" w:rsidP="008B6334">
      <w:pPr>
        <w:suppressAutoHyphens/>
        <w:spacing w:after="0" w:line="240" w:lineRule="auto"/>
        <w:jc w:val="both"/>
        <w:rPr>
          <w:rFonts w:ascii="Arial Narrow" w:eastAsia="Lucida Sans Unicode" w:hAnsi="Arial Narrow" w:cs="Caladea"/>
          <w:color w:val="000000"/>
          <w:kern w:val="1"/>
        </w:rPr>
      </w:pPr>
    </w:p>
    <w:p w14:paraId="78313326"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t>La contratista deberá respetar el carácter confidencial de aquella información a la que tenga acceso con ocasión de la ejecución del contrato. Este deber se mantendrá durante un plazo de cinco años desde el conocimiento de la información.</w:t>
      </w:r>
    </w:p>
    <w:p w14:paraId="12841FFC"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p>
    <w:p w14:paraId="71CBBEAA" w14:textId="77777777" w:rsidR="008B6334"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t>No se podrá divulgar la información facilitada por las empresas que estas hayan designado como confidencial. A estos efectos, las licitadoras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w:t>
      </w:r>
    </w:p>
    <w:p w14:paraId="305E81D6" w14:textId="77777777" w:rsidR="008B6334" w:rsidRDefault="008B6334" w:rsidP="008B6334">
      <w:pPr>
        <w:suppressAutoHyphens/>
        <w:spacing w:after="0" w:line="240" w:lineRule="auto"/>
        <w:jc w:val="both"/>
        <w:rPr>
          <w:rFonts w:ascii="Arial Narrow" w:eastAsia="Lucida Sans Unicode" w:hAnsi="Arial Narrow" w:cs="Caladea"/>
          <w:color w:val="000000"/>
          <w:kern w:val="1"/>
        </w:rPr>
      </w:pPr>
    </w:p>
    <w:p w14:paraId="34A7AECF" w14:textId="77777777" w:rsidR="008B6334" w:rsidRPr="000A1096" w:rsidRDefault="008B6334" w:rsidP="008B6334">
      <w:pPr>
        <w:suppressAutoHyphens/>
        <w:spacing w:after="0" w:line="240" w:lineRule="auto"/>
        <w:jc w:val="both"/>
        <w:rPr>
          <w:rFonts w:ascii="Arial Narrow" w:eastAsia="Lucida Sans Unicode" w:hAnsi="Arial Narrow" w:cs="Caladea"/>
          <w:b/>
          <w:color w:val="000000"/>
          <w:kern w:val="1"/>
        </w:rPr>
      </w:pPr>
      <w:r>
        <w:rPr>
          <w:rFonts w:ascii="Arial Narrow" w:eastAsia="Lucida Sans Unicode" w:hAnsi="Arial Narrow" w:cs="Caladea"/>
          <w:b/>
          <w:color w:val="000000"/>
          <w:kern w:val="1"/>
        </w:rPr>
        <w:t>29</w:t>
      </w:r>
      <w:r w:rsidRPr="00D2245E">
        <w:rPr>
          <w:rFonts w:ascii="Arial Narrow" w:eastAsia="Lucida Sans Unicode" w:hAnsi="Arial Narrow" w:cs="Caladea"/>
          <w:b/>
          <w:color w:val="000000"/>
          <w:kern w:val="1"/>
        </w:rPr>
        <w:t xml:space="preserve">.2 </w:t>
      </w:r>
      <w:r w:rsidRPr="000A1096">
        <w:rPr>
          <w:rFonts w:ascii="Arial Narrow" w:eastAsia="Lucida Sans Unicode" w:hAnsi="Arial Narrow" w:cs="Caladea"/>
          <w:b/>
          <w:color w:val="000000"/>
          <w:kern w:val="1"/>
        </w:rPr>
        <w:t>Protección de Datos</w:t>
      </w:r>
    </w:p>
    <w:p w14:paraId="1FE9FA4B"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p>
    <w:p w14:paraId="6E33C079"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t>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w:t>
      </w:r>
    </w:p>
    <w:p w14:paraId="526BC8C2"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p>
    <w:p w14:paraId="0C019C69"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t>La finalidad del tratamiento es posibilitar la gestión y seguimiento del expediente de contratación y la ejecución posterior del contrato.</w:t>
      </w:r>
    </w:p>
    <w:p w14:paraId="34DA2B22"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p>
    <w:p w14:paraId="30B579AA"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t xml:space="preserve">Las cesiones de datos previstas son las que vienen determinadas por la Ley 5/2018 de 17 de mayo de Transparencia, Acceso a la Información Pública y Buen Gobierno y Ley Foral 2/2018 de 13 de abril de Contratos Públicos. </w:t>
      </w:r>
    </w:p>
    <w:p w14:paraId="3D093F15"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p>
    <w:p w14:paraId="26C5D7AE"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lastRenderedPageBreak/>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 la adjudicataria. </w:t>
      </w:r>
    </w:p>
    <w:p w14:paraId="0EEFF9E4"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p>
    <w:p w14:paraId="275264D7"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t>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w:t>
      </w:r>
    </w:p>
    <w:p w14:paraId="1EF34ABF"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p>
    <w:p w14:paraId="76875587" w14:textId="102089F3"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t xml:space="preserve">Los/las titulares podrán ejercer el derecho de acceso, supresión, rectificación y limitación en los supuestos legalmente previstos. También pueden ejercer el derecho de oposición si se dan determinadas circunstancias y por motivos relacionados con su situación particular. Todo ello podrá hacerlo dirigiéndose al Ayuntamiento, en donde les serán facilitados los modelos para el ejercicio y a través de la Web </w:t>
      </w:r>
      <w:r w:rsidRPr="00001179">
        <w:rPr>
          <w:rFonts w:ascii="Arial Narrow" w:eastAsia="Lucida Sans Unicode" w:hAnsi="Arial Narrow" w:cs="Caladea"/>
          <w:color w:val="000000"/>
          <w:kern w:val="1"/>
        </w:rPr>
        <w:t>www.cabanillas.es.</w:t>
      </w:r>
    </w:p>
    <w:p w14:paraId="40E91B92"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p>
    <w:p w14:paraId="49D38FDF"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t>Así mismo tienen derecho a presentar una reclamación ante la Agencia Española de Protección de Datos (www.aepd.es) si consideran que el tratamiento no se ajusta a la normativa vigente o contactar con el Delegado de Protección de Datos en la dirección que consta en la Web.</w:t>
      </w:r>
    </w:p>
    <w:p w14:paraId="54434410" w14:textId="77777777" w:rsidR="008B6334" w:rsidRPr="000A1096" w:rsidRDefault="008B6334" w:rsidP="008B6334">
      <w:pPr>
        <w:suppressAutoHyphens/>
        <w:spacing w:after="0" w:line="240" w:lineRule="auto"/>
        <w:jc w:val="both"/>
        <w:rPr>
          <w:rFonts w:ascii="Arial Narrow" w:eastAsia="Lucida Sans Unicode" w:hAnsi="Arial Narrow" w:cs="Caladea"/>
          <w:color w:val="000000"/>
          <w:kern w:val="1"/>
        </w:rPr>
      </w:pPr>
    </w:p>
    <w:p w14:paraId="339702CA" w14:textId="77777777" w:rsidR="008B6334" w:rsidRDefault="008B6334" w:rsidP="008B6334">
      <w:pPr>
        <w:suppressAutoHyphens/>
        <w:spacing w:after="0" w:line="240" w:lineRule="auto"/>
        <w:jc w:val="both"/>
        <w:rPr>
          <w:rFonts w:ascii="Arial Narrow" w:eastAsia="Lucida Sans Unicode" w:hAnsi="Arial Narrow" w:cs="Caladea"/>
          <w:color w:val="000000"/>
          <w:kern w:val="1"/>
        </w:rPr>
      </w:pPr>
      <w:r w:rsidRPr="000A1096">
        <w:rPr>
          <w:rFonts w:ascii="Arial Narrow" w:eastAsia="Lucida Sans Unicode" w:hAnsi="Arial Narrow" w:cs="Caladea"/>
          <w:color w:val="000000"/>
          <w:kern w:val="1"/>
        </w:rPr>
        <w:t>En cumplimiento de lo dispuesto en la Ley Orgánica de Protección de Datos de Carácter Personal y en el Reglamento general de protección de datos, los licitadores quedan informados de que los datos de carácter personales que, en su caso, sean recogidos a través de la presentación de su oferta y demás documentación necesaria para proceder a la contratación serán tratados por este Ayuntamiento con la finalidad de garantizar el adecuado mantenimiento, cumplimiento y control del desarrollo del contrato.</w:t>
      </w:r>
    </w:p>
    <w:p w14:paraId="5BF035CE" w14:textId="77777777" w:rsidR="00D2245E" w:rsidRDefault="00D2245E" w:rsidP="00111E11">
      <w:pPr>
        <w:jc w:val="both"/>
        <w:rPr>
          <w:rFonts w:ascii="Arial Narrow" w:eastAsia="Lucida Sans Unicode" w:hAnsi="Arial Narrow" w:cs="Caladea"/>
          <w:color w:val="000000"/>
          <w:kern w:val="1"/>
        </w:rPr>
      </w:pPr>
    </w:p>
    <w:p w14:paraId="294CF88E" w14:textId="6439D2FD" w:rsidR="00D2245E" w:rsidRPr="00001F9C" w:rsidRDefault="00D2245E"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color w:val="000000"/>
          <w:kern w:val="1"/>
        </w:rPr>
      </w:pPr>
      <w:r w:rsidRPr="00001F9C">
        <w:rPr>
          <w:rFonts w:ascii="Arial Narrow" w:eastAsia="Lucida Sans Unicode" w:hAnsi="Arial Narrow" w:cs="Times New Roman"/>
          <w:b/>
          <w:color w:val="000000"/>
          <w:kern w:val="1"/>
        </w:rPr>
        <w:t xml:space="preserve">CLÁUSULA </w:t>
      </w:r>
      <w:r w:rsidR="00B91168" w:rsidRPr="00B91168">
        <w:rPr>
          <w:rFonts w:ascii="Arial Narrow" w:eastAsia="Lucida Sans Unicode" w:hAnsi="Arial Narrow" w:cs="Times New Roman"/>
          <w:b/>
          <w:color w:val="000000"/>
          <w:kern w:val="1"/>
        </w:rPr>
        <w:t>TRIGÉSIMA</w:t>
      </w:r>
      <w:r w:rsidR="00183C75" w:rsidRPr="00001F9C">
        <w:rPr>
          <w:rFonts w:ascii="Arial Narrow" w:eastAsia="Lucida Sans Unicode" w:hAnsi="Arial Narrow" w:cs="Times New Roman"/>
          <w:b/>
          <w:color w:val="000000"/>
          <w:kern w:val="1"/>
        </w:rPr>
        <w:t xml:space="preserve">. - </w:t>
      </w:r>
      <w:r w:rsidRPr="00001F9C">
        <w:rPr>
          <w:rFonts w:ascii="Arial Narrow" w:eastAsia="Lucida Sans Unicode" w:hAnsi="Arial Narrow" w:cs="Times New Roman"/>
          <w:b/>
          <w:color w:val="000000"/>
          <w:kern w:val="1"/>
        </w:rPr>
        <w:t>RÉGIMEN JURÍDICO DEL CONTRATO</w:t>
      </w:r>
    </w:p>
    <w:p w14:paraId="3A73E747" w14:textId="41C3ADEC" w:rsidR="00947B88" w:rsidRDefault="007A7664" w:rsidP="00B91168">
      <w:pPr>
        <w:suppressAutoHyphens/>
        <w:spacing w:after="0" w:line="240" w:lineRule="auto"/>
        <w:jc w:val="both"/>
        <w:rPr>
          <w:rFonts w:ascii="Arial Narrow" w:eastAsia="Lucida Sans Unicode" w:hAnsi="Arial Narrow" w:cs="Caladea"/>
          <w:color w:val="000000"/>
          <w:kern w:val="1"/>
        </w:rPr>
      </w:pPr>
      <w:r w:rsidRPr="007A7664">
        <w:rPr>
          <w:rFonts w:ascii="Arial Narrow" w:eastAsia="Lucida Sans Unicode" w:hAnsi="Arial Narrow" w:cs="Caladea"/>
          <w:color w:val="000000"/>
          <w:kern w:val="1"/>
        </w:rPr>
        <w:t>Este contrato tiene carácter administrativo según los efectos previstos en el artículo 34 de la LFCP.</w:t>
      </w:r>
    </w:p>
    <w:p w14:paraId="4CC268DB" w14:textId="77777777" w:rsidR="00B91168" w:rsidRDefault="00B91168" w:rsidP="00111E11">
      <w:pPr>
        <w:jc w:val="both"/>
        <w:rPr>
          <w:rFonts w:ascii="Arial Narrow" w:eastAsia="Lucida Sans Unicode" w:hAnsi="Arial Narrow" w:cs="Caladea"/>
          <w:color w:val="000000"/>
          <w:kern w:val="1"/>
        </w:rPr>
      </w:pPr>
    </w:p>
    <w:p w14:paraId="31542167" w14:textId="7C0383AA" w:rsidR="00D2245E" w:rsidRPr="00BC1E2B" w:rsidRDefault="001650DA" w:rsidP="00001F9C">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kern w:val="1"/>
        </w:rPr>
      </w:pPr>
      <w:r w:rsidRPr="00BC1E2B">
        <w:rPr>
          <w:rFonts w:ascii="Arial Narrow" w:eastAsia="Lucida Sans Unicode" w:hAnsi="Arial Narrow" w:cs="Times New Roman"/>
          <w:b/>
          <w:kern w:val="1"/>
        </w:rPr>
        <w:t xml:space="preserve">CLÁUSULA </w:t>
      </w:r>
      <w:r w:rsidR="00B91168" w:rsidRPr="00733938">
        <w:rPr>
          <w:rFonts w:ascii="Arial Narrow" w:eastAsia="Lucida Sans Unicode" w:hAnsi="Arial Narrow" w:cs="Times New Roman"/>
          <w:b/>
          <w:kern w:val="1"/>
        </w:rPr>
        <w:t>TRIGESIMOPRIMERA</w:t>
      </w:r>
      <w:r w:rsidR="00183C75" w:rsidRPr="00BC1E2B">
        <w:rPr>
          <w:rFonts w:ascii="Arial Narrow" w:eastAsia="Lucida Sans Unicode" w:hAnsi="Arial Narrow" w:cs="Times New Roman"/>
          <w:b/>
          <w:kern w:val="1"/>
        </w:rPr>
        <w:t xml:space="preserve">. </w:t>
      </w:r>
      <w:r w:rsidR="00914A48" w:rsidRPr="00BC1E2B">
        <w:rPr>
          <w:rFonts w:ascii="Arial Narrow" w:eastAsia="Lucida Sans Unicode" w:hAnsi="Arial Narrow" w:cs="Times New Roman"/>
          <w:b/>
          <w:kern w:val="1"/>
        </w:rPr>
        <w:t>–</w:t>
      </w:r>
      <w:r w:rsidR="00183C75" w:rsidRPr="00BC1E2B">
        <w:rPr>
          <w:rFonts w:ascii="Arial Narrow" w:eastAsia="Lucida Sans Unicode" w:hAnsi="Arial Narrow" w:cs="Times New Roman"/>
          <w:b/>
          <w:kern w:val="1"/>
        </w:rPr>
        <w:t xml:space="preserve"> </w:t>
      </w:r>
      <w:r w:rsidR="00914A48" w:rsidRPr="00BC1E2B">
        <w:rPr>
          <w:rFonts w:ascii="Arial Narrow" w:eastAsia="Lucida Sans Unicode" w:hAnsi="Arial Narrow" w:cs="Times New Roman"/>
          <w:b/>
          <w:kern w:val="1"/>
        </w:rPr>
        <w:t>RÉGIMEN JURÍDICO Y RECURSOS.</w:t>
      </w:r>
    </w:p>
    <w:p w14:paraId="701B16A8"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r w:rsidRPr="001A59B5">
        <w:rPr>
          <w:rFonts w:ascii="Arial Narrow" w:eastAsia="Lucida Sans Unicode" w:hAnsi="Arial Narrow" w:cs="Caladea"/>
          <w:kern w:val="1"/>
        </w:rPr>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14:paraId="5A410D7C"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p>
    <w:p w14:paraId="0CAF41F7"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Adicionalmente, al estar el presente contrato financiado con fondos del Plan de Recuperación, Transformación y Resiliencia (PRTR), le resultan de aplicación:</w:t>
      </w:r>
    </w:p>
    <w:p w14:paraId="3A825422"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34E2670E"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 Reglamento (UE) 2021/241 del Parlamento Europeo y del Consejo de 12 de febrero de 2021 por el que se establece el Mecanismo de Recuperación y Resiliencia.</w:t>
      </w:r>
    </w:p>
    <w:p w14:paraId="6C986198"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2CE4F86F"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lastRenderedPageBreak/>
        <w:t>- Real Decreto-ley 36/2020, de 30 de diciembre, por el que se aprueban medidas urgentes para la modernización de la Administración Pública y para la ejecución del Plan de Recuperación, Transformación y Resiliencia.</w:t>
      </w:r>
    </w:p>
    <w:p w14:paraId="671B89AC"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267D730A"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 Orden HFP/1030/2021, de 29 de septiembre, por la que se configura el sistema de gestión del Plan de Recuperación, Transformación y Resiliencia.</w:t>
      </w:r>
    </w:p>
    <w:p w14:paraId="35B2FB29"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2E5A1409"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50BF6354"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595260FC"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 Orden HFP/55/2023, de 24 de enero, relativa al análisis sistemático del riesgo de conflicto de interés en los procedimientos que ejecutan el Plan de Recuperación, Transformación y Resiliencia.</w:t>
      </w:r>
    </w:p>
    <w:p w14:paraId="485F8AB9"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1459B99F"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 xml:space="preserve">- REGLAMENTO (UE) No 651/2014 DE LA COMISIÓN de 17 de junio de 2014 por el que se declaran determinadas categorías de ayudas compatibles con el mercado interior en aplicación de los artículos 107 y 108 del Tratado. </w:t>
      </w:r>
    </w:p>
    <w:p w14:paraId="5132B724"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21A8CAA1"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 Real Decreto-ley 36/2020, de 30 de diciembre, por el que se aprueban medidas urgentes para la modernización de la Administración Pública y para la ejecución del Plan de Recuperación, Transformación y Resiliencia.</w:t>
      </w:r>
    </w:p>
    <w:p w14:paraId="63724134"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313C4301" w14:textId="5429CE99" w:rsidR="00B91168" w:rsidRPr="005936A2"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 El sometimiento a los controles de la Comisión, la oficina de lucha antifraude, tribunal de cuentas, Fiscalía europea y, el derecho de estos órganos al acceso a la información sobre el contrato, así como la obligación del contratista de proporcionarla. Así como a la obligación de que el contratista y subcontratista cumpla las normas de conservación de documentación.</w:t>
      </w:r>
    </w:p>
    <w:p w14:paraId="08E6EFDA" w14:textId="77777777" w:rsidR="00B91168" w:rsidRDefault="00B91168" w:rsidP="00B91168">
      <w:pPr>
        <w:suppressAutoHyphens/>
        <w:spacing w:after="0" w:line="240" w:lineRule="auto"/>
        <w:jc w:val="both"/>
        <w:rPr>
          <w:rFonts w:ascii="Arial Narrow" w:eastAsia="Lucida Sans Unicode" w:hAnsi="Arial Narrow" w:cs="Caladea"/>
          <w:kern w:val="1"/>
        </w:rPr>
      </w:pPr>
    </w:p>
    <w:p w14:paraId="1E8C4275"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r w:rsidRPr="001A59B5">
        <w:rPr>
          <w:rFonts w:ascii="Arial Narrow" w:eastAsia="Lucida Sans Unicode" w:hAnsi="Arial Narrow" w:cs="Caladea"/>
          <w:kern w:val="1"/>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14:paraId="05DE4831"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p>
    <w:p w14:paraId="3B84306E"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r w:rsidRPr="001A59B5">
        <w:rPr>
          <w:rFonts w:ascii="Arial Narrow" w:eastAsia="Lucida Sans Unicode" w:hAnsi="Arial Narrow" w:cs="Caladea"/>
          <w:kern w:val="1"/>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5942C161"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p>
    <w:p w14:paraId="710182C6"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r w:rsidRPr="001A59B5">
        <w:rPr>
          <w:rFonts w:ascii="Arial Narrow" w:eastAsia="Lucida Sans Unicode" w:hAnsi="Arial Narrow" w:cs="Caladea"/>
          <w:kern w:val="1"/>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6202CC48"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p>
    <w:p w14:paraId="2063C4CB"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r w:rsidRPr="001A59B5">
        <w:rPr>
          <w:rFonts w:ascii="Arial Narrow" w:eastAsia="Lucida Sans Unicode" w:hAnsi="Arial Narrow" w:cs="Caladea"/>
          <w:kern w:val="1"/>
        </w:rPr>
        <w:t>Cuantas incidencias se deriven del cumplimiento de las obligaciones y de la interpretación de estas disposiciones, serán resueltas en primer término por el órgano de contratación.</w:t>
      </w:r>
    </w:p>
    <w:p w14:paraId="2E816308"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p>
    <w:p w14:paraId="34C10818" w14:textId="77777777" w:rsidR="00B91168" w:rsidRDefault="00B91168" w:rsidP="00B91168">
      <w:pPr>
        <w:suppressAutoHyphens/>
        <w:spacing w:after="0" w:line="240" w:lineRule="auto"/>
        <w:jc w:val="both"/>
        <w:rPr>
          <w:rFonts w:ascii="Arial Narrow" w:eastAsia="Lucida Sans Unicode" w:hAnsi="Arial Narrow" w:cs="Caladea"/>
          <w:kern w:val="1"/>
        </w:rPr>
      </w:pPr>
      <w:r w:rsidRPr="001A59B5">
        <w:rPr>
          <w:rFonts w:ascii="Arial Narrow" w:eastAsia="Lucida Sans Unicode" w:hAnsi="Arial Narrow" w:cs="Caladea"/>
          <w:kern w:val="1"/>
        </w:rPr>
        <w:t>Contra este pliego y las resoluciones que se dicten en ejecución del mismo podrán interponerse potestativamente, los siguientes recursos:</w:t>
      </w:r>
    </w:p>
    <w:p w14:paraId="2145BF72" w14:textId="77777777" w:rsidR="00B91168" w:rsidRPr="001A59B5" w:rsidRDefault="00B91168" w:rsidP="00B91168">
      <w:pPr>
        <w:suppressAutoHyphens/>
        <w:spacing w:after="0" w:line="240" w:lineRule="auto"/>
        <w:jc w:val="both"/>
        <w:rPr>
          <w:rFonts w:ascii="Arial Narrow" w:eastAsia="Lucida Sans Unicode" w:hAnsi="Arial Narrow" w:cs="Caladea"/>
          <w:kern w:val="1"/>
        </w:rPr>
      </w:pPr>
    </w:p>
    <w:p w14:paraId="6C60408E" w14:textId="4D76AA39" w:rsidR="00B91168" w:rsidRPr="001A59B5" w:rsidRDefault="00B91168" w:rsidP="00B91168">
      <w:pPr>
        <w:pStyle w:val="Prrafodelista"/>
        <w:numPr>
          <w:ilvl w:val="0"/>
          <w:numId w:val="22"/>
        </w:numPr>
        <w:tabs>
          <w:tab w:val="clear" w:pos="720"/>
          <w:tab w:val="num" w:pos="284"/>
        </w:tabs>
        <w:suppressAutoHyphens/>
        <w:spacing w:after="0" w:line="240" w:lineRule="auto"/>
        <w:ind w:left="284" w:hanging="284"/>
        <w:jc w:val="both"/>
        <w:rPr>
          <w:rFonts w:ascii="Arial Narrow" w:eastAsia="Lucida Sans Unicode" w:hAnsi="Arial Narrow" w:cs="Caladea"/>
          <w:kern w:val="1"/>
        </w:rPr>
      </w:pPr>
      <w:r w:rsidRPr="001A59B5">
        <w:rPr>
          <w:rFonts w:ascii="Arial Narrow" w:eastAsia="Lucida Sans Unicode" w:hAnsi="Arial Narrow" w:cs="Caladea"/>
          <w:kern w:val="1"/>
        </w:rPr>
        <w:lastRenderedPageBreak/>
        <w:t xml:space="preserve">Recurso de reposición ante el órgano del Ayuntamiento de </w:t>
      </w:r>
      <w:r w:rsidR="004440F1">
        <w:rPr>
          <w:rFonts w:ascii="Arial Narrow" w:eastAsia="Lucida Sans Unicode" w:hAnsi="Arial Narrow" w:cs="Caladea"/>
          <w:kern w:val="1"/>
        </w:rPr>
        <w:t>Cabanillas</w:t>
      </w:r>
      <w:r w:rsidRPr="001A59B5">
        <w:rPr>
          <w:rFonts w:ascii="Arial Narrow" w:eastAsia="Lucida Sans Unicode" w:hAnsi="Arial Narrow" w:cs="Caladea"/>
          <w:kern w:val="1"/>
        </w:rPr>
        <w:t>, autor del acto administrativo, en el plazo de un mes a partir del día siguiente de la notificación o, en su caso, publicación del acto que se recurra.</w:t>
      </w:r>
    </w:p>
    <w:p w14:paraId="43997E7F" w14:textId="77777777" w:rsidR="00B91168" w:rsidRPr="001A59B5" w:rsidRDefault="00B91168" w:rsidP="00B91168">
      <w:pPr>
        <w:pStyle w:val="Prrafodelista"/>
        <w:numPr>
          <w:ilvl w:val="0"/>
          <w:numId w:val="22"/>
        </w:numPr>
        <w:tabs>
          <w:tab w:val="clear" w:pos="720"/>
          <w:tab w:val="num" w:pos="284"/>
        </w:tabs>
        <w:suppressAutoHyphens/>
        <w:spacing w:after="0" w:line="240" w:lineRule="auto"/>
        <w:ind w:left="284" w:hanging="284"/>
        <w:jc w:val="both"/>
        <w:rPr>
          <w:rFonts w:ascii="Arial Narrow" w:eastAsia="Lucida Sans Unicode" w:hAnsi="Arial Narrow" w:cs="Caladea"/>
          <w:kern w:val="1"/>
        </w:rPr>
      </w:pPr>
      <w:r w:rsidRPr="001A59B5">
        <w:rPr>
          <w:rFonts w:ascii="Arial Narrow" w:eastAsia="Lucida Sans Unicode" w:hAnsi="Arial Narrow" w:cs="Caladea"/>
          <w:kern w:val="1"/>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14:paraId="7296B22A" w14:textId="77777777" w:rsidR="00B91168" w:rsidRPr="001A59B5" w:rsidRDefault="00B91168" w:rsidP="00B91168">
      <w:pPr>
        <w:pStyle w:val="Prrafodelista"/>
        <w:numPr>
          <w:ilvl w:val="0"/>
          <w:numId w:val="22"/>
        </w:numPr>
        <w:tabs>
          <w:tab w:val="clear" w:pos="720"/>
          <w:tab w:val="num" w:pos="284"/>
        </w:tabs>
        <w:suppressAutoHyphens/>
        <w:spacing w:after="0" w:line="240" w:lineRule="auto"/>
        <w:ind w:left="284" w:hanging="284"/>
        <w:jc w:val="both"/>
        <w:rPr>
          <w:rFonts w:ascii="Arial Narrow" w:eastAsia="Lucida Sans Unicode" w:hAnsi="Arial Narrow" w:cs="Caladea"/>
          <w:kern w:val="1"/>
        </w:rPr>
      </w:pPr>
      <w:r w:rsidRPr="001A59B5">
        <w:rPr>
          <w:rFonts w:ascii="Arial Narrow" w:eastAsia="Lucida Sans Unicode" w:hAnsi="Arial Narrow" w:cs="Caladea"/>
          <w:kern w:val="1"/>
        </w:rPr>
        <w:t>Recurso de Alzada ante el Tribunal Administrativo</w:t>
      </w:r>
      <w:r>
        <w:rPr>
          <w:rFonts w:ascii="Arial Narrow" w:eastAsia="Lucida Sans Unicode" w:hAnsi="Arial Narrow" w:cs="Caladea"/>
          <w:kern w:val="1"/>
        </w:rPr>
        <w:t xml:space="preserve"> de Navarra</w:t>
      </w:r>
      <w:r w:rsidRPr="001A59B5">
        <w:rPr>
          <w:rFonts w:ascii="Arial Narrow" w:eastAsia="Lucida Sans Unicode" w:hAnsi="Arial Narrow" w:cs="Caladea"/>
          <w:kern w:val="1"/>
        </w:rPr>
        <w:t>, en el plazo de un mes siguiente a la notificación o publicación del acto que se recurra.</w:t>
      </w:r>
    </w:p>
    <w:p w14:paraId="27173D5D" w14:textId="4DD09CB8" w:rsidR="00B91168" w:rsidRDefault="00B91168" w:rsidP="00B91168">
      <w:pPr>
        <w:pStyle w:val="Prrafodelista"/>
        <w:numPr>
          <w:ilvl w:val="0"/>
          <w:numId w:val="22"/>
        </w:numPr>
        <w:tabs>
          <w:tab w:val="clear" w:pos="720"/>
          <w:tab w:val="num" w:pos="284"/>
        </w:tabs>
        <w:suppressAutoHyphens/>
        <w:spacing w:after="0" w:line="240" w:lineRule="auto"/>
        <w:ind w:left="284" w:hanging="284"/>
        <w:jc w:val="both"/>
        <w:rPr>
          <w:rFonts w:ascii="Arial Narrow" w:eastAsia="Lucida Sans Unicode" w:hAnsi="Arial Narrow" w:cs="Caladea"/>
          <w:kern w:val="1"/>
        </w:rPr>
      </w:pPr>
      <w:r w:rsidRPr="001A59B5">
        <w:rPr>
          <w:rFonts w:ascii="Arial Narrow" w:eastAsia="Lucida Sans Unicode" w:hAnsi="Arial Narrow" w:cs="Caladea"/>
          <w:kern w:val="1"/>
        </w:rPr>
        <w:t>Recurso contencioso-administrativo ante el Juzgado de lo Contencioso-Administrativo de Pamplona en el plazo de dos meses, a partir del día siguiente a la notificación o publicación del acto que se recurra.</w:t>
      </w:r>
    </w:p>
    <w:p w14:paraId="784AC973" w14:textId="77777777" w:rsidR="00B91168" w:rsidRPr="00B91168" w:rsidRDefault="00B91168" w:rsidP="00B91168">
      <w:pPr>
        <w:jc w:val="both"/>
        <w:rPr>
          <w:rFonts w:ascii="Arial Narrow" w:eastAsia="Lucida Sans Unicode" w:hAnsi="Arial Narrow" w:cs="Caladea"/>
          <w:color w:val="000000"/>
          <w:kern w:val="1"/>
        </w:rPr>
      </w:pPr>
    </w:p>
    <w:p w14:paraId="3DD3AFF0" w14:textId="77777777" w:rsidR="00B91168" w:rsidRPr="000A1096" w:rsidRDefault="00B91168" w:rsidP="00B91168">
      <w:pPr>
        <w:pBdr>
          <w:top w:val="single" w:sz="4" w:space="1" w:color="auto"/>
          <w:left w:val="single" w:sz="4" w:space="4" w:color="auto"/>
          <w:bottom w:val="single" w:sz="4" w:space="1" w:color="auto"/>
          <w:right w:val="single" w:sz="4" w:space="4" w:color="auto"/>
        </w:pBdr>
        <w:rPr>
          <w:rFonts w:ascii="Arial Narrow" w:eastAsia="Lucida Sans Unicode" w:hAnsi="Arial Narrow" w:cs="Times New Roman"/>
          <w:b/>
          <w:kern w:val="1"/>
        </w:rPr>
      </w:pPr>
      <w:r w:rsidRPr="000A1096">
        <w:rPr>
          <w:rFonts w:ascii="Arial Narrow" w:eastAsia="Lucida Sans Unicode" w:hAnsi="Arial Narrow" w:cs="Times New Roman"/>
          <w:b/>
          <w:kern w:val="1"/>
        </w:rPr>
        <w:t>CLÁUSULA TRIGESIMOSEGUNDA. – GESTIÓN DE RESIDUOS.</w:t>
      </w:r>
    </w:p>
    <w:p w14:paraId="7D11696B"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En todos los casos la entidad local debe aportar la documentación justificativa del cumplimiento de los requisitos de gestión de residuos de construcción y demolición no peligrosos, mediante la aportación del proyecto o memoria técnica donde se incluya un estudio de gestión de residuos de construcción y demolición.</w:t>
      </w:r>
    </w:p>
    <w:p w14:paraId="200628E8"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275C09A6"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Dicha documentación debe incluir el correspondiente plan de gestión de los residuos de construcción y demolición en el que se concrete cómo se aplicará, según lo establecido en el Real Decreto 105/2008, de 1 de febrero, por el que se regula la producción y gestión de los residuos de construcción y demolición.</w:t>
      </w:r>
    </w:p>
    <w:p w14:paraId="10EAF615"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20EF2FC4"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r w:rsidRPr="000A1096">
        <w:rPr>
          <w:rFonts w:ascii="Arial Narrow" w:eastAsia="Lucida Sans Unicode" w:hAnsi="Arial Narrow" w:cs="Caladea"/>
          <w:kern w:val="1"/>
        </w:rPr>
        <w:t>La justificación de lo anterior se realizará de la forma siguiente:</w:t>
      </w:r>
    </w:p>
    <w:p w14:paraId="13082528" w14:textId="77777777" w:rsidR="00B91168" w:rsidRPr="000A1096" w:rsidRDefault="00B91168" w:rsidP="00B91168">
      <w:pPr>
        <w:suppressAutoHyphens/>
        <w:spacing w:after="0" w:line="240" w:lineRule="auto"/>
        <w:jc w:val="both"/>
        <w:rPr>
          <w:rFonts w:ascii="Arial Narrow" w:eastAsia="Lucida Sans Unicode" w:hAnsi="Arial Narrow" w:cs="Caladea"/>
          <w:kern w:val="1"/>
        </w:rPr>
      </w:pPr>
    </w:p>
    <w:p w14:paraId="3A8636CA" w14:textId="77777777" w:rsidR="00B91168" w:rsidRPr="000A1096" w:rsidRDefault="00B91168" w:rsidP="00B91168">
      <w:pPr>
        <w:pStyle w:val="Prrafodelista"/>
        <w:numPr>
          <w:ilvl w:val="0"/>
          <w:numId w:val="40"/>
        </w:numPr>
        <w:tabs>
          <w:tab w:val="left" w:pos="851"/>
        </w:tabs>
        <w:autoSpaceDE w:val="0"/>
        <w:autoSpaceDN w:val="0"/>
        <w:adjustRightInd w:val="0"/>
        <w:spacing w:after="160" w:line="280" w:lineRule="exact"/>
        <w:ind w:left="709" w:hanging="283"/>
        <w:jc w:val="both"/>
        <w:rPr>
          <w:rFonts w:ascii="Arial Narrow" w:eastAsia="Lucida Sans Unicode" w:hAnsi="Arial Narrow" w:cs="Caladea"/>
          <w:kern w:val="1"/>
        </w:rPr>
      </w:pPr>
      <w:r w:rsidRPr="000A1096">
        <w:rPr>
          <w:rFonts w:ascii="Arial Narrow" w:eastAsia="Lucida Sans Unicode" w:hAnsi="Arial Narrow" w:cs="Caladea"/>
          <w:kern w:val="1"/>
        </w:rPr>
        <w:t>Para la correcta acreditación del cumplimiento de la valorización del 70% de los residuos de construcción y demolición, el adjudicatario presentará una memoria resumen donde se recoja la cantidad total de residuos generados, clasificados por códigos LER, y los certificados de los gestores de destino. Asimismo, se ha de indicar el porcentaje de valorización alcanzado en cada una de las instalaciones. Los residuos peligrosos no valorizables no se tendrán en cuenta para consecución de este objetivo.</w:t>
      </w:r>
    </w:p>
    <w:p w14:paraId="49F0B342" w14:textId="77777777" w:rsidR="00B91168" w:rsidRPr="000A1096" w:rsidRDefault="00B91168" w:rsidP="00B91168">
      <w:pPr>
        <w:pStyle w:val="Prrafodelista"/>
        <w:tabs>
          <w:tab w:val="left" w:pos="851"/>
        </w:tabs>
        <w:autoSpaceDE w:val="0"/>
        <w:autoSpaceDN w:val="0"/>
        <w:adjustRightInd w:val="0"/>
        <w:spacing w:after="160" w:line="280" w:lineRule="exact"/>
        <w:ind w:left="709" w:hanging="283"/>
        <w:jc w:val="both"/>
        <w:rPr>
          <w:rFonts w:ascii="Arial Narrow" w:eastAsia="Lucida Sans Unicode" w:hAnsi="Arial Narrow" w:cs="Caladea"/>
          <w:kern w:val="1"/>
        </w:rPr>
      </w:pPr>
    </w:p>
    <w:p w14:paraId="3219B695" w14:textId="77777777" w:rsidR="00B91168" w:rsidRPr="000A1096" w:rsidRDefault="00B91168" w:rsidP="00B91168">
      <w:pPr>
        <w:pStyle w:val="Prrafodelista"/>
        <w:numPr>
          <w:ilvl w:val="0"/>
          <w:numId w:val="40"/>
        </w:numPr>
        <w:tabs>
          <w:tab w:val="left" w:pos="851"/>
        </w:tabs>
        <w:autoSpaceDE w:val="0"/>
        <w:autoSpaceDN w:val="0"/>
        <w:adjustRightInd w:val="0"/>
        <w:spacing w:after="160" w:line="280" w:lineRule="exact"/>
        <w:ind w:left="709" w:hanging="283"/>
        <w:jc w:val="both"/>
        <w:rPr>
          <w:rFonts w:ascii="Arial Narrow" w:eastAsia="Lucida Sans Unicode" w:hAnsi="Arial Narrow" w:cs="Caladea"/>
          <w:kern w:val="1"/>
        </w:rPr>
      </w:pPr>
      <w:r w:rsidRPr="000A1096">
        <w:rPr>
          <w:rFonts w:ascii="Arial Narrow" w:eastAsia="Lucida Sans Unicode" w:hAnsi="Arial Narrow" w:cs="Caladea"/>
          <w:kern w:val="1"/>
        </w:rPr>
        <w:t xml:space="preserve">Mediante los códigos LER incluidos en los certificados expedidos por los gestores como justificación de la entrega de los residuos generados, se acreditará el cumplimiento del INSTITUTO PARA LA DIVERSIFICACIÓN Y AHORRO DE LA ENERGÍA 41 establecimiento de medidas para realizar una demolición selectiva. Estos códigos serán los correspondientes a las fracciones retiradas selectivamente, como por ejemplo 170101, 170102, 170201, 170202, 170203, 170402, 170403 </w:t>
      </w:r>
      <w:proofErr w:type="spellStart"/>
      <w:r w:rsidRPr="000A1096">
        <w:rPr>
          <w:rFonts w:ascii="Arial Narrow" w:eastAsia="Lucida Sans Unicode" w:hAnsi="Arial Narrow" w:cs="Caladea"/>
          <w:kern w:val="1"/>
        </w:rPr>
        <w:t>ó</w:t>
      </w:r>
      <w:proofErr w:type="spellEnd"/>
      <w:r w:rsidRPr="000A1096">
        <w:rPr>
          <w:rFonts w:ascii="Arial Narrow" w:eastAsia="Lucida Sans Unicode" w:hAnsi="Arial Narrow" w:cs="Caladea"/>
          <w:kern w:val="1"/>
        </w:rPr>
        <w:t xml:space="preserve"> 170405.</w:t>
      </w:r>
    </w:p>
    <w:p w14:paraId="1F7E302C" w14:textId="77777777" w:rsidR="00B91168" w:rsidRPr="000A1096" w:rsidRDefault="00B91168" w:rsidP="00B91168">
      <w:pPr>
        <w:pStyle w:val="Prrafodelista"/>
        <w:tabs>
          <w:tab w:val="left" w:pos="851"/>
        </w:tabs>
        <w:autoSpaceDE w:val="0"/>
        <w:autoSpaceDN w:val="0"/>
        <w:adjustRightInd w:val="0"/>
        <w:spacing w:after="160" w:line="280" w:lineRule="exact"/>
        <w:ind w:left="709" w:hanging="283"/>
        <w:jc w:val="both"/>
        <w:rPr>
          <w:rFonts w:ascii="Arial Narrow" w:eastAsia="Lucida Sans Unicode" w:hAnsi="Arial Narrow" w:cs="Caladea"/>
          <w:kern w:val="1"/>
        </w:rPr>
      </w:pPr>
    </w:p>
    <w:p w14:paraId="470ACABF" w14:textId="77777777" w:rsidR="00B91168" w:rsidRPr="000A1096" w:rsidRDefault="00B91168" w:rsidP="00B91168">
      <w:pPr>
        <w:pStyle w:val="Prrafodelista"/>
        <w:numPr>
          <w:ilvl w:val="0"/>
          <w:numId w:val="40"/>
        </w:numPr>
        <w:tabs>
          <w:tab w:val="left" w:pos="851"/>
        </w:tabs>
        <w:autoSpaceDE w:val="0"/>
        <w:autoSpaceDN w:val="0"/>
        <w:adjustRightInd w:val="0"/>
        <w:spacing w:after="160" w:line="280" w:lineRule="exact"/>
        <w:ind w:left="709" w:hanging="283"/>
        <w:jc w:val="both"/>
        <w:rPr>
          <w:rFonts w:ascii="Arial Narrow" w:eastAsia="Lucida Sans Unicode" w:hAnsi="Arial Narrow" w:cs="Caladea"/>
          <w:kern w:val="1"/>
        </w:rPr>
      </w:pPr>
      <w:r w:rsidRPr="000A1096">
        <w:rPr>
          <w:rFonts w:ascii="Arial Narrow" w:eastAsia="Lucida Sans Unicode" w:hAnsi="Arial Narrow" w:cs="Caladea"/>
          <w:kern w:val="1"/>
        </w:rPr>
        <w:t>En el caso de que se valoricen residuos en la propia obra, el adjudicatario incluirá en la memoria resumen información sobre las cantidades valorizadas, por código LER y los medios utilizados (planta móvil, gestor, etc.).</w:t>
      </w:r>
    </w:p>
    <w:p w14:paraId="0410D529" w14:textId="77777777" w:rsidR="00B91168" w:rsidRPr="000A1096" w:rsidRDefault="00B91168" w:rsidP="00B91168">
      <w:pPr>
        <w:pStyle w:val="Prrafodelista"/>
        <w:tabs>
          <w:tab w:val="left" w:pos="851"/>
        </w:tabs>
        <w:autoSpaceDE w:val="0"/>
        <w:autoSpaceDN w:val="0"/>
        <w:adjustRightInd w:val="0"/>
        <w:spacing w:after="160" w:line="280" w:lineRule="exact"/>
        <w:ind w:left="709" w:hanging="283"/>
        <w:jc w:val="both"/>
        <w:rPr>
          <w:rFonts w:ascii="Arial Narrow" w:eastAsia="Lucida Sans Unicode" w:hAnsi="Arial Narrow" w:cs="Caladea"/>
          <w:kern w:val="1"/>
        </w:rPr>
      </w:pPr>
    </w:p>
    <w:p w14:paraId="14CE3C38" w14:textId="77777777" w:rsidR="00B91168" w:rsidRPr="000A1096" w:rsidRDefault="00B91168" w:rsidP="00B91168">
      <w:pPr>
        <w:pStyle w:val="Prrafodelista"/>
        <w:numPr>
          <w:ilvl w:val="0"/>
          <w:numId w:val="40"/>
        </w:numPr>
        <w:tabs>
          <w:tab w:val="left" w:pos="851"/>
        </w:tabs>
        <w:autoSpaceDE w:val="0"/>
        <w:autoSpaceDN w:val="0"/>
        <w:adjustRightInd w:val="0"/>
        <w:spacing w:after="160" w:line="280" w:lineRule="exact"/>
        <w:ind w:left="709" w:hanging="283"/>
        <w:jc w:val="both"/>
        <w:rPr>
          <w:rFonts w:ascii="Arial Narrow" w:eastAsia="Lucida Sans Unicode" w:hAnsi="Arial Narrow" w:cs="Caladea"/>
          <w:kern w:val="1"/>
        </w:rPr>
      </w:pPr>
      <w:r w:rsidRPr="000A1096">
        <w:rPr>
          <w:rFonts w:ascii="Arial Narrow" w:eastAsia="Lucida Sans Unicode" w:hAnsi="Arial Narrow" w:cs="Caladea"/>
          <w:kern w:val="1"/>
        </w:rPr>
        <w:lastRenderedPageBreak/>
        <w:t>En el caso de que se utilicen áridos reciclados procedentes de residuos, el adjudicatario incluirá en la memoria resumen la documentación que acredite la compra de estos materiales, en la que indicará la cantidad y el tipo de material.</w:t>
      </w:r>
    </w:p>
    <w:p w14:paraId="46E8FE45" w14:textId="77777777" w:rsidR="00B91168" w:rsidRPr="000A1096" w:rsidRDefault="00B91168" w:rsidP="00B91168">
      <w:pPr>
        <w:pStyle w:val="Prrafodelista"/>
        <w:tabs>
          <w:tab w:val="left" w:pos="851"/>
        </w:tabs>
        <w:autoSpaceDE w:val="0"/>
        <w:autoSpaceDN w:val="0"/>
        <w:adjustRightInd w:val="0"/>
        <w:spacing w:after="160" w:line="280" w:lineRule="exact"/>
        <w:ind w:left="709" w:hanging="283"/>
        <w:jc w:val="both"/>
        <w:rPr>
          <w:rFonts w:ascii="Arial Narrow" w:eastAsia="Lucida Sans Unicode" w:hAnsi="Arial Narrow" w:cs="Caladea"/>
          <w:kern w:val="1"/>
        </w:rPr>
      </w:pPr>
    </w:p>
    <w:p w14:paraId="736F734E" w14:textId="77777777" w:rsidR="00B91168" w:rsidRPr="000A1096" w:rsidRDefault="00B91168" w:rsidP="00B91168">
      <w:pPr>
        <w:pStyle w:val="Prrafodelista"/>
        <w:numPr>
          <w:ilvl w:val="0"/>
          <w:numId w:val="40"/>
        </w:numPr>
        <w:tabs>
          <w:tab w:val="left" w:pos="851"/>
        </w:tabs>
        <w:autoSpaceDE w:val="0"/>
        <w:autoSpaceDN w:val="0"/>
        <w:adjustRightInd w:val="0"/>
        <w:spacing w:after="160" w:line="280" w:lineRule="exact"/>
        <w:ind w:left="709" w:hanging="283"/>
        <w:jc w:val="both"/>
        <w:rPr>
          <w:rFonts w:ascii="Arial Narrow" w:eastAsia="Lucida Sans Unicode" w:hAnsi="Arial Narrow" w:cs="Caladea"/>
          <w:kern w:val="1"/>
        </w:rPr>
      </w:pPr>
      <w:r w:rsidRPr="000A1096">
        <w:rPr>
          <w:rFonts w:ascii="Arial Narrow" w:eastAsia="Lucida Sans Unicode" w:hAnsi="Arial Narrow" w:cs="Caladea"/>
          <w:kern w:val="1"/>
        </w:rPr>
        <w:t>En caso de que se produzcan residuos de amianto, será necesario justificar su adecuado tratamiento a través de la notificación previa del traslado de los residuos de amianto desde el lugar de generación hasta el gestor de residuos y los documentos de identificación de los traslados de residuos asociados a esos movimientos, en aplicación del Real Decreto 553/2020, de 2 de junio, por el que se regula el traslado de residuos en el interior del territorio del Estado.</w:t>
      </w:r>
    </w:p>
    <w:p w14:paraId="68617BAE" w14:textId="77777777" w:rsidR="00E65E13" w:rsidRPr="00BC1E2B" w:rsidRDefault="00E65E13" w:rsidP="00E65E13">
      <w:pPr>
        <w:suppressAutoHyphens/>
        <w:spacing w:after="0" w:line="240" w:lineRule="auto"/>
        <w:jc w:val="both"/>
        <w:rPr>
          <w:rFonts w:ascii="Arial Narrow" w:eastAsia="Lucida Sans Unicode" w:hAnsi="Arial Narrow" w:cs="Caladea"/>
          <w:kern w:val="1"/>
        </w:rPr>
      </w:pPr>
    </w:p>
    <w:p w14:paraId="42344865" w14:textId="7C432B1F" w:rsidR="003C7D74" w:rsidRPr="00BC1E2B" w:rsidRDefault="003C7D74">
      <w:pPr>
        <w:rPr>
          <w:rFonts w:ascii="Arial Narrow" w:eastAsia="Lucida Sans Unicode" w:hAnsi="Arial Narrow" w:cs="Caladea"/>
          <w:kern w:val="1"/>
        </w:rPr>
      </w:pPr>
      <w:r w:rsidRPr="00BC1E2B">
        <w:rPr>
          <w:rFonts w:ascii="Arial Narrow" w:eastAsia="Lucida Sans Unicode" w:hAnsi="Arial Narrow" w:cs="Caladea"/>
          <w:kern w:val="1"/>
        </w:rPr>
        <w:br w:type="page"/>
      </w:r>
    </w:p>
    <w:p w14:paraId="001D4009" w14:textId="03ED1CE4" w:rsidR="0006481F" w:rsidRPr="006917D3" w:rsidRDefault="0006481F" w:rsidP="0006481F">
      <w:pPr>
        <w:pBdr>
          <w:top w:val="single" w:sz="4" w:space="1" w:color="auto"/>
          <w:left w:val="single" w:sz="4" w:space="4" w:color="auto"/>
          <w:bottom w:val="single" w:sz="4" w:space="1" w:color="auto"/>
          <w:right w:val="single" w:sz="4" w:space="4" w:color="auto"/>
        </w:pBdr>
        <w:jc w:val="both"/>
        <w:rPr>
          <w:rFonts w:ascii="Arial Narrow" w:hAnsi="Arial Narrow"/>
          <w:b/>
          <w:bCs/>
        </w:rPr>
      </w:pPr>
      <w:bookmarkStart w:id="24" w:name="_Toc489631608"/>
      <w:bookmarkStart w:id="25" w:name="_Toc490823125"/>
      <w:bookmarkStart w:id="26" w:name="_Toc493497934"/>
      <w:bookmarkStart w:id="27" w:name="_Toc1035813"/>
      <w:r w:rsidRPr="0041366F">
        <w:rPr>
          <w:rFonts w:ascii="Arial Narrow" w:hAnsi="Arial Narrow"/>
          <w:b/>
          <w:bCs/>
        </w:rPr>
        <w:lastRenderedPageBreak/>
        <w:t>PLIEGO DE PRESCRIPCIONES TÉCNICAS DE LOS MATERIALES, DE LA EJECUCIÓN Y DE LAS VERIFICACIONES</w:t>
      </w:r>
      <w:bookmarkEnd w:id="24"/>
      <w:bookmarkEnd w:id="25"/>
      <w:bookmarkEnd w:id="26"/>
      <w:bookmarkEnd w:id="27"/>
      <w:r w:rsidRPr="0041366F">
        <w:t xml:space="preserve"> </w:t>
      </w:r>
      <w:r w:rsidRPr="0041366F">
        <w:rPr>
          <w:rFonts w:ascii="Arial Narrow" w:hAnsi="Arial Narrow"/>
          <w:b/>
          <w:bCs/>
        </w:rPr>
        <w:t xml:space="preserve">QUE HABRÁ DE REGIR LA CONTRATACIÓN POR </w:t>
      </w:r>
      <w:r w:rsidR="00703BF8" w:rsidRPr="001650DA">
        <w:rPr>
          <w:rFonts w:ascii="Arial Narrow" w:hAnsi="Arial Narrow" w:cs="Times New Roman"/>
          <w:b/>
          <w:bCs/>
        </w:rPr>
        <w:t>PROCEDIMIENTO ABIERTO</w:t>
      </w:r>
      <w:r w:rsidR="00703BF8" w:rsidRPr="00792DF6">
        <w:rPr>
          <w:rFonts w:ascii="Arial Narrow" w:hAnsi="Arial Narrow" w:cs="Times New Roman"/>
          <w:b/>
          <w:bCs/>
        </w:rPr>
        <w:t>, TRAMITACIÓN ORDINARIA,</w:t>
      </w:r>
      <w:r w:rsidR="00703BF8" w:rsidRPr="001650DA">
        <w:rPr>
          <w:rFonts w:ascii="Arial Narrow" w:hAnsi="Arial Narrow" w:cs="Times New Roman"/>
          <w:b/>
          <w:bCs/>
        </w:rPr>
        <w:t xml:space="preserve"> CON VARIOS CRITERIOS DE ADJUDICACIÓN, DE LAS OBRAS </w:t>
      </w:r>
      <w:r w:rsidR="00703BF8">
        <w:rPr>
          <w:rFonts w:ascii="Arial Narrow" w:hAnsi="Arial Narrow" w:cs="Times New Roman"/>
          <w:b/>
          <w:bCs/>
        </w:rPr>
        <w:t>PARA LA</w:t>
      </w:r>
      <w:r w:rsidR="00703BF8" w:rsidRPr="001650DA">
        <w:rPr>
          <w:rFonts w:ascii="Arial Narrow" w:hAnsi="Arial Narrow" w:cs="Times New Roman"/>
          <w:b/>
          <w:bCs/>
        </w:rPr>
        <w:t xml:space="preserve"> “</w:t>
      </w:r>
      <w:r w:rsidR="00703BF8">
        <w:rPr>
          <w:rFonts w:ascii="Arial Narrow" w:hAnsi="Arial Narrow" w:cs="Times New Roman"/>
          <w:b/>
          <w:bCs/>
        </w:rPr>
        <w:t>I</w:t>
      </w:r>
      <w:r w:rsidR="00703BF8" w:rsidRPr="00792DF6">
        <w:rPr>
          <w:rFonts w:ascii="Arial Narrow" w:hAnsi="Arial Narrow"/>
          <w:b/>
          <w:bCs/>
        </w:rPr>
        <w:t xml:space="preserve">mplementación </w:t>
      </w:r>
      <w:r w:rsidR="00703BF8" w:rsidRPr="00A0400F">
        <w:rPr>
          <w:rFonts w:ascii="Arial Narrow" w:hAnsi="Arial Narrow"/>
          <w:b/>
          <w:bCs/>
        </w:rPr>
        <w:t xml:space="preserve">de instalación </w:t>
      </w:r>
      <w:r w:rsidR="00703BF8">
        <w:rPr>
          <w:rFonts w:ascii="Arial Narrow" w:hAnsi="Arial Narrow"/>
          <w:b/>
          <w:bCs/>
        </w:rPr>
        <w:t xml:space="preserve">solar </w:t>
      </w:r>
      <w:r w:rsidR="00703BF8" w:rsidRPr="00A0400F">
        <w:rPr>
          <w:rFonts w:ascii="Arial Narrow" w:hAnsi="Arial Narrow"/>
          <w:b/>
          <w:bCs/>
        </w:rPr>
        <w:t xml:space="preserve">fotovoltaica para autoconsumo de energía eléctrica en edificios municipales </w:t>
      </w:r>
      <w:r w:rsidR="00703BF8" w:rsidRPr="00792DF6">
        <w:rPr>
          <w:rFonts w:ascii="Arial Narrow" w:hAnsi="Arial Narrow"/>
          <w:b/>
          <w:bCs/>
        </w:rPr>
        <w:t xml:space="preserve">de </w:t>
      </w:r>
      <w:r w:rsidR="00703BF8">
        <w:rPr>
          <w:rFonts w:ascii="Arial Narrow" w:hAnsi="Arial Narrow"/>
          <w:b/>
          <w:bCs/>
        </w:rPr>
        <w:t>Cabanillas</w:t>
      </w:r>
      <w:r w:rsidR="00703BF8">
        <w:rPr>
          <w:rFonts w:ascii="Arial Narrow" w:hAnsi="Arial Narrow" w:cs="Times New Roman"/>
          <w:b/>
          <w:bCs/>
        </w:rPr>
        <w:t xml:space="preserve"> (Navarra)”.</w:t>
      </w:r>
    </w:p>
    <w:p w14:paraId="7D2E50A3" w14:textId="77777777" w:rsidR="0006481F" w:rsidRPr="00EC29B9" w:rsidRDefault="0006481F" w:rsidP="0006481F">
      <w:pPr>
        <w:spacing w:after="0" w:line="240" w:lineRule="auto"/>
        <w:jc w:val="both"/>
        <w:rPr>
          <w:rFonts w:ascii="Arial Narrow" w:eastAsia="Cambria" w:hAnsi="Arial Narrow" w:cs="Arial"/>
          <w:bCs/>
        </w:rPr>
      </w:pPr>
    </w:p>
    <w:p w14:paraId="74D88655" w14:textId="77D37EA2"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28" w:name="_Toc489631609"/>
      <w:bookmarkStart w:id="29" w:name="_Toc490823126"/>
      <w:bookmarkStart w:id="30" w:name="_Toc493497935"/>
      <w:bookmarkStart w:id="31" w:name="_Toc1035814"/>
      <w:r w:rsidRPr="00EC29B9">
        <w:rPr>
          <w:rFonts w:ascii="Arial Narrow" w:eastAsia="Times New Roman" w:hAnsi="Arial Narrow" w:cs="Arial"/>
          <w:b/>
          <w:lang w:val="es-ES_tradnl" w:eastAsia="es-ES"/>
        </w:rPr>
        <w:t>1.- ANTECEDENTES</w:t>
      </w:r>
      <w:bookmarkEnd w:id="28"/>
      <w:bookmarkEnd w:id="29"/>
      <w:bookmarkEnd w:id="30"/>
      <w:bookmarkEnd w:id="31"/>
    </w:p>
    <w:p w14:paraId="31A6628A" w14:textId="77777777" w:rsidR="0006481F" w:rsidRPr="00EC29B9" w:rsidRDefault="0006481F" w:rsidP="0006481F">
      <w:pPr>
        <w:spacing w:after="0" w:line="240" w:lineRule="auto"/>
        <w:jc w:val="both"/>
        <w:rPr>
          <w:rFonts w:ascii="Arial Narrow" w:eastAsia="Cambria" w:hAnsi="Arial Narrow" w:cs="Arial"/>
          <w:bCs/>
        </w:rPr>
      </w:pPr>
    </w:p>
    <w:p w14:paraId="571F251E" w14:textId="77777777" w:rsidR="0006481F" w:rsidRPr="00EC29B9" w:rsidRDefault="0006481F" w:rsidP="0006481F">
      <w:pPr>
        <w:spacing w:after="0" w:line="240" w:lineRule="auto"/>
        <w:jc w:val="both"/>
        <w:rPr>
          <w:rFonts w:ascii="Arial Narrow" w:eastAsia="Cambria" w:hAnsi="Arial Narrow" w:cs="Arial"/>
          <w:bCs/>
        </w:rPr>
      </w:pPr>
    </w:p>
    <w:p w14:paraId="60DFD9B2" w14:textId="7815168E" w:rsidR="0006481F" w:rsidRPr="00EC29B9" w:rsidRDefault="0006481F" w:rsidP="0006481F">
      <w:pPr>
        <w:spacing w:after="0" w:line="240" w:lineRule="exact"/>
        <w:jc w:val="both"/>
        <w:rPr>
          <w:rFonts w:ascii="Arial Narrow" w:eastAsia="Cambria" w:hAnsi="Arial Narrow" w:cs="Arial"/>
        </w:rPr>
      </w:pPr>
      <w:r w:rsidRPr="00755AC1">
        <w:rPr>
          <w:rFonts w:ascii="Arial Narrow" w:eastAsia="Cambria" w:hAnsi="Arial Narrow" w:cs="Arial"/>
          <w:bCs/>
        </w:rPr>
        <w:t xml:space="preserve">El </w:t>
      </w:r>
      <w:r w:rsidRPr="00755AC1">
        <w:rPr>
          <w:rFonts w:ascii="Arial Narrow" w:eastAsia="Cambria" w:hAnsi="Arial Narrow" w:cs="Arial"/>
          <w:b/>
          <w:bCs/>
        </w:rPr>
        <w:t xml:space="preserve">Ayuntamiento </w:t>
      </w:r>
      <w:r w:rsidR="003D0C64">
        <w:rPr>
          <w:rFonts w:ascii="Arial Narrow" w:eastAsia="Cambria" w:hAnsi="Arial Narrow" w:cs="Arial"/>
          <w:b/>
          <w:bCs/>
        </w:rPr>
        <w:t>Cabanillas</w:t>
      </w:r>
      <w:r w:rsidRPr="00755AC1">
        <w:rPr>
          <w:rFonts w:ascii="Arial Narrow" w:eastAsia="Cambria" w:hAnsi="Arial Narrow" w:cs="Arial"/>
          <w:b/>
          <w:bCs/>
        </w:rPr>
        <w:t xml:space="preserve">, </w:t>
      </w:r>
      <w:r w:rsidRPr="00755AC1">
        <w:rPr>
          <w:rFonts w:ascii="Arial Narrow" w:eastAsia="Cambria" w:hAnsi="Arial Narrow" w:cs="Arial"/>
        </w:rPr>
        <w:t xml:space="preserve">es consciente de que </w:t>
      </w:r>
      <w:r w:rsidR="00061C55">
        <w:rPr>
          <w:rFonts w:ascii="Arial Narrow" w:eastAsia="Cambria" w:hAnsi="Arial Narrow" w:cs="Arial"/>
        </w:rPr>
        <w:t xml:space="preserve">los </w:t>
      </w:r>
      <w:r w:rsidR="00703BF8">
        <w:rPr>
          <w:rFonts w:ascii="Arial Narrow" w:eastAsia="Cambria" w:hAnsi="Arial Narrow" w:cs="Arial"/>
        </w:rPr>
        <w:t>3</w:t>
      </w:r>
      <w:r w:rsidR="00061C55">
        <w:rPr>
          <w:rFonts w:ascii="Arial Narrow" w:eastAsia="Cambria" w:hAnsi="Arial Narrow" w:cs="Arial"/>
        </w:rPr>
        <w:t xml:space="preserve"> edificios objeto de este proyecto</w:t>
      </w:r>
      <w:r w:rsidRPr="00755AC1">
        <w:rPr>
          <w:rFonts w:ascii="Arial Narrow" w:eastAsia="Cambria" w:hAnsi="Arial Narrow" w:cs="Arial"/>
        </w:rPr>
        <w:t xml:space="preserve"> </w:t>
      </w:r>
      <w:r w:rsidR="00061C55">
        <w:rPr>
          <w:rFonts w:ascii="Arial Narrow" w:eastAsia="Cambria" w:hAnsi="Arial Narrow" w:cs="Arial"/>
        </w:rPr>
        <w:t xml:space="preserve">suponen </w:t>
      </w:r>
      <w:r w:rsidRPr="00755AC1">
        <w:rPr>
          <w:rFonts w:ascii="Arial Narrow" w:eastAsia="Cambria" w:hAnsi="Arial Narrow" w:cs="Arial"/>
        </w:rPr>
        <w:t xml:space="preserve">un servicio </w:t>
      </w:r>
      <w:r w:rsidR="00755AC1" w:rsidRPr="00755AC1">
        <w:rPr>
          <w:rFonts w:ascii="Arial Narrow" w:eastAsia="Cambria" w:hAnsi="Arial Narrow" w:cs="Arial"/>
        </w:rPr>
        <w:t xml:space="preserve">muy importante para </w:t>
      </w:r>
      <w:r w:rsidRPr="00755AC1">
        <w:rPr>
          <w:rFonts w:ascii="Arial Narrow" w:eastAsia="Cambria" w:hAnsi="Arial Narrow" w:cs="Arial"/>
        </w:rPr>
        <w:t xml:space="preserve">el Municipio y de que desde el punto de vista de su consumo eléctrico </w:t>
      </w:r>
      <w:r w:rsidR="00755AC1" w:rsidRPr="00755AC1">
        <w:rPr>
          <w:rFonts w:ascii="Arial Narrow" w:eastAsia="Cambria" w:hAnsi="Arial Narrow" w:cs="Arial"/>
        </w:rPr>
        <w:t xml:space="preserve">del mismo en la actualidad </w:t>
      </w:r>
      <w:r w:rsidRPr="00755AC1">
        <w:rPr>
          <w:rFonts w:ascii="Arial Narrow" w:eastAsia="Cambria" w:hAnsi="Arial Narrow" w:cs="Arial"/>
        </w:rPr>
        <w:t xml:space="preserve">representa un gasto </w:t>
      </w:r>
      <w:r w:rsidR="00755AC1" w:rsidRPr="00755AC1">
        <w:rPr>
          <w:rFonts w:ascii="Arial Narrow" w:eastAsia="Cambria" w:hAnsi="Arial Narrow" w:cs="Arial"/>
        </w:rPr>
        <w:t xml:space="preserve">muy alto dentro </w:t>
      </w:r>
      <w:r w:rsidRPr="00755AC1">
        <w:rPr>
          <w:rFonts w:ascii="Arial Narrow" w:eastAsia="Cambria" w:hAnsi="Arial Narrow" w:cs="Arial"/>
        </w:rPr>
        <w:t>de los servicios municipales.</w:t>
      </w:r>
    </w:p>
    <w:p w14:paraId="06AF6DCA" w14:textId="77777777" w:rsidR="0006481F" w:rsidRPr="00EC29B9" w:rsidRDefault="0006481F" w:rsidP="0006481F">
      <w:pPr>
        <w:spacing w:after="0" w:line="240" w:lineRule="exact"/>
        <w:jc w:val="both"/>
        <w:rPr>
          <w:rFonts w:ascii="Arial Narrow" w:eastAsia="Cambria" w:hAnsi="Arial Narrow" w:cs="Arial"/>
        </w:rPr>
      </w:pPr>
    </w:p>
    <w:p w14:paraId="561A962F" w14:textId="46BE5F60" w:rsidR="002737D7" w:rsidRPr="002737D7" w:rsidRDefault="002737D7" w:rsidP="002737D7">
      <w:pPr>
        <w:spacing w:after="0" w:line="240" w:lineRule="exact"/>
        <w:jc w:val="both"/>
        <w:rPr>
          <w:rFonts w:ascii="Arial Narrow" w:eastAsia="Cambria" w:hAnsi="Arial Narrow" w:cs="Arial"/>
        </w:rPr>
      </w:pPr>
      <w:r>
        <w:rPr>
          <w:rFonts w:ascii="Arial Narrow" w:eastAsia="Cambria" w:hAnsi="Arial Narrow" w:cs="Arial"/>
        </w:rPr>
        <w:t>E</w:t>
      </w:r>
      <w:r w:rsidRPr="002737D7">
        <w:rPr>
          <w:rFonts w:ascii="Arial Narrow" w:eastAsia="Cambria" w:hAnsi="Arial Narrow" w:cs="Arial"/>
        </w:rPr>
        <w:t xml:space="preserve">l Ayuntamiento de </w:t>
      </w:r>
      <w:r w:rsidR="003D0C64">
        <w:rPr>
          <w:rFonts w:ascii="Arial Narrow" w:eastAsia="Cambria" w:hAnsi="Arial Narrow" w:cs="Arial"/>
        </w:rPr>
        <w:t>Cabanillas</w:t>
      </w:r>
      <w:r w:rsidRPr="002737D7">
        <w:rPr>
          <w:rFonts w:ascii="Arial Narrow" w:eastAsia="Cambria" w:hAnsi="Arial Narrow" w:cs="Arial"/>
        </w:rPr>
        <w:t xml:space="preserve"> </w:t>
      </w:r>
      <w:r>
        <w:rPr>
          <w:rFonts w:ascii="Arial Narrow" w:eastAsia="Cambria" w:hAnsi="Arial Narrow" w:cs="Arial"/>
        </w:rPr>
        <w:t>quiere ejecutar</w:t>
      </w:r>
      <w:r w:rsidRPr="002737D7">
        <w:rPr>
          <w:rFonts w:ascii="Arial Narrow" w:eastAsia="Cambria" w:hAnsi="Arial Narrow" w:cs="Arial"/>
        </w:rPr>
        <w:t xml:space="preserve"> </w:t>
      </w:r>
      <w:r>
        <w:rPr>
          <w:rFonts w:ascii="Arial Narrow" w:eastAsia="Cambria" w:hAnsi="Arial Narrow" w:cs="Arial"/>
        </w:rPr>
        <w:t>la</w:t>
      </w:r>
      <w:r w:rsidR="00DD30E1">
        <w:rPr>
          <w:rFonts w:ascii="Arial Narrow" w:eastAsia="Cambria" w:hAnsi="Arial Narrow" w:cs="Arial"/>
        </w:rPr>
        <w:t>s</w:t>
      </w:r>
      <w:r w:rsidRPr="002737D7">
        <w:rPr>
          <w:rFonts w:ascii="Arial Narrow" w:eastAsia="Cambria" w:hAnsi="Arial Narrow" w:cs="Arial"/>
        </w:rPr>
        <w:t xml:space="preserve"> instalaci</w:t>
      </w:r>
      <w:r w:rsidR="00DD30E1">
        <w:rPr>
          <w:rFonts w:ascii="Arial Narrow" w:eastAsia="Cambria" w:hAnsi="Arial Narrow" w:cs="Arial"/>
        </w:rPr>
        <w:t>ones</w:t>
      </w:r>
      <w:r w:rsidRPr="002737D7">
        <w:rPr>
          <w:rFonts w:ascii="Arial Narrow" w:eastAsia="Cambria" w:hAnsi="Arial Narrow" w:cs="Arial"/>
        </w:rPr>
        <w:t xml:space="preserve"> de </w:t>
      </w:r>
      <w:r w:rsidR="00703BF8">
        <w:rPr>
          <w:rFonts w:ascii="Arial Narrow" w:eastAsia="Cambria" w:hAnsi="Arial Narrow" w:cs="Arial"/>
        </w:rPr>
        <w:t>3</w:t>
      </w:r>
      <w:r w:rsidRPr="002737D7">
        <w:rPr>
          <w:rFonts w:ascii="Arial Narrow" w:eastAsia="Cambria" w:hAnsi="Arial Narrow" w:cs="Arial"/>
        </w:rPr>
        <w:t xml:space="preserve"> planta</w:t>
      </w:r>
      <w:r w:rsidR="00DD30E1">
        <w:rPr>
          <w:rFonts w:ascii="Arial Narrow" w:eastAsia="Cambria" w:hAnsi="Arial Narrow" w:cs="Arial"/>
        </w:rPr>
        <w:t>s</w:t>
      </w:r>
      <w:r w:rsidRPr="002737D7">
        <w:rPr>
          <w:rFonts w:ascii="Arial Narrow" w:eastAsia="Cambria" w:hAnsi="Arial Narrow" w:cs="Arial"/>
        </w:rPr>
        <w:t xml:space="preserve"> de generación de energía eléctrica fotovoltaica en las cubiertas de</w:t>
      </w:r>
      <w:r w:rsidR="00DD30E1">
        <w:rPr>
          <w:rFonts w:ascii="Arial Narrow" w:eastAsia="Cambria" w:hAnsi="Arial Narrow" w:cs="Arial"/>
        </w:rPr>
        <w:t xml:space="preserve"> </w:t>
      </w:r>
      <w:r w:rsidRPr="002737D7">
        <w:rPr>
          <w:rFonts w:ascii="Arial Narrow" w:eastAsia="Cambria" w:hAnsi="Arial Narrow" w:cs="Arial"/>
        </w:rPr>
        <w:t>l</w:t>
      </w:r>
      <w:r w:rsidR="00DD30E1">
        <w:rPr>
          <w:rFonts w:ascii="Arial Narrow" w:eastAsia="Cambria" w:hAnsi="Arial Narrow" w:cs="Arial"/>
        </w:rPr>
        <w:t xml:space="preserve">os </w:t>
      </w:r>
      <w:r w:rsidR="00703BF8">
        <w:rPr>
          <w:rFonts w:ascii="Arial Narrow" w:eastAsia="Cambria" w:hAnsi="Arial Narrow" w:cs="Arial"/>
        </w:rPr>
        <w:t>3</w:t>
      </w:r>
      <w:r w:rsidR="00DD30E1">
        <w:rPr>
          <w:rFonts w:ascii="Arial Narrow" w:eastAsia="Cambria" w:hAnsi="Arial Narrow" w:cs="Arial"/>
        </w:rPr>
        <w:t xml:space="preserve"> edificios municipales</w:t>
      </w:r>
      <w:r w:rsidRPr="002737D7">
        <w:rPr>
          <w:rFonts w:ascii="Arial Narrow" w:eastAsia="Cambria" w:hAnsi="Arial Narrow" w:cs="Arial"/>
        </w:rPr>
        <w:t>, para autoconsumo.</w:t>
      </w:r>
    </w:p>
    <w:p w14:paraId="05E304E1" w14:textId="77777777" w:rsidR="0006481F" w:rsidRPr="002737D7" w:rsidRDefault="0006481F" w:rsidP="0006481F">
      <w:pPr>
        <w:spacing w:after="0" w:line="200" w:lineRule="exact"/>
        <w:jc w:val="both"/>
        <w:rPr>
          <w:rFonts w:ascii="Arial Narrow" w:eastAsia="Cambria" w:hAnsi="Arial Narrow" w:cs="Arial"/>
        </w:rPr>
      </w:pPr>
    </w:p>
    <w:p w14:paraId="713EDF5C" w14:textId="77777777" w:rsidR="0006481F" w:rsidRPr="00EC29B9" w:rsidRDefault="0006481F" w:rsidP="0006481F">
      <w:pPr>
        <w:spacing w:after="0" w:line="240" w:lineRule="exact"/>
        <w:jc w:val="both"/>
        <w:rPr>
          <w:rFonts w:ascii="Arial Narrow" w:eastAsia="Cambria" w:hAnsi="Arial Narrow" w:cs="Arial"/>
          <w:lang w:val="es-ES_tradnl"/>
        </w:rPr>
      </w:pPr>
    </w:p>
    <w:p w14:paraId="140BD266" w14:textId="38B6A099"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32" w:name="_Toc489631610"/>
      <w:bookmarkStart w:id="33" w:name="_Toc490823127"/>
      <w:bookmarkStart w:id="34" w:name="_Toc493497936"/>
      <w:bookmarkStart w:id="35" w:name="_Toc1035815"/>
      <w:r w:rsidRPr="00EC29B9">
        <w:rPr>
          <w:rFonts w:ascii="Arial Narrow" w:eastAsia="Times New Roman" w:hAnsi="Arial Narrow" w:cs="Arial"/>
          <w:b/>
          <w:lang w:val="es-ES_tradnl" w:eastAsia="es-ES"/>
        </w:rPr>
        <w:t>2.- OBJETO</w:t>
      </w:r>
      <w:bookmarkEnd w:id="32"/>
      <w:bookmarkEnd w:id="33"/>
      <w:bookmarkEnd w:id="34"/>
      <w:bookmarkEnd w:id="35"/>
    </w:p>
    <w:p w14:paraId="24933DD7" w14:textId="77777777" w:rsidR="0006481F" w:rsidRPr="00EC29B9" w:rsidRDefault="0006481F" w:rsidP="0006481F">
      <w:pPr>
        <w:spacing w:after="0" w:line="240" w:lineRule="exact"/>
        <w:jc w:val="both"/>
        <w:rPr>
          <w:rFonts w:ascii="Arial Narrow" w:eastAsia="Cambria" w:hAnsi="Arial Narrow" w:cs="Arial"/>
          <w:bCs/>
        </w:rPr>
      </w:pPr>
    </w:p>
    <w:p w14:paraId="3FB83015" w14:textId="79202F2C" w:rsidR="0006481F" w:rsidRPr="00EC29B9" w:rsidRDefault="0006481F" w:rsidP="0006481F">
      <w:pPr>
        <w:spacing w:after="0" w:line="240" w:lineRule="exact"/>
        <w:jc w:val="both"/>
        <w:rPr>
          <w:rFonts w:ascii="Arial Narrow" w:eastAsia="Cambria" w:hAnsi="Arial Narrow" w:cs="Arial"/>
          <w:b/>
        </w:rPr>
      </w:pPr>
      <w:r w:rsidRPr="00EC29B9">
        <w:rPr>
          <w:rFonts w:ascii="Arial Narrow" w:eastAsia="Cambria" w:hAnsi="Arial Narrow" w:cs="Arial"/>
        </w:rPr>
        <w:t xml:space="preserve">El presente Pliego de Prescripciones Técnicas tiene por objeto definir de manera resumida las prescripciones técnicas, y requisitos técnicos exigibles, que rigen en la contratación de las obras necesarias para </w:t>
      </w:r>
      <w:r w:rsidR="002737D7">
        <w:rPr>
          <w:rFonts w:ascii="Arial Narrow" w:eastAsia="Cambria" w:hAnsi="Arial Narrow" w:cs="Arial"/>
        </w:rPr>
        <w:t>la</w:t>
      </w:r>
      <w:r w:rsidR="00390D6B">
        <w:rPr>
          <w:rFonts w:ascii="Arial Narrow" w:eastAsia="Cambria" w:hAnsi="Arial Narrow" w:cs="Arial"/>
        </w:rPr>
        <w:t>s</w:t>
      </w:r>
      <w:r w:rsidR="002737D7">
        <w:rPr>
          <w:rFonts w:ascii="Arial Narrow" w:eastAsia="Cambria" w:hAnsi="Arial Narrow" w:cs="Arial"/>
        </w:rPr>
        <w:t xml:space="preserve"> i</w:t>
      </w:r>
      <w:r w:rsidR="002737D7" w:rsidRPr="002737D7">
        <w:rPr>
          <w:rFonts w:ascii="Arial Narrow" w:eastAsia="Cambria" w:hAnsi="Arial Narrow" w:cs="Arial"/>
        </w:rPr>
        <w:t>nstalaci</w:t>
      </w:r>
      <w:r w:rsidR="00390D6B">
        <w:rPr>
          <w:rFonts w:ascii="Arial Narrow" w:eastAsia="Cambria" w:hAnsi="Arial Narrow" w:cs="Arial"/>
        </w:rPr>
        <w:t>ones</w:t>
      </w:r>
      <w:r w:rsidR="002737D7" w:rsidRPr="002737D7">
        <w:rPr>
          <w:rFonts w:ascii="Arial Narrow" w:eastAsia="Cambria" w:hAnsi="Arial Narrow" w:cs="Arial"/>
        </w:rPr>
        <w:t xml:space="preserve"> solar</w:t>
      </w:r>
      <w:r w:rsidR="00390D6B">
        <w:rPr>
          <w:rFonts w:ascii="Arial Narrow" w:eastAsia="Cambria" w:hAnsi="Arial Narrow" w:cs="Arial"/>
        </w:rPr>
        <w:t>es</w:t>
      </w:r>
      <w:r w:rsidR="002737D7" w:rsidRPr="002737D7">
        <w:rPr>
          <w:rFonts w:ascii="Arial Narrow" w:eastAsia="Cambria" w:hAnsi="Arial Narrow" w:cs="Arial"/>
        </w:rPr>
        <w:t xml:space="preserve"> fotovoltaica</w:t>
      </w:r>
      <w:r w:rsidR="00390D6B">
        <w:rPr>
          <w:rFonts w:ascii="Arial Narrow" w:eastAsia="Cambria" w:hAnsi="Arial Narrow" w:cs="Arial"/>
        </w:rPr>
        <w:t>s</w:t>
      </w:r>
      <w:r w:rsidR="002737D7" w:rsidRPr="002737D7">
        <w:rPr>
          <w:rFonts w:ascii="Arial Narrow" w:eastAsia="Cambria" w:hAnsi="Arial Narrow" w:cs="Arial"/>
        </w:rPr>
        <w:t xml:space="preserve"> para autoconsumo en cubiertas de</w:t>
      </w:r>
      <w:r w:rsidR="00390D6B">
        <w:rPr>
          <w:rFonts w:ascii="Arial Narrow" w:eastAsia="Cambria" w:hAnsi="Arial Narrow" w:cs="Arial"/>
        </w:rPr>
        <w:t xml:space="preserve"> </w:t>
      </w:r>
      <w:r w:rsidR="00703BF8">
        <w:rPr>
          <w:rFonts w:ascii="Arial Narrow" w:eastAsia="Cambria" w:hAnsi="Arial Narrow" w:cs="Arial"/>
        </w:rPr>
        <w:t>3</w:t>
      </w:r>
      <w:r w:rsidR="00390D6B">
        <w:rPr>
          <w:rFonts w:ascii="Arial Narrow" w:eastAsia="Cambria" w:hAnsi="Arial Narrow" w:cs="Arial"/>
        </w:rPr>
        <w:t xml:space="preserve"> edificios municipales</w:t>
      </w:r>
      <w:r w:rsidR="002737D7" w:rsidRPr="002737D7">
        <w:rPr>
          <w:rFonts w:ascii="Arial Narrow" w:eastAsia="Cambria" w:hAnsi="Arial Narrow" w:cs="Arial"/>
        </w:rPr>
        <w:t xml:space="preserve"> </w:t>
      </w:r>
      <w:r w:rsidRPr="00EC29B9">
        <w:rPr>
          <w:rFonts w:ascii="Arial Narrow" w:eastAsia="Cambria" w:hAnsi="Arial Narrow" w:cs="Arial"/>
        </w:rPr>
        <w:t xml:space="preserve">del </w:t>
      </w:r>
      <w:r w:rsidRPr="00EC29B9">
        <w:rPr>
          <w:rFonts w:ascii="Arial Narrow" w:eastAsia="Cambria" w:hAnsi="Arial Narrow" w:cs="Arial"/>
          <w:b/>
          <w:bCs/>
        </w:rPr>
        <w:t xml:space="preserve">Ayuntamiento </w:t>
      </w:r>
      <w:r w:rsidR="003D0C64">
        <w:rPr>
          <w:rFonts w:ascii="Arial Narrow" w:eastAsia="Cambria" w:hAnsi="Arial Narrow" w:cs="Arial"/>
          <w:b/>
          <w:bCs/>
        </w:rPr>
        <w:t>Cabanillas</w:t>
      </w:r>
      <w:r w:rsidRPr="00EC29B9">
        <w:rPr>
          <w:rFonts w:ascii="Arial Narrow" w:eastAsia="Cambria" w:hAnsi="Arial Narrow" w:cs="Arial"/>
          <w:b/>
        </w:rPr>
        <w:t>.</w:t>
      </w:r>
    </w:p>
    <w:p w14:paraId="18195A57" w14:textId="77777777" w:rsidR="0006481F" w:rsidRPr="00EC29B9" w:rsidRDefault="0006481F" w:rsidP="0006481F">
      <w:pPr>
        <w:spacing w:after="0" w:line="240" w:lineRule="exact"/>
        <w:jc w:val="both"/>
        <w:rPr>
          <w:rFonts w:ascii="Arial Narrow" w:eastAsia="Cambria" w:hAnsi="Arial Narrow" w:cs="Arial"/>
        </w:rPr>
      </w:pPr>
    </w:p>
    <w:p w14:paraId="1FAB84BD" w14:textId="77777777" w:rsidR="0006481F" w:rsidRPr="00EC29B9" w:rsidRDefault="0006481F" w:rsidP="0006481F">
      <w:pPr>
        <w:spacing w:after="0" w:line="240" w:lineRule="exact"/>
        <w:jc w:val="both"/>
        <w:rPr>
          <w:rFonts w:ascii="Arial Narrow" w:eastAsia="Cambria" w:hAnsi="Arial Narrow" w:cs="Arial"/>
        </w:rPr>
      </w:pPr>
    </w:p>
    <w:p w14:paraId="121004EE" w14:textId="01D68FA9"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36" w:name="_Toc489631611"/>
      <w:bookmarkStart w:id="37" w:name="_Toc490823128"/>
      <w:bookmarkStart w:id="38" w:name="_Toc493497937"/>
      <w:bookmarkStart w:id="39" w:name="_Toc1035816"/>
      <w:r w:rsidRPr="00EC29B9">
        <w:rPr>
          <w:rFonts w:ascii="Arial Narrow" w:eastAsia="Times New Roman" w:hAnsi="Arial Narrow" w:cs="Arial"/>
          <w:b/>
          <w:lang w:val="es-ES_tradnl" w:eastAsia="es-ES"/>
        </w:rPr>
        <w:t>3.- ALCANCE DE LA ACTUACIÓN</w:t>
      </w:r>
      <w:bookmarkEnd w:id="36"/>
      <w:bookmarkEnd w:id="37"/>
      <w:bookmarkEnd w:id="38"/>
      <w:bookmarkEnd w:id="39"/>
    </w:p>
    <w:p w14:paraId="0B99CFC4" w14:textId="77777777" w:rsidR="0006481F" w:rsidRPr="00EC29B9" w:rsidRDefault="0006481F" w:rsidP="0006481F">
      <w:pPr>
        <w:spacing w:after="0" w:line="240" w:lineRule="exact"/>
        <w:jc w:val="both"/>
        <w:rPr>
          <w:rFonts w:ascii="Arial Narrow" w:eastAsia="Cambria" w:hAnsi="Arial Narrow" w:cs="Arial"/>
        </w:rPr>
      </w:pPr>
    </w:p>
    <w:p w14:paraId="139FCC57" w14:textId="77777777" w:rsidR="002737D7" w:rsidRPr="002737D7" w:rsidRDefault="002737D7" w:rsidP="002737D7">
      <w:pPr>
        <w:spacing w:after="0" w:line="240" w:lineRule="exact"/>
        <w:jc w:val="both"/>
        <w:rPr>
          <w:rFonts w:ascii="Arial Narrow" w:eastAsia="Cambria" w:hAnsi="Arial Narrow" w:cs="Arial"/>
        </w:rPr>
      </w:pPr>
      <w:r w:rsidRPr="002737D7">
        <w:rPr>
          <w:rFonts w:ascii="Arial Narrow" w:eastAsia="Cambria" w:hAnsi="Arial Narrow" w:cs="Arial"/>
        </w:rPr>
        <w:t>Los sistemas fotovoltaicos, basándose en las propiedades de los materiales semiconductores, transforman la energía que irradia el sol en energía eléctrica, sin mediación de reacciones químicas, ciclos termodinámicos, o procesos mecánicos que requieran partes móviles.</w:t>
      </w:r>
    </w:p>
    <w:p w14:paraId="746EF002" w14:textId="77777777" w:rsidR="002737D7" w:rsidRPr="002737D7" w:rsidRDefault="002737D7" w:rsidP="002737D7">
      <w:pPr>
        <w:spacing w:after="0" w:line="240" w:lineRule="exact"/>
        <w:jc w:val="both"/>
        <w:rPr>
          <w:rFonts w:ascii="Arial Narrow" w:eastAsia="Cambria" w:hAnsi="Arial Narrow" w:cs="Arial"/>
        </w:rPr>
      </w:pPr>
    </w:p>
    <w:p w14:paraId="5EFA64BA" w14:textId="77777777" w:rsidR="002737D7" w:rsidRPr="002737D7" w:rsidRDefault="002737D7" w:rsidP="002737D7">
      <w:pPr>
        <w:spacing w:after="0" w:line="240" w:lineRule="exact"/>
        <w:jc w:val="both"/>
        <w:rPr>
          <w:rFonts w:ascii="Arial Narrow" w:eastAsia="Cambria" w:hAnsi="Arial Narrow" w:cs="Arial"/>
        </w:rPr>
      </w:pPr>
      <w:r w:rsidRPr="002737D7">
        <w:rPr>
          <w:rFonts w:ascii="Arial Narrow" w:eastAsia="Cambria" w:hAnsi="Arial Narrow" w:cs="Arial"/>
        </w:rPr>
        <w:t>El proceso de transformación de energía solar en energía eléctrica se produce en un elemento semiconductor que se denomina célula fotovoltaica. Cuando la luz del sol incide sobre una célula fotovoltaica, los fotones de la luz solar transmiten su energía a los electrones del semiconductor para que así puedan circular dentro del sólido. La tecnología fotovoltaica consigue que parte de estos electrones salgan al exterior del material semiconductor generándose así una corriente eléctrica capaz de circular por un circuito externo.</w:t>
      </w:r>
    </w:p>
    <w:p w14:paraId="46F711E8" w14:textId="77777777" w:rsidR="002737D7" w:rsidRPr="002737D7" w:rsidRDefault="002737D7" w:rsidP="002737D7">
      <w:pPr>
        <w:spacing w:after="0" w:line="240" w:lineRule="exact"/>
        <w:jc w:val="both"/>
        <w:rPr>
          <w:rFonts w:ascii="Arial Narrow" w:eastAsia="Cambria" w:hAnsi="Arial Narrow" w:cs="Arial"/>
        </w:rPr>
      </w:pPr>
    </w:p>
    <w:p w14:paraId="0F76BF0F" w14:textId="77777777" w:rsidR="002737D7" w:rsidRPr="002737D7" w:rsidRDefault="002737D7" w:rsidP="002737D7">
      <w:pPr>
        <w:spacing w:after="0" w:line="240" w:lineRule="exact"/>
        <w:jc w:val="both"/>
        <w:rPr>
          <w:rFonts w:ascii="Arial Narrow" w:eastAsia="Cambria" w:hAnsi="Arial Narrow" w:cs="Arial"/>
        </w:rPr>
      </w:pPr>
      <w:r w:rsidRPr="002737D7">
        <w:rPr>
          <w:rFonts w:ascii="Arial Narrow" w:eastAsia="Cambria" w:hAnsi="Arial Narrow" w:cs="Arial"/>
        </w:rPr>
        <w:t>La conexión de células fotovoltaicas y su posterior encapsulado y enmarcado da como resultado la obtención de los conocidos paneles o módulos fotovoltaicos de utilización doméstica e industrial, como elementos generadores eléctricos de corriente continua.</w:t>
      </w:r>
    </w:p>
    <w:p w14:paraId="7AE852D0" w14:textId="77777777" w:rsidR="002737D7" w:rsidRDefault="002737D7" w:rsidP="0006481F">
      <w:pPr>
        <w:spacing w:after="0" w:line="240" w:lineRule="exact"/>
        <w:jc w:val="both"/>
        <w:rPr>
          <w:rFonts w:ascii="Arial Narrow" w:eastAsia="Cambria" w:hAnsi="Arial Narrow" w:cs="Arial"/>
        </w:rPr>
      </w:pPr>
    </w:p>
    <w:p w14:paraId="6F5FB0C4" w14:textId="132E9F1E" w:rsidR="0006481F" w:rsidRPr="00EC29B9" w:rsidRDefault="002737D7" w:rsidP="0006481F">
      <w:pPr>
        <w:spacing w:after="0" w:line="240" w:lineRule="exact"/>
        <w:jc w:val="both"/>
        <w:rPr>
          <w:rFonts w:ascii="Arial Narrow" w:eastAsia="Cambria" w:hAnsi="Arial Narrow" w:cs="Arial"/>
          <w:lang w:val="es-ES_tradnl"/>
        </w:rPr>
      </w:pPr>
      <w:r w:rsidRPr="002737D7">
        <w:rPr>
          <w:rFonts w:ascii="Arial Narrow" w:eastAsia="Cambria" w:hAnsi="Arial Narrow" w:cs="Arial"/>
        </w:rPr>
        <w:t xml:space="preserve">Basándonos en estas premisas iniciales el Ayuntamiento de </w:t>
      </w:r>
      <w:r w:rsidR="003D0C64">
        <w:rPr>
          <w:rFonts w:ascii="Arial Narrow" w:eastAsia="Cambria" w:hAnsi="Arial Narrow" w:cs="Arial"/>
        </w:rPr>
        <w:t>Cabanillas</w:t>
      </w:r>
      <w:r w:rsidRPr="002737D7">
        <w:rPr>
          <w:rFonts w:ascii="Arial Narrow" w:eastAsia="Cambria" w:hAnsi="Arial Narrow" w:cs="Arial"/>
        </w:rPr>
        <w:t xml:space="preserve"> ha solicitado, para </w:t>
      </w:r>
      <w:r w:rsidR="00703BF8">
        <w:rPr>
          <w:rFonts w:ascii="Arial Narrow" w:eastAsia="Cambria" w:hAnsi="Arial Narrow" w:cs="Arial"/>
        </w:rPr>
        <w:t>3</w:t>
      </w:r>
      <w:r w:rsidR="00915562" w:rsidRPr="00915562">
        <w:rPr>
          <w:rFonts w:ascii="Arial Narrow" w:eastAsia="Cambria" w:hAnsi="Arial Narrow" w:cs="Arial"/>
        </w:rPr>
        <w:t xml:space="preserve"> edificios municipales </w:t>
      </w:r>
      <w:r w:rsidRPr="002737D7">
        <w:rPr>
          <w:rFonts w:ascii="Arial Narrow" w:eastAsia="Cambria" w:hAnsi="Arial Narrow" w:cs="Arial"/>
        </w:rPr>
        <w:t>de su propiedad, la redacción de</w:t>
      </w:r>
      <w:r w:rsidR="00915562">
        <w:rPr>
          <w:rFonts w:ascii="Arial Narrow" w:eastAsia="Cambria" w:hAnsi="Arial Narrow" w:cs="Arial"/>
        </w:rPr>
        <w:t>l</w:t>
      </w:r>
      <w:r w:rsidRPr="002737D7">
        <w:rPr>
          <w:rFonts w:ascii="Arial Narrow" w:eastAsia="Cambria" w:hAnsi="Arial Narrow" w:cs="Arial"/>
        </w:rPr>
        <w:t xml:space="preserve"> proyecto de instalación de </w:t>
      </w:r>
      <w:r w:rsidR="00703BF8">
        <w:rPr>
          <w:rFonts w:ascii="Arial Narrow" w:eastAsia="Cambria" w:hAnsi="Arial Narrow" w:cs="Arial"/>
        </w:rPr>
        <w:t>3</w:t>
      </w:r>
      <w:r w:rsidRPr="002737D7">
        <w:rPr>
          <w:rFonts w:ascii="Arial Narrow" w:eastAsia="Cambria" w:hAnsi="Arial Narrow" w:cs="Arial"/>
        </w:rPr>
        <w:t xml:space="preserve"> planta</w:t>
      </w:r>
      <w:r w:rsidR="00915562">
        <w:rPr>
          <w:rFonts w:ascii="Arial Narrow" w:eastAsia="Cambria" w:hAnsi="Arial Narrow" w:cs="Arial"/>
        </w:rPr>
        <w:t>s</w:t>
      </w:r>
      <w:r w:rsidRPr="002737D7">
        <w:rPr>
          <w:rFonts w:ascii="Arial Narrow" w:eastAsia="Cambria" w:hAnsi="Arial Narrow" w:cs="Arial"/>
        </w:rPr>
        <w:t xml:space="preserve"> de generación de energía eléctrica fotovoltaica en las cubiertas de</w:t>
      </w:r>
      <w:r w:rsidR="00915562">
        <w:rPr>
          <w:rFonts w:ascii="Arial Narrow" w:eastAsia="Cambria" w:hAnsi="Arial Narrow" w:cs="Arial"/>
        </w:rPr>
        <w:t xml:space="preserve"> </w:t>
      </w:r>
      <w:r w:rsidRPr="002737D7">
        <w:rPr>
          <w:rFonts w:ascii="Arial Narrow" w:eastAsia="Cambria" w:hAnsi="Arial Narrow" w:cs="Arial"/>
        </w:rPr>
        <w:t>l</w:t>
      </w:r>
      <w:r w:rsidR="00915562">
        <w:rPr>
          <w:rFonts w:ascii="Arial Narrow" w:eastAsia="Cambria" w:hAnsi="Arial Narrow" w:cs="Arial"/>
        </w:rPr>
        <w:t>os</w:t>
      </w:r>
      <w:r w:rsidRPr="002737D7">
        <w:rPr>
          <w:rFonts w:ascii="Arial Narrow" w:eastAsia="Cambria" w:hAnsi="Arial Narrow" w:cs="Arial"/>
        </w:rPr>
        <w:t xml:space="preserve"> mismo</w:t>
      </w:r>
      <w:r w:rsidR="00915562">
        <w:rPr>
          <w:rFonts w:ascii="Arial Narrow" w:eastAsia="Cambria" w:hAnsi="Arial Narrow" w:cs="Arial"/>
        </w:rPr>
        <w:t>s</w:t>
      </w:r>
      <w:r w:rsidRPr="002737D7">
        <w:rPr>
          <w:rFonts w:ascii="Arial Narrow" w:eastAsia="Cambria" w:hAnsi="Arial Narrow" w:cs="Arial"/>
        </w:rPr>
        <w:t>, para autoconsumo.</w:t>
      </w:r>
    </w:p>
    <w:p w14:paraId="450D50D4" w14:textId="77777777" w:rsidR="0006481F" w:rsidRPr="00EC29B9" w:rsidRDefault="0006481F" w:rsidP="0006481F">
      <w:pPr>
        <w:spacing w:after="0" w:line="240" w:lineRule="exact"/>
        <w:jc w:val="both"/>
        <w:rPr>
          <w:rFonts w:ascii="Arial Narrow" w:eastAsia="Cambria" w:hAnsi="Arial Narrow" w:cs="Arial"/>
          <w:bCs/>
          <w:lang w:val="es-ES_tradnl"/>
        </w:rPr>
      </w:pPr>
      <w:bookmarkStart w:id="40" w:name="_Toc489631612"/>
      <w:bookmarkStart w:id="41" w:name="_Toc490823129"/>
      <w:bookmarkStart w:id="42" w:name="_Toc493497938"/>
    </w:p>
    <w:p w14:paraId="2AE2B826" w14:textId="27840AD5"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43" w:name="_Toc1035819"/>
      <w:r w:rsidRPr="00EC29B9">
        <w:rPr>
          <w:rFonts w:ascii="Arial Narrow" w:eastAsia="Times New Roman" w:hAnsi="Arial Narrow" w:cs="Arial"/>
          <w:b/>
          <w:lang w:val="es-ES_tradnl" w:eastAsia="es-ES"/>
        </w:rPr>
        <w:t>4.- CONSIDERACIONES GENERALES</w:t>
      </w:r>
      <w:bookmarkEnd w:id="40"/>
      <w:bookmarkEnd w:id="41"/>
      <w:bookmarkEnd w:id="42"/>
      <w:bookmarkEnd w:id="43"/>
    </w:p>
    <w:p w14:paraId="56BF4931" w14:textId="77777777" w:rsidR="0006481F" w:rsidRPr="00EC29B9" w:rsidRDefault="0006481F" w:rsidP="0006481F">
      <w:pPr>
        <w:spacing w:after="0" w:line="240" w:lineRule="exact"/>
        <w:jc w:val="both"/>
        <w:rPr>
          <w:rFonts w:ascii="Arial Narrow" w:eastAsia="Cambria" w:hAnsi="Arial Narrow" w:cs="Arial"/>
          <w:lang w:val="es-ES_tradnl"/>
        </w:rPr>
      </w:pPr>
    </w:p>
    <w:p w14:paraId="0367D045"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Previamente a la colocación de los materiales, se requieren las actuaciones siguientes:</w:t>
      </w:r>
    </w:p>
    <w:p w14:paraId="40AD9705" w14:textId="77777777" w:rsidR="0006481F" w:rsidRPr="00EC29B9" w:rsidRDefault="0006481F" w:rsidP="0006481F">
      <w:pPr>
        <w:spacing w:after="0" w:line="240" w:lineRule="exact"/>
        <w:jc w:val="both"/>
        <w:rPr>
          <w:rFonts w:ascii="Arial Narrow" w:eastAsia="Cambria" w:hAnsi="Arial Narrow" w:cs="Arial"/>
          <w:bCs/>
          <w:lang w:val="es-ES_tradnl"/>
        </w:rPr>
      </w:pPr>
    </w:p>
    <w:p w14:paraId="5E877E3F" w14:textId="039AAC02" w:rsidR="0006481F" w:rsidRPr="00EC29B9" w:rsidRDefault="0006481F" w:rsidP="0006481F">
      <w:pPr>
        <w:numPr>
          <w:ilvl w:val="0"/>
          <w:numId w:val="2"/>
        </w:numPr>
        <w:tabs>
          <w:tab w:val="clear" w:pos="1260"/>
          <w:tab w:val="num" w:pos="851"/>
          <w:tab w:val="num" w:pos="900"/>
        </w:tabs>
        <w:spacing w:after="0" w:line="240" w:lineRule="exact"/>
        <w:ind w:left="851" w:hanging="425"/>
        <w:jc w:val="both"/>
        <w:rPr>
          <w:rFonts w:ascii="Arial Narrow" w:eastAsia="Cambria" w:hAnsi="Arial Narrow" w:cs="Arial"/>
          <w:lang w:val="es-ES_tradnl"/>
        </w:rPr>
      </w:pPr>
      <w:r w:rsidRPr="00EC29B9">
        <w:rPr>
          <w:rFonts w:ascii="Arial Narrow" w:eastAsia="Cambria" w:hAnsi="Arial Narrow" w:cs="Arial"/>
          <w:lang w:val="es-ES_tradnl"/>
        </w:rPr>
        <w:t xml:space="preserve">Las instalaciones </w:t>
      </w:r>
      <w:r w:rsidR="002737D7">
        <w:rPr>
          <w:rFonts w:ascii="Arial Narrow" w:eastAsia="Cambria" w:hAnsi="Arial Narrow" w:cs="Arial"/>
          <w:lang w:val="es-ES_tradnl"/>
        </w:rPr>
        <w:t>del Complejo deportivo</w:t>
      </w:r>
      <w:r w:rsidRPr="00EC29B9">
        <w:rPr>
          <w:rFonts w:ascii="Arial Narrow" w:eastAsia="Cambria" w:hAnsi="Arial Narrow" w:cs="Arial"/>
          <w:lang w:val="es-ES_tradnl"/>
        </w:rPr>
        <w:t>, deben cumplir el Reglamento Electrotécnico para Baja Tensión, Real Decreto 842/2002, y si requieren modificaciones para su cumplimiento, éstas deberán estar medidas y recogidas en el proyecto actual a licitar.</w:t>
      </w:r>
    </w:p>
    <w:p w14:paraId="0F031227" w14:textId="77777777" w:rsidR="0006481F" w:rsidRPr="00EC29B9" w:rsidRDefault="0006481F" w:rsidP="0006481F">
      <w:pPr>
        <w:tabs>
          <w:tab w:val="num" w:pos="851"/>
        </w:tabs>
        <w:spacing w:after="0" w:line="240" w:lineRule="exact"/>
        <w:jc w:val="both"/>
        <w:rPr>
          <w:rFonts w:ascii="Arial Narrow" w:eastAsia="Cambria" w:hAnsi="Arial Narrow" w:cs="Arial"/>
          <w:lang w:val="es-ES_tradnl"/>
        </w:rPr>
      </w:pPr>
    </w:p>
    <w:p w14:paraId="03DC1ECA" w14:textId="1919E9EE" w:rsidR="0006481F" w:rsidRPr="00EC29B9" w:rsidRDefault="0006481F" w:rsidP="0006481F">
      <w:pPr>
        <w:numPr>
          <w:ilvl w:val="0"/>
          <w:numId w:val="2"/>
        </w:numPr>
        <w:tabs>
          <w:tab w:val="clear" w:pos="1260"/>
          <w:tab w:val="num" w:pos="851"/>
          <w:tab w:val="num" w:pos="900"/>
        </w:tabs>
        <w:spacing w:after="0" w:line="240" w:lineRule="exact"/>
        <w:ind w:left="851" w:hanging="425"/>
        <w:jc w:val="both"/>
        <w:rPr>
          <w:rFonts w:ascii="Arial Narrow" w:eastAsia="Cambria" w:hAnsi="Arial Narrow" w:cs="Arial"/>
          <w:lang w:val="es-ES_tradnl"/>
        </w:rPr>
      </w:pPr>
      <w:r w:rsidRPr="00EC29B9">
        <w:rPr>
          <w:rFonts w:ascii="Arial Narrow" w:eastAsia="Cambria" w:hAnsi="Arial Narrow" w:cs="Arial"/>
          <w:lang w:val="es-ES_tradnl"/>
        </w:rPr>
        <w:t xml:space="preserve">Las inspecciones periódicas serán realizadas a las instalaciones de </w:t>
      </w:r>
      <w:r w:rsidR="002737D7">
        <w:rPr>
          <w:rFonts w:ascii="Arial Narrow" w:eastAsia="Cambria" w:hAnsi="Arial Narrow" w:cs="Arial"/>
          <w:lang w:val="es-ES_tradnl"/>
        </w:rPr>
        <w:t>locales de pública concurrencia</w:t>
      </w:r>
      <w:r w:rsidRPr="00EC29B9">
        <w:rPr>
          <w:rFonts w:ascii="Arial Narrow" w:eastAsia="Cambria" w:hAnsi="Arial Narrow" w:cs="Arial"/>
          <w:lang w:val="es-ES_tradnl"/>
        </w:rPr>
        <w:t xml:space="preserve"> que han sido objeto de inspección inicial, y se deberán efectuar cada 5 años.</w:t>
      </w:r>
    </w:p>
    <w:p w14:paraId="2E95DCD6" w14:textId="77777777" w:rsidR="0006481F" w:rsidRPr="00EC29B9" w:rsidRDefault="0006481F" w:rsidP="0006481F">
      <w:pPr>
        <w:spacing w:after="0" w:line="240" w:lineRule="exact"/>
        <w:jc w:val="both"/>
        <w:rPr>
          <w:rFonts w:ascii="Arial Narrow" w:eastAsia="Cambria" w:hAnsi="Arial Narrow" w:cs="Arial"/>
          <w:lang w:val="es-ES_tradnl"/>
        </w:rPr>
      </w:pPr>
    </w:p>
    <w:p w14:paraId="4645D316" w14:textId="77777777" w:rsidR="0006481F" w:rsidRPr="00EC29B9" w:rsidRDefault="0006481F" w:rsidP="0006481F">
      <w:pPr>
        <w:numPr>
          <w:ilvl w:val="0"/>
          <w:numId w:val="2"/>
        </w:numPr>
        <w:tabs>
          <w:tab w:val="clear" w:pos="1260"/>
          <w:tab w:val="num" w:pos="851"/>
          <w:tab w:val="num" w:pos="900"/>
        </w:tabs>
        <w:spacing w:after="0" w:line="240" w:lineRule="exact"/>
        <w:ind w:left="851" w:hanging="425"/>
        <w:jc w:val="both"/>
        <w:rPr>
          <w:rFonts w:ascii="Arial Narrow" w:eastAsia="Cambria" w:hAnsi="Arial Narrow" w:cs="Arial"/>
          <w:lang w:val="es-ES_tradnl"/>
        </w:rPr>
      </w:pPr>
      <w:r w:rsidRPr="00EC29B9">
        <w:rPr>
          <w:rFonts w:ascii="Arial Narrow" w:eastAsia="Cambria" w:hAnsi="Arial Narrow" w:cs="Arial"/>
          <w:lang w:val="es-ES_tradnl"/>
        </w:rPr>
        <w:t>Toda aquella instalación anterior a la fecha de entrada en vigor del REBT también debe cumplir con los plazos y validez de la inspección, pero se inspeccionarán de acuerdo al reglamento bajo las cuales fueron ejecutadas.</w:t>
      </w:r>
    </w:p>
    <w:p w14:paraId="7FBFC88F" w14:textId="77777777" w:rsidR="0006481F" w:rsidRPr="00EC29B9" w:rsidRDefault="0006481F" w:rsidP="002737D7">
      <w:pPr>
        <w:spacing w:after="0" w:line="240" w:lineRule="exact"/>
        <w:jc w:val="both"/>
        <w:rPr>
          <w:rFonts w:ascii="Arial Narrow" w:eastAsia="Cambria" w:hAnsi="Arial Narrow" w:cs="Arial"/>
          <w:lang w:val="es-ES_tradnl"/>
        </w:rPr>
      </w:pPr>
    </w:p>
    <w:p w14:paraId="7B7E006B" w14:textId="1EC4A28B" w:rsidR="0006481F" w:rsidRPr="00EC29B9" w:rsidRDefault="0006481F" w:rsidP="0006481F">
      <w:pPr>
        <w:numPr>
          <w:ilvl w:val="0"/>
          <w:numId w:val="2"/>
        </w:numPr>
        <w:tabs>
          <w:tab w:val="clear" w:pos="1260"/>
          <w:tab w:val="num" w:pos="851"/>
          <w:tab w:val="num" w:pos="900"/>
        </w:tabs>
        <w:spacing w:after="0" w:line="240" w:lineRule="exact"/>
        <w:ind w:left="851" w:hanging="425"/>
        <w:jc w:val="both"/>
        <w:rPr>
          <w:rFonts w:ascii="Arial Narrow" w:eastAsia="Cambria" w:hAnsi="Arial Narrow" w:cs="Arial"/>
          <w:lang w:val="es-ES_tradnl"/>
        </w:rPr>
      </w:pPr>
      <w:r w:rsidRPr="00EC29B9">
        <w:rPr>
          <w:rFonts w:ascii="Arial Narrow" w:eastAsia="Cambria" w:hAnsi="Arial Narrow" w:cs="Arial"/>
          <w:lang w:val="es-ES_tradnl"/>
        </w:rPr>
        <w:t>Se comprobará que el coseno de "fi" de cada instalación es superior a 0,9, en caso contrario, se procederá a su corrección. Igualmente se comprobará el posible desequilibrio de fases y se procederá a su equilibrado. Dicha corrección del coseno de "fi" y el equilibrado de fases, en el caso de ser necesarios, serán totalmente por cuenta del Adjudicatario.</w:t>
      </w:r>
    </w:p>
    <w:p w14:paraId="2BE30D6C" w14:textId="77777777" w:rsidR="0006481F" w:rsidRPr="00EC29B9" w:rsidRDefault="0006481F" w:rsidP="0006481F">
      <w:pPr>
        <w:spacing w:after="0" w:line="240" w:lineRule="exact"/>
        <w:jc w:val="both"/>
        <w:rPr>
          <w:rFonts w:ascii="Arial Narrow" w:eastAsia="Cambria" w:hAnsi="Arial Narrow" w:cs="Arial"/>
          <w:lang w:val="es-ES_tradnl"/>
        </w:rPr>
      </w:pPr>
    </w:p>
    <w:p w14:paraId="4086A826" w14:textId="61B4C10A" w:rsidR="0006481F" w:rsidRPr="00EC29B9" w:rsidRDefault="0006481F" w:rsidP="0006481F">
      <w:pPr>
        <w:tabs>
          <w:tab w:val="num" w:pos="1260"/>
        </w:tabs>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 xml:space="preserve">Se recuerda que es un deber de </w:t>
      </w:r>
      <w:r w:rsidR="002737D7">
        <w:rPr>
          <w:rFonts w:ascii="Arial Narrow" w:eastAsia="Cambria" w:hAnsi="Arial Narrow" w:cs="Arial"/>
          <w:lang w:val="es-ES_tradnl"/>
        </w:rPr>
        <w:t>la propiedad</w:t>
      </w:r>
      <w:r w:rsidRPr="00EC29B9">
        <w:rPr>
          <w:rFonts w:ascii="Arial Narrow" w:eastAsia="Cambria" w:hAnsi="Arial Narrow" w:cs="Arial"/>
          <w:lang w:val="es-ES_tradnl"/>
        </w:rPr>
        <w:t xml:space="preserve"> según el Reglamento Electrotécnico para Baja Tensión, Real Decreto 842/2002, una inspección inicial obligatoria cuando </w:t>
      </w:r>
      <w:r w:rsidR="002737D7">
        <w:rPr>
          <w:rFonts w:ascii="Arial Narrow" w:eastAsia="Cambria" w:hAnsi="Arial Narrow" w:cs="Arial"/>
          <w:lang w:val="es-ES_tradnl"/>
        </w:rPr>
        <w:t>se trata de un local de pública concurrencia</w:t>
      </w:r>
      <w:r w:rsidRPr="00EC29B9">
        <w:rPr>
          <w:rFonts w:ascii="Arial Narrow" w:eastAsia="Cambria" w:hAnsi="Arial Narrow" w:cs="Arial"/>
          <w:lang w:val="es-ES_tradnl"/>
        </w:rPr>
        <w:t xml:space="preserve"> y tiene una validez de 5 años desde la fecha de la inspección.</w:t>
      </w:r>
    </w:p>
    <w:p w14:paraId="08ED9153" w14:textId="77777777" w:rsidR="0006481F" w:rsidRPr="00EC29B9" w:rsidRDefault="0006481F" w:rsidP="0006481F">
      <w:pPr>
        <w:spacing w:after="0" w:line="240" w:lineRule="exact"/>
        <w:jc w:val="both"/>
        <w:rPr>
          <w:rFonts w:ascii="Arial Narrow" w:eastAsia="Cambria" w:hAnsi="Arial Narrow" w:cs="Arial"/>
          <w:lang w:val="es-ES_tradnl"/>
        </w:rPr>
      </w:pPr>
    </w:p>
    <w:p w14:paraId="1CECD6A0" w14:textId="77777777" w:rsidR="0006481F" w:rsidRPr="00EC29B9" w:rsidRDefault="0006481F" w:rsidP="0006481F">
      <w:pPr>
        <w:spacing w:after="0" w:line="240" w:lineRule="exact"/>
        <w:jc w:val="both"/>
        <w:rPr>
          <w:rFonts w:ascii="Arial Narrow" w:eastAsia="Cambria" w:hAnsi="Arial Narrow" w:cs="Arial"/>
          <w:lang w:val="es-ES_tradnl"/>
        </w:rPr>
      </w:pPr>
    </w:p>
    <w:p w14:paraId="44F277D0" w14:textId="17096801"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44" w:name="_Toc489631613"/>
      <w:bookmarkStart w:id="45" w:name="_Toc490823130"/>
      <w:bookmarkStart w:id="46" w:name="_Toc493497939"/>
      <w:bookmarkStart w:id="47" w:name="_Toc1035820"/>
      <w:r w:rsidRPr="00EC29B9">
        <w:rPr>
          <w:rFonts w:ascii="Arial Narrow" w:eastAsia="Times New Roman" w:hAnsi="Arial Narrow" w:cs="Arial"/>
          <w:b/>
          <w:lang w:val="es-ES_tradnl" w:eastAsia="es-ES"/>
        </w:rPr>
        <w:t>5.- REGLAMENTACION Y NORMAS</w:t>
      </w:r>
      <w:bookmarkEnd w:id="44"/>
      <w:bookmarkEnd w:id="45"/>
      <w:bookmarkEnd w:id="46"/>
      <w:bookmarkEnd w:id="47"/>
    </w:p>
    <w:p w14:paraId="24EB4F8A" w14:textId="77777777" w:rsidR="0006481F" w:rsidRPr="00EC29B9" w:rsidRDefault="0006481F" w:rsidP="0006481F">
      <w:pPr>
        <w:spacing w:after="0" w:line="240" w:lineRule="exact"/>
        <w:jc w:val="both"/>
        <w:rPr>
          <w:rFonts w:ascii="Arial Narrow" w:eastAsia="Cambria" w:hAnsi="Arial Narrow" w:cs="Arial"/>
        </w:rPr>
      </w:pPr>
    </w:p>
    <w:p w14:paraId="1A71BA7E" w14:textId="77777777" w:rsidR="002737D7" w:rsidRPr="009338B1" w:rsidRDefault="002737D7" w:rsidP="002737D7">
      <w:pPr>
        <w:spacing w:after="0" w:line="240" w:lineRule="exact"/>
        <w:jc w:val="both"/>
        <w:rPr>
          <w:rFonts w:ascii="Arial Narrow" w:eastAsia="Cambria" w:hAnsi="Arial Narrow" w:cs="Arial"/>
        </w:rPr>
      </w:pPr>
      <w:r w:rsidRPr="009338B1">
        <w:rPr>
          <w:rFonts w:ascii="Arial Narrow" w:eastAsia="Cambria" w:hAnsi="Arial Narrow" w:cs="Arial"/>
        </w:rPr>
        <w:t>La instalación de la planta de generación de energía eléctrica fotovoltaica deberá cumplir con las siguientes normativas de obligado cumplimiento:</w:t>
      </w:r>
    </w:p>
    <w:p w14:paraId="180C406E" w14:textId="77777777" w:rsidR="002737D7" w:rsidRPr="009338B1" w:rsidRDefault="002737D7" w:rsidP="002737D7">
      <w:pPr>
        <w:spacing w:after="0" w:line="240" w:lineRule="exact"/>
        <w:jc w:val="both"/>
        <w:rPr>
          <w:rFonts w:ascii="Arial Narrow" w:eastAsia="Cambria" w:hAnsi="Arial Narrow" w:cs="Arial"/>
        </w:rPr>
      </w:pPr>
    </w:p>
    <w:p w14:paraId="29106878" w14:textId="2F7E1D7C" w:rsidR="002737D7" w:rsidRPr="009338B1" w:rsidRDefault="002737D7" w:rsidP="002737D7">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 842/2002, de 2 de Agosto, por el que se aprueba el Reglamento electrotécnico para baja tensión.</w:t>
      </w:r>
    </w:p>
    <w:p w14:paraId="143DE143" w14:textId="77777777" w:rsidR="009338B1" w:rsidRPr="009338B1" w:rsidRDefault="009338B1" w:rsidP="009338B1">
      <w:pPr>
        <w:tabs>
          <w:tab w:val="num" w:pos="1418"/>
        </w:tabs>
        <w:spacing w:after="0" w:line="240" w:lineRule="exact"/>
        <w:ind w:left="1418"/>
        <w:jc w:val="both"/>
        <w:rPr>
          <w:rFonts w:ascii="Arial Narrow" w:eastAsia="Cambria" w:hAnsi="Arial Narrow" w:cs="Arial"/>
        </w:rPr>
      </w:pPr>
    </w:p>
    <w:p w14:paraId="75849962" w14:textId="24F77832"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 1955/2000, de 1 de Diciembre, por el que se regulan las actividades de transporte, distribución, comercialización, suministro y procedimientos de autorización de instalaciones de energía eléctrica.</w:t>
      </w:r>
    </w:p>
    <w:p w14:paraId="44CADA20" w14:textId="77777777" w:rsidR="009338B1" w:rsidRPr="009338B1" w:rsidRDefault="009338B1" w:rsidP="009338B1">
      <w:pPr>
        <w:tabs>
          <w:tab w:val="num" w:pos="1418"/>
        </w:tabs>
        <w:spacing w:after="0" w:line="240" w:lineRule="exact"/>
        <w:ind w:left="1418"/>
        <w:jc w:val="both"/>
        <w:rPr>
          <w:rFonts w:ascii="Arial Narrow" w:eastAsia="Cambria" w:hAnsi="Arial Narrow" w:cs="Arial"/>
        </w:rPr>
      </w:pPr>
    </w:p>
    <w:p w14:paraId="7AFD43FA" w14:textId="2ADDA074"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 614/2001, de 8 de Junio, sobre disposiciones mínimas para la protección de la salud y seguridad de los trabajadores frente al riesgo eléctrico.</w:t>
      </w:r>
    </w:p>
    <w:p w14:paraId="13614B33" w14:textId="77777777" w:rsidR="009338B1" w:rsidRPr="009338B1" w:rsidRDefault="009338B1" w:rsidP="009338B1">
      <w:pPr>
        <w:tabs>
          <w:tab w:val="num" w:pos="1418"/>
        </w:tabs>
        <w:spacing w:after="0" w:line="240" w:lineRule="exact"/>
        <w:ind w:left="1418"/>
        <w:jc w:val="both"/>
        <w:rPr>
          <w:rFonts w:ascii="Arial Narrow" w:eastAsia="Cambria" w:hAnsi="Arial Narrow" w:cs="Arial"/>
        </w:rPr>
      </w:pPr>
    </w:p>
    <w:p w14:paraId="6125C5EE" w14:textId="168E9AD4"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 2351/2004, de 23 de Diciembre, por el que se modifica el procedimiento de resolución de restricciones técnicas y otras normas reglamentarias del mercado eléctrico.</w:t>
      </w:r>
    </w:p>
    <w:p w14:paraId="77D66C70" w14:textId="77777777" w:rsidR="009338B1" w:rsidRPr="009338B1" w:rsidRDefault="009338B1" w:rsidP="009338B1">
      <w:pPr>
        <w:tabs>
          <w:tab w:val="num" w:pos="1418"/>
        </w:tabs>
        <w:spacing w:after="0" w:line="240" w:lineRule="exact"/>
        <w:ind w:left="1418"/>
        <w:jc w:val="both"/>
        <w:rPr>
          <w:rFonts w:ascii="Arial Narrow" w:eastAsia="Cambria" w:hAnsi="Arial Narrow" w:cs="Arial"/>
        </w:rPr>
      </w:pPr>
    </w:p>
    <w:p w14:paraId="01271BE6" w14:textId="56F5F0F6"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 1454/2005, de 2 de Diciembre, por el que se modifican determinadas disposiciones relativas al sector eléctrico.</w:t>
      </w:r>
    </w:p>
    <w:p w14:paraId="3429E569" w14:textId="77777777" w:rsidR="009338B1" w:rsidRPr="009338B1" w:rsidRDefault="009338B1" w:rsidP="009338B1">
      <w:pPr>
        <w:tabs>
          <w:tab w:val="num" w:pos="1418"/>
        </w:tabs>
        <w:spacing w:after="0" w:line="240" w:lineRule="exact"/>
        <w:ind w:left="1418"/>
        <w:jc w:val="both"/>
        <w:rPr>
          <w:rFonts w:ascii="Arial Narrow" w:eastAsia="Cambria" w:hAnsi="Arial Narrow" w:cs="Arial"/>
        </w:rPr>
      </w:pPr>
    </w:p>
    <w:p w14:paraId="5465F143" w14:textId="3AD64ED7"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 1699/2011, de 18 de Noviembre, por el que se regula la conexión a red de instalaciones de producción de energía eléctrica de pequeña potencia.</w:t>
      </w:r>
    </w:p>
    <w:p w14:paraId="4A9B57C2" w14:textId="77777777" w:rsidR="009338B1" w:rsidRPr="009338B1" w:rsidRDefault="009338B1" w:rsidP="009338B1">
      <w:pPr>
        <w:tabs>
          <w:tab w:val="num" w:pos="1418"/>
        </w:tabs>
        <w:spacing w:after="0" w:line="240" w:lineRule="exact"/>
        <w:ind w:left="1418"/>
        <w:jc w:val="both"/>
        <w:rPr>
          <w:rFonts w:ascii="Arial Narrow" w:eastAsia="Cambria" w:hAnsi="Arial Narrow" w:cs="Arial"/>
        </w:rPr>
      </w:pPr>
    </w:p>
    <w:p w14:paraId="65E585B5" w14:textId="61BB7B7F"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Ley 24/2013, de 26 de diciembre, del Sector Eléctrico.</w:t>
      </w:r>
    </w:p>
    <w:p w14:paraId="707DA787" w14:textId="77777777" w:rsidR="009338B1" w:rsidRPr="009338B1" w:rsidRDefault="009338B1" w:rsidP="009338B1">
      <w:pPr>
        <w:tabs>
          <w:tab w:val="num" w:pos="1418"/>
        </w:tabs>
        <w:spacing w:after="0" w:line="240" w:lineRule="exact"/>
        <w:ind w:left="1418"/>
        <w:jc w:val="both"/>
        <w:rPr>
          <w:rFonts w:ascii="Arial Narrow" w:eastAsia="Cambria" w:hAnsi="Arial Narrow" w:cs="Arial"/>
        </w:rPr>
      </w:pPr>
    </w:p>
    <w:p w14:paraId="31476B6A" w14:textId="11C47455"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 900/2015, de 9 de Octubre, por el que se regulan las condiciones administrativas, técnicas y económicas de las modalidades de suministro de energía eléctrica con autoconsumo y de producción con autoconsumo.</w:t>
      </w:r>
    </w:p>
    <w:p w14:paraId="38AF8D63" w14:textId="77777777" w:rsidR="009338B1" w:rsidRPr="009338B1" w:rsidRDefault="009338B1" w:rsidP="009338B1">
      <w:pPr>
        <w:tabs>
          <w:tab w:val="num" w:pos="1418"/>
        </w:tabs>
        <w:spacing w:after="0" w:line="240" w:lineRule="exact"/>
        <w:ind w:left="1418"/>
        <w:jc w:val="both"/>
        <w:rPr>
          <w:rFonts w:ascii="Arial Narrow" w:eastAsia="Cambria" w:hAnsi="Arial Narrow" w:cs="Arial"/>
        </w:rPr>
      </w:pPr>
    </w:p>
    <w:p w14:paraId="1BF08240" w14:textId="5F87BF7D"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Decreto-Ley 15/2018 de 5 de Octubre, de medidas urgentes para la transición energética y la protección de los consumidores.</w:t>
      </w:r>
    </w:p>
    <w:p w14:paraId="75CA1684" w14:textId="77777777" w:rsidR="009338B1" w:rsidRPr="009338B1" w:rsidRDefault="009338B1" w:rsidP="009338B1">
      <w:pPr>
        <w:tabs>
          <w:tab w:val="num" w:pos="1418"/>
        </w:tabs>
        <w:spacing w:after="0" w:line="240" w:lineRule="exact"/>
        <w:ind w:left="1418"/>
        <w:jc w:val="both"/>
        <w:rPr>
          <w:rFonts w:ascii="Arial Narrow" w:eastAsia="Cambria" w:hAnsi="Arial Narrow" w:cs="Arial"/>
        </w:rPr>
      </w:pPr>
    </w:p>
    <w:p w14:paraId="74C18253" w14:textId="22155D85"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 244/2019, de 5 de Abril, por el que se regulan las condiciones administrativas, técnicas y económicas del autoconsumo de energía eléctrica.</w:t>
      </w:r>
    </w:p>
    <w:p w14:paraId="128B40FF" w14:textId="77777777" w:rsidR="009338B1" w:rsidRDefault="009338B1" w:rsidP="009338B1">
      <w:pPr>
        <w:tabs>
          <w:tab w:val="num" w:pos="1758"/>
        </w:tabs>
        <w:spacing w:after="0" w:line="240" w:lineRule="exact"/>
        <w:ind w:left="1418"/>
        <w:jc w:val="both"/>
        <w:rPr>
          <w:rFonts w:ascii="Arial Narrow" w:eastAsia="Cambria" w:hAnsi="Arial Narrow" w:cs="Arial"/>
        </w:rPr>
      </w:pPr>
    </w:p>
    <w:p w14:paraId="3EB1A962" w14:textId="0B609044"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Decreto-ley 23/2020, de 23 de Junio, por el que se aprueban medidas en materia de energía y en otros ámbitos para la reactivación económica.</w:t>
      </w:r>
    </w:p>
    <w:p w14:paraId="2801364C" w14:textId="77777777" w:rsidR="009338B1" w:rsidRDefault="009338B1" w:rsidP="009338B1">
      <w:pPr>
        <w:tabs>
          <w:tab w:val="num" w:pos="1758"/>
        </w:tabs>
        <w:spacing w:after="0" w:line="240" w:lineRule="exact"/>
        <w:ind w:left="1418"/>
        <w:jc w:val="both"/>
        <w:rPr>
          <w:rFonts w:ascii="Arial Narrow" w:eastAsia="Cambria" w:hAnsi="Arial Narrow" w:cs="Arial"/>
        </w:rPr>
      </w:pPr>
    </w:p>
    <w:p w14:paraId="40BBD890" w14:textId="03492446"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Código Técnico de la Edificación.</w:t>
      </w:r>
    </w:p>
    <w:p w14:paraId="20285D5B" w14:textId="77777777" w:rsidR="009338B1" w:rsidRDefault="009338B1" w:rsidP="009338B1">
      <w:pPr>
        <w:tabs>
          <w:tab w:val="num" w:pos="1758"/>
        </w:tabs>
        <w:spacing w:after="0" w:line="240" w:lineRule="exact"/>
        <w:ind w:left="1418"/>
        <w:jc w:val="both"/>
        <w:rPr>
          <w:rFonts w:ascii="Arial Narrow" w:eastAsia="Cambria" w:hAnsi="Arial Narrow" w:cs="Arial"/>
        </w:rPr>
      </w:pPr>
    </w:p>
    <w:p w14:paraId="016FDC7D" w14:textId="518CC32C"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Ley 31/1995, de 8 de noviembre, de prevención de Riesgos Laborales.</w:t>
      </w:r>
    </w:p>
    <w:p w14:paraId="4F03D795" w14:textId="77777777" w:rsidR="009338B1" w:rsidRDefault="009338B1" w:rsidP="009338B1">
      <w:pPr>
        <w:tabs>
          <w:tab w:val="num" w:pos="1758"/>
        </w:tabs>
        <w:spacing w:after="0" w:line="240" w:lineRule="exact"/>
        <w:ind w:left="1418"/>
        <w:jc w:val="both"/>
        <w:rPr>
          <w:rFonts w:ascii="Arial Narrow" w:eastAsia="Cambria" w:hAnsi="Arial Narrow" w:cs="Arial"/>
        </w:rPr>
      </w:pPr>
    </w:p>
    <w:p w14:paraId="3B6A6886" w14:textId="479234E4" w:rsidR="002737D7" w:rsidRPr="009338B1"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Ley 22/2011, de 28 de julio, de residuos y suelos contaminados.</w:t>
      </w:r>
    </w:p>
    <w:p w14:paraId="7A8B2B10" w14:textId="77777777" w:rsidR="009338B1" w:rsidRDefault="009338B1" w:rsidP="009338B1">
      <w:pPr>
        <w:tabs>
          <w:tab w:val="num" w:pos="1758"/>
        </w:tabs>
        <w:spacing w:after="0" w:line="240" w:lineRule="exact"/>
        <w:ind w:left="1418"/>
        <w:jc w:val="both"/>
        <w:rPr>
          <w:rFonts w:ascii="Arial Narrow" w:eastAsia="Cambria" w:hAnsi="Arial Narrow" w:cs="Arial"/>
        </w:rPr>
      </w:pPr>
    </w:p>
    <w:p w14:paraId="147EB6A9" w14:textId="40C23F2C" w:rsidR="0006481F" w:rsidRDefault="002737D7" w:rsidP="009338B1">
      <w:pPr>
        <w:numPr>
          <w:ilvl w:val="0"/>
          <w:numId w:val="3"/>
        </w:numPr>
        <w:tabs>
          <w:tab w:val="clear" w:pos="1758"/>
          <w:tab w:val="num" w:pos="900"/>
          <w:tab w:val="num" w:pos="1418"/>
        </w:tabs>
        <w:spacing w:after="0" w:line="240" w:lineRule="exact"/>
        <w:ind w:left="1418" w:hanging="284"/>
        <w:jc w:val="both"/>
        <w:rPr>
          <w:rFonts w:ascii="Arial Narrow" w:eastAsia="Cambria" w:hAnsi="Arial Narrow" w:cs="Arial"/>
        </w:rPr>
      </w:pPr>
      <w:r w:rsidRPr="009338B1">
        <w:rPr>
          <w:rFonts w:ascii="Arial Narrow" w:eastAsia="Cambria" w:hAnsi="Arial Narrow" w:cs="Arial"/>
        </w:rPr>
        <w:t>Real Decreto 105/2008, de 1 de febrero, por el que se regula la producción y gestión de los residuos de construcción y demolición.</w:t>
      </w:r>
    </w:p>
    <w:p w14:paraId="76FE58A4" w14:textId="77777777" w:rsidR="009338B1" w:rsidRPr="009338B1" w:rsidRDefault="009338B1" w:rsidP="009338B1">
      <w:pPr>
        <w:tabs>
          <w:tab w:val="num" w:pos="1418"/>
        </w:tabs>
        <w:spacing w:after="0" w:line="240" w:lineRule="exact"/>
        <w:jc w:val="both"/>
        <w:rPr>
          <w:rFonts w:ascii="Arial Narrow" w:eastAsia="Cambria" w:hAnsi="Arial Narrow" w:cs="Arial"/>
        </w:rPr>
      </w:pPr>
    </w:p>
    <w:p w14:paraId="0E9A2433" w14:textId="671BDAC3" w:rsidR="0006481F" w:rsidRPr="009338B1" w:rsidRDefault="009338B1" w:rsidP="0006481F">
      <w:pPr>
        <w:spacing w:after="0" w:line="240" w:lineRule="exact"/>
        <w:jc w:val="both"/>
        <w:rPr>
          <w:rFonts w:ascii="Arial Narrow" w:eastAsia="Cambria" w:hAnsi="Arial Narrow" w:cs="Arial"/>
          <w:lang w:val="es-ES_tradnl"/>
        </w:rPr>
      </w:pPr>
      <w:r w:rsidRPr="009338B1">
        <w:rPr>
          <w:rFonts w:ascii="Arial Narrow" w:eastAsia="Cambria" w:hAnsi="Arial Narrow" w:cs="Arial"/>
        </w:rPr>
        <w:t>El hecho de que otra Normativa o Reglamentación vigente no figure en la relación anterior no presupone su incumplimiento.</w:t>
      </w:r>
    </w:p>
    <w:p w14:paraId="15A01CC5" w14:textId="77777777" w:rsidR="0006481F" w:rsidRPr="009338B1" w:rsidRDefault="0006481F" w:rsidP="0006481F">
      <w:pPr>
        <w:spacing w:after="0" w:line="240" w:lineRule="exact"/>
        <w:jc w:val="both"/>
        <w:rPr>
          <w:rFonts w:ascii="Arial Narrow" w:eastAsia="Cambria" w:hAnsi="Arial Narrow" w:cs="Arial"/>
          <w:lang w:val="es-ES_tradnl" w:eastAsia="es-ES_tradnl"/>
        </w:rPr>
      </w:pPr>
    </w:p>
    <w:p w14:paraId="6D52A4AF" w14:textId="7EA4046D" w:rsidR="0006481F" w:rsidRPr="009338B1" w:rsidRDefault="0006481F" w:rsidP="0006481F">
      <w:pPr>
        <w:tabs>
          <w:tab w:val="left" w:pos="5952"/>
        </w:tabs>
        <w:spacing w:after="0" w:line="240" w:lineRule="exact"/>
        <w:jc w:val="both"/>
        <w:rPr>
          <w:rFonts w:ascii="Arial Narrow" w:eastAsia="Cambria" w:hAnsi="Arial Narrow" w:cs="Arial"/>
          <w:lang w:val="es-ES_tradnl" w:eastAsia="es-ES_tradnl"/>
        </w:rPr>
      </w:pPr>
      <w:r w:rsidRPr="009338B1">
        <w:rPr>
          <w:rFonts w:ascii="Arial Narrow" w:eastAsia="Cambria" w:hAnsi="Arial Narrow" w:cs="Arial"/>
          <w:lang w:val="es-ES_tradnl" w:eastAsia="es-ES_tradnl"/>
        </w:rPr>
        <w:t>Toda la información que sea requerida</w:t>
      </w:r>
      <w:r w:rsidR="009338B1" w:rsidRPr="009338B1">
        <w:rPr>
          <w:rFonts w:ascii="Arial Narrow" w:eastAsia="Cambria" w:hAnsi="Arial Narrow" w:cs="Arial"/>
          <w:lang w:val="es-ES_tradnl" w:eastAsia="es-ES_tradnl"/>
        </w:rPr>
        <w:t xml:space="preserve"> de las instalaciones de</w:t>
      </w:r>
      <w:r w:rsidR="00BD2AA5">
        <w:rPr>
          <w:rFonts w:ascii="Arial Narrow" w:eastAsia="Cambria" w:hAnsi="Arial Narrow" w:cs="Arial"/>
          <w:lang w:val="es-ES_tradnl" w:eastAsia="es-ES_tradnl"/>
        </w:rPr>
        <w:t xml:space="preserve"> </w:t>
      </w:r>
      <w:r w:rsidR="009338B1" w:rsidRPr="009338B1">
        <w:rPr>
          <w:rFonts w:ascii="Arial Narrow" w:eastAsia="Cambria" w:hAnsi="Arial Narrow" w:cs="Arial"/>
          <w:lang w:val="es-ES_tradnl" w:eastAsia="es-ES_tradnl"/>
        </w:rPr>
        <w:t>l</w:t>
      </w:r>
      <w:r w:rsidR="00BD2AA5">
        <w:rPr>
          <w:rFonts w:ascii="Arial Narrow" w:eastAsia="Cambria" w:hAnsi="Arial Narrow" w:cs="Arial"/>
          <w:lang w:val="es-ES_tradnl" w:eastAsia="es-ES_tradnl"/>
        </w:rPr>
        <w:t>os</w:t>
      </w:r>
      <w:r w:rsidR="009338B1" w:rsidRPr="009338B1">
        <w:rPr>
          <w:rFonts w:ascii="Arial Narrow" w:eastAsia="Cambria" w:hAnsi="Arial Narrow" w:cs="Arial"/>
          <w:lang w:val="es-ES_tradnl" w:eastAsia="es-ES_tradnl"/>
        </w:rPr>
        <w:t xml:space="preserve"> </w:t>
      </w:r>
      <w:r w:rsidR="00BD2AA5">
        <w:rPr>
          <w:rFonts w:ascii="Arial Narrow" w:eastAsia="Cambria" w:hAnsi="Arial Narrow" w:cs="Arial"/>
          <w:lang w:val="es-ES_tradnl" w:eastAsia="es-ES_tradnl"/>
        </w:rPr>
        <w:t>12 edificios municipales</w:t>
      </w:r>
      <w:r w:rsidRPr="009338B1">
        <w:rPr>
          <w:rFonts w:ascii="Arial Narrow" w:eastAsia="Cambria" w:hAnsi="Arial Narrow" w:cs="Arial"/>
          <w:lang w:val="es-ES_tradnl" w:eastAsia="es-ES_tradnl"/>
        </w:rPr>
        <w:t>, podrá ser consultada en el correspondiente órgano de contratación y Ayuntamiento.</w:t>
      </w:r>
    </w:p>
    <w:p w14:paraId="1684AE29" w14:textId="77777777" w:rsidR="0006481F" w:rsidRPr="00EC29B9" w:rsidRDefault="0006481F" w:rsidP="0006481F">
      <w:pPr>
        <w:spacing w:after="0" w:line="240" w:lineRule="exact"/>
        <w:jc w:val="both"/>
        <w:rPr>
          <w:rFonts w:ascii="Arial Narrow" w:eastAsia="Cambria" w:hAnsi="Arial Narrow" w:cs="Arial"/>
          <w:bCs/>
          <w:lang w:val="es-ES_tradnl"/>
        </w:rPr>
      </w:pPr>
    </w:p>
    <w:p w14:paraId="7B1A139D" w14:textId="77777777" w:rsidR="0006481F" w:rsidRPr="00EC29B9" w:rsidRDefault="0006481F" w:rsidP="0006481F">
      <w:pPr>
        <w:spacing w:after="0" w:line="240" w:lineRule="exact"/>
        <w:jc w:val="both"/>
        <w:rPr>
          <w:rFonts w:ascii="Arial Narrow" w:eastAsia="Cambria" w:hAnsi="Arial Narrow" w:cs="Arial"/>
          <w:bCs/>
          <w:lang w:val="es-ES_tradnl"/>
        </w:rPr>
      </w:pPr>
    </w:p>
    <w:p w14:paraId="326F5B22" w14:textId="760214BE" w:rsidR="0006481F" w:rsidRPr="00E15055" w:rsidRDefault="0006481F" w:rsidP="0006481F">
      <w:pPr>
        <w:keepNext/>
        <w:spacing w:after="0" w:line="240" w:lineRule="auto"/>
        <w:jc w:val="both"/>
        <w:outlineLvl w:val="3"/>
        <w:rPr>
          <w:rFonts w:ascii="Arial Narrow" w:eastAsia="Times New Roman" w:hAnsi="Arial Narrow" w:cs="Arial"/>
          <w:b/>
          <w:lang w:val="es-ES_tradnl" w:eastAsia="es-ES"/>
        </w:rPr>
      </w:pPr>
      <w:bookmarkStart w:id="48" w:name="_Toc489631616"/>
      <w:bookmarkStart w:id="49" w:name="_Toc490823133"/>
      <w:bookmarkStart w:id="50" w:name="_Toc493497942"/>
      <w:bookmarkStart w:id="51" w:name="_Toc1035821"/>
      <w:r w:rsidRPr="00E15055">
        <w:rPr>
          <w:rFonts w:ascii="Arial Narrow" w:eastAsia="Times New Roman" w:hAnsi="Arial Narrow" w:cs="Arial"/>
          <w:b/>
          <w:lang w:val="es-ES_tradnl" w:eastAsia="es-ES"/>
        </w:rPr>
        <w:t>6.- PLAZO DE GARANTIA</w:t>
      </w:r>
      <w:bookmarkEnd w:id="48"/>
      <w:bookmarkEnd w:id="49"/>
      <w:bookmarkEnd w:id="50"/>
      <w:bookmarkEnd w:id="51"/>
    </w:p>
    <w:p w14:paraId="7507ECCF" w14:textId="77777777" w:rsidR="0006481F" w:rsidRPr="00E15055" w:rsidRDefault="0006481F" w:rsidP="0006481F">
      <w:pPr>
        <w:spacing w:after="0" w:line="240" w:lineRule="exact"/>
        <w:jc w:val="both"/>
        <w:rPr>
          <w:rFonts w:ascii="Arial Narrow" w:eastAsia="Cambria" w:hAnsi="Arial Narrow" w:cs="Arial"/>
          <w:bCs/>
          <w:lang w:val="es-ES_tradnl"/>
        </w:rPr>
      </w:pPr>
    </w:p>
    <w:p w14:paraId="4C14A9A6" w14:textId="77777777" w:rsidR="0006481F" w:rsidRPr="00E15055" w:rsidRDefault="0006481F" w:rsidP="0006481F">
      <w:pPr>
        <w:spacing w:after="0" w:line="240" w:lineRule="auto"/>
        <w:jc w:val="both"/>
        <w:rPr>
          <w:rFonts w:ascii="Arial Narrow" w:eastAsia="Cambria" w:hAnsi="Arial Narrow" w:cs="Arial"/>
          <w:lang w:val="es-ES_tradnl"/>
        </w:rPr>
      </w:pPr>
      <w:r w:rsidRPr="00E15055">
        <w:rPr>
          <w:rFonts w:ascii="Arial Narrow" w:eastAsia="Cambria" w:hAnsi="Arial Narrow" w:cs="Arial"/>
          <w:lang w:val="es-ES_tradnl"/>
        </w:rPr>
        <w:t>Conforme a lo dispuesto en el Real Decreto Legislativo 7/2021, de 19 enero, de 27 de abril, de transposición de directivas de la Unión Europea en las materias de competencia, prevención del blanqueo de capitales, entidades de crédito, telecomunicaciones, medidas tributarias, prevención y reparación de daños medioambientales, desplazamiento de trabajadores en la prestación de servicios transnacionales y defensa de los consumidores, se establece un plazo de garantía mínimo de Tres (3) Años.</w:t>
      </w:r>
    </w:p>
    <w:p w14:paraId="4FBD273C" w14:textId="77777777" w:rsidR="0006481F" w:rsidRPr="00E15055" w:rsidRDefault="0006481F" w:rsidP="0006481F">
      <w:pPr>
        <w:spacing w:after="0" w:line="240" w:lineRule="auto"/>
        <w:jc w:val="both"/>
        <w:rPr>
          <w:rFonts w:ascii="Arial Narrow" w:eastAsia="Cambria" w:hAnsi="Arial Narrow" w:cs="Arial"/>
          <w:lang w:val="es-ES_tradnl"/>
        </w:rPr>
      </w:pPr>
    </w:p>
    <w:p w14:paraId="2900B387" w14:textId="77777777" w:rsidR="00671C26" w:rsidRPr="00E15055" w:rsidRDefault="0006481F" w:rsidP="0006481F">
      <w:pPr>
        <w:spacing w:after="0" w:line="240" w:lineRule="auto"/>
        <w:jc w:val="both"/>
        <w:rPr>
          <w:rFonts w:ascii="Arial Narrow" w:eastAsia="Cambria" w:hAnsi="Arial Narrow" w:cs="Arial"/>
        </w:rPr>
      </w:pPr>
      <w:r w:rsidRPr="00E15055">
        <w:rPr>
          <w:rFonts w:ascii="Arial Narrow" w:eastAsia="Cambria" w:hAnsi="Arial Narrow" w:cs="Arial"/>
        </w:rPr>
        <w:t>Se establece un plazo de garantía mínimo de Tres (3) Años</w:t>
      </w:r>
      <w:r w:rsidR="00671C26" w:rsidRPr="00E15055">
        <w:rPr>
          <w:rFonts w:ascii="Arial Narrow" w:eastAsia="Cambria" w:hAnsi="Arial Narrow" w:cs="Arial"/>
        </w:rPr>
        <w:t xml:space="preserve"> para los materiales de la instalación y para la producción de los módulos fotovoltaicos.</w:t>
      </w:r>
    </w:p>
    <w:p w14:paraId="1F51FC22" w14:textId="77777777" w:rsidR="00671C26" w:rsidRPr="00E15055" w:rsidRDefault="00671C26" w:rsidP="0006481F">
      <w:pPr>
        <w:spacing w:after="0" w:line="240" w:lineRule="auto"/>
        <w:jc w:val="both"/>
        <w:rPr>
          <w:rFonts w:ascii="Arial Narrow" w:eastAsia="Cambria" w:hAnsi="Arial Narrow" w:cs="Arial"/>
        </w:rPr>
      </w:pPr>
    </w:p>
    <w:p w14:paraId="26971226" w14:textId="13C1714F" w:rsidR="0006481F" w:rsidRPr="00E15055" w:rsidRDefault="00671C26" w:rsidP="0006481F">
      <w:pPr>
        <w:spacing w:after="0" w:line="240" w:lineRule="auto"/>
        <w:jc w:val="both"/>
        <w:rPr>
          <w:rFonts w:ascii="Arial Narrow" w:eastAsia="Cambria" w:hAnsi="Arial Narrow" w:cs="Arial"/>
        </w:rPr>
      </w:pPr>
      <w:r w:rsidRPr="00E15055">
        <w:rPr>
          <w:rFonts w:ascii="Arial Narrow" w:eastAsia="Cambria" w:hAnsi="Arial Narrow" w:cs="Arial"/>
        </w:rPr>
        <w:t>N</w:t>
      </w:r>
      <w:r w:rsidR="0006481F" w:rsidRPr="00E15055">
        <w:rPr>
          <w:rFonts w:ascii="Arial Narrow" w:eastAsia="Cambria" w:hAnsi="Arial Narrow" w:cs="Arial"/>
        </w:rPr>
        <w:t xml:space="preserve">o obstante, </w:t>
      </w:r>
      <w:bookmarkStart w:id="52" w:name="_Hlk528081885"/>
      <w:r w:rsidR="0006481F" w:rsidRPr="00E15055">
        <w:rPr>
          <w:rFonts w:ascii="Arial Narrow" w:eastAsia="Cambria" w:hAnsi="Arial Narrow" w:cs="Arial"/>
        </w:rPr>
        <w:t>el licitador podrá ofertar un plazo superior, aunque no se valoraran plazos superiores a</w:t>
      </w:r>
      <w:r w:rsidR="0006481F" w:rsidRPr="00E15055">
        <w:rPr>
          <w:rFonts w:ascii="Arial Narrow" w:eastAsia="Cambria" w:hAnsi="Arial Narrow" w:cs="Arial"/>
          <w:color w:val="0070C0"/>
        </w:rPr>
        <w:t xml:space="preserve"> </w:t>
      </w:r>
      <w:r w:rsidR="00AD625A" w:rsidRPr="00E15055">
        <w:rPr>
          <w:rFonts w:ascii="Arial Narrow" w:eastAsia="Cambria" w:hAnsi="Arial Narrow" w:cs="Arial"/>
        </w:rPr>
        <w:t>3</w:t>
      </w:r>
      <w:r w:rsidR="0006481F" w:rsidRPr="00E15055">
        <w:rPr>
          <w:rFonts w:ascii="Arial Narrow" w:eastAsia="Cambria" w:hAnsi="Arial Narrow" w:cs="Arial"/>
        </w:rPr>
        <w:t xml:space="preserve">0 años en garantía de </w:t>
      </w:r>
      <w:r w:rsidRPr="00E15055">
        <w:rPr>
          <w:rFonts w:ascii="Arial Narrow" w:eastAsia="Cambria" w:hAnsi="Arial Narrow" w:cs="Arial"/>
        </w:rPr>
        <w:t xml:space="preserve">producción de los módulos fotovoltaicos </w:t>
      </w:r>
      <w:r w:rsidR="00AD625A" w:rsidRPr="00E15055">
        <w:rPr>
          <w:rFonts w:ascii="Arial Narrow" w:eastAsia="Cambria" w:hAnsi="Arial Narrow" w:cs="Arial"/>
        </w:rPr>
        <w:t>de</w:t>
      </w:r>
      <w:r w:rsidRPr="00E15055">
        <w:rPr>
          <w:rFonts w:ascii="Arial Narrow" w:eastAsia="Cambria" w:hAnsi="Arial Narrow" w:cs="Arial"/>
        </w:rPr>
        <w:t xml:space="preserve"> la</w:t>
      </w:r>
      <w:r w:rsidR="00AD625A" w:rsidRPr="00E15055">
        <w:rPr>
          <w:rFonts w:ascii="Arial Narrow" w:eastAsia="Cambria" w:hAnsi="Arial Narrow" w:cs="Arial"/>
        </w:rPr>
        <w:t xml:space="preserve"> </w:t>
      </w:r>
      <w:r w:rsidR="00222980" w:rsidRPr="00E15055">
        <w:rPr>
          <w:rFonts w:ascii="Arial Narrow" w:eastAsia="Cambria" w:hAnsi="Arial Narrow" w:cs="Arial"/>
        </w:rPr>
        <w:t>instalación</w:t>
      </w:r>
      <w:r w:rsidR="0006481F" w:rsidRPr="00E15055">
        <w:rPr>
          <w:rFonts w:ascii="Arial Narrow" w:eastAsia="Cambria" w:hAnsi="Arial Narrow" w:cs="Arial"/>
        </w:rPr>
        <w:t xml:space="preserve"> y a 5 años en garantía de los trabajos</w:t>
      </w:r>
      <w:bookmarkEnd w:id="52"/>
      <w:r w:rsidR="0006481F" w:rsidRPr="00E15055">
        <w:rPr>
          <w:rFonts w:ascii="Arial Narrow" w:eastAsia="Cambria" w:hAnsi="Arial Narrow" w:cs="Arial"/>
        </w:rPr>
        <w:t>.</w:t>
      </w:r>
    </w:p>
    <w:p w14:paraId="0C9FFE1F" w14:textId="77777777" w:rsidR="0006481F" w:rsidRPr="00E15055" w:rsidRDefault="0006481F" w:rsidP="0006481F">
      <w:pPr>
        <w:spacing w:after="0" w:line="240" w:lineRule="auto"/>
        <w:jc w:val="both"/>
        <w:rPr>
          <w:rFonts w:ascii="Arial Narrow" w:eastAsia="Cambria" w:hAnsi="Arial Narrow" w:cs="Arial"/>
        </w:rPr>
      </w:pPr>
    </w:p>
    <w:p w14:paraId="70E49538" w14:textId="77777777" w:rsidR="0006481F" w:rsidRPr="00E15055" w:rsidRDefault="0006481F" w:rsidP="0006481F">
      <w:pPr>
        <w:spacing w:after="0" w:line="240" w:lineRule="auto"/>
        <w:jc w:val="both"/>
        <w:rPr>
          <w:rFonts w:ascii="Arial Narrow" w:eastAsia="Cambria" w:hAnsi="Arial Narrow" w:cs="Arial"/>
        </w:rPr>
      </w:pPr>
      <w:r w:rsidRPr="00E15055">
        <w:rPr>
          <w:rFonts w:ascii="Arial Narrow" w:eastAsia="Cambria" w:hAnsi="Arial Narrow" w:cs="Arial"/>
        </w:rPr>
        <w:t>Durante el plazo de garantía ofertado, el Adjudicatario vendrá obligado a efectuar la reparación y/o sustitución de los equipos suministrados, ante defectos de instalación o de fabricación.</w:t>
      </w:r>
    </w:p>
    <w:p w14:paraId="0C3D7AC3" w14:textId="77777777" w:rsidR="0006481F" w:rsidRPr="00E15055" w:rsidRDefault="0006481F" w:rsidP="0006481F">
      <w:pPr>
        <w:spacing w:after="0" w:line="240" w:lineRule="auto"/>
        <w:jc w:val="both"/>
        <w:rPr>
          <w:rFonts w:ascii="Arial Narrow" w:eastAsia="Cambria" w:hAnsi="Arial Narrow" w:cs="Arial"/>
        </w:rPr>
      </w:pPr>
    </w:p>
    <w:p w14:paraId="2D9B303B" w14:textId="77777777" w:rsidR="0006481F" w:rsidRPr="00E15055" w:rsidRDefault="0006481F" w:rsidP="0006481F">
      <w:pPr>
        <w:spacing w:after="0" w:line="240" w:lineRule="auto"/>
        <w:jc w:val="both"/>
        <w:rPr>
          <w:rFonts w:ascii="Arial Narrow" w:eastAsia="Cambria" w:hAnsi="Arial Narrow" w:cs="Arial"/>
        </w:rPr>
      </w:pPr>
      <w:r w:rsidRPr="00E15055">
        <w:rPr>
          <w:rFonts w:ascii="Arial Narrow" w:eastAsia="Cambria" w:hAnsi="Arial Narrow" w:cs="Arial"/>
        </w:rPr>
        <w:t>La aplicación de la garantía quedará sujeta en todo caso a las siguientes condiciones:</w:t>
      </w:r>
    </w:p>
    <w:p w14:paraId="35961369" w14:textId="77777777" w:rsidR="0006481F" w:rsidRPr="00E15055" w:rsidRDefault="0006481F" w:rsidP="0006481F">
      <w:pPr>
        <w:spacing w:after="0" w:line="240" w:lineRule="auto"/>
        <w:jc w:val="both"/>
        <w:rPr>
          <w:rFonts w:ascii="Arial Narrow" w:eastAsia="Cambria" w:hAnsi="Arial Narrow" w:cs="Arial"/>
          <w:lang w:val="es-ES_tradnl"/>
        </w:rPr>
      </w:pPr>
    </w:p>
    <w:p w14:paraId="59738407" w14:textId="77777777" w:rsidR="0006481F" w:rsidRPr="00E15055" w:rsidRDefault="0006481F" w:rsidP="0006481F">
      <w:pPr>
        <w:numPr>
          <w:ilvl w:val="0"/>
          <w:numId w:val="4"/>
        </w:numPr>
        <w:spacing w:after="0" w:line="240" w:lineRule="auto"/>
        <w:jc w:val="both"/>
        <w:rPr>
          <w:rFonts w:ascii="Arial Narrow" w:eastAsia="Cambria" w:hAnsi="Arial Narrow" w:cs="Arial"/>
          <w:lang w:val="es-ES_tradnl"/>
        </w:rPr>
      </w:pPr>
      <w:r w:rsidRPr="00E15055">
        <w:rPr>
          <w:rFonts w:ascii="Arial Narrow" w:eastAsia="Cambria" w:hAnsi="Arial Narrow" w:cs="Arial"/>
          <w:lang w:val="es-ES_tradnl"/>
        </w:rPr>
        <w:t xml:space="preserve">Únicamente quedarán excluidas de la garantía las averías producidas por desastres naturales, actos vandálicos, </w:t>
      </w:r>
      <w:r w:rsidRPr="00E15055">
        <w:rPr>
          <w:rFonts w:ascii="Arial Narrow" w:eastAsia="Cambria" w:hAnsi="Arial Narrow" w:cs="Arial"/>
          <w:iCs/>
          <w:lang w:val="es-ES_tradnl"/>
        </w:rPr>
        <w:t>accidentes directos o indirectos,</w:t>
      </w:r>
      <w:r w:rsidRPr="00E15055">
        <w:rPr>
          <w:rFonts w:ascii="Arial Narrow" w:eastAsia="Cambria" w:hAnsi="Arial Narrow" w:cs="Arial"/>
          <w:lang w:val="es-ES_tradnl"/>
        </w:rPr>
        <w:t xml:space="preserve"> o por un uso indebido del producto.</w:t>
      </w:r>
    </w:p>
    <w:p w14:paraId="3F9CD510" w14:textId="77777777" w:rsidR="0006481F" w:rsidRPr="00E15055" w:rsidRDefault="0006481F" w:rsidP="00703BF8">
      <w:pPr>
        <w:spacing w:after="0" w:line="240" w:lineRule="auto"/>
        <w:ind w:left="708"/>
        <w:rPr>
          <w:rFonts w:ascii="Arial Narrow" w:eastAsia="Cambria" w:hAnsi="Arial Narrow" w:cs="Arial"/>
          <w:spacing w:val="-6"/>
          <w:lang w:val="es-ES_tradnl"/>
        </w:rPr>
      </w:pPr>
    </w:p>
    <w:p w14:paraId="7EA69C74" w14:textId="77777777" w:rsidR="0006481F" w:rsidRPr="00E15055" w:rsidRDefault="0006481F" w:rsidP="0006481F">
      <w:pPr>
        <w:numPr>
          <w:ilvl w:val="0"/>
          <w:numId w:val="4"/>
        </w:numPr>
        <w:spacing w:after="0" w:line="240" w:lineRule="auto"/>
        <w:jc w:val="both"/>
        <w:rPr>
          <w:rFonts w:ascii="Arial Narrow" w:eastAsia="Cambria" w:hAnsi="Arial Narrow" w:cs="Arial"/>
          <w:lang w:val="es-ES_tradnl"/>
        </w:rPr>
      </w:pPr>
      <w:r w:rsidRPr="00E15055">
        <w:rPr>
          <w:rFonts w:ascii="Arial Narrow" w:eastAsia="Cambria" w:hAnsi="Arial Narrow" w:cs="Arial"/>
          <w:lang w:val="es-ES_tradnl"/>
        </w:rPr>
        <w:lastRenderedPageBreak/>
        <w:t>No será válida cualquier estipulación del licitador que condicione la aplicación de la garantía a la utilización o instalación por parte del usuario, y a su cargo, de cualquier tipo de dispositivo.</w:t>
      </w:r>
    </w:p>
    <w:p w14:paraId="58CCFF95" w14:textId="77777777" w:rsidR="0006481F" w:rsidRPr="00E15055" w:rsidRDefault="0006481F" w:rsidP="00703BF8">
      <w:pPr>
        <w:spacing w:after="0" w:line="240" w:lineRule="auto"/>
        <w:ind w:left="708"/>
        <w:rPr>
          <w:rFonts w:ascii="Arial Narrow" w:eastAsia="Cambria" w:hAnsi="Arial Narrow" w:cs="Arial"/>
          <w:lang w:val="es-ES_tradnl"/>
        </w:rPr>
      </w:pPr>
    </w:p>
    <w:p w14:paraId="4B75D144" w14:textId="2D46B135" w:rsidR="0006481F" w:rsidRPr="00E15055" w:rsidRDefault="0006481F" w:rsidP="0006481F">
      <w:pPr>
        <w:numPr>
          <w:ilvl w:val="0"/>
          <w:numId w:val="4"/>
        </w:numPr>
        <w:spacing w:after="0" w:line="240" w:lineRule="auto"/>
        <w:jc w:val="both"/>
        <w:rPr>
          <w:rFonts w:ascii="Arial Narrow" w:eastAsia="Cambria" w:hAnsi="Arial Narrow" w:cs="Arial"/>
          <w:lang w:val="es-ES_tradnl"/>
        </w:rPr>
      </w:pPr>
      <w:r w:rsidRPr="00E15055">
        <w:rPr>
          <w:rFonts w:ascii="Arial Narrow" w:eastAsia="Cambria" w:hAnsi="Arial Narrow" w:cs="Arial"/>
          <w:lang w:val="es-ES_tradnl"/>
        </w:rPr>
        <w:t xml:space="preserve">La reparación de los </w:t>
      </w:r>
      <w:r w:rsidR="00BD7594" w:rsidRPr="00E15055">
        <w:rPr>
          <w:rFonts w:ascii="Arial Narrow" w:eastAsia="Cambria" w:hAnsi="Arial Narrow" w:cs="Arial"/>
          <w:lang w:val="es-ES_tradnl"/>
        </w:rPr>
        <w:t>e</w:t>
      </w:r>
      <w:r w:rsidRPr="00E15055">
        <w:rPr>
          <w:rFonts w:ascii="Arial Narrow" w:eastAsia="Cambria" w:hAnsi="Arial Narrow" w:cs="Arial"/>
          <w:lang w:val="es-ES_tradnl"/>
        </w:rPr>
        <w:t>quipos se realizará sin coste alguno para el adquirente, quedando cubiertos por la garantía la totalidad de los gastos, incluido el coste de los materiales, de la mano de obra, del transporte y de los desplazamientos.</w:t>
      </w:r>
    </w:p>
    <w:p w14:paraId="01EA0B41" w14:textId="77777777" w:rsidR="0006481F" w:rsidRPr="00E15055" w:rsidRDefault="0006481F" w:rsidP="00703BF8">
      <w:pPr>
        <w:spacing w:after="0" w:line="240" w:lineRule="auto"/>
        <w:ind w:left="708"/>
        <w:rPr>
          <w:rFonts w:ascii="Arial Narrow" w:eastAsia="Cambria" w:hAnsi="Arial Narrow" w:cs="Arial"/>
          <w:lang w:val="es-ES_tradnl"/>
        </w:rPr>
      </w:pPr>
    </w:p>
    <w:p w14:paraId="0ABE5F29" w14:textId="5ABAC5E0" w:rsidR="0006481F" w:rsidRPr="00E15055" w:rsidRDefault="0006481F" w:rsidP="0006481F">
      <w:pPr>
        <w:numPr>
          <w:ilvl w:val="0"/>
          <w:numId w:val="4"/>
        </w:numPr>
        <w:spacing w:after="0" w:line="240" w:lineRule="auto"/>
        <w:jc w:val="both"/>
        <w:rPr>
          <w:rFonts w:ascii="Arial Narrow" w:eastAsia="Cambria" w:hAnsi="Arial Narrow" w:cs="Arial"/>
          <w:lang w:val="es-ES_tradnl"/>
        </w:rPr>
      </w:pPr>
      <w:r w:rsidRPr="00E15055">
        <w:rPr>
          <w:rFonts w:ascii="Arial Narrow" w:eastAsia="Cambria" w:hAnsi="Arial Narrow" w:cs="Arial"/>
          <w:lang w:val="es-ES_tradnl"/>
        </w:rPr>
        <w:t xml:space="preserve">La reparación deberá efectuarse en el plazo máximo de Diez Días (10) desde que se notifique por escrito la anomalía o avería, y en el caso de los </w:t>
      </w:r>
      <w:r w:rsidR="00BC5333" w:rsidRPr="00E15055">
        <w:rPr>
          <w:rFonts w:ascii="Arial Narrow" w:eastAsia="Cambria" w:hAnsi="Arial Narrow" w:cs="Arial"/>
          <w:lang w:val="es-ES_tradnl"/>
        </w:rPr>
        <w:t>e</w:t>
      </w:r>
      <w:r w:rsidRPr="00E15055">
        <w:rPr>
          <w:rFonts w:ascii="Arial Narrow" w:eastAsia="Cambria" w:hAnsi="Arial Narrow" w:cs="Arial"/>
          <w:lang w:val="es-ES_tradnl"/>
        </w:rPr>
        <w:t>quipos con indicación del número de serie del mismo y el posible defecto o avería detectado.</w:t>
      </w:r>
    </w:p>
    <w:p w14:paraId="44555142" w14:textId="77777777" w:rsidR="0006481F" w:rsidRPr="00E15055" w:rsidRDefault="0006481F" w:rsidP="0006481F">
      <w:pPr>
        <w:spacing w:after="0" w:line="240" w:lineRule="auto"/>
        <w:ind w:left="708"/>
        <w:rPr>
          <w:rFonts w:ascii="Arial Narrow" w:eastAsia="Times New Roman" w:hAnsi="Arial Narrow" w:cs="Arial"/>
          <w:lang w:eastAsia="es-ES"/>
        </w:rPr>
      </w:pPr>
    </w:p>
    <w:p w14:paraId="11F00C55" w14:textId="1975C256" w:rsidR="0006481F" w:rsidRPr="00E15055" w:rsidRDefault="0006481F" w:rsidP="0006481F">
      <w:pPr>
        <w:numPr>
          <w:ilvl w:val="0"/>
          <w:numId w:val="4"/>
        </w:numPr>
        <w:spacing w:after="0" w:line="240" w:lineRule="auto"/>
        <w:jc w:val="both"/>
        <w:rPr>
          <w:rFonts w:ascii="Arial Narrow" w:eastAsia="Cambria" w:hAnsi="Arial Narrow" w:cs="Arial"/>
          <w:lang w:val="es-ES_tradnl"/>
        </w:rPr>
      </w:pPr>
      <w:r w:rsidRPr="00E15055">
        <w:rPr>
          <w:rFonts w:ascii="Arial Narrow" w:eastAsia="Cambria" w:hAnsi="Arial Narrow" w:cs="Arial"/>
          <w:lang w:val="es-ES_tradnl"/>
        </w:rPr>
        <w:t xml:space="preserve">La disponibilidad de piezas de repuesto se garantizará por un periodo mínimo de </w:t>
      </w:r>
      <w:r w:rsidR="00AD625A" w:rsidRPr="00E15055">
        <w:rPr>
          <w:rFonts w:ascii="Arial Narrow" w:eastAsia="Cambria" w:hAnsi="Arial Narrow" w:cs="Arial"/>
          <w:lang w:val="es-ES_tradnl"/>
        </w:rPr>
        <w:t>cinco</w:t>
      </w:r>
      <w:r w:rsidRPr="00E15055">
        <w:rPr>
          <w:rFonts w:ascii="Arial Narrow" w:eastAsia="Cambria" w:hAnsi="Arial Narrow" w:cs="Arial"/>
          <w:lang w:val="es-ES_tradnl"/>
        </w:rPr>
        <w:t xml:space="preserve"> años.</w:t>
      </w:r>
    </w:p>
    <w:p w14:paraId="4115C9F5" w14:textId="77777777" w:rsidR="0006481F" w:rsidRPr="00E15055" w:rsidRDefault="0006481F" w:rsidP="0006481F">
      <w:pPr>
        <w:spacing w:after="0" w:line="240" w:lineRule="auto"/>
        <w:jc w:val="both"/>
        <w:rPr>
          <w:rFonts w:ascii="Arial Narrow" w:eastAsia="Cambria" w:hAnsi="Arial Narrow" w:cs="Arial"/>
          <w:lang w:val="es-ES_tradnl"/>
        </w:rPr>
      </w:pPr>
    </w:p>
    <w:p w14:paraId="7BF194DE" w14:textId="77777777" w:rsidR="0006481F" w:rsidRPr="00E15055" w:rsidRDefault="0006481F" w:rsidP="0006481F">
      <w:pPr>
        <w:tabs>
          <w:tab w:val="left" w:pos="540"/>
        </w:tabs>
        <w:spacing w:after="0" w:line="240" w:lineRule="auto"/>
        <w:jc w:val="both"/>
        <w:rPr>
          <w:rFonts w:ascii="Arial Narrow" w:eastAsia="Times New Roman" w:hAnsi="Arial Narrow" w:cs="Arial"/>
          <w:lang w:val="es-ES_tradnl" w:eastAsia="es-ES"/>
        </w:rPr>
      </w:pPr>
      <w:r w:rsidRPr="00E15055">
        <w:rPr>
          <w:rFonts w:ascii="Arial Narrow" w:eastAsia="Times New Roman" w:hAnsi="Arial Narrow" w:cs="Arial"/>
          <w:lang w:val="es-ES_tradnl" w:eastAsia="es-ES"/>
        </w:rPr>
        <w:t>Si durante el periodo de garantía se produjesen averías o defectos de funcionamiento, estos deberán ser subsanados gratuitamente por la empresa instaladora, salvo que se demuestre que las averías han sido producidas por falta de mantenimiento o uso incorrecto de la instalación.</w:t>
      </w:r>
    </w:p>
    <w:p w14:paraId="7DE8F2D2" w14:textId="77777777" w:rsidR="0006481F" w:rsidRPr="00E15055" w:rsidRDefault="0006481F" w:rsidP="0006481F">
      <w:pPr>
        <w:spacing w:after="0" w:line="240" w:lineRule="auto"/>
        <w:jc w:val="both"/>
        <w:rPr>
          <w:rFonts w:ascii="Arial Narrow" w:eastAsia="Cambria" w:hAnsi="Arial Narrow" w:cs="Arial"/>
          <w:lang w:val="es-ES_tradnl"/>
        </w:rPr>
      </w:pPr>
    </w:p>
    <w:p w14:paraId="6CB84AF6"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r w:rsidRPr="00E15055">
        <w:rPr>
          <w:rFonts w:ascii="Arial Narrow" w:eastAsia="Times New Roman" w:hAnsi="Arial Narrow" w:cs="Arial"/>
          <w:lang w:val="es-ES_tradnl" w:eastAsia="es-ES"/>
        </w:rPr>
        <w:t>El compromiso de garantía deberá formalizarse mediante documento cumplimentado y firmado por el licitador. La inclusión de estipulaciones contrarias a dichas condiciones determinará la ineficacia y consiguiente inadmisión de la propuesta de garantía adicional ofertada.</w:t>
      </w:r>
    </w:p>
    <w:p w14:paraId="7520B620"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p>
    <w:p w14:paraId="02F7E616" w14:textId="77777777" w:rsidR="0006481F" w:rsidRPr="00EC29B9" w:rsidRDefault="0006481F" w:rsidP="0006481F">
      <w:pPr>
        <w:spacing w:after="0" w:line="240" w:lineRule="exact"/>
        <w:jc w:val="both"/>
        <w:rPr>
          <w:rFonts w:ascii="Arial Narrow" w:eastAsia="Cambria" w:hAnsi="Arial Narrow" w:cs="Arial"/>
          <w:lang w:val="es-ES_tradnl"/>
        </w:rPr>
      </w:pPr>
    </w:p>
    <w:p w14:paraId="7B42823A" w14:textId="5014F43E"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53" w:name="_Toc489631617"/>
      <w:bookmarkStart w:id="54" w:name="_Toc490823134"/>
      <w:bookmarkStart w:id="55" w:name="_Toc493497943"/>
      <w:bookmarkStart w:id="56" w:name="_Toc1035822"/>
      <w:bookmarkStart w:id="57" w:name="_Hlk5003973"/>
      <w:r w:rsidRPr="00EC29B9">
        <w:rPr>
          <w:rFonts w:ascii="Arial Narrow" w:eastAsia="Times New Roman" w:hAnsi="Arial Narrow" w:cs="Arial"/>
          <w:b/>
          <w:lang w:val="es-ES_tradnl" w:eastAsia="es-ES"/>
        </w:rPr>
        <w:t>7.- VERIFICACIONES Y ENSAYOS</w:t>
      </w:r>
      <w:bookmarkEnd w:id="53"/>
      <w:bookmarkEnd w:id="54"/>
      <w:bookmarkEnd w:id="55"/>
      <w:bookmarkEnd w:id="56"/>
    </w:p>
    <w:p w14:paraId="418AD9AB" w14:textId="77777777" w:rsidR="0006481F" w:rsidRPr="00EC29B9" w:rsidRDefault="0006481F" w:rsidP="0006481F">
      <w:pPr>
        <w:spacing w:after="0" w:line="240" w:lineRule="exact"/>
        <w:jc w:val="both"/>
        <w:rPr>
          <w:rFonts w:ascii="Arial Narrow" w:eastAsia="Cambria" w:hAnsi="Arial Narrow" w:cs="Arial"/>
          <w:lang w:val="es-ES_tradnl"/>
        </w:rPr>
      </w:pPr>
    </w:p>
    <w:p w14:paraId="06CD4393"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r w:rsidRPr="00EC29B9">
        <w:rPr>
          <w:rFonts w:ascii="Arial Narrow" w:eastAsia="Times New Roman" w:hAnsi="Arial Narrow" w:cs="Arial"/>
          <w:lang w:val="es-ES_tradnl" w:eastAsia="es-ES"/>
        </w:rPr>
        <w:t>Antes de proceder a la valoración de las propuestas, se podrá exigir la presentación de muestras, para proceder a la verificación de determinadas prestaciones exigidas. Dicha petición de muestras se formalizará por escrito y el plazo de entrega máximo para las mismas, será de diez días (10) laborables.</w:t>
      </w:r>
    </w:p>
    <w:p w14:paraId="0BA618B3"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p>
    <w:p w14:paraId="7E0E4AA3"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r w:rsidRPr="00EC29B9">
        <w:rPr>
          <w:rFonts w:ascii="Arial Narrow" w:eastAsia="Times New Roman" w:hAnsi="Arial Narrow" w:cs="Arial"/>
          <w:lang w:val="es-ES_tradnl" w:eastAsia="es-ES"/>
        </w:rPr>
        <w:t>En la ejecución de la instalación se realizarán cuantos ensayos y análisis indique el Director de Obra, aunque no estén incluidos en este Pliego de Prescripciones Técnicas, para cerciorarse de la buena marcha de los trabajos y poder verificar las calidades y prestaciones exigidas de los materiales.</w:t>
      </w:r>
    </w:p>
    <w:p w14:paraId="05525797"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p>
    <w:p w14:paraId="42F6DF72"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r w:rsidRPr="00EC29B9">
        <w:rPr>
          <w:rFonts w:ascii="Arial Narrow" w:eastAsia="Times New Roman" w:hAnsi="Arial Narrow" w:cs="Arial"/>
          <w:lang w:val="es-ES_tradnl" w:eastAsia="es-ES"/>
        </w:rPr>
        <w:t>Dichas pruebas se podrán verificar en cualquier época o estado de las obras, y en la forma que disponga el Director de Obra, bien sea a pie de obra o en Laboratorio Acreditado.</w:t>
      </w:r>
    </w:p>
    <w:p w14:paraId="13E6FCF9"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p>
    <w:p w14:paraId="1F8386CB"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r w:rsidRPr="00EC29B9">
        <w:rPr>
          <w:rFonts w:ascii="Arial Narrow" w:eastAsia="Times New Roman" w:hAnsi="Arial Narrow" w:cs="Arial"/>
          <w:lang w:val="es-ES_tradnl" w:eastAsia="es-ES"/>
        </w:rPr>
        <w:t>Los resultados de los ensayos, para que los materiales puedan ser aceptados, deberán cumplir con los requisitos que se indican en el apartado correspondiente del presente Pliego, o con lo que exija la Dirección de Obra a la vista de las circunstancias particulares, en los casos no especificados expresamente en el Pliego y proyecto.</w:t>
      </w:r>
    </w:p>
    <w:p w14:paraId="13D6E547"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p>
    <w:p w14:paraId="36268BDE"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r w:rsidRPr="00EC29B9">
        <w:rPr>
          <w:rFonts w:ascii="Arial Narrow" w:eastAsia="Times New Roman" w:hAnsi="Arial Narrow" w:cs="Arial"/>
          <w:lang w:val="es-ES_tradnl" w:eastAsia="es-ES"/>
        </w:rPr>
        <w:t>Si el resultado de las pruebas no es satisfactorio, se desechará la partida entera o el número de unidades que no reúnan las debidas condiciones,</w:t>
      </w:r>
      <w:r w:rsidRPr="00EC29B9">
        <w:rPr>
          <w:rFonts w:ascii="Arial Narrow" w:hAnsi="Arial Narrow" w:cs="Arial"/>
        </w:rPr>
        <w:t xml:space="preserve"> </w:t>
      </w:r>
      <w:r w:rsidRPr="00EC29B9">
        <w:rPr>
          <w:rFonts w:ascii="Arial Narrow" w:eastAsia="Times New Roman" w:hAnsi="Arial Narrow" w:cs="Arial"/>
          <w:lang w:val="es-ES_tradnl" w:eastAsia="es-ES"/>
        </w:rPr>
        <w:t>según el criterio del Director Técnico.</w:t>
      </w:r>
    </w:p>
    <w:p w14:paraId="7FD08A87" w14:textId="77777777" w:rsidR="0006481F" w:rsidRPr="00EC29B9" w:rsidRDefault="0006481F" w:rsidP="0006481F">
      <w:pPr>
        <w:tabs>
          <w:tab w:val="left" w:pos="540"/>
        </w:tabs>
        <w:spacing w:after="0" w:line="240" w:lineRule="auto"/>
        <w:jc w:val="both"/>
        <w:rPr>
          <w:rFonts w:ascii="Arial Narrow" w:eastAsia="Times New Roman" w:hAnsi="Arial Narrow" w:cs="Arial"/>
          <w:lang w:val="es-ES_tradnl" w:eastAsia="es-ES"/>
        </w:rPr>
      </w:pPr>
    </w:p>
    <w:p w14:paraId="7E5F56CC" w14:textId="6DFCB5DA" w:rsidR="0006481F" w:rsidRPr="00EC29B9" w:rsidRDefault="0006481F" w:rsidP="0006481F">
      <w:pPr>
        <w:spacing w:after="0" w:line="240" w:lineRule="exact"/>
        <w:jc w:val="both"/>
        <w:rPr>
          <w:rFonts w:ascii="Arial Narrow" w:eastAsia="Times New Roman" w:hAnsi="Arial Narrow" w:cs="Arial"/>
          <w:lang w:val="es-ES_tradnl" w:eastAsia="es-ES"/>
        </w:rPr>
      </w:pPr>
      <w:r w:rsidRPr="00EC29B9">
        <w:rPr>
          <w:rFonts w:ascii="Arial Narrow" w:eastAsia="Times New Roman" w:hAnsi="Arial Narrow" w:cs="Arial"/>
          <w:lang w:val="es-ES_tradnl" w:eastAsia="es-ES"/>
        </w:rPr>
        <w:t xml:space="preserve">El coste de los materiales que se han de ensayar, la mano de obra, instrumentos, herramientas y transporte que fueran necesarios para la toma y preparación de las muestras y los ensayos mismos, incluso las facturas de los laboratorios, serán por cuenta del Adjudicatario. La cantidad de </w:t>
      </w:r>
      <w:r w:rsidR="00F66762">
        <w:rPr>
          <w:rFonts w:ascii="Arial Narrow" w:eastAsia="Times New Roman" w:hAnsi="Arial Narrow" w:cs="Arial"/>
          <w:lang w:val="es-ES_tradnl" w:eastAsia="es-ES"/>
        </w:rPr>
        <w:t>equipos</w:t>
      </w:r>
      <w:r w:rsidRPr="00EC29B9">
        <w:rPr>
          <w:rFonts w:ascii="Arial Narrow" w:eastAsia="Times New Roman" w:hAnsi="Arial Narrow" w:cs="Arial"/>
          <w:lang w:val="es-ES_tradnl" w:eastAsia="es-ES"/>
        </w:rPr>
        <w:t xml:space="preserve"> a ensayar no superará el 2% del total, pudiéndose elegir a criterio de la Dirección de Obra tras ser instaladas.</w:t>
      </w:r>
    </w:p>
    <w:p w14:paraId="2A91D6C2" w14:textId="77777777" w:rsidR="0006481F" w:rsidRPr="00EC29B9" w:rsidRDefault="0006481F" w:rsidP="0006481F">
      <w:pPr>
        <w:spacing w:after="0" w:line="240" w:lineRule="exact"/>
        <w:jc w:val="both"/>
        <w:rPr>
          <w:rFonts w:ascii="Arial Narrow" w:eastAsia="Times New Roman" w:hAnsi="Arial Narrow" w:cs="Arial"/>
          <w:lang w:val="es-ES_tradnl" w:eastAsia="es-ES"/>
        </w:rPr>
      </w:pPr>
    </w:p>
    <w:p w14:paraId="37E893B0"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Times New Roman" w:hAnsi="Arial Narrow" w:cs="Arial"/>
          <w:lang w:val="es-ES_tradnl" w:eastAsia="es-ES"/>
        </w:rPr>
        <w:lastRenderedPageBreak/>
        <w:t>Una vez firmado el contrato de obras, y previamente al inicio de las mismas, el Adjudicatario elaborará un Plan de Control de calidad de la totalidad de las unidades de obra incluidas en proyecto, tomando como base la normativa y recomendaciones vigentes (EHE, ITC-BT, Normas NTE, etc.). Este documento, previa aprobación por parte de la Dirección de Obra, marcará la pauta de las diferentes comprobaciones y ensayos a realizar durante las obras.</w:t>
      </w:r>
    </w:p>
    <w:p w14:paraId="70769E27" w14:textId="77777777" w:rsidR="0006481F" w:rsidRPr="00EC29B9" w:rsidRDefault="0006481F" w:rsidP="0006481F">
      <w:pPr>
        <w:spacing w:after="0" w:line="240" w:lineRule="exact"/>
        <w:jc w:val="both"/>
        <w:rPr>
          <w:rFonts w:ascii="Arial Narrow" w:eastAsia="Cambria" w:hAnsi="Arial Narrow" w:cs="Arial"/>
          <w:lang w:val="es-ES_tradnl"/>
        </w:rPr>
      </w:pPr>
    </w:p>
    <w:p w14:paraId="119E287F" w14:textId="77777777" w:rsidR="0006481F" w:rsidRPr="00EC29B9" w:rsidRDefault="0006481F" w:rsidP="0006481F">
      <w:pPr>
        <w:spacing w:after="0" w:line="240" w:lineRule="exact"/>
        <w:jc w:val="both"/>
        <w:rPr>
          <w:rFonts w:ascii="Arial Narrow" w:eastAsia="Cambria" w:hAnsi="Arial Narrow" w:cs="Arial"/>
          <w:lang w:val="es-ES_tradnl"/>
        </w:rPr>
      </w:pPr>
    </w:p>
    <w:p w14:paraId="7B843A05" w14:textId="5465B0B7"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58" w:name="_Toc489631618"/>
      <w:bookmarkStart w:id="59" w:name="_Toc490823135"/>
      <w:bookmarkStart w:id="60" w:name="_Toc493497944"/>
      <w:bookmarkStart w:id="61" w:name="_Toc1035823"/>
      <w:r w:rsidRPr="00EC29B9">
        <w:rPr>
          <w:rFonts w:ascii="Arial Narrow" w:eastAsia="Times New Roman" w:hAnsi="Arial Narrow" w:cs="Arial"/>
          <w:b/>
          <w:lang w:val="es-ES_tradnl" w:eastAsia="es-ES"/>
        </w:rPr>
        <w:t>8.- ADJUDICATARIO Y SU DELEGADO</w:t>
      </w:r>
      <w:bookmarkEnd w:id="58"/>
      <w:bookmarkEnd w:id="59"/>
      <w:bookmarkEnd w:id="60"/>
      <w:bookmarkEnd w:id="61"/>
    </w:p>
    <w:p w14:paraId="1AB2C043" w14:textId="77777777" w:rsidR="0006481F" w:rsidRPr="00EC29B9" w:rsidRDefault="0006481F" w:rsidP="0006481F">
      <w:pPr>
        <w:spacing w:after="0" w:line="240" w:lineRule="exact"/>
        <w:jc w:val="both"/>
        <w:rPr>
          <w:rFonts w:ascii="Arial Narrow" w:eastAsia="Cambria" w:hAnsi="Arial Narrow" w:cs="Arial"/>
          <w:lang w:val="es-ES_tradnl"/>
        </w:rPr>
      </w:pPr>
    </w:p>
    <w:p w14:paraId="56869A4A"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Se entiende por “Adjudicatario” la empresa que constituye la parte contratante obligada a ejecutar los trabajos.</w:t>
      </w:r>
    </w:p>
    <w:p w14:paraId="04D9DB75" w14:textId="77777777" w:rsidR="0006481F" w:rsidRPr="00EC29B9" w:rsidRDefault="0006481F" w:rsidP="0006481F">
      <w:pPr>
        <w:spacing w:after="0" w:line="240" w:lineRule="exact"/>
        <w:jc w:val="both"/>
        <w:rPr>
          <w:rFonts w:ascii="Arial Narrow" w:eastAsia="Cambria" w:hAnsi="Arial Narrow" w:cs="Arial"/>
          <w:lang w:val="es-ES_tradnl"/>
        </w:rPr>
      </w:pPr>
    </w:p>
    <w:p w14:paraId="34C4D16D"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Se entiende por “Delegado del Adjudicatario” (en lo sucesivo “Delegado”), la persona designada expresamente por la empresa adjudicataria del Contrato y aceptada por el Ayuntamiento que tenga capacidad suficiente para:</w:t>
      </w:r>
    </w:p>
    <w:p w14:paraId="7DA305BB" w14:textId="77777777" w:rsidR="0006481F" w:rsidRPr="00EC29B9" w:rsidRDefault="0006481F" w:rsidP="0006481F">
      <w:pPr>
        <w:spacing w:after="0" w:line="240" w:lineRule="exact"/>
        <w:jc w:val="both"/>
        <w:rPr>
          <w:rFonts w:ascii="Arial Narrow" w:eastAsia="Cambria" w:hAnsi="Arial Narrow" w:cs="Arial"/>
          <w:lang w:val="es-ES_tradnl"/>
        </w:rPr>
      </w:pPr>
    </w:p>
    <w:p w14:paraId="721FCD8B" w14:textId="77777777" w:rsidR="0006481F" w:rsidRPr="00EC29B9" w:rsidRDefault="0006481F" w:rsidP="0006481F">
      <w:pPr>
        <w:numPr>
          <w:ilvl w:val="0"/>
          <w:numId w:val="2"/>
        </w:numPr>
        <w:tabs>
          <w:tab w:val="num" w:pos="900"/>
        </w:tabs>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Ostentar la representación del Adjudicatario cuando sea necesaria su actuación o presencia, así como en otros actos derivados del cumplimiento de las obligaciones contractuales, siempre en orden a la ejecución y buena marcha de los trabajos.</w:t>
      </w:r>
    </w:p>
    <w:p w14:paraId="491D3C04" w14:textId="77777777" w:rsidR="0006481F" w:rsidRPr="00EC29B9" w:rsidRDefault="0006481F" w:rsidP="0006481F">
      <w:pPr>
        <w:spacing w:after="0" w:line="240" w:lineRule="exact"/>
        <w:jc w:val="both"/>
        <w:rPr>
          <w:rFonts w:ascii="Arial Narrow" w:eastAsia="Cambria" w:hAnsi="Arial Narrow" w:cs="Arial"/>
          <w:lang w:val="es-ES_tradnl"/>
        </w:rPr>
      </w:pPr>
    </w:p>
    <w:p w14:paraId="01943C4D" w14:textId="77777777" w:rsidR="0006481F" w:rsidRPr="00EC29B9" w:rsidRDefault="0006481F" w:rsidP="0006481F">
      <w:pPr>
        <w:numPr>
          <w:ilvl w:val="0"/>
          <w:numId w:val="2"/>
        </w:numPr>
        <w:tabs>
          <w:tab w:val="num" w:pos="900"/>
        </w:tabs>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Organizar la ejecución de los trabajos e interpretar y poner en práctica las órdenes recibidas.</w:t>
      </w:r>
    </w:p>
    <w:p w14:paraId="2ED9F718" w14:textId="77777777" w:rsidR="0006481F" w:rsidRPr="00EC29B9" w:rsidRDefault="0006481F" w:rsidP="0006481F">
      <w:pPr>
        <w:spacing w:after="0" w:line="240" w:lineRule="exact"/>
        <w:jc w:val="both"/>
        <w:rPr>
          <w:rFonts w:ascii="Arial Narrow" w:eastAsia="Cambria" w:hAnsi="Arial Narrow" w:cs="Arial"/>
          <w:lang w:val="es-ES_tradnl"/>
        </w:rPr>
      </w:pPr>
    </w:p>
    <w:p w14:paraId="7AE91222" w14:textId="77777777" w:rsidR="0006481F" w:rsidRPr="00EC29B9" w:rsidRDefault="0006481F" w:rsidP="0006481F">
      <w:pPr>
        <w:numPr>
          <w:ilvl w:val="0"/>
          <w:numId w:val="2"/>
        </w:numPr>
        <w:tabs>
          <w:tab w:val="num" w:pos="900"/>
        </w:tabs>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Colaborar en la resolución de los problemas que se planteen durante la ejecución de los trabajos.</w:t>
      </w:r>
    </w:p>
    <w:p w14:paraId="5A699374" w14:textId="77777777" w:rsidR="0006481F" w:rsidRPr="00EC29B9" w:rsidRDefault="0006481F" w:rsidP="0006481F">
      <w:pPr>
        <w:spacing w:after="0" w:line="240" w:lineRule="exact"/>
        <w:jc w:val="both"/>
        <w:rPr>
          <w:rFonts w:ascii="Arial Narrow" w:eastAsia="Cambria" w:hAnsi="Arial Narrow" w:cs="Arial"/>
          <w:lang w:val="es-ES_tradnl"/>
        </w:rPr>
      </w:pPr>
    </w:p>
    <w:p w14:paraId="1F4ABD5B" w14:textId="7173F4AF"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 xml:space="preserve">El Ayuntamiento </w:t>
      </w:r>
      <w:r w:rsidR="003D0C64">
        <w:rPr>
          <w:rFonts w:ascii="Arial Narrow" w:eastAsia="Cambria" w:hAnsi="Arial Narrow" w:cs="Arial"/>
          <w:lang w:val="es-ES_tradnl"/>
        </w:rPr>
        <w:t>Cabanillas</w:t>
      </w:r>
      <w:r w:rsidRPr="00EC29B9">
        <w:rPr>
          <w:rFonts w:ascii="Arial Narrow" w:eastAsia="Cambria" w:hAnsi="Arial Narrow" w:cs="Arial"/>
          <w:lang w:val="es-ES_tradnl"/>
        </w:rPr>
        <w:t xml:space="preserve"> podrá recabar del Adjudicatario la designación de un nuevo Delegado y, en su caso, de cualquier facultativo que de él dependa, cuando así lo justifique la marcha de los trabajos.</w:t>
      </w:r>
    </w:p>
    <w:p w14:paraId="114F1B56" w14:textId="77777777" w:rsidR="0006481F" w:rsidRPr="00EC29B9" w:rsidRDefault="0006481F" w:rsidP="0006481F">
      <w:pPr>
        <w:spacing w:after="0" w:line="240" w:lineRule="exact"/>
        <w:jc w:val="both"/>
        <w:rPr>
          <w:rFonts w:ascii="Arial Narrow" w:eastAsia="Cambria" w:hAnsi="Arial Narrow" w:cs="Arial"/>
          <w:lang w:val="es-ES_tradnl"/>
        </w:rPr>
      </w:pPr>
    </w:p>
    <w:p w14:paraId="22D86C77" w14:textId="77777777" w:rsidR="0006481F" w:rsidRPr="00EC29B9" w:rsidRDefault="0006481F" w:rsidP="0006481F">
      <w:pPr>
        <w:spacing w:after="0" w:line="240" w:lineRule="exact"/>
        <w:jc w:val="both"/>
        <w:rPr>
          <w:rFonts w:ascii="Arial Narrow" w:eastAsia="Cambria" w:hAnsi="Arial Narrow" w:cs="Arial"/>
          <w:bCs/>
          <w:lang w:val="es-ES_tradnl"/>
        </w:rPr>
      </w:pPr>
    </w:p>
    <w:p w14:paraId="63C5C9E0" w14:textId="1C277F78"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62" w:name="_Toc489631619"/>
      <w:bookmarkStart w:id="63" w:name="_Toc490823136"/>
      <w:bookmarkStart w:id="64" w:name="_Toc493497945"/>
      <w:bookmarkStart w:id="65" w:name="_Toc1035824"/>
      <w:r w:rsidRPr="00EC29B9">
        <w:rPr>
          <w:rFonts w:ascii="Arial Narrow" w:eastAsia="Times New Roman" w:hAnsi="Arial Narrow" w:cs="Arial"/>
          <w:b/>
          <w:lang w:val="es-ES_tradnl" w:eastAsia="es-ES"/>
        </w:rPr>
        <w:t>9.- SERVICIOS E INSTALACIONES AFECTADAS</w:t>
      </w:r>
      <w:bookmarkEnd w:id="62"/>
      <w:bookmarkEnd w:id="63"/>
      <w:bookmarkEnd w:id="64"/>
      <w:bookmarkEnd w:id="65"/>
    </w:p>
    <w:p w14:paraId="35DE7C81" w14:textId="77777777" w:rsidR="0006481F" w:rsidRPr="00EC29B9" w:rsidRDefault="0006481F" w:rsidP="0006481F">
      <w:pPr>
        <w:spacing w:after="0" w:line="240" w:lineRule="exact"/>
        <w:jc w:val="both"/>
        <w:rPr>
          <w:rFonts w:ascii="Arial Narrow" w:eastAsia="Cambria" w:hAnsi="Arial Narrow" w:cs="Arial"/>
          <w:bCs/>
          <w:lang w:val="es-ES_tradnl"/>
        </w:rPr>
      </w:pPr>
    </w:p>
    <w:p w14:paraId="335B2A72" w14:textId="3ADFCBAF"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Corresponde al Adjudicatario la obtención de todos los datos de los servicios municipales y no municipales, de instalaciones existentes en la zona de los trabajos. Todos los trabajos se realizarán adoptando las máximas precauciones en orden a evitar cualquier daño o afección a dichos servicios e instalaciones.</w:t>
      </w:r>
    </w:p>
    <w:p w14:paraId="4B781920" w14:textId="77777777" w:rsidR="0006481F" w:rsidRPr="00EC29B9" w:rsidRDefault="0006481F" w:rsidP="0006481F">
      <w:pPr>
        <w:spacing w:after="0" w:line="240" w:lineRule="exact"/>
        <w:jc w:val="both"/>
        <w:rPr>
          <w:rFonts w:ascii="Arial Narrow" w:eastAsia="Cambria" w:hAnsi="Arial Narrow" w:cs="Arial"/>
          <w:lang w:val="es-ES_tradnl"/>
        </w:rPr>
      </w:pPr>
    </w:p>
    <w:p w14:paraId="5968C5ED"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Es obligación del Adjudicatario avisar con suficiente antelación a las Empresas de Servicios, del comienzo y desarrollo de los trabajos, requiriendo, cuando fuera necesario, la presencia de vigilantes.</w:t>
      </w:r>
    </w:p>
    <w:p w14:paraId="237E051E" w14:textId="77777777" w:rsidR="0006481F" w:rsidRPr="00EC29B9" w:rsidRDefault="0006481F" w:rsidP="0006481F">
      <w:pPr>
        <w:spacing w:after="0" w:line="240" w:lineRule="exact"/>
        <w:jc w:val="both"/>
        <w:rPr>
          <w:rFonts w:ascii="Arial Narrow" w:eastAsia="Cambria" w:hAnsi="Arial Narrow" w:cs="Arial"/>
          <w:lang w:val="es-ES_tradnl"/>
        </w:rPr>
      </w:pPr>
    </w:p>
    <w:p w14:paraId="34971894"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En el caso de que, como consecuencia de los trabajos que el Adjudicatario ejecute, se produzcan daños a los servicios e instalaciones existentes y que de dichos daños se derive algún tipo de responsabilidad, ésta será asumida por el Adjudicatario, siendo a su cargo las indemnizaciones a que hubiera lugar.</w:t>
      </w:r>
    </w:p>
    <w:p w14:paraId="2396C6F3" w14:textId="77777777" w:rsidR="0006481F" w:rsidRPr="00EC29B9" w:rsidRDefault="0006481F" w:rsidP="0006481F">
      <w:pPr>
        <w:spacing w:after="0" w:line="240" w:lineRule="exact"/>
        <w:jc w:val="both"/>
        <w:rPr>
          <w:rFonts w:ascii="Arial Narrow" w:eastAsia="Cambria" w:hAnsi="Arial Narrow" w:cs="Arial"/>
          <w:lang w:val="es-ES_tradnl"/>
        </w:rPr>
      </w:pPr>
    </w:p>
    <w:p w14:paraId="6A5B224E" w14:textId="77777777" w:rsidR="0006481F" w:rsidRPr="00EC29B9" w:rsidRDefault="0006481F" w:rsidP="0006481F">
      <w:pPr>
        <w:spacing w:after="0" w:line="240" w:lineRule="exact"/>
        <w:jc w:val="both"/>
        <w:rPr>
          <w:rFonts w:ascii="Arial Narrow" w:eastAsia="Cambria" w:hAnsi="Arial Narrow" w:cs="Arial"/>
          <w:lang w:val="es-ES_tradnl"/>
        </w:rPr>
      </w:pPr>
    </w:p>
    <w:p w14:paraId="453FF5DC" w14:textId="0A3C53F6"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66" w:name="_Toc489631620"/>
      <w:bookmarkStart w:id="67" w:name="_Toc490823137"/>
      <w:bookmarkStart w:id="68" w:name="_Toc493497946"/>
      <w:bookmarkStart w:id="69" w:name="_Toc1035825"/>
      <w:r w:rsidRPr="00EC29B9">
        <w:rPr>
          <w:rFonts w:ascii="Arial Narrow" w:eastAsia="Times New Roman" w:hAnsi="Arial Narrow" w:cs="Arial"/>
          <w:b/>
          <w:lang w:val="es-ES_tradnl" w:eastAsia="es-ES"/>
        </w:rPr>
        <w:t>10.- AUTORIZACIONES Y LICENCIAS</w:t>
      </w:r>
      <w:bookmarkEnd w:id="66"/>
      <w:bookmarkEnd w:id="67"/>
      <w:bookmarkEnd w:id="68"/>
      <w:bookmarkEnd w:id="69"/>
    </w:p>
    <w:p w14:paraId="41C7C580" w14:textId="77777777" w:rsidR="0006481F" w:rsidRPr="00EC29B9" w:rsidRDefault="0006481F" w:rsidP="0006481F">
      <w:pPr>
        <w:spacing w:after="0" w:line="240" w:lineRule="exact"/>
        <w:jc w:val="both"/>
        <w:rPr>
          <w:rFonts w:ascii="Arial Narrow" w:eastAsia="Cambria" w:hAnsi="Arial Narrow" w:cs="Arial"/>
          <w:bCs/>
          <w:lang w:val="es-ES_tradnl"/>
        </w:rPr>
      </w:pPr>
    </w:p>
    <w:p w14:paraId="27F08B67"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Corresponde al Adjudicatario la obtención de todas las autorizaciones y licencias tanto oficiales como particulares, que se requieran para la realización de los trabajos contratados, sin que por ello tenga derecho a reclamar contraprestación alguna.</w:t>
      </w:r>
    </w:p>
    <w:p w14:paraId="5220C855" w14:textId="77777777" w:rsidR="0006481F" w:rsidRPr="00EC29B9" w:rsidRDefault="0006481F" w:rsidP="0006481F">
      <w:pPr>
        <w:spacing w:after="0" w:line="240" w:lineRule="exact"/>
        <w:jc w:val="both"/>
        <w:rPr>
          <w:rFonts w:ascii="Arial Narrow" w:eastAsia="Cambria" w:hAnsi="Arial Narrow" w:cs="Arial"/>
          <w:lang w:val="es-ES_tradnl"/>
        </w:rPr>
      </w:pPr>
    </w:p>
    <w:p w14:paraId="4EB23D85" w14:textId="77777777" w:rsidR="0006481F" w:rsidRPr="00EC29B9" w:rsidRDefault="0006481F" w:rsidP="0006481F">
      <w:pPr>
        <w:spacing w:after="0" w:line="240" w:lineRule="exact"/>
        <w:jc w:val="both"/>
        <w:rPr>
          <w:rFonts w:ascii="Arial Narrow" w:eastAsia="Cambria" w:hAnsi="Arial Narrow" w:cs="Arial"/>
          <w:lang w:val="es-ES_tradnl"/>
        </w:rPr>
      </w:pPr>
    </w:p>
    <w:p w14:paraId="26EEEC96" w14:textId="583DFF1D"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70" w:name="_Toc489631621"/>
      <w:bookmarkStart w:id="71" w:name="_Toc490823138"/>
      <w:bookmarkStart w:id="72" w:name="_Toc493497947"/>
      <w:bookmarkStart w:id="73" w:name="_Toc1035826"/>
      <w:r w:rsidRPr="00EC29B9">
        <w:rPr>
          <w:rFonts w:ascii="Arial Narrow" w:eastAsia="Times New Roman" w:hAnsi="Arial Narrow" w:cs="Arial"/>
          <w:b/>
          <w:lang w:val="es-ES_tradnl" w:eastAsia="es-ES"/>
        </w:rPr>
        <w:lastRenderedPageBreak/>
        <w:t>11.- PLAZO DE EJECUCION Y PLAN DE OBRAS</w:t>
      </w:r>
      <w:bookmarkEnd w:id="70"/>
      <w:bookmarkEnd w:id="71"/>
      <w:bookmarkEnd w:id="72"/>
      <w:bookmarkEnd w:id="73"/>
    </w:p>
    <w:p w14:paraId="36F70518" w14:textId="77777777" w:rsidR="0006481F" w:rsidRPr="00EC29B9" w:rsidRDefault="0006481F" w:rsidP="0006481F">
      <w:pPr>
        <w:spacing w:after="0" w:line="240" w:lineRule="exact"/>
        <w:jc w:val="both"/>
        <w:rPr>
          <w:rFonts w:ascii="Arial Narrow" w:eastAsia="Cambria" w:hAnsi="Arial Narrow" w:cs="Arial"/>
          <w:bCs/>
          <w:lang w:val="es-ES_tradnl"/>
        </w:rPr>
      </w:pPr>
    </w:p>
    <w:p w14:paraId="3D8B31F3" w14:textId="3A20E0FA"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 xml:space="preserve">El plazo máximo establecido para la ejecución de la totalidad de las obras recogidas en el presupuesto es </w:t>
      </w:r>
      <w:r w:rsidRPr="00CE02C7">
        <w:rPr>
          <w:rFonts w:ascii="Arial Narrow" w:eastAsia="Cambria" w:hAnsi="Arial Narrow" w:cs="Arial"/>
          <w:lang w:val="es-ES_tradnl"/>
        </w:rPr>
        <w:t xml:space="preserve">de </w:t>
      </w:r>
      <w:r w:rsidR="00CE02C7" w:rsidRPr="00CE02C7">
        <w:rPr>
          <w:rFonts w:ascii="Arial Narrow" w:eastAsia="Cambria" w:hAnsi="Arial Narrow" w:cs="Arial"/>
          <w:lang w:val="es-ES_tradnl"/>
        </w:rPr>
        <w:t xml:space="preserve">CIENTO </w:t>
      </w:r>
      <w:r w:rsidR="00EA18DB">
        <w:rPr>
          <w:rFonts w:ascii="Arial Narrow" w:eastAsia="Cambria" w:hAnsi="Arial Narrow" w:cs="Arial"/>
          <w:lang w:val="es-ES_tradnl"/>
        </w:rPr>
        <w:t>VEINTE</w:t>
      </w:r>
      <w:r w:rsidRPr="00CE02C7">
        <w:rPr>
          <w:rFonts w:ascii="Arial Narrow" w:eastAsia="Cambria" w:hAnsi="Arial Narrow" w:cs="Arial"/>
          <w:lang w:val="es-ES_tradnl"/>
        </w:rPr>
        <w:t xml:space="preserve"> DIAS NATURALES (</w:t>
      </w:r>
      <w:r w:rsidR="00CE02C7" w:rsidRPr="00CE02C7">
        <w:rPr>
          <w:rFonts w:ascii="Arial Narrow" w:eastAsia="Cambria" w:hAnsi="Arial Narrow" w:cs="Arial"/>
          <w:lang w:val="es-ES_tradnl"/>
        </w:rPr>
        <w:t>1</w:t>
      </w:r>
      <w:r w:rsidR="00EA18DB">
        <w:rPr>
          <w:rFonts w:ascii="Arial Narrow" w:eastAsia="Cambria" w:hAnsi="Arial Narrow" w:cs="Arial"/>
          <w:lang w:val="es-ES_tradnl"/>
        </w:rPr>
        <w:t>2</w:t>
      </w:r>
      <w:r w:rsidR="00CE02C7" w:rsidRPr="00CE02C7">
        <w:rPr>
          <w:rFonts w:ascii="Arial Narrow" w:eastAsia="Cambria" w:hAnsi="Arial Narrow" w:cs="Arial"/>
          <w:lang w:val="es-ES_tradnl"/>
        </w:rPr>
        <w:t>0</w:t>
      </w:r>
      <w:r w:rsidRPr="00CE02C7">
        <w:rPr>
          <w:rFonts w:ascii="Arial Narrow" w:eastAsia="Cambria" w:hAnsi="Arial Narrow" w:cs="Arial"/>
          <w:lang w:val="es-ES_tradnl"/>
        </w:rPr>
        <w:t xml:space="preserve">) desde </w:t>
      </w:r>
      <w:r w:rsidRPr="00EC29B9">
        <w:rPr>
          <w:rFonts w:ascii="Arial Narrow" w:eastAsia="Cambria" w:hAnsi="Arial Narrow" w:cs="Arial"/>
          <w:lang w:val="es-ES_tradnl"/>
        </w:rPr>
        <w:t xml:space="preserve">la </w:t>
      </w:r>
      <w:bookmarkStart w:id="74" w:name="_Hlk69808398"/>
      <w:r w:rsidRPr="00EC29B9">
        <w:rPr>
          <w:rFonts w:ascii="Arial Narrow" w:eastAsia="Cambria" w:hAnsi="Arial Narrow" w:cs="Arial"/>
          <w:lang w:val="es-ES_tradnl"/>
        </w:rPr>
        <w:t>firma del acta de comprobación de replanteo</w:t>
      </w:r>
      <w:bookmarkEnd w:id="74"/>
      <w:r w:rsidRPr="00EC29B9">
        <w:rPr>
          <w:rFonts w:ascii="Arial Narrow" w:eastAsia="Cambria" w:hAnsi="Arial Narrow" w:cs="Arial"/>
          <w:lang w:val="es-ES_tradnl"/>
        </w:rPr>
        <w:t>. Esta firma del acta de comprobación de replanteo, en ningún caso, será superior a un mes desde la firma del contrato. Podrán ser valorados adecuadamente plazos de ejecución inferiores al máximo exigido. En este caso, su justificación requiere de un plan de obra debidamente documentado.</w:t>
      </w:r>
    </w:p>
    <w:p w14:paraId="20081504" w14:textId="77777777" w:rsidR="0006481F" w:rsidRPr="00EC29B9" w:rsidRDefault="0006481F" w:rsidP="0006481F">
      <w:pPr>
        <w:spacing w:after="0" w:line="240" w:lineRule="exact"/>
        <w:jc w:val="both"/>
        <w:rPr>
          <w:rFonts w:ascii="Arial Narrow" w:eastAsia="Cambria" w:hAnsi="Arial Narrow" w:cs="Arial"/>
          <w:lang w:val="es-ES_tradnl"/>
        </w:rPr>
      </w:pPr>
    </w:p>
    <w:p w14:paraId="711AF6D8" w14:textId="4CB3B5AD" w:rsidR="0006481F" w:rsidRPr="00EC29B9" w:rsidRDefault="0006481F" w:rsidP="0006481F">
      <w:pPr>
        <w:keepNext/>
        <w:spacing w:after="0" w:line="240" w:lineRule="auto"/>
        <w:jc w:val="both"/>
        <w:outlineLvl w:val="3"/>
        <w:rPr>
          <w:rFonts w:ascii="Arial Narrow" w:eastAsia="Times New Roman" w:hAnsi="Arial Narrow" w:cs="Arial"/>
          <w:b/>
          <w:lang w:eastAsia="es-ES"/>
        </w:rPr>
      </w:pPr>
      <w:r w:rsidRPr="00EC29B9">
        <w:rPr>
          <w:rFonts w:ascii="Arial Narrow" w:eastAsia="Times New Roman" w:hAnsi="Arial Narrow" w:cs="Arial"/>
          <w:b/>
          <w:lang w:eastAsia="es-ES"/>
        </w:rPr>
        <w:t>11.1.- Replanteo Previo</w:t>
      </w:r>
    </w:p>
    <w:p w14:paraId="327CA5BF" w14:textId="77777777" w:rsidR="0006481F" w:rsidRPr="00EC29B9" w:rsidRDefault="0006481F" w:rsidP="0006481F">
      <w:pPr>
        <w:spacing w:after="0" w:line="240" w:lineRule="exact"/>
        <w:jc w:val="both"/>
        <w:rPr>
          <w:rFonts w:ascii="Arial Narrow" w:eastAsia="Cambria" w:hAnsi="Arial Narrow" w:cs="Arial"/>
          <w:bCs/>
          <w:lang w:val="es-ES_tradnl"/>
        </w:rPr>
      </w:pPr>
    </w:p>
    <w:p w14:paraId="72EF4BCD" w14:textId="77777777" w:rsidR="0006481F" w:rsidRPr="00EC29B9" w:rsidRDefault="0006481F" w:rsidP="0006481F">
      <w:pPr>
        <w:spacing w:after="0" w:line="240" w:lineRule="exact"/>
        <w:jc w:val="both"/>
        <w:rPr>
          <w:rFonts w:ascii="Arial Narrow" w:eastAsia="Cambria" w:hAnsi="Arial Narrow" w:cs="Arial"/>
          <w:bCs/>
          <w:lang w:val="es-ES_tradnl"/>
        </w:rPr>
      </w:pPr>
      <w:r w:rsidRPr="00EC29B9">
        <w:rPr>
          <w:rFonts w:ascii="Arial Narrow" w:eastAsia="Cambria" w:hAnsi="Arial Narrow" w:cs="Arial"/>
          <w:bCs/>
          <w:lang w:val="es-ES_tradnl"/>
        </w:rPr>
        <w:t>Tras la adjudicación de la obra y con anterioridad a la firma del acta de replanteo, el adjudicatario tendrá la obligación de llevar a cabo las siguientes comprobaciones:</w:t>
      </w:r>
    </w:p>
    <w:p w14:paraId="613BF93F" w14:textId="77777777" w:rsidR="0006481F" w:rsidRPr="00EC29B9" w:rsidRDefault="0006481F" w:rsidP="0006481F">
      <w:pPr>
        <w:spacing w:after="0" w:line="240" w:lineRule="exact"/>
        <w:jc w:val="both"/>
        <w:rPr>
          <w:rFonts w:ascii="Arial Narrow" w:eastAsia="Cambria" w:hAnsi="Arial Narrow" w:cs="Arial"/>
          <w:bCs/>
          <w:lang w:val="es-ES_tradnl"/>
        </w:rPr>
      </w:pPr>
    </w:p>
    <w:p w14:paraId="54D5D6CD" w14:textId="77777777" w:rsidR="0006481F" w:rsidRPr="00EC29B9" w:rsidRDefault="0006481F" w:rsidP="0006481F">
      <w:pPr>
        <w:numPr>
          <w:ilvl w:val="0"/>
          <w:numId w:val="2"/>
        </w:numPr>
        <w:tabs>
          <w:tab w:val="clear" w:pos="1260"/>
          <w:tab w:val="num" w:pos="851"/>
          <w:tab w:val="num" w:pos="900"/>
        </w:tabs>
        <w:spacing w:after="0" w:line="240" w:lineRule="exact"/>
        <w:ind w:left="851" w:hanging="284"/>
        <w:jc w:val="both"/>
        <w:rPr>
          <w:rFonts w:ascii="Arial Narrow" w:eastAsia="Cambria" w:hAnsi="Arial Narrow" w:cs="Arial"/>
          <w:lang w:val="es-ES_tradnl"/>
        </w:rPr>
      </w:pPr>
      <w:r w:rsidRPr="00EC29B9">
        <w:rPr>
          <w:rFonts w:ascii="Arial Narrow" w:eastAsia="Cambria" w:hAnsi="Arial Narrow" w:cs="Arial"/>
          <w:lang w:val="es-ES_tradnl"/>
        </w:rPr>
        <w:t>Estudio sobre el estado del aislamiento de los circuitos eléctricos con el fin de detectar los fallos de aislamiento y fugas que dan lugar a fallos en el suministro. En caso de existir estos se procederá a su reparación, de modo que el resto de periodo de ejecución de la obra sirva de comprobación del correcto funcionamiento de los circuitos.</w:t>
      </w:r>
    </w:p>
    <w:p w14:paraId="2A9E6C69" w14:textId="77777777" w:rsidR="0006481F" w:rsidRPr="00EC29B9" w:rsidRDefault="0006481F" w:rsidP="0006481F">
      <w:pPr>
        <w:tabs>
          <w:tab w:val="num" w:pos="1260"/>
        </w:tabs>
        <w:spacing w:after="0" w:line="240" w:lineRule="exact"/>
        <w:ind w:left="851"/>
        <w:jc w:val="both"/>
        <w:rPr>
          <w:rFonts w:ascii="Arial Narrow" w:eastAsia="Cambria" w:hAnsi="Arial Narrow" w:cs="Arial"/>
          <w:lang w:val="es-ES_tradnl"/>
        </w:rPr>
      </w:pPr>
    </w:p>
    <w:p w14:paraId="1AB1CE3D" w14:textId="2AEA0F6F" w:rsidR="0006481F" w:rsidRPr="00EC29B9" w:rsidRDefault="0006481F" w:rsidP="0006481F">
      <w:pPr>
        <w:numPr>
          <w:ilvl w:val="0"/>
          <w:numId w:val="2"/>
        </w:numPr>
        <w:tabs>
          <w:tab w:val="clear" w:pos="1260"/>
          <w:tab w:val="num" w:pos="851"/>
          <w:tab w:val="num" w:pos="900"/>
        </w:tabs>
        <w:spacing w:after="0" w:line="240" w:lineRule="exact"/>
        <w:ind w:left="851" w:hanging="284"/>
        <w:jc w:val="both"/>
        <w:rPr>
          <w:rFonts w:ascii="Arial Narrow" w:eastAsia="Cambria" w:hAnsi="Arial Narrow" w:cs="Arial"/>
          <w:lang w:val="es-ES_tradnl"/>
        </w:rPr>
      </w:pPr>
      <w:r w:rsidRPr="00EC29B9">
        <w:rPr>
          <w:rFonts w:ascii="Arial Narrow" w:eastAsia="Cambria" w:hAnsi="Arial Narrow" w:cs="Arial"/>
          <w:lang w:val="es-ES_tradnl"/>
        </w:rPr>
        <w:t xml:space="preserve">Análisis de puesta a tierra </w:t>
      </w:r>
      <w:r w:rsidR="00F773B7">
        <w:rPr>
          <w:rFonts w:ascii="Arial Narrow" w:eastAsia="Cambria" w:hAnsi="Arial Narrow" w:cs="Arial"/>
          <w:lang w:val="es-ES_tradnl"/>
        </w:rPr>
        <w:t>de la instalación</w:t>
      </w:r>
      <w:r w:rsidRPr="00EC29B9">
        <w:rPr>
          <w:rFonts w:ascii="Arial Narrow" w:eastAsia="Cambria" w:hAnsi="Arial Narrow" w:cs="Arial"/>
          <w:lang w:val="es-ES_tradnl"/>
        </w:rPr>
        <w:t>,</w:t>
      </w:r>
      <w:r w:rsidRPr="00EC29B9">
        <w:t xml:space="preserve"> </w:t>
      </w:r>
      <w:r w:rsidRPr="00EC29B9">
        <w:rPr>
          <w:rFonts w:ascii="Arial Narrow" w:eastAsia="Cambria" w:hAnsi="Arial Narrow" w:cs="Arial"/>
          <w:lang w:val="es-ES_tradnl"/>
        </w:rPr>
        <w:t>que reglamentariamente la necesiten.</w:t>
      </w:r>
    </w:p>
    <w:p w14:paraId="3241C8B0" w14:textId="77777777" w:rsidR="0006481F" w:rsidRPr="00EC29B9" w:rsidRDefault="0006481F" w:rsidP="0006481F">
      <w:pPr>
        <w:tabs>
          <w:tab w:val="num" w:pos="900"/>
        </w:tabs>
        <w:spacing w:after="0" w:line="240" w:lineRule="exact"/>
        <w:ind w:left="851"/>
        <w:jc w:val="both"/>
        <w:rPr>
          <w:rFonts w:ascii="Arial Narrow" w:eastAsia="Cambria" w:hAnsi="Arial Narrow" w:cs="Arial"/>
          <w:lang w:val="es-ES_tradnl"/>
        </w:rPr>
      </w:pPr>
    </w:p>
    <w:p w14:paraId="20BCC934" w14:textId="77777777" w:rsidR="0006481F" w:rsidRPr="00EC29B9" w:rsidRDefault="0006481F" w:rsidP="0006481F">
      <w:pPr>
        <w:numPr>
          <w:ilvl w:val="0"/>
          <w:numId w:val="2"/>
        </w:numPr>
        <w:tabs>
          <w:tab w:val="clear" w:pos="1260"/>
          <w:tab w:val="num" w:pos="851"/>
          <w:tab w:val="num" w:pos="900"/>
        </w:tabs>
        <w:spacing w:after="0" w:line="240" w:lineRule="exact"/>
        <w:ind w:left="851" w:hanging="284"/>
        <w:jc w:val="both"/>
        <w:rPr>
          <w:rFonts w:ascii="Arial Narrow" w:eastAsia="Cambria" w:hAnsi="Arial Narrow" w:cs="Arial"/>
          <w:lang w:val="es-ES_tradnl"/>
        </w:rPr>
      </w:pPr>
      <w:r w:rsidRPr="00EC29B9">
        <w:rPr>
          <w:rFonts w:ascii="Arial Narrow" w:eastAsia="Cambria" w:hAnsi="Arial Narrow" w:cs="Arial"/>
          <w:lang w:val="es-ES_tradnl"/>
        </w:rPr>
        <w:t>Revisión del estado real de la instalación conforme al presupuesto. El adjudicatario contrastará la correcta correspondencia entre las mediciones y características de los materiales presupuestados y la realidad de la obra a fin de evitar errores en los suministros y retrasos en la ejecución.</w:t>
      </w:r>
    </w:p>
    <w:p w14:paraId="057F8B63" w14:textId="77777777" w:rsidR="0006481F" w:rsidRPr="00EC29B9" w:rsidRDefault="0006481F" w:rsidP="00F773B7">
      <w:pPr>
        <w:tabs>
          <w:tab w:val="num" w:pos="900"/>
        </w:tabs>
        <w:spacing w:after="0" w:line="240" w:lineRule="exact"/>
        <w:ind w:left="851"/>
        <w:jc w:val="both"/>
        <w:rPr>
          <w:rFonts w:ascii="Arial Narrow" w:eastAsia="Cambria" w:hAnsi="Arial Narrow" w:cs="Arial"/>
          <w:lang w:val="es-ES_tradnl"/>
        </w:rPr>
      </w:pPr>
    </w:p>
    <w:p w14:paraId="091310FC" w14:textId="77777777" w:rsidR="0006481F" w:rsidRPr="00EC29B9" w:rsidRDefault="0006481F" w:rsidP="0006481F">
      <w:pPr>
        <w:numPr>
          <w:ilvl w:val="0"/>
          <w:numId w:val="2"/>
        </w:numPr>
        <w:tabs>
          <w:tab w:val="clear" w:pos="1260"/>
          <w:tab w:val="num" w:pos="851"/>
          <w:tab w:val="num" w:pos="900"/>
        </w:tabs>
        <w:spacing w:after="0" w:line="240" w:lineRule="exact"/>
        <w:ind w:left="851" w:hanging="284"/>
        <w:jc w:val="both"/>
        <w:rPr>
          <w:rFonts w:ascii="Arial Narrow" w:eastAsia="Cambria" w:hAnsi="Arial Narrow" w:cs="Arial"/>
          <w:lang w:val="es-ES_tradnl"/>
        </w:rPr>
      </w:pPr>
      <w:r w:rsidRPr="00EC29B9">
        <w:rPr>
          <w:rFonts w:ascii="Arial Narrow" w:eastAsia="Cambria" w:hAnsi="Arial Narrow" w:cs="Arial"/>
          <w:lang w:val="es-ES_tradnl"/>
        </w:rPr>
        <w:t xml:space="preserve">Tras la revisión de la instalación existente y si fuese necesario, se presentará una valoración de las partidas no contempladas en la licitación que sean necesarias para poder poner en uso con las correspondientes garantías legales la obra licitada (obtención del certificado de instalación eléctrica). Si la valoración de estas partidas aceptadas por la Dirección Técnica, supera el 10% del presupuesto de licitación </w:t>
      </w:r>
      <w:proofErr w:type="spellStart"/>
      <w:r w:rsidRPr="00EC29B9">
        <w:rPr>
          <w:rFonts w:ascii="Arial Narrow" w:eastAsia="Cambria" w:hAnsi="Arial Narrow" w:cs="Arial"/>
          <w:lang w:val="es-ES_tradnl"/>
        </w:rPr>
        <w:t>ó</w:t>
      </w:r>
      <w:proofErr w:type="spellEnd"/>
      <w:r w:rsidRPr="00EC29B9">
        <w:rPr>
          <w:rFonts w:ascii="Arial Narrow" w:eastAsia="Cambria" w:hAnsi="Arial Narrow" w:cs="Arial"/>
          <w:lang w:val="es-ES_tradnl"/>
        </w:rPr>
        <w:t xml:space="preserve"> suponen la inclusión de precios nuevos en más de un 3 %, (Artículo 242 de la Ley 9/2017, de 8 de noviembre, de Contratos del Sector Público) el contrato deberá modificarse y esta licitación podrá declararse nula.</w:t>
      </w:r>
    </w:p>
    <w:p w14:paraId="3B7F59FB" w14:textId="77777777" w:rsidR="0006481F" w:rsidRPr="00EC29B9" w:rsidRDefault="0006481F" w:rsidP="0006481F">
      <w:pPr>
        <w:spacing w:after="0" w:line="240" w:lineRule="exact"/>
        <w:jc w:val="both"/>
        <w:rPr>
          <w:rFonts w:ascii="Arial Narrow" w:eastAsia="Cambria" w:hAnsi="Arial Narrow" w:cs="Arial"/>
          <w:bCs/>
          <w:lang w:val="es-ES_tradnl"/>
        </w:rPr>
      </w:pPr>
    </w:p>
    <w:p w14:paraId="1FABC222" w14:textId="70B76941" w:rsidR="0006481F" w:rsidRPr="00EC29B9" w:rsidRDefault="0006481F" w:rsidP="0006481F">
      <w:pPr>
        <w:spacing w:after="0" w:line="240" w:lineRule="exact"/>
        <w:jc w:val="both"/>
        <w:rPr>
          <w:rFonts w:ascii="Arial Narrow" w:eastAsia="Cambria" w:hAnsi="Arial Narrow" w:cs="Arial"/>
          <w:bCs/>
          <w:lang w:val="es-ES_tradnl"/>
        </w:rPr>
      </w:pPr>
      <w:r w:rsidRPr="00EC29B9">
        <w:rPr>
          <w:rFonts w:ascii="Arial Narrow" w:eastAsia="Cambria" w:hAnsi="Arial Narrow" w:cs="Arial"/>
          <w:bCs/>
          <w:lang w:val="es-ES_tradnl"/>
        </w:rPr>
        <w:t xml:space="preserve">El montaje, conexionado y puesta en servicio de los nuevos equipos </w:t>
      </w:r>
      <w:r w:rsidR="00987660">
        <w:rPr>
          <w:rFonts w:ascii="Arial Narrow" w:eastAsia="Cambria" w:hAnsi="Arial Narrow" w:cs="Arial"/>
          <w:bCs/>
          <w:lang w:val="es-ES_tradnl"/>
        </w:rPr>
        <w:t xml:space="preserve">de la instalación solar fotovoltaica </w:t>
      </w:r>
      <w:r w:rsidRPr="00EC29B9">
        <w:rPr>
          <w:rFonts w:ascii="Arial Narrow" w:eastAsia="Cambria" w:hAnsi="Arial Narrow" w:cs="Arial"/>
          <w:bCs/>
          <w:lang w:val="es-ES_tradnl"/>
        </w:rPr>
        <w:t>se realizará coordinadamente.</w:t>
      </w:r>
    </w:p>
    <w:p w14:paraId="1B4364ED" w14:textId="77777777" w:rsidR="0006481F" w:rsidRPr="00EC29B9" w:rsidRDefault="0006481F" w:rsidP="0006481F">
      <w:pPr>
        <w:spacing w:after="0" w:line="240" w:lineRule="exact"/>
        <w:jc w:val="both"/>
        <w:rPr>
          <w:rFonts w:ascii="Arial Narrow" w:eastAsia="Cambria" w:hAnsi="Arial Narrow" w:cs="Arial"/>
          <w:lang w:val="es-ES_tradnl"/>
        </w:rPr>
      </w:pPr>
    </w:p>
    <w:p w14:paraId="03839205" w14:textId="77777777" w:rsidR="0006481F" w:rsidRPr="00EC29B9" w:rsidRDefault="0006481F" w:rsidP="0006481F">
      <w:pPr>
        <w:spacing w:after="0" w:line="240" w:lineRule="exact"/>
        <w:jc w:val="both"/>
        <w:rPr>
          <w:rFonts w:ascii="Arial Narrow" w:eastAsia="Cambria" w:hAnsi="Arial Narrow" w:cs="Arial"/>
          <w:lang w:val="es-ES_tradnl"/>
        </w:rPr>
      </w:pPr>
    </w:p>
    <w:p w14:paraId="69858CF3" w14:textId="2AE81646"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75" w:name="_Toc489631622"/>
      <w:bookmarkStart w:id="76" w:name="_Toc490823139"/>
      <w:bookmarkStart w:id="77" w:name="_Toc493497948"/>
      <w:bookmarkStart w:id="78" w:name="_Toc1035827"/>
      <w:r w:rsidRPr="00EC29B9">
        <w:rPr>
          <w:rFonts w:ascii="Arial Narrow" w:eastAsia="Times New Roman" w:hAnsi="Arial Narrow" w:cs="Arial"/>
          <w:b/>
          <w:lang w:val="es-ES_tradnl" w:eastAsia="es-ES"/>
        </w:rPr>
        <w:t xml:space="preserve">12.- </w:t>
      </w:r>
      <w:r w:rsidRPr="00376E99">
        <w:rPr>
          <w:rFonts w:ascii="Arial Narrow" w:eastAsia="Times New Roman" w:hAnsi="Arial Narrow" w:cs="Arial"/>
          <w:b/>
          <w:lang w:val="es-ES_tradnl" w:eastAsia="es-ES"/>
        </w:rPr>
        <w:t>PLAN DE SEGURIDAD Y SALUD LABORAL</w:t>
      </w:r>
      <w:bookmarkEnd w:id="75"/>
      <w:bookmarkEnd w:id="76"/>
      <w:bookmarkEnd w:id="77"/>
      <w:bookmarkEnd w:id="78"/>
    </w:p>
    <w:p w14:paraId="437D3CE4" w14:textId="77777777" w:rsidR="0006481F" w:rsidRPr="00EC29B9" w:rsidRDefault="0006481F" w:rsidP="0006481F">
      <w:pPr>
        <w:spacing w:after="0" w:line="240" w:lineRule="exact"/>
        <w:jc w:val="both"/>
        <w:rPr>
          <w:rFonts w:ascii="Arial Narrow" w:eastAsia="Cambria" w:hAnsi="Arial Narrow" w:cs="Arial"/>
          <w:lang w:val="es-ES_tradnl"/>
        </w:rPr>
      </w:pPr>
    </w:p>
    <w:p w14:paraId="3695BEE9"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En cumplimiento con lo establecido en el Real Decreto 1627/1997 sobre Disposiciones Mínimas de Seguridad y Salud en las Obras de Construcción, el contratista deberá facilitar un Plan de Seguridad y Salud con el contenido mínimo establecido en el mencionado Real Decreto, y basado en los trabajos a realizar. Asimismo, deberán seguirse en todo momento las indicaciones del coordinador en materia de seguridad y salud, designado por el Ayuntamiento.</w:t>
      </w:r>
    </w:p>
    <w:p w14:paraId="29C9C072" w14:textId="77777777" w:rsidR="0006481F" w:rsidRPr="00EC29B9" w:rsidRDefault="0006481F" w:rsidP="0006481F">
      <w:pPr>
        <w:spacing w:after="0" w:line="240" w:lineRule="exact"/>
        <w:jc w:val="both"/>
        <w:rPr>
          <w:rFonts w:ascii="Arial Narrow" w:eastAsia="Cambria" w:hAnsi="Arial Narrow" w:cs="Arial"/>
          <w:lang w:val="es-ES_tradnl"/>
        </w:rPr>
      </w:pPr>
    </w:p>
    <w:p w14:paraId="3BE89A0D" w14:textId="02F590BD"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 xml:space="preserve">El Adjudicatario será responsable directo de perjuicios de tipo civil, penal o económico que se pudieran producir tanto al </w:t>
      </w:r>
      <w:r w:rsidRPr="00EC29B9">
        <w:rPr>
          <w:rFonts w:ascii="Arial Narrow" w:eastAsia="Cambria" w:hAnsi="Arial Narrow" w:cs="Arial"/>
          <w:b/>
          <w:bCs/>
        </w:rPr>
        <w:t xml:space="preserve">Ayuntamiento </w:t>
      </w:r>
      <w:r w:rsidR="003D0C64">
        <w:rPr>
          <w:rFonts w:ascii="Arial Narrow" w:eastAsia="Cambria" w:hAnsi="Arial Narrow" w:cs="Arial"/>
          <w:b/>
          <w:bCs/>
        </w:rPr>
        <w:t>Cabanillas</w:t>
      </w:r>
      <w:r w:rsidRPr="00EC29B9">
        <w:rPr>
          <w:rFonts w:ascii="Arial Narrow" w:eastAsia="Cambria" w:hAnsi="Arial Narrow" w:cs="Arial"/>
          <w:lang w:val="es-ES_tradnl"/>
        </w:rPr>
        <w:t xml:space="preserve"> </w:t>
      </w:r>
      <w:proofErr w:type="spellStart"/>
      <w:r w:rsidRPr="00EC29B9">
        <w:rPr>
          <w:rFonts w:ascii="Arial Narrow" w:eastAsia="Cambria" w:hAnsi="Arial Narrow" w:cs="Arial"/>
          <w:lang w:val="es-ES_tradnl"/>
        </w:rPr>
        <w:t>ó</w:t>
      </w:r>
      <w:proofErr w:type="spellEnd"/>
      <w:r w:rsidRPr="00EC29B9">
        <w:rPr>
          <w:rFonts w:ascii="Arial Narrow" w:eastAsia="Cambria" w:hAnsi="Arial Narrow" w:cs="Arial"/>
          <w:lang w:val="es-ES_tradnl"/>
        </w:rPr>
        <w:t xml:space="preserve"> a peatones, vehículos, servicios o fincas, como consecuencia de los trabajos a él encomendados, por lo que deberá adoptar cuantas medidas de seguridad sean precisas para alcanzar el conveniente nivel de protección, además de las que expresamente le sean impuestas.</w:t>
      </w:r>
    </w:p>
    <w:p w14:paraId="656AA6E2" w14:textId="77777777" w:rsidR="0006481F" w:rsidRPr="00EC29B9" w:rsidRDefault="0006481F" w:rsidP="0006481F">
      <w:pPr>
        <w:spacing w:after="0" w:line="240" w:lineRule="exact"/>
        <w:jc w:val="both"/>
        <w:rPr>
          <w:rFonts w:ascii="Arial Narrow" w:eastAsia="Cambria" w:hAnsi="Arial Narrow" w:cs="Arial"/>
          <w:lang w:val="es-ES_tradnl"/>
        </w:rPr>
      </w:pPr>
    </w:p>
    <w:p w14:paraId="479114DA" w14:textId="5A8E20D2"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lastRenderedPageBreak/>
        <w:t xml:space="preserve">Durante la ejecución de las obras, se realizarán las operaciones precisas en orden a que las interferencias sobre </w:t>
      </w:r>
      <w:r w:rsidR="00A64529">
        <w:rPr>
          <w:rFonts w:ascii="Arial Narrow" w:eastAsia="Cambria" w:hAnsi="Arial Narrow" w:cs="Arial"/>
          <w:lang w:val="es-ES_tradnl"/>
        </w:rPr>
        <w:t xml:space="preserve">los usuarios del complejo, </w:t>
      </w:r>
      <w:r w:rsidRPr="00EC29B9">
        <w:rPr>
          <w:rFonts w:ascii="Arial Narrow" w:eastAsia="Cambria" w:hAnsi="Arial Narrow" w:cs="Arial"/>
          <w:lang w:val="es-ES_tradnl"/>
        </w:rPr>
        <w:t>el tráfico</w:t>
      </w:r>
      <w:r w:rsidR="00A64529">
        <w:rPr>
          <w:rFonts w:ascii="Arial Narrow" w:eastAsia="Cambria" w:hAnsi="Arial Narrow" w:cs="Arial"/>
          <w:lang w:val="es-ES_tradnl"/>
        </w:rPr>
        <w:t xml:space="preserve"> y</w:t>
      </w:r>
      <w:r w:rsidRPr="00EC29B9">
        <w:rPr>
          <w:rFonts w:ascii="Arial Narrow" w:eastAsia="Cambria" w:hAnsi="Arial Narrow" w:cs="Arial"/>
          <w:lang w:val="es-ES_tradnl"/>
        </w:rPr>
        <w:t xml:space="preserve"> circulación peatonal sean las mínimas, estableciendo los elementos de protección y señalización a tal efecto.</w:t>
      </w:r>
    </w:p>
    <w:p w14:paraId="23D9C67D" w14:textId="77777777" w:rsidR="0006481F" w:rsidRPr="00EC29B9" w:rsidRDefault="0006481F" w:rsidP="0006481F">
      <w:pPr>
        <w:spacing w:after="0" w:line="240" w:lineRule="exact"/>
        <w:jc w:val="both"/>
        <w:rPr>
          <w:rFonts w:ascii="Arial Narrow" w:eastAsia="Cambria" w:hAnsi="Arial Narrow" w:cs="Arial"/>
          <w:lang w:val="es-ES_tradnl"/>
        </w:rPr>
      </w:pPr>
    </w:p>
    <w:p w14:paraId="2D60253E" w14:textId="77777777" w:rsidR="0006481F" w:rsidRPr="00EC29B9" w:rsidRDefault="0006481F" w:rsidP="0006481F">
      <w:pPr>
        <w:spacing w:after="0" w:line="240" w:lineRule="exact"/>
        <w:jc w:val="both"/>
        <w:rPr>
          <w:rFonts w:ascii="Arial Narrow" w:eastAsia="Cambria" w:hAnsi="Arial Narrow" w:cs="Arial"/>
          <w:lang w:val="es-ES_tradnl"/>
        </w:rPr>
      </w:pPr>
    </w:p>
    <w:p w14:paraId="5C8195A9" w14:textId="77EFB25E"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r w:rsidRPr="00E107FC">
        <w:rPr>
          <w:rFonts w:ascii="Arial Narrow" w:eastAsia="Times New Roman" w:hAnsi="Arial Narrow" w:cs="Arial"/>
          <w:b/>
          <w:lang w:val="es-ES_tradnl" w:eastAsia="es-ES"/>
        </w:rPr>
        <w:t>1</w:t>
      </w:r>
      <w:r w:rsidR="00376E99" w:rsidRPr="00E107FC">
        <w:rPr>
          <w:rFonts w:ascii="Arial Narrow" w:eastAsia="Times New Roman" w:hAnsi="Arial Narrow" w:cs="Arial"/>
          <w:b/>
          <w:lang w:val="es-ES_tradnl" w:eastAsia="es-ES"/>
        </w:rPr>
        <w:t>3</w:t>
      </w:r>
      <w:r w:rsidRPr="00E107FC">
        <w:rPr>
          <w:rFonts w:ascii="Arial Narrow" w:eastAsia="Times New Roman" w:hAnsi="Arial Narrow" w:cs="Arial"/>
          <w:b/>
          <w:lang w:val="es-ES_tradnl" w:eastAsia="es-ES"/>
        </w:rPr>
        <w:t>.- COMPROBACIONES DE LOS PARÁMETROS ELÉCTRICOS DE LA SOLUCIÓN INSTALADA.</w:t>
      </w:r>
    </w:p>
    <w:p w14:paraId="725761F0" w14:textId="77777777" w:rsidR="0006481F" w:rsidRPr="00EC29B9" w:rsidRDefault="0006481F" w:rsidP="0006481F">
      <w:pPr>
        <w:spacing w:after="0" w:line="240" w:lineRule="exact"/>
        <w:jc w:val="both"/>
        <w:rPr>
          <w:rFonts w:ascii="Arial Narrow" w:eastAsia="Cambria" w:hAnsi="Arial Narrow" w:cs="Arial"/>
          <w:lang w:val="es-ES_tradnl"/>
        </w:rPr>
      </w:pPr>
    </w:p>
    <w:p w14:paraId="1D552375" w14:textId="75444D7E"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Una vez finalizada la instalación el adjudicatario deberá comprobar in situ, que los parámetros de eficiencia energética, consumos, caídas de tensión, aislamientos, etc., ofertados por él en la licitación, se cumplen. Para lo cual, el adjudicatario realizará mediciones eléctricas (potencias, resistencias de tierras, etc.), según métodos normalizados.</w:t>
      </w:r>
    </w:p>
    <w:p w14:paraId="663E0F4D" w14:textId="77777777" w:rsidR="0006481F" w:rsidRPr="00EC29B9" w:rsidRDefault="0006481F" w:rsidP="0006481F">
      <w:pPr>
        <w:spacing w:after="0" w:line="240" w:lineRule="exact"/>
        <w:jc w:val="both"/>
        <w:rPr>
          <w:rFonts w:ascii="Arial Narrow" w:eastAsia="Cambria" w:hAnsi="Arial Narrow" w:cs="Arial"/>
          <w:lang w:val="es-ES_tradnl"/>
        </w:rPr>
      </w:pPr>
    </w:p>
    <w:p w14:paraId="75DDE7F8"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En el caso de que por exceso o defecto no se alcancen los valores exigidos en proyecto y/o ofertados por el licitador, el adjudicatario realizará por su cuenta los ajustes y modificaciones necesarios para conseguirlos.</w:t>
      </w:r>
    </w:p>
    <w:p w14:paraId="5D18FD9E" w14:textId="77777777" w:rsidR="0006481F" w:rsidRPr="00EC29B9" w:rsidRDefault="0006481F" w:rsidP="0006481F">
      <w:pPr>
        <w:spacing w:after="0" w:line="240" w:lineRule="exact"/>
        <w:jc w:val="both"/>
        <w:rPr>
          <w:rFonts w:ascii="Arial Narrow" w:eastAsia="Cambria" w:hAnsi="Arial Narrow" w:cs="Arial"/>
          <w:lang w:val="es-ES_tradnl"/>
        </w:rPr>
      </w:pPr>
    </w:p>
    <w:p w14:paraId="22C67F3A" w14:textId="77777777" w:rsidR="0006481F" w:rsidRPr="00EC29B9" w:rsidRDefault="0006481F" w:rsidP="0006481F">
      <w:pPr>
        <w:spacing w:after="0" w:line="240" w:lineRule="exact"/>
        <w:jc w:val="both"/>
        <w:rPr>
          <w:rFonts w:ascii="Arial Narrow" w:eastAsia="Cambria" w:hAnsi="Arial Narrow" w:cs="Arial"/>
          <w:lang w:val="es-ES_tradnl"/>
        </w:rPr>
      </w:pPr>
    </w:p>
    <w:p w14:paraId="340B8BF8" w14:textId="6E7B2829"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79" w:name="_Toc489631623"/>
      <w:bookmarkStart w:id="80" w:name="_Toc490823140"/>
      <w:bookmarkStart w:id="81" w:name="_Toc493497949"/>
      <w:bookmarkStart w:id="82" w:name="_Toc1035828"/>
      <w:r w:rsidRPr="00EC29B9">
        <w:rPr>
          <w:rFonts w:ascii="Arial Narrow" w:eastAsia="Times New Roman" w:hAnsi="Arial Narrow" w:cs="Arial"/>
          <w:b/>
          <w:lang w:val="es-ES_tradnl" w:eastAsia="es-ES"/>
        </w:rPr>
        <w:t>1</w:t>
      </w:r>
      <w:r w:rsidR="00376E99">
        <w:rPr>
          <w:rFonts w:ascii="Arial Narrow" w:eastAsia="Times New Roman" w:hAnsi="Arial Narrow" w:cs="Arial"/>
          <w:b/>
          <w:lang w:val="es-ES_tradnl" w:eastAsia="es-ES"/>
        </w:rPr>
        <w:t>4</w:t>
      </w:r>
      <w:r w:rsidRPr="00EC29B9">
        <w:rPr>
          <w:rFonts w:ascii="Arial Narrow" w:eastAsia="Times New Roman" w:hAnsi="Arial Narrow" w:cs="Arial"/>
          <w:b/>
          <w:lang w:val="es-ES_tradnl" w:eastAsia="es-ES"/>
        </w:rPr>
        <w:t>.- SEGUIMIENTO DE LAS OBRAS</w:t>
      </w:r>
      <w:bookmarkEnd w:id="79"/>
      <w:bookmarkEnd w:id="80"/>
      <w:bookmarkEnd w:id="81"/>
      <w:bookmarkEnd w:id="82"/>
    </w:p>
    <w:p w14:paraId="3A056FE7" w14:textId="77777777" w:rsidR="0006481F" w:rsidRPr="00EC29B9" w:rsidRDefault="0006481F" w:rsidP="0006481F">
      <w:pPr>
        <w:spacing w:after="0" w:line="240" w:lineRule="exact"/>
        <w:jc w:val="both"/>
        <w:rPr>
          <w:rFonts w:ascii="Arial Narrow" w:eastAsia="Cambria" w:hAnsi="Arial Narrow" w:cs="Arial"/>
          <w:bCs/>
          <w:lang w:val="es-ES_tradnl"/>
        </w:rPr>
      </w:pPr>
    </w:p>
    <w:p w14:paraId="7DA2BD57"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El Adjudicatario deberá colaborar con la Dirección de Obra en el seguimiento de las mismas, así como en la realización de cuantos informes y gestiones sean necesarias para conseguir el buen fin de las obras.</w:t>
      </w:r>
    </w:p>
    <w:p w14:paraId="6746BD4C" w14:textId="77777777" w:rsidR="0006481F" w:rsidRPr="00EC29B9" w:rsidRDefault="0006481F" w:rsidP="0006481F">
      <w:pPr>
        <w:spacing w:after="0" w:line="240" w:lineRule="exact"/>
        <w:jc w:val="both"/>
        <w:rPr>
          <w:rFonts w:ascii="Arial Narrow" w:eastAsia="Cambria" w:hAnsi="Arial Narrow" w:cs="Arial"/>
          <w:lang w:val="es-ES_tradnl"/>
        </w:rPr>
      </w:pPr>
    </w:p>
    <w:p w14:paraId="1FD8EED8" w14:textId="77777777" w:rsidR="0006481F" w:rsidRPr="00EC29B9" w:rsidRDefault="0006481F" w:rsidP="0006481F">
      <w:pPr>
        <w:spacing w:after="0" w:line="240" w:lineRule="exact"/>
        <w:jc w:val="both"/>
        <w:rPr>
          <w:rFonts w:ascii="Arial Narrow" w:eastAsia="Cambria" w:hAnsi="Arial Narrow" w:cs="Arial"/>
          <w:lang w:val="es-ES_tradnl"/>
        </w:rPr>
      </w:pPr>
    </w:p>
    <w:p w14:paraId="604F8CF7" w14:textId="346B3838"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r w:rsidRPr="00AD625A">
        <w:rPr>
          <w:rFonts w:ascii="Arial Narrow" w:eastAsia="Times New Roman" w:hAnsi="Arial Narrow" w:cs="Arial"/>
          <w:b/>
          <w:lang w:val="es-ES_tradnl" w:eastAsia="es-ES"/>
        </w:rPr>
        <w:t>1</w:t>
      </w:r>
      <w:r w:rsidR="00376E99" w:rsidRPr="00AD625A">
        <w:rPr>
          <w:rFonts w:ascii="Arial Narrow" w:eastAsia="Times New Roman" w:hAnsi="Arial Narrow" w:cs="Arial"/>
          <w:b/>
          <w:lang w:val="es-ES_tradnl" w:eastAsia="es-ES"/>
        </w:rPr>
        <w:t>5</w:t>
      </w:r>
      <w:r w:rsidRPr="00AD625A">
        <w:rPr>
          <w:rFonts w:ascii="Arial Narrow" w:eastAsia="Times New Roman" w:hAnsi="Arial Narrow" w:cs="Arial"/>
          <w:b/>
          <w:lang w:val="es-ES_tradnl" w:eastAsia="es-ES"/>
        </w:rPr>
        <w:t>.- DOCUMENTACIÓN TÉCNICA DE FINAL DE OBRA</w:t>
      </w:r>
    </w:p>
    <w:p w14:paraId="66DFB7EB" w14:textId="77777777" w:rsidR="0006481F" w:rsidRPr="00EC29B9" w:rsidRDefault="0006481F" w:rsidP="0006481F">
      <w:pPr>
        <w:spacing w:after="0" w:line="240" w:lineRule="exact"/>
        <w:jc w:val="both"/>
        <w:rPr>
          <w:rFonts w:ascii="Arial Narrow" w:eastAsia="Cambria" w:hAnsi="Arial Narrow" w:cs="Arial"/>
          <w:lang w:val="es-ES_tradnl"/>
        </w:rPr>
      </w:pPr>
    </w:p>
    <w:p w14:paraId="2F9FAA8F"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Para la puesta en funcionamiento de la instalación es necesaria la autorización del organismo territorial competente, para lo que se deberá presentar ante el mismo un certificado suscrito por el director de la instalación, cuando sea preceptiva la presentación de proyecto y por un instalador electricista que posea carné, de la empresa que ha realizado el montaje.</w:t>
      </w:r>
    </w:p>
    <w:p w14:paraId="1B5EF0EA" w14:textId="77777777" w:rsidR="0006481F" w:rsidRPr="00EC29B9" w:rsidRDefault="0006481F" w:rsidP="0006481F">
      <w:pPr>
        <w:spacing w:after="0" w:line="240" w:lineRule="exact"/>
        <w:jc w:val="both"/>
        <w:rPr>
          <w:rFonts w:ascii="Arial Narrow" w:eastAsia="Cambria" w:hAnsi="Arial Narrow" w:cs="Arial"/>
          <w:lang w:val="es-ES_tradnl"/>
        </w:rPr>
      </w:pPr>
    </w:p>
    <w:p w14:paraId="244D06FE"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En el certificado se expresará que la instalación ha sido ejecutada de acuerdo con el proyecto presentado y registrado por el organismo territorial competente y que cumple con los requisitos exigidos en la reglamentación y sus instrucciones técnicas que le sean de aplicación. Se harán constar también los resultados de las pruebas a que hubiese lugar.</w:t>
      </w:r>
    </w:p>
    <w:p w14:paraId="3A120AC7" w14:textId="77777777" w:rsidR="0006481F" w:rsidRPr="00EC29B9" w:rsidRDefault="0006481F" w:rsidP="0006481F">
      <w:pPr>
        <w:spacing w:after="0" w:line="240" w:lineRule="exact"/>
        <w:jc w:val="both"/>
        <w:rPr>
          <w:rFonts w:ascii="Arial Narrow" w:eastAsia="Cambria" w:hAnsi="Arial Narrow" w:cs="Arial"/>
          <w:lang w:val="es-ES_tradnl"/>
        </w:rPr>
      </w:pPr>
    </w:p>
    <w:p w14:paraId="6134393A"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Una vez realizadas las pruebas finales con resultados satisfactorios en presencia del director de obra, se procederá al acto de recepción provisional de la instalación con el que se dará por finalizado el montaje de la instalación. En el momento de la recepción provisional, la empresa instaladora deberá entregar al director de obra la documentación siguiente:</w:t>
      </w:r>
    </w:p>
    <w:p w14:paraId="2B84441B" w14:textId="77777777" w:rsidR="0006481F" w:rsidRPr="00EC29B9" w:rsidRDefault="0006481F" w:rsidP="0006481F">
      <w:pPr>
        <w:spacing w:after="0" w:line="240" w:lineRule="exact"/>
        <w:jc w:val="both"/>
        <w:rPr>
          <w:rFonts w:ascii="Arial Narrow" w:eastAsia="Cambria" w:hAnsi="Arial Narrow" w:cs="Arial"/>
          <w:lang w:val="es-ES_tradnl"/>
        </w:rPr>
      </w:pPr>
    </w:p>
    <w:p w14:paraId="0C359814" w14:textId="07A94BF1" w:rsidR="0006481F" w:rsidRPr="00EC29B9" w:rsidRDefault="0006481F" w:rsidP="0006481F">
      <w:pPr>
        <w:numPr>
          <w:ilvl w:val="0"/>
          <w:numId w:val="2"/>
        </w:numPr>
        <w:tabs>
          <w:tab w:val="clear" w:pos="1260"/>
          <w:tab w:val="num" w:pos="851"/>
          <w:tab w:val="num" w:pos="900"/>
        </w:tabs>
        <w:spacing w:after="0" w:line="240" w:lineRule="exact"/>
        <w:ind w:left="851" w:hanging="284"/>
        <w:jc w:val="both"/>
        <w:rPr>
          <w:rFonts w:ascii="Arial Narrow" w:eastAsia="Cambria" w:hAnsi="Arial Narrow" w:cs="Arial"/>
          <w:lang w:val="es-ES_tradnl"/>
        </w:rPr>
      </w:pPr>
      <w:r w:rsidRPr="00EC29B9">
        <w:rPr>
          <w:rFonts w:ascii="Arial Narrow" w:eastAsia="Cambria" w:hAnsi="Arial Narrow" w:cs="Arial"/>
          <w:lang w:val="es-ES_tradnl"/>
        </w:rPr>
        <w:t xml:space="preserve">Planos definitivos en formato </w:t>
      </w:r>
      <w:proofErr w:type="spellStart"/>
      <w:r w:rsidRPr="00EC29B9">
        <w:rPr>
          <w:rFonts w:ascii="Arial Narrow" w:eastAsia="Cambria" w:hAnsi="Arial Narrow" w:cs="Arial"/>
          <w:lang w:val="es-ES_tradnl"/>
        </w:rPr>
        <w:t>dwg</w:t>
      </w:r>
      <w:proofErr w:type="spellEnd"/>
      <w:r w:rsidRPr="00EC29B9">
        <w:rPr>
          <w:rFonts w:ascii="Arial Narrow" w:eastAsia="Cambria" w:hAnsi="Arial Narrow" w:cs="Arial"/>
          <w:lang w:val="es-ES_tradnl"/>
        </w:rPr>
        <w:t>,</w:t>
      </w:r>
      <w:r w:rsidRPr="00EC29B9">
        <w:t xml:space="preserve"> </w:t>
      </w:r>
      <w:r w:rsidRPr="00EC29B9">
        <w:rPr>
          <w:rFonts w:ascii="Arial Narrow" w:eastAsia="Cambria" w:hAnsi="Arial Narrow" w:cs="Arial"/>
          <w:lang w:val="es-ES_tradnl"/>
        </w:rPr>
        <w:t xml:space="preserve">inventarios en formato Excel y Word y liquidación en formato bc3, completos de la instalación </w:t>
      </w:r>
      <w:r w:rsidR="008E4594">
        <w:rPr>
          <w:rFonts w:ascii="Arial Narrow" w:eastAsia="Cambria" w:hAnsi="Arial Narrow" w:cs="Arial"/>
          <w:lang w:val="es-ES_tradnl"/>
        </w:rPr>
        <w:t>solar fotovoltaica</w:t>
      </w:r>
      <w:r w:rsidRPr="00EC29B9">
        <w:rPr>
          <w:rFonts w:ascii="Arial Narrow" w:eastAsia="Cambria" w:hAnsi="Arial Narrow" w:cs="Arial"/>
          <w:lang w:val="es-ES_tradnl"/>
        </w:rPr>
        <w:t xml:space="preserve"> definitiva.</w:t>
      </w:r>
    </w:p>
    <w:p w14:paraId="7F17E9B0" w14:textId="77777777" w:rsidR="0006481F" w:rsidRPr="00EC29B9" w:rsidRDefault="0006481F" w:rsidP="0006481F">
      <w:pPr>
        <w:tabs>
          <w:tab w:val="num" w:pos="900"/>
        </w:tabs>
        <w:spacing w:after="0" w:line="240" w:lineRule="exact"/>
        <w:ind w:left="851"/>
        <w:jc w:val="both"/>
        <w:rPr>
          <w:rFonts w:ascii="Arial Narrow" w:eastAsia="Cambria" w:hAnsi="Arial Narrow" w:cs="Arial"/>
          <w:lang w:val="es-ES_tradnl"/>
        </w:rPr>
      </w:pPr>
    </w:p>
    <w:p w14:paraId="536D0E81" w14:textId="77777777" w:rsidR="0006481F" w:rsidRPr="00EC29B9" w:rsidRDefault="0006481F" w:rsidP="0006481F">
      <w:pPr>
        <w:numPr>
          <w:ilvl w:val="0"/>
          <w:numId w:val="2"/>
        </w:numPr>
        <w:tabs>
          <w:tab w:val="clear" w:pos="1260"/>
          <w:tab w:val="num" w:pos="851"/>
          <w:tab w:val="num" w:pos="900"/>
        </w:tabs>
        <w:spacing w:after="0" w:line="240" w:lineRule="exact"/>
        <w:ind w:left="851" w:hanging="284"/>
        <w:jc w:val="both"/>
        <w:rPr>
          <w:rFonts w:ascii="Arial Narrow" w:eastAsia="Cambria" w:hAnsi="Arial Narrow" w:cs="Arial"/>
          <w:lang w:val="es-ES_tradnl"/>
        </w:rPr>
      </w:pPr>
      <w:r w:rsidRPr="00EC29B9">
        <w:rPr>
          <w:rFonts w:ascii="Arial Narrow" w:eastAsia="Cambria" w:hAnsi="Arial Narrow" w:cs="Arial"/>
          <w:lang w:val="es-ES_tradnl"/>
        </w:rPr>
        <w:t>Una relación de los materiales y los equipos empleados, en la que se indique el fabricante, la marca, el modelo y las características de funcionamiento, junto con catálogos y con la correspondiente documentación de origen y garantía.</w:t>
      </w:r>
    </w:p>
    <w:p w14:paraId="19D25796" w14:textId="77777777" w:rsidR="0006481F" w:rsidRPr="00EC29B9" w:rsidRDefault="0006481F" w:rsidP="0006481F">
      <w:pPr>
        <w:tabs>
          <w:tab w:val="num" w:pos="900"/>
        </w:tabs>
        <w:spacing w:after="0" w:line="240" w:lineRule="exact"/>
        <w:ind w:left="851"/>
        <w:jc w:val="both"/>
        <w:rPr>
          <w:rFonts w:ascii="Arial Narrow" w:eastAsia="Cambria" w:hAnsi="Arial Narrow" w:cs="Arial"/>
          <w:lang w:val="es-ES_tradnl"/>
        </w:rPr>
      </w:pPr>
    </w:p>
    <w:p w14:paraId="3576DE79" w14:textId="21C00DD1" w:rsidR="0006481F" w:rsidRPr="00EC29B9" w:rsidRDefault="0006481F" w:rsidP="0006481F">
      <w:pPr>
        <w:numPr>
          <w:ilvl w:val="0"/>
          <w:numId w:val="2"/>
        </w:numPr>
        <w:tabs>
          <w:tab w:val="clear" w:pos="1260"/>
          <w:tab w:val="num" w:pos="851"/>
          <w:tab w:val="num" w:pos="900"/>
        </w:tabs>
        <w:spacing w:after="0" w:line="240" w:lineRule="exact"/>
        <w:ind w:left="851" w:hanging="284"/>
        <w:jc w:val="both"/>
        <w:rPr>
          <w:rFonts w:ascii="Arial Narrow" w:eastAsia="Cambria" w:hAnsi="Arial Narrow" w:cs="Arial"/>
          <w:lang w:val="es-ES_tradnl"/>
        </w:rPr>
      </w:pPr>
      <w:r w:rsidRPr="00EC29B9">
        <w:rPr>
          <w:rFonts w:ascii="Arial Narrow" w:eastAsia="Cambria" w:hAnsi="Arial Narrow" w:cs="Arial"/>
          <w:lang w:val="es-ES_tradnl"/>
        </w:rPr>
        <w:t>Los manuales con las instrucciones de manejo, funcionamiento y mantenimiento y/o programación del programa de gestión de</w:t>
      </w:r>
      <w:r w:rsidR="008E4594">
        <w:rPr>
          <w:rFonts w:ascii="Arial Narrow" w:eastAsia="Cambria" w:hAnsi="Arial Narrow" w:cs="Arial"/>
          <w:lang w:val="es-ES_tradnl"/>
        </w:rPr>
        <w:t xml:space="preserve"> </w:t>
      </w:r>
      <w:r w:rsidR="008E4594" w:rsidRPr="008E4594">
        <w:rPr>
          <w:rFonts w:ascii="Arial Narrow" w:eastAsia="Cambria" w:hAnsi="Arial Narrow" w:cs="Arial"/>
          <w:lang w:val="es-ES_tradnl"/>
        </w:rPr>
        <w:t>la instalación solar fotovoltaica</w:t>
      </w:r>
      <w:r w:rsidRPr="00EC29B9">
        <w:rPr>
          <w:rFonts w:ascii="Arial Narrow" w:eastAsia="Cambria" w:hAnsi="Arial Narrow" w:cs="Arial"/>
          <w:lang w:val="es-ES_tradnl"/>
        </w:rPr>
        <w:t>, junto con la lista de repuestos recomendados.</w:t>
      </w:r>
    </w:p>
    <w:p w14:paraId="2C419EA7" w14:textId="77777777" w:rsidR="0006481F" w:rsidRPr="00EC29B9" w:rsidRDefault="0006481F" w:rsidP="0006481F">
      <w:pPr>
        <w:tabs>
          <w:tab w:val="num" w:pos="900"/>
        </w:tabs>
        <w:spacing w:after="0" w:line="240" w:lineRule="exact"/>
        <w:ind w:left="851"/>
        <w:jc w:val="both"/>
        <w:rPr>
          <w:rFonts w:ascii="Arial Narrow" w:eastAsia="Cambria" w:hAnsi="Arial Narrow" w:cs="Arial"/>
          <w:lang w:val="es-ES_tradnl"/>
        </w:rPr>
      </w:pPr>
    </w:p>
    <w:p w14:paraId="6C702636" w14:textId="77777777" w:rsidR="0006481F" w:rsidRPr="00EC29B9" w:rsidRDefault="0006481F" w:rsidP="0006481F">
      <w:pPr>
        <w:numPr>
          <w:ilvl w:val="0"/>
          <w:numId w:val="2"/>
        </w:numPr>
        <w:tabs>
          <w:tab w:val="clear" w:pos="1260"/>
          <w:tab w:val="num" w:pos="851"/>
          <w:tab w:val="num" w:pos="900"/>
        </w:tabs>
        <w:spacing w:after="0" w:line="240" w:lineRule="exact"/>
        <w:ind w:left="851" w:hanging="284"/>
        <w:jc w:val="both"/>
        <w:rPr>
          <w:rFonts w:ascii="Arial Narrow" w:eastAsia="Cambria" w:hAnsi="Arial Narrow" w:cs="Arial"/>
          <w:lang w:val="es-ES_tradnl"/>
        </w:rPr>
      </w:pPr>
      <w:r w:rsidRPr="00EC29B9">
        <w:rPr>
          <w:rFonts w:ascii="Arial Narrow" w:eastAsia="Cambria" w:hAnsi="Arial Narrow" w:cs="Arial"/>
          <w:lang w:val="es-ES_tradnl"/>
        </w:rPr>
        <w:lastRenderedPageBreak/>
        <w:t>Un documento en el que se recopilen los resultados de las pruebas realizadas.</w:t>
      </w:r>
    </w:p>
    <w:p w14:paraId="2576D2A4" w14:textId="77777777" w:rsidR="0006481F" w:rsidRPr="00EC29B9" w:rsidRDefault="0006481F" w:rsidP="0006481F">
      <w:pPr>
        <w:tabs>
          <w:tab w:val="num" w:pos="900"/>
        </w:tabs>
        <w:spacing w:after="0" w:line="240" w:lineRule="exact"/>
        <w:ind w:left="851"/>
        <w:jc w:val="both"/>
        <w:rPr>
          <w:rFonts w:ascii="Arial Narrow" w:eastAsia="Cambria" w:hAnsi="Arial Narrow" w:cs="Arial"/>
          <w:lang w:val="es-ES_tradnl"/>
        </w:rPr>
      </w:pPr>
    </w:p>
    <w:p w14:paraId="5A7B9C24" w14:textId="77777777" w:rsidR="0006481F" w:rsidRPr="00EC29B9" w:rsidRDefault="0006481F" w:rsidP="0006481F">
      <w:pPr>
        <w:numPr>
          <w:ilvl w:val="0"/>
          <w:numId w:val="2"/>
        </w:numPr>
        <w:tabs>
          <w:tab w:val="clear" w:pos="1260"/>
          <w:tab w:val="num" w:pos="851"/>
          <w:tab w:val="num" w:pos="900"/>
        </w:tabs>
        <w:spacing w:after="0" w:line="240" w:lineRule="exact"/>
        <w:ind w:left="851" w:hanging="284"/>
        <w:jc w:val="both"/>
        <w:rPr>
          <w:rFonts w:ascii="Arial Narrow" w:eastAsia="Cambria" w:hAnsi="Arial Narrow" w:cs="Arial"/>
          <w:lang w:val="es-ES_tradnl"/>
        </w:rPr>
      </w:pPr>
      <w:r w:rsidRPr="00EC29B9">
        <w:rPr>
          <w:rFonts w:ascii="Arial Narrow" w:eastAsia="Cambria" w:hAnsi="Arial Narrow" w:cs="Arial"/>
          <w:lang w:val="es-ES_tradnl"/>
        </w:rPr>
        <w:t>El certificado de la instalación firmado.</w:t>
      </w:r>
    </w:p>
    <w:p w14:paraId="5322049E" w14:textId="77777777" w:rsidR="0006481F" w:rsidRPr="00EC29B9" w:rsidRDefault="0006481F" w:rsidP="0006481F">
      <w:pPr>
        <w:tabs>
          <w:tab w:val="num" w:pos="900"/>
        </w:tabs>
        <w:spacing w:after="0" w:line="240" w:lineRule="exact"/>
        <w:ind w:left="851"/>
        <w:jc w:val="both"/>
        <w:rPr>
          <w:rFonts w:ascii="Arial Narrow" w:eastAsia="Cambria" w:hAnsi="Arial Narrow" w:cs="Arial"/>
          <w:lang w:val="es-ES_tradnl"/>
        </w:rPr>
      </w:pPr>
    </w:p>
    <w:p w14:paraId="5B17FEAF" w14:textId="77777777" w:rsidR="0006481F" w:rsidRPr="00EC29B9" w:rsidRDefault="0006481F" w:rsidP="0006481F">
      <w:pPr>
        <w:spacing w:after="0" w:line="240" w:lineRule="exact"/>
        <w:jc w:val="both"/>
        <w:rPr>
          <w:rFonts w:ascii="Arial Narrow" w:eastAsia="Cambria" w:hAnsi="Arial Narrow" w:cs="Arial"/>
          <w:lang w:val="es-ES_tradnl"/>
        </w:rPr>
      </w:pPr>
    </w:p>
    <w:p w14:paraId="42925EE2" w14:textId="77777777"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En cuanto a la documentación de la instalación se estará además a lo dispuesto en la Ley General para la Defensa de los Consumidores y Usuarios y disposiciones que la desarrollan.</w:t>
      </w:r>
    </w:p>
    <w:p w14:paraId="044EDFBE" w14:textId="77777777" w:rsidR="0006481F" w:rsidRPr="00EC29B9" w:rsidRDefault="0006481F" w:rsidP="0006481F">
      <w:pPr>
        <w:spacing w:after="0" w:line="240" w:lineRule="exact"/>
        <w:jc w:val="both"/>
        <w:rPr>
          <w:rFonts w:ascii="Arial Narrow" w:eastAsia="Cambria" w:hAnsi="Arial Narrow" w:cs="Arial"/>
          <w:lang w:val="es-ES_tradnl"/>
        </w:rPr>
      </w:pPr>
    </w:p>
    <w:p w14:paraId="60EA351E" w14:textId="77777777" w:rsidR="0006481F" w:rsidRPr="00EC29B9" w:rsidRDefault="0006481F" w:rsidP="0006481F">
      <w:pPr>
        <w:spacing w:after="0" w:line="240" w:lineRule="exact"/>
        <w:jc w:val="both"/>
        <w:rPr>
          <w:rFonts w:ascii="Arial Narrow" w:eastAsia="Cambria" w:hAnsi="Arial Narrow" w:cs="Arial"/>
          <w:lang w:val="es-ES_tradnl"/>
        </w:rPr>
      </w:pPr>
    </w:p>
    <w:p w14:paraId="1404A97A" w14:textId="63A14E30"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r w:rsidRPr="00EC29B9">
        <w:rPr>
          <w:rFonts w:ascii="Arial Narrow" w:eastAsia="Times New Roman" w:hAnsi="Arial Narrow" w:cs="Arial"/>
          <w:b/>
          <w:lang w:val="es-ES_tradnl" w:eastAsia="es-ES"/>
        </w:rPr>
        <w:t>1</w:t>
      </w:r>
      <w:r w:rsidR="00376E99">
        <w:rPr>
          <w:rFonts w:ascii="Arial Narrow" w:eastAsia="Times New Roman" w:hAnsi="Arial Narrow" w:cs="Arial"/>
          <w:b/>
          <w:lang w:val="es-ES_tradnl" w:eastAsia="es-ES"/>
        </w:rPr>
        <w:t>6</w:t>
      </w:r>
      <w:r w:rsidRPr="00EC29B9">
        <w:rPr>
          <w:rFonts w:ascii="Arial Narrow" w:eastAsia="Times New Roman" w:hAnsi="Arial Narrow" w:cs="Arial"/>
          <w:b/>
          <w:lang w:val="es-ES_tradnl" w:eastAsia="es-ES"/>
        </w:rPr>
        <w:t>.- LEGALIZACIÓN DE LA</w:t>
      </w:r>
      <w:r w:rsidR="001F5455">
        <w:rPr>
          <w:rFonts w:ascii="Arial Narrow" w:eastAsia="Times New Roman" w:hAnsi="Arial Narrow" w:cs="Arial"/>
          <w:b/>
          <w:lang w:val="es-ES_tradnl" w:eastAsia="es-ES"/>
        </w:rPr>
        <w:t>S</w:t>
      </w:r>
      <w:r w:rsidRPr="00EC29B9">
        <w:rPr>
          <w:rFonts w:ascii="Arial Narrow" w:eastAsia="Times New Roman" w:hAnsi="Arial Narrow" w:cs="Arial"/>
          <w:b/>
          <w:lang w:val="es-ES_tradnl" w:eastAsia="es-ES"/>
        </w:rPr>
        <w:t xml:space="preserve"> INSTALACI</w:t>
      </w:r>
      <w:r w:rsidR="001F5455">
        <w:rPr>
          <w:rFonts w:ascii="Arial Narrow" w:eastAsia="Times New Roman" w:hAnsi="Arial Narrow" w:cs="Arial"/>
          <w:b/>
          <w:lang w:val="es-ES_tradnl" w:eastAsia="es-ES"/>
        </w:rPr>
        <w:t>ONES</w:t>
      </w:r>
      <w:r w:rsidRPr="00EC29B9">
        <w:rPr>
          <w:rFonts w:ascii="Arial Narrow" w:eastAsia="Times New Roman" w:hAnsi="Arial Narrow" w:cs="Arial"/>
          <w:b/>
          <w:lang w:val="es-ES_tradnl" w:eastAsia="es-ES"/>
        </w:rPr>
        <w:t>.</w:t>
      </w:r>
    </w:p>
    <w:p w14:paraId="11E65E2D" w14:textId="77777777" w:rsidR="0006481F" w:rsidRPr="00EC29B9" w:rsidRDefault="0006481F" w:rsidP="0006481F">
      <w:pPr>
        <w:spacing w:after="0" w:line="240" w:lineRule="exact"/>
        <w:jc w:val="both"/>
        <w:rPr>
          <w:rFonts w:ascii="Arial Narrow" w:eastAsia="Cambria" w:hAnsi="Arial Narrow" w:cs="Arial"/>
          <w:lang w:val="es-ES_tradnl"/>
        </w:rPr>
      </w:pPr>
    </w:p>
    <w:p w14:paraId="4DB7A84F" w14:textId="7C50A1B9"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Una vez terminada la obra y tras el visto bueno por parte de la Dirección Facultativa, el contratista procederá a la legalización de las instalaciones realizadas conforme al REBT, haciendo entrega de la</w:t>
      </w:r>
      <w:r w:rsidR="00B9538A">
        <w:rPr>
          <w:rFonts w:ascii="Arial Narrow" w:eastAsia="Cambria" w:hAnsi="Arial Narrow" w:cs="Arial"/>
          <w:lang w:val="es-ES_tradnl"/>
        </w:rPr>
        <w:t>s</w:t>
      </w:r>
      <w:r w:rsidRPr="00EC29B9">
        <w:rPr>
          <w:rFonts w:ascii="Arial Narrow" w:eastAsia="Cambria" w:hAnsi="Arial Narrow" w:cs="Arial"/>
          <w:lang w:val="es-ES_tradnl"/>
        </w:rPr>
        <w:t xml:space="preserve"> instalaci</w:t>
      </w:r>
      <w:r w:rsidR="00B9538A">
        <w:rPr>
          <w:rFonts w:ascii="Arial Narrow" w:eastAsia="Cambria" w:hAnsi="Arial Narrow" w:cs="Arial"/>
          <w:lang w:val="es-ES_tradnl"/>
        </w:rPr>
        <w:t>ones</w:t>
      </w:r>
      <w:r w:rsidRPr="00EC29B9">
        <w:rPr>
          <w:rFonts w:ascii="Arial Narrow" w:eastAsia="Cambria" w:hAnsi="Arial Narrow" w:cs="Arial"/>
          <w:lang w:val="es-ES_tradnl"/>
        </w:rPr>
        <w:t xml:space="preserve"> a la Propiedad completamente legalizada</w:t>
      </w:r>
      <w:r w:rsidR="00B9538A">
        <w:rPr>
          <w:rFonts w:ascii="Arial Narrow" w:eastAsia="Cambria" w:hAnsi="Arial Narrow" w:cs="Arial"/>
          <w:lang w:val="es-ES_tradnl"/>
        </w:rPr>
        <w:t>s</w:t>
      </w:r>
      <w:r w:rsidRPr="00EC29B9">
        <w:rPr>
          <w:rFonts w:ascii="Arial Narrow" w:eastAsia="Cambria" w:hAnsi="Arial Narrow" w:cs="Arial"/>
          <w:lang w:val="es-ES_tradnl"/>
        </w:rPr>
        <w:t>, todo ello dentro del plazo de ejecución máximo establecido por el pliego o por el ofertante en caso de mejora del mismo.</w:t>
      </w:r>
    </w:p>
    <w:p w14:paraId="19C0AEE0" w14:textId="77777777" w:rsidR="0006481F" w:rsidRPr="00EC29B9" w:rsidRDefault="0006481F" w:rsidP="0006481F">
      <w:pPr>
        <w:spacing w:after="0" w:line="240" w:lineRule="exact"/>
        <w:jc w:val="both"/>
        <w:rPr>
          <w:rFonts w:ascii="Arial Narrow" w:eastAsia="Cambria" w:hAnsi="Arial Narrow" w:cs="Arial"/>
          <w:lang w:val="es-ES_tradnl"/>
        </w:rPr>
      </w:pPr>
    </w:p>
    <w:p w14:paraId="1001887E" w14:textId="3B24E929" w:rsidR="0006481F" w:rsidRPr="00EC29B9" w:rsidRDefault="0006481F" w:rsidP="0006481F">
      <w:pPr>
        <w:spacing w:after="0" w:line="240" w:lineRule="exact"/>
        <w:jc w:val="both"/>
        <w:rPr>
          <w:rFonts w:ascii="Arial Narrow" w:eastAsia="Cambria" w:hAnsi="Arial Narrow" w:cs="Arial"/>
          <w:lang w:val="es-ES_tradnl"/>
        </w:rPr>
      </w:pPr>
      <w:r w:rsidRPr="00EC29B9">
        <w:rPr>
          <w:rFonts w:ascii="Arial Narrow" w:eastAsia="Cambria" w:hAnsi="Arial Narrow" w:cs="Arial"/>
          <w:lang w:val="es-ES_tradnl"/>
        </w:rPr>
        <w:t>Así mismo el contratista entregará a la propiedad copias originales de todos los certificados de la</w:t>
      </w:r>
      <w:r w:rsidR="00B9538A">
        <w:rPr>
          <w:rFonts w:ascii="Arial Narrow" w:eastAsia="Cambria" w:hAnsi="Arial Narrow" w:cs="Arial"/>
          <w:lang w:val="es-ES_tradnl"/>
        </w:rPr>
        <w:t>s</w:t>
      </w:r>
      <w:r w:rsidRPr="00EC29B9">
        <w:rPr>
          <w:rFonts w:ascii="Arial Narrow" w:eastAsia="Cambria" w:hAnsi="Arial Narrow" w:cs="Arial"/>
          <w:lang w:val="es-ES_tradnl"/>
        </w:rPr>
        <w:t xml:space="preserve"> instalaci</w:t>
      </w:r>
      <w:r w:rsidR="00B9538A">
        <w:rPr>
          <w:rFonts w:ascii="Arial Narrow" w:eastAsia="Cambria" w:hAnsi="Arial Narrow" w:cs="Arial"/>
          <w:lang w:val="es-ES_tradnl"/>
        </w:rPr>
        <w:t>ones</w:t>
      </w:r>
      <w:r w:rsidRPr="00EC29B9">
        <w:rPr>
          <w:rFonts w:ascii="Arial Narrow" w:eastAsia="Cambria" w:hAnsi="Arial Narrow" w:cs="Arial"/>
          <w:lang w:val="es-ES_tradnl"/>
        </w:rPr>
        <w:t xml:space="preserve"> </w:t>
      </w:r>
      <w:r w:rsidR="00713471" w:rsidRPr="00713471">
        <w:rPr>
          <w:rFonts w:ascii="Arial Narrow" w:eastAsia="Cambria" w:hAnsi="Arial Narrow" w:cs="Arial"/>
          <w:lang w:val="es-ES_tradnl"/>
        </w:rPr>
        <w:t>solar</w:t>
      </w:r>
      <w:r w:rsidR="00B9538A">
        <w:rPr>
          <w:rFonts w:ascii="Arial Narrow" w:eastAsia="Cambria" w:hAnsi="Arial Narrow" w:cs="Arial"/>
          <w:lang w:val="es-ES_tradnl"/>
        </w:rPr>
        <w:t>es</w:t>
      </w:r>
      <w:r w:rsidR="00713471" w:rsidRPr="00713471">
        <w:rPr>
          <w:rFonts w:ascii="Arial Narrow" w:eastAsia="Cambria" w:hAnsi="Arial Narrow" w:cs="Arial"/>
          <w:lang w:val="es-ES_tradnl"/>
        </w:rPr>
        <w:t xml:space="preserve"> fotovoltaica</w:t>
      </w:r>
      <w:r w:rsidR="00B9538A">
        <w:rPr>
          <w:rFonts w:ascii="Arial Narrow" w:eastAsia="Cambria" w:hAnsi="Arial Narrow" w:cs="Arial"/>
          <w:lang w:val="es-ES_tradnl"/>
        </w:rPr>
        <w:t>s</w:t>
      </w:r>
      <w:r w:rsidRPr="00EC29B9">
        <w:rPr>
          <w:rFonts w:ascii="Arial Narrow" w:eastAsia="Cambria" w:hAnsi="Arial Narrow" w:cs="Arial"/>
          <w:lang w:val="es-ES_tradnl"/>
        </w:rPr>
        <w:t xml:space="preserve"> de</w:t>
      </w:r>
      <w:r w:rsidR="00B9538A">
        <w:rPr>
          <w:rFonts w:ascii="Arial Narrow" w:eastAsia="Cambria" w:hAnsi="Arial Narrow" w:cs="Arial"/>
          <w:lang w:val="es-ES_tradnl"/>
        </w:rPr>
        <w:t xml:space="preserve"> </w:t>
      </w:r>
      <w:r w:rsidRPr="00EC29B9">
        <w:rPr>
          <w:rFonts w:ascii="Arial Narrow" w:eastAsia="Cambria" w:hAnsi="Arial Narrow" w:cs="Arial"/>
          <w:lang w:val="es-ES_tradnl"/>
        </w:rPr>
        <w:t>l</w:t>
      </w:r>
      <w:r w:rsidR="00B9538A">
        <w:rPr>
          <w:rFonts w:ascii="Arial Narrow" w:eastAsia="Cambria" w:hAnsi="Arial Narrow" w:cs="Arial"/>
          <w:lang w:val="es-ES_tradnl"/>
        </w:rPr>
        <w:t>os</w:t>
      </w:r>
      <w:r w:rsidRPr="00EC29B9">
        <w:rPr>
          <w:rFonts w:ascii="Arial Narrow" w:eastAsia="Cambria" w:hAnsi="Arial Narrow" w:cs="Arial"/>
          <w:lang w:val="es-ES_tradnl"/>
        </w:rPr>
        <w:t xml:space="preserve"> proyecto</w:t>
      </w:r>
      <w:r w:rsidR="00B9538A">
        <w:rPr>
          <w:rFonts w:ascii="Arial Narrow" w:eastAsia="Cambria" w:hAnsi="Arial Narrow" w:cs="Arial"/>
          <w:lang w:val="es-ES_tradnl"/>
        </w:rPr>
        <w:t>s</w:t>
      </w:r>
      <w:r w:rsidRPr="00EC29B9">
        <w:rPr>
          <w:rFonts w:ascii="Arial Narrow" w:eastAsia="Cambria" w:hAnsi="Arial Narrow" w:cs="Arial"/>
          <w:lang w:val="es-ES_tradnl"/>
        </w:rPr>
        <w:t xml:space="preserve"> sellados por el organismo oficial correspondiente para que su puesta en marcha se ajuste a la legalidad vigente.</w:t>
      </w:r>
    </w:p>
    <w:p w14:paraId="25DDF755" w14:textId="77777777" w:rsidR="0006481F" w:rsidRPr="00EC29B9" w:rsidRDefault="0006481F" w:rsidP="0006481F">
      <w:pPr>
        <w:spacing w:after="0" w:line="240" w:lineRule="exact"/>
        <w:jc w:val="both"/>
        <w:rPr>
          <w:rFonts w:ascii="Arial Narrow" w:eastAsia="Cambria" w:hAnsi="Arial Narrow" w:cs="Arial"/>
          <w:lang w:val="es-ES_tradnl"/>
        </w:rPr>
      </w:pPr>
    </w:p>
    <w:p w14:paraId="4F663C23" w14:textId="77777777" w:rsidR="0006481F" w:rsidRPr="00EC29B9" w:rsidRDefault="0006481F" w:rsidP="0006481F">
      <w:pPr>
        <w:spacing w:after="0" w:line="240" w:lineRule="exact"/>
        <w:jc w:val="both"/>
        <w:rPr>
          <w:rFonts w:ascii="Arial Narrow" w:eastAsia="Cambria" w:hAnsi="Arial Narrow" w:cs="Arial"/>
          <w:lang w:val="es-ES_tradnl"/>
        </w:rPr>
      </w:pPr>
    </w:p>
    <w:p w14:paraId="201DF6C4" w14:textId="5E3CDBF4" w:rsidR="0006481F" w:rsidRPr="00A73E11" w:rsidRDefault="0006481F" w:rsidP="0006481F">
      <w:pPr>
        <w:keepNext/>
        <w:spacing w:after="0" w:line="240" w:lineRule="auto"/>
        <w:jc w:val="both"/>
        <w:outlineLvl w:val="3"/>
        <w:rPr>
          <w:rFonts w:ascii="Arial Narrow" w:eastAsia="Times New Roman" w:hAnsi="Arial Narrow" w:cs="Arial"/>
          <w:b/>
          <w:lang w:val="es-ES_tradnl" w:eastAsia="es-ES"/>
        </w:rPr>
      </w:pPr>
      <w:bookmarkStart w:id="83" w:name="_Toc489631614"/>
      <w:bookmarkStart w:id="84" w:name="_Toc490823131"/>
      <w:bookmarkStart w:id="85" w:name="_Toc493497940"/>
      <w:bookmarkStart w:id="86" w:name="_Toc1035829"/>
      <w:r w:rsidRPr="00A73E11">
        <w:rPr>
          <w:rFonts w:ascii="Arial Narrow" w:eastAsia="Times New Roman" w:hAnsi="Arial Narrow" w:cs="Arial"/>
          <w:b/>
          <w:lang w:val="es-ES_tradnl" w:eastAsia="es-ES"/>
        </w:rPr>
        <w:t>1</w:t>
      </w:r>
      <w:r w:rsidR="00376E99" w:rsidRPr="00A73E11">
        <w:rPr>
          <w:rFonts w:ascii="Arial Narrow" w:eastAsia="Times New Roman" w:hAnsi="Arial Narrow" w:cs="Arial"/>
          <w:b/>
          <w:lang w:val="es-ES_tradnl" w:eastAsia="es-ES"/>
        </w:rPr>
        <w:t>7</w:t>
      </w:r>
      <w:r w:rsidRPr="00A73E11">
        <w:rPr>
          <w:rFonts w:ascii="Arial Narrow" w:eastAsia="Times New Roman" w:hAnsi="Arial Narrow" w:cs="Arial"/>
          <w:b/>
          <w:lang w:val="es-ES_tradnl" w:eastAsia="es-ES"/>
        </w:rPr>
        <w:t>.- REQUISITOS DE LOS MATERIALES</w:t>
      </w:r>
      <w:bookmarkEnd w:id="83"/>
      <w:bookmarkEnd w:id="84"/>
      <w:bookmarkEnd w:id="85"/>
      <w:bookmarkEnd w:id="86"/>
      <w:r w:rsidRPr="00A73E11">
        <w:rPr>
          <w:rFonts w:ascii="Arial Narrow" w:eastAsia="Times New Roman" w:hAnsi="Arial Narrow" w:cs="Arial"/>
          <w:b/>
          <w:lang w:val="es-ES_tradnl" w:eastAsia="es-ES"/>
        </w:rPr>
        <w:t xml:space="preserve"> A INSTALAR</w:t>
      </w:r>
    </w:p>
    <w:p w14:paraId="38906DD5" w14:textId="77777777" w:rsidR="0006481F" w:rsidRPr="00A73E11" w:rsidRDefault="0006481F" w:rsidP="0006481F">
      <w:pPr>
        <w:spacing w:after="0" w:line="240" w:lineRule="exact"/>
        <w:jc w:val="both"/>
        <w:rPr>
          <w:rFonts w:ascii="Arial Narrow" w:eastAsia="Cambria" w:hAnsi="Arial Narrow" w:cs="Arial"/>
          <w:bCs/>
          <w:lang w:val="es-ES_tradnl"/>
        </w:rPr>
      </w:pPr>
    </w:p>
    <w:p w14:paraId="17D259CD" w14:textId="77777777" w:rsidR="0006481F" w:rsidRPr="00A73E11" w:rsidRDefault="0006481F"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Las características técnicas mínimas que deben reunir los productos, equipos y sistemas que se incorporen a la obra, así como sus condiciones de suministro, recepción y conservación, almacenamiento y manipulación, las garantías de calidad y el control de recepción que deba realizarse incluyendo el muestreo del producto, los ensayos a realizar, los criterios de aceptación y rechazo, y las acciones a adoptar y los criterios de uso, conservación y mantenimiento.</w:t>
      </w:r>
    </w:p>
    <w:p w14:paraId="7BCBC3A4" w14:textId="77777777" w:rsidR="0006481F" w:rsidRPr="00A73E11" w:rsidRDefault="0006481F" w:rsidP="0006481F">
      <w:pPr>
        <w:spacing w:after="0" w:line="240" w:lineRule="exact"/>
        <w:jc w:val="both"/>
        <w:rPr>
          <w:rFonts w:ascii="Arial Narrow" w:eastAsia="Cambria" w:hAnsi="Arial Narrow" w:cs="Arial"/>
          <w:lang w:val="es-ES_tradnl"/>
        </w:rPr>
      </w:pPr>
    </w:p>
    <w:p w14:paraId="531D774B" w14:textId="55E7DE80" w:rsidR="0006481F" w:rsidRPr="00A73E11" w:rsidRDefault="0006481F" w:rsidP="0006481F">
      <w:pPr>
        <w:spacing w:after="0" w:line="240" w:lineRule="exact"/>
        <w:jc w:val="both"/>
        <w:rPr>
          <w:rFonts w:ascii="Arial Narrow" w:eastAsia="Cambria" w:hAnsi="Arial Narrow" w:cs="Arial"/>
          <w:lang w:val="es-ES_tradnl" w:eastAsia="es-ES_tradnl"/>
        </w:rPr>
      </w:pPr>
      <w:r w:rsidRPr="00A73E11">
        <w:rPr>
          <w:rFonts w:ascii="Arial Narrow" w:eastAsia="Cambria" w:hAnsi="Arial Narrow" w:cs="Arial"/>
          <w:lang w:val="es-ES_tradnl" w:eastAsia="es-ES_tradnl"/>
        </w:rPr>
        <w:t xml:space="preserve">Serán junto a las prescripciones técnicas incluidas en este pliego los valores que se tendrán en cuenta para su consideración como producto “equivalente” de cualquier </w:t>
      </w:r>
      <w:r w:rsidR="00F35DED" w:rsidRPr="00A73E11">
        <w:rPr>
          <w:rFonts w:ascii="Arial Narrow" w:eastAsia="Cambria" w:hAnsi="Arial Narrow" w:cs="Arial"/>
          <w:lang w:val="es-ES_tradnl" w:eastAsia="es-ES_tradnl"/>
        </w:rPr>
        <w:t xml:space="preserve">equipo </w:t>
      </w:r>
      <w:r w:rsidRPr="00A73E11">
        <w:rPr>
          <w:rFonts w:ascii="Arial Narrow" w:eastAsia="Cambria" w:hAnsi="Arial Narrow" w:cs="Arial"/>
          <w:lang w:val="es-ES_tradnl" w:eastAsia="es-ES_tradnl"/>
        </w:rPr>
        <w:t>ofertad</w:t>
      </w:r>
      <w:r w:rsidR="00F35DED" w:rsidRPr="00A73E11">
        <w:rPr>
          <w:rFonts w:ascii="Arial Narrow" w:eastAsia="Cambria" w:hAnsi="Arial Narrow" w:cs="Arial"/>
          <w:lang w:val="es-ES_tradnl" w:eastAsia="es-ES_tradnl"/>
        </w:rPr>
        <w:t>o por el</w:t>
      </w:r>
      <w:r w:rsidRPr="00A73E11">
        <w:rPr>
          <w:rFonts w:ascii="Arial Narrow" w:eastAsia="Cambria" w:hAnsi="Arial Narrow" w:cs="Arial"/>
          <w:lang w:val="es-ES_tradnl" w:eastAsia="es-ES_tradnl"/>
        </w:rPr>
        <w:t xml:space="preserve"> licitador.</w:t>
      </w:r>
    </w:p>
    <w:p w14:paraId="2C7656E2" w14:textId="77777777" w:rsidR="0006481F" w:rsidRPr="00A73E11" w:rsidRDefault="0006481F" w:rsidP="0006481F">
      <w:pPr>
        <w:spacing w:after="0" w:line="240" w:lineRule="exact"/>
        <w:jc w:val="both"/>
        <w:rPr>
          <w:rFonts w:ascii="Arial Narrow" w:eastAsia="Cambria" w:hAnsi="Arial Narrow" w:cs="Arial"/>
          <w:lang w:val="es-ES_tradnl" w:eastAsia="es-ES_tradnl"/>
        </w:rPr>
      </w:pPr>
    </w:p>
    <w:p w14:paraId="52EFDF63" w14:textId="77777777" w:rsidR="0006481F" w:rsidRPr="00A73E11" w:rsidRDefault="0006481F" w:rsidP="0006481F">
      <w:pPr>
        <w:spacing w:after="0" w:line="240" w:lineRule="exact"/>
        <w:jc w:val="both"/>
        <w:rPr>
          <w:rFonts w:ascii="Arial Narrow" w:eastAsia="Cambria" w:hAnsi="Arial Narrow" w:cs="Arial"/>
          <w:lang w:val="es-ES_tradnl" w:eastAsia="es-ES_tradnl"/>
        </w:rPr>
      </w:pPr>
      <w:r w:rsidRPr="00A73E11">
        <w:rPr>
          <w:rFonts w:ascii="Arial Narrow" w:eastAsia="Cambria" w:hAnsi="Arial Narrow" w:cs="Arial"/>
          <w:lang w:val="es-ES_tradnl" w:eastAsia="es-ES_tradnl"/>
        </w:rPr>
        <w:t>Las marcas de los productos incluidas en el proyecto, se interpretarán como una referencia, siendo sus características técnicas, estéticas y prestacionales, los valores que se tendrán en cuenta para su consideración como producto “equivalente” de cualquier producto ofertado por el licitador.</w:t>
      </w:r>
    </w:p>
    <w:p w14:paraId="5759B726" w14:textId="77777777" w:rsidR="0006481F" w:rsidRPr="00A73E11" w:rsidRDefault="0006481F" w:rsidP="0006481F">
      <w:pPr>
        <w:spacing w:after="0" w:line="240" w:lineRule="exact"/>
        <w:jc w:val="both"/>
        <w:rPr>
          <w:rFonts w:ascii="Arial Narrow" w:eastAsia="Cambria" w:hAnsi="Arial Narrow" w:cs="Arial"/>
          <w:lang w:val="es-ES_tradnl" w:eastAsia="es-ES_tradnl"/>
        </w:rPr>
      </w:pPr>
    </w:p>
    <w:p w14:paraId="65B2D562" w14:textId="77777777" w:rsidR="0006481F" w:rsidRPr="00A73E11" w:rsidRDefault="0006481F" w:rsidP="0006481F">
      <w:pPr>
        <w:spacing w:after="0" w:line="240" w:lineRule="exact"/>
        <w:jc w:val="both"/>
        <w:rPr>
          <w:rFonts w:ascii="Arial Narrow" w:eastAsia="Cambria" w:hAnsi="Arial Narrow" w:cs="Arial"/>
          <w:lang w:val="es-ES_tradnl" w:eastAsia="es-ES_tradnl"/>
        </w:rPr>
      </w:pPr>
      <w:r w:rsidRPr="00A73E11">
        <w:rPr>
          <w:rFonts w:ascii="Arial Narrow" w:eastAsia="Cambria" w:hAnsi="Arial Narrow" w:cs="Arial"/>
          <w:lang w:val="es-ES_tradnl" w:eastAsia="es-ES_tradnl"/>
        </w:rPr>
        <w:t xml:space="preserve">Las propuestas de los ofertantes deberán ser concretas y firmes, indicando marca y modelo con el que se comprometen a realizar la obra. </w:t>
      </w:r>
      <w:r w:rsidRPr="00A73E11">
        <w:rPr>
          <w:rFonts w:ascii="Arial Narrow" w:eastAsia="Cambria" w:hAnsi="Arial Narrow" w:cs="Arial"/>
          <w:b/>
          <w:bCs/>
          <w:lang w:val="es-ES_tradnl" w:eastAsia="es-ES_tradnl"/>
        </w:rPr>
        <w:t>No se permitirá por parte de los ofertantes, falta de concreción en lo que respecta al modelo ofertado, con indicaciones “modelo o similar” o “modelo o equivalente”, que abran la posibilidad de cambio de producto a posteriori de la adjudicación</w:t>
      </w:r>
      <w:r w:rsidRPr="00A73E11">
        <w:rPr>
          <w:rFonts w:ascii="Arial Narrow" w:eastAsia="Cambria" w:hAnsi="Arial Narrow" w:cs="Arial"/>
          <w:lang w:val="es-ES_tradnl" w:eastAsia="es-ES_tradnl"/>
        </w:rPr>
        <w:t xml:space="preserve">. </w:t>
      </w:r>
      <w:r w:rsidRPr="00A73E11">
        <w:rPr>
          <w:rFonts w:ascii="Arial Narrow" w:eastAsia="Cambria" w:hAnsi="Arial Narrow" w:cs="Arial"/>
          <w:b/>
          <w:bCs/>
          <w:lang w:val="es-ES_tradnl" w:eastAsia="es-ES_tradnl"/>
        </w:rPr>
        <w:t>Este tipo de referencias ambiguas serán motivo de exclusión inmediata</w:t>
      </w:r>
      <w:r w:rsidRPr="00A73E11">
        <w:rPr>
          <w:rFonts w:ascii="Arial Narrow" w:eastAsia="Cambria" w:hAnsi="Arial Narrow" w:cs="Arial"/>
          <w:lang w:val="es-ES_tradnl" w:eastAsia="es-ES_tradnl"/>
        </w:rPr>
        <w:t>.</w:t>
      </w:r>
    </w:p>
    <w:p w14:paraId="18B0F648" w14:textId="77777777" w:rsidR="0006481F" w:rsidRPr="00A73E11" w:rsidRDefault="0006481F" w:rsidP="0006481F">
      <w:pPr>
        <w:spacing w:after="0" w:line="240" w:lineRule="exact"/>
        <w:jc w:val="both"/>
        <w:rPr>
          <w:rFonts w:ascii="Arial Narrow" w:eastAsia="Cambria" w:hAnsi="Arial Narrow" w:cs="Arial"/>
          <w:lang w:val="es-ES_tradnl" w:eastAsia="es-ES_tradnl"/>
        </w:rPr>
      </w:pPr>
    </w:p>
    <w:p w14:paraId="57E4EE4A" w14:textId="0C090AD6" w:rsidR="0006481F" w:rsidRPr="00A73E11" w:rsidRDefault="0006481F" w:rsidP="0006481F">
      <w:pPr>
        <w:spacing w:after="0" w:line="240" w:lineRule="exact"/>
        <w:jc w:val="both"/>
        <w:rPr>
          <w:rFonts w:ascii="Arial Narrow" w:eastAsia="Cambria" w:hAnsi="Arial Narrow" w:cs="Arial"/>
          <w:lang w:val="es-ES_tradnl" w:eastAsia="es-ES_tradnl"/>
        </w:rPr>
      </w:pPr>
      <w:r w:rsidRPr="00A73E11">
        <w:rPr>
          <w:rFonts w:ascii="Arial Narrow" w:eastAsia="Cambria" w:hAnsi="Arial Narrow" w:cs="Arial"/>
          <w:lang w:val="es-ES_tradnl" w:eastAsia="es-ES_tradnl"/>
        </w:rPr>
        <w:t xml:space="preserve">Se deberá adjuntar el cuadro de características de </w:t>
      </w:r>
      <w:r w:rsidR="00BB797E" w:rsidRPr="00A73E11">
        <w:rPr>
          <w:rFonts w:ascii="Arial Narrow" w:eastAsia="Cambria" w:hAnsi="Arial Narrow" w:cs="Arial"/>
          <w:lang w:val="es-ES_tradnl" w:eastAsia="es-ES_tradnl"/>
        </w:rPr>
        <w:t>los equipos de generación (módulos e inversores)</w:t>
      </w:r>
      <w:r w:rsidRPr="00A73E11">
        <w:rPr>
          <w:rFonts w:ascii="Arial Narrow" w:eastAsia="Cambria" w:hAnsi="Arial Narrow" w:cs="Arial"/>
          <w:lang w:val="es-ES_tradnl" w:eastAsia="es-ES_tradnl"/>
        </w:rPr>
        <w:t>, indicando que dich</w:t>
      </w:r>
      <w:r w:rsidR="00BB797E" w:rsidRPr="00A73E11">
        <w:rPr>
          <w:rFonts w:ascii="Arial Narrow" w:eastAsia="Cambria" w:hAnsi="Arial Narrow" w:cs="Arial"/>
          <w:lang w:val="es-ES_tradnl" w:eastAsia="es-ES_tradnl"/>
        </w:rPr>
        <w:t xml:space="preserve">os elementos </w:t>
      </w:r>
      <w:r w:rsidRPr="00A73E11">
        <w:rPr>
          <w:rFonts w:ascii="Arial Narrow" w:eastAsia="Cambria" w:hAnsi="Arial Narrow" w:cs="Arial"/>
          <w:lang w:val="es-ES_tradnl" w:eastAsia="es-ES_tradnl"/>
        </w:rPr>
        <w:t>cumple</w:t>
      </w:r>
      <w:r w:rsidR="00BD7594" w:rsidRPr="00A73E11">
        <w:rPr>
          <w:rFonts w:ascii="Arial Narrow" w:eastAsia="Cambria" w:hAnsi="Arial Narrow" w:cs="Arial"/>
          <w:lang w:val="es-ES_tradnl" w:eastAsia="es-ES_tradnl"/>
        </w:rPr>
        <w:t>n</w:t>
      </w:r>
      <w:r w:rsidRPr="00A73E11">
        <w:rPr>
          <w:rFonts w:ascii="Arial Narrow" w:eastAsia="Cambria" w:hAnsi="Arial Narrow" w:cs="Arial"/>
          <w:lang w:val="es-ES_tradnl" w:eastAsia="es-ES_tradnl"/>
        </w:rPr>
        <w:t xml:space="preserve"> con las exigencias de este pliego.</w:t>
      </w:r>
    </w:p>
    <w:p w14:paraId="04966753" w14:textId="77777777" w:rsidR="0006481F" w:rsidRPr="00A73E11" w:rsidRDefault="0006481F" w:rsidP="0006481F">
      <w:pPr>
        <w:spacing w:after="0" w:line="240" w:lineRule="exact"/>
        <w:jc w:val="both"/>
        <w:rPr>
          <w:rFonts w:ascii="Arial Narrow" w:eastAsia="Cambria" w:hAnsi="Arial Narrow" w:cs="Arial"/>
          <w:lang w:val="es-ES_tradnl" w:eastAsia="es-ES_tradnl"/>
        </w:rPr>
      </w:pPr>
    </w:p>
    <w:p w14:paraId="4501FB36" w14:textId="77777777" w:rsidR="00BB797E" w:rsidRPr="00A73E11" w:rsidRDefault="00BB797E" w:rsidP="0006481F">
      <w:pPr>
        <w:spacing w:after="0" w:line="240" w:lineRule="exact"/>
        <w:jc w:val="both"/>
        <w:rPr>
          <w:rFonts w:ascii="Arial Narrow" w:eastAsia="Cambria" w:hAnsi="Arial Narrow" w:cs="Arial"/>
          <w:lang w:val="es-ES_tradnl" w:eastAsia="es-ES_tradnl"/>
        </w:rPr>
      </w:pPr>
    </w:p>
    <w:p w14:paraId="1DF90187" w14:textId="171CCD90" w:rsidR="0006481F" w:rsidRPr="00A73E11" w:rsidRDefault="0006481F" w:rsidP="0006481F">
      <w:pPr>
        <w:spacing w:after="0" w:line="240" w:lineRule="exact"/>
        <w:jc w:val="both"/>
        <w:rPr>
          <w:rFonts w:ascii="Arial Narrow" w:eastAsia="Cambria" w:hAnsi="Arial Narrow" w:cs="Arial"/>
          <w:lang w:val="es-ES_tradnl" w:eastAsia="es-ES_tradnl"/>
        </w:rPr>
      </w:pPr>
      <w:r w:rsidRPr="00A73E11">
        <w:rPr>
          <w:rFonts w:ascii="Arial Narrow" w:eastAsia="Cambria" w:hAnsi="Arial Narrow" w:cs="Arial"/>
          <w:lang w:val="es-ES_tradnl" w:eastAsia="es-ES_tradnl"/>
        </w:rPr>
        <w:t xml:space="preserve">No obstante, y dado que </w:t>
      </w:r>
      <w:bookmarkStart w:id="87" w:name="_Hlk132790349"/>
      <w:r w:rsidRPr="00A73E11">
        <w:rPr>
          <w:rFonts w:ascii="Arial Narrow" w:eastAsia="Cambria" w:hAnsi="Arial Narrow" w:cs="Arial"/>
          <w:lang w:val="es-ES_tradnl" w:eastAsia="es-ES_tradnl"/>
        </w:rPr>
        <w:t>l</w:t>
      </w:r>
      <w:r w:rsidR="00AD625A" w:rsidRPr="00A73E11">
        <w:rPr>
          <w:rFonts w:ascii="Arial Narrow" w:eastAsia="Cambria" w:hAnsi="Arial Narrow" w:cs="Arial"/>
          <w:lang w:val="es-ES_tradnl" w:eastAsia="es-ES_tradnl"/>
        </w:rPr>
        <w:t>o</w:t>
      </w:r>
      <w:r w:rsidRPr="00A73E11">
        <w:rPr>
          <w:rFonts w:ascii="Arial Narrow" w:eastAsia="Cambria" w:hAnsi="Arial Narrow" w:cs="Arial"/>
          <w:lang w:val="es-ES_tradnl" w:eastAsia="es-ES_tradnl"/>
        </w:rPr>
        <w:t xml:space="preserve">s </w:t>
      </w:r>
      <w:r w:rsidR="00BB797E" w:rsidRPr="00A73E11">
        <w:rPr>
          <w:rFonts w:ascii="Arial Narrow" w:eastAsia="Cambria" w:hAnsi="Arial Narrow" w:cs="Arial"/>
          <w:lang w:val="es-ES_tradnl" w:eastAsia="es-ES_tradnl"/>
        </w:rPr>
        <w:t xml:space="preserve">equipos </w:t>
      </w:r>
      <w:r w:rsidR="00AD625A" w:rsidRPr="00A73E11">
        <w:rPr>
          <w:rFonts w:ascii="Arial Narrow" w:eastAsia="Cambria" w:hAnsi="Arial Narrow" w:cs="Arial"/>
          <w:lang w:val="es-ES_tradnl" w:eastAsia="es-ES_tradnl"/>
        </w:rPr>
        <w:t>de generación</w:t>
      </w:r>
      <w:r w:rsidRPr="00A73E11">
        <w:rPr>
          <w:rFonts w:ascii="Arial Narrow" w:eastAsia="Cambria" w:hAnsi="Arial Narrow" w:cs="Arial"/>
          <w:lang w:val="es-ES_tradnl" w:eastAsia="es-ES_tradnl"/>
        </w:rPr>
        <w:t xml:space="preserve"> </w:t>
      </w:r>
      <w:bookmarkEnd w:id="87"/>
      <w:r w:rsidR="00BB797E" w:rsidRPr="00A73E11">
        <w:rPr>
          <w:rFonts w:ascii="Arial Narrow" w:eastAsia="Cambria" w:hAnsi="Arial Narrow" w:cs="Arial"/>
          <w:lang w:val="es-ES_tradnl" w:eastAsia="es-ES_tradnl"/>
        </w:rPr>
        <w:t xml:space="preserve">(módulos e inversores) </w:t>
      </w:r>
      <w:r w:rsidRPr="00A73E11">
        <w:rPr>
          <w:rFonts w:ascii="Arial Narrow" w:eastAsia="Cambria" w:hAnsi="Arial Narrow" w:cs="Arial"/>
          <w:lang w:val="es-ES_tradnl" w:eastAsia="es-ES_tradnl"/>
        </w:rPr>
        <w:t xml:space="preserve">son parte fundamental de la calidad de la obra de </w:t>
      </w:r>
      <w:r w:rsidR="00AD625A" w:rsidRPr="00A73E11">
        <w:rPr>
          <w:rFonts w:ascii="Arial Narrow" w:eastAsia="Cambria" w:hAnsi="Arial Narrow" w:cs="Arial"/>
          <w:lang w:val="es-ES_tradnl" w:eastAsia="es-ES_tradnl"/>
        </w:rPr>
        <w:t>instalación solar fotovoltaica</w:t>
      </w:r>
      <w:r w:rsidRPr="00A73E11">
        <w:rPr>
          <w:rFonts w:ascii="Arial Narrow" w:eastAsia="Cambria" w:hAnsi="Arial Narrow" w:cs="Arial"/>
          <w:lang w:val="es-ES_tradnl" w:eastAsia="es-ES_tradnl"/>
        </w:rPr>
        <w:t xml:space="preserve">, </w:t>
      </w:r>
      <w:r w:rsidR="00AD625A" w:rsidRPr="00A73E11">
        <w:rPr>
          <w:rFonts w:ascii="Arial Narrow" w:eastAsia="Cambria" w:hAnsi="Arial Narrow" w:cs="Arial"/>
          <w:lang w:val="es-ES_tradnl" w:eastAsia="es-ES_tradnl"/>
        </w:rPr>
        <w:t xml:space="preserve">Los </w:t>
      </w:r>
      <w:r w:rsidR="00BB797E" w:rsidRPr="00A73E11">
        <w:rPr>
          <w:rFonts w:ascii="Arial Narrow" w:eastAsia="Cambria" w:hAnsi="Arial Narrow" w:cs="Arial"/>
          <w:lang w:val="es-ES_tradnl" w:eastAsia="es-ES_tradnl"/>
        </w:rPr>
        <w:t>equipos de generación (módulos e inversores)</w:t>
      </w:r>
      <w:r w:rsidR="008D7FA9" w:rsidRPr="00A73E11">
        <w:rPr>
          <w:rFonts w:ascii="Arial Narrow" w:eastAsia="Cambria" w:hAnsi="Arial Narrow" w:cs="Arial"/>
          <w:lang w:val="es-ES_tradnl" w:eastAsia="es-ES_tradnl"/>
        </w:rPr>
        <w:t xml:space="preserve"> </w:t>
      </w:r>
      <w:r w:rsidRPr="00A73E11">
        <w:rPr>
          <w:rFonts w:ascii="Arial Narrow" w:eastAsia="Cambria" w:hAnsi="Arial Narrow" w:cs="Arial"/>
          <w:lang w:val="es-ES_tradnl" w:eastAsia="es-ES_tradnl"/>
        </w:rPr>
        <w:t xml:space="preserve">que se instalen cumplirán con los requisitos indicados en </w:t>
      </w:r>
      <w:r w:rsidR="00AD625A" w:rsidRPr="00A73E11">
        <w:rPr>
          <w:rFonts w:ascii="Arial Narrow" w:eastAsia="Cambria" w:hAnsi="Arial Narrow" w:cs="Arial"/>
          <w:lang w:val="es-ES_tradnl" w:eastAsia="es-ES_tradnl"/>
        </w:rPr>
        <w:t>el</w:t>
      </w:r>
      <w:r w:rsidRPr="00A73E11">
        <w:rPr>
          <w:rFonts w:ascii="Arial Narrow" w:eastAsia="Cambria" w:hAnsi="Arial Narrow" w:cs="Arial"/>
          <w:lang w:val="es-ES_tradnl" w:eastAsia="es-ES_tradnl"/>
        </w:rPr>
        <w:t xml:space="preserve"> proyecto y como mínimo los indicados a en los </w:t>
      </w:r>
      <w:r w:rsidRPr="00A73E11">
        <w:rPr>
          <w:rFonts w:ascii="Arial Narrow" w:eastAsia="Cambria" w:hAnsi="Arial Narrow" w:cs="Arial"/>
          <w:b/>
          <w:bCs/>
          <w:lang w:val="es-ES_tradnl" w:eastAsia="es-ES_tradnl"/>
        </w:rPr>
        <w:t>ANEXOS A, B, C, D, E y F</w:t>
      </w:r>
      <w:r w:rsidRPr="00A73E11">
        <w:rPr>
          <w:rFonts w:ascii="Arial Narrow" w:eastAsia="Cambria" w:hAnsi="Arial Narrow" w:cs="Arial"/>
          <w:lang w:val="es-ES_tradnl" w:eastAsia="es-ES_tradnl"/>
        </w:rPr>
        <w:t>, incluidos en el pliego de condiciones administrativas de esta obra, tal como se indica en el punto siguiente de este pliego.</w:t>
      </w:r>
    </w:p>
    <w:p w14:paraId="74BC618B" w14:textId="77777777" w:rsidR="0006481F" w:rsidRPr="00A73E11" w:rsidRDefault="0006481F" w:rsidP="0006481F">
      <w:pPr>
        <w:spacing w:after="0" w:line="240" w:lineRule="exact"/>
        <w:jc w:val="both"/>
        <w:rPr>
          <w:rFonts w:ascii="Arial Narrow" w:eastAsia="Cambria" w:hAnsi="Arial Narrow" w:cs="Arial"/>
          <w:lang w:val="es-ES_tradnl" w:eastAsia="es-ES_tradnl"/>
        </w:rPr>
      </w:pPr>
    </w:p>
    <w:p w14:paraId="79F718F7" w14:textId="77777777" w:rsidR="0006481F" w:rsidRPr="00A73E11" w:rsidRDefault="0006481F" w:rsidP="0006481F">
      <w:pPr>
        <w:spacing w:after="0" w:line="240" w:lineRule="exact"/>
        <w:jc w:val="both"/>
        <w:rPr>
          <w:rFonts w:ascii="Arial Narrow" w:eastAsia="Cambria" w:hAnsi="Arial Narrow" w:cs="Arial"/>
          <w:lang w:val="es-ES_tradnl" w:eastAsia="es-ES_tradnl"/>
        </w:rPr>
      </w:pPr>
    </w:p>
    <w:p w14:paraId="1785A528" w14:textId="25988F14" w:rsidR="0006481F" w:rsidRPr="00A73E11" w:rsidRDefault="0006481F" w:rsidP="0006481F">
      <w:pPr>
        <w:keepNext/>
        <w:spacing w:after="0" w:line="240" w:lineRule="auto"/>
        <w:jc w:val="both"/>
        <w:outlineLvl w:val="3"/>
        <w:rPr>
          <w:rFonts w:ascii="Arial Narrow" w:eastAsia="Times New Roman" w:hAnsi="Arial Narrow" w:cs="Arial"/>
          <w:b/>
          <w:lang w:val="es-ES_tradnl" w:eastAsia="es-ES"/>
        </w:rPr>
      </w:pPr>
      <w:bookmarkStart w:id="88" w:name="_Toc489631615"/>
      <w:bookmarkStart w:id="89" w:name="_Toc490823132"/>
      <w:bookmarkStart w:id="90" w:name="_Toc493497941"/>
      <w:bookmarkStart w:id="91" w:name="_Toc1035830"/>
      <w:r w:rsidRPr="00A73E11">
        <w:rPr>
          <w:rFonts w:ascii="Arial Narrow" w:eastAsia="Times New Roman" w:hAnsi="Arial Narrow" w:cs="Arial"/>
          <w:b/>
          <w:lang w:val="es-ES_tradnl" w:eastAsia="es-ES"/>
        </w:rPr>
        <w:t>1</w:t>
      </w:r>
      <w:r w:rsidR="00376E99" w:rsidRPr="00A73E11">
        <w:rPr>
          <w:rFonts w:ascii="Arial Narrow" w:eastAsia="Times New Roman" w:hAnsi="Arial Narrow" w:cs="Arial"/>
          <w:b/>
          <w:lang w:val="es-ES_tradnl" w:eastAsia="es-ES"/>
        </w:rPr>
        <w:t>8</w:t>
      </w:r>
      <w:r w:rsidRPr="00A73E11">
        <w:rPr>
          <w:rFonts w:ascii="Arial Narrow" w:eastAsia="Times New Roman" w:hAnsi="Arial Narrow" w:cs="Arial"/>
          <w:b/>
          <w:lang w:val="es-ES_tradnl" w:eastAsia="es-ES"/>
        </w:rPr>
        <w:t>.- CERTIFICACION DE PRESTACIONES</w:t>
      </w:r>
      <w:bookmarkEnd w:id="88"/>
      <w:bookmarkEnd w:id="89"/>
      <w:bookmarkEnd w:id="90"/>
      <w:bookmarkEnd w:id="91"/>
      <w:r w:rsidRPr="00A73E11">
        <w:rPr>
          <w:rFonts w:ascii="Arial Narrow" w:eastAsia="Times New Roman" w:hAnsi="Arial Narrow" w:cs="Arial"/>
          <w:b/>
          <w:lang w:val="es-ES_tradnl" w:eastAsia="es-ES"/>
        </w:rPr>
        <w:t xml:space="preserve"> TÉCNICAS</w:t>
      </w:r>
    </w:p>
    <w:p w14:paraId="7D1DB8E2" w14:textId="77777777" w:rsidR="0006481F" w:rsidRPr="00A73E11" w:rsidRDefault="0006481F" w:rsidP="0006481F">
      <w:pPr>
        <w:spacing w:after="0" w:line="240" w:lineRule="exact"/>
        <w:jc w:val="both"/>
        <w:rPr>
          <w:rFonts w:ascii="Arial Narrow" w:eastAsia="Cambria" w:hAnsi="Arial Narrow" w:cs="Arial"/>
          <w:b/>
          <w:lang w:val="es-ES_tradnl"/>
        </w:rPr>
      </w:pPr>
    </w:p>
    <w:p w14:paraId="2E085B4E" w14:textId="08B96B60" w:rsidR="00D96BFD" w:rsidRPr="00A73E11" w:rsidRDefault="00D96BFD" w:rsidP="00D96BFD">
      <w:pPr>
        <w:pStyle w:val="Prrafodelista"/>
        <w:numPr>
          <w:ilvl w:val="0"/>
          <w:numId w:val="13"/>
        </w:numPr>
        <w:spacing w:after="0" w:line="240" w:lineRule="exact"/>
        <w:jc w:val="both"/>
        <w:rPr>
          <w:rFonts w:ascii="Arial Narrow" w:eastAsia="Cambria" w:hAnsi="Arial Narrow" w:cs="Arial"/>
          <w:b/>
          <w:lang w:val="es-ES_tradnl"/>
        </w:rPr>
      </w:pPr>
      <w:r w:rsidRPr="00A73E11">
        <w:rPr>
          <w:rFonts w:ascii="Arial Narrow" w:eastAsia="Cambria" w:hAnsi="Arial Narrow" w:cs="Arial"/>
          <w:b/>
          <w:lang w:val="es-ES_tradnl"/>
        </w:rPr>
        <w:t>Materiales</w:t>
      </w:r>
    </w:p>
    <w:p w14:paraId="5C536A0C" w14:textId="77777777" w:rsidR="00D96BFD" w:rsidRPr="00A73E11" w:rsidRDefault="00D96BFD" w:rsidP="00D96BFD">
      <w:pPr>
        <w:spacing w:after="0" w:line="240" w:lineRule="exact"/>
        <w:jc w:val="both"/>
        <w:rPr>
          <w:rFonts w:ascii="Arial Narrow" w:eastAsia="Cambria" w:hAnsi="Arial Narrow" w:cs="Arial"/>
          <w:bCs/>
          <w:lang w:val="es-ES_tradnl"/>
        </w:rPr>
      </w:pPr>
    </w:p>
    <w:p w14:paraId="784AAFA2" w14:textId="76586A70" w:rsidR="0006481F" w:rsidRPr="00A73E11" w:rsidRDefault="0006481F" w:rsidP="00D96BFD">
      <w:pPr>
        <w:pStyle w:val="Prrafodelista"/>
        <w:spacing w:after="0" w:line="240" w:lineRule="exact"/>
        <w:jc w:val="both"/>
        <w:rPr>
          <w:rFonts w:ascii="Arial Narrow" w:eastAsia="Cambria" w:hAnsi="Arial Narrow" w:cs="Arial"/>
          <w:bCs/>
          <w:lang w:val="es-ES_tradnl"/>
        </w:rPr>
      </w:pPr>
      <w:r w:rsidRPr="00A73E11">
        <w:rPr>
          <w:rFonts w:ascii="Arial Narrow" w:eastAsia="Cambria" w:hAnsi="Arial Narrow" w:cs="Arial"/>
          <w:bCs/>
          <w:lang w:val="es-ES_tradnl"/>
        </w:rPr>
        <w:t xml:space="preserve">Para avalar la calidad de los materiales y equipos de </w:t>
      </w:r>
      <w:r w:rsidR="00C428AE" w:rsidRPr="00A73E11">
        <w:rPr>
          <w:rFonts w:ascii="Arial Narrow" w:eastAsia="Cambria" w:hAnsi="Arial Narrow" w:cs="Arial"/>
          <w:bCs/>
          <w:lang w:val="es-ES_tradnl"/>
        </w:rPr>
        <w:t xml:space="preserve">generación </w:t>
      </w:r>
      <w:r w:rsidRPr="00A73E11">
        <w:rPr>
          <w:rFonts w:ascii="Arial Narrow" w:eastAsia="Cambria" w:hAnsi="Arial Narrow" w:cs="Arial"/>
          <w:bCs/>
          <w:lang w:val="es-ES_tradnl"/>
        </w:rPr>
        <w:t xml:space="preserve">a suministrar e instalar, se tiene que certificar que los productos ofertados cumplen con los requisitos técnicos marcados en los Pliegos. Para ello, las empresas licitadoras </w:t>
      </w:r>
      <w:r w:rsidRPr="00A73E11">
        <w:rPr>
          <w:rFonts w:ascii="Arial Narrow" w:eastAsia="Cambria" w:hAnsi="Arial Narrow" w:cs="Arial"/>
          <w:b/>
          <w:lang w:val="es-ES_tradnl"/>
        </w:rPr>
        <w:t xml:space="preserve">presentarán la siguiente documentación para cada uno de los modelos de </w:t>
      </w:r>
      <w:r w:rsidR="00C428AE" w:rsidRPr="00A73E11">
        <w:rPr>
          <w:rFonts w:ascii="Arial Narrow" w:eastAsia="Cambria" w:hAnsi="Arial Narrow" w:cs="Arial"/>
          <w:b/>
          <w:lang w:val="es-ES_tradnl"/>
        </w:rPr>
        <w:t>equipos</w:t>
      </w:r>
      <w:r w:rsidRPr="00A73E11">
        <w:rPr>
          <w:rFonts w:ascii="Arial Narrow" w:eastAsia="Cambria" w:hAnsi="Arial Narrow" w:cs="Arial"/>
          <w:b/>
          <w:lang w:val="es-ES_tradnl"/>
        </w:rPr>
        <w:t xml:space="preserve"> ofertad</w:t>
      </w:r>
      <w:r w:rsidR="000A1F45" w:rsidRPr="00A73E11">
        <w:rPr>
          <w:rFonts w:ascii="Arial Narrow" w:eastAsia="Cambria" w:hAnsi="Arial Narrow" w:cs="Arial"/>
          <w:b/>
          <w:lang w:val="es-ES_tradnl"/>
        </w:rPr>
        <w:t>o</w:t>
      </w:r>
      <w:r w:rsidR="00C428AE" w:rsidRPr="00A73E11">
        <w:rPr>
          <w:rFonts w:ascii="Arial Narrow" w:eastAsia="Cambria" w:hAnsi="Arial Narrow" w:cs="Arial"/>
          <w:b/>
          <w:lang w:val="es-ES_tradnl"/>
        </w:rPr>
        <w:t xml:space="preserve">s </w:t>
      </w:r>
      <w:r w:rsidRPr="00A73E11">
        <w:rPr>
          <w:rFonts w:ascii="Arial Narrow" w:eastAsia="Cambria" w:hAnsi="Arial Narrow" w:cs="Arial"/>
          <w:b/>
          <w:lang w:val="es-ES_tradnl"/>
        </w:rPr>
        <w:t>que no sea la propuesta en el presente Proyecto</w:t>
      </w:r>
      <w:r w:rsidRPr="00A73E11">
        <w:rPr>
          <w:rFonts w:ascii="Arial Narrow" w:eastAsia="Cambria" w:hAnsi="Arial Narrow" w:cs="Arial"/>
          <w:bCs/>
          <w:lang w:val="es-ES_tradnl"/>
        </w:rPr>
        <w:t>.</w:t>
      </w:r>
    </w:p>
    <w:p w14:paraId="6440CBAA" w14:textId="77777777" w:rsidR="0006481F" w:rsidRPr="00A73E11" w:rsidRDefault="0006481F" w:rsidP="0006481F">
      <w:pPr>
        <w:spacing w:after="0" w:line="240" w:lineRule="exact"/>
        <w:jc w:val="both"/>
        <w:rPr>
          <w:rFonts w:ascii="Arial Narrow" w:eastAsia="Cambria" w:hAnsi="Arial Narrow" w:cs="Arial"/>
          <w:bCs/>
          <w:lang w:val="es-ES_tradnl"/>
        </w:rPr>
      </w:pPr>
    </w:p>
    <w:p w14:paraId="24D235AA" w14:textId="0E9CF410" w:rsidR="0006481F" w:rsidRPr="00A73E11" w:rsidRDefault="00C428AE" w:rsidP="00BD7594">
      <w:pPr>
        <w:pStyle w:val="Prrafodelista"/>
        <w:numPr>
          <w:ilvl w:val="1"/>
          <w:numId w:val="22"/>
        </w:numPr>
        <w:tabs>
          <w:tab w:val="clear" w:pos="1440"/>
          <w:tab w:val="num" w:pos="1134"/>
        </w:tabs>
        <w:spacing w:after="0" w:line="240" w:lineRule="exact"/>
        <w:ind w:left="1134" w:hanging="414"/>
        <w:jc w:val="both"/>
        <w:rPr>
          <w:rFonts w:ascii="Arial Narrow" w:eastAsia="Cambria" w:hAnsi="Arial Narrow" w:cs="Arial"/>
          <w:b/>
          <w:bCs/>
          <w:lang w:val="es-ES_tradnl"/>
        </w:rPr>
      </w:pPr>
      <w:r w:rsidRPr="00A73E11">
        <w:rPr>
          <w:rFonts w:ascii="Arial Narrow" w:eastAsia="Cambria" w:hAnsi="Arial Narrow" w:cs="Arial"/>
          <w:b/>
          <w:bCs/>
          <w:u w:val="single"/>
          <w:lang w:val="es-ES_tradnl"/>
        </w:rPr>
        <w:t>Módulos Fotovoltaicos</w:t>
      </w:r>
      <w:r w:rsidR="0006481F" w:rsidRPr="00A73E11">
        <w:rPr>
          <w:rFonts w:ascii="Arial Narrow" w:eastAsia="Cambria" w:hAnsi="Arial Narrow" w:cs="Arial"/>
          <w:b/>
          <w:bCs/>
          <w:lang w:val="es-ES_tradnl"/>
        </w:rPr>
        <w:t>:</w:t>
      </w:r>
    </w:p>
    <w:p w14:paraId="724E1823" w14:textId="77777777" w:rsidR="001F5455" w:rsidRDefault="001F5455" w:rsidP="00BD7037">
      <w:pPr>
        <w:spacing w:after="0" w:line="240" w:lineRule="exact"/>
        <w:jc w:val="both"/>
        <w:rPr>
          <w:rFonts w:ascii="Arial Narrow" w:eastAsia="Cambria" w:hAnsi="Arial Narrow" w:cs="Arial"/>
          <w:bCs/>
          <w:lang w:val="es-ES_tradnl"/>
        </w:rPr>
      </w:pPr>
    </w:p>
    <w:p w14:paraId="1A8609F1" w14:textId="3E418312" w:rsidR="00BD7037" w:rsidRPr="00A73E11" w:rsidRDefault="00BD7037" w:rsidP="00BD7037">
      <w:pPr>
        <w:spacing w:after="0" w:line="240" w:lineRule="exact"/>
        <w:jc w:val="both"/>
        <w:rPr>
          <w:rFonts w:ascii="Arial Narrow" w:eastAsia="Cambria" w:hAnsi="Arial Narrow" w:cs="Arial"/>
          <w:bCs/>
          <w:lang w:val="es-ES_tradnl"/>
        </w:rPr>
      </w:pPr>
      <w:r w:rsidRPr="00A73E11">
        <w:rPr>
          <w:rFonts w:ascii="Arial Narrow" w:eastAsia="Cambria" w:hAnsi="Arial Narrow" w:cs="Arial"/>
          <w:bCs/>
          <w:lang w:val="es-ES_tradnl"/>
        </w:rPr>
        <w:t xml:space="preserve">Los módulos fotovoltaicos deberán incorporar el marcado CE, según la Directiva 2006/95/CE del Parlamento Europeo y del Consejo, de 12 de diciembre de 2006, relativa a la aproximación de las legislaciones de los Estados miembros sobre el material eléctrico destinado a utilizarse con determinados límites de tensión.  </w:t>
      </w:r>
    </w:p>
    <w:p w14:paraId="5E2A4E45" w14:textId="77777777" w:rsidR="00BD7037" w:rsidRPr="00A73E11" w:rsidRDefault="00BD7037" w:rsidP="00BD7037">
      <w:pPr>
        <w:pStyle w:val="Prrafodelista"/>
        <w:spacing w:after="0" w:line="240" w:lineRule="exact"/>
        <w:jc w:val="both"/>
        <w:rPr>
          <w:rFonts w:ascii="Arial Narrow" w:eastAsia="Cambria" w:hAnsi="Arial Narrow" w:cs="Arial"/>
          <w:bCs/>
          <w:lang w:val="es-ES_tradnl"/>
        </w:rPr>
      </w:pPr>
    </w:p>
    <w:p w14:paraId="2444436E" w14:textId="4802C87A" w:rsidR="0049012A" w:rsidRPr="00A73E11" w:rsidRDefault="00BD7594" w:rsidP="0049012A">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Además,</w:t>
      </w:r>
      <w:r w:rsidR="0049012A" w:rsidRPr="00A73E11">
        <w:rPr>
          <w:rFonts w:ascii="Arial Narrow" w:eastAsia="Cambria" w:hAnsi="Arial Narrow" w:cs="Arial"/>
          <w:lang w:val="es-ES_tradnl"/>
        </w:rPr>
        <w:t xml:space="preserve"> deberá cumplir las siguientes </w:t>
      </w:r>
      <w:r w:rsidR="00630DBB" w:rsidRPr="00A73E11">
        <w:rPr>
          <w:rFonts w:ascii="Arial Narrow" w:eastAsia="Cambria" w:hAnsi="Arial Narrow" w:cs="Arial"/>
          <w:lang w:val="es-ES_tradnl"/>
        </w:rPr>
        <w:t>normativas</w:t>
      </w:r>
      <w:r w:rsidR="0049012A" w:rsidRPr="00A73E11">
        <w:rPr>
          <w:rFonts w:ascii="Arial Narrow" w:eastAsia="Cambria" w:hAnsi="Arial Narrow" w:cs="Arial"/>
          <w:lang w:val="es-ES_tradnl"/>
        </w:rPr>
        <w:t>:</w:t>
      </w:r>
    </w:p>
    <w:p w14:paraId="378C0248" w14:textId="77777777" w:rsidR="0049012A" w:rsidRPr="00A73E11" w:rsidRDefault="0049012A" w:rsidP="0049012A">
      <w:pPr>
        <w:spacing w:after="0" w:line="240" w:lineRule="exact"/>
        <w:jc w:val="both"/>
        <w:rPr>
          <w:rFonts w:ascii="Arial Narrow" w:eastAsia="Cambria" w:hAnsi="Arial Narrow" w:cs="Arial"/>
          <w:lang w:val="es-ES_tradnl"/>
        </w:rPr>
      </w:pPr>
    </w:p>
    <w:p w14:paraId="6A6073F7" w14:textId="3977B438" w:rsidR="0049012A" w:rsidRPr="00A73E11" w:rsidRDefault="0049012A" w:rsidP="0049012A">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IEC 31215</w:t>
      </w:r>
    </w:p>
    <w:p w14:paraId="76C0657D" w14:textId="3E32C977" w:rsidR="00D96BFD" w:rsidRPr="00A73E11" w:rsidRDefault="00D96BFD" w:rsidP="0049012A">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IEC 61730</w:t>
      </w:r>
    </w:p>
    <w:p w14:paraId="4C2F4256" w14:textId="322B3D19" w:rsidR="00D96BFD" w:rsidRPr="00A73E11" w:rsidRDefault="00D96BFD" w:rsidP="0049012A">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IEC TS 62804-1</w:t>
      </w:r>
    </w:p>
    <w:p w14:paraId="37B26434" w14:textId="440A8E3E" w:rsidR="00D96BFD" w:rsidRPr="00A73E11" w:rsidRDefault="00D96BFD" w:rsidP="0049012A">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IEC 61701</w:t>
      </w:r>
    </w:p>
    <w:p w14:paraId="608ED9FB" w14:textId="37D67C91" w:rsidR="00BD68A6" w:rsidRPr="00A73E11" w:rsidRDefault="00BD68A6" w:rsidP="0049012A">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UNE-EN 61215</w:t>
      </w:r>
    </w:p>
    <w:p w14:paraId="4ACD19F5" w14:textId="709FADFB" w:rsidR="00BD68A6" w:rsidRPr="00A73E11" w:rsidRDefault="00BD68A6" w:rsidP="0049012A">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UNE-EN 61730</w:t>
      </w:r>
    </w:p>
    <w:p w14:paraId="249317AF" w14:textId="3B87C1FA" w:rsidR="00BD7037" w:rsidRPr="00A73E11" w:rsidRDefault="00BD7037" w:rsidP="0049012A">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bCs/>
          <w:lang w:val="es-ES_tradnl"/>
        </w:rPr>
        <w:t>UNE-EN 50380</w:t>
      </w:r>
    </w:p>
    <w:p w14:paraId="6877644F" w14:textId="77777777" w:rsidR="00D96BFD" w:rsidRPr="00A73E11" w:rsidRDefault="00D96BFD" w:rsidP="00D96BFD">
      <w:pPr>
        <w:spacing w:after="0" w:line="240" w:lineRule="exact"/>
        <w:jc w:val="both"/>
        <w:rPr>
          <w:rFonts w:ascii="Arial Narrow" w:eastAsia="Cambria" w:hAnsi="Arial Narrow" w:cs="Arial"/>
          <w:lang w:val="es-ES_tradnl"/>
        </w:rPr>
      </w:pPr>
    </w:p>
    <w:p w14:paraId="2F64A26A" w14:textId="13418861" w:rsidR="00D96BFD" w:rsidRPr="00A73E11" w:rsidRDefault="0006481F" w:rsidP="00D96BFD">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 xml:space="preserve">Los documentos se presentarán tal como se encuentran indicada a en los </w:t>
      </w:r>
      <w:r w:rsidRPr="00A73E11">
        <w:rPr>
          <w:rFonts w:ascii="Arial Narrow" w:eastAsia="Cambria" w:hAnsi="Arial Narrow" w:cs="Arial"/>
          <w:b/>
          <w:bCs/>
          <w:lang w:val="es-ES_tradnl" w:eastAsia="es-ES_tradnl"/>
        </w:rPr>
        <w:t xml:space="preserve">ANEXOS </w:t>
      </w:r>
      <w:r w:rsidR="00BD7594" w:rsidRPr="00A73E11">
        <w:rPr>
          <w:rFonts w:ascii="Arial Narrow" w:eastAsia="Cambria" w:hAnsi="Arial Narrow" w:cs="Arial"/>
          <w:b/>
          <w:bCs/>
          <w:lang w:val="es-ES_tradnl" w:eastAsia="es-ES_tradnl"/>
        </w:rPr>
        <w:t>A, B y C</w:t>
      </w:r>
      <w:r w:rsidRPr="00A73E11">
        <w:rPr>
          <w:rFonts w:ascii="Arial Narrow" w:eastAsia="Cambria" w:hAnsi="Arial Narrow" w:cs="Arial"/>
          <w:lang w:val="es-ES_tradnl"/>
        </w:rPr>
        <w:t xml:space="preserve">, incluidos en este pliego para cada uno de los modelos de </w:t>
      </w:r>
      <w:r w:rsidR="00C428AE" w:rsidRPr="00A73E11">
        <w:rPr>
          <w:rFonts w:ascii="Arial Narrow" w:eastAsia="Cambria" w:hAnsi="Arial Narrow" w:cs="Arial"/>
          <w:lang w:val="es-ES_tradnl"/>
        </w:rPr>
        <w:t>módulo</w:t>
      </w:r>
      <w:r w:rsidR="00BD7037" w:rsidRPr="00A73E11">
        <w:rPr>
          <w:rFonts w:ascii="Arial Narrow" w:eastAsia="Cambria" w:hAnsi="Arial Narrow" w:cs="Arial"/>
          <w:lang w:val="es-ES_tradnl"/>
        </w:rPr>
        <w:t>s</w:t>
      </w:r>
      <w:r w:rsidR="00C428AE" w:rsidRPr="00A73E11">
        <w:rPr>
          <w:rFonts w:ascii="Arial Narrow" w:eastAsia="Cambria" w:hAnsi="Arial Narrow" w:cs="Arial"/>
          <w:lang w:val="es-ES_tradnl"/>
        </w:rPr>
        <w:t xml:space="preserve"> fotovoltaico.</w:t>
      </w:r>
    </w:p>
    <w:p w14:paraId="0A507A07" w14:textId="77777777" w:rsidR="00D96BFD" w:rsidRPr="00A73E11" w:rsidRDefault="00D96BFD" w:rsidP="00D96BFD">
      <w:pPr>
        <w:spacing w:after="0" w:line="240" w:lineRule="exact"/>
        <w:jc w:val="both"/>
        <w:rPr>
          <w:rFonts w:ascii="Arial Narrow" w:eastAsia="Cambria" w:hAnsi="Arial Narrow" w:cs="Arial"/>
          <w:lang w:val="es-ES_tradnl"/>
        </w:rPr>
      </w:pPr>
    </w:p>
    <w:p w14:paraId="748B7C2B" w14:textId="246318C1" w:rsidR="00D96BFD" w:rsidRPr="00A73E11" w:rsidRDefault="00D96BFD" w:rsidP="00BD7594">
      <w:pPr>
        <w:pStyle w:val="Prrafodelista"/>
        <w:numPr>
          <w:ilvl w:val="1"/>
          <w:numId w:val="22"/>
        </w:numPr>
        <w:tabs>
          <w:tab w:val="clear" w:pos="1440"/>
          <w:tab w:val="num" w:pos="1134"/>
        </w:tabs>
        <w:spacing w:after="0" w:line="240" w:lineRule="exact"/>
        <w:ind w:left="1134" w:hanging="414"/>
        <w:jc w:val="both"/>
        <w:rPr>
          <w:rFonts w:ascii="Arial Narrow" w:eastAsia="Cambria" w:hAnsi="Arial Narrow" w:cs="Arial"/>
          <w:b/>
          <w:bCs/>
          <w:lang w:val="es-ES_tradnl"/>
        </w:rPr>
      </w:pPr>
      <w:r w:rsidRPr="00A73E11">
        <w:rPr>
          <w:rFonts w:ascii="Arial Narrow" w:eastAsia="Cambria" w:hAnsi="Arial Narrow" w:cs="Arial"/>
          <w:b/>
          <w:bCs/>
          <w:u w:val="single"/>
          <w:lang w:val="es-ES_tradnl"/>
        </w:rPr>
        <w:t>Inversor</w:t>
      </w:r>
      <w:r w:rsidRPr="00A73E11">
        <w:rPr>
          <w:rFonts w:ascii="Arial Narrow" w:eastAsia="Cambria" w:hAnsi="Arial Narrow" w:cs="Arial"/>
          <w:b/>
          <w:bCs/>
          <w:lang w:val="es-ES_tradnl"/>
        </w:rPr>
        <w:t>:</w:t>
      </w:r>
    </w:p>
    <w:p w14:paraId="0A4B0092" w14:textId="77777777" w:rsidR="00D96BFD" w:rsidRPr="00A73E11" w:rsidRDefault="00D96BFD" w:rsidP="00D96BFD">
      <w:pPr>
        <w:spacing w:after="0" w:line="240" w:lineRule="exact"/>
        <w:jc w:val="both"/>
        <w:rPr>
          <w:rFonts w:ascii="Arial Narrow" w:eastAsia="Cambria" w:hAnsi="Arial Narrow" w:cs="Arial"/>
          <w:b/>
          <w:bCs/>
          <w:lang w:val="es-ES_tradnl"/>
        </w:rPr>
      </w:pPr>
    </w:p>
    <w:p w14:paraId="25DC5C00" w14:textId="1FB76051" w:rsidR="00BD7037" w:rsidRPr="00A73E11" w:rsidRDefault="00630DBB" w:rsidP="00BD7037">
      <w:pPr>
        <w:spacing w:after="0" w:line="240" w:lineRule="exact"/>
        <w:jc w:val="both"/>
        <w:rPr>
          <w:rFonts w:ascii="Arial Narrow" w:eastAsia="Cambria" w:hAnsi="Arial Narrow" w:cs="Arial"/>
          <w:bCs/>
          <w:lang w:val="es-ES_tradnl"/>
        </w:rPr>
      </w:pPr>
      <w:r w:rsidRPr="00A73E11">
        <w:rPr>
          <w:rFonts w:ascii="Arial Narrow" w:eastAsia="Cambria" w:hAnsi="Arial Narrow" w:cs="Arial"/>
          <w:bCs/>
          <w:lang w:val="es-ES_tradnl"/>
        </w:rPr>
        <w:t xml:space="preserve">Será del tipo adecuado para la conexión a la red eléctrica, con una potencia de entrada variable para que sean capaces de extraer en todo momento la máxima potencia que el </w:t>
      </w:r>
      <w:r w:rsidR="00625C30" w:rsidRPr="00A73E11">
        <w:rPr>
          <w:rFonts w:ascii="Arial Narrow" w:eastAsia="Cambria" w:hAnsi="Arial Narrow" w:cs="Arial"/>
          <w:bCs/>
          <w:lang w:val="es-ES_tradnl"/>
        </w:rPr>
        <w:t>módulo</w:t>
      </w:r>
      <w:r w:rsidRPr="00A73E11">
        <w:rPr>
          <w:rFonts w:ascii="Arial Narrow" w:eastAsia="Cambria" w:hAnsi="Arial Narrow" w:cs="Arial"/>
          <w:bCs/>
          <w:lang w:val="es-ES_tradnl"/>
        </w:rPr>
        <w:t xml:space="preserve"> fotovoltaico puede proporcionar a lo largo de cada día.</w:t>
      </w:r>
    </w:p>
    <w:p w14:paraId="3E449BA4" w14:textId="77777777" w:rsidR="00630DBB" w:rsidRPr="00A73E11" w:rsidRDefault="00630DBB" w:rsidP="00BD7037">
      <w:pPr>
        <w:spacing w:after="0" w:line="240" w:lineRule="exact"/>
        <w:jc w:val="both"/>
        <w:rPr>
          <w:rFonts w:ascii="Arial Narrow" w:eastAsia="Cambria" w:hAnsi="Arial Narrow" w:cs="Arial"/>
          <w:bCs/>
          <w:lang w:val="es-ES_tradnl"/>
        </w:rPr>
      </w:pPr>
    </w:p>
    <w:p w14:paraId="33C316F8" w14:textId="230B6710" w:rsidR="00630DBB" w:rsidRPr="00A73E11" w:rsidRDefault="00630DBB" w:rsidP="00BD7037">
      <w:pPr>
        <w:spacing w:after="0" w:line="240" w:lineRule="exact"/>
        <w:jc w:val="both"/>
        <w:rPr>
          <w:rFonts w:ascii="Arial Narrow" w:eastAsia="Cambria" w:hAnsi="Arial Narrow" w:cs="Arial"/>
          <w:bCs/>
          <w:lang w:val="es-ES_tradnl"/>
        </w:rPr>
      </w:pPr>
      <w:r w:rsidRPr="00A73E11">
        <w:rPr>
          <w:rFonts w:ascii="Arial Narrow" w:eastAsia="Cambria" w:hAnsi="Arial Narrow" w:cs="Arial"/>
          <w:bCs/>
          <w:lang w:val="es-ES_tradnl"/>
        </w:rPr>
        <w:t>Deberá contar con las siguientes características:</w:t>
      </w:r>
    </w:p>
    <w:p w14:paraId="79F4A6C0" w14:textId="77777777" w:rsidR="00630DBB" w:rsidRPr="00A73E11" w:rsidRDefault="00630DBB" w:rsidP="00BD7037">
      <w:pPr>
        <w:spacing w:after="0" w:line="240" w:lineRule="exact"/>
        <w:jc w:val="both"/>
        <w:rPr>
          <w:rFonts w:ascii="Arial Narrow" w:eastAsia="Cambria" w:hAnsi="Arial Narrow" w:cs="Arial"/>
          <w:bCs/>
          <w:lang w:val="es-ES_tradnl"/>
        </w:rPr>
      </w:pPr>
    </w:p>
    <w:p w14:paraId="67FAF578" w14:textId="197DC6AC" w:rsidR="00630DBB" w:rsidRPr="00A73E11" w:rsidRDefault="00630DBB" w:rsidP="00BD7037">
      <w:pPr>
        <w:spacing w:after="0" w:line="240" w:lineRule="exact"/>
        <w:jc w:val="both"/>
        <w:rPr>
          <w:rFonts w:ascii="Arial Narrow" w:eastAsia="Cambria" w:hAnsi="Arial Narrow" w:cs="Arial"/>
          <w:bCs/>
          <w:lang w:val="es-ES_tradnl"/>
        </w:rPr>
      </w:pPr>
      <w:r w:rsidRPr="00A73E11">
        <w:rPr>
          <w:rFonts w:ascii="Arial Narrow" w:eastAsia="Cambria" w:hAnsi="Arial Narrow" w:cs="Arial"/>
          <w:bCs/>
          <w:lang w:val="es-ES_tradnl"/>
        </w:rPr>
        <w:t>Protección IP66 y C5 anticorrosión</w:t>
      </w:r>
    </w:p>
    <w:p w14:paraId="48ED4492" w14:textId="12ACC1AB" w:rsidR="00630DBB" w:rsidRPr="00A73E11" w:rsidRDefault="00630DBB" w:rsidP="00BD7037">
      <w:pPr>
        <w:spacing w:after="0" w:line="240" w:lineRule="exact"/>
        <w:jc w:val="both"/>
        <w:rPr>
          <w:rFonts w:ascii="Arial Narrow" w:eastAsia="Cambria" w:hAnsi="Arial Narrow" w:cs="Arial"/>
          <w:bCs/>
          <w:lang w:val="es-ES_tradnl"/>
        </w:rPr>
      </w:pPr>
      <w:r w:rsidRPr="00A73E11">
        <w:rPr>
          <w:rFonts w:ascii="Arial Narrow" w:eastAsia="Cambria" w:hAnsi="Arial Narrow" w:cs="Arial"/>
          <w:bCs/>
          <w:lang w:val="es-ES_tradnl"/>
        </w:rPr>
        <w:t>Protector frente a sobretensiones I+II en el lado de continua, y tipo II en el de alterna.</w:t>
      </w:r>
    </w:p>
    <w:p w14:paraId="4E850A49" w14:textId="1882E4D7" w:rsidR="00630DBB" w:rsidRPr="00A73E11" w:rsidRDefault="00630DBB" w:rsidP="00BD7037">
      <w:pPr>
        <w:spacing w:after="0" w:line="240" w:lineRule="exact"/>
        <w:jc w:val="both"/>
        <w:rPr>
          <w:rFonts w:ascii="Arial Narrow" w:eastAsia="Cambria" w:hAnsi="Arial Narrow" w:cs="Arial"/>
          <w:bCs/>
          <w:lang w:val="es-ES_tradnl"/>
        </w:rPr>
      </w:pPr>
      <w:r w:rsidRPr="00A73E11">
        <w:rPr>
          <w:rFonts w:ascii="Arial Narrow" w:eastAsia="Cambria" w:hAnsi="Arial Narrow" w:cs="Arial"/>
          <w:bCs/>
          <w:lang w:val="es-ES_tradnl"/>
        </w:rPr>
        <w:t>Protección AFCI (extinción del arco eléctrico).</w:t>
      </w:r>
    </w:p>
    <w:p w14:paraId="01146B7C" w14:textId="77777777" w:rsidR="00630DBB" w:rsidRPr="00A73E11" w:rsidRDefault="00630DBB" w:rsidP="00BD7037">
      <w:pPr>
        <w:spacing w:after="0" w:line="240" w:lineRule="exact"/>
        <w:jc w:val="both"/>
        <w:rPr>
          <w:rFonts w:ascii="Arial Narrow" w:eastAsia="Cambria" w:hAnsi="Arial Narrow" w:cs="Arial"/>
          <w:bCs/>
          <w:lang w:val="es-ES_tradnl"/>
        </w:rPr>
      </w:pPr>
    </w:p>
    <w:p w14:paraId="11C23D13" w14:textId="783F1CE1" w:rsidR="00BD7037" w:rsidRPr="00A73E11" w:rsidRDefault="00BC5333" w:rsidP="00BD7037">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Además,</w:t>
      </w:r>
      <w:r w:rsidR="00BD7037" w:rsidRPr="00A73E11">
        <w:rPr>
          <w:rFonts w:ascii="Arial Narrow" w:eastAsia="Cambria" w:hAnsi="Arial Narrow" w:cs="Arial"/>
          <w:lang w:val="es-ES_tradnl"/>
        </w:rPr>
        <w:t xml:space="preserve"> deberá cumplir las siguientes </w:t>
      </w:r>
      <w:r w:rsidR="00630DBB" w:rsidRPr="00A73E11">
        <w:rPr>
          <w:rFonts w:ascii="Arial Narrow" w:eastAsia="Cambria" w:hAnsi="Arial Narrow" w:cs="Arial"/>
          <w:lang w:val="es-ES_tradnl"/>
        </w:rPr>
        <w:t>normativas</w:t>
      </w:r>
      <w:r w:rsidR="00BD7037" w:rsidRPr="00A73E11">
        <w:rPr>
          <w:rFonts w:ascii="Arial Narrow" w:eastAsia="Cambria" w:hAnsi="Arial Narrow" w:cs="Arial"/>
          <w:lang w:val="es-ES_tradnl"/>
        </w:rPr>
        <w:t>:</w:t>
      </w:r>
    </w:p>
    <w:p w14:paraId="63ADC9E8" w14:textId="77777777" w:rsidR="00BD7037" w:rsidRPr="00A73E11" w:rsidRDefault="00BD7037" w:rsidP="00C930A0">
      <w:pPr>
        <w:spacing w:after="0" w:line="240" w:lineRule="exact"/>
        <w:jc w:val="both"/>
        <w:rPr>
          <w:rFonts w:ascii="Arial Narrow" w:eastAsia="Cambria" w:hAnsi="Arial Narrow" w:cs="Arial"/>
          <w:bCs/>
          <w:lang w:val="es-ES_tradnl"/>
        </w:rPr>
      </w:pPr>
    </w:p>
    <w:p w14:paraId="664BFF6F" w14:textId="77777777"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 xml:space="preserve">IEC 62109, </w:t>
      </w:r>
    </w:p>
    <w:p w14:paraId="0621BD46" w14:textId="77777777"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 xml:space="preserve">IEC 61727, </w:t>
      </w:r>
    </w:p>
    <w:p w14:paraId="300CB1D1" w14:textId="77777777"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IEC 62116</w:t>
      </w:r>
    </w:p>
    <w:p w14:paraId="3743A37F" w14:textId="77777777"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IEC 61000-6-3</w:t>
      </w:r>
    </w:p>
    <w:p w14:paraId="64901CC7" w14:textId="77777777"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 xml:space="preserve">EN 50549-1, </w:t>
      </w:r>
    </w:p>
    <w:p w14:paraId="1241C499" w14:textId="77777777"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CEI 0-21 2019,</w:t>
      </w:r>
    </w:p>
    <w:p w14:paraId="6006D494" w14:textId="77777777"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lastRenderedPageBreak/>
        <w:t xml:space="preserve">CEI0-16 2019, </w:t>
      </w:r>
    </w:p>
    <w:p w14:paraId="45F3376D" w14:textId="77777777"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 xml:space="preserve">VDE 0126-1-1/A1 VFR 2019, </w:t>
      </w:r>
    </w:p>
    <w:p w14:paraId="4FB5B724" w14:textId="6C594337"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 xml:space="preserve">UTEC15-712-1:2013, </w:t>
      </w:r>
    </w:p>
    <w:p w14:paraId="248C6214" w14:textId="1EA2341B" w:rsidR="00630DBB" w:rsidRPr="00A73E11" w:rsidRDefault="00630DBB" w:rsidP="00630DBB">
      <w:pPr>
        <w:pStyle w:val="Prrafodelista"/>
        <w:numPr>
          <w:ilvl w:val="0"/>
          <w:numId w:val="36"/>
        </w:num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UNE 206007-1/RD 1699, UNE 217002, G99</w:t>
      </w:r>
    </w:p>
    <w:p w14:paraId="79A90B57" w14:textId="77777777" w:rsidR="00630DBB" w:rsidRPr="00A73E11" w:rsidRDefault="00630DBB" w:rsidP="00630DBB">
      <w:pPr>
        <w:spacing w:after="0" w:line="240" w:lineRule="exact"/>
        <w:jc w:val="both"/>
        <w:rPr>
          <w:rFonts w:ascii="Arial Narrow" w:eastAsia="Cambria" w:hAnsi="Arial Narrow" w:cs="Arial"/>
          <w:lang w:val="es-ES_tradnl"/>
        </w:rPr>
      </w:pPr>
    </w:p>
    <w:p w14:paraId="11A87649" w14:textId="11930056" w:rsidR="00D96BFD" w:rsidRPr="00A73E11" w:rsidRDefault="00630DBB" w:rsidP="00D96BFD">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 xml:space="preserve">Los documentos se presentarán tal como se encuentran indicada a en los </w:t>
      </w:r>
      <w:r w:rsidRPr="00A73E11">
        <w:rPr>
          <w:rFonts w:ascii="Arial Narrow" w:eastAsia="Cambria" w:hAnsi="Arial Narrow" w:cs="Arial"/>
          <w:b/>
          <w:bCs/>
          <w:lang w:val="es-ES_tradnl" w:eastAsia="es-ES_tradnl"/>
        </w:rPr>
        <w:t xml:space="preserve">ANEXOS </w:t>
      </w:r>
      <w:bookmarkStart w:id="92" w:name="_Hlk133578140"/>
      <w:r w:rsidRPr="00A73E11">
        <w:rPr>
          <w:rFonts w:ascii="Arial Narrow" w:eastAsia="Cambria" w:hAnsi="Arial Narrow" w:cs="Arial"/>
          <w:b/>
          <w:bCs/>
          <w:lang w:val="es-ES_tradnl" w:eastAsia="es-ES_tradnl"/>
        </w:rPr>
        <w:t>A, B</w:t>
      </w:r>
      <w:r w:rsidR="00BC5333" w:rsidRPr="00A73E11">
        <w:rPr>
          <w:rFonts w:ascii="Arial Narrow" w:eastAsia="Cambria" w:hAnsi="Arial Narrow" w:cs="Arial"/>
          <w:b/>
          <w:bCs/>
          <w:lang w:val="es-ES_tradnl" w:eastAsia="es-ES_tradnl"/>
        </w:rPr>
        <w:t xml:space="preserve"> y</w:t>
      </w:r>
      <w:r w:rsidRPr="00A73E11">
        <w:rPr>
          <w:rFonts w:ascii="Arial Narrow" w:eastAsia="Cambria" w:hAnsi="Arial Narrow" w:cs="Arial"/>
          <w:b/>
          <w:bCs/>
          <w:lang w:val="es-ES_tradnl" w:eastAsia="es-ES_tradnl"/>
        </w:rPr>
        <w:t xml:space="preserve"> C</w:t>
      </w:r>
      <w:bookmarkEnd w:id="92"/>
      <w:r w:rsidRPr="00A73E11">
        <w:rPr>
          <w:rFonts w:ascii="Arial Narrow" w:eastAsia="Cambria" w:hAnsi="Arial Narrow" w:cs="Arial"/>
          <w:lang w:val="es-ES_tradnl"/>
        </w:rPr>
        <w:t>, incluidos en este pliego para cada uno de los modelos de inversores.</w:t>
      </w:r>
    </w:p>
    <w:p w14:paraId="116FD8DE" w14:textId="77777777" w:rsidR="0006481F" w:rsidRPr="00A73E11" w:rsidRDefault="0006481F" w:rsidP="0006481F">
      <w:pPr>
        <w:spacing w:after="0" w:line="240" w:lineRule="exact"/>
        <w:jc w:val="both"/>
        <w:rPr>
          <w:rFonts w:ascii="Arial Narrow" w:eastAsia="Cambria" w:hAnsi="Arial Narrow" w:cs="Arial"/>
          <w:lang w:val="es-ES_tradnl"/>
        </w:rPr>
      </w:pPr>
    </w:p>
    <w:p w14:paraId="0ADF717A" w14:textId="77777777" w:rsidR="0006481F" w:rsidRPr="00A73E11" w:rsidRDefault="0006481F" w:rsidP="0006481F">
      <w:pPr>
        <w:numPr>
          <w:ilvl w:val="0"/>
          <w:numId w:val="13"/>
        </w:numPr>
        <w:spacing w:after="0" w:line="240" w:lineRule="exact"/>
        <w:ind w:left="426" w:hanging="426"/>
        <w:jc w:val="both"/>
        <w:rPr>
          <w:rFonts w:ascii="Arial Narrow" w:eastAsia="Cambria" w:hAnsi="Arial Narrow" w:cs="Arial"/>
          <w:b/>
          <w:bCs/>
          <w:lang w:val="es-ES_tradnl"/>
        </w:rPr>
      </w:pPr>
      <w:r w:rsidRPr="00A73E11">
        <w:rPr>
          <w:rFonts w:ascii="Arial Narrow" w:eastAsia="Cambria" w:hAnsi="Arial Narrow" w:cs="Arial"/>
          <w:b/>
          <w:bCs/>
          <w:lang w:val="es-ES_tradnl"/>
        </w:rPr>
        <w:t>Forma de presentar la documentación</w:t>
      </w:r>
    </w:p>
    <w:p w14:paraId="39110AF8" w14:textId="77777777" w:rsidR="0006481F" w:rsidRPr="00A73E11" w:rsidRDefault="0006481F" w:rsidP="0006481F">
      <w:pPr>
        <w:spacing w:after="0" w:line="240" w:lineRule="exact"/>
        <w:jc w:val="both"/>
        <w:rPr>
          <w:rFonts w:ascii="Arial Narrow" w:eastAsia="Cambria" w:hAnsi="Arial Narrow" w:cs="Arial"/>
          <w:lang w:val="es-ES_tradnl"/>
        </w:rPr>
      </w:pPr>
    </w:p>
    <w:p w14:paraId="5DDEA807" w14:textId="5419A769" w:rsidR="0006481F" w:rsidRPr="00A73E11" w:rsidRDefault="0006481F"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Idioma. Toda la documentación de las proposiciones presentadas deberá estar escrita en castellano (Salvo los certificados de los laboratorios que podrán presentarse también en inglés) y presentada en la forma prevista en el presente pliego, indicando que los ficheros informáticos no podrán superar 10 MB y 30 MB toda la documentación.</w:t>
      </w:r>
    </w:p>
    <w:p w14:paraId="41E10FE0" w14:textId="77777777" w:rsidR="0006481F" w:rsidRPr="00A73E11" w:rsidRDefault="0006481F" w:rsidP="0006481F">
      <w:pPr>
        <w:spacing w:after="0" w:line="240" w:lineRule="exact"/>
        <w:jc w:val="both"/>
        <w:rPr>
          <w:rFonts w:ascii="Arial Narrow" w:eastAsia="Cambria" w:hAnsi="Arial Narrow" w:cs="Arial"/>
          <w:lang w:val="es-ES_tradnl"/>
        </w:rPr>
      </w:pPr>
    </w:p>
    <w:p w14:paraId="722ADD76" w14:textId="77777777" w:rsidR="0006481F" w:rsidRPr="00A73E11" w:rsidRDefault="0006481F"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Se exige la documentación de la forma siguiente:</w:t>
      </w:r>
    </w:p>
    <w:p w14:paraId="717EF6F1" w14:textId="77777777" w:rsidR="0006481F" w:rsidRPr="00A73E11" w:rsidRDefault="0006481F" w:rsidP="0006481F">
      <w:pPr>
        <w:spacing w:after="0" w:line="240" w:lineRule="exact"/>
        <w:jc w:val="both"/>
        <w:rPr>
          <w:rFonts w:ascii="Arial Narrow" w:eastAsia="Cambria" w:hAnsi="Arial Narrow" w:cs="Arial"/>
          <w:lang w:val="es-ES_tradnl"/>
        </w:rPr>
      </w:pPr>
    </w:p>
    <w:p w14:paraId="2ED47E27" w14:textId="77777777" w:rsidR="0006481F" w:rsidRPr="00A73E11" w:rsidRDefault="0006481F" w:rsidP="0006481F">
      <w:pPr>
        <w:spacing w:after="0" w:line="240" w:lineRule="exact"/>
        <w:ind w:left="709" w:hanging="425"/>
        <w:jc w:val="both"/>
        <w:rPr>
          <w:rFonts w:ascii="Arial Narrow" w:eastAsia="Cambria" w:hAnsi="Arial Narrow" w:cs="Arial"/>
          <w:lang w:val="es-ES_tradnl"/>
        </w:rPr>
      </w:pPr>
      <w:r w:rsidRPr="00A73E11">
        <w:rPr>
          <w:rFonts w:ascii="Arial Narrow" w:eastAsia="Cambria" w:hAnsi="Arial Narrow" w:cs="Arial"/>
          <w:lang w:val="es-ES_tradnl"/>
        </w:rPr>
        <w:t>-</w:t>
      </w:r>
      <w:r w:rsidRPr="00A73E11">
        <w:rPr>
          <w:rFonts w:ascii="Arial Narrow" w:eastAsia="Cambria" w:hAnsi="Arial Narrow" w:cs="Arial"/>
          <w:lang w:val="es-ES_tradnl"/>
        </w:rPr>
        <w:tab/>
      </w:r>
      <w:r w:rsidRPr="00A73E11">
        <w:rPr>
          <w:rFonts w:ascii="Arial Narrow" w:eastAsia="Cambria" w:hAnsi="Arial Narrow" w:cs="Arial"/>
          <w:b/>
          <w:bCs/>
          <w:lang w:val="es-ES_tradnl"/>
        </w:rPr>
        <w:t>En castellano o traducción jurada</w:t>
      </w:r>
      <w:r w:rsidRPr="00A73E11">
        <w:rPr>
          <w:rFonts w:ascii="Arial Narrow" w:eastAsia="Cambria" w:hAnsi="Arial Narrow" w:cs="Arial"/>
          <w:lang w:val="es-ES_tradnl"/>
        </w:rPr>
        <w:t>. En caso de que los plazos no permitan a la empresa aportar la traducción jurada, se presentará en su lugar una declaración jurada comprometiéndose a aportar dicha documentación antes de la firma del contrato en caso de resultar empresa adjudicataria.</w:t>
      </w:r>
    </w:p>
    <w:p w14:paraId="28F868B9" w14:textId="77777777" w:rsidR="0006481F" w:rsidRPr="00A73E11" w:rsidRDefault="0006481F" w:rsidP="0006481F">
      <w:pPr>
        <w:spacing w:after="0" w:line="240" w:lineRule="exact"/>
        <w:ind w:left="709" w:hanging="425"/>
        <w:jc w:val="both"/>
        <w:rPr>
          <w:rFonts w:ascii="Arial Narrow" w:eastAsia="Cambria" w:hAnsi="Arial Narrow" w:cs="Arial"/>
          <w:lang w:val="es-ES_tradnl"/>
        </w:rPr>
      </w:pPr>
    </w:p>
    <w:p w14:paraId="5CD650C8" w14:textId="77777777" w:rsidR="0006481F" w:rsidRPr="00A73E11" w:rsidRDefault="0006481F" w:rsidP="0006481F">
      <w:pPr>
        <w:spacing w:after="0" w:line="240" w:lineRule="exact"/>
        <w:ind w:left="709" w:hanging="425"/>
        <w:jc w:val="both"/>
        <w:rPr>
          <w:rFonts w:ascii="Arial Narrow" w:eastAsia="Cambria" w:hAnsi="Arial Narrow" w:cs="Arial"/>
          <w:lang w:val="es-ES_tradnl"/>
        </w:rPr>
      </w:pPr>
      <w:r w:rsidRPr="00A73E11">
        <w:rPr>
          <w:rFonts w:ascii="Arial Narrow" w:eastAsia="Cambria" w:hAnsi="Arial Narrow" w:cs="Arial"/>
          <w:lang w:val="es-ES_tradnl"/>
        </w:rPr>
        <w:t>-</w:t>
      </w:r>
      <w:r w:rsidRPr="00A73E11">
        <w:rPr>
          <w:rFonts w:ascii="Arial Narrow" w:eastAsia="Cambria" w:hAnsi="Arial Narrow" w:cs="Arial"/>
          <w:lang w:val="es-ES_tradnl"/>
        </w:rPr>
        <w:tab/>
      </w:r>
      <w:r w:rsidRPr="00A73E11">
        <w:rPr>
          <w:rFonts w:ascii="Arial Narrow" w:eastAsia="Cambria" w:hAnsi="Arial Narrow" w:cs="Arial"/>
          <w:b/>
          <w:bCs/>
          <w:lang w:val="es-ES_tradnl"/>
        </w:rPr>
        <w:t>En original, copia compulsada o copia legalizada</w:t>
      </w:r>
      <w:r w:rsidRPr="00A73E11">
        <w:rPr>
          <w:rFonts w:ascii="Arial Narrow" w:eastAsia="Cambria" w:hAnsi="Arial Narrow" w:cs="Arial"/>
          <w:lang w:val="es-ES_tradnl"/>
        </w:rPr>
        <w:t>, pudiendo ser presentada la documentación en soporte físico o digital debidamente firmado. En caso de que los plazos no permitan a la empresa los documentos en este formato, se presentará en su lugar una copia de ellos, comprometiéndose a aportar dicha documentación antes de la firma del contrato en caso de resultar empresa adjudicataria.</w:t>
      </w:r>
    </w:p>
    <w:p w14:paraId="748B770D" w14:textId="77777777" w:rsidR="0006481F" w:rsidRPr="00A73E11" w:rsidRDefault="0006481F" w:rsidP="0006481F">
      <w:pPr>
        <w:spacing w:after="0" w:line="240" w:lineRule="exact"/>
        <w:jc w:val="both"/>
        <w:rPr>
          <w:rFonts w:ascii="Arial Narrow" w:eastAsia="Cambria" w:hAnsi="Arial Narrow" w:cs="Arial"/>
          <w:lang w:val="es-ES_tradnl"/>
        </w:rPr>
      </w:pPr>
    </w:p>
    <w:p w14:paraId="256335F2" w14:textId="77777777" w:rsidR="0006481F" w:rsidRPr="00A73E11" w:rsidRDefault="0006481F"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En el caso de exigirse certificados de empresa y producto, etc., la documentación a presentar puede ser:</w:t>
      </w:r>
    </w:p>
    <w:p w14:paraId="6A194114" w14:textId="77777777" w:rsidR="0006481F" w:rsidRPr="00A73E11" w:rsidRDefault="0006481F" w:rsidP="0006481F">
      <w:pPr>
        <w:spacing w:after="0" w:line="240" w:lineRule="exact"/>
        <w:jc w:val="both"/>
        <w:rPr>
          <w:rFonts w:ascii="Arial Narrow" w:eastAsia="Cambria" w:hAnsi="Arial Narrow" w:cs="Arial"/>
          <w:lang w:val="es-ES_tradnl"/>
        </w:rPr>
      </w:pPr>
    </w:p>
    <w:p w14:paraId="65E296FF" w14:textId="6D7F3096" w:rsidR="0006481F" w:rsidRPr="00A73E11" w:rsidRDefault="0006481F" w:rsidP="00BD7594">
      <w:pPr>
        <w:spacing w:after="0" w:line="240" w:lineRule="exact"/>
        <w:ind w:left="709" w:hanging="283"/>
        <w:jc w:val="both"/>
        <w:rPr>
          <w:rFonts w:ascii="Arial Narrow" w:eastAsia="Cambria" w:hAnsi="Arial Narrow" w:cs="Arial"/>
          <w:lang w:val="es-ES_tradnl"/>
        </w:rPr>
      </w:pPr>
      <w:r w:rsidRPr="00A73E11">
        <w:rPr>
          <w:rFonts w:ascii="Arial Narrow" w:eastAsia="Cambria" w:hAnsi="Arial Narrow" w:cs="Arial"/>
          <w:lang w:val="es-ES_tradnl"/>
        </w:rPr>
        <w:t>-</w:t>
      </w:r>
      <w:r w:rsidRPr="00A73E11">
        <w:rPr>
          <w:rFonts w:ascii="Arial Narrow" w:eastAsia="Cambria" w:hAnsi="Arial Narrow" w:cs="Arial"/>
          <w:lang w:val="es-ES_tradnl"/>
        </w:rPr>
        <w:tab/>
        <w:t>Ficha técnica</w:t>
      </w:r>
      <w:r w:rsidR="00056A2C" w:rsidRPr="00A73E11">
        <w:rPr>
          <w:rFonts w:ascii="Arial Narrow" w:eastAsia="Cambria" w:hAnsi="Arial Narrow" w:cs="Arial"/>
          <w:lang w:val="es-ES_tradnl"/>
        </w:rPr>
        <w:t>s</w:t>
      </w:r>
      <w:r w:rsidRPr="00A73E11">
        <w:rPr>
          <w:rFonts w:ascii="Arial Narrow" w:eastAsia="Cambria" w:hAnsi="Arial Narrow" w:cs="Arial"/>
          <w:lang w:val="es-ES_tradnl"/>
        </w:rPr>
        <w:t xml:space="preserve"> de </w:t>
      </w:r>
      <w:r w:rsidR="00056A2C" w:rsidRPr="00A73E11">
        <w:rPr>
          <w:rFonts w:ascii="Arial Narrow" w:eastAsia="Cambria" w:hAnsi="Arial Narrow" w:cs="Arial"/>
          <w:lang w:val="es-ES_tradnl"/>
        </w:rPr>
        <w:t>los equipos</w:t>
      </w:r>
      <w:r w:rsidRPr="00A73E11">
        <w:rPr>
          <w:rFonts w:ascii="Arial Narrow" w:eastAsia="Cambria" w:hAnsi="Arial Narrow" w:cs="Arial"/>
          <w:lang w:val="es-ES_tradnl"/>
        </w:rPr>
        <w:t xml:space="preserve">, indicando todas las características técnicas </w:t>
      </w:r>
      <w:r w:rsidR="00056A2C" w:rsidRPr="00A73E11">
        <w:rPr>
          <w:rFonts w:ascii="Arial Narrow" w:eastAsia="Cambria" w:hAnsi="Arial Narrow" w:cs="Arial"/>
          <w:lang w:val="es-ES_tradnl"/>
        </w:rPr>
        <w:t>de los mismos</w:t>
      </w:r>
      <w:r w:rsidRPr="00A73E11">
        <w:rPr>
          <w:rFonts w:ascii="Arial Narrow" w:eastAsia="Cambria" w:hAnsi="Arial Narrow" w:cs="Arial"/>
          <w:lang w:val="es-ES_tradnl"/>
        </w:rPr>
        <w:t>.</w:t>
      </w:r>
    </w:p>
    <w:p w14:paraId="45B9CD13" w14:textId="74F9CAD9" w:rsidR="0006481F" w:rsidRPr="00A73E11" w:rsidRDefault="0006481F" w:rsidP="00BD7594">
      <w:pPr>
        <w:spacing w:after="0" w:line="240" w:lineRule="exact"/>
        <w:ind w:left="709" w:hanging="283"/>
        <w:jc w:val="both"/>
        <w:rPr>
          <w:rFonts w:ascii="Arial Narrow" w:eastAsia="Cambria" w:hAnsi="Arial Narrow" w:cs="Arial"/>
          <w:lang w:val="es-ES_tradnl"/>
        </w:rPr>
      </w:pPr>
      <w:r w:rsidRPr="00A73E11">
        <w:rPr>
          <w:rFonts w:ascii="Arial Narrow" w:eastAsia="Cambria" w:hAnsi="Arial Narrow" w:cs="Arial"/>
          <w:lang w:val="es-ES_tradnl"/>
        </w:rPr>
        <w:t>-</w:t>
      </w:r>
      <w:r w:rsidRPr="00A73E11">
        <w:rPr>
          <w:rFonts w:ascii="Arial Narrow" w:eastAsia="Cambria" w:hAnsi="Arial Narrow" w:cs="Arial"/>
          <w:lang w:val="es-ES_tradnl"/>
        </w:rPr>
        <w:tab/>
      </w:r>
      <w:r w:rsidR="00056A2C" w:rsidRPr="00A73E11">
        <w:rPr>
          <w:rFonts w:ascii="Arial Narrow" w:eastAsia="Cambria" w:hAnsi="Arial Narrow" w:cs="Arial"/>
          <w:lang w:val="es-ES_tradnl"/>
        </w:rPr>
        <w:t>Certificados CE</w:t>
      </w:r>
    </w:p>
    <w:p w14:paraId="226CEABB" w14:textId="1D4A51DD" w:rsidR="0006481F" w:rsidRPr="00A73E11" w:rsidRDefault="0006481F" w:rsidP="00BD7594">
      <w:pPr>
        <w:spacing w:after="0" w:line="240" w:lineRule="exact"/>
        <w:ind w:left="709" w:hanging="283"/>
        <w:jc w:val="both"/>
        <w:rPr>
          <w:rFonts w:ascii="Arial Narrow" w:eastAsia="Cambria" w:hAnsi="Arial Narrow" w:cs="Arial"/>
          <w:lang w:val="es-ES_tradnl"/>
        </w:rPr>
      </w:pPr>
      <w:r w:rsidRPr="00A73E11">
        <w:rPr>
          <w:rFonts w:ascii="Arial Narrow" w:eastAsia="Cambria" w:hAnsi="Arial Narrow" w:cs="Arial"/>
          <w:lang w:val="es-ES_tradnl"/>
        </w:rPr>
        <w:t>-</w:t>
      </w:r>
      <w:r w:rsidRPr="00A73E11">
        <w:rPr>
          <w:rFonts w:ascii="Arial Narrow" w:eastAsia="Cambria" w:hAnsi="Arial Narrow" w:cs="Arial"/>
          <w:lang w:val="es-ES_tradnl"/>
        </w:rPr>
        <w:tab/>
      </w:r>
      <w:r w:rsidR="00056A2C" w:rsidRPr="00A73E11">
        <w:rPr>
          <w:rFonts w:ascii="Arial Narrow" w:eastAsia="Cambria" w:hAnsi="Arial Narrow" w:cs="Arial"/>
          <w:lang w:val="es-ES_tradnl"/>
        </w:rPr>
        <w:t>Certificados NTS/UGE</w:t>
      </w:r>
    </w:p>
    <w:p w14:paraId="0F8304B1" w14:textId="402AA604" w:rsidR="0006481F" w:rsidRPr="00A73E11" w:rsidRDefault="0006481F" w:rsidP="00BD7594">
      <w:pPr>
        <w:spacing w:after="0" w:line="240" w:lineRule="exact"/>
        <w:ind w:left="709" w:hanging="283"/>
        <w:jc w:val="both"/>
        <w:rPr>
          <w:rFonts w:ascii="Arial Narrow" w:eastAsia="Cambria" w:hAnsi="Arial Narrow" w:cs="Arial"/>
          <w:lang w:val="es-ES_tradnl"/>
        </w:rPr>
      </w:pPr>
      <w:r w:rsidRPr="00A73E11">
        <w:rPr>
          <w:rFonts w:ascii="Arial Narrow" w:eastAsia="Cambria" w:hAnsi="Arial Narrow" w:cs="Arial"/>
          <w:lang w:val="es-ES_tradnl"/>
        </w:rPr>
        <w:t>-</w:t>
      </w:r>
      <w:r w:rsidRPr="00A73E11">
        <w:rPr>
          <w:rFonts w:ascii="Arial Narrow" w:eastAsia="Cambria" w:hAnsi="Arial Narrow" w:cs="Arial"/>
          <w:lang w:val="es-ES_tradnl"/>
        </w:rPr>
        <w:tab/>
      </w:r>
      <w:r w:rsidR="00056A2C" w:rsidRPr="00A73E11">
        <w:rPr>
          <w:rFonts w:ascii="Arial Narrow" w:eastAsia="Cambria" w:hAnsi="Arial Narrow" w:cs="Arial"/>
          <w:lang w:val="es-ES_tradnl"/>
        </w:rPr>
        <w:t>Certificados UNE / IEC</w:t>
      </w:r>
    </w:p>
    <w:p w14:paraId="42B6FE9B" w14:textId="498E429E" w:rsidR="0006481F" w:rsidRPr="00A73E11" w:rsidRDefault="0006481F" w:rsidP="00BD7594">
      <w:pPr>
        <w:spacing w:after="0" w:line="240" w:lineRule="exact"/>
        <w:ind w:left="709" w:hanging="283"/>
        <w:jc w:val="both"/>
        <w:rPr>
          <w:rFonts w:ascii="Arial Narrow" w:eastAsia="Cambria" w:hAnsi="Arial Narrow" w:cs="Arial"/>
          <w:lang w:val="es-ES_tradnl"/>
        </w:rPr>
      </w:pPr>
      <w:r w:rsidRPr="00A73E11">
        <w:rPr>
          <w:rFonts w:ascii="Arial Narrow" w:eastAsia="Cambria" w:hAnsi="Arial Narrow" w:cs="Arial"/>
          <w:lang w:val="es-ES_tradnl"/>
        </w:rPr>
        <w:t>-</w:t>
      </w:r>
      <w:r w:rsidRPr="00A73E11">
        <w:rPr>
          <w:rFonts w:ascii="Arial Narrow" w:eastAsia="Cambria" w:hAnsi="Arial Narrow" w:cs="Arial"/>
          <w:lang w:val="es-ES_tradnl"/>
        </w:rPr>
        <w:tab/>
        <w:t>Certificado de reciclabilidad, en el que se justifique que se cumplen las directivas RoHS y WEEE o equivalente europeo.</w:t>
      </w:r>
    </w:p>
    <w:p w14:paraId="0152688A" w14:textId="77777777" w:rsidR="0006481F" w:rsidRPr="00A73E11" w:rsidRDefault="0006481F" w:rsidP="0006481F">
      <w:pPr>
        <w:spacing w:after="0" w:line="240" w:lineRule="exact"/>
        <w:jc w:val="both"/>
        <w:rPr>
          <w:rFonts w:ascii="Arial Narrow" w:eastAsia="Cambria" w:hAnsi="Arial Narrow" w:cs="Arial"/>
          <w:lang w:val="es-ES_tradnl"/>
        </w:rPr>
      </w:pPr>
    </w:p>
    <w:p w14:paraId="51811CA5" w14:textId="77777777" w:rsidR="0006481F" w:rsidRPr="00A73E11" w:rsidRDefault="0006481F"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El incumplimiento de uno estos requerimientos suponen la EXCLUSIÓN de la oferta presentada para esta licitación.</w:t>
      </w:r>
    </w:p>
    <w:p w14:paraId="6134CDB7" w14:textId="77777777" w:rsidR="0006481F" w:rsidRPr="00A73E11" w:rsidRDefault="0006481F" w:rsidP="0006481F">
      <w:pPr>
        <w:spacing w:after="0" w:line="240" w:lineRule="exact"/>
        <w:jc w:val="both"/>
        <w:rPr>
          <w:rFonts w:ascii="Arial Narrow" w:eastAsia="Cambria" w:hAnsi="Arial Narrow" w:cs="Arial"/>
          <w:lang w:val="es-ES_tradnl"/>
        </w:rPr>
      </w:pPr>
    </w:p>
    <w:p w14:paraId="41C4E0BD" w14:textId="77777777" w:rsidR="0006481F" w:rsidRPr="00A73E11" w:rsidRDefault="0006481F" w:rsidP="0006481F">
      <w:pPr>
        <w:spacing w:after="0" w:line="240" w:lineRule="exact"/>
        <w:jc w:val="both"/>
        <w:rPr>
          <w:rFonts w:ascii="Arial Narrow" w:eastAsia="Cambria" w:hAnsi="Arial Narrow" w:cs="Arial"/>
          <w:lang w:val="es-ES_tradnl"/>
        </w:rPr>
      </w:pPr>
    </w:p>
    <w:p w14:paraId="38EE84C8" w14:textId="6C456A75" w:rsidR="0006481F" w:rsidRPr="00A73E11" w:rsidRDefault="00376E99" w:rsidP="0006481F">
      <w:pPr>
        <w:keepNext/>
        <w:spacing w:after="0" w:line="240" w:lineRule="auto"/>
        <w:jc w:val="both"/>
        <w:outlineLvl w:val="3"/>
        <w:rPr>
          <w:rFonts w:ascii="Arial Narrow" w:eastAsia="Times New Roman" w:hAnsi="Arial Narrow" w:cs="Arial"/>
          <w:b/>
          <w:lang w:val="es-ES_tradnl" w:eastAsia="es-ES"/>
        </w:rPr>
      </w:pPr>
      <w:r w:rsidRPr="00A73E11">
        <w:rPr>
          <w:rFonts w:ascii="Arial Narrow" w:eastAsia="Times New Roman" w:hAnsi="Arial Narrow" w:cs="Arial"/>
          <w:b/>
          <w:lang w:val="es-ES_tradnl" w:eastAsia="es-ES"/>
        </w:rPr>
        <w:t>19</w:t>
      </w:r>
      <w:r w:rsidR="0006481F" w:rsidRPr="00A73E11">
        <w:rPr>
          <w:rFonts w:ascii="Arial Narrow" w:eastAsia="Times New Roman" w:hAnsi="Arial Narrow" w:cs="Arial"/>
          <w:b/>
          <w:lang w:val="es-ES_tradnl" w:eastAsia="es-ES"/>
        </w:rPr>
        <w:t xml:space="preserve">.- JUSTIFICACIÓN </w:t>
      </w:r>
      <w:r w:rsidR="007419B4" w:rsidRPr="00A73E11">
        <w:rPr>
          <w:rFonts w:ascii="Arial Narrow" w:eastAsia="Times New Roman" w:hAnsi="Arial Narrow" w:cs="Arial"/>
          <w:b/>
          <w:lang w:val="es-ES_tradnl" w:eastAsia="es-ES"/>
        </w:rPr>
        <w:t>MODIFICACION DE DISPOSICIÓN CAMPO SOLAR, Y/O ELEMENTOS DE GENERACIÓN (PANELES / INVERSOR).</w:t>
      </w:r>
    </w:p>
    <w:p w14:paraId="3168C97E" w14:textId="77777777" w:rsidR="0006481F" w:rsidRPr="00A73E11" w:rsidRDefault="0006481F" w:rsidP="0006481F">
      <w:pPr>
        <w:spacing w:after="0" w:line="240" w:lineRule="exact"/>
        <w:jc w:val="both"/>
        <w:rPr>
          <w:rFonts w:ascii="Arial Narrow" w:eastAsia="Cambria" w:hAnsi="Arial Narrow" w:cs="Arial"/>
          <w:lang w:val="es-ES_tradnl"/>
        </w:rPr>
      </w:pPr>
    </w:p>
    <w:p w14:paraId="6ED2341A" w14:textId="5B5AC7F5" w:rsidR="00821853" w:rsidRPr="00A73E11" w:rsidRDefault="00821853"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En caso de que no se respete la disposición de paneles en el campo solar, y se realice una propuesta diferente a la presentada en proyecto, se deberá acompañar un cálculo justificativo con el mismo programa de cálculo empleado en el proyecto, PVSYST V7.3.1 o superior, en el que se deberán mostrar que los cálculos de generación son al menos iguales o superiores a los de proyecto.</w:t>
      </w:r>
    </w:p>
    <w:p w14:paraId="516BBEF4" w14:textId="77777777" w:rsidR="007419B4" w:rsidRPr="00A73E11" w:rsidRDefault="007419B4" w:rsidP="0006481F">
      <w:pPr>
        <w:spacing w:after="0" w:line="240" w:lineRule="exact"/>
        <w:jc w:val="both"/>
        <w:rPr>
          <w:rFonts w:ascii="Arial Narrow" w:eastAsia="Cambria" w:hAnsi="Arial Narrow" w:cs="Arial"/>
          <w:lang w:val="es-ES_tradnl"/>
        </w:rPr>
      </w:pPr>
    </w:p>
    <w:p w14:paraId="374E7ED4" w14:textId="4CE69D94" w:rsidR="007419B4" w:rsidRPr="00A73E11" w:rsidRDefault="007419B4" w:rsidP="007419B4">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En el caso de que se mantenga el campo solar, pero se modifique cualquiera de los elementos de generación, módulos fotovoltaicos o inversor, igualmente habrá que presentar un cálculo justificativo con el</w:t>
      </w:r>
      <w:r w:rsidR="00BC5333" w:rsidRPr="00A73E11">
        <w:rPr>
          <w:rFonts w:ascii="Arial Narrow" w:eastAsia="Cambria" w:hAnsi="Arial Narrow" w:cs="Arial"/>
          <w:lang w:val="es-ES_tradnl"/>
        </w:rPr>
        <w:t xml:space="preserve"> </w:t>
      </w:r>
      <w:r w:rsidRPr="00A73E11">
        <w:rPr>
          <w:rFonts w:ascii="Arial Narrow" w:eastAsia="Cambria" w:hAnsi="Arial Narrow" w:cs="Arial"/>
          <w:lang w:val="es-ES_tradnl"/>
        </w:rPr>
        <w:lastRenderedPageBreak/>
        <w:t>mismo programa de cálculo empleado en el proyecto, PVSYST V7.3.1 o superior, donde se deberá mostrar que los cálculos de generación son al menos iguales o superiores a los de proyecto.</w:t>
      </w:r>
    </w:p>
    <w:p w14:paraId="137CF414" w14:textId="59646261" w:rsidR="00821853" w:rsidRPr="00A73E11" w:rsidRDefault="00821853" w:rsidP="0006481F">
      <w:pPr>
        <w:spacing w:after="0" w:line="240" w:lineRule="exact"/>
        <w:jc w:val="both"/>
        <w:rPr>
          <w:rFonts w:ascii="Arial Narrow" w:eastAsia="Cambria" w:hAnsi="Arial Narrow" w:cs="Arial"/>
          <w:lang w:val="es-ES_tradnl"/>
        </w:rPr>
      </w:pPr>
    </w:p>
    <w:p w14:paraId="3AE5DC31" w14:textId="46B01237" w:rsidR="0006481F" w:rsidRPr="00A73E11" w:rsidRDefault="0006481F"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 xml:space="preserve">Las ofertas que no presenten dichos </w:t>
      </w:r>
      <w:r w:rsidR="007419B4" w:rsidRPr="00A73E11">
        <w:rPr>
          <w:rFonts w:ascii="Arial Narrow" w:eastAsia="Cambria" w:hAnsi="Arial Narrow" w:cs="Arial"/>
          <w:lang w:val="es-ES_tradnl"/>
        </w:rPr>
        <w:t>cálculos justificativos</w:t>
      </w:r>
      <w:r w:rsidRPr="00A73E11">
        <w:rPr>
          <w:rFonts w:ascii="Arial Narrow" w:eastAsia="Cambria" w:hAnsi="Arial Narrow" w:cs="Arial"/>
          <w:lang w:val="es-ES_tradnl"/>
        </w:rPr>
        <w:t xml:space="preserve"> serán desestimadas automáticamente exceptuando aquellas que presenten los mismos materiales prescritos en el presente proyecto.</w:t>
      </w:r>
    </w:p>
    <w:p w14:paraId="1F3D1C25" w14:textId="77777777" w:rsidR="0006481F" w:rsidRPr="00A73E11" w:rsidRDefault="0006481F" w:rsidP="0006481F">
      <w:pPr>
        <w:spacing w:after="0" w:line="240" w:lineRule="exact"/>
        <w:jc w:val="both"/>
        <w:rPr>
          <w:rFonts w:ascii="Arial Narrow" w:eastAsia="Cambria" w:hAnsi="Arial Narrow" w:cs="Arial"/>
          <w:lang w:val="es-ES_tradnl"/>
        </w:rPr>
      </w:pPr>
    </w:p>
    <w:p w14:paraId="066D70D7" w14:textId="5568AF17" w:rsidR="0006481F" w:rsidRPr="00A73E11" w:rsidRDefault="0006481F"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 xml:space="preserve">Sólo se considerarán los estudios lumínicos realizados con software de cálculo </w:t>
      </w:r>
      <w:r w:rsidR="007419B4" w:rsidRPr="00A73E11">
        <w:rPr>
          <w:rFonts w:ascii="Arial Narrow" w:eastAsia="Cambria" w:hAnsi="Arial Narrow" w:cs="Arial"/>
          <w:lang w:val="es-ES_tradnl"/>
        </w:rPr>
        <w:t>PVSYST V7.3.1 o superior.</w:t>
      </w:r>
    </w:p>
    <w:p w14:paraId="2F8EA0D4" w14:textId="77777777" w:rsidR="0006481F" w:rsidRPr="00A73E11" w:rsidRDefault="0006481F" w:rsidP="0006481F">
      <w:pPr>
        <w:spacing w:after="0" w:line="240" w:lineRule="exact"/>
        <w:jc w:val="both"/>
        <w:rPr>
          <w:rFonts w:ascii="Arial Narrow" w:eastAsia="Cambria" w:hAnsi="Arial Narrow" w:cs="Arial"/>
          <w:lang w:val="es-ES_tradnl"/>
        </w:rPr>
      </w:pPr>
    </w:p>
    <w:p w14:paraId="4C2F9BB4" w14:textId="77777777" w:rsidR="0006481F" w:rsidRPr="00A73E11" w:rsidRDefault="0006481F"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lang w:val="es-ES_tradnl"/>
        </w:rPr>
        <w:t>Para ello, las empresas licitadoras presentarán:</w:t>
      </w:r>
    </w:p>
    <w:p w14:paraId="59752A2C" w14:textId="77777777" w:rsidR="0006481F" w:rsidRPr="00A73E11" w:rsidRDefault="0006481F" w:rsidP="0006481F">
      <w:pPr>
        <w:spacing w:after="0" w:line="240" w:lineRule="exact"/>
        <w:jc w:val="both"/>
        <w:rPr>
          <w:rFonts w:ascii="Arial Narrow" w:eastAsia="Cambria" w:hAnsi="Arial Narrow" w:cs="Arial"/>
          <w:lang w:val="es-ES_tradnl"/>
        </w:rPr>
      </w:pPr>
    </w:p>
    <w:p w14:paraId="7EDFB565" w14:textId="5E08A9AF" w:rsidR="0006481F" w:rsidRPr="00A73E11" w:rsidRDefault="007419B4" w:rsidP="0006481F">
      <w:pPr>
        <w:numPr>
          <w:ilvl w:val="0"/>
          <w:numId w:val="14"/>
        </w:numPr>
        <w:spacing w:after="0" w:line="240" w:lineRule="exact"/>
        <w:jc w:val="both"/>
        <w:rPr>
          <w:rFonts w:ascii="Arial Narrow" w:eastAsia="Cambria" w:hAnsi="Arial Narrow" w:cs="Arial"/>
          <w:b/>
          <w:bCs/>
          <w:lang w:val="es-ES_tradnl"/>
        </w:rPr>
      </w:pPr>
      <w:r w:rsidRPr="00A73E11">
        <w:rPr>
          <w:rFonts w:ascii="Arial Narrow" w:eastAsia="Cambria" w:hAnsi="Arial Narrow" w:cs="Arial"/>
          <w:b/>
          <w:bCs/>
          <w:lang w:val="es-ES_tradnl"/>
        </w:rPr>
        <w:t>Estudio de cálculos justificativos con PVSYST 7.3.1 o versiones superiores</w:t>
      </w:r>
    </w:p>
    <w:p w14:paraId="673ED49B" w14:textId="6EEDFDB3" w:rsidR="0006481F" w:rsidRPr="00A73E11" w:rsidRDefault="007419B4" w:rsidP="0006481F">
      <w:pPr>
        <w:numPr>
          <w:ilvl w:val="0"/>
          <w:numId w:val="14"/>
        </w:numPr>
        <w:spacing w:after="0" w:line="240" w:lineRule="exact"/>
        <w:jc w:val="both"/>
        <w:rPr>
          <w:rFonts w:ascii="Arial Narrow" w:eastAsia="Cambria" w:hAnsi="Arial Narrow" w:cs="Arial"/>
          <w:b/>
          <w:bCs/>
          <w:lang w:val="es-ES_tradnl"/>
        </w:rPr>
      </w:pPr>
      <w:r w:rsidRPr="00A73E11">
        <w:rPr>
          <w:rFonts w:ascii="Arial Narrow" w:eastAsia="Cambria" w:hAnsi="Arial Narrow" w:cs="Arial"/>
          <w:b/>
          <w:bCs/>
          <w:lang w:val="es-ES_tradnl"/>
        </w:rPr>
        <w:t>Fichas técnicas de los equipos de generación (módulos/inversores).</w:t>
      </w:r>
    </w:p>
    <w:p w14:paraId="706F3451" w14:textId="37815B6D" w:rsidR="0006481F" w:rsidRPr="00A73E11" w:rsidRDefault="0006481F" w:rsidP="0006481F">
      <w:pPr>
        <w:numPr>
          <w:ilvl w:val="0"/>
          <w:numId w:val="14"/>
        </w:numPr>
        <w:spacing w:after="0" w:line="240" w:lineRule="exact"/>
        <w:jc w:val="both"/>
        <w:rPr>
          <w:rFonts w:ascii="Arial Narrow" w:eastAsia="Cambria" w:hAnsi="Arial Narrow" w:cs="Arial"/>
          <w:b/>
          <w:bCs/>
          <w:lang w:val="es-ES_tradnl"/>
        </w:rPr>
      </w:pPr>
      <w:r w:rsidRPr="00A73E11">
        <w:rPr>
          <w:rFonts w:ascii="Arial Narrow" w:eastAsia="Cambria" w:hAnsi="Arial Narrow" w:cs="Arial"/>
          <w:b/>
          <w:bCs/>
          <w:lang w:val="es-ES_tradnl"/>
        </w:rPr>
        <w:t xml:space="preserve">Resumen de </w:t>
      </w:r>
      <w:r w:rsidR="007419B4" w:rsidRPr="00A73E11">
        <w:rPr>
          <w:rFonts w:ascii="Arial Narrow" w:eastAsia="Cambria" w:hAnsi="Arial Narrow" w:cs="Arial"/>
          <w:b/>
          <w:bCs/>
          <w:lang w:val="es-ES_tradnl"/>
        </w:rPr>
        <w:t>los equipos</w:t>
      </w:r>
      <w:r w:rsidRPr="00A73E11">
        <w:rPr>
          <w:rFonts w:ascii="Arial Narrow" w:eastAsia="Cambria" w:hAnsi="Arial Narrow" w:cs="Arial"/>
          <w:b/>
          <w:bCs/>
          <w:lang w:val="es-ES_tradnl"/>
        </w:rPr>
        <w:t xml:space="preserve"> ofertadas y de los resultados obtenidos.</w:t>
      </w:r>
    </w:p>
    <w:p w14:paraId="5BA817BF" w14:textId="77777777" w:rsidR="0006481F" w:rsidRPr="00A73E11" w:rsidRDefault="0006481F" w:rsidP="0006481F">
      <w:pPr>
        <w:spacing w:after="0" w:line="240" w:lineRule="exact"/>
        <w:jc w:val="both"/>
        <w:rPr>
          <w:rFonts w:ascii="Arial Narrow" w:eastAsia="Cambria" w:hAnsi="Arial Narrow" w:cs="Arial"/>
          <w:b/>
          <w:bCs/>
          <w:lang w:val="es-ES_tradnl"/>
        </w:rPr>
      </w:pPr>
    </w:p>
    <w:p w14:paraId="5AA3F066" w14:textId="5986D855" w:rsidR="0006481F" w:rsidRPr="00EC29B9" w:rsidRDefault="0006481F" w:rsidP="0006481F">
      <w:pPr>
        <w:spacing w:after="0" w:line="240" w:lineRule="exact"/>
        <w:jc w:val="both"/>
        <w:rPr>
          <w:rFonts w:ascii="Arial Narrow" w:eastAsia="Cambria" w:hAnsi="Arial Narrow" w:cs="Arial"/>
          <w:lang w:val="es-ES_tradnl"/>
        </w:rPr>
      </w:pPr>
      <w:r w:rsidRPr="00A73E11">
        <w:rPr>
          <w:rFonts w:ascii="Arial Narrow" w:eastAsia="Cambria" w:hAnsi="Arial Narrow" w:cs="Arial"/>
          <w:b/>
          <w:bCs/>
          <w:lang w:val="es-ES_tradnl"/>
        </w:rPr>
        <w:t xml:space="preserve">En el caso de que no se adjuntara esta documentación o que los </w:t>
      </w:r>
      <w:r w:rsidR="007419B4" w:rsidRPr="00A73E11">
        <w:rPr>
          <w:rFonts w:ascii="Arial Narrow" w:eastAsia="Cambria" w:hAnsi="Arial Narrow" w:cs="Arial"/>
          <w:b/>
          <w:bCs/>
          <w:lang w:val="es-ES_tradnl"/>
        </w:rPr>
        <w:t>resultados</w:t>
      </w:r>
      <w:r w:rsidRPr="00A73E11">
        <w:rPr>
          <w:rFonts w:ascii="Arial Narrow" w:eastAsia="Cambria" w:hAnsi="Arial Narrow" w:cs="Arial"/>
          <w:b/>
          <w:bCs/>
          <w:lang w:val="es-ES_tradnl"/>
        </w:rPr>
        <w:t xml:space="preserve"> presentados incumplan </w:t>
      </w:r>
      <w:r w:rsidR="007419B4" w:rsidRPr="00A73E11">
        <w:rPr>
          <w:rFonts w:ascii="Arial Narrow" w:eastAsia="Cambria" w:hAnsi="Arial Narrow" w:cs="Arial"/>
          <w:b/>
          <w:bCs/>
          <w:lang w:val="es-ES_tradnl"/>
        </w:rPr>
        <w:t>los</w:t>
      </w:r>
      <w:r w:rsidRPr="00A73E11">
        <w:rPr>
          <w:rFonts w:ascii="Arial Narrow" w:eastAsia="Cambria" w:hAnsi="Arial Narrow" w:cs="Arial"/>
          <w:b/>
          <w:bCs/>
          <w:lang w:val="es-ES_tradnl"/>
        </w:rPr>
        <w:t xml:space="preserve"> exigi</w:t>
      </w:r>
      <w:r w:rsidR="007419B4" w:rsidRPr="00A73E11">
        <w:rPr>
          <w:rFonts w:ascii="Arial Narrow" w:eastAsia="Cambria" w:hAnsi="Arial Narrow" w:cs="Arial"/>
          <w:b/>
          <w:bCs/>
          <w:lang w:val="es-ES_tradnl"/>
        </w:rPr>
        <w:t xml:space="preserve">dos en proyecto, </w:t>
      </w:r>
      <w:r w:rsidRPr="00A73E11">
        <w:rPr>
          <w:rFonts w:ascii="Arial Narrow" w:eastAsia="Cambria" w:hAnsi="Arial Narrow" w:cs="Arial"/>
          <w:b/>
          <w:bCs/>
          <w:lang w:val="es-ES_tradnl"/>
        </w:rPr>
        <w:t>serán excluidas de la licitación, no valorándose la oferta del licitador desde ese momento</w:t>
      </w:r>
      <w:r w:rsidRPr="00A73E11">
        <w:rPr>
          <w:rFonts w:ascii="Arial Narrow" w:eastAsia="Cambria" w:hAnsi="Arial Narrow" w:cs="Arial"/>
          <w:lang w:val="es-ES_tradnl"/>
        </w:rPr>
        <w:t>.</w:t>
      </w:r>
    </w:p>
    <w:p w14:paraId="5E4A561D" w14:textId="77777777" w:rsidR="0006481F" w:rsidRPr="00EC29B9" w:rsidRDefault="0006481F" w:rsidP="0006481F">
      <w:pPr>
        <w:keepNext/>
        <w:spacing w:after="0" w:line="240" w:lineRule="auto"/>
        <w:jc w:val="center"/>
        <w:outlineLvl w:val="3"/>
        <w:rPr>
          <w:rFonts w:ascii="Arial Narrow" w:eastAsia="Times New Roman" w:hAnsi="Arial Narrow" w:cs="Arial"/>
          <w:b/>
          <w:bCs/>
          <w:iCs/>
          <w:lang w:eastAsia="es-ES"/>
        </w:rPr>
      </w:pPr>
      <w:bookmarkStart w:id="93" w:name="_Toc522555186"/>
      <w:bookmarkEnd w:id="57"/>
      <w:r w:rsidRPr="00EC29B9">
        <w:rPr>
          <w:rFonts w:ascii="Arial Narrow" w:eastAsia="Times New Roman" w:hAnsi="Arial Narrow" w:cs="Arial"/>
          <w:b/>
          <w:bCs/>
          <w:iCs/>
          <w:lang w:eastAsia="es-ES"/>
        </w:rPr>
        <w:br w:type="page"/>
      </w:r>
      <w:r w:rsidRPr="00EC29B9">
        <w:rPr>
          <w:rFonts w:ascii="Arial Narrow" w:eastAsia="Times New Roman" w:hAnsi="Arial Narrow" w:cs="Arial"/>
          <w:b/>
          <w:bCs/>
          <w:iCs/>
          <w:lang w:eastAsia="es-ES"/>
        </w:rPr>
        <w:lastRenderedPageBreak/>
        <w:t>ANEXOS</w:t>
      </w:r>
      <w:bookmarkEnd w:id="93"/>
    </w:p>
    <w:p w14:paraId="438721B0" w14:textId="048FD41D" w:rsidR="0006481F" w:rsidRPr="00EC29B9" w:rsidRDefault="0006481F" w:rsidP="0006481F">
      <w:pPr>
        <w:tabs>
          <w:tab w:val="left" w:pos="5952"/>
        </w:tabs>
        <w:spacing w:after="0" w:line="240" w:lineRule="exact"/>
        <w:jc w:val="both"/>
        <w:rPr>
          <w:rFonts w:ascii="Arial Narrow" w:eastAsia="Cambria" w:hAnsi="Arial Narrow" w:cs="Arial"/>
          <w:bCs/>
          <w:lang w:val="es-MX"/>
        </w:rPr>
      </w:pPr>
    </w:p>
    <w:p w14:paraId="3224259E" w14:textId="68E65152" w:rsidR="0006481F" w:rsidRPr="00EC29B9" w:rsidRDefault="0006481F" w:rsidP="0006481F">
      <w:pPr>
        <w:keepNext/>
        <w:spacing w:after="0" w:line="240" w:lineRule="auto"/>
        <w:jc w:val="both"/>
        <w:outlineLvl w:val="3"/>
        <w:rPr>
          <w:rFonts w:ascii="Arial Narrow" w:eastAsia="Times New Roman" w:hAnsi="Arial Narrow" w:cs="Arial"/>
          <w:b/>
          <w:lang w:val="es-ES_tradnl" w:eastAsia="es-ES"/>
        </w:rPr>
      </w:pPr>
      <w:bookmarkStart w:id="94" w:name="_Toc520798886"/>
      <w:bookmarkStart w:id="95" w:name="_Toc522555190"/>
      <w:bookmarkStart w:id="96" w:name="_Hlk55231826"/>
      <w:r w:rsidRPr="00EC29B9">
        <w:rPr>
          <w:rFonts w:ascii="Arial Narrow" w:eastAsia="Times New Roman" w:hAnsi="Arial Narrow" w:cs="Arial"/>
          <w:b/>
          <w:lang w:val="es-ES_tradnl" w:eastAsia="es-ES"/>
        </w:rPr>
        <w:t xml:space="preserve">ANEXO </w:t>
      </w:r>
      <w:r w:rsidR="000A4750">
        <w:rPr>
          <w:rFonts w:ascii="Arial Narrow" w:eastAsia="Times New Roman" w:hAnsi="Arial Narrow" w:cs="Arial"/>
          <w:b/>
          <w:lang w:val="es-ES_tradnl" w:eastAsia="es-ES"/>
        </w:rPr>
        <w:t>A</w:t>
      </w:r>
      <w:r w:rsidRPr="00EC29B9">
        <w:rPr>
          <w:rFonts w:ascii="Arial Narrow" w:eastAsia="Times New Roman" w:hAnsi="Arial Narrow" w:cs="Arial"/>
          <w:b/>
          <w:lang w:val="es-ES_tradnl" w:eastAsia="es-ES"/>
        </w:rPr>
        <w:t>: Tabla de verificación de documentación general de las empresas.</w:t>
      </w:r>
      <w:bookmarkEnd w:id="94"/>
      <w:bookmarkEnd w:id="95"/>
    </w:p>
    <w:p w14:paraId="2FC3FF95" w14:textId="77777777" w:rsidR="0006481F" w:rsidRPr="00EC29B9" w:rsidRDefault="0006481F" w:rsidP="0006481F">
      <w:pPr>
        <w:tabs>
          <w:tab w:val="left" w:pos="5952"/>
        </w:tabs>
        <w:spacing w:after="0" w:line="240" w:lineRule="exact"/>
        <w:jc w:val="both"/>
        <w:rPr>
          <w:rFonts w:ascii="Arial Narrow" w:eastAsia="Cambria" w:hAnsi="Arial Narrow" w:cs="Arial"/>
          <w:bCs/>
          <w:lang w:val="es-MX"/>
        </w:rPr>
      </w:pPr>
    </w:p>
    <w:p w14:paraId="0D30C129" w14:textId="7F96CB4A" w:rsidR="0006481F" w:rsidRPr="00EC29B9" w:rsidRDefault="0006481F" w:rsidP="0006481F">
      <w:pPr>
        <w:tabs>
          <w:tab w:val="left" w:pos="5952"/>
        </w:tabs>
        <w:spacing w:after="0" w:line="240" w:lineRule="exact"/>
        <w:jc w:val="both"/>
        <w:rPr>
          <w:rFonts w:ascii="Arial Narrow" w:eastAsia="Cambria" w:hAnsi="Arial Narrow" w:cs="Arial"/>
          <w:bCs/>
          <w:lang w:val="es-MX"/>
        </w:rPr>
      </w:pPr>
      <w:r w:rsidRPr="00EC29B9">
        <w:rPr>
          <w:rFonts w:ascii="Arial Narrow" w:eastAsia="Cambria" w:hAnsi="Arial Narrow" w:cs="Arial"/>
          <w:bCs/>
          <w:lang w:val="es-MX"/>
        </w:rPr>
        <w:t xml:space="preserve">Se deberán entregar </w:t>
      </w:r>
      <w:r w:rsidR="00884B5D">
        <w:rPr>
          <w:rFonts w:ascii="Arial Narrow" w:eastAsia="Cambria" w:hAnsi="Arial Narrow" w:cs="Arial"/>
          <w:bCs/>
          <w:lang w:val="es-MX"/>
        </w:rPr>
        <w:t>todas las</w:t>
      </w:r>
      <w:r w:rsidRPr="00EC29B9">
        <w:rPr>
          <w:rFonts w:ascii="Arial Narrow" w:eastAsia="Cambria" w:hAnsi="Arial Narrow" w:cs="Arial"/>
          <w:bCs/>
          <w:lang w:val="es-MX"/>
        </w:rPr>
        <w:t xml:space="preserve"> </w:t>
      </w:r>
      <w:r w:rsidR="005107FA">
        <w:rPr>
          <w:rFonts w:ascii="Arial Narrow" w:eastAsia="Cambria" w:hAnsi="Arial Narrow" w:cs="Arial"/>
          <w:bCs/>
          <w:lang w:val="es-MX"/>
        </w:rPr>
        <w:t xml:space="preserve">tablas </w:t>
      </w:r>
      <w:r w:rsidRPr="00EC29B9">
        <w:rPr>
          <w:rFonts w:ascii="Arial Narrow" w:eastAsia="Cambria" w:hAnsi="Arial Narrow" w:cs="Arial"/>
          <w:bCs/>
          <w:lang w:val="es-MX"/>
        </w:rPr>
        <w:t>completas, salvo que no haya distribuidor, en el cual esa en concreto no será necesaria, en todos los casos, se deberá cumplimentar la tabla del fabricante de l</w:t>
      </w:r>
      <w:r w:rsidR="00EE7EF2">
        <w:rPr>
          <w:rFonts w:ascii="Arial Narrow" w:eastAsia="Cambria" w:hAnsi="Arial Narrow" w:cs="Arial"/>
          <w:bCs/>
          <w:lang w:val="es-MX"/>
        </w:rPr>
        <w:t>os equipos.</w:t>
      </w:r>
    </w:p>
    <w:bookmarkEnd w:id="96"/>
    <w:p w14:paraId="226F070E" w14:textId="77777777" w:rsidR="0006481F" w:rsidRPr="00EC29B9" w:rsidRDefault="0006481F" w:rsidP="0006481F">
      <w:pPr>
        <w:tabs>
          <w:tab w:val="left" w:pos="5952"/>
        </w:tabs>
        <w:spacing w:after="0" w:line="240" w:lineRule="exact"/>
        <w:jc w:val="both"/>
        <w:rPr>
          <w:rFonts w:ascii="Arial Narrow" w:eastAsia="Cambria" w:hAnsi="Arial Narrow" w:cs="Arial"/>
          <w:bCs/>
          <w:lang w:val="es-MX"/>
        </w:rPr>
      </w:pPr>
    </w:p>
    <w:p w14:paraId="76205363" w14:textId="77777777" w:rsidR="00B7677F" w:rsidRPr="00EC29B9" w:rsidRDefault="00B7677F" w:rsidP="0006481F">
      <w:pPr>
        <w:tabs>
          <w:tab w:val="left" w:pos="5952"/>
        </w:tabs>
        <w:spacing w:after="0" w:line="240" w:lineRule="exact"/>
        <w:jc w:val="both"/>
        <w:rPr>
          <w:rFonts w:ascii="Arial Narrow" w:eastAsia="Cambria" w:hAnsi="Arial Narrow" w:cs="Arial"/>
          <w:bCs/>
          <w:lang w:val="es-MX"/>
        </w:rPr>
      </w:pPr>
    </w:p>
    <w:tbl>
      <w:tblPr>
        <w:tblW w:w="8931" w:type="dxa"/>
        <w:tblInd w:w="-5" w:type="dxa"/>
        <w:tblLayout w:type="fixed"/>
        <w:tblCellMar>
          <w:left w:w="0" w:type="dxa"/>
          <w:right w:w="0" w:type="dxa"/>
        </w:tblCellMar>
        <w:tblLook w:val="0000" w:firstRow="0" w:lastRow="0" w:firstColumn="0" w:lastColumn="0" w:noHBand="0" w:noVBand="0"/>
      </w:tblPr>
      <w:tblGrid>
        <w:gridCol w:w="602"/>
        <w:gridCol w:w="6344"/>
        <w:gridCol w:w="992"/>
        <w:gridCol w:w="993"/>
      </w:tblGrid>
      <w:tr w:rsidR="0006481F" w:rsidRPr="00EC29B9" w14:paraId="5E1E8FF3" w14:textId="77777777" w:rsidTr="00F433BA">
        <w:trPr>
          <w:trHeight w:hRule="exact" w:val="549"/>
        </w:trPr>
        <w:tc>
          <w:tcPr>
            <w:tcW w:w="6946" w:type="dxa"/>
            <w:gridSpan w:val="2"/>
            <w:tcBorders>
              <w:top w:val="single" w:sz="4" w:space="0" w:color="000000"/>
              <w:left w:val="single" w:sz="4" w:space="0" w:color="000000"/>
              <w:bottom w:val="single" w:sz="4" w:space="0" w:color="000000"/>
              <w:right w:val="single" w:sz="4" w:space="0" w:color="auto"/>
            </w:tcBorders>
            <w:shd w:val="pct15" w:color="auto" w:fill="auto"/>
            <w:vAlign w:val="center"/>
          </w:tcPr>
          <w:p w14:paraId="5FE4F5A9" w14:textId="02F5D8ED" w:rsidR="0006481F" w:rsidRPr="00EC29B9" w:rsidRDefault="0006481F" w:rsidP="00F433BA">
            <w:pPr>
              <w:autoSpaceDE w:val="0"/>
              <w:autoSpaceDN w:val="0"/>
              <w:adjustRightInd w:val="0"/>
              <w:spacing w:after="0" w:line="240" w:lineRule="auto"/>
              <w:ind w:right="-20"/>
              <w:jc w:val="center"/>
              <w:rPr>
                <w:rFonts w:ascii="Arial Narrow" w:eastAsia="Cambria" w:hAnsi="Arial Narrow" w:cs="Arial"/>
                <w:lang w:val="es-ES_tradnl" w:eastAsia="es-ES"/>
              </w:rPr>
            </w:pPr>
            <w:bookmarkStart w:id="97" w:name="_Hlk64376831"/>
            <w:r w:rsidRPr="00EC29B9">
              <w:rPr>
                <w:rFonts w:ascii="Arial Narrow" w:eastAsia="Cambria" w:hAnsi="Arial Narrow" w:cs="Arial"/>
                <w:lang w:val="es-ES_tradnl"/>
              </w:rPr>
              <w:br w:type="page"/>
            </w:r>
            <w:r w:rsidRPr="00EC29B9">
              <w:rPr>
                <w:rFonts w:ascii="Arial Narrow" w:eastAsia="Cambria" w:hAnsi="Arial Narrow" w:cs="Arial"/>
                <w:spacing w:val="6"/>
                <w:lang w:val="es-ES_tradnl" w:eastAsia="es-ES"/>
              </w:rPr>
              <w:t>D</w:t>
            </w:r>
            <w:r w:rsidRPr="00EC29B9">
              <w:rPr>
                <w:rFonts w:ascii="Arial Narrow" w:eastAsia="Cambria" w:hAnsi="Arial Narrow" w:cs="Arial"/>
                <w:spacing w:val="-14"/>
                <w:lang w:val="es-ES_tradnl" w:eastAsia="es-ES"/>
              </w:rPr>
              <w:t>A</w:t>
            </w:r>
            <w:r w:rsidRPr="00EC29B9">
              <w:rPr>
                <w:rFonts w:ascii="Arial Narrow" w:eastAsia="Cambria" w:hAnsi="Arial Narrow" w:cs="Arial"/>
                <w:spacing w:val="2"/>
                <w:lang w:val="es-ES_tradnl" w:eastAsia="es-ES"/>
              </w:rPr>
              <w:t>T</w:t>
            </w:r>
            <w:r w:rsidRPr="00EC29B9">
              <w:rPr>
                <w:rFonts w:ascii="Arial Narrow" w:eastAsia="Cambria" w:hAnsi="Arial Narrow" w:cs="Arial"/>
                <w:spacing w:val="5"/>
                <w:lang w:val="es-ES_tradnl" w:eastAsia="es-ES"/>
              </w:rPr>
              <w:t>O</w:t>
            </w:r>
            <w:r w:rsidRPr="00EC29B9">
              <w:rPr>
                <w:rFonts w:ascii="Arial Narrow" w:eastAsia="Cambria" w:hAnsi="Arial Narrow" w:cs="Arial"/>
                <w:lang w:val="es-ES_tradnl" w:eastAsia="es-ES"/>
              </w:rPr>
              <w:t>S</w:t>
            </w:r>
            <w:r w:rsidRPr="00EC29B9">
              <w:rPr>
                <w:rFonts w:ascii="Arial Narrow" w:eastAsia="Cambria" w:hAnsi="Arial Narrow" w:cs="Arial"/>
                <w:spacing w:val="31"/>
                <w:lang w:val="es-ES_tradnl" w:eastAsia="es-ES"/>
              </w:rPr>
              <w:t xml:space="preserve"> </w:t>
            </w:r>
            <w:r w:rsidRPr="00EC29B9">
              <w:rPr>
                <w:rFonts w:ascii="Arial Narrow" w:eastAsia="Cambria" w:hAnsi="Arial Narrow" w:cs="Arial"/>
                <w:spacing w:val="5"/>
                <w:w w:val="105"/>
                <w:lang w:val="es-ES_tradnl" w:eastAsia="es-ES"/>
              </w:rPr>
              <w:t>G</w:t>
            </w:r>
            <w:r w:rsidRPr="00EC29B9">
              <w:rPr>
                <w:rFonts w:ascii="Arial Narrow" w:eastAsia="Cambria" w:hAnsi="Arial Narrow" w:cs="Arial"/>
                <w:spacing w:val="-1"/>
                <w:w w:val="105"/>
                <w:lang w:val="es-ES_tradnl" w:eastAsia="es-ES"/>
              </w:rPr>
              <w:t>E</w:t>
            </w:r>
            <w:r w:rsidRPr="00EC29B9">
              <w:rPr>
                <w:rFonts w:ascii="Arial Narrow" w:eastAsia="Cambria" w:hAnsi="Arial Narrow" w:cs="Arial"/>
                <w:w w:val="105"/>
                <w:lang w:val="es-ES_tradnl" w:eastAsia="es-ES"/>
              </w:rPr>
              <w:t>N</w:t>
            </w:r>
            <w:r w:rsidRPr="00EC29B9">
              <w:rPr>
                <w:rFonts w:ascii="Arial Narrow" w:eastAsia="Cambria" w:hAnsi="Arial Narrow" w:cs="Arial"/>
                <w:spacing w:val="-1"/>
                <w:w w:val="105"/>
                <w:lang w:val="es-ES_tradnl" w:eastAsia="es-ES"/>
              </w:rPr>
              <w:t>E</w:t>
            </w:r>
            <w:r w:rsidRPr="00EC29B9">
              <w:rPr>
                <w:rFonts w:ascii="Arial Narrow" w:eastAsia="Cambria" w:hAnsi="Arial Narrow" w:cs="Arial"/>
                <w:spacing w:val="10"/>
                <w:w w:val="105"/>
                <w:lang w:val="es-ES_tradnl" w:eastAsia="es-ES"/>
              </w:rPr>
              <w:t>R</w:t>
            </w:r>
            <w:r w:rsidRPr="00EC29B9">
              <w:rPr>
                <w:rFonts w:ascii="Arial Narrow" w:eastAsia="Cambria" w:hAnsi="Arial Narrow" w:cs="Arial"/>
                <w:spacing w:val="-10"/>
                <w:w w:val="105"/>
                <w:lang w:val="es-ES_tradnl" w:eastAsia="es-ES"/>
              </w:rPr>
              <w:t>A</w:t>
            </w:r>
            <w:r w:rsidRPr="00EC29B9">
              <w:rPr>
                <w:rFonts w:ascii="Arial Narrow" w:eastAsia="Cambria" w:hAnsi="Arial Narrow" w:cs="Arial"/>
                <w:w w:val="105"/>
                <w:lang w:val="es-ES_tradnl" w:eastAsia="es-ES"/>
              </w:rPr>
              <w:t>LES</w:t>
            </w:r>
            <w:r w:rsidRPr="00EC29B9">
              <w:rPr>
                <w:rFonts w:ascii="Arial Narrow" w:eastAsia="Cambria" w:hAnsi="Arial Narrow" w:cs="Arial"/>
                <w:spacing w:val="11"/>
                <w:w w:val="105"/>
                <w:lang w:val="es-ES_tradnl" w:eastAsia="es-ES"/>
              </w:rPr>
              <w:t xml:space="preserve"> </w:t>
            </w:r>
            <w:r w:rsidRPr="00EC29B9">
              <w:rPr>
                <w:rFonts w:ascii="Arial Narrow" w:eastAsia="Cambria" w:hAnsi="Arial Narrow" w:cs="Arial"/>
                <w:spacing w:val="4"/>
                <w:lang w:val="es-ES_tradnl" w:eastAsia="es-ES"/>
              </w:rPr>
              <w:t>D</w:t>
            </w:r>
            <w:r w:rsidRPr="00EC29B9">
              <w:rPr>
                <w:rFonts w:ascii="Arial Narrow" w:eastAsia="Cambria" w:hAnsi="Arial Narrow" w:cs="Arial"/>
                <w:lang w:val="es-ES_tradnl" w:eastAsia="es-ES"/>
              </w:rPr>
              <w:t>E</w:t>
            </w:r>
            <w:r w:rsidRPr="00EC29B9">
              <w:rPr>
                <w:rFonts w:ascii="Arial Narrow" w:eastAsia="Cambria" w:hAnsi="Arial Narrow" w:cs="Arial"/>
                <w:spacing w:val="15"/>
                <w:lang w:val="es-ES_tradnl" w:eastAsia="es-ES"/>
              </w:rPr>
              <w:t xml:space="preserve"> </w:t>
            </w:r>
            <w:r w:rsidRPr="00EC29B9">
              <w:rPr>
                <w:rFonts w:ascii="Arial Narrow" w:eastAsia="Cambria" w:hAnsi="Arial Narrow" w:cs="Arial"/>
                <w:spacing w:val="6"/>
                <w:lang w:val="es-ES_tradnl" w:eastAsia="es-ES"/>
              </w:rPr>
              <w:t>L</w:t>
            </w:r>
            <w:r w:rsidRPr="00EC29B9">
              <w:rPr>
                <w:rFonts w:ascii="Arial Narrow" w:eastAsia="Cambria" w:hAnsi="Arial Narrow" w:cs="Arial"/>
                <w:lang w:val="es-ES_tradnl" w:eastAsia="es-ES"/>
              </w:rPr>
              <w:t>A</w:t>
            </w:r>
            <w:r w:rsidRPr="00EC29B9">
              <w:rPr>
                <w:rFonts w:ascii="Arial Narrow" w:eastAsia="Cambria" w:hAnsi="Arial Narrow" w:cs="Arial"/>
                <w:spacing w:val="-10"/>
                <w:lang w:val="es-ES_tradnl" w:eastAsia="es-ES"/>
              </w:rPr>
              <w:t xml:space="preserve"> </w:t>
            </w:r>
            <w:r w:rsidRPr="00EC29B9">
              <w:rPr>
                <w:rFonts w:ascii="Arial Narrow" w:eastAsia="Cambria" w:hAnsi="Arial Narrow" w:cs="Arial"/>
                <w:spacing w:val="-1"/>
                <w:lang w:val="es-ES_tradnl" w:eastAsia="es-ES"/>
              </w:rPr>
              <w:t>E</w:t>
            </w:r>
            <w:r w:rsidRPr="00EC29B9">
              <w:rPr>
                <w:rFonts w:ascii="Arial Narrow" w:eastAsia="Cambria" w:hAnsi="Arial Narrow" w:cs="Arial"/>
                <w:spacing w:val="5"/>
                <w:lang w:val="es-ES_tradnl" w:eastAsia="es-ES"/>
              </w:rPr>
              <w:t>M</w:t>
            </w:r>
            <w:r w:rsidRPr="00EC29B9">
              <w:rPr>
                <w:rFonts w:ascii="Arial Narrow" w:eastAsia="Cambria" w:hAnsi="Arial Narrow" w:cs="Arial"/>
                <w:spacing w:val="-1"/>
                <w:lang w:val="es-ES_tradnl" w:eastAsia="es-ES"/>
              </w:rPr>
              <w:t>P</w:t>
            </w:r>
            <w:r w:rsidRPr="00EC29B9">
              <w:rPr>
                <w:rFonts w:ascii="Arial Narrow" w:eastAsia="Cambria" w:hAnsi="Arial Narrow" w:cs="Arial"/>
                <w:lang w:val="es-ES_tradnl" w:eastAsia="es-ES"/>
              </w:rPr>
              <w:t>R</w:t>
            </w:r>
            <w:r w:rsidRPr="00EC29B9">
              <w:rPr>
                <w:rFonts w:ascii="Arial Narrow" w:eastAsia="Cambria" w:hAnsi="Arial Narrow" w:cs="Arial"/>
                <w:spacing w:val="-1"/>
                <w:lang w:val="es-ES_tradnl" w:eastAsia="es-ES"/>
              </w:rPr>
              <w:t>E</w:t>
            </w:r>
            <w:r w:rsidRPr="00EC29B9">
              <w:rPr>
                <w:rFonts w:ascii="Arial Narrow" w:eastAsia="Cambria" w:hAnsi="Arial Narrow" w:cs="Arial"/>
                <w:spacing w:val="9"/>
                <w:lang w:val="es-ES_tradnl" w:eastAsia="es-ES"/>
              </w:rPr>
              <w:t>S</w:t>
            </w:r>
            <w:r w:rsidRPr="00EC29B9">
              <w:rPr>
                <w:rFonts w:ascii="Arial Narrow" w:eastAsia="Cambria" w:hAnsi="Arial Narrow" w:cs="Arial"/>
                <w:lang w:val="es-ES_tradnl" w:eastAsia="es-ES"/>
              </w:rPr>
              <w:t xml:space="preserve">A </w:t>
            </w:r>
            <w:r w:rsidRPr="00EC29B9">
              <w:rPr>
                <w:rFonts w:ascii="Arial Narrow" w:eastAsia="Cambria" w:hAnsi="Arial Narrow" w:cs="Arial"/>
                <w:spacing w:val="2"/>
                <w:lang w:val="es-ES_tradnl" w:eastAsia="es-ES"/>
              </w:rPr>
              <w:t>FABRICANTE</w:t>
            </w:r>
            <w:r w:rsidRPr="00EC29B9">
              <w:rPr>
                <w:rFonts w:ascii="Arial Narrow" w:eastAsia="Cambria" w:hAnsi="Arial Narrow" w:cs="Arial"/>
                <w:spacing w:val="4"/>
                <w:lang w:val="es-ES_tradnl" w:eastAsia="es-ES"/>
              </w:rPr>
              <w:t xml:space="preserve"> </w:t>
            </w:r>
            <w:r w:rsidRPr="00EC29B9">
              <w:rPr>
                <w:rFonts w:ascii="Arial Narrow" w:eastAsia="Cambria" w:hAnsi="Arial Narrow" w:cs="Arial"/>
                <w:lang w:val="es-ES_tradnl" w:eastAsia="es-ES"/>
              </w:rPr>
              <w:t>DE</w:t>
            </w:r>
            <w:r w:rsidR="00EE7EF2">
              <w:rPr>
                <w:rFonts w:ascii="Arial Narrow" w:eastAsia="Cambria" w:hAnsi="Arial Narrow" w:cs="Arial"/>
                <w:spacing w:val="12"/>
                <w:lang w:val="es-ES_tradnl" w:eastAsia="es-ES"/>
              </w:rPr>
              <w:t>L MÓDULO FOTOVOLTAICO</w:t>
            </w:r>
          </w:p>
        </w:tc>
        <w:tc>
          <w:tcPr>
            <w:tcW w:w="992" w:type="dxa"/>
            <w:tcBorders>
              <w:top w:val="single" w:sz="4" w:space="0" w:color="auto"/>
              <w:left w:val="single" w:sz="4" w:space="0" w:color="auto"/>
              <w:bottom w:val="single" w:sz="4" w:space="0" w:color="auto"/>
              <w:right w:val="single" w:sz="4" w:space="0" w:color="auto"/>
            </w:tcBorders>
            <w:shd w:val="pct15" w:color="auto" w:fill="auto"/>
            <w:vAlign w:val="center"/>
          </w:tcPr>
          <w:p w14:paraId="6DB12E4E" w14:textId="77777777" w:rsidR="0006481F" w:rsidRPr="00EC29B9" w:rsidRDefault="0006481F" w:rsidP="00F433BA">
            <w:pPr>
              <w:autoSpaceDE w:val="0"/>
              <w:autoSpaceDN w:val="0"/>
              <w:adjustRightInd w:val="0"/>
              <w:spacing w:after="0" w:line="240" w:lineRule="auto"/>
              <w:ind w:left="1" w:right="-2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SI</w:t>
            </w:r>
          </w:p>
        </w:tc>
        <w:tc>
          <w:tcPr>
            <w:tcW w:w="993" w:type="dxa"/>
            <w:tcBorders>
              <w:top w:val="single" w:sz="4" w:space="0" w:color="auto"/>
              <w:left w:val="single" w:sz="4" w:space="0" w:color="auto"/>
              <w:bottom w:val="single" w:sz="4" w:space="0" w:color="auto"/>
              <w:right w:val="single" w:sz="4" w:space="0" w:color="auto"/>
            </w:tcBorders>
            <w:shd w:val="pct15" w:color="auto" w:fill="auto"/>
            <w:vAlign w:val="center"/>
          </w:tcPr>
          <w:p w14:paraId="414A6557" w14:textId="77777777" w:rsidR="0006481F" w:rsidRPr="00EC29B9" w:rsidRDefault="0006481F" w:rsidP="00F433BA">
            <w:pPr>
              <w:autoSpaceDE w:val="0"/>
              <w:autoSpaceDN w:val="0"/>
              <w:adjustRightInd w:val="0"/>
              <w:spacing w:after="0" w:line="240" w:lineRule="auto"/>
              <w:ind w:left="3" w:right="-20" w:hanging="3"/>
              <w:jc w:val="center"/>
              <w:rPr>
                <w:rFonts w:ascii="Arial Narrow" w:eastAsia="Cambria" w:hAnsi="Arial Narrow" w:cs="Arial"/>
                <w:lang w:val="es-ES_tradnl" w:eastAsia="es-ES"/>
              </w:rPr>
            </w:pPr>
            <w:r w:rsidRPr="00EC29B9">
              <w:rPr>
                <w:rFonts w:ascii="Arial Narrow" w:eastAsia="Cambria" w:hAnsi="Arial Narrow" w:cs="Arial"/>
                <w:lang w:val="es-ES_tradnl" w:eastAsia="es-ES"/>
              </w:rPr>
              <w:t>NO</w:t>
            </w:r>
          </w:p>
        </w:tc>
      </w:tr>
      <w:tr w:rsidR="0006481F" w:rsidRPr="00EC29B9" w14:paraId="54336C3B"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558532D8" w14:textId="77777777" w:rsidR="0006481F" w:rsidRPr="00EC29B9" w:rsidRDefault="0006481F" w:rsidP="00C97D79">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1</w:t>
            </w:r>
          </w:p>
        </w:tc>
        <w:tc>
          <w:tcPr>
            <w:tcW w:w="6344" w:type="dxa"/>
            <w:tcBorders>
              <w:top w:val="single" w:sz="4" w:space="0" w:color="000000"/>
              <w:left w:val="single" w:sz="4" w:space="0" w:color="000000"/>
              <w:bottom w:val="single" w:sz="4" w:space="0" w:color="000000"/>
              <w:right w:val="single" w:sz="4" w:space="0" w:color="auto"/>
            </w:tcBorders>
            <w:vAlign w:val="center"/>
          </w:tcPr>
          <w:p w14:paraId="71FC72F0"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Nombre de la empresa</w:t>
            </w:r>
          </w:p>
        </w:tc>
        <w:tc>
          <w:tcPr>
            <w:tcW w:w="992" w:type="dxa"/>
            <w:tcBorders>
              <w:top w:val="single" w:sz="4" w:space="0" w:color="auto"/>
              <w:left w:val="single" w:sz="4" w:space="0" w:color="auto"/>
              <w:bottom w:val="single" w:sz="4" w:space="0" w:color="auto"/>
              <w:right w:val="single" w:sz="4" w:space="0" w:color="auto"/>
            </w:tcBorders>
            <w:vAlign w:val="center"/>
          </w:tcPr>
          <w:p w14:paraId="7CD265A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2E92E3A1"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3823CA22"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53CBFDFB" w14:textId="77777777" w:rsidR="0006481F" w:rsidRPr="00EC29B9" w:rsidRDefault="0006481F" w:rsidP="00C97D79">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2</w:t>
            </w:r>
          </w:p>
        </w:tc>
        <w:tc>
          <w:tcPr>
            <w:tcW w:w="6344" w:type="dxa"/>
            <w:tcBorders>
              <w:top w:val="single" w:sz="4" w:space="0" w:color="000000"/>
              <w:left w:val="single" w:sz="4" w:space="0" w:color="000000"/>
              <w:bottom w:val="single" w:sz="4" w:space="0" w:color="000000"/>
              <w:right w:val="single" w:sz="4" w:space="0" w:color="auto"/>
            </w:tcBorders>
            <w:vAlign w:val="center"/>
          </w:tcPr>
          <w:p w14:paraId="53DB6B43"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Actividad social de la empresa</w:t>
            </w:r>
          </w:p>
        </w:tc>
        <w:tc>
          <w:tcPr>
            <w:tcW w:w="992" w:type="dxa"/>
            <w:tcBorders>
              <w:top w:val="single" w:sz="4" w:space="0" w:color="auto"/>
              <w:left w:val="single" w:sz="4" w:space="0" w:color="auto"/>
              <w:bottom w:val="single" w:sz="4" w:space="0" w:color="auto"/>
              <w:right w:val="single" w:sz="4" w:space="0" w:color="auto"/>
            </w:tcBorders>
            <w:vAlign w:val="center"/>
          </w:tcPr>
          <w:p w14:paraId="23AEC474"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02B36B30"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B100C20"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500E4EF3" w14:textId="77777777" w:rsidR="0006481F" w:rsidRPr="00EC29B9" w:rsidRDefault="0006481F" w:rsidP="00C97D79">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3</w:t>
            </w:r>
          </w:p>
        </w:tc>
        <w:tc>
          <w:tcPr>
            <w:tcW w:w="6344" w:type="dxa"/>
            <w:tcBorders>
              <w:top w:val="single" w:sz="4" w:space="0" w:color="000000"/>
              <w:left w:val="single" w:sz="4" w:space="0" w:color="000000"/>
              <w:bottom w:val="single" w:sz="4" w:space="0" w:color="000000"/>
              <w:right w:val="single" w:sz="4" w:space="0" w:color="auto"/>
            </w:tcBorders>
            <w:vAlign w:val="center"/>
          </w:tcPr>
          <w:p w14:paraId="4FF78D87"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Código Identificación Fiscal</w:t>
            </w:r>
          </w:p>
        </w:tc>
        <w:tc>
          <w:tcPr>
            <w:tcW w:w="992" w:type="dxa"/>
            <w:tcBorders>
              <w:top w:val="single" w:sz="4" w:space="0" w:color="auto"/>
              <w:left w:val="single" w:sz="4" w:space="0" w:color="auto"/>
              <w:bottom w:val="single" w:sz="4" w:space="0" w:color="auto"/>
              <w:right w:val="single" w:sz="4" w:space="0" w:color="auto"/>
            </w:tcBorders>
            <w:vAlign w:val="center"/>
          </w:tcPr>
          <w:p w14:paraId="66FD584C"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203136C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5C433341"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51ADDD33" w14:textId="77777777" w:rsidR="0006481F" w:rsidRPr="00EC29B9" w:rsidRDefault="0006481F" w:rsidP="00C97D79">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4</w:t>
            </w:r>
          </w:p>
        </w:tc>
        <w:tc>
          <w:tcPr>
            <w:tcW w:w="6344" w:type="dxa"/>
            <w:tcBorders>
              <w:top w:val="single" w:sz="4" w:space="0" w:color="000000"/>
              <w:left w:val="single" w:sz="4" w:space="0" w:color="000000"/>
              <w:bottom w:val="single" w:sz="4" w:space="0" w:color="000000"/>
              <w:right w:val="single" w:sz="4" w:space="0" w:color="auto"/>
            </w:tcBorders>
            <w:vAlign w:val="center"/>
          </w:tcPr>
          <w:p w14:paraId="160BC280"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Dirección postal</w:t>
            </w:r>
          </w:p>
        </w:tc>
        <w:tc>
          <w:tcPr>
            <w:tcW w:w="992" w:type="dxa"/>
            <w:tcBorders>
              <w:top w:val="single" w:sz="4" w:space="0" w:color="auto"/>
              <w:left w:val="single" w:sz="4" w:space="0" w:color="auto"/>
              <w:bottom w:val="single" w:sz="4" w:space="0" w:color="auto"/>
              <w:right w:val="single" w:sz="4" w:space="0" w:color="auto"/>
            </w:tcBorders>
            <w:vAlign w:val="center"/>
          </w:tcPr>
          <w:p w14:paraId="5C315B3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6C8598C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4462F50D" w14:textId="77777777" w:rsidTr="00F433BA">
        <w:trPr>
          <w:trHeight w:hRule="exact" w:val="456"/>
        </w:trPr>
        <w:tc>
          <w:tcPr>
            <w:tcW w:w="602" w:type="dxa"/>
            <w:tcBorders>
              <w:top w:val="single" w:sz="4" w:space="0" w:color="000000"/>
              <w:left w:val="single" w:sz="4" w:space="0" w:color="000000"/>
              <w:bottom w:val="single" w:sz="4" w:space="0" w:color="000000"/>
              <w:right w:val="single" w:sz="4" w:space="0" w:color="000000"/>
            </w:tcBorders>
            <w:vAlign w:val="center"/>
          </w:tcPr>
          <w:p w14:paraId="19123588" w14:textId="77777777" w:rsidR="0006481F" w:rsidRPr="00EC29B9" w:rsidRDefault="0006481F" w:rsidP="00C97D79">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5</w:t>
            </w:r>
          </w:p>
        </w:tc>
        <w:tc>
          <w:tcPr>
            <w:tcW w:w="6344" w:type="dxa"/>
            <w:tcBorders>
              <w:top w:val="single" w:sz="4" w:space="0" w:color="000000"/>
              <w:left w:val="single" w:sz="4" w:space="0" w:color="000000"/>
              <w:bottom w:val="single" w:sz="4" w:space="0" w:color="000000"/>
              <w:right w:val="single" w:sz="4" w:space="0" w:color="auto"/>
            </w:tcBorders>
            <w:vAlign w:val="center"/>
          </w:tcPr>
          <w:p w14:paraId="6A9C71FA"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Dirección correo electrónico</w:t>
            </w:r>
          </w:p>
        </w:tc>
        <w:tc>
          <w:tcPr>
            <w:tcW w:w="992" w:type="dxa"/>
            <w:tcBorders>
              <w:top w:val="single" w:sz="4" w:space="0" w:color="auto"/>
              <w:left w:val="single" w:sz="4" w:space="0" w:color="auto"/>
              <w:bottom w:val="single" w:sz="4" w:space="0" w:color="auto"/>
              <w:right w:val="single" w:sz="4" w:space="0" w:color="auto"/>
            </w:tcBorders>
            <w:vAlign w:val="center"/>
          </w:tcPr>
          <w:p w14:paraId="0ECD804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CBEF250"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531AED1C"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235FD5A8" w14:textId="77777777" w:rsidR="0006481F" w:rsidRPr="00EC29B9" w:rsidRDefault="0006481F" w:rsidP="00C97D79">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6</w:t>
            </w:r>
          </w:p>
        </w:tc>
        <w:tc>
          <w:tcPr>
            <w:tcW w:w="6344" w:type="dxa"/>
            <w:tcBorders>
              <w:top w:val="single" w:sz="4" w:space="0" w:color="000000"/>
              <w:left w:val="single" w:sz="4" w:space="0" w:color="000000"/>
              <w:bottom w:val="single" w:sz="4" w:space="0" w:color="000000"/>
              <w:right w:val="single" w:sz="4" w:space="0" w:color="auto"/>
            </w:tcBorders>
            <w:vAlign w:val="center"/>
          </w:tcPr>
          <w:p w14:paraId="2E945105"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Página/s web</w:t>
            </w:r>
          </w:p>
        </w:tc>
        <w:tc>
          <w:tcPr>
            <w:tcW w:w="992" w:type="dxa"/>
            <w:tcBorders>
              <w:top w:val="single" w:sz="4" w:space="0" w:color="auto"/>
              <w:left w:val="single" w:sz="4" w:space="0" w:color="auto"/>
              <w:bottom w:val="single" w:sz="4" w:space="0" w:color="auto"/>
              <w:right w:val="single" w:sz="4" w:space="0" w:color="auto"/>
            </w:tcBorders>
            <w:vAlign w:val="center"/>
          </w:tcPr>
          <w:p w14:paraId="0AF4EF22"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186954F"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0E812E93"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4B073D4A" w14:textId="77777777" w:rsidR="0006481F" w:rsidRPr="00EC29B9" w:rsidRDefault="0006481F" w:rsidP="00C97D79">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7</w:t>
            </w:r>
          </w:p>
        </w:tc>
        <w:tc>
          <w:tcPr>
            <w:tcW w:w="6344" w:type="dxa"/>
            <w:tcBorders>
              <w:top w:val="single" w:sz="4" w:space="0" w:color="000000"/>
              <w:left w:val="single" w:sz="4" w:space="0" w:color="000000"/>
              <w:bottom w:val="single" w:sz="4" w:space="0" w:color="000000"/>
              <w:right w:val="single" w:sz="4" w:space="0" w:color="auto"/>
            </w:tcBorders>
            <w:vAlign w:val="center"/>
          </w:tcPr>
          <w:p w14:paraId="6FC70BDC"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Nº Teléfono y Fax</w:t>
            </w:r>
          </w:p>
        </w:tc>
        <w:tc>
          <w:tcPr>
            <w:tcW w:w="992" w:type="dxa"/>
            <w:tcBorders>
              <w:top w:val="single" w:sz="4" w:space="0" w:color="auto"/>
              <w:left w:val="single" w:sz="4" w:space="0" w:color="auto"/>
              <w:bottom w:val="single" w:sz="4" w:space="0" w:color="auto"/>
              <w:right w:val="single" w:sz="4" w:space="0" w:color="auto"/>
            </w:tcBorders>
            <w:vAlign w:val="center"/>
          </w:tcPr>
          <w:p w14:paraId="421ED7CE"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3449CE6E"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7039B953"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0CE4845D" w14:textId="77777777" w:rsidR="0006481F" w:rsidRPr="00EC29B9" w:rsidRDefault="0006481F" w:rsidP="00C97D79">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8</w:t>
            </w:r>
          </w:p>
        </w:tc>
        <w:tc>
          <w:tcPr>
            <w:tcW w:w="6344" w:type="dxa"/>
            <w:tcBorders>
              <w:top w:val="single" w:sz="4" w:space="0" w:color="000000"/>
              <w:left w:val="single" w:sz="4" w:space="0" w:color="000000"/>
              <w:bottom w:val="single" w:sz="4" w:space="0" w:color="000000"/>
              <w:right w:val="single" w:sz="4" w:space="0" w:color="auto"/>
            </w:tcBorders>
            <w:vAlign w:val="center"/>
          </w:tcPr>
          <w:p w14:paraId="35B697C9"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Persona de contacto</w:t>
            </w:r>
          </w:p>
        </w:tc>
        <w:tc>
          <w:tcPr>
            <w:tcW w:w="992" w:type="dxa"/>
            <w:tcBorders>
              <w:top w:val="single" w:sz="4" w:space="0" w:color="auto"/>
              <w:left w:val="single" w:sz="4" w:space="0" w:color="auto"/>
              <w:bottom w:val="single" w:sz="4" w:space="0" w:color="auto"/>
              <w:right w:val="single" w:sz="4" w:space="0" w:color="auto"/>
            </w:tcBorders>
            <w:vAlign w:val="center"/>
          </w:tcPr>
          <w:p w14:paraId="38E9D61B"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DC7ACB6"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B8C277B"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7187A50D" w14:textId="77777777" w:rsidR="0006481F" w:rsidRPr="00EC29B9" w:rsidRDefault="0006481F" w:rsidP="00C97D79">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9</w:t>
            </w:r>
          </w:p>
        </w:tc>
        <w:tc>
          <w:tcPr>
            <w:tcW w:w="6344" w:type="dxa"/>
            <w:tcBorders>
              <w:top w:val="single" w:sz="4" w:space="0" w:color="000000"/>
              <w:left w:val="single" w:sz="4" w:space="0" w:color="000000"/>
              <w:bottom w:val="single" w:sz="4" w:space="0" w:color="000000"/>
              <w:right w:val="single" w:sz="4" w:space="0" w:color="auto"/>
            </w:tcBorders>
            <w:vAlign w:val="center"/>
          </w:tcPr>
          <w:p w14:paraId="7BD3E652"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Certificado UNE-EN ISO 9001</w:t>
            </w:r>
          </w:p>
        </w:tc>
        <w:tc>
          <w:tcPr>
            <w:tcW w:w="992" w:type="dxa"/>
            <w:tcBorders>
              <w:top w:val="single" w:sz="4" w:space="0" w:color="auto"/>
              <w:left w:val="single" w:sz="4" w:space="0" w:color="auto"/>
              <w:bottom w:val="single" w:sz="4" w:space="0" w:color="auto"/>
              <w:right w:val="single" w:sz="4" w:space="0" w:color="auto"/>
            </w:tcBorders>
            <w:vAlign w:val="center"/>
          </w:tcPr>
          <w:p w14:paraId="0B37C8B6"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61B9766"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4291BD9A"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6AD3643C" w14:textId="77777777" w:rsidR="0006481F" w:rsidRPr="00EC29B9" w:rsidRDefault="0006481F" w:rsidP="00C97D79">
            <w:pPr>
              <w:autoSpaceDE w:val="0"/>
              <w:autoSpaceDN w:val="0"/>
              <w:adjustRightInd w:val="0"/>
              <w:spacing w:after="0" w:line="240" w:lineRule="auto"/>
              <w:ind w:left="51" w:right="-20"/>
              <w:jc w:val="center"/>
              <w:rPr>
                <w:rFonts w:ascii="Arial Narrow" w:eastAsia="Cambria" w:hAnsi="Arial Narrow" w:cs="Arial"/>
                <w:lang w:val="es-ES_tradnl" w:eastAsia="es-ES"/>
              </w:rPr>
            </w:pPr>
            <w:r w:rsidRPr="00EC29B9">
              <w:rPr>
                <w:rFonts w:ascii="Arial Narrow" w:eastAsia="Cambria" w:hAnsi="Arial Narrow" w:cs="Arial"/>
                <w:spacing w:val="-1"/>
                <w:w w:val="110"/>
                <w:lang w:val="es-ES_tradnl" w:eastAsia="es-ES"/>
              </w:rPr>
              <w:t>1</w:t>
            </w:r>
            <w:r w:rsidRPr="00EC29B9">
              <w:rPr>
                <w:rFonts w:ascii="Arial Narrow" w:eastAsia="Cambria" w:hAnsi="Arial Narrow" w:cs="Arial"/>
                <w:w w:val="110"/>
                <w:lang w:val="es-ES_tradnl" w:eastAsia="es-ES"/>
              </w:rPr>
              <w:t>0</w:t>
            </w:r>
          </w:p>
        </w:tc>
        <w:tc>
          <w:tcPr>
            <w:tcW w:w="6344" w:type="dxa"/>
            <w:tcBorders>
              <w:top w:val="single" w:sz="4" w:space="0" w:color="000000"/>
              <w:left w:val="single" w:sz="4" w:space="0" w:color="000000"/>
              <w:bottom w:val="single" w:sz="4" w:space="0" w:color="000000"/>
              <w:right w:val="single" w:sz="4" w:space="0" w:color="auto"/>
            </w:tcBorders>
            <w:vAlign w:val="center"/>
          </w:tcPr>
          <w:p w14:paraId="4AB947BC"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Certificado UNE-EN ISO 14001</w:t>
            </w:r>
          </w:p>
        </w:tc>
        <w:tc>
          <w:tcPr>
            <w:tcW w:w="992" w:type="dxa"/>
            <w:tcBorders>
              <w:top w:val="single" w:sz="4" w:space="0" w:color="auto"/>
              <w:left w:val="single" w:sz="4" w:space="0" w:color="auto"/>
              <w:bottom w:val="single" w:sz="4" w:space="0" w:color="auto"/>
              <w:right w:val="single" w:sz="4" w:space="0" w:color="auto"/>
            </w:tcBorders>
            <w:vAlign w:val="center"/>
          </w:tcPr>
          <w:p w14:paraId="4101CD8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D370397"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5ED08D56" w14:textId="77777777" w:rsidTr="00F433BA">
        <w:trPr>
          <w:trHeight w:hRule="exact" w:val="456"/>
        </w:trPr>
        <w:tc>
          <w:tcPr>
            <w:tcW w:w="602" w:type="dxa"/>
            <w:tcBorders>
              <w:top w:val="single" w:sz="4" w:space="0" w:color="000000"/>
              <w:left w:val="single" w:sz="4" w:space="0" w:color="000000"/>
              <w:bottom w:val="single" w:sz="4" w:space="0" w:color="000000"/>
              <w:right w:val="single" w:sz="4" w:space="0" w:color="000000"/>
            </w:tcBorders>
            <w:vAlign w:val="center"/>
          </w:tcPr>
          <w:p w14:paraId="6C239FA0" w14:textId="77777777" w:rsidR="0006481F" w:rsidRPr="00EC29B9" w:rsidRDefault="0006481F" w:rsidP="00C97D79">
            <w:pPr>
              <w:autoSpaceDE w:val="0"/>
              <w:autoSpaceDN w:val="0"/>
              <w:adjustRightInd w:val="0"/>
              <w:spacing w:after="0" w:line="240" w:lineRule="auto"/>
              <w:ind w:left="51" w:right="-20"/>
              <w:jc w:val="center"/>
              <w:rPr>
                <w:rFonts w:ascii="Arial Narrow" w:eastAsia="Cambria" w:hAnsi="Arial Narrow" w:cs="Arial"/>
                <w:lang w:val="es-ES_tradnl" w:eastAsia="es-ES"/>
              </w:rPr>
            </w:pPr>
            <w:r w:rsidRPr="00EC29B9">
              <w:rPr>
                <w:rFonts w:ascii="Arial Narrow" w:eastAsia="Cambria" w:hAnsi="Arial Narrow" w:cs="Arial"/>
                <w:spacing w:val="-1"/>
                <w:w w:val="110"/>
                <w:lang w:val="es-ES_tradnl" w:eastAsia="es-ES"/>
              </w:rPr>
              <w:t>1</w:t>
            </w:r>
            <w:r w:rsidRPr="00EC29B9">
              <w:rPr>
                <w:rFonts w:ascii="Arial Narrow" w:eastAsia="Cambria" w:hAnsi="Arial Narrow" w:cs="Arial"/>
                <w:w w:val="110"/>
                <w:lang w:val="es-ES_tradnl" w:eastAsia="es-ES"/>
              </w:rPr>
              <w:t>1</w:t>
            </w:r>
          </w:p>
        </w:tc>
        <w:tc>
          <w:tcPr>
            <w:tcW w:w="6344" w:type="dxa"/>
            <w:tcBorders>
              <w:top w:val="single" w:sz="4" w:space="0" w:color="000000"/>
              <w:left w:val="single" w:sz="4" w:space="0" w:color="000000"/>
              <w:bottom w:val="single" w:sz="4" w:space="0" w:color="000000"/>
              <w:right w:val="single" w:sz="4" w:space="0" w:color="auto"/>
            </w:tcBorders>
            <w:vAlign w:val="center"/>
          </w:tcPr>
          <w:p w14:paraId="2DAF9F6F"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Catálogo Digital Publicado de Producto</w:t>
            </w:r>
          </w:p>
        </w:tc>
        <w:tc>
          <w:tcPr>
            <w:tcW w:w="992" w:type="dxa"/>
            <w:tcBorders>
              <w:top w:val="single" w:sz="4" w:space="0" w:color="auto"/>
              <w:left w:val="single" w:sz="4" w:space="0" w:color="auto"/>
              <w:bottom w:val="single" w:sz="4" w:space="0" w:color="auto"/>
              <w:right w:val="single" w:sz="4" w:space="0" w:color="auto"/>
            </w:tcBorders>
            <w:vAlign w:val="center"/>
          </w:tcPr>
          <w:p w14:paraId="458424C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9842D73"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00CCDC97" w14:textId="77777777" w:rsidTr="00F433BA">
        <w:trPr>
          <w:trHeight w:hRule="exact" w:val="567"/>
        </w:trPr>
        <w:tc>
          <w:tcPr>
            <w:tcW w:w="602" w:type="dxa"/>
            <w:tcBorders>
              <w:top w:val="single" w:sz="4" w:space="0" w:color="000000"/>
              <w:left w:val="single" w:sz="4" w:space="0" w:color="000000"/>
              <w:bottom w:val="single" w:sz="4" w:space="0" w:color="000000"/>
              <w:right w:val="single" w:sz="4" w:space="0" w:color="000000"/>
            </w:tcBorders>
            <w:vAlign w:val="center"/>
          </w:tcPr>
          <w:p w14:paraId="01CB0020" w14:textId="77777777" w:rsidR="0006481F" w:rsidRPr="00EC29B9" w:rsidRDefault="0006481F" w:rsidP="00C97D79">
            <w:pPr>
              <w:autoSpaceDE w:val="0"/>
              <w:autoSpaceDN w:val="0"/>
              <w:adjustRightInd w:val="0"/>
              <w:spacing w:after="0" w:line="240" w:lineRule="auto"/>
              <w:ind w:left="51" w:right="-20"/>
              <w:jc w:val="center"/>
              <w:rPr>
                <w:rFonts w:ascii="Arial Narrow" w:eastAsia="Cambria" w:hAnsi="Arial Narrow" w:cs="Arial"/>
                <w:lang w:val="es-ES_tradnl" w:eastAsia="es-ES"/>
              </w:rPr>
            </w:pPr>
            <w:r w:rsidRPr="00EC29B9">
              <w:rPr>
                <w:rFonts w:ascii="Arial Narrow" w:eastAsia="Cambria" w:hAnsi="Arial Narrow" w:cs="Arial"/>
                <w:spacing w:val="-1"/>
                <w:w w:val="110"/>
                <w:lang w:val="es-ES_tradnl" w:eastAsia="es-ES"/>
              </w:rPr>
              <w:t>1</w:t>
            </w:r>
            <w:r w:rsidRPr="00EC29B9">
              <w:rPr>
                <w:rFonts w:ascii="Arial Narrow" w:eastAsia="Cambria" w:hAnsi="Arial Narrow" w:cs="Arial"/>
                <w:w w:val="110"/>
                <w:lang w:val="es-ES_tradnl" w:eastAsia="es-ES"/>
              </w:rPr>
              <w:t>2</w:t>
            </w:r>
          </w:p>
        </w:tc>
        <w:tc>
          <w:tcPr>
            <w:tcW w:w="6344" w:type="dxa"/>
            <w:tcBorders>
              <w:top w:val="single" w:sz="4" w:space="0" w:color="000000"/>
              <w:left w:val="single" w:sz="4" w:space="0" w:color="000000"/>
              <w:bottom w:val="single" w:sz="4" w:space="0" w:color="000000"/>
              <w:right w:val="single" w:sz="4" w:space="0" w:color="auto"/>
            </w:tcBorders>
            <w:vAlign w:val="center"/>
          </w:tcPr>
          <w:p w14:paraId="63D083F8"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lang w:val="es-ES_tradnl" w:eastAsia="es-ES"/>
              </w:rPr>
            </w:pPr>
            <w:r w:rsidRPr="00EC29B9">
              <w:rPr>
                <w:rFonts w:ascii="Arial Narrow" w:eastAsia="Cambria" w:hAnsi="Arial Narrow" w:cs="Arial"/>
                <w:w w:val="107"/>
                <w:lang w:val="es-ES_tradnl" w:eastAsia="es-ES"/>
              </w:rPr>
              <w:t>Certificado de la empresa de adhesión a un sistema integrado de gestión de residuos (SIG)</w:t>
            </w:r>
          </w:p>
        </w:tc>
        <w:tc>
          <w:tcPr>
            <w:tcW w:w="992" w:type="dxa"/>
            <w:tcBorders>
              <w:top w:val="single" w:sz="4" w:space="0" w:color="auto"/>
              <w:left w:val="single" w:sz="4" w:space="0" w:color="auto"/>
              <w:bottom w:val="single" w:sz="4" w:space="0" w:color="auto"/>
              <w:right w:val="single" w:sz="4" w:space="0" w:color="auto"/>
            </w:tcBorders>
            <w:vAlign w:val="center"/>
          </w:tcPr>
          <w:p w14:paraId="5163B1B6"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8A5842E"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bookmarkEnd w:id="97"/>
    </w:tbl>
    <w:p w14:paraId="4E373458" w14:textId="77777777" w:rsidR="0006481F" w:rsidRDefault="0006481F" w:rsidP="0006481F">
      <w:pPr>
        <w:autoSpaceDE w:val="0"/>
        <w:autoSpaceDN w:val="0"/>
        <w:adjustRightInd w:val="0"/>
        <w:spacing w:after="0" w:line="240" w:lineRule="auto"/>
        <w:rPr>
          <w:rFonts w:ascii="Arial Narrow" w:eastAsia="Cambria" w:hAnsi="Arial Narrow" w:cs="Arial"/>
          <w:lang w:val="es-ES_tradnl" w:eastAsia="es-ES"/>
        </w:rPr>
      </w:pPr>
    </w:p>
    <w:p w14:paraId="311A2878" w14:textId="77777777" w:rsidR="00884B5D" w:rsidRDefault="00884B5D" w:rsidP="0006481F">
      <w:pPr>
        <w:autoSpaceDE w:val="0"/>
        <w:autoSpaceDN w:val="0"/>
        <w:adjustRightInd w:val="0"/>
        <w:spacing w:after="0" w:line="240" w:lineRule="auto"/>
        <w:rPr>
          <w:rFonts w:ascii="Arial Narrow" w:eastAsia="Cambria" w:hAnsi="Arial Narrow" w:cs="Arial"/>
          <w:lang w:val="es-ES_tradnl" w:eastAsia="es-ES"/>
        </w:rPr>
      </w:pPr>
    </w:p>
    <w:p w14:paraId="10B84B16" w14:textId="77777777" w:rsidR="00884B5D" w:rsidRPr="00EC29B9" w:rsidRDefault="00884B5D" w:rsidP="0006481F">
      <w:pPr>
        <w:autoSpaceDE w:val="0"/>
        <w:autoSpaceDN w:val="0"/>
        <w:adjustRightInd w:val="0"/>
        <w:spacing w:after="0" w:line="240" w:lineRule="auto"/>
        <w:rPr>
          <w:rFonts w:ascii="Arial Narrow" w:eastAsia="Cambria" w:hAnsi="Arial Narrow" w:cs="Arial"/>
          <w:lang w:val="es-ES_tradnl" w:eastAsia="es-ES"/>
        </w:rPr>
      </w:pPr>
    </w:p>
    <w:tbl>
      <w:tblPr>
        <w:tblW w:w="8931" w:type="dxa"/>
        <w:tblInd w:w="-5" w:type="dxa"/>
        <w:tblLayout w:type="fixed"/>
        <w:tblCellMar>
          <w:left w:w="0" w:type="dxa"/>
          <w:right w:w="0" w:type="dxa"/>
        </w:tblCellMar>
        <w:tblLook w:val="0000" w:firstRow="0" w:lastRow="0" w:firstColumn="0" w:lastColumn="0" w:noHBand="0" w:noVBand="0"/>
      </w:tblPr>
      <w:tblGrid>
        <w:gridCol w:w="602"/>
        <w:gridCol w:w="6344"/>
        <w:gridCol w:w="992"/>
        <w:gridCol w:w="993"/>
      </w:tblGrid>
      <w:tr w:rsidR="00884B5D" w:rsidRPr="00EC29B9" w14:paraId="60539935" w14:textId="77777777" w:rsidTr="0035549E">
        <w:trPr>
          <w:trHeight w:hRule="exact" w:val="549"/>
        </w:trPr>
        <w:tc>
          <w:tcPr>
            <w:tcW w:w="6946" w:type="dxa"/>
            <w:gridSpan w:val="2"/>
            <w:tcBorders>
              <w:top w:val="single" w:sz="4" w:space="0" w:color="000000"/>
              <w:left w:val="single" w:sz="4" w:space="0" w:color="000000"/>
              <w:bottom w:val="single" w:sz="4" w:space="0" w:color="000000"/>
              <w:right w:val="single" w:sz="4" w:space="0" w:color="auto"/>
            </w:tcBorders>
            <w:shd w:val="pct15" w:color="auto" w:fill="auto"/>
            <w:vAlign w:val="center"/>
          </w:tcPr>
          <w:p w14:paraId="5EB1AF29" w14:textId="68C28ACC" w:rsidR="00884B5D" w:rsidRPr="00EC29B9" w:rsidRDefault="00884B5D" w:rsidP="0035549E">
            <w:pPr>
              <w:autoSpaceDE w:val="0"/>
              <w:autoSpaceDN w:val="0"/>
              <w:adjustRightInd w:val="0"/>
              <w:spacing w:after="0" w:line="240" w:lineRule="auto"/>
              <w:ind w:right="-20"/>
              <w:jc w:val="center"/>
              <w:rPr>
                <w:rFonts w:ascii="Arial Narrow" w:eastAsia="Cambria" w:hAnsi="Arial Narrow" w:cs="Arial"/>
                <w:lang w:val="es-ES_tradnl" w:eastAsia="es-ES"/>
              </w:rPr>
            </w:pPr>
            <w:r w:rsidRPr="00EC29B9">
              <w:rPr>
                <w:rFonts w:ascii="Arial Narrow" w:eastAsia="Cambria" w:hAnsi="Arial Narrow" w:cs="Arial"/>
                <w:lang w:val="es-ES_tradnl"/>
              </w:rPr>
              <w:br w:type="page"/>
            </w:r>
            <w:r w:rsidRPr="00EC29B9">
              <w:rPr>
                <w:rFonts w:ascii="Arial Narrow" w:eastAsia="Cambria" w:hAnsi="Arial Narrow" w:cs="Arial"/>
                <w:spacing w:val="6"/>
                <w:lang w:val="es-ES_tradnl" w:eastAsia="es-ES"/>
              </w:rPr>
              <w:t>D</w:t>
            </w:r>
            <w:r w:rsidRPr="00EC29B9">
              <w:rPr>
                <w:rFonts w:ascii="Arial Narrow" w:eastAsia="Cambria" w:hAnsi="Arial Narrow" w:cs="Arial"/>
                <w:spacing w:val="-14"/>
                <w:lang w:val="es-ES_tradnl" w:eastAsia="es-ES"/>
              </w:rPr>
              <w:t>A</w:t>
            </w:r>
            <w:r w:rsidRPr="00EC29B9">
              <w:rPr>
                <w:rFonts w:ascii="Arial Narrow" w:eastAsia="Cambria" w:hAnsi="Arial Narrow" w:cs="Arial"/>
                <w:spacing w:val="2"/>
                <w:lang w:val="es-ES_tradnl" w:eastAsia="es-ES"/>
              </w:rPr>
              <w:t>T</w:t>
            </w:r>
            <w:r w:rsidRPr="00EC29B9">
              <w:rPr>
                <w:rFonts w:ascii="Arial Narrow" w:eastAsia="Cambria" w:hAnsi="Arial Narrow" w:cs="Arial"/>
                <w:spacing w:val="5"/>
                <w:lang w:val="es-ES_tradnl" w:eastAsia="es-ES"/>
              </w:rPr>
              <w:t>O</w:t>
            </w:r>
            <w:r w:rsidRPr="00EC29B9">
              <w:rPr>
                <w:rFonts w:ascii="Arial Narrow" w:eastAsia="Cambria" w:hAnsi="Arial Narrow" w:cs="Arial"/>
                <w:lang w:val="es-ES_tradnl" w:eastAsia="es-ES"/>
              </w:rPr>
              <w:t>S</w:t>
            </w:r>
            <w:r w:rsidRPr="00EC29B9">
              <w:rPr>
                <w:rFonts w:ascii="Arial Narrow" w:eastAsia="Cambria" w:hAnsi="Arial Narrow" w:cs="Arial"/>
                <w:spacing w:val="31"/>
                <w:lang w:val="es-ES_tradnl" w:eastAsia="es-ES"/>
              </w:rPr>
              <w:t xml:space="preserve"> </w:t>
            </w:r>
            <w:r w:rsidRPr="00EC29B9">
              <w:rPr>
                <w:rFonts w:ascii="Arial Narrow" w:eastAsia="Cambria" w:hAnsi="Arial Narrow" w:cs="Arial"/>
                <w:spacing w:val="5"/>
                <w:w w:val="105"/>
                <w:lang w:val="es-ES_tradnl" w:eastAsia="es-ES"/>
              </w:rPr>
              <w:t>G</w:t>
            </w:r>
            <w:r w:rsidRPr="00EC29B9">
              <w:rPr>
                <w:rFonts w:ascii="Arial Narrow" w:eastAsia="Cambria" w:hAnsi="Arial Narrow" w:cs="Arial"/>
                <w:spacing w:val="-1"/>
                <w:w w:val="105"/>
                <w:lang w:val="es-ES_tradnl" w:eastAsia="es-ES"/>
              </w:rPr>
              <w:t>E</w:t>
            </w:r>
            <w:r w:rsidRPr="00EC29B9">
              <w:rPr>
                <w:rFonts w:ascii="Arial Narrow" w:eastAsia="Cambria" w:hAnsi="Arial Narrow" w:cs="Arial"/>
                <w:w w:val="105"/>
                <w:lang w:val="es-ES_tradnl" w:eastAsia="es-ES"/>
              </w:rPr>
              <w:t>N</w:t>
            </w:r>
            <w:r w:rsidRPr="00EC29B9">
              <w:rPr>
                <w:rFonts w:ascii="Arial Narrow" w:eastAsia="Cambria" w:hAnsi="Arial Narrow" w:cs="Arial"/>
                <w:spacing w:val="-1"/>
                <w:w w:val="105"/>
                <w:lang w:val="es-ES_tradnl" w:eastAsia="es-ES"/>
              </w:rPr>
              <w:t>E</w:t>
            </w:r>
            <w:r w:rsidRPr="00EC29B9">
              <w:rPr>
                <w:rFonts w:ascii="Arial Narrow" w:eastAsia="Cambria" w:hAnsi="Arial Narrow" w:cs="Arial"/>
                <w:spacing w:val="10"/>
                <w:w w:val="105"/>
                <w:lang w:val="es-ES_tradnl" w:eastAsia="es-ES"/>
              </w:rPr>
              <w:t>R</w:t>
            </w:r>
            <w:r w:rsidRPr="00EC29B9">
              <w:rPr>
                <w:rFonts w:ascii="Arial Narrow" w:eastAsia="Cambria" w:hAnsi="Arial Narrow" w:cs="Arial"/>
                <w:spacing w:val="-10"/>
                <w:w w:val="105"/>
                <w:lang w:val="es-ES_tradnl" w:eastAsia="es-ES"/>
              </w:rPr>
              <w:t>A</w:t>
            </w:r>
            <w:r w:rsidRPr="00EC29B9">
              <w:rPr>
                <w:rFonts w:ascii="Arial Narrow" w:eastAsia="Cambria" w:hAnsi="Arial Narrow" w:cs="Arial"/>
                <w:w w:val="105"/>
                <w:lang w:val="es-ES_tradnl" w:eastAsia="es-ES"/>
              </w:rPr>
              <w:t>LES</w:t>
            </w:r>
            <w:r w:rsidRPr="00EC29B9">
              <w:rPr>
                <w:rFonts w:ascii="Arial Narrow" w:eastAsia="Cambria" w:hAnsi="Arial Narrow" w:cs="Arial"/>
                <w:spacing w:val="11"/>
                <w:w w:val="105"/>
                <w:lang w:val="es-ES_tradnl" w:eastAsia="es-ES"/>
              </w:rPr>
              <w:t xml:space="preserve"> </w:t>
            </w:r>
            <w:r w:rsidRPr="00EC29B9">
              <w:rPr>
                <w:rFonts w:ascii="Arial Narrow" w:eastAsia="Cambria" w:hAnsi="Arial Narrow" w:cs="Arial"/>
                <w:spacing w:val="4"/>
                <w:lang w:val="es-ES_tradnl" w:eastAsia="es-ES"/>
              </w:rPr>
              <w:t>D</w:t>
            </w:r>
            <w:r w:rsidRPr="00EC29B9">
              <w:rPr>
                <w:rFonts w:ascii="Arial Narrow" w:eastAsia="Cambria" w:hAnsi="Arial Narrow" w:cs="Arial"/>
                <w:lang w:val="es-ES_tradnl" w:eastAsia="es-ES"/>
              </w:rPr>
              <w:t>E</w:t>
            </w:r>
            <w:r w:rsidRPr="00EC29B9">
              <w:rPr>
                <w:rFonts w:ascii="Arial Narrow" w:eastAsia="Cambria" w:hAnsi="Arial Narrow" w:cs="Arial"/>
                <w:spacing w:val="15"/>
                <w:lang w:val="es-ES_tradnl" w:eastAsia="es-ES"/>
              </w:rPr>
              <w:t xml:space="preserve"> </w:t>
            </w:r>
            <w:r w:rsidRPr="00EC29B9">
              <w:rPr>
                <w:rFonts w:ascii="Arial Narrow" w:eastAsia="Cambria" w:hAnsi="Arial Narrow" w:cs="Arial"/>
                <w:spacing w:val="6"/>
                <w:lang w:val="es-ES_tradnl" w:eastAsia="es-ES"/>
              </w:rPr>
              <w:t>L</w:t>
            </w:r>
            <w:r w:rsidRPr="00EC29B9">
              <w:rPr>
                <w:rFonts w:ascii="Arial Narrow" w:eastAsia="Cambria" w:hAnsi="Arial Narrow" w:cs="Arial"/>
                <w:lang w:val="es-ES_tradnl" w:eastAsia="es-ES"/>
              </w:rPr>
              <w:t>A</w:t>
            </w:r>
            <w:r w:rsidRPr="00EC29B9">
              <w:rPr>
                <w:rFonts w:ascii="Arial Narrow" w:eastAsia="Cambria" w:hAnsi="Arial Narrow" w:cs="Arial"/>
                <w:spacing w:val="-10"/>
                <w:lang w:val="es-ES_tradnl" w:eastAsia="es-ES"/>
              </w:rPr>
              <w:t xml:space="preserve"> </w:t>
            </w:r>
            <w:r w:rsidRPr="00EC29B9">
              <w:rPr>
                <w:rFonts w:ascii="Arial Narrow" w:eastAsia="Cambria" w:hAnsi="Arial Narrow" w:cs="Arial"/>
                <w:spacing w:val="-1"/>
                <w:lang w:val="es-ES_tradnl" w:eastAsia="es-ES"/>
              </w:rPr>
              <w:t>E</w:t>
            </w:r>
            <w:r w:rsidRPr="00EC29B9">
              <w:rPr>
                <w:rFonts w:ascii="Arial Narrow" w:eastAsia="Cambria" w:hAnsi="Arial Narrow" w:cs="Arial"/>
                <w:spacing w:val="5"/>
                <w:lang w:val="es-ES_tradnl" w:eastAsia="es-ES"/>
              </w:rPr>
              <w:t>M</w:t>
            </w:r>
            <w:r w:rsidRPr="00EC29B9">
              <w:rPr>
                <w:rFonts w:ascii="Arial Narrow" w:eastAsia="Cambria" w:hAnsi="Arial Narrow" w:cs="Arial"/>
                <w:spacing w:val="-1"/>
                <w:lang w:val="es-ES_tradnl" w:eastAsia="es-ES"/>
              </w:rPr>
              <w:t>P</w:t>
            </w:r>
            <w:r w:rsidRPr="00EC29B9">
              <w:rPr>
                <w:rFonts w:ascii="Arial Narrow" w:eastAsia="Cambria" w:hAnsi="Arial Narrow" w:cs="Arial"/>
                <w:lang w:val="es-ES_tradnl" w:eastAsia="es-ES"/>
              </w:rPr>
              <w:t>R</w:t>
            </w:r>
            <w:r w:rsidRPr="00EC29B9">
              <w:rPr>
                <w:rFonts w:ascii="Arial Narrow" w:eastAsia="Cambria" w:hAnsi="Arial Narrow" w:cs="Arial"/>
                <w:spacing w:val="-1"/>
                <w:lang w:val="es-ES_tradnl" w:eastAsia="es-ES"/>
              </w:rPr>
              <w:t>E</w:t>
            </w:r>
            <w:r w:rsidRPr="00EC29B9">
              <w:rPr>
                <w:rFonts w:ascii="Arial Narrow" w:eastAsia="Cambria" w:hAnsi="Arial Narrow" w:cs="Arial"/>
                <w:spacing w:val="9"/>
                <w:lang w:val="es-ES_tradnl" w:eastAsia="es-ES"/>
              </w:rPr>
              <w:t>S</w:t>
            </w:r>
            <w:r w:rsidRPr="00EC29B9">
              <w:rPr>
                <w:rFonts w:ascii="Arial Narrow" w:eastAsia="Cambria" w:hAnsi="Arial Narrow" w:cs="Arial"/>
                <w:lang w:val="es-ES_tradnl" w:eastAsia="es-ES"/>
              </w:rPr>
              <w:t xml:space="preserve">A </w:t>
            </w:r>
            <w:r w:rsidRPr="00EC29B9">
              <w:rPr>
                <w:rFonts w:ascii="Arial Narrow" w:eastAsia="Cambria" w:hAnsi="Arial Narrow" w:cs="Arial"/>
                <w:spacing w:val="2"/>
                <w:lang w:val="es-ES_tradnl" w:eastAsia="es-ES"/>
              </w:rPr>
              <w:t>FABRICANTE</w:t>
            </w:r>
            <w:r w:rsidRPr="00EC29B9">
              <w:rPr>
                <w:rFonts w:ascii="Arial Narrow" w:eastAsia="Cambria" w:hAnsi="Arial Narrow" w:cs="Arial"/>
                <w:spacing w:val="4"/>
                <w:lang w:val="es-ES_tradnl" w:eastAsia="es-ES"/>
              </w:rPr>
              <w:t xml:space="preserve"> </w:t>
            </w:r>
            <w:r w:rsidRPr="00EC29B9">
              <w:rPr>
                <w:rFonts w:ascii="Arial Narrow" w:eastAsia="Cambria" w:hAnsi="Arial Narrow" w:cs="Arial"/>
                <w:lang w:val="es-ES_tradnl" w:eastAsia="es-ES"/>
              </w:rPr>
              <w:t>DE</w:t>
            </w:r>
            <w:r>
              <w:rPr>
                <w:rFonts w:ascii="Arial Narrow" w:eastAsia="Cambria" w:hAnsi="Arial Narrow" w:cs="Arial"/>
                <w:spacing w:val="12"/>
                <w:lang w:val="es-ES_tradnl" w:eastAsia="es-ES"/>
              </w:rPr>
              <w:t>L INVERSOR</w:t>
            </w:r>
          </w:p>
        </w:tc>
        <w:tc>
          <w:tcPr>
            <w:tcW w:w="992" w:type="dxa"/>
            <w:tcBorders>
              <w:top w:val="single" w:sz="4" w:space="0" w:color="auto"/>
              <w:left w:val="single" w:sz="4" w:space="0" w:color="auto"/>
              <w:bottom w:val="single" w:sz="4" w:space="0" w:color="auto"/>
              <w:right w:val="single" w:sz="4" w:space="0" w:color="auto"/>
            </w:tcBorders>
            <w:shd w:val="pct15" w:color="auto" w:fill="auto"/>
            <w:vAlign w:val="center"/>
          </w:tcPr>
          <w:p w14:paraId="6199A25E" w14:textId="77777777" w:rsidR="00884B5D" w:rsidRPr="00EC29B9" w:rsidRDefault="00884B5D" w:rsidP="0035549E">
            <w:pPr>
              <w:autoSpaceDE w:val="0"/>
              <w:autoSpaceDN w:val="0"/>
              <w:adjustRightInd w:val="0"/>
              <w:spacing w:after="0" w:line="240" w:lineRule="auto"/>
              <w:ind w:left="1" w:right="-2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SI</w:t>
            </w:r>
          </w:p>
        </w:tc>
        <w:tc>
          <w:tcPr>
            <w:tcW w:w="993" w:type="dxa"/>
            <w:tcBorders>
              <w:top w:val="single" w:sz="4" w:space="0" w:color="auto"/>
              <w:left w:val="single" w:sz="4" w:space="0" w:color="auto"/>
              <w:bottom w:val="single" w:sz="4" w:space="0" w:color="auto"/>
              <w:right w:val="single" w:sz="4" w:space="0" w:color="auto"/>
            </w:tcBorders>
            <w:shd w:val="pct15" w:color="auto" w:fill="auto"/>
            <w:vAlign w:val="center"/>
          </w:tcPr>
          <w:p w14:paraId="5DF6CE42" w14:textId="77777777" w:rsidR="00884B5D" w:rsidRPr="00EC29B9" w:rsidRDefault="00884B5D" w:rsidP="0035549E">
            <w:pPr>
              <w:autoSpaceDE w:val="0"/>
              <w:autoSpaceDN w:val="0"/>
              <w:adjustRightInd w:val="0"/>
              <w:spacing w:after="0" w:line="240" w:lineRule="auto"/>
              <w:ind w:left="3" w:right="-20" w:hanging="3"/>
              <w:jc w:val="center"/>
              <w:rPr>
                <w:rFonts w:ascii="Arial Narrow" w:eastAsia="Cambria" w:hAnsi="Arial Narrow" w:cs="Arial"/>
                <w:lang w:val="es-ES_tradnl" w:eastAsia="es-ES"/>
              </w:rPr>
            </w:pPr>
            <w:r w:rsidRPr="00EC29B9">
              <w:rPr>
                <w:rFonts w:ascii="Arial Narrow" w:eastAsia="Cambria" w:hAnsi="Arial Narrow" w:cs="Arial"/>
                <w:lang w:val="es-ES_tradnl" w:eastAsia="es-ES"/>
              </w:rPr>
              <w:t>NO</w:t>
            </w:r>
          </w:p>
        </w:tc>
      </w:tr>
      <w:tr w:rsidR="00884B5D" w:rsidRPr="00EC29B9" w14:paraId="548C3714" w14:textId="77777777" w:rsidTr="0035549E">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0229814A" w14:textId="77777777" w:rsidR="00884B5D" w:rsidRPr="00EC29B9" w:rsidRDefault="00884B5D" w:rsidP="0035549E">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1</w:t>
            </w:r>
          </w:p>
        </w:tc>
        <w:tc>
          <w:tcPr>
            <w:tcW w:w="6344" w:type="dxa"/>
            <w:tcBorders>
              <w:top w:val="single" w:sz="4" w:space="0" w:color="000000"/>
              <w:left w:val="single" w:sz="4" w:space="0" w:color="000000"/>
              <w:bottom w:val="single" w:sz="4" w:space="0" w:color="000000"/>
              <w:right w:val="single" w:sz="4" w:space="0" w:color="auto"/>
            </w:tcBorders>
            <w:vAlign w:val="center"/>
          </w:tcPr>
          <w:p w14:paraId="0D51B11A"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Nombre de la empresa</w:t>
            </w:r>
          </w:p>
        </w:tc>
        <w:tc>
          <w:tcPr>
            <w:tcW w:w="992" w:type="dxa"/>
            <w:tcBorders>
              <w:top w:val="single" w:sz="4" w:space="0" w:color="auto"/>
              <w:left w:val="single" w:sz="4" w:space="0" w:color="auto"/>
              <w:bottom w:val="single" w:sz="4" w:space="0" w:color="auto"/>
              <w:right w:val="single" w:sz="4" w:space="0" w:color="auto"/>
            </w:tcBorders>
            <w:vAlign w:val="center"/>
          </w:tcPr>
          <w:p w14:paraId="1203F549"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3CE5BCE3"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55FF8B14" w14:textId="77777777" w:rsidTr="0035549E">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2229DDEC" w14:textId="77777777" w:rsidR="00884B5D" w:rsidRPr="00EC29B9" w:rsidRDefault="00884B5D" w:rsidP="0035549E">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2</w:t>
            </w:r>
          </w:p>
        </w:tc>
        <w:tc>
          <w:tcPr>
            <w:tcW w:w="6344" w:type="dxa"/>
            <w:tcBorders>
              <w:top w:val="single" w:sz="4" w:space="0" w:color="000000"/>
              <w:left w:val="single" w:sz="4" w:space="0" w:color="000000"/>
              <w:bottom w:val="single" w:sz="4" w:space="0" w:color="000000"/>
              <w:right w:val="single" w:sz="4" w:space="0" w:color="auto"/>
            </w:tcBorders>
            <w:vAlign w:val="center"/>
          </w:tcPr>
          <w:p w14:paraId="3B33708A"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Actividad social de la empresa</w:t>
            </w:r>
          </w:p>
        </w:tc>
        <w:tc>
          <w:tcPr>
            <w:tcW w:w="992" w:type="dxa"/>
            <w:tcBorders>
              <w:top w:val="single" w:sz="4" w:space="0" w:color="auto"/>
              <w:left w:val="single" w:sz="4" w:space="0" w:color="auto"/>
              <w:bottom w:val="single" w:sz="4" w:space="0" w:color="auto"/>
              <w:right w:val="single" w:sz="4" w:space="0" w:color="auto"/>
            </w:tcBorders>
            <w:vAlign w:val="center"/>
          </w:tcPr>
          <w:p w14:paraId="3F7134C0"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50182B0"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4D9F3EE0" w14:textId="77777777" w:rsidTr="0035549E">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478762E5" w14:textId="77777777" w:rsidR="00884B5D" w:rsidRPr="00EC29B9" w:rsidRDefault="00884B5D" w:rsidP="0035549E">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3</w:t>
            </w:r>
          </w:p>
        </w:tc>
        <w:tc>
          <w:tcPr>
            <w:tcW w:w="6344" w:type="dxa"/>
            <w:tcBorders>
              <w:top w:val="single" w:sz="4" w:space="0" w:color="000000"/>
              <w:left w:val="single" w:sz="4" w:space="0" w:color="000000"/>
              <w:bottom w:val="single" w:sz="4" w:space="0" w:color="000000"/>
              <w:right w:val="single" w:sz="4" w:space="0" w:color="auto"/>
            </w:tcBorders>
            <w:vAlign w:val="center"/>
          </w:tcPr>
          <w:p w14:paraId="2FE9C2DC"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Código Identificación Fiscal</w:t>
            </w:r>
          </w:p>
        </w:tc>
        <w:tc>
          <w:tcPr>
            <w:tcW w:w="992" w:type="dxa"/>
            <w:tcBorders>
              <w:top w:val="single" w:sz="4" w:space="0" w:color="auto"/>
              <w:left w:val="single" w:sz="4" w:space="0" w:color="auto"/>
              <w:bottom w:val="single" w:sz="4" w:space="0" w:color="auto"/>
              <w:right w:val="single" w:sz="4" w:space="0" w:color="auto"/>
            </w:tcBorders>
            <w:vAlign w:val="center"/>
          </w:tcPr>
          <w:p w14:paraId="35E53954"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35D52954"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71D6D035" w14:textId="77777777" w:rsidTr="0035549E">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713BFC87" w14:textId="77777777" w:rsidR="00884B5D" w:rsidRPr="00EC29B9" w:rsidRDefault="00884B5D" w:rsidP="0035549E">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4</w:t>
            </w:r>
          </w:p>
        </w:tc>
        <w:tc>
          <w:tcPr>
            <w:tcW w:w="6344" w:type="dxa"/>
            <w:tcBorders>
              <w:top w:val="single" w:sz="4" w:space="0" w:color="000000"/>
              <w:left w:val="single" w:sz="4" w:space="0" w:color="000000"/>
              <w:bottom w:val="single" w:sz="4" w:space="0" w:color="000000"/>
              <w:right w:val="single" w:sz="4" w:space="0" w:color="auto"/>
            </w:tcBorders>
            <w:vAlign w:val="center"/>
          </w:tcPr>
          <w:p w14:paraId="2553A920"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Dirección postal</w:t>
            </w:r>
          </w:p>
        </w:tc>
        <w:tc>
          <w:tcPr>
            <w:tcW w:w="992" w:type="dxa"/>
            <w:tcBorders>
              <w:top w:val="single" w:sz="4" w:space="0" w:color="auto"/>
              <w:left w:val="single" w:sz="4" w:space="0" w:color="auto"/>
              <w:bottom w:val="single" w:sz="4" w:space="0" w:color="auto"/>
              <w:right w:val="single" w:sz="4" w:space="0" w:color="auto"/>
            </w:tcBorders>
            <w:vAlign w:val="center"/>
          </w:tcPr>
          <w:p w14:paraId="158C01A0"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3727182A"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0D86ADA6" w14:textId="77777777" w:rsidTr="0035549E">
        <w:trPr>
          <w:trHeight w:hRule="exact" w:val="456"/>
        </w:trPr>
        <w:tc>
          <w:tcPr>
            <w:tcW w:w="602" w:type="dxa"/>
            <w:tcBorders>
              <w:top w:val="single" w:sz="4" w:space="0" w:color="000000"/>
              <w:left w:val="single" w:sz="4" w:space="0" w:color="000000"/>
              <w:bottom w:val="single" w:sz="4" w:space="0" w:color="000000"/>
              <w:right w:val="single" w:sz="4" w:space="0" w:color="000000"/>
            </w:tcBorders>
            <w:vAlign w:val="center"/>
          </w:tcPr>
          <w:p w14:paraId="58FE6FFF" w14:textId="77777777" w:rsidR="00884B5D" w:rsidRPr="00EC29B9" w:rsidRDefault="00884B5D" w:rsidP="0035549E">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5</w:t>
            </w:r>
          </w:p>
        </w:tc>
        <w:tc>
          <w:tcPr>
            <w:tcW w:w="6344" w:type="dxa"/>
            <w:tcBorders>
              <w:top w:val="single" w:sz="4" w:space="0" w:color="000000"/>
              <w:left w:val="single" w:sz="4" w:space="0" w:color="000000"/>
              <w:bottom w:val="single" w:sz="4" w:space="0" w:color="000000"/>
              <w:right w:val="single" w:sz="4" w:space="0" w:color="auto"/>
            </w:tcBorders>
            <w:vAlign w:val="center"/>
          </w:tcPr>
          <w:p w14:paraId="341B7576"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Dirección correo electrónico</w:t>
            </w:r>
          </w:p>
        </w:tc>
        <w:tc>
          <w:tcPr>
            <w:tcW w:w="992" w:type="dxa"/>
            <w:tcBorders>
              <w:top w:val="single" w:sz="4" w:space="0" w:color="auto"/>
              <w:left w:val="single" w:sz="4" w:space="0" w:color="auto"/>
              <w:bottom w:val="single" w:sz="4" w:space="0" w:color="auto"/>
              <w:right w:val="single" w:sz="4" w:space="0" w:color="auto"/>
            </w:tcBorders>
            <w:vAlign w:val="center"/>
          </w:tcPr>
          <w:p w14:paraId="1C75F1F5"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73CFFF6B"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05272BEE" w14:textId="77777777" w:rsidTr="0035549E">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02C083DD" w14:textId="77777777" w:rsidR="00884B5D" w:rsidRPr="00EC29B9" w:rsidRDefault="00884B5D" w:rsidP="0035549E">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6</w:t>
            </w:r>
          </w:p>
        </w:tc>
        <w:tc>
          <w:tcPr>
            <w:tcW w:w="6344" w:type="dxa"/>
            <w:tcBorders>
              <w:top w:val="single" w:sz="4" w:space="0" w:color="000000"/>
              <w:left w:val="single" w:sz="4" w:space="0" w:color="000000"/>
              <w:bottom w:val="single" w:sz="4" w:space="0" w:color="000000"/>
              <w:right w:val="single" w:sz="4" w:space="0" w:color="auto"/>
            </w:tcBorders>
            <w:vAlign w:val="center"/>
          </w:tcPr>
          <w:p w14:paraId="2E8F5E7F"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Página/s web</w:t>
            </w:r>
          </w:p>
        </w:tc>
        <w:tc>
          <w:tcPr>
            <w:tcW w:w="992" w:type="dxa"/>
            <w:tcBorders>
              <w:top w:val="single" w:sz="4" w:space="0" w:color="auto"/>
              <w:left w:val="single" w:sz="4" w:space="0" w:color="auto"/>
              <w:bottom w:val="single" w:sz="4" w:space="0" w:color="auto"/>
              <w:right w:val="single" w:sz="4" w:space="0" w:color="auto"/>
            </w:tcBorders>
            <w:vAlign w:val="center"/>
          </w:tcPr>
          <w:p w14:paraId="4D29043B"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399430F6"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4F96A42D" w14:textId="77777777" w:rsidTr="0035549E">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4ACD05C7" w14:textId="77777777" w:rsidR="00884B5D" w:rsidRPr="00EC29B9" w:rsidRDefault="00884B5D" w:rsidP="0035549E">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lastRenderedPageBreak/>
              <w:t>7</w:t>
            </w:r>
          </w:p>
        </w:tc>
        <w:tc>
          <w:tcPr>
            <w:tcW w:w="6344" w:type="dxa"/>
            <w:tcBorders>
              <w:top w:val="single" w:sz="4" w:space="0" w:color="000000"/>
              <w:left w:val="single" w:sz="4" w:space="0" w:color="000000"/>
              <w:bottom w:val="single" w:sz="4" w:space="0" w:color="000000"/>
              <w:right w:val="single" w:sz="4" w:space="0" w:color="auto"/>
            </w:tcBorders>
            <w:vAlign w:val="center"/>
          </w:tcPr>
          <w:p w14:paraId="3663859A"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Nº Teléfono y Fax</w:t>
            </w:r>
          </w:p>
        </w:tc>
        <w:tc>
          <w:tcPr>
            <w:tcW w:w="992" w:type="dxa"/>
            <w:tcBorders>
              <w:top w:val="single" w:sz="4" w:space="0" w:color="auto"/>
              <w:left w:val="single" w:sz="4" w:space="0" w:color="auto"/>
              <w:bottom w:val="single" w:sz="4" w:space="0" w:color="auto"/>
              <w:right w:val="single" w:sz="4" w:space="0" w:color="auto"/>
            </w:tcBorders>
            <w:vAlign w:val="center"/>
          </w:tcPr>
          <w:p w14:paraId="23092469"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30C6A437"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740A55B3" w14:textId="77777777" w:rsidTr="0035549E">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61253627" w14:textId="77777777" w:rsidR="00884B5D" w:rsidRPr="00EC29B9" w:rsidRDefault="00884B5D" w:rsidP="0035549E">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8</w:t>
            </w:r>
          </w:p>
        </w:tc>
        <w:tc>
          <w:tcPr>
            <w:tcW w:w="6344" w:type="dxa"/>
            <w:tcBorders>
              <w:top w:val="single" w:sz="4" w:space="0" w:color="000000"/>
              <w:left w:val="single" w:sz="4" w:space="0" w:color="000000"/>
              <w:bottom w:val="single" w:sz="4" w:space="0" w:color="000000"/>
              <w:right w:val="single" w:sz="4" w:space="0" w:color="auto"/>
            </w:tcBorders>
            <w:vAlign w:val="center"/>
          </w:tcPr>
          <w:p w14:paraId="6B9B4DE8"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Persona de contacto</w:t>
            </w:r>
          </w:p>
        </w:tc>
        <w:tc>
          <w:tcPr>
            <w:tcW w:w="992" w:type="dxa"/>
            <w:tcBorders>
              <w:top w:val="single" w:sz="4" w:space="0" w:color="auto"/>
              <w:left w:val="single" w:sz="4" w:space="0" w:color="auto"/>
              <w:bottom w:val="single" w:sz="4" w:space="0" w:color="auto"/>
              <w:right w:val="single" w:sz="4" w:space="0" w:color="auto"/>
            </w:tcBorders>
            <w:vAlign w:val="center"/>
          </w:tcPr>
          <w:p w14:paraId="4008B205"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28A243A8"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043873DC" w14:textId="77777777" w:rsidTr="0035549E">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4B86B3C8" w14:textId="77777777" w:rsidR="00884B5D" w:rsidRPr="00EC29B9" w:rsidRDefault="00884B5D" w:rsidP="0035549E">
            <w:pPr>
              <w:autoSpaceDE w:val="0"/>
              <w:autoSpaceDN w:val="0"/>
              <w:adjustRightInd w:val="0"/>
              <w:spacing w:after="0" w:line="240" w:lineRule="auto"/>
              <w:ind w:left="51" w:right="131"/>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9</w:t>
            </w:r>
          </w:p>
        </w:tc>
        <w:tc>
          <w:tcPr>
            <w:tcW w:w="6344" w:type="dxa"/>
            <w:tcBorders>
              <w:top w:val="single" w:sz="4" w:space="0" w:color="000000"/>
              <w:left w:val="single" w:sz="4" w:space="0" w:color="000000"/>
              <w:bottom w:val="single" w:sz="4" w:space="0" w:color="000000"/>
              <w:right w:val="single" w:sz="4" w:space="0" w:color="auto"/>
            </w:tcBorders>
            <w:vAlign w:val="center"/>
          </w:tcPr>
          <w:p w14:paraId="09ABCDF6"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Certificado UNE-EN ISO 9001</w:t>
            </w:r>
          </w:p>
        </w:tc>
        <w:tc>
          <w:tcPr>
            <w:tcW w:w="992" w:type="dxa"/>
            <w:tcBorders>
              <w:top w:val="single" w:sz="4" w:space="0" w:color="auto"/>
              <w:left w:val="single" w:sz="4" w:space="0" w:color="auto"/>
              <w:bottom w:val="single" w:sz="4" w:space="0" w:color="auto"/>
              <w:right w:val="single" w:sz="4" w:space="0" w:color="auto"/>
            </w:tcBorders>
            <w:vAlign w:val="center"/>
          </w:tcPr>
          <w:p w14:paraId="1F0902BA"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37BA616D"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58E6786E" w14:textId="77777777" w:rsidTr="0035549E">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04C1698F" w14:textId="77777777" w:rsidR="00884B5D" w:rsidRPr="00EC29B9" w:rsidRDefault="00884B5D" w:rsidP="0035549E">
            <w:pPr>
              <w:autoSpaceDE w:val="0"/>
              <w:autoSpaceDN w:val="0"/>
              <w:adjustRightInd w:val="0"/>
              <w:spacing w:after="0" w:line="240" w:lineRule="auto"/>
              <w:ind w:left="51" w:right="-20"/>
              <w:jc w:val="center"/>
              <w:rPr>
                <w:rFonts w:ascii="Arial Narrow" w:eastAsia="Cambria" w:hAnsi="Arial Narrow" w:cs="Arial"/>
                <w:lang w:val="es-ES_tradnl" w:eastAsia="es-ES"/>
              </w:rPr>
            </w:pPr>
            <w:r w:rsidRPr="00EC29B9">
              <w:rPr>
                <w:rFonts w:ascii="Arial Narrow" w:eastAsia="Cambria" w:hAnsi="Arial Narrow" w:cs="Arial"/>
                <w:spacing w:val="-1"/>
                <w:w w:val="110"/>
                <w:lang w:val="es-ES_tradnl" w:eastAsia="es-ES"/>
              </w:rPr>
              <w:t>1</w:t>
            </w:r>
            <w:r w:rsidRPr="00EC29B9">
              <w:rPr>
                <w:rFonts w:ascii="Arial Narrow" w:eastAsia="Cambria" w:hAnsi="Arial Narrow" w:cs="Arial"/>
                <w:w w:val="110"/>
                <w:lang w:val="es-ES_tradnl" w:eastAsia="es-ES"/>
              </w:rPr>
              <w:t>0</w:t>
            </w:r>
          </w:p>
        </w:tc>
        <w:tc>
          <w:tcPr>
            <w:tcW w:w="6344" w:type="dxa"/>
            <w:tcBorders>
              <w:top w:val="single" w:sz="4" w:space="0" w:color="000000"/>
              <w:left w:val="single" w:sz="4" w:space="0" w:color="000000"/>
              <w:bottom w:val="single" w:sz="4" w:space="0" w:color="000000"/>
              <w:right w:val="single" w:sz="4" w:space="0" w:color="auto"/>
            </w:tcBorders>
            <w:vAlign w:val="center"/>
          </w:tcPr>
          <w:p w14:paraId="0AFB53FE"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Certificado UNE-EN ISO 14001</w:t>
            </w:r>
          </w:p>
        </w:tc>
        <w:tc>
          <w:tcPr>
            <w:tcW w:w="992" w:type="dxa"/>
            <w:tcBorders>
              <w:top w:val="single" w:sz="4" w:space="0" w:color="auto"/>
              <w:left w:val="single" w:sz="4" w:space="0" w:color="auto"/>
              <w:bottom w:val="single" w:sz="4" w:space="0" w:color="auto"/>
              <w:right w:val="single" w:sz="4" w:space="0" w:color="auto"/>
            </w:tcBorders>
            <w:vAlign w:val="center"/>
          </w:tcPr>
          <w:p w14:paraId="66D1DDDC"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1C392FAB"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42118062" w14:textId="77777777" w:rsidTr="0035549E">
        <w:trPr>
          <w:trHeight w:hRule="exact" w:val="456"/>
        </w:trPr>
        <w:tc>
          <w:tcPr>
            <w:tcW w:w="602" w:type="dxa"/>
            <w:tcBorders>
              <w:top w:val="single" w:sz="4" w:space="0" w:color="000000"/>
              <w:left w:val="single" w:sz="4" w:space="0" w:color="000000"/>
              <w:bottom w:val="single" w:sz="4" w:space="0" w:color="000000"/>
              <w:right w:val="single" w:sz="4" w:space="0" w:color="000000"/>
            </w:tcBorders>
            <w:vAlign w:val="center"/>
          </w:tcPr>
          <w:p w14:paraId="1CA6EE7A" w14:textId="77777777" w:rsidR="00884B5D" w:rsidRPr="00EC29B9" w:rsidRDefault="00884B5D" w:rsidP="0035549E">
            <w:pPr>
              <w:autoSpaceDE w:val="0"/>
              <w:autoSpaceDN w:val="0"/>
              <w:adjustRightInd w:val="0"/>
              <w:spacing w:after="0" w:line="240" w:lineRule="auto"/>
              <w:ind w:left="51" w:right="-20"/>
              <w:jc w:val="center"/>
              <w:rPr>
                <w:rFonts w:ascii="Arial Narrow" w:eastAsia="Cambria" w:hAnsi="Arial Narrow" w:cs="Arial"/>
                <w:lang w:val="es-ES_tradnl" w:eastAsia="es-ES"/>
              </w:rPr>
            </w:pPr>
            <w:r w:rsidRPr="00EC29B9">
              <w:rPr>
                <w:rFonts w:ascii="Arial Narrow" w:eastAsia="Cambria" w:hAnsi="Arial Narrow" w:cs="Arial"/>
                <w:spacing w:val="-1"/>
                <w:w w:val="110"/>
                <w:lang w:val="es-ES_tradnl" w:eastAsia="es-ES"/>
              </w:rPr>
              <w:t>1</w:t>
            </w:r>
            <w:r w:rsidRPr="00EC29B9">
              <w:rPr>
                <w:rFonts w:ascii="Arial Narrow" w:eastAsia="Cambria" w:hAnsi="Arial Narrow" w:cs="Arial"/>
                <w:w w:val="110"/>
                <w:lang w:val="es-ES_tradnl" w:eastAsia="es-ES"/>
              </w:rPr>
              <w:t>1</w:t>
            </w:r>
          </w:p>
        </w:tc>
        <w:tc>
          <w:tcPr>
            <w:tcW w:w="6344" w:type="dxa"/>
            <w:tcBorders>
              <w:top w:val="single" w:sz="4" w:space="0" w:color="000000"/>
              <w:left w:val="single" w:sz="4" w:space="0" w:color="000000"/>
              <w:bottom w:val="single" w:sz="4" w:space="0" w:color="000000"/>
              <w:right w:val="single" w:sz="4" w:space="0" w:color="auto"/>
            </w:tcBorders>
            <w:vAlign w:val="center"/>
          </w:tcPr>
          <w:p w14:paraId="4B1781FB"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Catálogo Digital Publicado de Producto</w:t>
            </w:r>
          </w:p>
        </w:tc>
        <w:tc>
          <w:tcPr>
            <w:tcW w:w="992" w:type="dxa"/>
            <w:tcBorders>
              <w:top w:val="single" w:sz="4" w:space="0" w:color="auto"/>
              <w:left w:val="single" w:sz="4" w:space="0" w:color="auto"/>
              <w:bottom w:val="single" w:sz="4" w:space="0" w:color="auto"/>
              <w:right w:val="single" w:sz="4" w:space="0" w:color="auto"/>
            </w:tcBorders>
            <w:vAlign w:val="center"/>
          </w:tcPr>
          <w:p w14:paraId="5FE254D8"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08DDDA6F"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r w:rsidR="00884B5D" w:rsidRPr="00EC29B9" w14:paraId="421B5A0D" w14:textId="77777777" w:rsidTr="0035549E">
        <w:trPr>
          <w:trHeight w:hRule="exact" w:val="567"/>
        </w:trPr>
        <w:tc>
          <w:tcPr>
            <w:tcW w:w="602" w:type="dxa"/>
            <w:tcBorders>
              <w:top w:val="single" w:sz="4" w:space="0" w:color="000000"/>
              <w:left w:val="single" w:sz="4" w:space="0" w:color="000000"/>
              <w:bottom w:val="single" w:sz="4" w:space="0" w:color="000000"/>
              <w:right w:val="single" w:sz="4" w:space="0" w:color="000000"/>
            </w:tcBorders>
            <w:vAlign w:val="center"/>
          </w:tcPr>
          <w:p w14:paraId="347701F3" w14:textId="77777777" w:rsidR="00884B5D" w:rsidRPr="00EC29B9" w:rsidRDefault="00884B5D" w:rsidP="0035549E">
            <w:pPr>
              <w:autoSpaceDE w:val="0"/>
              <w:autoSpaceDN w:val="0"/>
              <w:adjustRightInd w:val="0"/>
              <w:spacing w:after="0" w:line="240" w:lineRule="auto"/>
              <w:ind w:left="51" w:right="-20"/>
              <w:jc w:val="center"/>
              <w:rPr>
                <w:rFonts w:ascii="Arial Narrow" w:eastAsia="Cambria" w:hAnsi="Arial Narrow" w:cs="Arial"/>
                <w:lang w:val="es-ES_tradnl" w:eastAsia="es-ES"/>
              </w:rPr>
            </w:pPr>
            <w:r w:rsidRPr="00EC29B9">
              <w:rPr>
                <w:rFonts w:ascii="Arial Narrow" w:eastAsia="Cambria" w:hAnsi="Arial Narrow" w:cs="Arial"/>
                <w:spacing w:val="-1"/>
                <w:w w:val="110"/>
                <w:lang w:val="es-ES_tradnl" w:eastAsia="es-ES"/>
              </w:rPr>
              <w:t>1</w:t>
            </w:r>
            <w:r w:rsidRPr="00EC29B9">
              <w:rPr>
                <w:rFonts w:ascii="Arial Narrow" w:eastAsia="Cambria" w:hAnsi="Arial Narrow" w:cs="Arial"/>
                <w:w w:val="110"/>
                <w:lang w:val="es-ES_tradnl" w:eastAsia="es-ES"/>
              </w:rPr>
              <w:t>2</w:t>
            </w:r>
          </w:p>
        </w:tc>
        <w:tc>
          <w:tcPr>
            <w:tcW w:w="6344" w:type="dxa"/>
            <w:tcBorders>
              <w:top w:val="single" w:sz="4" w:space="0" w:color="000000"/>
              <w:left w:val="single" w:sz="4" w:space="0" w:color="000000"/>
              <w:bottom w:val="single" w:sz="4" w:space="0" w:color="000000"/>
              <w:right w:val="single" w:sz="4" w:space="0" w:color="auto"/>
            </w:tcBorders>
            <w:vAlign w:val="center"/>
          </w:tcPr>
          <w:p w14:paraId="549292A7" w14:textId="77777777" w:rsidR="00884B5D" w:rsidRPr="00EC29B9" w:rsidRDefault="00884B5D" w:rsidP="0035549E">
            <w:pPr>
              <w:autoSpaceDE w:val="0"/>
              <w:autoSpaceDN w:val="0"/>
              <w:adjustRightInd w:val="0"/>
              <w:spacing w:after="0" w:line="240" w:lineRule="auto"/>
              <w:ind w:left="131" w:right="46"/>
              <w:rPr>
                <w:rFonts w:ascii="Arial Narrow" w:eastAsia="Cambria" w:hAnsi="Arial Narrow" w:cs="Arial"/>
                <w:lang w:val="es-ES_tradnl" w:eastAsia="es-ES"/>
              </w:rPr>
            </w:pPr>
            <w:r w:rsidRPr="00EC29B9">
              <w:rPr>
                <w:rFonts w:ascii="Arial Narrow" w:eastAsia="Cambria" w:hAnsi="Arial Narrow" w:cs="Arial"/>
                <w:w w:val="107"/>
                <w:lang w:val="es-ES_tradnl" w:eastAsia="es-ES"/>
              </w:rPr>
              <w:t>Certificado de la empresa de adhesión a un sistema integrado de gestión de residuos (SIG)</w:t>
            </w:r>
          </w:p>
        </w:tc>
        <w:tc>
          <w:tcPr>
            <w:tcW w:w="992" w:type="dxa"/>
            <w:tcBorders>
              <w:top w:val="single" w:sz="4" w:space="0" w:color="auto"/>
              <w:left w:val="single" w:sz="4" w:space="0" w:color="auto"/>
              <w:bottom w:val="single" w:sz="4" w:space="0" w:color="auto"/>
              <w:right w:val="single" w:sz="4" w:space="0" w:color="auto"/>
            </w:tcBorders>
            <w:vAlign w:val="center"/>
          </w:tcPr>
          <w:p w14:paraId="16110688"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auto"/>
              <w:left w:val="single" w:sz="4" w:space="0" w:color="auto"/>
              <w:bottom w:val="single" w:sz="4" w:space="0" w:color="auto"/>
              <w:right w:val="single" w:sz="4" w:space="0" w:color="auto"/>
            </w:tcBorders>
            <w:vAlign w:val="center"/>
          </w:tcPr>
          <w:p w14:paraId="26345E88" w14:textId="77777777" w:rsidR="00884B5D" w:rsidRPr="00EC29B9" w:rsidRDefault="00884B5D" w:rsidP="0035549E">
            <w:pPr>
              <w:autoSpaceDE w:val="0"/>
              <w:autoSpaceDN w:val="0"/>
              <w:adjustRightInd w:val="0"/>
              <w:spacing w:after="0" w:line="240" w:lineRule="auto"/>
              <w:rPr>
                <w:rFonts w:ascii="Arial Narrow" w:eastAsia="Cambria" w:hAnsi="Arial Narrow" w:cs="Arial"/>
                <w:lang w:val="es-ES_tradnl" w:eastAsia="es-ES"/>
              </w:rPr>
            </w:pPr>
          </w:p>
        </w:tc>
      </w:tr>
    </w:tbl>
    <w:p w14:paraId="36DFE33F" w14:textId="77777777" w:rsidR="0006481F" w:rsidRDefault="0006481F" w:rsidP="0006481F">
      <w:pPr>
        <w:autoSpaceDE w:val="0"/>
        <w:autoSpaceDN w:val="0"/>
        <w:adjustRightInd w:val="0"/>
        <w:spacing w:after="0" w:line="240" w:lineRule="auto"/>
        <w:rPr>
          <w:rFonts w:ascii="Arial Narrow" w:eastAsia="Cambria" w:hAnsi="Arial Narrow" w:cs="Arial"/>
          <w:lang w:val="es-ES_tradnl" w:eastAsia="es-ES"/>
        </w:rPr>
      </w:pPr>
    </w:p>
    <w:p w14:paraId="74A69597" w14:textId="77777777" w:rsidR="00884B5D" w:rsidRPr="00EC29B9" w:rsidRDefault="00884B5D" w:rsidP="0006481F">
      <w:pPr>
        <w:autoSpaceDE w:val="0"/>
        <w:autoSpaceDN w:val="0"/>
        <w:adjustRightInd w:val="0"/>
        <w:spacing w:after="0" w:line="240" w:lineRule="auto"/>
        <w:rPr>
          <w:rFonts w:ascii="Arial Narrow" w:eastAsia="Cambria" w:hAnsi="Arial Narrow" w:cs="Arial"/>
          <w:lang w:val="es-ES_tradnl" w:eastAsia="es-ES"/>
        </w:rPr>
      </w:pPr>
    </w:p>
    <w:p w14:paraId="461DAD92" w14:textId="77777777" w:rsidR="0006481F" w:rsidRPr="00EC29B9" w:rsidRDefault="0006481F" w:rsidP="0006481F">
      <w:pPr>
        <w:autoSpaceDE w:val="0"/>
        <w:autoSpaceDN w:val="0"/>
        <w:adjustRightInd w:val="0"/>
        <w:spacing w:after="0" w:line="240" w:lineRule="auto"/>
        <w:rPr>
          <w:rFonts w:ascii="Arial Narrow" w:eastAsia="Cambria" w:hAnsi="Arial Narrow" w:cs="Arial"/>
          <w:lang w:val="es-ES_tradnl" w:eastAsia="es-ES"/>
        </w:rPr>
      </w:pPr>
    </w:p>
    <w:tbl>
      <w:tblPr>
        <w:tblW w:w="8931" w:type="dxa"/>
        <w:tblInd w:w="-5" w:type="dxa"/>
        <w:tblLayout w:type="fixed"/>
        <w:tblCellMar>
          <w:left w:w="0" w:type="dxa"/>
          <w:right w:w="0" w:type="dxa"/>
        </w:tblCellMar>
        <w:tblLook w:val="0000" w:firstRow="0" w:lastRow="0" w:firstColumn="0" w:lastColumn="0" w:noHBand="0" w:noVBand="0"/>
      </w:tblPr>
      <w:tblGrid>
        <w:gridCol w:w="602"/>
        <w:gridCol w:w="6344"/>
        <w:gridCol w:w="992"/>
        <w:gridCol w:w="993"/>
      </w:tblGrid>
      <w:tr w:rsidR="0006481F" w:rsidRPr="00EC29B9" w14:paraId="64CEFF4A" w14:textId="77777777" w:rsidTr="00F433BA">
        <w:trPr>
          <w:trHeight w:hRule="exact" w:val="413"/>
        </w:trPr>
        <w:tc>
          <w:tcPr>
            <w:tcW w:w="6946"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7B989107" w14:textId="77777777" w:rsidR="0006481F" w:rsidRPr="00EC29B9" w:rsidRDefault="0006481F" w:rsidP="00F433BA">
            <w:pPr>
              <w:autoSpaceDE w:val="0"/>
              <w:autoSpaceDN w:val="0"/>
              <w:adjustRightInd w:val="0"/>
              <w:spacing w:after="0" w:line="240" w:lineRule="auto"/>
              <w:ind w:right="-20"/>
              <w:jc w:val="center"/>
              <w:rPr>
                <w:rFonts w:ascii="Arial Narrow" w:eastAsia="Cambria" w:hAnsi="Arial Narrow" w:cs="Arial"/>
                <w:lang w:val="es-ES_tradnl" w:eastAsia="es-ES"/>
              </w:rPr>
            </w:pPr>
            <w:r w:rsidRPr="00EC29B9">
              <w:rPr>
                <w:rFonts w:ascii="Arial Narrow" w:eastAsia="Cambria" w:hAnsi="Arial Narrow" w:cs="Arial"/>
                <w:spacing w:val="6"/>
                <w:lang w:val="es-ES_tradnl" w:eastAsia="es-ES"/>
              </w:rPr>
              <w:t>D</w:t>
            </w:r>
            <w:r w:rsidRPr="00EC29B9">
              <w:rPr>
                <w:rFonts w:ascii="Arial Narrow" w:eastAsia="Cambria" w:hAnsi="Arial Narrow" w:cs="Arial"/>
                <w:spacing w:val="-14"/>
                <w:lang w:val="es-ES_tradnl" w:eastAsia="es-ES"/>
              </w:rPr>
              <w:t>A</w:t>
            </w:r>
            <w:r w:rsidRPr="00EC29B9">
              <w:rPr>
                <w:rFonts w:ascii="Arial Narrow" w:eastAsia="Cambria" w:hAnsi="Arial Narrow" w:cs="Arial"/>
                <w:spacing w:val="2"/>
                <w:lang w:val="es-ES_tradnl" w:eastAsia="es-ES"/>
              </w:rPr>
              <w:t>T</w:t>
            </w:r>
            <w:r w:rsidRPr="00EC29B9">
              <w:rPr>
                <w:rFonts w:ascii="Arial Narrow" w:eastAsia="Cambria" w:hAnsi="Arial Narrow" w:cs="Arial"/>
                <w:spacing w:val="5"/>
                <w:lang w:val="es-ES_tradnl" w:eastAsia="es-ES"/>
              </w:rPr>
              <w:t>O</w:t>
            </w:r>
            <w:r w:rsidRPr="00EC29B9">
              <w:rPr>
                <w:rFonts w:ascii="Arial Narrow" w:eastAsia="Cambria" w:hAnsi="Arial Narrow" w:cs="Arial"/>
                <w:lang w:val="es-ES_tradnl" w:eastAsia="es-ES"/>
              </w:rPr>
              <w:t>S</w:t>
            </w:r>
            <w:r w:rsidRPr="00EC29B9">
              <w:rPr>
                <w:rFonts w:ascii="Arial Narrow" w:eastAsia="Cambria" w:hAnsi="Arial Narrow" w:cs="Arial"/>
                <w:spacing w:val="31"/>
                <w:lang w:val="es-ES_tradnl" w:eastAsia="es-ES"/>
              </w:rPr>
              <w:t xml:space="preserve"> </w:t>
            </w:r>
            <w:r w:rsidRPr="00EC29B9">
              <w:rPr>
                <w:rFonts w:ascii="Arial Narrow" w:eastAsia="Cambria" w:hAnsi="Arial Narrow" w:cs="Arial"/>
                <w:spacing w:val="5"/>
                <w:w w:val="105"/>
                <w:lang w:val="es-ES_tradnl" w:eastAsia="es-ES"/>
              </w:rPr>
              <w:t>G</w:t>
            </w:r>
            <w:r w:rsidRPr="00EC29B9">
              <w:rPr>
                <w:rFonts w:ascii="Arial Narrow" w:eastAsia="Cambria" w:hAnsi="Arial Narrow" w:cs="Arial"/>
                <w:spacing w:val="-1"/>
                <w:w w:val="105"/>
                <w:lang w:val="es-ES_tradnl" w:eastAsia="es-ES"/>
              </w:rPr>
              <w:t>E</w:t>
            </w:r>
            <w:r w:rsidRPr="00EC29B9">
              <w:rPr>
                <w:rFonts w:ascii="Arial Narrow" w:eastAsia="Cambria" w:hAnsi="Arial Narrow" w:cs="Arial"/>
                <w:w w:val="105"/>
                <w:lang w:val="es-ES_tradnl" w:eastAsia="es-ES"/>
              </w:rPr>
              <w:t>N</w:t>
            </w:r>
            <w:r w:rsidRPr="00EC29B9">
              <w:rPr>
                <w:rFonts w:ascii="Arial Narrow" w:eastAsia="Cambria" w:hAnsi="Arial Narrow" w:cs="Arial"/>
                <w:spacing w:val="-1"/>
                <w:w w:val="105"/>
                <w:lang w:val="es-ES_tradnl" w:eastAsia="es-ES"/>
              </w:rPr>
              <w:t>E</w:t>
            </w:r>
            <w:r w:rsidRPr="00EC29B9">
              <w:rPr>
                <w:rFonts w:ascii="Arial Narrow" w:eastAsia="Cambria" w:hAnsi="Arial Narrow" w:cs="Arial"/>
                <w:spacing w:val="10"/>
                <w:w w:val="105"/>
                <w:lang w:val="es-ES_tradnl" w:eastAsia="es-ES"/>
              </w:rPr>
              <w:t>R</w:t>
            </w:r>
            <w:r w:rsidRPr="00EC29B9">
              <w:rPr>
                <w:rFonts w:ascii="Arial Narrow" w:eastAsia="Cambria" w:hAnsi="Arial Narrow" w:cs="Arial"/>
                <w:spacing w:val="-10"/>
                <w:w w:val="105"/>
                <w:lang w:val="es-ES_tradnl" w:eastAsia="es-ES"/>
              </w:rPr>
              <w:t>A</w:t>
            </w:r>
            <w:r w:rsidRPr="00EC29B9">
              <w:rPr>
                <w:rFonts w:ascii="Arial Narrow" w:eastAsia="Cambria" w:hAnsi="Arial Narrow" w:cs="Arial"/>
                <w:w w:val="105"/>
                <w:lang w:val="es-ES_tradnl" w:eastAsia="es-ES"/>
              </w:rPr>
              <w:t>LES</w:t>
            </w:r>
            <w:r w:rsidRPr="00EC29B9">
              <w:rPr>
                <w:rFonts w:ascii="Arial Narrow" w:eastAsia="Cambria" w:hAnsi="Arial Narrow" w:cs="Arial"/>
                <w:spacing w:val="11"/>
                <w:w w:val="105"/>
                <w:lang w:val="es-ES_tradnl" w:eastAsia="es-ES"/>
              </w:rPr>
              <w:t xml:space="preserve"> </w:t>
            </w:r>
            <w:r w:rsidRPr="00EC29B9">
              <w:rPr>
                <w:rFonts w:ascii="Arial Narrow" w:eastAsia="Cambria" w:hAnsi="Arial Narrow" w:cs="Arial"/>
                <w:spacing w:val="4"/>
                <w:lang w:val="es-ES_tradnl" w:eastAsia="es-ES"/>
              </w:rPr>
              <w:t>D</w:t>
            </w:r>
            <w:r w:rsidRPr="00EC29B9">
              <w:rPr>
                <w:rFonts w:ascii="Arial Narrow" w:eastAsia="Cambria" w:hAnsi="Arial Narrow" w:cs="Arial"/>
                <w:lang w:val="es-ES_tradnl" w:eastAsia="es-ES"/>
              </w:rPr>
              <w:t>E</w:t>
            </w:r>
            <w:r w:rsidRPr="00EC29B9">
              <w:rPr>
                <w:rFonts w:ascii="Arial Narrow" w:eastAsia="Cambria" w:hAnsi="Arial Narrow" w:cs="Arial"/>
                <w:spacing w:val="15"/>
                <w:lang w:val="es-ES_tradnl" w:eastAsia="es-ES"/>
              </w:rPr>
              <w:t xml:space="preserve"> </w:t>
            </w:r>
            <w:r w:rsidRPr="00EC29B9">
              <w:rPr>
                <w:rFonts w:ascii="Arial Narrow" w:eastAsia="Cambria" w:hAnsi="Arial Narrow" w:cs="Arial"/>
                <w:spacing w:val="6"/>
                <w:lang w:val="es-ES_tradnl" w:eastAsia="es-ES"/>
              </w:rPr>
              <w:t>L</w:t>
            </w:r>
            <w:r w:rsidRPr="00EC29B9">
              <w:rPr>
                <w:rFonts w:ascii="Arial Narrow" w:eastAsia="Cambria" w:hAnsi="Arial Narrow" w:cs="Arial"/>
                <w:lang w:val="es-ES_tradnl" w:eastAsia="es-ES"/>
              </w:rPr>
              <w:t>A</w:t>
            </w:r>
            <w:r w:rsidRPr="00EC29B9">
              <w:rPr>
                <w:rFonts w:ascii="Arial Narrow" w:eastAsia="Cambria" w:hAnsi="Arial Narrow" w:cs="Arial"/>
                <w:spacing w:val="-10"/>
                <w:lang w:val="es-ES_tradnl" w:eastAsia="es-ES"/>
              </w:rPr>
              <w:t xml:space="preserve"> </w:t>
            </w:r>
            <w:r w:rsidRPr="00EC29B9">
              <w:rPr>
                <w:rFonts w:ascii="Arial Narrow" w:eastAsia="Cambria" w:hAnsi="Arial Narrow" w:cs="Arial"/>
                <w:spacing w:val="-1"/>
                <w:lang w:val="es-ES_tradnl" w:eastAsia="es-ES"/>
              </w:rPr>
              <w:t>E</w:t>
            </w:r>
            <w:r w:rsidRPr="00EC29B9">
              <w:rPr>
                <w:rFonts w:ascii="Arial Narrow" w:eastAsia="Cambria" w:hAnsi="Arial Narrow" w:cs="Arial"/>
                <w:spacing w:val="5"/>
                <w:lang w:val="es-ES_tradnl" w:eastAsia="es-ES"/>
              </w:rPr>
              <w:t>M</w:t>
            </w:r>
            <w:r w:rsidRPr="00EC29B9">
              <w:rPr>
                <w:rFonts w:ascii="Arial Narrow" w:eastAsia="Cambria" w:hAnsi="Arial Narrow" w:cs="Arial"/>
                <w:spacing w:val="-1"/>
                <w:lang w:val="es-ES_tradnl" w:eastAsia="es-ES"/>
              </w:rPr>
              <w:t>P</w:t>
            </w:r>
            <w:r w:rsidRPr="00EC29B9">
              <w:rPr>
                <w:rFonts w:ascii="Arial Narrow" w:eastAsia="Cambria" w:hAnsi="Arial Narrow" w:cs="Arial"/>
                <w:lang w:val="es-ES_tradnl" w:eastAsia="es-ES"/>
              </w:rPr>
              <w:t>R</w:t>
            </w:r>
            <w:r w:rsidRPr="00EC29B9">
              <w:rPr>
                <w:rFonts w:ascii="Arial Narrow" w:eastAsia="Cambria" w:hAnsi="Arial Narrow" w:cs="Arial"/>
                <w:spacing w:val="-1"/>
                <w:lang w:val="es-ES_tradnl" w:eastAsia="es-ES"/>
              </w:rPr>
              <w:t>E</w:t>
            </w:r>
            <w:r w:rsidRPr="00EC29B9">
              <w:rPr>
                <w:rFonts w:ascii="Arial Narrow" w:eastAsia="Cambria" w:hAnsi="Arial Narrow" w:cs="Arial"/>
                <w:spacing w:val="9"/>
                <w:lang w:val="es-ES_tradnl" w:eastAsia="es-ES"/>
              </w:rPr>
              <w:t>S</w:t>
            </w:r>
            <w:r w:rsidRPr="00EC29B9">
              <w:rPr>
                <w:rFonts w:ascii="Arial Narrow" w:eastAsia="Cambria" w:hAnsi="Arial Narrow" w:cs="Arial"/>
                <w:lang w:val="es-ES_tradnl" w:eastAsia="es-ES"/>
              </w:rPr>
              <w:t>A</w:t>
            </w:r>
            <w:r w:rsidRPr="00EC29B9">
              <w:rPr>
                <w:rFonts w:ascii="Arial Narrow" w:eastAsia="Cambria" w:hAnsi="Arial Narrow" w:cs="Arial"/>
                <w:spacing w:val="2"/>
                <w:lang w:val="es-ES_tradnl" w:eastAsia="es-ES"/>
              </w:rPr>
              <w:t xml:space="preserve"> </w:t>
            </w:r>
            <w:r w:rsidRPr="00EC29B9">
              <w:rPr>
                <w:rFonts w:ascii="Arial Narrow" w:eastAsia="Cambria" w:hAnsi="Arial Narrow" w:cs="Arial"/>
                <w:spacing w:val="6"/>
                <w:w w:val="99"/>
                <w:lang w:val="es-ES_tradnl" w:eastAsia="es-ES"/>
              </w:rPr>
              <w:t>D</w:t>
            </w:r>
            <w:r w:rsidRPr="00EC29B9">
              <w:rPr>
                <w:rFonts w:ascii="Arial Narrow" w:eastAsia="Cambria" w:hAnsi="Arial Narrow" w:cs="Arial"/>
                <w:spacing w:val="5"/>
                <w:w w:val="82"/>
                <w:lang w:val="es-ES_tradnl" w:eastAsia="es-ES"/>
              </w:rPr>
              <w:t>I</w:t>
            </w:r>
            <w:r w:rsidRPr="00EC29B9">
              <w:rPr>
                <w:rFonts w:ascii="Arial Narrow" w:eastAsia="Cambria" w:hAnsi="Arial Narrow" w:cs="Arial"/>
                <w:spacing w:val="5"/>
                <w:w w:val="119"/>
                <w:lang w:val="es-ES_tradnl" w:eastAsia="es-ES"/>
              </w:rPr>
              <w:t>S</w:t>
            </w:r>
            <w:r w:rsidRPr="00EC29B9">
              <w:rPr>
                <w:rFonts w:ascii="Arial Narrow" w:eastAsia="Cambria" w:hAnsi="Arial Narrow" w:cs="Arial"/>
                <w:spacing w:val="8"/>
                <w:w w:val="99"/>
                <w:lang w:val="es-ES_tradnl" w:eastAsia="es-ES"/>
              </w:rPr>
              <w:t>T</w:t>
            </w:r>
            <w:r w:rsidRPr="00EC29B9">
              <w:rPr>
                <w:rFonts w:ascii="Arial Narrow" w:eastAsia="Cambria" w:hAnsi="Arial Narrow" w:cs="Arial"/>
                <w:spacing w:val="6"/>
                <w:w w:val="107"/>
                <w:lang w:val="es-ES_tradnl" w:eastAsia="es-ES"/>
              </w:rPr>
              <w:t>R</w:t>
            </w:r>
            <w:r w:rsidRPr="00EC29B9">
              <w:rPr>
                <w:rFonts w:ascii="Arial Narrow" w:eastAsia="Cambria" w:hAnsi="Arial Narrow" w:cs="Arial"/>
                <w:spacing w:val="5"/>
                <w:w w:val="82"/>
                <w:lang w:val="es-ES_tradnl" w:eastAsia="es-ES"/>
              </w:rPr>
              <w:t>I</w:t>
            </w:r>
            <w:r w:rsidRPr="00EC29B9">
              <w:rPr>
                <w:rFonts w:ascii="Arial Narrow" w:eastAsia="Cambria" w:hAnsi="Arial Narrow" w:cs="Arial"/>
                <w:spacing w:val="4"/>
                <w:w w:val="107"/>
                <w:lang w:val="es-ES_tradnl" w:eastAsia="es-ES"/>
              </w:rPr>
              <w:t>B</w:t>
            </w:r>
            <w:r w:rsidRPr="00EC29B9">
              <w:rPr>
                <w:rFonts w:ascii="Arial Narrow" w:eastAsia="Cambria" w:hAnsi="Arial Narrow" w:cs="Arial"/>
                <w:spacing w:val="4"/>
                <w:w w:val="99"/>
                <w:lang w:val="es-ES_tradnl" w:eastAsia="es-ES"/>
              </w:rPr>
              <w:t>U</w:t>
            </w:r>
            <w:r w:rsidRPr="00EC29B9">
              <w:rPr>
                <w:rFonts w:ascii="Arial Narrow" w:eastAsia="Cambria" w:hAnsi="Arial Narrow" w:cs="Arial"/>
                <w:spacing w:val="3"/>
                <w:w w:val="82"/>
                <w:lang w:val="es-ES_tradnl" w:eastAsia="es-ES"/>
              </w:rPr>
              <w:t>I</w:t>
            </w:r>
            <w:r w:rsidRPr="00EC29B9">
              <w:rPr>
                <w:rFonts w:ascii="Arial Narrow" w:eastAsia="Cambria" w:hAnsi="Arial Narrow" w:cs="Arial"/>
                <w:spacing w:val="6"/>
                <w:w w:val="99"/>
                <w:lang w:val="es-ES_tradnl" w:eastAsia="es-ES"/>
              </w:rPr>
              <w:t>D</w:t>
            </w:r>
            <w:r w:rsidRPr="00EC29B9">
              <w:rPr>
                <w:rFonts w:ascii="Arial Narrow" w:eastAsia="Cambria" w:hAnsi="Arial Narrow" w:cs="Arial"/>
                <w:spacing w:val="5"/>
                <w:w w:val="107"/>
                <w:lang w:val="es-ES_tradnl" w:eastAsia="es-ES"/>
              </w:rPr>
              <w:t>O</w:t>
            </w:r>
            <w:r w:rsidRPr="00EC29B9">
              <w:rPr>
                <w:rFonts w:ascii="Arial Narrow" w:eastAsia="Cambria" w:hAnsi="Arial Narrow" w:cs="Arial"/>
                <w:spacing w:val="8"/>
                <w:w w:val="107"/>
                <w:lang w:val="es-ES_tradnl" w:eastAsia="es-ES"/>
              </w:rPr>
              <w:t>R</w:t>
            </w:r>
            <w:r w:rsidRPr="00EC29B9">
              <w:rPr>
                <w:rFonts w:ascii="Arial Narrow" w:eastAsia="Cambria" w:hAnsi="Arial Narrow" w:cs="Arial"/>
                <w:w w:val="99"/>
                <w:lang w:val="es-ES_tradnl" w:eastAsia="es-ES"/>
              </w:rPr>
              <w:t>A</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2700B554" w14:textId="77777777" w:rsidR="0006481F" w:rsidRPr="00EC29B9" w:rsidRDefault="0006481F" w:rsidP="00F433BA">
            <w:pPr>
              <w:autoSpaceDE w:val="0"/>
              <w:autoSpaceDN w:val="0"/>
              <w:adjustRightInd w:val="0"/>
              <w:spacing w:after="0" w:line="240" w:lineRule="auto"/>
              <w:ind w:right="-20" w:hanging="14"/>
              <w:jc w:val="center"/>
              <w:rPr>
                <w:rFonts w:ascii="Arial Narrow" w:eastAsia="Cambria" w:hAnsi="Arial Narrow" w:cs="Arial"/>
                <w:lang w:val="es-ES_tradnl" w:eastAsia="es-ES"/>
              </w:rPr>
            </w:pPr>
            <w:r w:rsidRPr="00EC29B9">
              <w:rPr>
                <w:rFonts w:ascii="Arial Narrow" w:eastAsia="Cambria" w:hAnsi="Arial Narrow" w:cs="Arial"/>
                <w:lang w:val="es-ES_tradnl" w:eastAsia="es-ES"/>
              </w:rPr>
              <w:t>SI</w:t>
            </w:r>
          </w:p>
        </w:tc>
        <w:tc>
          <w:tcPr>
            <w:tcW w:w="993" w:type="dxa"/>
            <w:tcBorders>
              <w:top w:val="single" w:sz="4" w:space="0" w:color="000000"/>
              <w:left w:val="single" w:sz="4" w:space="0" w:color="000000"/>
              <w:bottom w:val="single" w:sz="4" w:space="0" w:color="000000"/>
              <w:right w:val="single" w:sz="4" w:space="0" w:color="000000"/>
            </w:tcBorders>
            <w:shd w:val="pct15" w:color="auto" w:fill="auto"/>
            <w:vAlign w:val="center"/>
          </w:tcPr>
          <w:p w14:paraId="61390DB0" w14:textId="77777777" w:rsidR="0006481F" w:rsidRPr="00EC29B9" w:rsidRDefault="0006481F" w:rsidP="00F433BA">
            <w:pPr>
              <w:autoSpaceDE w:val="0"/>
              <w:autoSpaceDN w:val="0"/>
              <w:adjustRightInd w:val="0"/>
              <w:spacing w:after="0" w:line="240" w:lineRule="auto"/>
              <w:ind w:right="-2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NO</w:t>
            </w:r>
          </w:p>
        </w:tc>
      </w:tr>
      <w:tr w:rsidR="0006481F" w:rsidRPr="00EC29B9" w14:paraId="7034809C"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7424985D"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1</w:t>
            </w:r>
          </w:p>
        </w:tc>
        <w:tc>
          <w:tcPr>
            <w:tcW w:w="6344" w:type="dxa"/>
            <w:tcBorders>
              <w:top w:val="single" w:sz="4" w:space="0" w:color="000000"/>
              <w:left w:val="single" w:sz="4" w:space="0" w:color="000000"/>
              <w:bottom w:val="single" w:sz="4" w:space="0" w:color="000000"/>
              <w:right w:val="single" w:sz="4" w:space="0" w:color="000000"/>
            </w:tcBorders>
            <w:vAlign w:val="center"/>
          </w:tcPr>
          <w:p w14:paraId="3AF629DC"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Nombre de la empresa</w:t>
            </w:r>
          </w:p>
        </w:tc>
        <w:tc>
          <w:tcPr>
            <w:tcW w:w="992" w:type="dxa"/>
            <w:tcBorders>
              <w:top w:val="single" w:sz="4" w:space="0" w:color="000000"/>
              <w:left w:val="single" w:sz="4" w:space="0" w:color="000000"/>
              <w:bottom w:val="single" w:sz="4" w:space="0" w:color="000000"/>
              <w:right w:val="single" w:sz="4" w:space="0" w:color="000000"/>
            </w:tcBorders>
            <w:vAlign w:val="center"/>
          </w:tcPr>
          <w:p w14:paraId="10B0C35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84312C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F9ED37C"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2936C77A"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2</w:t>
            </w:r>
          </w:p>
        </w:tc>
        <w:tc>
          <w:tcPr>
            <w:tcW w:w="6344" w:type="dxa"/>
            <w:tcBorders>
              <w:top w:val="single" w:sz="4" w:space="0" w:color="000000"/>
              <w:left w:val="single" w:sz="4" w:space="0" w:color="000000"/>
              <w:bottom w:val="single" w:sz="4" w:space="0" w:color="000000"/>
              <w:right w:val="single" w:sz="4" w:space="0" w:color="000000"/>
            </w:tcBorders>
            <w:vAlign w:val="center"/>
          </w:tcPr>
          <w:p w14:paraId="358F4EE4"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Actividad social de la empresa</w:t>
            </w:r>
          </w:p>
        </w:tc>
        <w:tc>
          <w:tcPr>
            <w:tcW w:w="992" w:type="dxa"/>
            <w:tcBorders>
              <w:top w:val="single" w:sz="4" w:space="0" w:color="000000"/>
              <w:left w:val="single" w:sz="4" w:space="0" w:color="000000"/>
              <w:bottom w:val="single" w:sz="4" w:space="0" w:color="000000"/>
              <w:right w:val="single" w:sz="4" w:space="0" w:color="000000"/>
            </w:tcBorders>
            <w:vAlign w:val="center"/>
          </w:tcPr>
          <w:p w14:paraId="55D243D0"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E806B3C"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8FF5CE4"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2B240B19"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3</w:t>
            </w:r>
          </w:p>
        </w:tc>
        <w:tc>
          <w:tcPr>
            <w:tcW w:w="6344" w:type="dxa"/>
            <w:tcBorders>
              <w:top w:val="single" w:sz="4" w:space="0" w:color="000000"/>
              <w:left w:val="single" w:sz="4" w:space="0" w:color="000000"/>
              <w:bottom w:val="single" w:sz="4" w:space="0" w:color="000000"/>
              <w:right w:val="single" w:sz="4" w:space="0" w:color="000000"/>
            </w:tcBorders>
            <w:vAlign w:val="center"/>
          </w:tcPr>
          <w:p w14:paraId="20CA89C3"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Código Identificación Fiscal</w:t>
            </w:r>
          </w:p>
        </w:tc>
        <w:tc>
          <w:tcPr>
            <w:tcW w:w="992" w:type="dxa"/>
            <w:tcBorders>
              <w:top w:val="single" w:sz="4" w:space="0" w:color="000000"/>
              <w:left w:val="single" w:sz="4" w:space="0" w:color="000000"/>
              <w:bottom w:val="single" w:sz="4" w:space="0" w:color="000000"/>
              <w:right w:val="single" w:sz="4" w:space="0" w:color="000000"/>
            </w:tcBorders>
            <w:vAlign w:val="center"/>
          </w:tcPr>
          <w:p w14:paraId="1513C2D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226E3D6"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6619C80E" w14:textId="77777777" w:rsidTr="00F433BA">
        <w:trPr>
          <w:trHeight w:hRule="exact" w:val="456"/>
        </w:trPr>
        <w:tc>
          <w:tcPr>
            <w:tcW w:w="602" w:type="dxa"/>
            <w:tcBorders>
              <w:top w:val="single" w:sz="4" w:space="0" w:color="000000"/>
              <w:left w:val="single" w:sz="4" w:space="0" w:color="000000"/>
              <w:bottom w:val="single" w:sz="4" w:space="0" w:color="000000"/>
              <w:right w:val="single" w:sz="4" w:space="0" w:color="000000"/>
            </w:tcBorders>
            <w:vAlign w:val="center"/>
          </w:tcPr>
          <w:p w14:paraId="179B49A2"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4</w:t>
            </w:r>
          </w:p>
        </w:tc>
        <w:tc>
          <w:tcPr>
            <w:tcW w:w="6344" w:type="dxa"/>
            <w:tcBorders>
              <w:top w:val="single" w:sz="4" w:space="0" w:color="000000"/>
              <w:left w:val="single" w:sz="4" w:space="0" w:color="000000"/>
              <w:bottom w:val="single" w:sz="4" w:space="0" w:color="000000"/>
              <w:right w:val="single" w:sz="4" w:space="0" w:color="000000"/>
            </w:tcBorders>
            <w:vAlign w:val="center"/>
          </w:tcPr>
          <w:p w14:paraId="3B64852C"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Dirección postal</w:t>
            </w:r>
          </w:p>
        </w:tc>
        <w:tc>
          <w:tcPr>
            <w:tcW w:w="992" w:type="dxa"/>
            <w:tcBorders>
              <w:top w:val="single" w:sz="4" w:space="0" w:color="000000"/>
              <w:left w:val="single" w:sz="4" w:space="0" w:color="000000"/>
              <w:bottom w:val="single" w:sz="4" w:space="0" w:color="000000"/>
              <w:right w:val="single" w:sz="4" w:space="0" w:color="000000"/>
            </w:tcBorders>
            <w:vAlign w:val="center"/>
          </w:tcPr>
          <w:p w14:paraId="1A55C11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6DDCD4C"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702FBC7B"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061CAD10"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5</w:t>
            </w:r>
          </w:p>
        </w:tc>
        <w:tc>
          <w:tcPr>
            <w:tcW w:w="6344" w:type="dxa"/>
            <w:tcBorders>
              <w:top w:val="single" w:sz="4" w:space="0" w:color="000000"/>
              <w:left w:val="single" w:sz="4" w:space="0" w:color="000000"/>
              <w:bottom w:val="single" w:sz="4" w:space="0" w:color="000000"/>
              <w:right w:val="single" w:sz="4" w:space="0" w:color="000000"/>
            </w:tcBorders>
            <w:vAlign w:val="center"/>
          </w:tcPr>
          <w:p w14:paraId="1527E87A"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Dirección correo electrónico</w:t>
            </w:r>
          </w:p>
        </w:tc>
        <w:tc>
          <w:tcPr>
            <w:tcW w:w="992" w:type="dxa"/>
            <w:tcBorders>
              <w:top w:val="single" w:sz="4" w:space="0" w:color="000000"/>
              <w:left w:val="single" w:sz="4" w:space="0" w:color="000000"/>
              <w:bottom w:val="single" w:sz="4" w:space="0" w:color="000000"/>
              <w:right w:val="single" w:sz="4" w:space="0" w:color="000000"/>
            </w:tcBorders>
            <w:vAlign w:val="center"/>
          </w:tcPr>
          <w:p w14:paraId="370E437F"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9403B4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90F6757"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725EADC5"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6</w:t>
            </w:r>
          </w:p>
        </w:tc>
        <w:tc>
          <w:tcPr>
            <w:tcW w:w="6344" w:type="dxa"/>
            <w:tcBorders>
              <w:top w:val="single" w:sz="4" w:space="0" w:color="000000"/>
              <w:left w:val="single" w:sz="4" w:space="0" w:color="000000"/>
              <w:bottom w:val="single" w:sz="4" w:space="0" w:color="000000"/>
              <w:right w:val="single" w:sz="4" w:space="0" w:color="000000"/>
            </w:tcBorders>
            <w:vAlign w:val="center"/>
          </w:tcPr>
          <w:p w14:paraId="353D5EC5"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Página/s web</w:t>
            </w:r>
          </w:p>
        </w:tc>
        <w:tc>
          <w:tcPr>
            <w:tcW w:w="992" w:type="dxa"/>
            <w:tcBorders>
              <w:top w:val="single" w:sz="4" w:space="0" w:color="000000"/>
              <w:left w:val="single" w:sz="4" w:space="0" w:color="000000"/>
              <w:bottom w:val="single" w:sz="4" w:space="0" w:color="000000"/>
              <w:right w:val="single" w:sz="4" w:space="0" w:color="000000"/>
            </w:tcBorders>
            <w:vAlign w:val="center"/>
          </w:tcPr>
          <w:p w14:paraId="0E697D51"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FF9466B"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50C71A9C"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7EFC40CE" w14:textId="77777777" w:rsidR="0006481F" w:rsidRPr="00EC29B9" w:rsidRDefault="0006481F" w:rsidP="00C97D79">
            <w:pPr>
              <w:autoSpaceDE w:val="0"/>
              <w:autoSpaceDN w:val="0"/>
              <w:adjustRightInd w:val="0"/>
              <w:spacing w:after="0" w:line="240" w:lineRule="auto"/>
              <w:ind w:left="158" w:right="131" w:hanging="86"/>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7</w:t>
            </w:r>
          </w:p>
        </w:tc>
        <w:tc>
          <w:tcPr>
            <w:tcW w:w="6344" w:type="dxa"/>
            <w:tcBorders>
              <w:top w:val="single" w:sz="4" w:space="0" w:color="000000"/>
              <w:left w:val="single" w:sz="4" w:space="0" w:color="000000"/>
              <w:bottom w:val="single" w:sz="4" w:space="0" w:color="000000"/>
              <w:right w:val="single" w:sz="4" w:space="0" w:color="000000"/>
            </w:tcBorders>
            <w:vAlign w:val="center"/>
          </w:tcPr>
          <w:p w14:paraId="2E4F14A0"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Nº Teléfono y Fax</w:t>
            </w:r>
          </w:p>
        </w:tc>
        <w:tc>
          <w:tcPr>
            <w:tcW w:w="992" w:type="dxa"/>
            <w:tcBorders>
              <w:top w:val="single" w:sz="4" w:space="0" w:color="000000"/>
              <w:left w:val="single" w:sz="4" w:space="0" w:color="000000"/>
              <w:bottom w:val="single" w:sz="4" w:space="0" w:color="000000"/>
              <w:right w:val="single" w:sz="4" w:space="0" w:color="000000"/>
            </w:tcBorders>
            <w:vAlign w:val="center"/>
          </w:tcPr>
          <w:p w14:paraId="2AD7064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618CEE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7C03001"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0154BB93" w14:textId="77777777" w:rsidR="0006481F" w:rsidRPr="00EC29B9" w:rsidRDefault="0006481F" w:rsidP="00C97D79">
            <w:pPr>
              <w:autoSpaceDE w:val="0"/>
              <w:autoSpaceDN w:val="0"/>
              <w:adjustRightInd w:val="0"/>
              <w:spacing w:after="0" w:line="240" w:lineRule="auto"/>
              <w:ind w:left="158" w:right="131" w:hanging="86"/>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8</w:t>
            </w:r>
          </w:p>
        </w:tc>
        <w:tc>
          <w:tcPr>
            <w:tcW w:w="6344" w:type="dxa"/>
            <w:tcBorders>
              <w:top w:val="single" w:sz="4" w:space="0" w:color="000000"/>
              <w:left w:val="single" w:sz="4" w:space="0" w:color="000000"/>
              <w:bottom w:val="single" w:sz="4" w:space="0" w:color="000000"/>
              <w:right w:val="single" w:sz="4" w:space="0" w:color="000000"/>
            </w:tcBorders>
            <w:vAlign w:val="center"/>
          </w:tcPr>
          <w:p w14:paraId="2AACB545"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Persona de contacto</w:t>
            </w:r>
          </w:p>
        </w:tc>
        <w:tc>
          <w:tcPr>
            <w:tcW w:w="992" w:type="dxa"/>
            <w:tcBorders>
              <w:top w:val="single" w:sz="4" w:space="0" w:color="000000"/>
              <w:left w:val="single" w:sz="4" w:space="0" w:color="000000"/>
              <w:bottom w:val="single" w:sz="4" w:space="0" w:color="000000"/>
              <w:right w:val="single" w:sz="4" w:space="0" w:color="000000"/>
            </w:tcBorders>
            <w:vAlign w:val="center"/>
          </w:tcPr>
          <w:p w14:paraId="3EB2DAC1"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E7EF66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2A7D3D5D" w14:textId="77777777" w:rsidTr="00F433BA">
        <w:trPr>
          <w:trHeight w:hRule="exact" w:val="454"/>
        </w:trPr>
        <w:tc>
          <w:tcPr>
            <w:tcW w:w="602" w:type="dxa"/>
            <w:tcBorders>
              <w:top w:val="single" w:sz="4" w:space="0" w:color="000000"/>
              <w:left w:val="single" w:sz="4" w:space="0" w:color="000000"/>
              <w:bottom w:val="single" w:sz="4" w:space="0" w:color="000000"/>
              <w:right w:val="single" w:sz="4" w:space="0" w:color="000000"/>
            </w:tcBorders>
            <w:vAlign w:val="center"/>
          </w:tcPr>
          <w:p w14:paraId="42FE54A1" w14:textId="77777777" w:rsidR="0006481F" w:rsidRPr="00EC29B9" w:rsidRDefault="0006481F" w:rsidP="00C97D79">
            <w:pPr>
              <w:autoSpaceDE w:val="0"/>
              <w:autoSpaceDN w:val="0"/>
              <w:adjustRightInd w:val="0"/>
              <w:spacing w:after="0" w:line="240" w:lineRule="auto"/>
              <w:ind w:left="158" w:right="131" w:hanging="86"/>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9</w:t>
            </w:r>
          </w:p>
        </w:tc>
        <w:tc>
          <w:tcPr>
            <w:tcW w:w="6344" w:type="dxa"/>
            <w:tcBorders>
              <w:top w:val="single" w:sz="4" w:space="0" w:color="000000"/>
              <w:left w:val="single" w:sz="4" w:space="0" w:color="000000"/>
              <w:bottom w:val="single" w:sz="4" w:space="0" w:color="000000"/>
              <w:right w:val="single" w:sz="4" w:space="0" w:color="000000"/>
            </w:tcBorders>
            <w:vAlign w:val="center"/>
          </w:tcPr>
          <w:p w14:paraId="32017C28"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Catálogo Digital Publicado de Producto</w:t>
            </w:r>
          </w:p>
        </w:tc>
        <w:tc>
          <w:tcPr>
            <w:tcW w:w="992" w:type="dxa"/>
            <w:tcBorders>
              <w:top w:val="single" w:sz="4" w:space="0" w:color="000000"/>
              <w:left w:val="single" w:sz="4" w:space="0" w:color="000000"/>
              <w:bottom w:val="single" w:sz="4" w:space="0" w:color="000000"/>
              <w:right w:val="single" w:sz="4" w:space="0" w:color="000000"/>
            </w:tcBorders>
            <w:vAlign w:val="center"/>
          </w:tcPr>
          <w:p w14:paraId="7E04D1EF"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9F6C200"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78400F1D" w14:textId="77777777" w:rsidTr="00F433BA">
        <w:trPr>
          <w:trHeight w:hRule="exact" w:val="456"/>
        </w:trPr>
        <w:tc>
          <w:tcPr>
            <w:tcW w:w="602" w:type="dxa"/>
            <w:tcBorders>
              <w:top w:val="single" w:sz="4" w:space="0" w:color="000000"/>
              <w:left w:val="single" w:sz="4" w:space="0" w:color="000000"/>
              <w:bottom w:val="single" w:sz="4" w:space="0" w:color="000000"/>
              <w:right w:val="single" w:sz="4" w:space="0" w:color="000000"/>
            </w:tcBorders>
            <w:vAlign w:val="center"/>
          </w:tcPr>
          <w:p w14:paraId="21A7D794" w14:textId="77777777" w:rsidR="0006481F" w:rsidRPr="00EC29B9" w:rsidRDefault="0006481F" w:rsidP="00C97D79">
            <w:pPr>
              <w:autoSpaceDE w:val="0"/>
              <w:autoSpaceDN w:val="0"/>
              <w:adjustRightInd w:val="0"/>
              <w:spacing w:after="0" w:line="240" w:lineRule="auto"/>
              <w:ind w:left="51" w:right="-20" w:hanging="1"/>
              <w:jc w:val="center"/>
              <w:rPr>
                <w:rFonts w:ascii="Arial Narrow" w:eastAsia="Cambria" w:hAnsi="Arial Narrow" w:cs="Arial"/>
                <w:lang w:val="es-ES_tradnl" w:eastAsia="es-ES"/>
              </w:rPr>
            </w:pPr>
            <w:r w:rsidRPr="00EC29B9">
              <w:rPr>
                <w:rFonts w:ascii="Arial Narrow" w:eastAsia="Cambria" w:hAnsi="Arial Narrow" w:cs="Arial"/>
                <w:spacing w:val="-1"/>
                <w:w w:val="110"/>
                <w:lang w:val="es-ES_tradnl" w:eastAsia="es-ES"/>
              </w:rPr>
              <w:t>1</w:t>
            </w:r>
            <w:r w:rsidRPr="00EC29B9">
              <w:rPr>
                <w:rFonts w:ascii="Arial Narrow" w:eastAsia="Cambria" w:hAnsi="Arial Narrow" w:cs="Arial"/>
                <w:w w:val="110"/>
                <w:lang w:val="es-ES_tradnl" w:eastAsia="es-ES"/>
              </w:rPr>
              <w:t>0</w:t>
            </w:r>
          </w:p>
        </w:tc>
        <w:tc>
          <w:tcPr>
            <w:tcW w:w="6344" w:type="dxa"/>
            <w:tcBorders>
              <w:top w:val="single" w:sz="4" w:space="0" w:color="000000"/>
              <w:left w:val="single" w:sz="4" w:space="0" w:color="000000"/>
              <w:bottom w:val="single" w:sz="4" w:space="0" w:color="000000"/>
              <w:right w:val="single" w:sz="4" w:space="0" w:color="000000"/>
            </w:tcBorders>
            <w:vAlign w:val="center"/>
          </w:tcPr>
          <w:p w14:paraId="3F06047C"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Fichas cumplimentadas</w:t>
            </w:r>
          </w:p>
        </w:tc>
        <w:tc>
          <w:tcPr>
            <w:tcW w:w="992" w:type="dxa"/>
            <w:tcBorders>
              <w:top w:val="single" w:sz="4" w:space="0" w:color="000000"/>
              <w:left w:val="single" w:sz="4" w:space="0" w:color="000000"/>
              <w:bottom w:val="single" w:sz="4" w:space="0" w:color="000000"/>
              <w:right w:val="single" w:sz="4" w:space="0" w:color="000000"/>
            </w:tcBorders>
            <w:vAlign w:val="center"/>
          </w:tcPr>
          <w:p w14:paraId="64E6D9F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744DF8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4C67C561" w14:textId="77777777" w:rsidTr="00F433BA">
        <w:trPr>
          <w:trHeight w:hRule="exact" w:val="716"/>
        </w:trPr>
        <w:tc>
          <w:tcPr>
            <w:tcW w:w="602" w:type="dxa"/>
            <w:tcBorders>
              <w:top w:val="single" w:sz="4" w:space="0" w:color="000000"/>
              <w:left w:val="single" w:sz="4" w:space="0" w:color="000000"/>
              <w:bottom w:val="single" w:sz="4" w:space="0" w:color="000000"/>
              <w:right w:val="single" w:sz="4" w:space="0" w:color="000000"/>
            </w:tcBorders>
            <w:vAlign w:val="center"/>
          </w:tcPr>
          <w:p w14:paraId="4C90B9E7" w14:textId="77777777" w:rsidR="0006481F" w:rsidRPr="00EC29B9" w:rsidRDefault="0006481F" w:rsidP="00C97D79">
            <w:pPr>
              <w:autoSpaceDE w:val="0"/>
              <w:autoSpaceDN w:val="0"/>
              <w:adjustRightInd w:val="0"/>
              <w:spacing w:after="0" w:line="240" w:lineRule="auto"/>
              <w:ind w:left="51" w:right="-23"/>
              <w:jc w:val="center"/>
              <w:rPr>
                <w:rFonts w:ascii="Arial Narrow" w:eastAsia="Cambria" w:hAnsi="Arial Narrow" w:cs="Arial"/>
                <w:lang w:val="es-ES_tradnl" w:eastAsia="es-ES"/>
              </w:rPr>
            </w:pPr>
            <w:r w:rsidRPr="00EC29B9">
              <w:rPr>
                <w:rFonts w:ascii="Arial Narrow" w:eastAsia="Cambria" w:hAnsi="Arial Narrow" w:cs="Arial"/>
                <w:spacing w:val="-1"/>
                <w:w w:val="110"/>
                <w:lang w:val="es-ES_tradnl" w:eastAsia="es-ES"/>
              </w:rPr>
              <w:t>1</w:t>
            </w:r>
            <w:r w:rsidRPr="00EC29B9">
              <w:rPr>
                <w:rFonts w:ascii="Arial Narrow" w:eastAsia="Cambria" w:hAnsi="Arial Narrow" w:cs="Arial"/>
                <w:w w:val="110"/>
                <w:lang w:val="es-ES_tradnl" w:eastAsia="es-ES"/>
              </w:rPr>
              <w:t>1</w:t>
            </w:r>
          </w:p>
        </w:tc>
        <w:tc>
          <w:tcPr>
            <w:tcW w:w="6344" w:type="dxa"/>
            <w:tcBorders>
              <w:top w:val="single" w:sz="4" w:space="0" w:color="000000"/>
              <w:left w:val="single" w:sz="4" w:space="0" w:color="000000"/>
              <w:bottom w:val="single" w:sz="4" w:space="0" w:color="000000"/>
              <w:right w:val="single" w:sz="4" w:space="0" w:color="000000"/>
            </w:tcBorders>
            <w:vAlign w:val="center"/>
          </w:tcPr>
          <w:p w14:paraId="6738C22F"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Certificado de la empresa de adhesión a un sistema integrado de gestión de residuos (SIG)</w:t>
            </w:r>
          </w:p>
        </w:tc>
        <w:tc>
          <w:tcPr>
            <w:tcW w:w="992" w:type="dxa"/>
            <w:tcBorders>
              <w:top w:val="single" w:sz="4" w:space="0" w:color="000000"/>
              <w:left w:val="single" w:sz="4" w:space="0" w:color="000000"/>
              <w:bottom w:val="single" w:sz="4" w:space="0" w:color="000000"/>
              <w:right w:val="single" w:sz="4" w:space="0" w:color="000000"/>
            </w:tcBorders>
            <w:vAlign w:val="center"/>
          </w:tcPr>
          <w:p w14:paraId="077E7B2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A47B7E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bl>
    <w:p w14:paraId="440C029D" w14:textId="77777777" w:rsidR="0006481F" w:rsidRPr="00EC29B9" w:rsidRDefault="0006481F" w:rsidP="0006481F">
      <w:pPr>
        <w:spacing w:after="0" w:line="240" w:lineRule="auto"/>
        <w:rPr>
          <w:rFonts w:ascii="Arial Narrow" w:eastAsia="Cambria" w:hAnsi="Arial Narrow" w:cs="Arial"/>
          <w:lang w:val="es-ES_tradnl" w:eastAsia="es-ES"/>
        </w:rPr>
      </w:pPr>
      <w:bookmarkStart w:id="98" w:name="_Toc522555191"/>
    </w:p>
    <w:p w14:paraId="1BCD1BDA" w14:textId="77777777" w:rsidR="0006481F" w:rsidRPr="00EC29B9" w:rsidRDefault="0006481F" w:rsidP="0006481F">
      <w:pPr>
        <w:spacing w:after="0" w:line="240" w:lineRule="auto"/>
        <w:rPr>
          <w:rFonts w:ascii="Arial Narrow" w:eastAsia="Cambria" w:hAnsi="Arial Narrow" w:cs="Arial"/>
          <w:lang w:val="es-ES_tradnl" w:eastAsia="es-ES"/>
        </w:rPr>
      </w:pPr>
    </w:p>
    <w:p w14:paraId="26B2335E" w14:textId="77777777" w:rsidR="0006481F" w:rsidRPr="00EC29B9" w:rsidRDefault="0006481F" w:rsidP="0006481F">
      <w:pPr>
        <w:spacing w:after="0" w:line="240" w:lineRule="auto"/>
        <w:rPr>
          <w:rFonts w:ascii="Arial Narrow" w:eastAsia="Cambria" w:hAnsi="Arial Narrow" w:cs="Arial"/>
          <w:lang w:val="es-ES_tradnl" w:eastAsia="es-ES"/>
        </w:rPr>
      </w:pPr>
    </w:p>
    <w:tbl>
      <w:tblPr>
        <w:tblW w:w="8830" w:type="dxa"/>
        <w:tblInd w:w="96" w:type="dxa"/>
        <w:tblLayout w:type="fixed"/>
        <w:tblCellMar>
          <w:left w:w="0" w:type="dxa"/>
          <w:right w:w="0" w:type="dxa"/>
        </w:tblCellMar>
        <w:tblLook w:val="0000" w:firstRow="0" w:lastRow="0" w:firstColumn="0" w:lastColumn="0" w:noHBand="0" w:noVBand="0"/>
      </w:tblPr>
      <w:tblGrid>
        <w:gridCol w:w="501"/>
        <w:gridCol w:w="6344"/>
        <w:gridCol w:w="992"/>
        <w:gridCol w:w="993"/>
      </w:tblGrid>
      <w:tr w:rsidR="0006481F" w:rsidRPr="00EC29B9" w14:paraId="0B6BBC2B" w14:textId="77777777" w:rsidTr="00F433BA">
        <w:trPr>
          <w:trHeight w:hRule="exact" w:val="413"/>
        </w:trPr>
        <w:tc>
          <w:tcPr>
            <w:tcW w:w="6845"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1D696754" w14:textId="77777777" w:rsidR="0006481F" w:rsidRPr="00EC29B9" w:rsidRDefault="0006481F" w:rsidP="00F433BA">
            <w:pPr>
              <w:autoSpaceDE w:val="0"/>
              <w:autoSpaceDN w:val="0"/>
              <w:adjustRightInd w:val="0"/>
              <w:spacing w:after="0" w:line="240" w:lineRule="auto"/>
              <w:ind w:right="-20" w:firstLine="37"/>
              <w:jc w:val="center"/>
              <w:rPr>
                <w:rFonts w:ascii="Arial Narrow" w:eastAsia="Cambria" w:hAnsi="Arial Narrow" w:cs="Arial"/>
                <w:lang w:val="es-ES_tradnl" w:eastAsia="es-ES"/>
              </w:rPr>
            </w:pPr>
            <w:r w:rsidRPr="00EC29B9">
              <w:rPr>
                <w:rFonts w:ascii="Arial Narrow" w:eastAsia="Cambria" w:hAnsi="Arial Narrow" w:cs="Arial"/>
                <w:spacing w:val="6"/>
                <w:lang w:val="es-ES_tradnl" w:eastAsia="es-ES"/>
              </w:rPr>
              <w:t>D</w:t>
            </w:r>
            <w:r w:rsidRPr="00EC29B9">
              <w:rPr>
                <w:rFonts w:ascii="Arial Narrow" w:eastAsia="Cambria" w:hAnsi="Arial Narrow" w:cs="Arial"/>
                <w:spacing w:val="-14"/>
                <w:lang w:val="es-ES_tradnl" w:eastAsia="es-ES"/>
              </w:rPr>
              <w:t>A</w:t>
            </w:r>
            <w:r w:rsidRPr="00EC29B9">
              <w:rPr>
                <w:rFonts w:ascii="Arial Narrow" w:eastAsia="Cambria" w:hAnsi="Arial Narrow" w:cs="Arial"/>
                <w:spacing w:val="2"/>
                <w:lang w:val="es-ES_tradnl" w:eastAsia="es-ES"/>
              </w:rPr>
              <w:t>T</w:t>
            </w:r>
            <w:r w:rsidRPr="00EC29B9">
              <w:rPr>
                <w:rFonts w:ascii="Arial Narrow" w:eastAsia="Cambria" w:hAnsi="Arial Narrow" w:cs="Arial"/>
                <w:spacing w:val="5"/>
                <w:lang w:val="es-ES_tradnl" w:eastAsia="es-ES"/>
              </w:rPr>
              <w:t>O</w:t>
            </w:r>
            <w:r w:rsidRPr="00EC29B9">
              <w:rPr>
                <w:rFonts w:ascii="Arial Narrow" w:eastAsia="Cambria" w:hAnsi="Arial Narrow" w:cs="Arial"/>
                <w:lang w:val="es-ES_tradnl" w:eastAsia="es-ES"/>
              </w:rPr>
              <w:t>S</w:t>
            </w:r>
            <w:r w:rsidRPr="00EC29B9">
              <w:rPr>
                <w:rFonts w:ascii="Arial Narrow" w:eastAsia="Cambria" w:hAnsi="Arial Narrow" w:cs="Arial"/>
                <w:spacing w:val="31"/>
                <w:lang w:val="es-ES_tradnl" w:eastAsia="es-ES"/>
              </w:rPr>
              <w:t xml:space="preserve"> </w:t>
            </w:r>
            <w:r w:rsidRPr="00EC29B9">
              <w:rPr>
                <w:rFonts w:ascii="Arial Narrow" w:eastAsia="Cambria" w:hAnsi="Arial Narrow" w:cs="Arial"/>
                <w:spacing w:val="5"/>
                <w:w w:val="105"/>
                <w:lang w:val="es-ES_tradnl" w:eastAsia="es-ES"/>
              </w:rPr>
              <w:t>G</w:t>
            </w:r>
            <w:r w:rsidRPr="00EC29B9">
              <w:rPr>
                <w:rFonts w:ascii="Arial Narrow" w:eastAsia="Cambria" w:hAnsi="Arial Narrow" w:cs="Arial"/>
                <w:spacing w:val="-1"/>
                <w:w w:val="105"/>
                <w:lang w:val="es-ES_tradnl" w:eastAsia="es-ES"/>
              </w:rPr>
              <w:t>E</w:t>
            </w:r>
            <w:r w:rsidRPr="00EC29B9">
              <w:rPr>
                <w:rFonts w:ascii="Arial Narrow" w:eastAsia="Cambria" w:hAnsi="Arial Narrow" w:cs="Arial"/>
                <w:w w:val="105"/>
                <w:lang w:val="es-ES_tradnl" w:eastAsia="es-ES"/>
              </w:rPr>
              <w:t>N</w:t>
            </w:r>
            <w:r w:rsidRPr="00EC29B9">
              <w:rPr>
                <w:rFonts w:ascii="Arial Narrow" w:eastAsia="Cambria" w:hAnsi="Arial Narrow" w:cs="Arial"/>
                <w:spacing w:val="-1"/>
                <w:w w:val="105"/>
                <w:lang w:val="es-ES_tradnl" w:eastAsia="es-ES"/>
              </w:rPr>
              <w:t>E</w:t>
            </w:r>
            <w:r w:rsidRPr="00EC29B9">
              <w:rPr>
                <w:rFonts w:ascii="Arial Narrow" w:eastAsia="Cambria" w:hAnsi="Arial Narrow" w:cs="Arial"/>
                <w:spacing w:val="10"/>
                <w:w w:val="105"/>
                <w:lang w:val="es-ES_tradnl" w:eastAsia="es-ES"/>
              </w:rPr>
              <w:t>R</w:t>
            </w:r>
            <w:r w:rsidRPr="00EC29B9">
              <w:rPr>
                <w:rFonts w:ascii="Arial Narrow" w:eastAsia="Cambria" w:hAnsi="Arial Narrow" w:cs="Arial"/>
                <w:spacing w:val="-10"/>
                <w:w w:val="105"/>
                <w:lang w:val="es-ES_tradnl" w:eastAsia="es-ES"/>
              </w:rPr>
              <w:t>A</w:t>
            </w:r>
            <w:r w:rsidRPr="00EC29B9">
              <w:rPr>
                <w:rFonts w:ascii="Arial Narrow" w:eastAsia="Cambria" w:hAnsi="Arial Narrow" w:cs="Arial"/>
                <w:w w:val="105"/>
                <w:lang w:val="es-ES_tradnl" w:eastAsia="es-ES"/>
              </w:rPr>
              <w:t>LES</w:t>
            </w:r>
            <w:r w:rsidRPr="00EC29B9">
              <w:rPr>
                <w:rFonts w:ascii="Arial Narrow" w:eastAsia="Cambria" w:hAnsi="Arial Narrow" w:cs="Arial"/>
                <w:spacing w:val="11"/>
                <w:w w:val="105"/>
                <w:lang w:val="es-ES_tradnl" w:eastAsia="es-ES"/>
              </w:rPr>
              <w:t xml:space="preserve"> </w:t>
            </w:r>
            <w:r w:rsidRPr="00EC29B9">
              <w:rPr>
                <w:rFonts w:ascii="Arial Narrow" w:eastAsia="Cambria" w:hAnsi="Arial Narrow" w:cs="Arial"/>
                <w:spacing w:val="4"/>
                <w:lang w:val="es-ES_tradnl" w:eastAsia="es-ES"/>
              </w:rPr>
              <w:t>D</w:t>
            </w:r>
            <w:r w:rsidRPr="00EC29B9">
              <w:rPr>
                <w:rFonts w:ascii="Arial Narrow" w:eastAsia="Cambria" w:hAnsi="Arial Narrow" w:cs="Arial"/>
                <w:lang w:val="es-ES_tradnl" w:eastAsia="es-ES"/>
              </w:rPr>
              <w:t>E</w:t>
            </w:r>
            <w:r w:rsidRPr="00EC29B9">
              <w:rPr>
                <w:rFonts w:ascii="Arial Narrow" w:eastAsia="Cambria" w:hAnsi="Arial Narrow" w:cs="Arial"/>
                <w:spacing w:val="15"/>
                <w:lang w:val="es-ES_tradnl" w:eastAsia="es-ES"/>
              </w:rPr>
              <w:t xml:space="preserve"> </w:t>
            </w:r>
            <w:r w:rsidRPr="00EC29B9">
              <w:rPr>
                <w:rFonts w:ascii="Arial Narrow" w:eastAsia="Cambria" w:hAnsi="Arial Narrow" w:cs="Arial"/>
                <w:spacing w:val="6"/>
                <w:lang w:val="es-ES_tradnl" w:eastAsia="es-ES"/>
              </w:rPr>
              <w:t>L</w:t>
            </w:r>
            <w:r w:rsidRPr="00EC29B9">
              <w:rPr>
                <w:rFonts w:ascii="Arial Narrow" w:eastAsia="Cambria" w:hAnsi="Arial Narrow" w:cs="Arial"/>
                <w:lang w:val="es-ES_tradnl" w:eastAsia="es-ES"/>
              </w:rPr>
              <w:t>A</w:t>
            </w:r>
            <w:r w:rsidRPr="00EC29B9">
              <w:rPr>
                <w:rFonts w:ascii="Arial Narrow" w:eastAsia="Cambria" w:hAnsi="Arial Narrow" w:cs="Arial"/>
                <w:spacing w:val="-10"/>
                <w:lang w:val="es-ES_tradnl" w:eastAsia="es-ES"/>
              </w:rPr>
              <w:t xml:space="preserve"> </w:t>
            </w:r>
            <w:r w:rsidRPr="00EC29B9">
              <w:rPr>
                <w:rFonts w:ascii="Arial Narrow" w:eastAsia="Cambria" w:hAnsi="Arial Narrow" w:cs="Arial"/>
                <w:spacing w:val="-1"/>
                <w:lang w:val="es-ES_tradnl" w:eastAsia="es-ES"/>
              </w:rPr>
              <w:t>E</w:t>
            </w:r>
            <w:r w:rsidRPr="00EC29B9">
              <w:rPr>
                <w:rFonts w:ascii="Arial Narrow" w:eastAsia="Cambria" w:hAnsi="Arial Narrow" w:cs="Arial"/>
                <w:spacing w:val="5"/>
                <w:lang w:val="es-ES_tradnl" w:eastAsia="es-ES"/>
              </w:rPr>
              <w:t>M</w:t>
            </w:r>
            <w:r w:rsidRPr="00EC29B9">
              <w:rPr>
                <w:rFonts w:ascii="Arial Narrow" w:eastAsia="Cambria" w:hAnsi="Arial Narrow" w:cs="Arial"/>
                <w:spacing w:val="-1"/>
                <w:lang w:val="es-ES_tradnl" w:eastAsia="es-ES"/>
              </w:rPr>
              <w:t>P</w:t>
            </w:r>
            <w:r w:rsidRPr="00EC29B9">
              <w:rPr>
                <w:rFonts w:ascii="Arial Narrow" w:eastAsia="Cambria" w:hAnsi="Arial Narrow" w:cs="Arial"/>
                <w:lang w:val="es-ES_tradnl" w:eastAsia="es-ES"/>
              </w:rPr>
              <w:t>R</w:t>
            </w:r>
            <w:r w:rsidRPr="00EC29B9">
              <w:rPr>
                <w:rFonts w:ascii="Arial Narrow" w:eastAsia="Cambria" w:hAnsi="Arial Narrow" w:cs="Arial"/>
                <w:spacing w:val="-1"/>
                <w:lang w:val="es-ES_tradnl" w:eastAsia="es-ES"/>
              </w:rPr>
              <w:t>E</w:t>
            </w:r>
            <w:r w:rsidRPr="00EC29B9">
              <w:rPr>
                <w:rFonts w:ascii="Arial Narrow" w:eastAsia="Cambria" w:hAnsi="Arial Narrow" w:cs="Arial"/>
                <w:spacing w:val="9"/>
                <w:lang w:val="es-ES_tradnl" w:eastAsia="es-ES"/>
              </w:rPr>
              <w:t>S</w:t>
            </w:r>
            <w:r w:rsidRPr="00EC29B9">
              <w:rPr>
                <w:rFonts w:ascii="Arial Narrow" w:eastAsia="Cambria" w:hAnsi="Arial Narrow" w:cs="Arial"/>
                <w:lang w:val="es-ES_tradnl" w:eastAsia="es-ES"/>
              </w:rPr>
              <w:t>A</w:t>
            </w:r>
            <w:r w:rsidRPr="00EC29B9">
              <w:rPr>
                <w:rFonts w:ascii="Arial Narrow" w:eastAsia="Cambria" w:hAnsi="Arial Narrow" w:cs="Arial"/>
                <w:spacing w:val="2"/>
                <w:lang w:val="es-ES_tradnl" w:eastAsia="es-ES"/>
              </w:rPr>
              <w:t xml:space="preserve"> INSTALADORA</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6FADD49C" w14:textId="77777777" w:rsidR="0006481F" w:rsidRPr="00EC29B9" w:rsidRDefault="0006481F" w:rsidP="00F433BA">
            <w:pPr>
              <w:autoSpaceDE w:val="0"/>
              <w:autoSpaceDN w:val="0"/>
              <w:adjustRightInd w:val="0"/>
              <w:spacing w:after="0" w:line="240" w:lineRule="auto"/>
              <w:ind w:right="-2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SI</w:t>
            </w:r>
          </w:p>
        </w:tc>
        <w:tc>
          <w:tcPr>
            <w:tcW w:w="993" w:type="dxa"/>
            <w:tcBorders>
              <w:top w:val="single" w:sz="4" w:space="0" w:color="000000"/>
              <w:left w:val="single" w:sz="4" w:space="0" w:color="000000"/>
              <w:bottom w:val="single" w:sz="4" w:space="0" w:color="000000"/>
              <w:right w:val="single" w:sz="4" w:space="0" w:color="000000"/>
            </w:tcBorders>
            <w:shd w:val="pct15" w:color="auto" w:fill="auto"/>
            <w:vAlign w:val="center"/>
          </w:tcPr>
          <w:p w14:paraId="7AC24F5E" w14:textId="77777777" w:rsidR="0006481F" w:rsidRPr="00EC29B9" w:rsidRDefault="0006481F" w:rsidP="00F433BA">
            <w:pPr>
              <w:autoSpaceDE w:val="0"/>
              <w:autoSpaceDN w:val="0"/>
              <w:adjustRightInd w:val="0"/>
              <w:spacing w:after="0" w:line="240" w:lineRule="auto"/>
              <w:ind w:right="-2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NO</w:t>
            </w:r>
          </w:p>
        </w:tc>
      </w:tr>
      <w:tr w:rsidR="0006481F" w:rsidRPr="00EC29B9" w14:paraId="0D824D2A" w14:textId="77777777" w:rsidTr="00F433BA">
        <w:trPr>
          <w:trHeight w:hRule="exact" w:val="454"/>
        </w:trPr>
        <w:tc>
          <w:tcPr>
            <w:tcW w:w="501" w:type="dxa"/>
            <w:tcBorders>
              <w:top w:val="single" w:sz="4" w:space="0" w:color="000000"/>
              <w:left w:val="single" w:sz="4" w:space="0" w:color="000000"/>
              <w:bottom w:val="single" w:sz="4" w:space="0" w:color="000000"/>
              <w:right w:val="single" w:sz="4" w:space="0" w:color="000000"/>
            </w:tcBorders>
            <w:vAlign w:val="center"/>
          </w:tcPr>
          <w:p w14:paraId="3F1E6A34"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1</w:t>
            </w:r>
          </w:p>
        </w:tc>
        <w:tc>
          <w:tcPr>
            <w:tcW w:w="6344" w:type="dxa"/>
            <w:tcBorders>
              <w:top w:val="single" w:sz="4" w:space="0" w:color="000000"/>
              <w:left w:val="single" w:sz="4" w:space="0" w:color="000000"/>
              <w:bottom w:val="single" w:sz="4" w:space="0" w:color="000000"/>
              <w:right w:val="single" w:sz="4" w:space="0" w:color="000000"/>
            </w:tcBorders>
            <w:vAlign w:val="center"/>
          </w:tcPr>
          <w:p w14:paraId="0CDD29A8"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Nombre de la empresa</w:t>
            </w:r>
          </w:p>
        </w:tc>
        <w:tc>
          <w:tcPr>
            <w:tcW w:w="992" w:type="dxa"/>
            <w:tcBorders>
              <w:top w:val="single" w:sz="4" w:space="0" w:color="000000"/>
              <w:left w:val="single" w:sz="4" w:space="0" w:color="000000"/>
              <w:bottom w:val="single" w:sz="4" w:space="0" w:color="000000"/>
              <w:right w:val="single" w:sz="4" w:space="0" w:color="000000"/>
            </w:tcBorders>
            <w:vAlign w:val="center"/>
          </w:tcPr>
          <w:p w14:paraId="1B93C090"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E4F2670"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6FF7EA25" w14:textId="77777777" w:rsidTr="00F433BA">
        <w:trPr>
          <w:trHeight w:hRule="exact" w:val="454"/>
        </w:trPr>
        <w:tc>
          <w:tcPr>
            <w:tcW w:w="501" w:type="dxa"/>
            <w:tcBorders>
              <w:top w:val="single" w:sz="4" w:space="0" w:color="000000"/>
              <w:left w:val="single" w:sz="4" w:space="0" w:color="000000"/>
              <w:bottom w:val="single" w:sz="4" w:space="0" w:color="000000"/>
              <w:right w:val="single" w:sz="4" w:space="0" w:color="000000"/>
            </w:tcBorders>
            <w:vAlign w:val="center"/>
          </w:tcPr>
          <w:p w14:paraId="5AD6F9C1"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2</w:t>
            </w:r>
          </w:p>
        </w:tc>
        <w:tc>
          <w:tcPr>
            <w:tcW w:w="6344" w:type="dxa"/>
            <w:tcBorders>
              <w:top w:val="single" w:sz="4" w:space="0" w:color="000000"/>
              <w:left w:val="single" w:sz="4" w:space="0" w:color="000000"/>
              <w:bottom w:val="single" w:sz="4" w:space="0" w:color="000000"/>
              <w:right w:val="single" w:sz="4" w:space="0" w:color="000000"/>
            </w:tcBorders>
            <w:vAlign w:val="center"/>
          </w:tcPr>
          <w:p w14:paraId="0438557B"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Actividad social de la empresa</w:t>
            </w:r>
          </w:p>
        </w:tc>
        <w:tc>
          <w:tcPr>
            <w:tcW w:w="992" w:type="dxa"/>
            <w:tcBorders>
              <w:top w:val="single" w:sz="4" w:space="0" w:color="000000"/>
              <w:left w:val="single" w:sz="4" w:space="0" w:color="000000"/>
              <w:bottom w:val="single" w:sz="4" w:space="0" w:color="000000"/>
              <w:right w:val="single" w:sz="4" w:space="0" w:color="000000"/>
            </w:tcBorders>
            <w:vAlign w:val="center"/>
          </w:tcPr>
          <w:p w14:paraId="00340689"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6EB67BF"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3E5D535C" w14:textId="77777777" w:rsidTr="00F433BA">
        <w:trPr>
          <w:trHeight w:hRule="exact" w:val="454"/>
        </w:trPr>
        <w:tc>
          <w:tcPr>
            <w:tcW w:w="501" w:type="dxa"/>
            <w:tcBorders>
              <w:top w:val="single" w:sz="4" w:space="0" w:color="000000"/>
              <w:left w:val="single" w:sz="4" w:space="0" w:color="000000"/>
              <w:bottom w:val="single" w:sz="4" w:space="0" w:color="000000"/>
              <w:right w:val="single" w:sz="4" w:space="0" w:color="000000"/>
            </w:tcBorders>
            <w:vAlign w:val="center"/>
          </w:tcPr>
          <w:p w14:paraId="14DE7AEA"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3</w:t>
            </w:r>
          </w:p>
        </w:tc>
        <w:tc>
          <w:tcPr>
            <w:tcW w:w="6344" w:type="dxa"/>
            <w:tcBorders>
              <w:top w:val="single" w:sz="4" w:space="0" w:color="000000"/>
              <w:left w:val="single" w:sz="4" w:space="0" w:color="000000"/>
              <w:bottom w:val="single" w:sz="4" w:space="0" w:color="000000"/>
              <w:right w:val="single" w:sz="4" w:space="0" w:color="000000"/>
            </w:tcBorders>
            <w:vAlign w:val="center"/>
          </w:tcPr>
          <w:p w14:paraId="361E2505"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Código Identificación Fiscal</w:t>
            </w:r>
          </w:p>
        </w:tc>
        <w:tc>
          <w:tcPr>
            <w:tcW w:w="992" w:type="dxa"/>
            <w:tcBorders>
              <w:top w:val="single" w:sz="4" w:space="0" w:color="000000"/>
              <w:left w:val="single" w:sz="4" w:space="0" w:color="000000"/>
              <w:bottom w:val="single" w:sz="4" w:space="0" w:color="000000"/>
              <w:right w:val="single" w:sz="4" w:space="0" w:color="000000"/>
            </w:tcBorders>
            <w:vAlign w:val="center"/>
          </w:tcPr>
          <w:p w14:paraId="3D7F0BA1"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DEDFF05"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2571AD30" w14:textId="77777777" w:rsidTr="00F433BA">
        <w:trPr>
          <w:trHeight w:hRule="exact" w:val="456"/>
        </w:trPr>
        <w:tc>
          <w:tcPr>
            <w:tcW w:w="501" w:type="dxa"/>
            <w:tcBorders>
              <w:top w:val="single" w:sz="4" w:space="0" w:color="000000"/>
              <w:left w:val="single" w:sz="4" w:space="0" w:color="000000"/>
              <w:bottom w:val="single" w:sz="4" w:space="0" w:color="000000"/>
              <w:right w:val="single" w:sz="4" w:space="0" w:color="000000"/>
            </w:tcBorders>
            <w:vAlign w:val="center"/>
          </w:tcPr>
          <w:p w14:paraId="1D53C385"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4</w:t>
            </w:r>
          </w:p>
        </w:tc>
        <w:tc>
          <w:tcPr>
            <w:tcW w:w="6344" w:type="dxa"/>
            <w:tcBorders>
              <w:top w:val="single" w:sz="4" w:space="0" w:color="000000"/>
              <w:left w:val="single" w:sz="4" w:space="0" w:color="000000"/>
              <w:bottom w:val="single" w:sz="4" w:space="0" w:color="000000"/>
              <w:right w:val="single" w:sz="4" w:space="0" w:color="000000"/>
            </w:tcBorders>
            <w:vAlign w:val="center"/>
          </w:tcPr>
          <w:p w14:paraId="318089A7"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Dirección postal</w:t>
            </w:r>
          </w:p>
        </w:tc>
        <w:tc>
          <w:tcPr>
            <w:tcW w:w="992" w:type="dxa"/>
            <w:tcBorders>
              <w:top w:val="single" w:sz="4" w:space="0" w:color="000000"/>
              <w:left w:val="single" w:sz="4" w:space="0" w:color="000000"/>
              <w:bottom w:val="single" w:sz="4" w:space="0" w:color="000000"/>
              <w:right w:val="single" w:sz="4" w:space="0" w:color="000000"/>
            </w:tcBorders>
            <w:vAlign w:val="center"/>
          </w:tcPr>
          <w:p w14:paraId="2B2D9852"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F3954A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72FAFC9A" w14:textId="77777777" w:rsidTr="00F433BA">
        <w:trPr>
          <w:trHeight w:hRule="exact" w:val="454"/>
        </w:trPr>
        <w:tc>
          <w:tcPr>
            <w:tcW w:w="501" w:type="dxa"/>
            <w:tcBorders>
              <w:top w:val="single" w:sz="4" w:space="0" w:color="000000"/>
              <w:left w:val="single" w:sz="4" w:space="0" w:color="000000"/>
              <w:bottom w:val="single" w:sz="4" w:space="0" w:color="000000"/>
              <w:right w:val="single" w:sz="4" w:space="0" w:color="000000"/>
            </w:tcBorders>
            <w:vAlign w:val="center"/>
          </w:tcPr>
          <w:p w14:paraId="150DE375"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lastRenderedPageBreak/>
              <w:t>5</w:t>
            </w:r>
          </w:p>
        </w:tc>
        <w:tc>
          <w:tcPr>
            <w:tcW w:w="6344" w:type="dxa"/>
            <w:tcBorders>
              <w:top w:val="single" w:sz="4" w:space="0" w:color="000000"/>
              <w:left w:val="single" w:sz="4" w:space="0" w:color="000000"/>
              <w:bottom w:val="single" w:sz="4" w:space="0" w:color="000000"/>
              <w:right w:val="single" w:sz="4" w:space="0" w:color="000000"/>
            </w:tcBorders>
            <w:vAlign w:val="center"/>
          </w:tcPr>
          <w:p w14:paraId="50DBAAE3"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Dirección correo electrónico</w:t>
            </w:r>
          </w:p>
        </w:tc>
        <w:tc>
          <w:tcPr>
            <w:tcW w:w="992" w:type="dxa"/>
            <w:tcBorders>
              <w:top w:val="single" w:sz="4" w:space="0" w:color="000000"/>
              <w:left w:val="single" w:sz="4" w:space="0" w:color="000000"/>
              <w:bottom w:val="single" w:sz="4" w:space="0" w:color="000000"/>
              <w:right w:val="single" w:sz="4" w:space="0" w:color="000000"/>
            </w:tcBorders>
            <w:vAlign w:val="center"/>
          </w:tcPr>
          <w:p w14:paraId="1637A6D3"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07B6C1"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01987A52" w14:textId="77777777" w:rsidTr="00F433BA">
        <w:trPr>
          <w:trHeight w:hRule="exact" w:val="454"/>
        </w:trPr>
        <w:tc>
          <w:tcPr>
            <w:tcW w:w="501" w:type="dxa"/>
            <w:tcBorders>
              <w:top w:val="single" w:sz="4" w:space="0" w:color="000000"/>
              <w:left w:val="single" w:sz="4" w:space="0" w:color="000000"/>
              <w:bottom w:val="single" w:sz="4" w:space="0" w:color="000000"/>
              <w:right w:val="single" w:sz="4" w:space="0" w:color="000000"/>
            </w:tcBorders>
            <w:vAlign w:val="center"/>
          </w:tcPr>
          <w:p w14:paraId="21B98EC4" w14:textId="77777777" w:rsidR="0006481F" w:rsidRPr="00EC29B9" w:rsidRDefault="0006481F" w:rsidP="00C97D79">
            <w:pPr>
              <w:spacing w:after="0" w:line="240" w:lineRule="auto"/>
              <w:ind w:left="137" w:right="112" w:hanging="86"/>
              <w:jc w:val="center"/>
              <w:rPr>
                <w:rFonts w:ascii="Arial Narrow" w:eastAsia="Times New Roman" w:hAnsi="Arial Narrow" w:cs="Arial"/>
                <w:lang w:eastAsia="es-ES"/>
              </w:rPr>
            </w:pPr>
            <w:r w:rsidRPr="00EC29B9">
              <w:rPr>
                <w:rFonts w:ascii="Arial Narrow" w:eastAsia="Times New Roman" w:hAnsi="Arial Narrow" w:cs="Arial"/>
                <w:lang w:eastAsia="es-ES"/>
              </w:rPr>
              <w:t>6</w:t>
            </w:r>
          </w:p>
        </w:tc>
        <w:tc>
          <w:tcPr>
            <w:tcW w:w="6344" w:type="dxa"/>
            <w:tcBorders>
              <w:top w:val="single" w:sz="4" w:space="0" w:color="000000"/>
              <w:left w:val="single" w:sz="4" w:space="0" w:color="000000"/>
              <w:bottom w:val="single" w:sz="4" w:space="0" w:color="000000"/>
              <w:right w:val="single" w:sz="4" w:space="0" w:color="000000"/>
            </w:tcBorders>
            <w:vAlign w:val="center"/>
          </w:tcPr>
          <w:p w14:paraId="66A6C18E"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Página/s web</w:t>
            </w:r>
          </w:p>
        </w:tc>
        <w:tc>
          <w:tcPr>
            <w:tcW w:w="992" w:type="dxa"/>
            <w:tcBorders>
              <w:top w:val="single" w:sz="4" w:space="0" w:color="000000"/>
              <w:left w:val="single" w:sz="4" w:space="0" w:color="000000"/>
              <w:bottom w:val="single" w:sz="4" w:space="0" w:color="000000"/>
              <w:right w:val="single" w:sz="4" w:space="0" w:color="000000"/>
            </w:tcBorders>
            <w:vAlign w:val="center"/>
          </w:tcPr>
          <w:p w14:paraId="265C41F3"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C5AC731"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523B0EFF" w14:textId="77777777" w:rsidTr="00F433BA">
        <w:trPr>
          <w:trHeight w:hRule="exact" w:val="454"/>
        </w:trPr>
        <w:tc>
          <w:tcPr>
            <w:tcW w:w="501" w:type="dxa"/>
            <w:tcBorders>
              <w:top w:val="single" w:sz="4" w:space="0" w:color="000000"/>
              <w:left w:val="single" w:sz="4" w:space="0" w:color="000000"/>
              <w:bottom w:val="single" w:sz="4" w:space="0" w:color="000000"/>
              <w:right w:val="single" w:sz="4" w:space="0" w:color="000000"/>
            </w:tcBorders>
            <w:vAlign w:val="center"/>
          </w:tcPr>
          <w:p w14:paraId="51995542" w14:textId="77777777" w:rsidR="0006481F" w:rsidRPr="00EC29B9" w:rsidRDefault="0006481F" w:rsidP="00C97D79">
            <w:pPr>
              <w:autoSpaceDE w:val="0"/>
              <w:autoSpaceDN w:val="0"/>
              <w:adjustRightInd w:val="0"/>
              <w:spacing w:after="0" w:line="240" w:lineRule="auto"/>
              <w:ind w:left="158" w:right="131" w:hanging="86"/>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7</w:t>
            </w:r>
          </w:p>
        </w:tc>
        <w:tc>
          <w:tcPr>
            <w:tcW w:w="6344" w:type="dxa"/>
            <w:tcBorders>
              <w:top w:val="single" w:sz="4" w:space="0" w:color="000000"/>
              <w:left w:val="single" w:sz="4" w:space="0" w:color="000000"/>
              <w:bottom w:val="single" w:sz="4" w:space="0" w:color="000000"/>
              <w:right w:val="single" w:sz="4" w:space="0" w:color="000000"/>
            </w:tcBorders>
            <w:vAlign w:val="center"/>
          </w:tcPr>
          <w:p w14:paraId="0268AB09"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Nº Teléfono y Fax</w:t>
            </w:r>
          </w:p>
        </w:tc>
        <w:tc>
          <w:tcPr>
            <w:tcW w:w="992" w:type="dxa"/>
            <w:tcBorders>
              <w:top w:val="single" w:sz="4" w:space="0" w:color="000000"/>
              <w:left w:val="single" w:sz="4" w:space="0" w:color="000000"/>
              <w:bottom w:val="single" w:sz="4" w:space="0" w:color="000000"/>
              <w:right w:val="single" w:sz="4" w:space="0" w:color="000000"/>
            </w:tcBorders>
            <w:vAlign w:val="center"/>
          </w:tcPr>
          <w:p w14:paraId="04761FFC"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2B5C45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241DCB4D" w14:textId="77777777" w:rsidTr="00F433BA">
        <w:trPr>
          <w:trHeight w:hRule="exact" w:val="454"/>
        </w:trPr>
        <w:tc>
          <w:tcPr>
            <w:tcW w:w="501" w:type="dxa"/>
            <w:tcBorders>
              <w:top w:val="single" w:sz="4" w:space="0" w:color="000000"/>
              <w:left w:val="single" w:sz="4" w:space="0" w:color="000000"/>
              <w:bottom w:val="single" w:sz="4" w:space="0" w:color="000000"/>
              <w:right w:val="single" w:sz="4" w:space="0" w:color="000000"/>
            </w:tcBorders>
            <w:vAlign w:val="center"/>
          </w:tcPr>
          <w:p w14:paraId="3EBB3AC8" w14:textId="77777777" w:rsidR="0006481F" w:rsidRPr="00EC29B9" w:rsidRDefault="0006481F" w:rsidP="00C97D79">
            <w:pPr>
              <w:autoSpaceDE w:val="0"/>
              <w:autoSpaceDN w:val="0"/>
              <w:adjustRightInd w:val="0"/>
              <w:spacing w:after="0" w:line="240" w:lineRule="auto"/>
              <w:ind w:left="158" w:right="131" w:hanging="86"/>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8</w:t>
            </w:r>
          </w:p>
        </w:tc>
        <w:tc>
          <w:tcPr>
            <w:tcW w:w="6344" w:type="dxa"/>
            <w:tcBorders>
              <w:top w:val="single" w:sz="4" w:space="0" w:color="000000"/>
              <w:left w:val="single" w:sz="4" w:space="0" w:color="000000"/>
              <w:bottom w:val="single" w:sz="4" w:space="0" w:color="000000"/>
              <w:right w:val="single" w:sz="4" w:space="0" w:color="000000"/>
            </w:tcBorders>
            <w:vAlign w:val="center"/>
          </w:tcPr>
          <w:p w14:paraId="2FCAE4F2"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Persona de contacto</w:t>
            </w:r>
          </w:p>
        </w:tc>
        <w:tc>
          <w:tcPr>
            <w:tcW w:w="992" w:type="dxa"/>
            <w:tcBorders>
              <w:top w:val="single" w:sz="4" w:space="0" w:color="000000"/>
              <w:left w:val="single" w:sz="4" w:space="0" w:color="000000"/>
              <w:bottom w:val="single" w:sz="4" w:space="0" w:color="000000"/>
              <w:right w:val="single" w:sz="4" w:space="0" w:color="000000"/>
            </w:tcBorders>
            <w:vAlign w:val="center"/>
          </w:tcPr>
          <w:p w14:paraId="15BDED09"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23B32EF"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0C4033C" w14:textId="77777777" w:rsidTr="00F433BA">
        <w:trPr>
          <w:trHeight w:hRule="exact" w:val="454"/>
        </w:trPr>
        <w:tc>
          <w:tcPr>
            <w:tcW w:w="501" w:type="dxa"/>
            <w:tcBorders>
              <w:top w:val="single" w:sz="4" w:space="0" w:color="000000"/>
              <w:left w:val="single" w:sz="4" w:space="0" w:color="000000"/>
              <w:bottom w:val="single" w:sz="4" w:space="0" w:color="000000"/>
              <w:right w:val="single" w:sz="4" w:space="0" w:color="000000"/>
            </w:tcBorders>
            <w:vAlign w:val="center"/>
          </w:tcPr>
          <w:p w14:paraId="260CFF99" w14:textId="77777777" w:rsidR="0006481F" w:rsidRPr="00EC29B9" w:rsidRDefault="0006481F" w:rsidP="00C97D79">
            <w:pPr>
              <w:autoSpaceDE w:val="0"/>
              <w:autoSpaceDN w:val="0"/>
              <w:adjustRightInd w:val="0"/>
              <w:spacing w:after="0" w:line="240" w:lineRule="auto"/>
              <w:ind w:left="158" w:right="131" w:hanging="86"/>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9</w:t>
            </w:r>
          </w:p>
        </w:tc>
        <w:tc>
          <w:tcPr>
            <w:tcW w:w="6344" w:type="dxa"/>
            <w:tcBorders>
              <w:top w:val="single" w:sz="4" w:space="0" w:color="000000"/>
              <w:left w:val="single" w:sz="4" w:space="0" w:color="000000"/>
              <w:bottom w:val="single" w:sz="4" w:space="0" w:color="000000"/>
              <w:right w:val="single" w:sz="4" w:space="0" w:color="000000"/>
            </w:tcBorders>
            <w:vAlign w:val="center"/>
          </w:tcPr>
          <w:p w14:paraId="5BB65404"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Certificado de Instalador Autorizado en Baja Tensión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7CC20992"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AF62A5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3566F2AF" w14:textId="77777777" w:rsidTr="00F433BA">
        <w:trPr>
          <w:trHeight w:hRule="exact" w:val="716"/>
        </w:trPr>
        <w:tc>
          <w:tcPr>
            <w:tcW w:w="501" w:type="dxa"/>
            <w:tcBorders>
              <w:top w:val="single" w:sz="4" w:space="0" w:color="000000"/>
              <w:left w:val="single" w:sz="4" w:space="0" w:color="000000"/>
              <w:bottom w:val="single" w:sz="4" w:space="0" w:color="000000"/>
              <w:right w:val="single" w:sz="4" w:space="0" w:color="000000"/>
            </w:tcBorders>
            <w:vAlign w:val="center"/>
          </w:tcPr>
          <w:p w14:paraId="4ABCD948" w14:textId="77777777" w:rsidR="0006481F" w:rsidRPr="00EC29B9" w:rsidRDefault="0006481F" w:rsidP="00C97D79">
            <w:pPr>
              <w:autoSpaceDE w:val="0"/>
              <w:autoSpaceDN w:val="0"/>
              <w:adjustRightInd w:val="0"/>
              <w:spacing w:after="0" w:line="240" w:lineRule="auto"/>
              <w:ind w:left="51" w:right="-23"/>
              <w:jc w:val="center"/>
              <w:rPr>
                <w:rFonts w:ascii="Arial Narrow" w:eastAsia="Cambria" w:hAnsi="Arial Narrow" w:cs="Arial"/>
                <w:lang w:val="es-ES_tradnl" w:eastAsia="es-ES"/>
              </w:rPr>
            </w:pPr>
            <w:r w:rsidRPr="00EC29B9">
              <w:rPr>
                <w:rFonts w:ascii="Arial Narrow" w:eastAsia="Cambria" w:hAnsi="Arial Narrow" w:cs="Arial"/>
                <w:spacing w:val="-1"/>
                <w:w w:val="110"/>
                <w:lang w:val="es-ES_tradnl" w:eastAsia="es-ES"/>
              </w:rPr>
              <w:t>10</w:t>
            </w:r>
          </w:p>
        </w:tc>
        <w:tc>
          <w:tcPr>
            <w:tcW w:w="6344" w:type="dxa"/>
            <w:tcBorders>
              <w:top w:val="single" w:sz="4" w:space="0" w:color="000000"/>
              <w:left w:val="single" w:sz="4" w:space="0" w:color="000000"/>
              <w:bottom w:val="single" w:sz="4" w:space="0" w:color="000000"/>
              <w:right w:val="single" w:sz="4" w:space="0" w:color="000000"/>
            </w:tcBorders>
            <w:vAlign w:val="center"/>
          </w:tcPr>
          <w:p w14:paraId="49E879BF" w14:textId="77777777" w:rsidR="0006481F" w:rsidRPr="00EC29B9" w:rsidRDefault="0006481F" w:rsidP="00C97D79">
            <w:pPr>
              <w:autoSpaceDE w:val="0"/>
              <w:autoSpaceDN w:val="0"/>
              <w:adjustRightInd w:val="0"/>
              <w:spacing w:after="0" w:line="240" w:lineRule="auto"/>
              <w:ind w:left="131" w:right="46"/>
              <w:rPr>
                <w:rFonts w:ascii="Arial Narrow" w:eastAsia="Cambria" w:hAnsi="Arial Narrow" w:cs="Arial"/>
                <w:w w:val="107"/>
                <w:lang w:val="es-ES_tradnl" w:eastAsia="es-ES"/>
              </w:rPr>
            </w:pPr>
            <w:r w:rsidRPr="00EC29B9">
              <w:rPr>
                <w:rFonts w:ascii="Arial Narrow" w:eastAsia="Cambria" w:hAnsi="Arial Narrow" w:cs="Arial"/>
                <w:w w:val="107"/>
                <w:lang w:val="es-ES_tradnl" w:eastAsia="es-ES"/>
              </w:rPr>
              <w:t>Certificado de la empresa de adhesión a un sistema integrado de gestión de residuos (SIG)</w:t>
            </w:r>
          </w:p>
        </w:tc>
        <w:tc>
          <w:tcPr>
            <w:tcW w:w="992" w:type="dxa"/>
            <w:tcBorders>
              <w:top w:val="single" w:sz="4" w:space="0" w:color="000000"/>
              <w:left w:val="single" w:sz="4" w:space="0" w:color="000000"/>
              <w:bottom w:val="single" w:sz="4" w:space="0" w:color="000000"/>
              <w:right w:val="single" w:sz="4" w:space="0" w:color="000000"/>
            </w:tcBorders>
            <w:vAlign w:val="center"/>
          </w:tcPr>
          <w:p w14:paraId="76935F03"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EB0F300"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bl>
    <w:p w14:paraId="4978F971" w14:textId="77777777" w:rsidR="0006481F" w:rsidRPr="00EC29B9" w:rsidRDefault="0006481F" w:rsidP="0006481F">
      <w:pPr>
        <w:spacing w:after="0" w:line="240" w:lineRule="auto"/>
        <w:rPr>
          <w:rFonts w:ascii="Arial Narrow" w:eastAsia="Cambria" w:hAnsi="Arial Narrow" w:cs="Arial"/>
          <w:lang w:val="es-ES_tradnl" w:eastAsia="es-ES"/>
        </w:rPr>
      </w:pPr>
      <w:r w:rsidRPr="00EC29B9">
        <w:rPr>
          <w:rFonts w:ascii="Arial Narrow" w:eastAsia="Cambria" w:hAnsi="Arial Narrow" w:cs="Arial"/>
          <w:lang w:val="es-ES_tradnl" w:eastAsia="es-ES"/>
        </w:rPr>
        <w:br w:type="page"/>
      </w:r>
    </w:p>
    <w:p w14:paraId="41064409" w14:textId="27870960" w:rsidR="0006481F" w:rsidRPr="00A73E11" w:rsidRDefault="0006481F" w:rsidP="0006481F">
      <w:pPr>
        <w:keepNext/>
        <w:spacing w:after="0" w:line="240" w:lineRule="auto"/>
        <w:jc w:val="both"/>
        <w:outlineLvl w:val="3"/>
        <w:rPr>
          <w:rFonts w:ascii="Arial Narrow" w:eastAsia="Times New Roman" w:hAnsi="Arial Narrow" w:cs="Arial"/>
          <w:b/>
          <w:lang w:val="es-ES_tradnl" w:eastAsia="es-ES"/>
        </w:rPr>
      </w:pPr>
      <w:bookmarkStart w:id="99" w:name="_Toc520798888"/>
      <w:bookmarkStart w:id="100" w:name="_Toc522555192"/>
      <w:bookmarkStart w:id="101" w:name="_Hlk64377132"/>
      <w:bookmarkStart w:id="102" w:name="_Hlk64397239"/>
      <w:bookmarkEnd w:id="98"/>
      <w:r w:rsidRPr="00A73E11">
        <w:rPr>
          <w:rFonts w:ascii="Arial Narrow" w:eastAsia="Times New Roman" w:hAnsi="Arial Narrow" w:cs="Arial"/>
          <w:b/>
          <w:lang w:val="es-ES_tradnl" w:eastAsia="es-ES"/>
        </w:rPr>
        <w:lastRenderedPageBreak/>
        <w:t xml:space="preserve">ANEXO </w:t>
      </w:r>
      <w:r w:rsidR="000A4750" w:rsidRPr="00A73E11">
        <w:rPr>
          <w:rFonts w:ascii="Arial Narrow" w:eastAsia="Times New Roman" w:hAnsi="Arial Narrow" w:cs="Arial"/>
          <w:b/>
          <w:lang w:val="es-ES_tradnl" w:eastAsia="es-ES"/>
        </w:rPr>
        <w:t>B</w:t>
      </w:r>
      <w:r w:rsidRPr="00A73E11">
        <w:rPr>
          <w:rFonts w:ascii="Arial Narrow" w:eastAsia="Times New Roman" w:hAnsi="Arial Narrow" w:cs="Arial"/>
          <w:b/>
          <w:lang w:val="es-ES_tradnl" w:eastAsia="es-ES"/>
        </w:rPr>
        <w:t xml:space="preserve">: Tablas de verificación de los requerimientos técnicos exigibles a cumplir por </w:t>
      </w:r>
      <w:r w:rsidR="000A4750" w:rsidRPr="00A73E11">
        <w:rPr>
          <w:rFonts w:ascii="Arial Narrow" w:eastAsia="Times New Roman" w:hAnsi="Arial Narrow" w:cs="Arial"/>
          <w:b/>
          <w:lang w:val="es-ES_tradnl" w:eastAsia="es-ES"/>
        </w:rPr>
        <w:t>los componentes de la instalación fotovoltaica</w:t>
      </w:r>
      <w:r w:rsidRPr="00A73E11">
        <w:rPr>
          <w:rFonts w:ascii="Arial Narrow" w:eastAsia="Times New Roman" w:hAnsi="Arial Narrow" w:cs="Arial"/>
          <w:b/>
          <w:lang w:val="es-ES_tradnl" w:eastAsia="es-ES"/>
        </w:rPr>
        <w:t>.</w:t>
      </w:r>
      <w:bookmarkEnd w:id="99"/>
      <w:bookmarkEnd w:id="100"/>
    </w:p>
    <w:bookmarkEnd w:id="101"/>
    <w:p w14:paraId="286CDAE6" w14:textId="77777777" w:rsidR="0006481F" w:rsidRPr="00A73E11" w:rsidRDefault="0006481F" w:rsidP="0006481F">
      <w:pPr>
        <w:spacing w:after="0" w:line="240" w:lineRule="auto"/>
        <w:rPr>
          <w:rFonts w:ascii="Arial Narrow" w:eastAsia="Cambria" w:hAnsi="Arial Narrow" w:cs="Arial"/>
          <w:lang w:val="es-ES_tradnl" w:eastAsia="es-ES"/>
        </w:rPr>
      </w:pPr>
    </w:p>
    <w:p w14:paraId="731663EC" w14:textId="2A4496D3" w:rsidR="0006481F" w:rsidRPr="00EC29B9" w:rsidRDefault="0006481F" w:rsidP="0006481F">
      <w:pPr>
        <w:spacing w:after="0" w:line="240" w:lineRule="auto"/>
        <w:rPr>
          <w:rFonts w:ascii="Arial Narrow" w:eastAsia="Cambria" w:hAnsi="Arial Narrow" w:cs="Arial"/>
          <w:lang w:val="es-ES_tradnl" w:eastAsia="es-ES"/>
        </w:rPr>
      </w:pPr>
      <w:r w:rsidRPr="00A73E11">
        <w:rPr>
          <w:rFonts w:ascii="Arial Narrow" w:eastAsia="Cambria" w:hAnsi="Arial Narrow" w:cs="Arial"/>
          <w:lang w:val="es-ES_tradnl" w:eastAsia="es-ES"/>
        </w:rPr>
        <w:t>Se deberá cumplimentar la tabla o tablas a la que corresponda cada tipo de</w:t>
      </w:r>
      <w:r w:rsidR="001207D1">
        <w:rPr>
          <w:rFonts w:ascii="Arial Narrow" w:eastAsia="Cambria" w:hAnsi="Arial Narrow" w:cs="Arial"/>
          <w:lang w:val="es-ES_tradnl" w:eastAsia="es-ES"/>
        </w:rPr>
        <w:t xml:space="preserve"> elemento de la instalación o equipo que aparezca en el proyecto.</w:t>
      </w:r>
    </w:p>
    <w:bookmarkEnd w:id="102"/>
    <w:p w14:paraId="3D0441AE" w14:textId="77777777" w:rsidR="0006481F" w:rsidRPr="00EC29B9" w:rsidRDefault="0006481F" w:rsidP="0006481F">
      <w:pPr>
        <w:spacing w:after="0" w:line="240" w:lineRule="auto"/>
        <w:rPr>
          <w:rFonts w:ascii="Arial Narrow" w:eastAsia="Cambria" w:hAnsi="Arial Narrow" w:cs="Arial"/>
          <w:lang w:val="es-ES_tradnl" w:eastAsia="es-ES"/>
        </w:rPr>
      </w:pPr>
    </w:p>
    <w:p w14:paraId="67588E3E" w14:textId="77777777" w:rsidR="0006481F" w:rsidRPr="00EC29B9" w:rsidRDefault="0006481F" w:rsidP="0006481F">
      <w:pPr>
        <w:spacing w:after="0" w:line="240" w:lineRule="auto"/>
        <w:rPr>
          <w:rFonts w:ascii="Arial Narrow" w:eastAsia="Cambria" w:hAnsi="Arial Narrow" w:cs="Arial"/>
          <w:lang w:val="es-ES_tradnl" w:eastAsia="es-ES"/>
        </w:rPr>
      </w:pPr>
    </w:p>
    <w:tbl>
      <w:tblPr>
        <w:tblW w:w="9063" w:type="dxa"/>
        <w:tblInd w:w="-137" w:type="dxa"/>
        <w:tblLayout w:type="fixed"/>
        <w:tblCellMar>
          <w:left w:w="0" w:type="dxa"/>
          <w:right w:w="0" w:type="dxa"/>
        </w:tblCellMar>
        <w:tblLook w:val="0000" w:firstRow="0" w:lastRow="0" w:firstColumn="0" w:lastColumn="0" w:noHBand="0" w:noVBand="0"/>
      </w:tblPr>
      <w:tblGrid>
        <w:gridCol w:w="426"/>
        <w:gridCol w:w="6369"/>
        <w:gridCol w:w="1134"/>
        <w:gridCol w:w="1134"/>
      </w:tblGrid>
      <w:tr w:rsidR="0006481F" w:rsidRPr="00EC29B9" w14:paraId="07E9F1CE" w14:textId="77777777" w:rsidTr="00E82D7A">
        <w:trPr>
          <w:trHeight w:hRule="exact" w:val="747"/>
        </w:trPr>
        <w:tc>
          <w:tcPr>
            <w:tcW w:w="6795"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385EB3F5" w14:textId="36D1E85E" w:rsidR="0006481F" w:rsidRPr="00EC29B9" w:rsidRDefault="0006481F" w:rsidP="001207D1">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DATOS Y DOCUMENTECIÓN TÉCNICA DE L</w:t>
            </w:r>
            <w:r w:rsidR="001207D1">
              <w:rPr>
                <w:rFonts w:ascii="Arial Narrow" w:eastAsia="Cambria" w:hAnsi="Arial Narrow" w:cs="Arial"/>
                <w:w w:val="110"/>
                <w:lang w:val="es-ES_tradnl" w:eastAsia="es-ES"/>
              </w:rPr>
              <w:t>OS MÓDULOS DE GENERACIÓN (PANELES FOTOVOLTAICOS)</w:t>
            </w:r>
          </w:p>
        </w:tc>
        <w:tc>
          <w:tcPr>
            <w:tcW w:w="1134" w:type="dxa"/>
            <w:tcBorders>
              <w:top w:val="single" w:sz="4" w:space="0" w:color="000000"/>
              <w:left w:val="single" w:sz="4" w:space="0" w:color="000000"/>
              <w:bottom w:val="single" w:sz="4" w:space="0" w:color="000000"/>
              <w:right w:val="single" w:sz="4" w:space="0" w:color="000000"/>
            </w:tcBorders>
            <w:shd w:val="pct15" w:color="auto" w:fill="auto"/>
            <w:vAlign w:val="center"/>
          </w:tcPr>
          <w:p w14:paraId="242AA136" w14:textId="77777777" w:rsidR="0006481F" w:rsidRPr="00EC29B9" w:rsidRDefault="0006481F" w:rsidP="00C97D79">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SI</w:t>
            </w:r>
          </w:p>
        </w:tc>
        <w:tc>
          <w:tcPr>
            <w:tcW w:w="1134" w:type="dxa"/>
            <w:tcBorders>
              <w:top w:val="single" w:sz="4" w:space="0" w:color="000000"/>
              <w:left w:val="single" w:sz="4" w:space="0" w:color="000000"/>
              <w:bottom w:val="single" w:sz="4" w:space="0" w:color="000000"/>
              <w:right w:val="single" w:sz="4" w:space="0" w:color="000000"/>
            </w:tcBorders>
            <w:shd w:val="pct15" w:color="auto" w:fill="auto"/>
            <w:vAlign w:val="center"/>
          </w:tcPr>
          <w:p w14:paraId="12775AFA" w14:textId="77777777" w:rsidR="0006481F" w:rsidRPr="00EC29B9" w:rsidRDefault="0006481F" w:rsidP="00C97D79">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NO</w:t>
            </w:r>
          </w:p>
        </w:tc>
      </w:tr>
      <w:tr w:rsidR="0006481F" w:rsidRPr="00EC29B9" w14:paraId="20F1B984" w14:textId="77777777" w:rsidTr="00E82D7A">
        <w:trPr>
          <w:trHeight w:hRule="exact" w:val="574"/>
        </w:trPr>
        <w:tc>
          <w:tcPr>
            <w:tcW w:w="426" w:type="dxa"/>
            <w:tcBorders>
              <w:top w:val="single" w:sz="4" w:space="0" w:color="000000"/>
              <w:left w:val="single" w:sz="4" w:space="0" w:color="000000"/>
              <w:bottom w:val="single" w:sz="4" w:space="0" w:color="000000"/>
              <w:right w:val="single" w:sz="4" w:space="0" w:color="000000"/>
            </w:tcBorders>
            <w:vAlign w:val="center"/>
          </w:tcPr>
          <w:p w14:paraId="34EE1C2A"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1</w:t>
            </w:r>
          </w:p>
        </w:tc>
        <w:tc>
          <w:tcPr>
            <w:tcW w:w="6369" w:type="dxa"/>
            <w:tcBorders>
              <w:top w:val="single" w:sz="4" w:space="0" w:color="000000"/>
              <w:left w:val="single" w:sz="4" w:space="0" w:color="000000"/>
              <w:bottom w:val="single" w:sz="4" w:space="0" w:color="000000"/>
              <w:right w:val="single" w:sz="4" w:space="0" w:color="000000"/>
            </w:tcBorders>
            <w:vAlign w:val="center"/>
          </w:tcPr>
          <w:p w14:paraId="2DBB572B" w14:textId="77777777" w:rsidR="0006481F" w:rsidRPr="00EC29B9" w:rsidRDefault="0006481F" w:rsidP="00C97D79">
            <w:pPr>
              <w:autoSpaceDE w:val="0"/>
              <w:autoSpaceDN w:val="0"/>
              <w:adjustRightInd w:val="0"/>
              <w:spacing w:after="0" w:line="240" w:lineRule="auto"/>
              <w:ind w:left="112" w:right="-20"/>
              <w:rPr>
                <w:rFonts w:ascii="Arial Narrow" w:eastAsia="Cambria" w:hAnsi="Arial Narrow" w:cs="Arial"/>
                <w:lang w:val="es-ES_tradnl" w:eastAsia="es-ES"/>
              </w:rPr>
            </w:pPr>
            <w:r w:rsidRPr="00EC29B9">
              <w:rPr>
                <w:rFonts w:ascii="Arial Narrow" w:eastAsia="Times New Roman" w:hAnsi="Arial Narrow" w:cs="Arial"/>
              </w:rPr>
              <w:t>Marca y Modelo</w:t>
            </w:r>
          </w:p>
        </w:tc>
        <w:tc>
          <w:tcPr>
            <w:tcW w:w="1134" w:type="dxa"/>
            <w:tcBorders>
              <w:top w:val="single" w:sz="4" w:space="0" w:color="000000"/>
              <w:left w:val="single" w:sz="4" w:space="0" w:color="000000"/>
              <w:bottom w:val="single" w:sz="4" w:space="0" w:color="000000"/>
              <w:right w:val="single" w:sz="4" w:space="0" w:color="000000"/>
            </w:tcBorders>
            <w:vAlign w:val="center"/>
          </w:tcPr>
          <w:p w14:paraId="070BD34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B52FA5"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31FC6A24" w14:textId="77777777" w:rsidTr="00E82D7A">
        <w:trPr>
          <w:trHeight w:hRule="exact" w:val="421"/>
        </w:trPr>
        <w:tc>
          <w:tcPr>
            <w:tcW w:w="426" w:type="dxa"/>
            <w:tcBorders>
              <w:top w:val="single" w:sz="4" w:space="0" w:color="000000"/>
              <w:left w:val="single" w:sz="4" w:space="0" w:color="000000"/>
              <w:bottom w:val="single" w:sz="4" w:space="0" w:color="000000"/>
              <w:right w:val="single" w:sz="4" w:space="0" w:color="000000"/>
            </w:tcBorders>
            <w:vAlign w:val="center"/>
          </w:tcPr>
          <w:p w14:paraId="7466B812"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2</w:t>
            </w:r>
          </w:p>
        </w:tc>
        <w:tc>
          <w:tcPr>
            <w:tcW w:w="6369" w:type="dxa"/>
            <w:tcBorders>
              <w:top w:val="single" w:sz="4" w:space="0" w:color="000000"/>
              <w:left w:val="single" w:sz="4" w:space="0" w:color="000000"/>
              <w:bottom w:val="single" w:sz="4" w:space="0" w:color="000000"/>
              <w:right w:val="single" w:sz="4" w:space="0" w:color="000000"/>
            </w:tcBorders>
            <w:vAlign w:val="center"/>
          </w:tcPr>
          <w:p w14:paraId="23B07072" w14:textId="77777777" w:rsidR="0006481F" w:rsidRPr="00EC29B9" w:rsidRDefault="0006481F" w:rsidP="00C97D79">
            <w:pPr>
              <w:autoSpaceDE w:val="0"/>
              <w:autoSpaceDN w:val="0"/>
              <w:adjustRightInd w:val="0"/>
              <w:spacing w:before="33" w:after="0" w:line="275" w:lineRule="auto"/>
              <w:ind w:left="112" w:right="80"/>
              <w:rPr>
                <w:rFonts w:ascii="Arial Narrow" w:eastAsia="Cambria" w:hAnsi="Arial Narrow" w:cs="Arial"/>
                <w:lang w:val="es-ES_tradnl" w:eastAsia="es-ES"/>
              </w:rPr>
            </w:pPr>
            <w:r w:rsidRPr="00EC29B9">
              <w:rPr>
                <w:rFonts w:ascii="Arial Narrow" w:eastAsia="Times New Roman" w:hAnsi="Arial Narrow" w:cs="Arial"/>
              </w:rPr>
              <w:t>Ficha Técnica</w:t>
            </w:r>
          </w:p>
        </w:tc>
        <w:tc>
          <w:tcPr>
            <w:tcW w:w="1134" w:type="dxa"/>
            <w:tcBorders>
              <w:top w:val="single" w:sz="4" w:space="0" w:color="000000"/>
              <w:left w:val="single" w:sz="4" w:space="0" w:color="000000"/>
              <w:bottom w:val="single" w:sz="4" w:space="0" w:color="000000"/>
              <w:right w:val="single" w:sz="4" w:space="0" w:color="000000"/>
            </w:tcBorders>
            <w:vAlign w:val="center"/>
          </w:tcPr>
          <w:p w14:paraId="42D67A17"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16926E"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2BD142E1" w14:textId="77777777" w:rsidTr="00E82D7A">
        <w:trPr>
          <w:trHeight w:hRule="exact" w:val="593"/>
        </w:trPr>
        <w:tc>
          <w:tcPr>
            <w:tcW w:w="426" w:type="dxa"/>
            <w:tcBorders>
              <w:top w:val="single" w:sz="4" w:space="0" w:color="000000"/>
              <w:left w:val="single" w:sz="4" w:space="0" w:color="000000"/>
              <w:bottom w:val="single" w:sz="4" w:space="0" w:color="000000"/>
              <w:right w:val="single" w:sz="4" w:space="0" w:color="000000"/>
            </w:tcBorders>
            <w:vAlign w:val="center"/>
          </w:tcPr>
          <w:p w14:paraId="3B80BB4C"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3</w:t>
            </w:r>
          </w:p>
        </w:tc>
        <w:tc>
          <w:tcPr>
            <w:tcW w:w="6369" w:type="dxa"/>
            <w:tcBorders>
              <w:top w:val="single" w:sz="4" w:space="0" w:color="000000"/>
              <w:left w:val="single" w:sz="4" w:space="0" w:color="000000"/>
              <w:bottom w:val="single" w:sz="4" w:space="0" w:color="000000"/>
              <w:right w:val="single" w:sz="4" w:space="0" w:color="000000"/>
            </w:tcBorders>
            <w:vAlign w:val="center"/>
          </w:tcPr>
          <w:p w14:paraId="549E32BE" w14:textId="77777777" w:rsidR="0006481F" w:rsidRPr="00EC29B9" w:rsidRDefault="0006481F" w:rsidP="00C97D79">
            <w:pPr>
              <w:autoSpaceDE w:val="0"/>
              <w:autoSpaceDN w:val="0"/>
              <w:adjustRightInd w:val="0"/>
              <w:spacing w:before="23" w:after="0" w:line="275" w:lineRule="auto"/>
              <w:ind w:left="112" w:right="79"/>
              <w:rPr>
                <w:rFonts w:ascii="Arial Narrow" w:eastAsia="Cambria" w:hAnsi="Arial Narrow" w:cs="Arial"/>
                <w:lang w:val="es-ES_tradnl" w:eastAsia="es-ES"/>
              </w:rPr>
            </w:pPr>
            <w:r w:rsidRPr="00EC29B9">
              <w:rPr>
                <w:rFonts w:ascii="Arial Narrow" w:eastAsia="Times New Roman" w:hAnsi="Arial Narrow" w:cs="Arial"/>
              </w:rPr>
              <w:t>Marcado CE</w:t>
            </w:r>
          </w:p>
        </w:tc>
        <w:tc>
          <w:tcPr>
            <w:tcW w:w="1134" w:type="dxa"/>
            <w:tcBorders>
              <w:top w:val="single" w:sz="4" w:space="0" w:color="000000"/>
              <w:left w:val="single" w:sz="4" w:space="0" w:color="000000"/>
              <w:bottom w:val="single" w:sz="4" w:space="0" w:color="000000"/>
              <w:right w:val="single" w:sz="4" w:space="0" w:color="000000"/>
            </w:tcBorders>
            <w:vAlign w:val="center"/>
          </w:tcPr>
          <w:p w14:paraId="540D7E96"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BE18FC"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7A7C27C3" w14:textId="77777777" w:rsidTr="00E82D7A">
        <w:trPr>
          <w:trHeight w:hRule="exact" w:val="531"/>
        </w:trPr>
        <w:tc>
          <w:tcPr>
            <w:tcW w:w="426" w:type="dxa"/>
            <w:tcBorders>
              <w:top w:val="single" w:sz="4" w:space="0" w:color="000000"/>
              <w:left w:val="single" w:sz="4" w:space="0" w:color="000000"/>
              <w:bottom w:val="single" w:sz="4" w:space="0" w:color="000000"/>
              <w:right w:val="single" w:sz="4" w:space="0" w:color="000000"/>
            </w:tcBorders>
            <w:vAlign w:val="center"/>
          </w:tcPr>
          <w:p w14:paraId="15FF8895"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4</w:t>
            </w:r>
          </w:p>
        </w:tc>
        <w:tc>
          <w:tcPr>
            <w:tcW w:w="6369" w:type="dxa"/>
            <w:tcBorders>
              <w:top w:val="single" w:sz="4" w:space="0" w:color="000000"/>
              <w:left w:val="single" w:sz="4" w:space="0" w:color="000000"/>
              <w:bottom w:val="single" w:sz="4" w:space="0" w:color="000000"/>
              <w:right w:val="single" w:sz="4" w:space="0" w:color="000000"/>
            </w:tcBorders>
            <w:vAlign w:val="center"/>
          </w:tcPr>
          <w:p w14:paraId="0727839D" w14:textId="1BF558FC" w:rsidR="0006481F" w:rsidRPr="00EC29B9" w:rsidRDefault="001207D1"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Certificado</w:t>
            </w:r>
            <w:r w:rsidR="006F2277">
              <w:rPr>
                <w:rFonts w:ascii="Arial Narrow" w:eastAsia="Times New Roman" w:hAnsi="Arial Narrow" w:cs="Arial"/>
              </w:rPr>
              <w:t>s</w:t>
            </w:r>
            <w:r>
              <w:rPr>
                <w:rFonts w:ascii="Arial Narrow" w:eastAsia="Times New Roman" w:hAnsi="Arial Narrow" w:cs="Arial"/>
              </w:rPr>
              <w:t xml:space="preserve"> </w:t>
            </w:r>
            <w:r w:rsidR="006F2277">
              <w:rPr>
                <w:rFonts w:ascii="Arial Narrow" w:eastAsia="Times New Roman" w:hAnsi="Arial Narrow" w:cs="Arial"/>
              </w:rPr>
              <w:t>ISO / IEC</w:t>
            </w:r>
          </w:p>
        </w:tc>
        <w:tc>
          <w:tcPr>
            <w:tcW w:w="1134" w:type="dxa"/>
            <w:tcBorders>
              <w:top w:val="single" w:sz="4" w:space="0" w:color="000000"/>
              <w:left w:val="single" w:sz="4" w:space="0" w:color="000000"/>
              <w:bottom w:val="single" w:sz="4" w:space="0" w:color="000000"/>
              <w:right w:val="single" w:sz="4" w:space="0" w:color="000000"/>
            </w:tcBorders>
            <w:vAlign w:val="center"/>
          </w:tcPr>
          <w:p w14:paraId="11F0DC74"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460D61"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35620955" w14:textId="77777777" w:rsidTr="00E82D7A">
        <w:trPr>
          <w:trHeight w:hRule="exact" w:val="708"/>
        </w:trPr>
        <w:tc>
          <w:tcPr>
            <w:tcW w:w="426" w:type="dxa"/>
            <w:tcBorders>
              <w:top w:val="single" w:sz="4" w:space="0" w:color="000000"/>
              <w:left w:val="single" w:sz="4" w:space="0" w:color="000000"/>
              <w:bottom w:val="single" w:sz="4" w:space="0" w:color="000000"/>
              <w:right w:val="single" w:sz="4" w:space="0" w:color="000000"/>
            </w:tcBorders>
            <w:vAlign w:val="center"/>
          </w:tcPr>
          <w:p w14:paraId="080E68C4"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5</w:t>
            </w:r>
          </w:p>
        </w:tc>
        <w:tc>
          <w:tcPr>
            <w:tcW w:w="6369" w:type="dxa"/>
            <w:tcBorders>
              <w:top w:val="single" w:sz="4" w:space="0" w:color="000000"/>
              <w:left w:val="single" w:sz="4" w:space="0" w:color="000000"/>
              <w:bottom w:val="single" w:sz="4" w:space="0" w:color="000000"/>
              <w:right w:val="single" w:sz="4" w:space="0" w:color="000000"/>
            </w:tcBorders>
            <w:vAlign w:val="center"/>
          </w:tcPr>
          <w:p w14:paraId="2BD5E3AC" w14:textId="774F0061" w:rsidR="0006481F" w:rsidRPr="00EC29B9" w:rsidRDefault="004A1284"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Bifacial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78C075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03585E"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7415D397" w14:textId="77777777" w:rsidTr="00E82D7A">
        <w:trPr>
          <w:trHeight w:hRule="exact" w:val="562"/>
        </w:trPr>
        <w:tc>
          <w:tcPr>
            <w:tcW w:w="426" w:type="dxa"/>
            <w:tcBorders>
              <w:top w:val="single" w:sz="4" w:space="0" w:color="000000"/>
              <w:left w:val="single" w:sz="4" w:space="0" w:color="000000"/>
              <w:bottom w:val="single" w:sz="4" w:space="0" w:color="000000"/>
              <w:right w:val="single" w:sz="4" w:space="0" w:color="000000"/>
            </w:tcBorders>
            <w:vAlign w:val="center"/>
          </w:tcPr>
          <w:p w14:paraId="0D0CCD09" w14:textId="4FA6B4E7"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6</w:t>
            </w:r>
          </w:p>
        </w:tc>
        <w:tc>
          <w:tcPr>
            <w:tcW w:w="6369" w:type="dxa"/>
            <w:tcBorders>
              <w:top w:val="single" w:sz="4" w:space="0" w:color="000000"/>
              <w:left w:val="single" w:sz="4" w:space="0" w:color="000000"/>
              <w:bottom w:val="single" w:sz="4" w:space="0" w:color="000000"/>
              <w:right w:val="single" w:sz="4" w:space="0" w:color="000000"/>
            </w:tcBorders>
            <w:vAlign w:val="center"/>
          </w:tcPr>
          <w:p w14:paraId="3F228CDD" w14:textId="27521725" w:rsidR="004A1284" w:rsidRPr="00EC29B9" w:rsidRDefault="004A1284" w:rsidP="004A1284">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Máxima Potencia (</w:t>
            </w:r>
            <w:proofErr w:type="spellStart"/>
            <w:r>
              <w:rPr>
                <w:rFonts w:ascii="Arial Narrow" w:eastAsia="Times New Roman" w:hAnsi="Arial Narrow" w:cs="Arial"/>
              </w:rPr>
              <w:t>Wp</w:t>
            </w:r>
            <w:proofErr w:type="spellEnd"/>
            <w:r>
              <w:rPr>
                <w:rFonts w:ascii="Arial Narrow" w:eastAsia="Times New Roman" w:hAnsi="Arial Narrow" w:cs="Arial"/>
              </w:rPr>
              <w:t>)</w:t>
            </w:r>
            <w:r w:rsidR="001169DE">
              <w:rPr>
                <w:rFonts w:ascii="Arial Narrow" w:eastAsia="Times New Roman" w:hAnsi="Arial Narrow" w:cs="Arial"/>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2B82D5C6"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4FDE73"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7518B07C" w14:textId="77777777" w:rsidTr="00E82D7A">
        <w:trPr>
          <w:trHeight w:hRule="exact" w:val="570"/>
        </w:trPr>
        <w:tc>
          <w:tcPr>
            <w:tcW w:w="426" w:type="dxa"/>
            <w:tcBorders>
              <w:top w:val="single" w:sz="4" w:space="0" w:color="000000"/>
              <w:left w:val="single" w:sz="4" w:space="0" w:color="000000"/>
              <w:bottom w:val="single" w:sz="4" w:space="0" w:color="000000"/>
              <w:right w:val="single" w:sz="4" w:space="0" w:color="000000"/>
            </w:tcBorders>
            <w:vAlign w:val="center"/>
          </w:tcPr>
          <w:p w14:paraId="046344B1" w14:textId="2F9DB147"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7</w:t>
            </w:r>
          </w:p>
        </w:tc>
        <w:tc>
          <w:tcPr>
            <w:tcW w:w="6369" w:type="dxa"/>
            <w:tcBorders>
              <w:top w:val="single" w:sz="4" w:space="0" w:color="000000"/>
              <w:left w:val="single" w:sz="4" w:space="0" w:color="000000"/>
              <w:bottom w:val="single" w:sz="4" w:space="0" w:color="000000"/>
              <w:right w:val="single" w:sz="4" w:space="0" w:color="000000"/>
            </w:tcBorders>
            <w:vAlign w:val="center"/>
          </w:tcPr>
          <w:p w14:paraId="6F4EDF17" w14:textId="134EA143" w:rsidR="004A1284" w:rsidRPr="00EC29B9" w:rsidRDefault="004A1284" w:rsidP="004A1284">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Tensión Máxima Potencia (</w:t>
            </w:r>
            <w:proofErr w:type="spellStart"/>
            <w:r>
              <w:rPr>
                <w:rFonts w:ascii="Arial Narrow" w:eastAsia="Times New Roman" w:hAnsi="Arial Narrow" w:cs="Arial"/>
              </w:rPr>
              <w:t>Vmp</w:t>
            </w:r>
            <w:proofErr w:type="spellEnd"/>
            <w:r>
              <w:rPr>
                <w:rFonts w:ascii="Arial Narrow" w:eastAsia="Times New Roman" w:hAnsi="Arial Narrow" w:cs="Arial"/>
              </w:rPr>
              <w:t>) V</w:t>
            </w:r>
            <w:r w:rsidR="001169DE">
              <w:rPr>
                <w:rFonts w:ascii="Arial Narrow" w:eastAsia="Times New Roman" w:hAnsi="Arial Narrow" w:cs="Arial"/>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3FD15650"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E916B3"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1CD316B7" w14:textId="77777777" w:rsidTr="00E82D7A">
        <w:trPr>
          <w:trHeight w:hRule="exact" w:val="567"/>
        </w:trPr>
        <w:tc>
          <w:tcPr>
            <w:tcW w:w="426" w:type="dxa"/>
            <w:tcBorders>
              <w:top w:val="single" w:sz="4" w:space="0" w:color="000000"/>
              <w:left w:val="single" w:sz="4" w:space="0" w:color="000000"/>
              <w:bottom w:val="single" w:sz="4" w:space="0" w:color="000000"/>
              <w:right w:val="single" w:sz="4" w:space="0" w:color="000000"/>
            </w:tcBorders>
            <w:vAlign w:val="center"/>
          </w:tcPr>
          <w:p w14:paraId="4F376E9F" w14:textId="0562853A"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8</w:t>
            </w:r>
          </w:p>
        </w:tc>
        <w:tc>
          <w:tcPr>
            <w:tcW w:w="6369" w:type="dxa"/>
            <w:tcBorders>
              <w:top w:val="single" w:sz="4" w:space="0" w:color="000000"/>
              <w:left w:val="single" w:sz="4" w:space="0" w:color="000000"/>
              <w:bottom w:val="single" w:sz="4" w:space="0" w:color="000000"/>
              <w:right w:val="single" w:sz="4" w:space="0" w:color="000000"/>
            </w:tcBorders>
            <w:vAlign w:val="center"/>
          </w:tcPr>
          <w:p w14:paraId="1C9BA10E" w14:textId="4A8D515E" w:rsidR="004A1284" w:rsidRPr="00EC29B9" w:rsidRDefault="004A1284" w:rsidP="004A1284">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Intensidad Máxima Potencia (Imp) A</w:t>
            </w:r>
            <w:r w:rsidR="001169DE">
              <w:rPr>
                <w:rFonts w:ascii="Arial Narrow" w:eastAsia="Times New Roman" w:hAnsi="Arial Narrow" w:cs="Arial"/>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197E6104"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5CA282"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082A1327" w14:textId="77777777" w:rsidTr="00E82D7A">
        <w:trPr>
          <w:trHeight w:hRule="exact" w:val="565"/>
        </w:trPr>
        <w:tc>
          <w:tcPr>
            <w:tcW w:w="426" w:type="dxa"/>
            <w:tcBorders>
              <w:top w:val="single" w:sz="4" w:space="0" w:color="000000"/>
              <w:left w:val="single" w:sz="4" w:space="0" w:color="000000"/>
              <w:bottom w:val="single" w:sz="4" w:space="0" w:color="000000"/>
              <w:right w:val="single" w:sz="4" w:space="0" w:color="000000"/>
            </w:tcBorders>
            <w:vAlign w:val="center"/>
          </w:tcPr>
          <w:p w14:paraId="691B3AE0" w14:textId="44978F55"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9</w:t>
            </w:r>
          </w:p>
        </w:tc>
        <w:tc>
          <w:tcPr>
            <w:tcW w:w="6369" w:type="dxa"/>
            <w:tcBorders>
              <w:top w:val="single" w:sz="4" w:space="0" w:color="000000"/>
              <w:left w:val="single" w:sz="4" w:space="0" w:color="000000"/>
              <w:bottom w:val="single" w:sz="4" w:space="0" w:color="000000"/>
              <w:right w:val="single" w:sz="4" w:space="0" w:color="000000"/>
            </w:tcBorders>
            <w:vAlign w:val="center"/>
          </w:tcPr>
          <w:p w14:paraId="54AE9FC1" w14:textId="2A776EAC" w:rsidR="004A1284" w:rsidRPr="00EC29B9" w:rsidRDefault="004A1284" w:rsidP="004A1284">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Tensión Circuito Abierto (</w:t>
            </w:r>
            <w:proofErr w:type="spellStart"/>
            <w:r>
              <w:rPr>
                <w:rFonts w:ascii="Arial Narrow" w:eastAsia="Cambria" w:hAnsi="Arial Narrow" w:cs="Arial"/>
                <w:spacing w:val="2"/>
                <w:lang w:val="es-ES_tradnl" w:eastAsia="es-ES"/>
              </w:rPr>
              <w:t>Voc</w:t>
            </w:r>
            <w:proofErr w:type="spellEnd"/>
            <w:r>
              <w:rPr>
                <w:rFonts w:ascii="Arial Narrow" w:eastAsia="Cambria" w:hAnsi="Arial Narrow" w:cs="Arial"/>
                <w:spacing w:val="2"/>
                <w:lang w:val="es-ES_tradnl" w:eastAsia="es-ES"/>
              </w:rPr>
              <w:t>)</w:t>
            </w:r>
            <w:r w:rsidR="001169DE">
              <w:rPr>
                <w:rFonts w:ascii="Arial Narrow" w:eastAsia="Cambria" w:hAnsi="Arial Narrow" w:cs="Arial"/>
                <w:spacing w:val="2"/>
                <w:lang w:val="es-ES_tradnl" w:eastAsia="es-ES"/>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4A339D08"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1C27A7"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79D6BCCF" w14:textId="77777777" w:rsidTr="00E82D7A">
        <w:trPr>
          <w:trHeight w:hRule="exact" w:val="581"/>
        </w:trPr>
        <w:tc>
          <w:tcPr>
            <w:tcW w:w="426" w:type="dxa"/>
            <w:tcBorders>
              <w:top w:val="single" w:sz="4" w:space="0" w:color="000000"/>
              <w:left w:val="single" w:sz="4" w:space="0" w:color="000000"/>
              <w:bottom w:val="single" w:sz="4" w:space="0" w:color="000000"/>
              <w:right w:val="single" w:sz="4" w:space="0" w:color="000000"/>
            </w:tcBorders>
            <w:vAlign w:val="center"/>
          </w:tcPr>
          <w:p w14:paraId="512D7EB5" w14:textId="7608A464"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bookmarkStart w:id="103" w:name="_Hlk64378036"/>
            <w:r w:rsidRPr="00EC29B9">
              <w:rPr>
                <w:rFonts w:ascii="Arial Narrow" w:eastAsia="Cambria" w:hAnsi="Arial Narrow" w:cs="Arial"/>
                <w:w w:val="110"/>
                <w:lang w:val="es-ES_tradnl" w:eastAsia="es-ES"/>
              </w:rPr>
              <w:t>10</w:t>
            </w:r>
          </w:p>
        </w:tc>
        <w:tc>
          <w:tcPr>
            <w:tcW w:w="6369" w:type="dxa"/>
            <w:tcBorders>
              <w:top w:val="single" w:sz="4" w:space="0" w:color="000000"/>
              <w:left w:val="single" w:sz="4" w:space="0" w:color="000000"/>
              <w:bottom w:val="single" w:sz="4" w:space="0" w:color="000000"/>
              <w:right w:val="single" w:sz="4" w:space="0" w:color="000000"/>
            </w:tcBorders>
            <w:vAlign w:val="center"/>
          </w:tcPr>
          <w:p w14:paraId="5962C0CA" w14:textId="42DD8910" w:rsidR="004A1284" w:rsidRPr="00EC29B9" w:rsidRDefault="004A1284" w:rsidP="004A1284">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Corriente Cortocircuito (</w:t>
            </w:r>
            <w:proofErr w:type="spellStart"/>
            <w:r>
              <w:rPr>
                <w:rFonts w:ascii="Arial Narrow" w:eastAsia="Times New Roman" w:hAnsi="Arial Narrow" w:cs="Arial"/>
              </w:rPr>
              <w:t>Isc</w:t>
            </w:r>
            <w:proofErr w:type="spellEnd"/>
            <w:r>
              <w:rPr>
                <w:rFonts w:ascii="Arial Narrow" w:eastAsia="Times New Roman" w:hAnsi="Arial Narrow" w:cs="Arial"/>
              </w:rPr>
              <w:t>)</w:t>
            </w:r>
            <w:r w:rsidR="001169DE">
              <w:rPr>
                <w:rFonts w:ascii="Arial Narrow" w:eastAsia="Times New Roman" w:hAnsi="Arial Narrow" w:cs="Arial"/>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3C8AF9D2"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A9ED178"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03C5EFCE"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3E1657B2" w14:textId="77777777"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11</w:t>
            </w:r>
          </w:p>
        </w:tc>
        <w:tc>
          <w:tcPr>
            <w:tcW w:w="6369" w:type="dxa"/>
            <w:tcBorders>
              <w:top w:val="single" w:sz="4" w:space="0" w:color="000000"/>
              <w:left w:val="single" w:sz="4" w:space="0" w:color="000000"/>
              <w:bottom w:val="single" w:sz="4" w:space="0" w:color="000000"/>
              <w:right w:val="single" w:sz="4" w:space="0" w:color="000000"/>
            </w:tcBorders>
            <w:vAlign w:val="center"/>
          </w:tcPr>
          <w:p w14:paraId="7A2F234C" w14:textId="73874F80" w:rsidR="004A1284" w:rsidRPr="00EC29B9" w:rsidRDefault="004A1284" w:rsidP="004A1284">
            <w:pPr>
              <w:autoSpaceDE w:val="0"/>
              <w:autoSpaceDN w:val="0"/>
              <w:adjustRightInd w:val="0"/>
              <w:spacing w:after="0" w:line="275" w:lineRule="auto"/>
              <w:ind w:left="112" w:right="80"/>
              <w:rPr>
                <w:rFonts w:ascii="Arial Narrow" w:eastAsia="Cambria" w:hAnsi="Arial Narrow" w:cs="Arial"/>
                <w:spacing w:val="2"/>
                <w:lang w:val="es-ES_tradnl" w:eastAsia="es-ES"/>
              </w:rPr>
            </w:pPr>
            <w:r>
              <w:rPr>
                <w:rFonts w:ascii="Arial Narrow" w:eastAsia="Times New Roman" w:hAnsi="Arial Narrow" w:cs="Arial"/>
              </w:rPr>
              <w:t>Eficiencia del módulo (%)</w:t>
            </w:r>
          </w:p>
        </w:tc>
        <w:tc>
          <w:tcPr>
            <w:tcW w:w="1134" w:type="dxa"/>
            <w:tcBorders>
              <w:top w:val="single" w:sz="4" w:space="0" w:color="000000"/>
              <w:left w:val="single" w:sz="4" w:space="0" w:color="000000"/>
              <w:bottom w:val="single" w:sz="4" w:space="0" w:color="000000"/>
              <w:right w:val="single" w:sz="4" w:space="0" w:color="000000"/>
            </w:tcBorders>
            <w:vAlign w:val="center"/>
          </w:tcPr>
          <w:p w14:paraId="7D6A206E"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6B05AF"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bookmarkEnd w:id="103"/>
      <w:tr w:rsidR="004A1284" w:rsidRPr="00EC29B9" w14:paraId="5CB2D449" w14:textId="77777777" w:rsidTr="00E82D7A">
        <w:trPr>
          <w:trHeight w:hRule="exact" w:val="650"/>
        </w:trPr>
        <w:tc>
          <w:tcPr>
            <w:tcW w:w="426" w:type="dxa"/>
            <w:tcBorders>
              <w:top w:val="single" w:sz="4" w:space="0" w:color="000000"/>
              <w:left w:val="single" w:sz="4" w:space="0" w:color="000000"/>
              <w:bottom w:val="single" w:sz="4" w:space="0" w:color="000000"/>
              <w:right w:val="single" w:sz="4" w:space="0" w:color="000000"/>
            </w:tcBorders>
            <w:vAlign w:val="center"/>
          </w:tcPr>
          <w:p w14:paraId="5B8D7498" w14:textId="38AC3270"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12</w:t>
            </w:r>
          </w:p>
        </w:tc>
        <w:tc>
          <w:tcPr>
            <w:tcW w:w="6369" w:type="dxa"/>
            <w:tcBorders>
              <w:top w:val="single" w:sz="4" w:space="0" w:color="000000"/>
              <w:left w:val="single" w:sz="4" w:space="0" w:color="000000"/>
              <w:bottom w:val="single" w:sz="4" w:space="0" w:color="000000"/>
              <w:right w:val="single" w:sz="4" w:space="0" w:color="000000"/>
            </w:tcBorders>
            <w:vAlign w:val="center"/>
          </w:tcPr>
          <w:p w14:paraId="5CBEE55A" w14:textId="47DFF6B7" w:rsidR="004A1284" w:rsidRPr="00EC29B9" w:rsidRDefault="004A1284" w:rsidP="004A1284">
            <w:pPr>
              <w:autoSpaceDE w:val="0"/>
              <w:autoSpaceDN w:val="0"/>
              <w:adjustRightInd w:val="0"/>
              <w:spacing w:after="0" w:line="275" w:lineRule="auto"/>
              <w:ind w:left="112" w:right="80"/>
              <w:rPr>
                <w:rFonts w:ascii="Arial Narrow" w:eastAsia="Cambria" w:hAnsi="Arial Narrow" w:cs="Arial"/>
                <w:spacing w:val="2"/>
                <w:lang w:val="es-ES_tradnl" w:eastAsia="es-ES"/>
              </w:rPr>
            </w:pPr>
            <w:r>
              <w:rPr>
                <w:rFonts w:ascii="Arial Narrow" w:hAnsi="Arial Narrow" w:cs="Arial"/>
                <w:lang w:eastAsia="es-ES"/>
              </w:rPr>
              <w:t>Tolerancia de potencia de salida (+/- “x” W)</w:t>
            </w:r>
            <w:r w:rsidR="001169DE">
              <w:rPr>
                <w:rFonts w:ascii="Arial Narrow" w:hAnsi="Arial Narrow" w:cs="Arial"/>
                <w:lang w:eastAsia="es-ES"/>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22718A62"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D69F86"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30B14921" w14:textId="77777777" w:rsidTr="00E82D7A">
        <w:trPr>
          <w:trHeight w:hRule="exact" w:val="581"/>
        </w:trPr>
        <w:tc>
          <w:tcPr>
            <w:tcW w:w="426" w:type="dxa"/>
            <w:tcBorders>
              <w:top w:val="single" w:sz="4" w:space="0" w:color="000000"/>
              <w:left w:val="single" w:sz="4" w:space="0" w:color="000000"/>
              <w:bottom w:val="single" w:sz="4" w:space="0" w:color="000000"/>
              <w:right w:val="single" w:sz="4" w:space="0" w:color="000000"/>
            </w:tcBorders>
            <w:vAlign w:val="center"/>
          </w:tcPr>
          <w:p w14:paraId="44F1A23A" w14:textId="058DF7D5"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w:t>
            </w:r>
            <w:r>
              <w:rPr>
                <w:rFonts w:ascii="Arial Narrow" w:eastAsia="Cambria" w:hAnsi="Arial Narrow" w:cs="Arial"/>
                <w:w w:val="110"/>
                <w:lang w:val="es-ES_tradnl" w:eastAsia="es-ES"/>
              </w:rPr>
              <w:t>3</w:t>
            </w:r>
          </w:p>
        </w:tc>
        <w:tc>
          <w:tcPr>
            <w:tcW w:w="6369" w:type="dxa"/>
            <w:tcBorders>
              <w:top w:val="single" w:sz="4" w:space="0" w:color="000000"/>
              <w:left w:val="single" w:sz="4" w:space="0" w:color="000000"/>
              <w:bottom w:val="single" w:sz="4" w:space="0" w:color="000000"/>
              <w:right w:val="single" w:sz="4" w:space="0" w:color="000000"/>
            </w:tcBorders>
            <w:vAlign w:val="center"/>
          </w:tcPr>
          <w:p w14:paraId="04E969B5" w14:textId="459066EB" w:rsidR="004A1284" w:rsidRPr="00EC29B9" w:rsidRDefault="004A1284" w:rsidP="004A1284">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Tensión máxima del sistema (V)</w:t>
            </w:r>
          </w:p>
        </w:tc>
        <w:tc>
          <w:tcPr>
            <w:tcW w:w="1134" w:type="dxa"/>
            <w:tcBorders>
              <w:top w:val="single" w:sz="4" w:space="0" w:color="000000"/>
              <w:left w:val="single" w:sz="4" w:space="0" w:color="000000"/>
              <w:bottom w:val="single" w:sz="4" w:space="0" w:color="000000"/>
              <w:right w:val="single" w:sz="4" w:space="0" w:color="000000"/>
            </w:tcBorders>
            <w:vAlign w:val="center"/>
          </w:tcPr>
          <w:p w14:paraId="0989080B"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0645D1"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55324605" w14:textId="77777777" w:rsidTr="00E82D7A">
        <w:trPr>
          <w:trHeight w:hRule="exact" w:val="689"/>
        </w:trPr>
        <w:tc>
          <w:tcPr>
            <w:tcW w:w="426" w:type="dxa"/>
            <w:tcBorders>
              <w:top w:val="single" w:sz="4" w:space="0" w:color="000000"/>
              <w:left w:val="single" w:sz="4" w:space="0" w:color="000000"/>
              <w:bottom w:val="single" w:sz="4" w:space="0" w:color="000000"/>
              <w:right w:val="single" w:sz="4" w:space="0" w:color="000000"/>
            </w:tcBorders>
            <w:vAlign w:val="center"/>
          </w:tcPr>
          <w:p w14:paraId="1C4F478A" w14:textId="0FB16C56"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w:t>
            </w:r>
            <w:r>
              <w:rPr>
                <w:rFonts w:ascii="Arial Narrow" w:eastAsia="Cambria" w:hAnsi="Arial Narrow" w:cs="Arial"/>
                <w:w w:val="110"/>
                <w:lang w:val="es-ES_tradnl" w:eastAsia="es-ES"/>
              </w:rPr>
              <w:t>4</w:t>
            </w:r>
          </w:p>
        </w:tc>
        <w:tc>
          <w:tcPr>
            <w:tcW w:w="6369" w:type="dxa"/>
            <w:tcBorders>
              <w:top w:val="single" w:sz="4" w:space="0" w:color="000000"/>
              <w:left w:val="single" w:sz="4" w:space="0" w:color="000000"/>
              <w:bottom w:val="single" w:sz="4" w:space="0" w:color="000000"/>
              <w:right w:val="single" w:sz="4" w:space="0" w:color="000000"/>
            </w:tcBorders>
            <w:vAlign w:val="center"/>
          </w:tcPr>
          <w:p w14:paraId="287836BA" w14:textId="4FC91518" w:rsidR="004A1284" w:rsidRPr="00EC29B9" w:rsidRDefault="004A1284" w:rsidP="004A1284">
            <w:pPr>
              <w:autoSpaceDE w:val="0"/>
              <w:autoSpaceDN w:val="0"/>
              <w:adjustRightInd w:val="0"/>
              <w:spacing w:after="0" w:line="275" w:lineRule="auto"/>
              <w:ind w:left="112" w:right="80"/>
              <w:rPr>
                <w:rFonts w:ascii="Arial Narrow" w:eastAsia="Cambria" w:hAnsi="Arial Narrow" w:cs="Arial"/>
                <w:spacing w:val="2"/>
                <w:lang w:val="es-ES_tradnl" w:eastAsia="es-ES"/>
              </w:rPr>
            </w:pPr>
            <w:proofErr w:type="spellStart"/>
            <w:r>
              <w:rPr>
                <w:rFonts w:ascii="Arial Narrow" w:eastAsia="Times New Roman" w:hAnsi="Arial Narrow" w:cs="Arial"/>
              </w:rPr>
              <w:t>Tª</w:t>
            </w:r>
            <w:proofErr w:type="spellEnd"/>
            <w:r>
              <w:rPr>
                <w:rFonts w:ascii="Arial Narrow" w:eastAsia="Times New Roman" w:hAnsi="Arial Narrow" w:cs="Arial"/>
              </w:rPr>
              <w:t xml:space="preserve"> Coeficiente </w:t>
            </w:r>
            <w:proofErr w:type="spellStart"/>
            <w:r>
              <w:rPr>
                <w:rFonts w:ascii="Arial Narrow" w:eastAsia="Times New Roman" w:hAnsi="Arial Narrow" w:cs="Arial"/>
              </w:rPr>
              <w:t>Pmax</w:t>
            </w:r>
            <w:proofErr w:type="spellEnd"/>
            <w:r>
              <w:rPr>
                <w:rFonts w:ascii="Arial Narrow" w:eastAsia="Times New Roman" w:hAnsi="Arial Narrow" w:cs="Arial"/>
              </w:rPr>
              <w:t xml:space="preserve"> (%/</w:t>
            </w:r>
            <w:proofErr w:type="spellStart"/>
            <w:r>
              <w:rPr>
                <w:rFonts w:ascii="Arial Narrow" w:eastAsia="Times New Roman" w:hAnsi="Arial Narrow" w:cs="Arial"/>
              </w:rPr>
              <w:t>ºC</w:t>
            </w:r>
            <w:proofErr w:type="spellEnd"/>
            <w:r>
              <w:rPr>
                <w:rFonts w:ascii="Arial Narrow" w:eastAsia="Times New Roman" w:hAnsi="Arial Narrow" w:cs="Arial"/>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26D83CE3"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A49699"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067BA13F" w14:textId="77777777" w:rsidTr="00E82D7A">
        <w:trPr>
          <w:trHeight w:hRule="exact" w:val="581"/>
        </w:trPr>
        <w:tc>
          <w:tcPr>
            <w:tcW w:w="426" w:type="dxa"/>
            <w:tcBorders>
              <w:top w:val="single" w:sz="4" w:space="0" w:color="000000"/>
              <w:left w:val="single" w:sz="4" w:space="0" w:color="000000"/>
              <w:bottom w:val="single" w:sz="4" w:space="0" w:color="000000"/>
              <w:right w:val="single" w:sz="4" w:space="0" w:color="000000"/>
            </w:tcBorders>
            <w:vAlign w:val="center"/>
          </w:tcPr>
          <w:p w14:paraId="04B510E0" w14:textId="235CE789"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w:t>
            </w:r>
            <w:r>
              <w:rPr>
                <w:rFonts w:ascii="Arial Narrow" w:eastAsia="Cambria" w:hAnsi="Arial Narrow" w:cs="Arial"/>
                <w:w w:val="110"/>
                <w:lang w:val="es-ES_tradnl" w:eastAsia="es-ES"/>
              </w:rPr>
              <w:t>5</w:t>
            </w:r>
          </w:p>
        </w:tc>
        <w:tc>
          <w:tcPr>
            <w:tcW w:w="6369" w:type="dxa"/>
            <w:tcBorders>
              <w:top w:val="single" w:sz="4" w:space="0" w:color="000000"/>
              <w:left w:val="single" w:sz="4" w:space="0" w:color="000000"/>
              <w:bottom w:val="single" w:sz="4" w:space="0" w:color="000000"/>
              <w:right w:val="single" w:sz="4" w:space="0" w:color="000000"/>
            </w:tcBorders>
            <w:vAlign w:val="center"/>
          </w:tcPr>
          <w:p w14:paraId="315519CC" w14:textId="703B1DBF" w:rsidR="004A1284" w:rsidRPr="00EC29B9" w:rsidRDefault="004A1284" w:rsidP="004A1284">
            <w:pPr>
              <w:autoSpaceDE w:val="0"/>
              <w:autoSpaceDN w:val="0"/>
              <w:adjustRightInd w:val="0"/>
              <w:spacing w:before="23" w:after="0" w:line="275" w:lineRule="auto"/>
              <w:ind w:left="112" w:right="79"/>
              <w:rPr>
                <w:rFonts w:ascii="Arial Narrow" w:eastAsia="Cambria" w:hAnsi="Arial Narrow" w:cs="Arial"/>
                <w:spacing w:val="2"/>
                <w:lang w:val="es-ES_tradnl" w:eastAsia="es-ES"/>
              </w:rPr>
            </w:pPr>
            <w:proofErr w:type="spellStart"/>
            <w:r>
              <w:rPr>
                <w:rFonts w:ascii="Arial Narrow" w:eastAsia="Times New Roman" w:hAnsi="Arial Narrow" w:cs="Arial"/>
              </w:rPr>
              <w:t>Tª</w:t>
            </w:r>
            <w:proofErr w:type="spellEnd"/>
            <w:r>
              <w:rPr>
                <w:rFonts w:ascii="Arial Narrow" w:eastAsia="Times New Roman" w:hAnsi="Arial Narrow" w:cs="Arial"/>
              </w:rPr>
              <w:t xml:space="preserve"> Coeficiente </w:t>
            </w:r>
            <w:proofErr w:type="spellStart"/>
            <w:r>
              <w:rPr>
                <w:rFonts w:ascii="Arial Narrow" w:eastAsia="Times New Roman" w:hAnsi="Arial Narrow" w:cs="Arial"/>
              </w:rPr>
              <w:t>Voc</w:t>
            </w:r>
            <w:proofErr w:type="spellEnd"/>
            <w:r>
              <w:rPr>
                <w:rFonts w:ascii="Arial Narrow" w:eastAsia="Times New Roman" w:hAnsi="Arial Narrow" w:cs="Arial"/>
              </w:rPr>
              <w:t xml:space="preserve"> (%/</w:t>
            </w:r>
            <w:proofErr w:type="spellStart"/>
            <w:r>
              <w:rPr>
                <w:rFonts w:ascii="Arial Narrow" w:eastAsia="Times New Roman" w:hAnsi="Arial Narrow" w:cs="Arial"/>
              </w:rPr>
              <w:t>ºC</w:t>
            </w:r>
            <w:proofErr w:type="spellEnd"/>
            <w:r>
              <w:rPr>
                <w:rFonts w:ascii="Arial Narrow" w:eastAsia="Times New Roman" w:hAnsi="Arial Narrow" w:cs="Arial"/>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28CB7855"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D42AD3"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2BE2102F"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4FE59107" w14:textId="197B0425"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w:t>
            </w:r>
            <w:r>
              <w:rPr>
                <w:rFonts w:ascii="Arial Narrow" w:eastAsia="Cambria" w:hAnsi="Arial Narrow" w:cs="Arial"/>
                <w:w w:val="110"/>
                <w:lang w:val="es-ES_tradnl" w:eastAsia="es-ES"/>
              </w:rPr>
              <w:t>6</w:t>
            </w:r>
          </w:p>
        </w:tc>
        <w:tc>
          <w:tcPr>
            <w:tcW w:w="6369" w:type="dxa"/>
            <w:tcBorders>
              <w:top w:val="single" w:sz="4" w:space="0" w:color="000000"/>
              <w:left w:val="single" w:sz="4" w:space="0" w:color="000000"/>
              <w:bottom w:val="single" w:sz="4" w:space="0" w:color="000000"/>
              <w:right w:val="single" w:sz="4" w:space="0" w:color="000000"/>
            </w:tcBorders>
            <w:vAlign w:val="center"/>
          </w:tcPr>
          <w:p w14:paraId="34F99AA7" w14:textId="26F11509" w:rsidR="004A1284" w:rsidRPr="00EC29B9" w:rsidRDefault="004A1284" w:rsidP="004A1284">
            <w:pPr>
              <w:autoSpaceDE w:val="0"/>
              <w:autoSpaceDN w:val="0"/>
              <w:adjustRightInd w:val="0"/>
              <w:spacing w:after="0" w:line="275" w:lineRule="auto"/>
              <w:ind w:left="112" w:right="80"/>
              <w:rPr>
                <w:rFonts w:ascii="Arial Narrow" w:eastAsia="Cambria" w:hAnsi="Arial Narrow" w:cs="Arial"/>
                <w:spacing w:val="2"/>
                <w:lang w:val="es-ES_tradnl" w:eastAsia="es-ES"/>
              </w:rPr>
            </w:pPr>
            <w:proofErr w:type="spellStart"/>
            <w:r>
              <w:rPr>
                <w:rFonts w:ascii="Arial Narrow" w:eastAsia="Times New Roman" w:hAnsi="Arial Narrow" w:cs="Arial"/>
              </w:rPr>
              <w:t>Tª</w:t>
            </w:r>
            <w:proofErr w:type="spellEnd"/>
            <w:r>
              <w:rPr>
                <w:rFonts w:ascii="Arial Narrow" w:eastAsia="Times New Roman" w:hAnsi="Arial Narrow" w:cs="Arial"/>
              </w:rPr>
              <w:t xml:space="preserve"> Coeficiente </w:t>
            </w:r>
            <w:proofErr w:type="spellStart"/>
            <w:r>
              <w:rPr>
                <w:rFonts w:ascii="Arial Narrow" w:eastAsia="Times New Roman" w:hAnsi="Arial Narrow" w:cs="Arial"/>
              </w:rPr>
              <w:t>Isc</w:t>
            </w:r>
            <w:proofErr w:type="spellEnd"/>
            <w:r>
              <w:rPr>
                <w:rFonts w:ascii="Arial Narrow" w:eastAsia="Times New Roman" w:hAnsi="Arial Narrow" w:cs="Arial"/>
              </w:rPr>
              <w:t xml:space="preserve"> (%/</w:t>
            </w:r>
            <w:proofErr w:type="spellStart"/>
            <w:r>
              <w:rPr>
                <w:rFonts w:ascii="Arial Narrow" w:eastAsia="Times New Roman" w:hAnsi="Arial Narrow" w:cs="Arial"/>
              </w:rPr>
              <w:t>ºC</w:t>
            </w:r>
            <w:proofErr w:type="spellEnd"/>
            <w:r>
              <w:rPr>
                <w:rFonts w:ascii="Arial Narrow" w:eastAsia="Times New Roman" w:hAnsi="Arial Narrow" w:cs="Arial"/>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66AEBBBA"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864BE36"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29A03786" w14:textId="77777777" w:rsidTr="00E82D7A">
        <w:trPr>
          <w:trHeight w:hRule="exact" w:val="581"/>
        </w:trPr>
        <w:tc>
          <w:tcPr>
            <w:tcW w:w="426" w:type="dxa"/>
            <w:tcBorders>
              <w:top w:val="single" w:sz="4" w:space="0" w:color="000000"/>
              <w:left w:val="single" w:sz="4" w:space="0" w:color="000000"/>
              <w:bottom w:val="single" w:sz="4" w:space="0" w:color="000000"/>
              <w:right w:val="single" w:sz="4" w:space="0" w:color="000000"/>
            </w:tcBorders>
            <w:vAlign w:val="center"/>
          </w:tcPr>
          <w:p w14:paraId="1A93AA80" w14:textId="6D288368"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17</w:t>
            </w:r>
          </w:p>
        </w:tc>
        <w:tc>
          <w:tcPr>
            <w:tcW w:w="6369" w:type="dxa"/>
            <w:tcBorders>
              <w:top w:val="single" w:sz="4" w:space="0" w:color="000000"/>
              <w:left w:val="single" w:sz="4" w:space="0" w:color="000000"/>
              <w:bottom w:val="single" w:sz="4" w:space="0" w:color="000000"/>
              <w:right w:val="single" w:sz="4" w:space="0" w:color="000000"/>
            </w:tcBorders>
            <w:vAlign w:val="center"/>
          </w:tcPr>
          <w:p w14:paraId="2E00B8A8" w14:textId="09C0BC6F" w:rsidR="004A1284" w:rsidRPr="00EC29B9" w:rsidRDefault="004A1284" w:rsidP="004A1284">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Garantías Producto en años</w:t>
            </w:r>
          </w:p>
        </w:tc>
        <w:tc>
          <w:tcPr>
            <w:tcW w:w="1134" w:type="dxa"/>
            <w:tcBorders>
              <w:top w:val="single" w:sz="4" w:space="0" w:color="000000"/>
              <w:left w:val="single" w:sz="4" w:space="0" w:color="000000"/>
              <w:bottom w:val="single" w:sz="4" w:space="0" w:color="000000"/>
              <w:right w:val="single" w:sz="4" w:space="0" w:color="000000"/>
            </w:tcBorders>
            <w:vAlign w:val="center"/>
          </w:tcPr>
          <w:p w14:paraId="6CB8DBCC"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D507FD"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3EB7500E"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027ED584" w14:textId="77777777"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lastRenderedPageBreak/>
              <w:t>19</w:t>
            </w:r>
          </w:p>
        </w:tc>
        <w:tc>
          <w:tcPr>
            <w:tcW w:w="6369" w:type="dxa"/>
            <w:tcBorders>
              <w:top w:val="single" w:sz="4" w:space="0" w:color="000000"/>
              <w:left w:val="single" w:sz="4" w:space="0" w:color="000000"/>
              <w:bottom w:val="single" w:sz="4" w:space="0" w:color="000000"/>
              <w:right w:val="single" w:sz="4" w:space="0" w:color="000000"/>
            </w:tcBorders>
            <w:vAlign w:val="center"/>
          </w:tcPr>
          <w:p w14:paraId="56D1E784" w14:textId="08CD0D6A" w:rsidR="004A1284" w:rsidRPr="00EC29B9" w:rsidRDefault="004A1284" w:rsidP="004A1284">
            <w:pPr>
              <w:autoSpaceDE w:val="0"/>
              <w:autoSpaceDN w:val="0"/>
              <w:adjustRightInd w:val="0"/>
              <w:spacing w:after="0" w:line="275" w:lineRule="auto"/>
              <w:ind w:left="112" w:right="80"/>
              <w:rPr>
                <w:rFonts w:ascii="Arial Narrow" w:eastAsia="Cambria" w:hAnsi="Arial Narrow" w:cs="Arial"/>
                <w:spacing w:val="2"/>
                <w:lang w:val="es-ES_tradnl" w:eastAsia="es-ES"/>
              </w:rPr>
            </w:pPr>
            <w:r>
              <w:rPr>
                <w:rFonts w:ascii="Arial Narrow" w:eastAsia="Cambria" w:hAnsi="Arial Narrow" w:cs="Arial"/>
                <w:spacing w:val="2"/>
                <w:lang w:val="es-ES_tradnl" w:eastAsia="es-ES"/>
              </w:rPr>
              <w:t>Garantías Producción/Potencia en años</w:t>
            </w:r>
          </w:p>
        </w:tc>
        <w:tc>
          <w:tcPr>
            <w:tcW w:w="1134" w:type="dxa"/>
            <w:tcBorders>
              <w:top w:val="single" w:sz="4" w:space="0" w:color="000000"/>
              <w:left w:val="single" w:sz="4" w:space="0" w:color="000000"/>
              <w:bottom w:val="single" w:sz="4" w:space="0" w:color="000000"/>
              <w:right w:val="single" w:sz="4" w:space="0" w:color="000000"/>
            </w:tcBorders>
            <w:vAlign w:val="center"/>
          </w:tcPr>
          <w:p w14:paraId="4DABA67F"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1F2410"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r w:rsidR="004A1284" w:rsidRPr="00EC29B9" w14:paraId="3593BC03" w14:textId="77777777" w:rsidTr="00E82D7A">
        <w:trPr>
          <w:trHeight w:hRule="exact" w:val="700"/>
        </w:trPr>
        <w:tc>
          <w:tcPr>
            <w:tcW w:w="426" w:type="dxa"/>
            <w:tcBorders>
              <w:top w:val="single" w:sz="4" w:space="0" w:color="000000"/>
              <w:left w:val="single" w:sz="4" w:space="0" w:color="000000"/>
              <w:bottom w:val="single" w:sz="4" w:space="0" w:color="000000"/>
              <w:right w:val="single" w:sz="4" w:space="0" w:color="000000"/>
            </w:tcBorders>
            <w:vAlign w:val="center"/>
          </w:tcPr>
          <w:p w14:paraId="1987058D" w14:textId="77777777" w:rsidR="004A1284" w:rsidRPr="00EC29B9" w:rsidRDefault="004A1284" w:rsidP="004A1284">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20</w:t>
            </w:r>
          </w:p>
        </w:tc>
        <w:tc>
          <w:tcPr>
            <w:tcW w:w="6369" w:type="dxa"/>
            <w:tcBorders>
              <w:top w:val="single" w:sz="4" w:space="0" w:color="000000"/>
              <w:left w:val="single" w:sz="4" w:space="0" w:color="000000"/>
              <w:bottom w:val="single" w:sz="4" w:space="0" w:color="000000"/>
              <w:right w:val="single" w:sz="4" w:space="0" w:color="000000"/>
            </w:tcBorders>
            <w:vAlign w:val="center"/>
          </w:tcPr>
          <w:p w14:paraId="71724C20" w14:textId="6C80E41A" w:rsidR="004A1284" w:rsidRPr="00EC29B9" w:rsidRDefault="004A1284" w:rsidP="004A1284">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Peso (Kg)</w:t>
            </w:r>
          </w:p>
        </w:tc>
        <w:tc>
          <w:tcPr>
            <w:tcW w:w="1134" w:type="dxa"/>
            <w:tcBorders>
              <w:top w:val="single" w:sz="4" w:space="0" w:color="000000"/>
              <w:left w:val="single" w:sz="4" w:space="0" w:color="000000"/>
              <w:bottom w:val="single" w:sz="4" w:space="0" w:color="000000"/>
              <w:right w:val="single" w:sz="4" w:space="0" w:color="000000"/>
            </w:tcBorders>
            <w:vAlign w:val="center"/>
          </w:tcPr>
          <w:p w14:paraId="48DF6953"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D87F2D" w14:textId="77777777" w:rsidR="004A1284" w:rsidRPr="00EC29B9" w:rsidRDefault="004A1284" w:rsidP="004A1284">
            <w:pPr>
              <w:autoSpaceDE w:val="0"/>
              <w:autoSpaceDN w:val="0"/>
              <w:adjustRightInd w:val="0"/>
              <w:spacing w:after="0" w:line="240" w:lineRule="auto"/>
              <w:rPr>
                <w:rFonts w:ascii="Arial Narrow" w:eastAsia="Cambria" w:hAnsi="Arial Narrow" w:cs="Arial"/>
                <w:lang w:val="es-ES_tradnl" w:eastAsia="es-ES"/>
              </w:rPr>
            </w:pPr>
          </w:p>
        </w:tc>
      </w:tr>
    </w:tbl>
    <w:p w14:paraId="7FA090AF" w14:textId="77777777" w:rsidR="0006481F" w:rsidRPr="00EC29B9" w:rsidRDefault="0006481F" w:rsidP="0006481F">
      <w:pPr>
        <w:spacing w:after="0" w:line="240" w:lineRule="auto"/>
        <w:rPr>
          <w:rFonts w:ascii="Arial Narrow" w:eastAsia="Cambria" w:hAnsi="Arial Narrow" w:cs="Arial"/>
          <w:lang w:val="es-ES_tradnl" w:eastAsia="es-ES"/>
        </w:rPr>
      </w:pPr>
    </w:p>
    <w:p w14:paraId="4DDB825C" w14:textId="77777777" w:rsidR="0006481F" w:rsidRPr="00EC29B9" w:rsidRDefault="0006481F" w:rsidP="0006481F">
      <w:pPr>
        <w:spacing w:after="0" w:line="240" w:lineRule="auto"/>
        <w:rPr>
          <w:rFonts w:ascii="Arial Narrow" w:eastAsia="Cambria" w:hAnsi="Arial Narrow" w:cs="Arial"/>
          <w:lang w:val="es-ES_tradnl" w:eastAsia="es-ES"/>
        </w:rPr>
      </w:pPr>
    </w:p>
    <w:p w14:paraId="7924D5C4" w14:textId="26999AF1" w:rsidR="0006481F" w:rsidRPr="00EC29B9" w:rsidRDefault="0006481F" w:rsidP="0006481F">
      <w:pPr>
        <w:spacing w:after="0" w:line="240" w:lineRule="auto"/>
        <w:jc w:val="both"/>
        <w:rPr>
          <w:rFonts w:ascii="Arial Narrow" w:eastAsia="Cambria" w:hAnsi="Arial Narrow" w:cs="Arial"/>
          <w:lang w:val="es-ES_tradnl" w:eastAsia="es-ES"/>
        </w:rPr>
      </w:pPr>
      <w:bookmarkStart w:id="104" w:name="_Hlk64378682"/>
      <w:r w:rsidRPr="00EC29B9">
        <w:rPr>
          <w:rFonts w:ascii="Arial Narrow" w:eastAsia="Cambria" w:hAnsi="Arial Narrow" w:cs="Arial"/>
          <w:lang w:val="es-ES_tradnl" w:eastAsia="es-ES"/>
        </w:rPr>
        <w:t xml:space="preserve">* </w:t>
      </w:r>
      <w:r w:rsidR="001169DE">
        <w:rPr>
          <w:rFonts w:ascii="Arial Narrow" w:eastAsia="Cambria" w:hAnsi="Arial Narrow" w:cs="Arial"/>
          <w:lang w:val="es-ES_tradnl" w:eastAsia="es-ES"/>
        </w:rPr>
        <w:t>Estos datos se tendrán que aportar tanto en condiciones STC como condiciones NMOT.</w:t>
      </w:r>
    </w:p>
    <w:bookmarkEnd w:id="104"/>
    <w:p w14:paraId="1529B1F2" w14:textId="77777777" w:rsidR="0006481F" w:rsidRPr="00EC29B9" w:rsidRDefault="0006481F" w:rsidP="0006481F">
      <w:pPr>
        <w:spacing w:after="0" w:line="240" w:lineRule="auto"/>
        <w:rPr>
          <w:rFonts w:ascii="Arial Narrow" w:eastAsia="Cambria" w:hAnsi="Arial Narrow" w:cs="Arial"/>
          <w:lang w:val="es-ES_tradnl" w:eastAsia="es-ES"/>
        </w:rPr>
      </w:pPr>
    </w:p>
    <w:p w14:paraId="7B9C608F" w14:textId="77777777" w:rsidR="0006481F" w:rsidRPr="00EC29B9" w:rsidRDefault="0006481F" w:rsidP="0006481F">
      <w:pPr>
        <w:spacing w:after="0" w:line="240" w:lineRule="auto"/>
        <w:rPr>
          <w:rFonts w:ascii="Arial Narrow" w:eastAsia="Cambria" w:hAnsi="Arial Narrow" w:cs="Arial"/>
          <w:lang w:val="es-ES_tradnl" w:eastAsia="es-ES"/>
        </w:rPr>
      </w:pPr>
    </w:p>
    <w:tbl>
      <w:tblPr>
        <w:tblW w:w="9063" w:type="dxa"/>
        <w:tblInd w:w="-137" w:type="dxa"/>
        <w:tblLayout w:type="fixed"/>
        <w:tblCellMar>
          <w:left w:w="0" w:type="dxa"/>
          <w:right w:w="0" w:type="dxa"/>
        </w:tblCellMar>
        <w:tblLook w:val="0000" w:firstRow="0" w:lastRow="0" w:firstColumn="0" w:lastColumn="0" w:noHBand="0" w:noVBand="0"/>
      </w:tblPr>
      <w:tblGrid>
        <w:gridCol w:w="426"/>
        <w:gridCol w:w="6369"/>
        <w:gridCol w:w="1134"/>
        <w:gridCol w:w="1134"/>
      </w:tblGrid>
      <w:tr w:rsidR="0006481F" w:rsidRPr="00EC29B9" w14:paraId="4C039ACF" w14:textId="77777777" w:rsidTr="00E82D7A">
        <w:trPr>
          <w:trHeight w:hRule="exact" w:val="747"/>
        </w:trPr>
        <w:tc>
          <w:tcPr>
            <w:tcW w:w="6795"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340B9A6E" w14:textId="5349C4A8" w:rsidR="0006481F" w:rsidRPr="00EC29B9" w:rsidRDefault="0006481F" w:rsidP="00D01612">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 xml:space="preserve">DATOS Y DOCUMENTECIÓN TÉCNICA DE </w:t>
            </w:r>
            <w:r w:rsidR="00D01612">
              <w:rPr>
                <w:rFonts w:ascii="Arial Narrow" w:eastAsia="Cambria" w:hAnsi="Arial Narrow" w:cs="Arial"/>
                <w:w w:val="110"/>
                <w:lang w:val="es-ES_tradnl" w:eastAsia="es-ES"/>
              </w:rPr>
              <w:t>LOS INVERSORES</w:t>
            </w:r>
          </w:p>
        </w:tc>
        <w:tc>
          <w:tcPr>
            <w:tcW w:w="1134" w:type="dxa"/>
            <w:tcBorders>
              <w:top w:val="single" w:sz="4" w:space="0" w:color="000000"/>
              <w:left w:val="single" w:sz="4" w:space="0" w:color="000000"/>
              <w:bottom w:val="single" w:sz="4" w:space="0" w:color="000000"/>
              <w:right w:val="single" w:sz="4" w:space="0" w:color="000000"/>
            </w:tcBorders>
            <w:shd w:val="pct15" w:color="auto" w:fill="auto"/>
            <w:vAlign w:val="center"/>
          </w:tcPr>
          <w:p w14:paraId="3C303D89" w14:textId="77777777" w:rsidR="0006481F" w:rsidRPr="00EC29B9" w:rsidRDefault="0006481F" w:rsidP="00C97D79">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SI</w:t>
            </w:r>
          </w:p>
        </w:tc>
        <w:tc>
          <w:tcPr>
            <w:tcW w:w="1134" w:type="dxa"/>
            <w:tcBorders>
              <w:top w:val="single" w:sz="4" w:space="0" w:color="000000"/>
              <w:left w:val="single" w:sz="4" w:space="0" w:color="000000"/>
              <w:bottom w:val="single" w:sz="4" w:space="0" w:color="000000"/>
              <w:right w:val="single" w:sz="4" w:space="0" w:color="000000"/>
            </w:tcBorders>
            <w:shd w:val="pct15" w:color="auto" w:fill="auto"/>
            <w:vAlign w:val="center"/>
          </w:tcPr>
          <w:p w14:paraId="21B586DD" w14:textId="77777777" w:rsidR="0006481F" w:rsidRPr="00EC29B9" w:rsidRDefault="0006481F" w:rsidP="00C97D79">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NO</w:t>
            </w:r>
          </w:p>
        </w:tc>
      </w:tr>
      <w:tr w:rsidR="0006481F" w:rsidRPr="00EC29B9" w14:paraId="402AC9C2" w14:textId="77777777" w:rsidTr="00E82D7A">
        <w:trPr>
          <w:trHeight w:hRule="exact" w:val="574"/>
        </w:trPr>
        <w:tc>
          <w:tcPr>
            <w:tcW w:w="426" w:type="dxa"/>
            <w:tcBorders>
              <w:top w:val="single" w:sz="4" w:space="0" w:color="000000"/>
              <w:left w:val="single" w:sz="4" w:space="0" w:color="000000"/>
              <w:bottom w:val="single" w:sz="4" w:space="0" w:color="000000"/>
              <w:right w:val="single" w:sz="4" w:space="0" w:color="000000"/>
            </w:tcBorders>
            <w:vAlign w:val="center"/>
          </w:tcPr>
          <w:p w14:paraId="4156DED3"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1</w:t>
            </w:r>
          </w:p>
        </w:tc>
        <w:tc>
          <w:tcPr>
            <w:tcW w:w="6369" w:type="dxa"/>
            <w:tcBorders>
              <w:top w:val="single" w:sz="4" w:space="0" w:color="000000"/>
              <w:left w:val="single" w:sz="4" w:space="0" w:color="000000"/>
              <w:bottom w:val="single" w:sz="4" w:space="0" w:color="000000"/>
              <w:right w:val="single" w:sz="4" w:space="0" w:color="000000"/>
            </w:tcBorders>
            <w:vAlign w:val="center"/>
          </w:tcPr>
          <w:p w14:paraId="3CAF2682" w14:textId="77777777" w:rsidR="0006481F" w:rsidRPr="00EC29B9" w:rsidRDefault="0006481F" w:rsidP="00C97D79">
            <w:pPr>
              <w:autoSpaceDE w:val="0"/>
              <w:autoSpaceDN w:val="0"/>
              <w:adjustRightInd w:val="0"/>
              <w:spacing w:after="0" w:line="240" w:lineRule="auto"/>
              <w:ind w:left="112" w:right="-20"/>
              <w:rPr>
                <w:rFonts w:ascii="Arial Narrow" w:eastAsia="Cambria" w:hAnsi="Arial Narrow" w:cs="Arial"/>
                <w:lang w:val="es-ES_tradnl" w:eastAsia="es-ES"/>
              </w:rPr>
            </w:pPr>
            <w:r w:rsidRPr="00EC29B9">
              <w:rPr>
                <w:rFonts w:ascii="Arial Narrow" w:eastAsia="Times New Roman" w:hAnsi="Arial Narrow" w:cs="Arial"/>
              </w:rPr>
              <w:t>Marca y Modelo</w:t>
            </w:r>
          </w:p>
        </w:tc>
        <w:tc>
          <w:tcPr>
            <w:tcW w:w="1134" w:type="dxa"/>
            <w:tcBorders>
              <w:top w:val="single" w:sz="4" w:space="0" w:color="000000"/>
              <w:left w:val="single" w:sz="4" w:space="0" w:color="000000"/>
              <w:bottom w:val="single" w:sz="4" w:space="0" w:color="000000"/>
              <w:right w:val="single" w:sz="4" w:space="0" w:color="000000"/>
            </w:tcBorders>
            <w:vAlign w:val="center"/>
          </w:tcPr>
          <w:p w14:paraId="26652B9C"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46C61C"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64894E08" w14:textId="77777777" w:rsidTr="00E82D7A">
        <w:trPr>
          <w:trHeight w:hRule="exact" w:val="421"/>
        </w:trPr>
        <w:tc>
          <w:tcPr>
            <w:tcW w:w="426" w:type="dxa"/>
            <w:tcBorders>
              <w:top w:val="single" w:sz="4" w:space="0" w:color="000000"/>
              <w:left w:val="single" w:sz="4" w:space="0" w:color="000000"/>
              <w:bottom w:val="single" w:sz="4" w:space="0" w:color="000000"/>
              <w:right w:val="single" w:sz="4" w:space="0" w:color="000000"/>
            </w:tcBorders>
            <w:vAlign w:val="center"/>
          </w:tcPr>
          <w:p w14:paraId="448AEA0C"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2</w:t>
            </w:r>
          </w:p>
        </w:tc>
        <w:tc>
          <w:tcPr>
            <w:tcW w:w="6369" w:type="dxa"/>
            <w:tcBorders>
              <w:top w:val="single" w:sz="4" w:space="0" w:color="000000"/>
              <w:left w:val="single" w:sz="4" w:space="0" w:color="000000"/>
              <w:bottom w:val="single" w:sz="4" w:space="0" w:color="000000"/>
              <w:right w:val="single" w:sz="4" w:space="0" w:color="000000"/>
            </w:tcBorders>
            <w:vAlign w:val="center"/>
          </w:tcPr>
          <w:p w14:paraId="2041AEA5" w14:textId="77777777" w:rsidR="0006481F" w:rsidRPr="00EC29B9" w:rsidRDefault="0006481F" w:rsidP="00C97D79">
            <w:pPr>
              <w:autoSpaceDE w:val="0"/>
              <w:autoSpaceDN w:val="0"/>
              <w:adjustRightInd w:val="0"/>
              <w:spacing w:before="33" w:after="0" w:line="275" w:lineRule="auto"/>
              <w:ind w:left="112" w:right="80"/>
              <w:rPr>
                <w:rFonts w:ascii="Arial Narrow" w:eastAsia="Cambria" w:hAnsi="Arial Narrow" w:cs="Arial"/>
                <w:lang w:val="es-ES_tradnl" w:eastAsia="es-ES"/>
              </w:rPr>
            </w:pPr>
            <w:r w:rsidRPr="00EC29B9">
              <w:rPr>
                <w:rFonts w:ascii="Arial Narrow" w:eastAsia="Times New Roman" w:hAnsi="Arial Narrow" w:cs="Arial"/>
              </w:rPr>
              <w:t>Ficha Técnica</w:t>
            </w:r>
          </w:p>
        </w:tc>
        <w:tc>
          <w:tcPr>
            <w:tcW w:w="1134" w:type="dxa"/>
            <w:tcBorders>
              <w:top w:val="single" w:sz="4" w:space="0" w:color="000000"/>
              <w:left w:val="single" w:sz="4" w:space="0" w:color="000000"/>
              <w:bottom w:val="single" w:sz="4" w:space="0" w:color="000000"/>
              <w:right w:val="single" w:sz="4" w:space="0" w:color="000000"/>
            </w:tcBorders>
            <w:vAlign w:val="center"/>
          </w:tcPr>
          <w:p w14:paraId="12D5B315"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43D684"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76A2E36C" w14:textId="77777777" w:rsidTr="00E82D7A">
        <w:trPr>
          <w:trHeight w:hRule="exact" w:val="593"/>
        </w:trPr>
        <w:tc>
          <w:tcPr>
            <w:tcW w:w="426" w:type="dxa"/>
            <w:tcBorders>
              <w:top w:val="single" w:sz="4" w:space="0" w:color="000000"/>
              <w:left w:val="single" w:sz="4" w:space="0" w:color="000000"/>
              <w:bottom w:val="single" w:sz="4" w:space="0" w:color="000000"/>
              <w:right w:val="single" w:sz="4" w:space="0" w:color="000000"/>
            </w:tcBorders>
            <w:vAlign w:val="center"/>
          </w:tcPr>
          <w:p w14:paraId="02837F12"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3</w:t>
            </w:r>
          </w:p>
        </w:tc>
        <w:tc>
          <w:tcPr>
            <w:tcW w:w="6369" w:type="dxa"/>
            <w:tcBorders>
              <w:top w:val="single" w:sz="4" w:space="0" w:color="000000"/>
              <w:left w:val="single" w:sz="4" w:space="0" w:color="000000"/>
              <w:bottom w:val="single" w:sz="4" w:space="0" w:color="000000"/>
              <w:right w:val="single" w:sz="4" w:space="0" w:color="000000"/>
            </w:tcBorders>
            <w:vAlign w:val="center"/>
          </w:tcPr>
          <w:p w14:paraId="09AE9A2D" w14:textId="77777777" w:rsidR="0006481F" w:rsidRPr="00EC29B9" w:rsidRDefault="0006481F" w:rsidP="00C97D79">
            <w:pPr>
              <w:autoSpaceDE w:val="0"/>
              <w:autoSpaceDN w:val="0"/>
              <w:adjustRightInd w:val="0"/>
              <w:spacing w:before="23" w:after="0" w:line="275" w:lineRule="auto"/>
              <w:ind w:left="112" w:right="79"/>
              <w:rPr>
                <w:rFonts w:ascii="Arial Narrow" w:eastAsia="Cambria" w:hAnsi="Arial Narrow" w:cs="Arial"/>
                <w:lang w:val="es-ES_tradnl" w:eastAsia="es-ES"/>
              </w:rPr>
            </w:pPr>
            <w:r w:rsidRPr="00EC29B9">
              <w:rPr>
                <w:rFonts w:ascii="Arial Narrow" w:eastAsia="Times New Roman" w:hAnsi="Arial Narrow" w:cs="Arial"/>
              </w:rPr>
              <w:t>Marcado CE</w:t>
            </w:r>
          </w:p>
        </w:tc>
        <w:tc>
          <w:tcPr>
            <w:tcW w:w="1134" w:type="dxa"/>
            <w:tcBorders>
              <w:top w:val="single" w:sz="4" w:space="0" w:color="000000"/>
              <w:left w:val="single" w:sz="4" w:space="0" w:color="000000"/>
              <w:bottom w:val="single" w:sz="4" w:space="0" w:color="000000"/>
              <w:right w:val="single" w:sz="4" w:space="0" w:color="000000"/>
            </w:tcBorders>
            <w:vAlign w:val="center"/>
          </w:tcPr>
          <w:p w14:paraId="0A5D7284"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FEE4F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63D4725E" w14:textId="77777777" w:rsidTr="00E82D7A">
        <w:trPr>
          <w:trHeight w:hRule="exact" w:val="531"/>
        </w:trPr>
        <w:tc>
          <w:tcPr>
            <w:tcW w:w="426" w:type="dxa"/>
            <w:tcBorders>
              <w:top w:val="single" w:sz="4" w:space="0" w:color="000000"/>
              <w:left w:val="single" w:sz="4" w:space="0" w:color="000000"/>
              <w:bottom w:val="single" w:sz="4" w:space="0" w:color="000000"/>
              <w:right w:val="single" w:sz="4" w:space="0" w:color="000000"/>
            </w:tcBorders>
            <w:vAlign w:val="center"/>
          </w:tcPr>
          <w:p w14:paraId="61FB9DAB"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4</w:t>
            </w:r>
          </w:p>
        </w:tc>
        <w:tc>
          <w:tcPr>
            <w:tcW w:w="6369" w:type="dxa"/>
            <w:tcBorders>
              <w:top w:val="single" w:sz="4" w:space="0" w:color="000000"/>
              <w:left w:val="single" w:sz="4" w:space="0" w:color="000000"/>
              <w:bottom w:val="single" w:sz="4" w:space="0" w:color="000000"/>
              <w:right w:val="single" w:sz="4" w:space="0" w:color="000000"/>
            </w:tcBorders>
            <w:vAlign w:val="center"/>
          </w:tcPr>
          <w:p w14:paraId="0CDC97A5" w14:textId="072627F8" w:rsidR="0006481F" w:rsidRPr="00EC29B9" w:rsidRDefault="00202F5E"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Certificados UNE / IEC</w:t>
            </w:r>
          </w:p>
        </w:tc>
        <w:tc>
          <w:tcPr>
            <w:tcW w:w="1134" w:type="dxa"/>
            <w:tcBorders>
              <w:top w:val="single" w:sz="4" w:space="0" w:color="000000"/>
              <w:left w:val="single" w:sz="4" w:space="0" w:color="000000"/>
              <w:bottom w:val="single" w:sz="4" w:space="0" w:color="000000"/>
              <w:right w:val="single" w:sz="4" w:space="0" w:color="000000"/>
            </w:tcBorders>
            <w:vAlign w:val="center"/>
          </w:tcPr>
          <w:p w14:paraId="05B24559"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1B27D9"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28E67156" w14:textId="77777777" w:rsidTr="00E82D7A">
        <w:trPr>
          <w:trHeight w:hRule="exact" w:val="708"/>
        </w:trPr>
        <w:tc>
          <w:tcPr>
            <w:tcW w:w="426" w:type="dxa"/>
            <w:tcBorders>
              <w:top w:val="single" w:sz="4" w:space="0" w:color="000000"/>
              <w:left w:val="single" w:sz="4" w:space="0" w:color="000000"/>
              <w:bottom w:val="single" w:sz="4" w:space="0" w:color="000000"/>
              <w:right w:val="single" w:sz="4" w:space="0" w:color="000000"/>
            </w:tcBorders>
            <w:vAlign w:val="center"/>
          </w:tcPr>
          <w:p w14:paraId="68346560"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5</w:t>
            </w:r>
          </w:p>
        </w:tc>
        <w:tc>
          <w:tcPr>
            <w:tcW w:w="6369" w:type="dxa"/>
            <w:tcBorders>
              <w:top w:val="single" w:sz="4" w:space="0" w:color="000000"/>
              <w:left w:val="single" w:sz="4" w:space="0" w:color="000000"/>
              <w:bottom w:val="single" w:sz="4" w:space="0" w:color="000000"/>
              <w:right w:val="single" w:sz="4" w:space="0" w:color="000000"/>
            </w:tcBorders>
            <w:vAlign w:val="center"/>
          </w:tcPr>
          <w:p w14:paraId="3D21FCED" w14:textId="3239644A" w:rsidR="0006481F" w:rsidRPr="00EC29B9" w:rsidRDefault="00202F5E"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 xml:space="preserve">Certificados NTS </w:t>
            </w:r>
            <w:r w:rsidR="004C0672">
              <w:rPr>
                <w:rFonts w:ascii="Arial Narrow" w:eastAsia="Times New Roman" w:hAnsi="Arial Narrow" w:cs="Arial"/>
              </w:rPr>
              <w:t>/ UGE</w:t>
            </w:r>
          </w:p>
        </w:tc>
        <w:tc>
          <w:tcPr>
            <w:tcW w:w="1134" w:type="dxa"/>
            <w:tcBorders>
              <w:top w:val="single" w:sz="4" w:space="0" w:color="000000"/>
              <w:left w:val="single" w:sz="4" w:space="0" w:color="000000"/>
              <w:bottom w:val="single" w:sz="4" w:space="0" w:color="000000"/>
              <w:right w:val="single" w:sz="4" w:space="0" w:color="000000"/>
            </w:tcBorders>
            <w:vAlign w:val="center"/>
          </w:tcPr>
          <w:p w14:paraId="5BF0DCE6"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57445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203CE57A" w14:textId="77777777" w:rsidTr="00E82D7A">
        <w:trPr>
          <w:trHeight w:hRule="exact" w:val="562"/>
        </w:trPr>
        <w:tc>
          <w:tcPr>
            <w:tcW w:w="426" w:type="dxa"/>
            <w:tcBorders>
              <w:top w:val="single" w:sz="4" w:space="0" w:color="000000"/>
              <w:left w:val="single" w:sz="4" w:space="0" w:color="000000"/>
              <w:bottom w:val="single" w:sz="4" w:space="0" w:color="000000"/>
              <w:right w:val="single" w:sz="4" w:space="0" w:color="000000"/>
            </w:tcBorders>
            <w:vAlign w:val="center"/>
          </w:tcPr>
          <w:p w14:paraId="2B96CA02"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6</w:t>
            </w:r>
          </w:p>
        </w:tc>
        <w:tc>
          <w:tcPr>
            <w:tcW w:w="6369" w:type="dxa"/>
            <w:tcBorders>
              <w:top w:val="single" w:sz="4" w:space="0" w:color="000000"/>
              <w:left w:val="single" w:sz="4" w:space="0" w:color="000000"/>
              <w:bottom w:val="single" w:sz="4" w:space="0" w:color="000000"/>
              <w:right w:val="single" w:sz="4" w:space="0" w:color="000000"/>
            </w:tcBorders>
            <w:vAlign w:val="center"/>
          </w:tcPr>
          <w:p w14:paraId="52D0796E" w14:textId="1D4F964E" w:rsidR="0006481F" w:rsidRPr="00EC29B9" w:rsidRDefault="004C0672"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Garantía en años</w:t>
            </w:r>
          </w:p>
        </w:tc>
        <w:tc>
          <w:tcPr>
            <w:tcW w:w="1134" w:type="dxa"/>
            <w:tcBorders>
              <w:top w:val="single" w:sz="4" w:space="0" w:color="000000"/>
              <w:left w:val="single" w:sz="4" w:space="0" w:color="000000"/>
              <w:bottom w:val="single" w:sz="4" w:space="0" w:color="000000"/>
              <w:right w:val="single" w:sz="4" w:space="0" w:color="000000"/>
            </w:tcBorders>
            <w:vAlign w:val="center"/>
          </w:tcPr>
          <w:p w14:paraId="22CF4E79"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0245D0"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4686AC74" w14:textId="77777777" w:rsidTr="00E82D7A">
        <w:trPr>
          <w:trHeight w:hRule="exact" w:val="570"/>
        </w:trPr>
        <w:tc>
          <w:tcPr>
            <w:tcW w:w="426" w:type="dxa"/>
            <w:tcBorders>
              <w:top w:val="single" w:sz="4" w:space="0" w:color="000000"/>
              <w:left w:val="single" w:sz="4" w:space="0" w:color="000000"/>
              <w:bottom w:val="single" w:sz="4" w:space="0" w:color="000000"/>
              <w:right w:val="single" w:sz="4" w:space="0" w:color="000000"/>
            </w:tcBorders>
            <w:vAlign w:val="center"/>
          </w:tcPr>
          <w:p w14:paraId="5B3C338A"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7</w:t>
            </w:r>
          </w:p>
        </w:tc>
        <w:tc>
          <w:tcPr>
            <w:tcW w:w="6369" w:type="dxa"/>
            <w:tcBorders>
              <w:top w:val="single" w:sz="4" w:space="0" w:color="000000"/>
              <w:left w:val="single" w:sz="4" w:space="0" w:color="000000"/>
              <w:bottom w:val="single" w:sz="4" w:space="0" w:color="000000"/>
              <w:right w:val="single" w:sz="4" w:space="0" w:color="000000"/>
            </w:tcBorders>
            <w:vAlign w:val="center"/>
          </w:tcPr>
          <w:p w14:paraId="2F921425" w14:textId="520998D3" w:rsidR="0006481F" w:rsidRPr="00EC29B9" w:rsidRDefault="004C0672"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 xml:space="preserve">Potencia </w:t>
            </w:r>
            <w:r w:rsidR="009C2855">
              <w:rPr>
                <w:rFonts w:ascii="Arial Narrow" w:eastAsia="Times New Roman" w:hAnsi="Arial Narrow" w:cs="Arial"/>
              </w:rPr>
              <w:t>m</w:t>
            </w:r>
            <w:r>
              <w:rPr>
                <w:rFonts w:ascii="Arial Narrow" w:eastAsia="Times New Roman" w:hAnsi="Arial Narrow" w:cs="Arial"/>
              </w:rPr>
              <w:t>áxima de entrada</w:t>
            </w:r>
            <w:r w:rsidR="009C2855">
              <w:rPr>
                <w:rFonts w:ascii="Arial Narrow" w:eastAsia="Times New Roman" w:hAnsi="Arial Narrow" w:cs="Arial"/>
              </w:rPr>
              <w:t xml:space="preserve"> (</w:t>
            </w:r>
            <w:proofErr w:type="spellStart"/>
            <w:r w:rsidR="009C2855">
              <w:rPr>
                <w:rFonts w:ascii="Arial Narrow" w:eastAsia="Times New Roman" w:hAnsi="Arial Narrow" w:cs="Arial"/>
              </w:rPr>
              <w:t>kWp</w:t>
            </w:r>
            <w:proofErr w:type="spellEnd"/>
            <w:r w:rsidR="009C2855">
              <w:rPr>
                <w:rFonts w:ascii="Arial Narrow" w:eastAsia="Times New Roman" w:hAnsi="Arial Narrow" w:cs="Arial"/>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121B8F35"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651ADD5"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02233714" w14:textId="77777777" w:rsidTr="00E82D7A">
        <w:trPr>
          <w:trHeight w:hRule="exact" w:val="567"/>
        </w:trPr>
        <w:tc>
          <w:tcPr>
            <w:tcW w:w="426" w:type="dxa"/>
            <w:tcBorders>
              <w:top w:val="single" w:sz="4" w:space="0" w:color="000000"/>
              <w:left w:val="single" w:sz="4" w:space="0" w:color="000000"/>
              <w:bottom w:val="single" w:sz="4" w:space="0" w:color="000000"/>
              <w:right w:val="single" w:sz="4" w:space="0" w:color="000000"/>
            </w:tcBorders>
            <w:vAlign w:val="center"/>
          </w:tcPr>
          <w:p w14:paraId="3792C372"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8</w:t>
            </w:r>
          </w:p>
        </w:tc>
        <w:tc>
          <w:tcPr>
            <w:tcW w:w="6369" w:type="dxa"/>
            <w:tcBorders>
              <w:top w:val="single" w:sz="4" w:space="0" w:color="000000"/>
              <w:left w:val="single" w:sz="4" w:space="0" w:color="000000"/>
              <w:bottom w:val="single" w:sz="4" w:space="0" w:color="000000"/>
              <w:right w:val="single" w:sz="4" w:space="0" w:color="000000"/>
            </w:tcBorders>
            <w:vAlign w:val="center"/>
          </w:tcPr>
          <w:p w14:paraId="1460B612" w14:textId="6B0C1594" w:rsidR="0006481F" w:rsidRPr="00EC29B9" w:rsidRDefault="009C2855"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Tensión máxima de entrada (V)</w:t>
            </w:r>
          </w:p>
        </w:tc>
        <w:tc>
          <w:tcPr>
            <w:tcW w:w="1134" w:type="dxa"/>
            <w:tcBorders>
              <w:top w:val="single" w:sz="4" w:space="0" w:color="000000"/>
              <w:left w:val="single" w:sz="4" w:space="0" w:color="000000"/>
              <w:bottom w:val="single" w:sz="4" w:space="0" w:color="000000"/>
              <w:right w:val="single" w:sz="4" w:space="0" w:color="000000"/>
            </w:tcBorders>
            <w:vAlign w:val="center"/>
          </w:tcPr>
          <w:p w14:paraId="5D35993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43DA86"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61D66367" w14:textId="77777777" w:rsidTr="00E82D7A">
        <w:trPr>
          <w:trHeight w:hRule="exact" w:val="565"/>
        </w:trPr>
        <w:tc>
          <w:tcPr>
            <w:tcW w:w="426" w:type="dxa"/>
            <w:tcBorders>
              <w:top w:val="single" w:sz="4" w:space="0" w:color="000000"/>
              <w:left w:val="single" w:sz="4" w:space="0" w:color="000000"/>
              <w:bottom w:val="single" w:sz="4" w:space="0" w:color="000000"/>
              <w:right w:val="single" w:sz="4" w:space="0" w:color="000000"/>
            </w:tcBorders>
            <w:vAlign w:val="center"/>
          </w:tcPr>
          <w:p w14:paraId="1C049910"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9</w:t>
            </w:r>
          </w:p>
        </w:tc>
        <w:tc>
          <w:tcPr>
            <w:tcW w:w="6369" w:type="dxa"/>
            <w:tcBorders>
              <w:top w:val="single" w:sz="4" w:space="0" w:color="000000"/>
              <w:left w:val="single" w:sz="4" w:space="0" w:color="000000"/>
              <w:bottom w:val="single" w:sz="4" w:space="0" w:color="000000"/>
              <w:right w:val="single" w:sz="4" w:space="0" w:color="000000"/>
            </w:tcBorders>
            <w:vAlign w:val="center"/>
          </w:tcPr>
          <w:p w14:paraId="7770C763" w14:textId="303350D2" w:rsidR="0006481F" w:rsidRPr="00EC29B9" w:rsidRDefault="009C2855"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Tensión de entrada de inicio (V)</w:t>
            </w:r>
          </w:p>
        </w:tc>
        <w:tc>
          <w:tcPr>
            <w:tcW w:w="1134" w:type="dxa"/>
            <w:tcBorders>
              <w:top w:val="single" w:sz="4" w:space="0" w:color="000000"/>
              <w:left w:val="single" w:sz="4" w:space="0" w:color="000000"/>
              <w:bottom w:val="single" w:sz="4" w:space="0" w:color="000000"/>
              <w:right w:val="single" w:sz="4" w:space="0" w:color="000000"/>
            </w:tcBorders>
            <w:vAlign w:val="center"/>
          </w:tcPr>
          <w:p w14:paraId="3C9E2A3C"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C710A6"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20DE6A2" w14:textId="77777777" w:rsidTr="00E82D7A">
        <w:trPr>
          <w:trHeight w:hRule="exact" w:val="581"/>
        </w:trPr>
        <w:tc>
          <w:tcPr>
            <w:tcW w:w="426" w:type="dxa"/>
            <w:tcBorders>
              <w:top w:val="single" w:sz="4" w:space="0" w:color="000000"/>
              <w:left w:val="single" w:sz="4" w:space="0" w:color="000000"/>
              <w:bottom w:val="single" w:sz="4" w:space="0" w:color="000000"/>
              <w:right w:val="single" w:sz="4" w:space="0" w:color="000000"/>
            </w:tcBorders>
            <w:vAlign w:val="center"/>
          </w:tcPr>
          <w:p w14:paraId="78B061F9"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10</w:t>
            </w:r>
          </w:p>
        </w:tc>
        <w:tc>
          <w:tcPr>
            <w:tcW w:w="6369" w:type="dxa"/>
            <w:tcBorders>
              <w:top w:val="single" w:sz="4" w:space="0" w:color="000000"/>
              <w:left w:val="single" w:sz="4" w:space="0" w:color="000000"/>
              <w:bottom w:val="single" w:sz="4" w:space="0" w:color="000000"/>
              <w:right w:val="single" w:sz="4" w:space="0" w:color="000000"/>
            </w:tcBorders>
            <w:vAlign w:val="center"/>
          </w:tcPr>
          <w:p w14:paraId="21AB7B74" w14:textId="644C6599" w:rsidR="0006481F" w:rsidRPr="00EC29B9" w:rsidRDefault="009C2855"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Rango de tensión MPPT (V)</w:t>
            </w:r>
          </w:p>
        </w:tc>
        <w:tc>
          <w:tcPr>
            <w:tcW w:w="1134" w:type="dxa"/>
            <w:tcBorders>
              <w:top w:val="single" w:sz="4" w:space="0" w:color="000000"/>
              <w:left w:val="single" w:sz="4" w:space="0" w:color="000000"/>
              <w:bottom w:val="single" w:sz="4" w:space="0" w:color="000000"/>
              <w:right w:val="single" w:sz="4" w:space="0" w:color="000000"/>
            </w:tcBorders>
            <w:vAlign w:val="center"/>
          </w:tcPr>
          <w:p w14:paraId="4AABDD7E"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5D0822"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710E1293"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3A558601"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11</w:t>
            </w:r>
          </w:p>
        </w:tc>
        <w:tc>
          <w:tcPr>
            <w:tcW w:w="6369" w:type="dxa"/>
            <w:tcBorders>
              <w:top w:val="single" w:sz="4" w:space="0" w:color="000000"/>
              <w:left w:val="single" w:sz="4" w:space="0" w:color="000000"/>
              <w:bottom w:val="single" w:sz="4" w:space="0" w:color="000000"/>
              <w:right w:val="single" w:sz="4" w:space="0" w:color="000000"/>
            </w:tcBorders>
            <w:vAlign w:val="center"/>
          </w:tcPr>
          <w:p w14:paraId="7E02B431" w14:textId="6DE84224" w:rsidR="0006481F" w:rsidRPr="00EC29B9" w:rsidRDefault="009C2855" w:rsidP="00C97D79">
            <w:pPr>
              <w:autoSpaceDE w:val="0"/>
              <w:autoSpaceDN w:val="0"/>
              <w:adjustRightInd w:val="0"/>
              <w:spacing w:after="0" w:line="275" w:lineRule="auto"/>
              <w:ind w:left="112" w:right="80"/>
              <w:rPr>
                <w:rFonts w:ascii="Arial Narrow" w:eastAsia="Cambria" w:hAnsi="Arial Narrow" w:cs="Arial"/>
                <w:spacing w:val="2"/>
                <w:lang w:val="es-ES_tradnl" w:eastAsia="es-ES"/>
              </w:rPr>
            </w:pPr>
            <w:r>
              <w:rPr>
                <w:rFonts w:ascii="Arial Narrow" w:hAnsi="Arial Narrow" w:cs="Arial"/>
                <w:lang w:eastAsia="es-ES"/>
              </w:rPr>
              <w:t>Número de MPPT</w:t>
            </w:r>
          </w:p>
        </w:tc>
        <w:tc>
          <w:tcPr>
            <w:tcW w:w="1134" w:type="dxa"/>
            <w:tcBorders>
              <w:top w:val="single" w:sz="4" w:space="0" w:color="000000"/>
              <w:left w:val="single" w:sz="4" w:space="0" w:color="000000"/>
              <w:bottom w:val="single" w:sz="4" w:space="0" w:color="000000"/>
              <w:right w:val="single" w:sz="4" w:space="0" w:color="000000"/>
            </w:tcBorders>
            <w:vAlign w:val="center"/>
          </w:tcPr>
          <w:p w14:paraId="48C7C837" w14:textId="2D336668"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58CF1B"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6347D377" w14:textId="77777777" w:rsidTr="00E82D7A">
        <w:trPr>
          <w:trHeight w:hRule="exact" w:val="650"/>
        </w:trPr>
        <w:tc>
          <w:tcPr>
            <w:tcW w:w="426" w:type="dxa"/>
            <w:tcBorders>
              <w:top w:val="single" w:sz="4" w:space="0" w:color="000000"/>
              <w:left w:val="single" w:sz="4" w:space="0" w:color="000000"/>
              <w:bottom w:val="single" w:sz="4" w:space="0" w:color="000000"/>
              <w:right w:val="single" w:sz="4" w:space="0" w:color="000000"/>
            </w:tcBorders>
            <w:vAlign w:val="center"/>
          </w:tcPr>
          <w:p w14:paraId="43EB9474"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12</w:t>
            </w:r>
          </w:p>
        </w:tc>
        <w:tc>
          <w:tcPr>
            <w:tcW w:w="6369" w:type="dxa"/>
            <w:tcBorders>
              <w:top w:val="single" w:sz="4" w:space="0" w:color="000000"/>
              <w:left w:val="single" w:sz="4" w:space="0" w:color="000000"/>
              <w:bottom w:val="single" w:sz="4" w:space="0" w:color="000000"/>
              <w:right w:val="single" w:sz="4" w:space="0" w:color="000000"/>
            </w:tcBorders>
            <w:vAlign w:val="center"/>
          </w:tcPr>
          <w:p w14:paraId="3FAAF424" w14:textId="0D1DF016" w:rsidR="0006481F" w:rsidRPr="00EC29B9" w:rsidRDefault="009C2855" w:rsidP="00C97D79">
            <w:pPr>
              <w:autoSpaceDE w:val="0"/>
              <w:autoSpaceDN w:val="0"/>
              <w:adjustRightInd w:val="0"/>
              <w:spacing w:after="0" w:line="275" w:lineRule="auto"/>
              <w:ind w:left="112" w:right="80"/>
              <w:rPr>
                <w:rFonts w:ascii="Arial Narrow" w:eastAsia="Cambria" w:hAnsi="Arial Narrow" w:cs="Arial"/>
                <w:spacing w:val="2"/>
                <w:lang w:val="es-ES_tradnl" w:eastAsia="es-ES"/>
              </w:rPr>
            </w:pPr>
            <w:r>
              <w:rPr>
                <w:rFonts w:ascii="Arial Narrow" w:eastAsia="Times New Roman" w:hAnsi="Arial Narrow" w:cs="Arial"/>
              </w:rPr>
              <w:t>Número de entradas por MPPT</w:t>
            </w:r>
          </w:p>
        </w:tc>
        <w:tc>
          <w:tcPr>
            <w:tcW w:w="1134" w:type="dxa"/>
            <w:tcBorders>
              <w:top w:val="single" w:sz="4" w:space="0" w:color="000000"/>
              <w:left w:val="single" w:sz="4" w:space="0" w:color="000000"/>
              <w:bottom w:val="single" w:sz="4" w:space="0" w:color="000000"/>
              <w:right w:val="single" w:sz="4" w:space="0" w:color="000000"/>
            </w:tcBorders>
            <w:vAlign w:val="center"/>
          </w:tcPr>
          <w:p w14:paraId="1C64E64B"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E37D39"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5AD2210B" w14:textId="77777777" w:rsidTr="00E82D7A">
        <w:trPr>
          <w:trHeight w:hRule="exact" w:val="581"/>
        </w:trPr>
        <w:tc>
          <w:tcPr>
            <w:tcW w:w="426" w:type="dxa"/>
            <w:tcBorders>
              <w:top w:val="single" w:sz="4" w:space="0" w:color="000000"/>
              <w:left w:val="single" w:sz="4" w:space="0" w:color="000000"/>
              <w:bottom w:val="single" w:sz="4" w:space="0" w:color="000000"/>
              <w:right w:val="single" w:sz="4" w:space="0" w:color="000000"/>
            </w:tcBorders>
            <w:vAlign w:val="center"/>
          </w:tcPr>
          <w:p w14:paraId="45C6C357" w14:textId="6CFBE5B0"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w:t>
            </w:r>
            <w:r w:rsidR="00617B91">
              <w:rPr>
                <w:rFonts w:ascii="Arial Narrow" w:eastAsia="Cambria" w:hAnsi="Arial Narrow" w:cs="Arial"/>
                <w:w w:val="110"/>
                <w:lang w:val="es-ES_tradnl" w:eastAsia="es-ES"/>
              </w:rPr>
              <w:t>3</w:t>
            </w:r>
          </w:p>
        </w:tc>
        <w:tc>
          <w:tcPr>
            <w:tcW w:w="6369" w:type="dxa"/>
            <w:tcBorders>
              <w:top w:val="single" w:sz="4" w:space="0" w:color="000000"/>
              <w:left w:val="single" w:sz="4" w:space="0" w:color="000000"/>
              <w:bottom w:val="single" w:sz="4" w:space="0" w:color="000000"/>
              <w:right w:val="single" w:sz="4" w:space="0" w:color="000000"/>
            </w:tcBorders>
            <w:vAlign w:val="center"/>
          </w:tcPr>
          <w:p w14:paraId="7540CCB9" w14:textId="3A641926" w:rsidR="0006481F" w:rsidRPr="00EC29B9" w:rsidRDefault="009C2855"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Corriente máxima de entrada por MPPT (A)</w:t>
            </w:r>
          </w:p>
        </w:tc>
        <w:tc>
          <w:tcPr>
            <w:tcW w:w="1134" w:type="dxa"/>
            <w:tcBorders>
              <w:top w:val="single" w:sz="4" w:space="0" w:color="000000"/>
              <w:left w:val="single" w:sz="4" w:space="0" w:color="000000"/>
              <w:bottom w:val="single" w:sz="4" w:space="0" w:color="000000"/>
              <w:right w:val="single" w:sz="4" w:space="0" w:color="000000"/>
            </w:tcBorders>
            <w:vAlign w:val="center"/>
          </w:tcPr>
          <w:p w14:paraId="51FAD988"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7807DB"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766BD1A" w14:textId="77777777" w:rsidTr="00E82D7A">
        <w:trPr>
          <w:trHeight w:hRule="exact" w:val="675"/>
        </w:trPr>
        <w:tc>
          <w:tcPr>
            <w:tcW w:w="426" w:type="dxa"/>
            <w:tcBorders>
              <w:top w:val="single" w:sz="4" w:space="0" w:color="000000"/>
              <w:left w:val="single" w:sz="4" w:space="0" w:color="000000"/>
              <w:bottom w:val="single" w:sz="4" w:space="0" w:color="000000"/>
              <w:right w:val="single" w:sz="4" w:space="0" w:color="000000"/>
            </w:tcBorders>
            <w:vAlign w:val="center"/>
          </w:tcPr>
          <w:p w14:paraId="4A4A7D96" w14:textId="32D46225"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w:t>
            </w:r>
            <w:r w:rsidR="00617B91">
              <w:rPr>
                <w:rFonts w:ascii="Arial Narrow" w:eastAsia="Cambria" w:hAnsi="Arial Narrow" w:cs="Arial"/>
                <w:w w:val="110"/>
                <w:lang w:val="es-ES_tradnl" w:eastAsia="es-ES"/>
              </w:rPr>
              <w:t>4</w:t>
            </w:r>
          </w:p>
        </w:tc>
        <w:tc>
          <w:tcPr>
            <w:tcW w:w="6369" w:type="dxa"/>
            <w:tcBorders>
              <w:top w:val="single" w:sz="4" w:space="0" w:color="000000"/>
              <w:left w:val="single" w:sz="4" w:space="0" w:color="000000"/>
              <w:bottom w:val="single" w:sz="4" w:space="0" w:color="000000"/>
              <w:right w:val="single" w:sz="4" w:space="0" w:color="000000"/>
            </w:tcBorders>
            <w:vAlign w:val="center"/>
          </w:tcPr>
          <w:p w14:paraId="26C0AE1F" w14:textId="2EE52A13" w:rsidR="0006481F" w:rsidRPr="00EC29B9" w:rsidRDefault="009C2855" w:rsidP="00C97D79">
            <w:pPr>
              <w:autoSpaceDE w:val="0"/>
              <w:autoSpaceDN w:val="0"/>
              <w:adjustRightInd w:val="0"/>
              <w:spacing w:after="0" w:line="275" w:lineRule="auto"/>
              <w:ind w:left="112" w:right="80"/>
              <w:rPr>
                <w:rFonts w:ascii="Arial Narrow" w:eastAsia="Cambria" w:hAnsi="Arial Narrow" w:cs="Arial"/>
                <w:spacing w:val="2"/>
                <w:lang w:val="es-ES_tradnl" w:eastAsia="es-ES"/>
              </w:rPr>
            </w:pPr>
            <w:r>
              <w:rPr>
                <w:rFonts w:ascii="Arial Narrow" w:hAnsi="Arial Narrow" w:cs="Arial"/>
                <w:lang w:eastAsia="es-ES"/>
              </w:rPr>
              <w:t xml:space="preserve">Potencia </w:t>
            </w:r>
            <w:r w:rsidR="00617B91">
              <w:rPr>
                <w:rFonts w:ascii="Arial Narrow" w:hAnsi="Arial Narrow" w:cs="Arial"/>
                <w:lang w:eastAsia="es-ES"/>
              </w:rPr>
              <w:t xml:space="preserve">nominal </w:t>
            </w:r>
            <w:r>
              <w:rPr>
                <w:rFonts w:ascii="Arial Narrow" w:hAnsi="Arial Narrow" w:cs="Arial"/>
                <w:lang w:eastAsia="es-ES"/>
              </w:rPr>
              <w:t>de salida (kW)</w:t>
            </w:r>
          </w:p>
        </w:tc>
        <w:tc>
          <w:tcPr>
            <w:tcW w:w="1134" w:type="dxa"/>
            <w:tcBorders>
              <w:top w:val="single" w:sz="4" w:space="0" w:color="000000"/>
              <w:left w:val="single" w:sz="4" w:space="0" w:color="000000"/>
              <w:bottom w:val="single" w:sz="4" w:space="0" w:color="000000"/>
              <w:right w:val="single" w:sz="4" w:space="0" w:color="000000"/>
            </w:tcBorders>
            <w:vAlign w:val="center"/>
          </w:tcPr>
          <w:p w14:paraId="48E4B1CE"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85FDD0"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38E455EC" w14:textId="77777777" w:rsidTr="00E82D7A">
        <w:trPr>
          <w:trHeight w:hRule="exact" w:val="581"/>
        </w:trPr>
        <w:tc>
          <w:tcPr>
            <w:tcW w:w="426" w:type="dxa"/>
            <w:tcBorders>
              <w:top w:val="single" w:sz="4" w:space="0" w:color="000000"/>
              <w:left w:val="single" w:sz="4" w:space="0" w:color="000000"/>
              <w:bottom w:val="single" w:sz="4" w:space="0" w:color="000000"/>
              <w:right w:val="single" w:sz="4" w:space="0" w:color="000000"/>
            </w:tcBorders>
            <w:vAlign w:val="center"/>
          </w:tcPr>
          <w:p w14:paraId="5B714C2F" w14:textId="7A7591A6"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w:t>
            </w:r>
            <w:r w:rsidR="00617B91">
              <w:rPr>
                <w:rFonts w:ascii="Arial Narrow" w:eastAsia="Cambria" w:hAnsi="Arial Narrow" w:cs="Arial"/>
                <w:w w:val="110"/>
                <w:lang w:val="es-ES_tradnl" w:eastAsia="es-ES"/>
              </w:rPr>
              <w:t>5</w:t>
            </w:r>
          </w:p>
        </w:tc>
        <w:tc>
          <w:tcPr>
            <w:tcW w:w="6369" w:type="dxa"/>
            <w:tcBorders>
              <w:top w:val="single" w:sz="4" w:space="0" w:color="000000"/>
              <w:left w:val="single" w:sz="4" w:space="0" w:color="000000"/>
              <w:bottom w:val="single" w:sz="4" w:space="0" w:color="000000"/>
              <w:right w:val="single" w:sz="4" w:space="0" w:color="000000"/>
            </w:tcBorders>
            <w:vAlign w:val="center"/>
          </w:tcPr>
          <w:p w14:paraId="24849AB1" w14:textId="47FAD3B5" w:rsidR="0006481F" w:rsidRPr="00EC29B9" w:rsidRDefault="00617B91"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Factor de Potencia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0E2F3632"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3ED0F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1654120B"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2AC11AAC" w14:textId="39AC5852"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lastRenderedPageBreak/>
              <w:t>1</w:t>
            </w:r>
            <w:r w:rsidR="00617B91">
              <w:rPr>
                <w:rFonts w:ascii="Arial Narrow" w:eastAsia="Cambria" w:hAnsi="Arial Narrow" w:cs="Arial"/>
                <w:w w:val="110"/>
                <w:lang w:val="es-ES_tradnl" w:eastAsia="es-ES"/>
              </w:rPr>
              <w:t>6</w:t>
            </w:r>
          </w:p>
        </w:tc>
        <w:tc>
          <w:tcPr>
            <w:tcW w:w="6369" w:type="dxa"/>
            <w:tcBorders>
              <w:top w:val="single" w:sz="4" w:space="0" w:color="000000"/>
              <w:left w:val="single" w:sz="4" w:space="0" w:color="000000"/>
              <w:bottom w:val="single" w:sz="4" w:space="0" w:color="000000"/>
              <w:right w:val="single" w:sz="4" w:space="0" w:color="000000"/>
            </w:tcBorders>
            <w:vAlign w:val="center"/>
          </w:tcPr>
          <w:p w14:paraId="4D290D74" w14:textId="147FC982" w:rsidR="0006481F" w:rsidRPr="00EC29B9" w:rsidRDefault="00617B91" w:rsidP="00C97D79">
            <w:pPr>
              <w:autoSpaceDE w:val="0"/>
              <w:autoSpaceDN w:val="0"/>
              <w:adjustRightInd w:val="0"/>
              <w:spacing w:after="0" w:line="275" w:lineRule="auto"/>
              <w:ind w:left="112" w:right="80"/>
              <w:rPr>
                <w:rFonts w:ascii="Arial Narrow" w:eastAsia="Cambria" w:hAnsi="Arial Narrow" w:cs="Arial"/>
                <w:spacing w:val="2"/>
                <w:lang w:val="es-ES_tradnl" w:eastAsia="es-ES"/>
              </w:rPr>
            </w:pPr>
            <w:r>
              <w:rPr>
                <w:rFonts w:ascii="Arial Narrow" w:hAnsi="Arial Narrow" w:cs="Arial"/>
                <w:lang w:eastAsia="es-ES"/>
              </w:rPr>
              <w:t>Corriente máxima de salida (A)</w:t>
            </w:r>
          </w:p>
        </w:tc>
        <w:tc>
          <w:tcPr>
            <w:tcW w:w="1134" w:type="dxa"/>
            <w:tcBorders>
              <w:top w:val="single" w:sz="4" w:space="0" w:color="000000"/>
              <w:left w:val="single" w:sz="4" w:space="0" w:color="000000"/>
              <w:bottom w:val="single" w:sz="4" w:space="0" w:color="000000"/>
              <w:right w:val="single" w:sz="4" w:space="0" w:color="000000"/>
            </w:tcBorders>
            <w:vAlign w:val="center"/>
          </w:tcPr>
          <w:p w14:paraId="3AF5F43B"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A75427"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5899F9D7" w14:textId="77777777" w:rsidTr="00E82D7A">
        <w:trPr>
          <w:trHeight w:hRule="exact" w:val="581"/>
        </w:trPr>
        <w:tc>
          <w:tcPr>
            <w:tcW w:w="426" w:type="dxa"/>
            <w:tcBorders>
              <w:top w:val="single" w:sz="4" w:space="0" w:color="000000"/>
              <w:left w:val="single" w:sz="4" w:space="0" w:color="000000"/>
              <w:bottom w:val="single" w:sz="4" w:space="0" w:color="000000"/>
              <w:right w:val="single" w:sz="4" w:space="0" w:color="000000"/>
            </w:tcBorders>
            <w:vAlign w:val="center"/>
          </w:tcPr>
          <w:p w14:paraId="3244FA7A" w14:textId="5A15746E"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w:t>
            </w:r>
            <w:r w:rsidR="00617B91">
              <w:rPr>
                <w:rFonts w:ascii="Arial Narrow" w:eastAsia="Cambria" w:hAnsi="Arial Narrow" w:cs="Arial"/>
                <w:w w:val="110"/>
                <w:lang w:val="es-ES_tradnl" w:eastAsia="es-ES"/>
              </w:rPr>
              <w:t>7</w:t>
            </w:r>
          </w:p>
        </w:tc>
        <w:tc>
          <w:tcPr>
            <w:tcW w:w="6369" w:type="dxa"/>
            <w:tcBorders>
              <w:top w:val="single" w:sz="4" w:space="0" w:color="000000"/>
              <w:left w:val="single" w:sz="4" w:space="0" w:color="000000"/>
              <w:bottom w:val="single" w:sz="4" w:space="0" w:color="000000"/>
              <w:right w:val="single" w:sz="4" w:space="0" w:color="000000"/>
            </w:tcBorders>
            <w:vAlign w:val="center"/>
          </w:tcPr>
          <w:p w14:paraId="1B49E2EE" w14:textId="6D470D97" w:rsidR="0006481F" w:rsidRPr="00EC29B9" w:rsidRDefault="00617B91"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Times New Roman" w:hAnsi="Arial Narrow" w:cs="Arial"/>
              </w:rPr>
              <w:t>Eficiencia Máxima (%)</w:t>
            </w:r>
          </w:p>
        </w:tc>
        <w:tc>
          <w:tcPr>
            <w:tcW w:w="1134" w:type="dxa"/>
            <w:tcBorders>
              <w:top w:val="single" w:sz="4" w:space="0" w:color="000000"/>
              <w:left w:val="single" w:sz="4" w:space="0" w:color="000000"/>
              <w:bottom w:val="single" w:sz="4" w:space="0" w:color="000000"/>
              <w:right w:val="single" w:sz="4" w:space="0" w:color="000000"/>
            </w:tcBorders>
            <w:vAlign w:val="center"/>
          </w:tcPr>
          <w:p w14:paraId="7C93784F"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7B6337"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3BC0B79E"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2612842D" w14:textId="6CE4DF88"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1</w:t>
            </w:r>
            <w:r w:rsidR="00617B91">
              <w:rPr>
                <w:rFonts w:ascii="Arial Narrow" w:eastAsia="Cambria" w:hAnsi="Arial Narrow" w:cs="Arial"/>
                <w:w w:val="110"/>
                <w:lang w:val="es-ES_tradnl" w:eastAsia="es-ES"/>
              </w:rPr>
              <w:t>8</w:t>
            </w:r>
          </w:p>
        </w:tc>
        <w:tc>
          <w:tcPr>
            <w:tcW w:w="6369" w:type="dxa"/>
            <w:tcBorders>
              <w:top w:val="single" w:sz="4" w:space="0" w:color="000000"/>
              <w:left w:val="single" w:sz="4" w:space="0" w:color="000000"/>
              <w:bottom w:val="single" w:sz="4" w:space="0" w:color="000000"/>
              <w:right w:val="single" w:sz="4" w:space="0" w:color="000000"/>
            </w:tcBorders>
            <w:vAlign w:val="center"/>
          </w:tcPr>
          <w:p w14:paraId="2F65685F" w14:textId="7843F93B" w:rsidR="0006481F" w:rsidRPr="00EC29B9" w:rsidRDefault="001B628E" w:rsidP="00C97D79">
            <w:pPr>
              <w:autoSpaceDE w:val="0"/>
              <w:autoSpaceDN w:val="0"/>
              <w:adjustRightInd w:val="0"/>
              <w:spacing w:after="0" w:line="275" w:lineRule="auto"/>
              <w:ind w:left="112" w:right="80"/>
              <w:rPr>
                <w:rFonts w:ascii="Arial Narrow" w:eastAsia="Cambria" w:hAnsi="Arial Narrow" w:cs="Arial"/>
                <w:spacing w:val="2"/>
                <w:lang w:val="es-ES_tradnl" w:eastAsia="es-ES"/>
              </w:rPr>
            </w:pPr>
            <w:r>
              <w:rPr>
                <w:rFonts w:ascii="Arial Narrow" w:hAnsi="Arial Narrow" w:cs="Arial"/>
                <w:lang w:eastAsia="es-ES"/>
              </w:rPr>
              <w:t>Protección contra polaridad Inversa CC</w:t>
            </w:r>
          </w:p>
        </w:tc>
        <w:tc>
          <w:tcPr>
            <w:tcW w:w="1134" w:type="dxa"/>
            <w:tcBorders>
              <w:top w:val="single" w:sz="4" w:space="0" w:color="000000"/>
              <w:left w:val="single" w:sz="4" w:space="0" w:color="000000"/>
              <w:bottom w:val="single" w:sz="4" w:space="0" w:color="000000"/>
              <w:right w:val="single" w:sz="4" w:space="0" w:color="000000"/>
            </w:tcBorders>
            <w:vAlign w:val="center"/>
          </w:tcPr>
          <w:p w14:paraId="6061DCED"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6556D4"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617B91" w:rsidRPr="00EC29B9" w14:paraId="7E670FD1"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4CC2E31C" w14:textId="12F29DCF" w:rsidR="00617B91" w:rsidRPr="00EC29B9" w:rsidRDefault="001B628E"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19</w:t>
            </w:r>
          </w:p>
        </w:tc>
        <w:tc>
          <w:tcPr>
            <w:tcW w:w="6369" w:type="dxa"/>
            <w:tcBorders>
              <w:top w:val="single" w:sz="4" w:space="0" w:color="000000"/>
              <w:left w:val="single" w:sz="4" w:space="0" w:color="000000"/>
              <w:bottom w:val="single" w:sz="4" w:space="0" w:color="000000"/>
              <w:right w:val="single" w:sz="4" w:space="0" w:color="000000"/>
            </w:tcBorders>
            <w:vAlign w:val="center"/>
          </w:tcPr>
          <w:p w14:paraId="6B8F7C1D" w14:textId="285E4D5B" w:rsidR="00617B91" w:rsidRPr="00EC29B9" w:rsidRDefault="001B628E" w:rsidP="00C97D79">
            <w:pPr>
              <w:autoSpaceDE w:val="0"/>
              <w:autoSpaceDN w:val="0"/>
              <w:adjustRightInd w:val="0"/>
              <w:spacing w:after="0" w:line="275" w:lineRule="auto"/>
              <w:ind w:left="112" w:right="80"/>
              <w:rPr>
                <w:rFonts w:ascii="Arial Narrow" w:hAnsi="Arial Narrow" w:cs="Arial"/>
                <w:lang w:eastAsia="es-ES"/>
              </w:rPr>
            </w:pPr>
            <w:r>
              <w:rPr>
                <w:rFonts w:ascii="Arial Narrow" w:hAnsi="Arial Narrow" w:cs="Arial"/>
                <w:lang w:eastAsia="es-ES"/>
              </w:rPr>
              <w:t>Protección de Sobretensión de CC tipo I+II</w:t>
            </w:r>
          </w:p>
        </w:tc>
        <w:tc>
          <w:tcPr>
            <w:tcW w:w="1134" w:type="dxa"/>
            <w:tcBorders>
              <w:top w:val="single" w:sz="4" w:space="0" w:color="000000"/>
              <w:left w:val="single" w:sz="4" w:space="0" w:color="000000"/>
              <w:bottom w:val="single" w:sz="4" w:space="0" w:color="000000"/>
              <w:right w:val="single" w:sz="4" w:space="0" w:color="000000"/>
            </w:tcBorders>
            <w:vAlign w:val="center"/>
          </w:tcPr>
          <w:p w14:paraId="7A9967A8" w14:textId="77777777" w:rsidR="00617B91" w:rsidRPr="00EC29B9" w:rsidRDefault="00617B91"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A2A9370" w14:textId="77777777" w:rsidR="00617B91" w:rsidRPr="00EC29B9" w:rsidRDefault="00617B91" w:rsidP="00C97D79">
            <w:pPr>
              <w:autoSpaceDE w:val="0"/>
              <w:autoSpaceDN w:val="0"/>
              <w:adjustRightInd w:val="0"/>
              <w:spacing w:after="0" w:line="240" w:lineRule="auto"/>
              <w:rPr>
                <w:rFonts w:ascii="Arial Narrow" w:eastAsia="Cambria" w:hAnsi="Arial Narrow" w:cs="Arial"/>
                <w:lang w:val="es-ES_tradnl" w:eastAsia="es-ES"/>
              </w:rPr>
            </w:pPr>
          </w:p>
        </w:tc>
      </w:tr>
      <w:tr w:rsidR="00617B91" w:rsidRPr="00EC29B9" w14:paraId="651CF253"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50112283" w14:textId="263C542E" w:rsidR="00617B91" w:rsidRPr="00EC29B9" w:rsidRDefault="001B628E"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20</w:t>
            </w:r>
          </w:p>
        </w:tc>
        <w:tc>
          <w:tcPr>
            <w:tcW w:w="6369" w:type="dxa"/>
            <w:tcBorders>
              <w:top w:val="single" w:sz="4" w:space="0" w:color="000000"/>
              <w:left w:val="single" w:sz="4" w:space="0" w:color="000000"/>
              <w:bottom w:val="single" w:sz="4" w:space="0" w:color="000000"/>
              <w:right w:val="single" w:sz="4" w:space="0" w:color="000000"/>
            </w:tcBorders>
            <w:vAlign w:val="center"/>
          </w:tcPr>
          <w:p w14:paraId="3C65DF9F" w14:textId="72B454CE" w:rsidR="00617B91" w:rsidRPr="00EC29B9" w:rsidRDefault="001B628E" w:rsidP="00C97D79">
            <w:pPr>
              <w:autoSpaceDE w:val="0"/>
              <w:autoSpaceDN w:val="0"/>
              <w:adjustRightInd w:val="0"/>
              <w:spacing w:after="0" w:line="275" w:lineRule="auto"/>
              <w:ind w:left="112" w:right="80"/>
              <w:rPr>
                <w:rFonts w:ascii="Arial Narrow" w:hAnsi="Arial Narrow" w:cs="Arial"/>
                <w:lang w:eastAsia="es-ES"/>
              </w:rPr>
            </w:pPr>
            <w:r>
              <w:rPr>
                <w:rFonts w:ascii="Arial Narrow" w:hAnsi="Arial Narrow" w:cs="Arial"/>
                <w:lang w:eastAsia="es-ES"/>
              </w:rPr>
              <w:t>Protección de Sobretensión de CC tipo II</w:t>
            </w:r>
          </w:p>
        </w:tc>
        <w:tc>
          <w:tcPr>
            <w:tcW w:w="1134" w:type="dxa"/>
            <w:tcBorders>
              <w:top w:val="single" w:sz="4" w:space="0" w:color="000000"/>
              <w:left w:val="single" w:sz="4" w:space="0" w:color="000000"/>
              <w:bottom w:val="single" w:sz="4" w:space="0" w:color="000000"/>
              <w:right w:val="single" w:sz="4" w:space="0" w:color="000000"/>
            </w:tcBorders>
            <w:vAlign w:val="center"/>
          </w:tcPr>
          <w:p w14:paraId="2B409D0C" w14:textId="77777777" w:rsidR="00617B91" w:rsidRPr="00EC29B9" w:rsidRDefault="00617B91"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D5975E" w14:textId="77777777" w:rsidR="00617B91" w:rsidRPr="00EC29B9" w:rsidRDefault="00617B91" w:rsidP="00C97D79">
            <w:pPr>
              <w:autoSpaceDE w:val="0"/>
              <w:autoSpaceDN w:val="0"/>
              <w:adjustRightInd w:val="0"/>
              <w:spacing w:after="0" w:line="240" w:lineRule="auto"/>
              <w:rPr>
                <w:rFonts w:ascii="Arial Narrow" w:eastAsia="Cambria" w:hAnsi="Arial Narrow" w:cs="Arial"/>
                <w:lang w:val="es-ES_tradnl" w:eastAsia="es-ES"/>
              </w:rPr>
            </w:pPr>
          </w:p>
        </w:tc>
      </w:tr>
      <w:tr w:rsidR="001B628E" w:rsidRPr="00EC29B9" w14:paraId="50D0E4B5"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3B871E8B" w14:textId="6BFE7253" w:rsidR="001B628E" w:rsidRDefault="001B628E"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21</w:t>
            </w:r>
          </w:p>
        </w:tc>
        <w:tc>
          <w:tcPr>
            <w:tcW w:w="6369" w:type="dxa"/>
            <w:tcBorders>
              <w:top w:val="single" w:sz="4" w:space="0" w:color="000000"/>
              <w:left w:val="single" w:sz="4" w:space="0" w:color="000000"/>
              <w:bottom w:val="single" w:sz="4" w:space="0" w:color="000000"/>
              <w:right w:val="single" w:sz="4" w:space="0" w:color="000000"/>
            </w:tcBorders>
            <w:vAlign w:val="center"/>
          </w:tcPr>
          <w:p w14:paraId="49AB8FB0" w14:textId="131C63D5" w:rsidR="001B628E" w:rsidRDefault="001B628E" w:rsidP="00C97D79">
            <w:pPr>
              <w:autoSpaceDE w:val="0"/>
              <w:autoSpaceDN w:val="0"/>
              <w:adjustRightInd w:val="0"/>
              <w:spacing w:after="0" w:line="275" w:lineRule="auto"/>
              <w:ind w:left="112" w:right="80"/>
              <w:rPr>
                <w:rFonts w:ascii="Arial Narrow" w:hAnsi="Arial Narrow" w:cs="Arial"/>
                <w:lang w:eastAsia="es-ES"/>
              </w:rPr>
            </w:pPr>
            <w:r>
              <w:rPr>
                <w:rFonts w:ascii="Arial Narrow" w:hAnsi="Arial Narrow" w:cs="Arial"/>
                <w:lang w:eastAsia="es-ES"/>
              </w:rPr>
              <w:t>Protección de Sobretensión de CA tipo II</w:t>
            </w:r>
          </w:p>
        </w:tc>
        <w:tc>
          <w:tcPr>
            <w:tcW w:w="1134" w:type="dxa"/>
            <w:tcBorders>
              <w:top w:val="single" w:sz="4" w:space="0" w:color="000000"/>
              <w:left w:val="single" w:sz="4" w:space="0" w:color="000000"/>
              <w:bottom w:val="single" w:sz="4" w:space="0" w:color="000000"/>
              <w:right w:val="single" w:sz="4" w:space="0" w:color="000000"/>
            </w:tcBorders>
            <w:vAlign w:val="center"/>
          </w:tcPr>
          <w:p w14:paraId="55B440EE" w14:textId="77777777" w:rsidR="001B628E" w:rsidRPr="00EC29B9" w:rsidRDefault="001B628E"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2BDD2C" w14:textId="77777777" w:rsidR="001B628E" w:rsidRPr="00EC29B9" w:rsidRDefault="001B628E" w:rsidP="00C97D79">
            <w:pPr>
              <w:autoSpaceDE w:val="0"/>
              <w:autoSpaceDN w:val="0"/>
              <w:adjustRightInd w:val="0"/>
              <w:spacing w:after="0" w:line="240" w:lineRule="auto"/>
              <w:rPr>
                <w:rFonts w:ascii="Arial Narrow" w:eastAsia="Cambria" w:hAnsi="Arial Narrow" w:cs="Arial"/>
                <w:lang w:val="es-ES_tradnl" w:eastAsia="es-ES"/>
              </w:rPr>
            </w:pPr>
          </w:p>
        </w:tc>
      </w:tr>
      <w:tr w:rsidR="001B628E" w:rsidRPr="00EC29B9" w14:paraId="67A26EE3"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3A11D4EC" w14:textId="6B2C1AC6" w:rsidR="001B628E" w:rsidRDefault="001B628E"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22</w:t>
            </w:r>
          </w:p>
        </w:tc>
        <w:tc>
          <w:tcPr>
            <w:tcW w:w="6369" w:type="dxa"/>
            <w:tcBorders>
              <w:top w:val="single" w:sz="4" w:space="0" w:color="000000"/>
              <w:left w:val="single" w:sz="4" w:space="0" w:color="000000"/>
              <w:bottom w:val="single" w:sz="4" w:space="0" w:color="000000"/>
              <w:right w:val="single" w:sz="4" w:space="0" w:color="000000"/>
            </w:tcBorders>
            <w:vAlign w:val="center"/>
          </w:tcPr>
          <w:p w14:paraId="59223C19" w14:textId="6C2880F2" w:rsidR="001B628E" w:rsidRDefault="001B628E" w:rsidP="00C97D79">
            <w:pPr>
              <w:autoSpaceDE w:val="0"/>
              <w:autoSpaceDN w:val="0"/>
              <w:adjustRightInd w:val="0"/>
              <w:spacing w:after="0" w:line="275" w:lineRule="auto"/>
              <w:ind w:left="112" w:right="80"/>
              <w:rPr>
                <w:rFonts w:ascii="Arial Narrow" w:hAnsi="Arial Narrow" w:cs="Arial"/>
                <w:lang w:eastAsia="es-ES"/>
              </w:rPr>
            </w:pPr>
            <w:r>
              <w:rPr>
                <w:rFonts w:ascii="Arial Narrow" w:hAnsi="Arial Narrow" w:cs="Arial"/>
                <w:lang w:eastAsia="es-ES"/>
              </w:rPr>
              <w:t>Seccionador CC</w:t>
            </w:r>
          </w:p>
        </w:tc>
        <w:tc>
          <w:tcPr>
            <w:tcW w:w="1134" w:type="dxa"/>
            <w:tcBorders>
              <w:top w:val="single" w:sz="4" w:space="0" w:color="000000"/>
              <w:left w:val="single" w:sz="4" w:space="0" w:color="000000"/>
              <w:bottom w:val="single" w:sz="4" w:space="0" w:color="000000"/>
              <w:right w:val="single" w:sz="4" w:space="0" w:color="000000"/>
            </w:tcBorders>
            <w:vAlign w:val="center"/>
          </w:tcPr>
          <w:p w14:paraId="1168672C" w14:textId="77777777" w:rsidR="001B628E" w:rsidRPr="00EC29B9" w:rsidRDefault="001B628E"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4ABF86" w14:textId="77777777" w:rsidR="001B628E" w:rsidRPr="00EC29B9" w:rsidRDefault="001B628E" w:rsidP="00C97D79">
            <w:pPr>
              <w:autoSpaceDE w:val="0"/>
              <w:autoSpaceDN w:val="0"/>
              <w:adjustRightInd w:val="0"/>
              <w:spacing w:after="0" w:line="240" w:lineRule="auto"/>
              <w:rPr>
                <w:rFonts w:ascii="Arial Narrow" w:eastAsia="Cambria" w:hAnsi="Arial Narrow" w:cs="Arial"/>
                <w:lang w:val="es-ES_tradnl" w:eastAsia="es-ES"/>
              </w:rPr>
            </w:pPr>
          </w:p>
        </w:tc>
      </w:tr>
      <w:tr w:rsidR="001B628E" w:rsidRPr="00EC29B9" w14:paraId="34604E1A"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075079B8" w14:textId="1981BC84" w:rsidR="001B628E" w:rsidRDefault="001B628E"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23</w:t>
            </w:r>
          </w:p>
        </w:tc>
        <w:tc>
          <w:tcPr>
            <w:tcW w:w="6369" w:type="dxa"/>
            <w:tcBorders>
              <w:top w:val="single" w:sz="4" w:space="0" w:color="000000"/>
              <w:left w:val="single" w:sz="4" w:space="0" w:color="000000"/>
              <w:bottom w:val="single" w:sz="4" w:space="0" w:color="000000"/>
              <w:right w:val="single" w:sz="4" w:space="0" w:color="000000"/>
            </w:tcBorders>
            <w:vAlign w:val="center"/>
          </w:tcPr>
          <w:p w14:paraId="355A3327" w14:textId="139DB74D" w:rsidR="001B628E" w:rsidRDefault="001B628E" w:rsidP="00C97D79">
            <w:pPr>
              <w:autoSpaceDE w:val="0"/>
              <w:autoSpaceDN w:val="0"/>
              <w:adjustRightInd w:val="0"/>
              <w:spacing w:after="0" w:line="275" w:lineRule="auto"/>
              <w:ind w:left="112" w:right="80"/>
              <w:rPr>
                <w:rFonts w:ascii="Arial Narrow" w:hAnsi="Arial Narrow" w:cs="Arial"/>
                <w:lang w:eastAsia="es-ES"/>
              </w:rPr>
            </w:pPr>
            <w:r>
              <w:rPr>
                <w:rFonts w:ascii="Arial Narrow" w:hAnsi="Arial Narrow" w:cs="Arial"/>
                <w:lang w:eastAsia="es-ES"/>
              </w:rPr>
              <w:t xml:space="preserve">Comunicaciones </w:t>
            </w:r>
            <w:r w:rsidR="00F425CF">
              <w:rPr>
                <w:rFonts w:ascii="Arial Narrow" w:hAnsi="Arial Narrow" w:cs="Arial"/>
                <w:lang w:eastAsia="es-ES"/>
              </w:rPr>
              <w:t>WLAN / ETHERNET</w:t>
            </w:r>
          </w:p>
        </w:tc>
        <w:tc>
          <w:tcPr>
            <w:tcW w:w="1134" w:type="dxa"/>
            <w:tcBorders>
              <w:top w:val="single" w:sz="4" w:space="0" w:color="000000"/>
              <w:left w:val="single" w:sz="4" w:space="0" w:color="000000"/>
              <w:bottom w:val="single" w:sz="4" w:space="0" w:color="000000"/>
              <w:right w:val="single" w:sz="4" w:space="0" w:color="000000"/>
            </w:tcBorders>
            <w:vAlign w:val="center"/>
          </w:tcPr>
          <w:p w14:paraId="6069388E" w14:textId="77777777" w:rsidR="001B628E" w:rsidRPr="00EC29B9" w:rsidRDefault="001B628E"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AB942D" w14:textId="77777777" w:rsidR="001B628E" w:rsidRPr="00EC29B9" w:rsidRDefault="001B628E" w:rsidP="00C97D79">
            <w:pPr>
              <w:autoSpaceDE w:val="0"/>
              <w:autoSpaceDN w:val="0"/>
              <w:adjustRightInd w:val="0"/>
              <w:spacing w:after="0" w:line="240" w:lineRule="auto"/>
              <w:rPr>
                <w:rFonts w:ascii="Arial Narrow" w:eastAsia="Cambria" w:hAnsi="Arial Narrow" w:cs="Arial"/>
                <w:lang w:val="es-ES_tradnl" w:eastAsia="es-ES"/>
              </w:rPr>
            </w:pPr>
          </w:p>
        </w:tc>
      </w:tr>
      <w:tr w:rsidR="00EE3548" w:rsidRPr="00EC29B9" w14:paraId="767B750A" w14:textId="77777777" w:rsidTr="00E82D7A">
        <w:trPr>
          <w:trHeight w:hRule="exact" w:val="560"/>
        </w:trPr>
        <w:tc>
          <w:tcPr>
            <w:tcW w:w="426" w:type="dxa"/>
            <w:tcBorders>
              <w:top w:val="single" w:sz="4" w:space="0" w:color="000000"/>
              <w:left w:val="single" w:sz="4" w:space="0" w:color="000000"/>
              <w:bottom w:val="single" w:sz="4" w:space="0" w:color="000000"/>
              <w:right w:val="single" w:sz="4" w:space="0" w:color="000000"/>
            </w:tcBorders>
            <w:vAlign w:val="center"/>
          </w:tcPr>
          <w:p w14:paraId="5E2FF309" w14:textId="0A7607B4" w:rsidR="00EE3548" w:rsidRDefault="00EE3548"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24</w:t>
            </w:r>
          </w:p>
        </w:tc>
        <w:tc>
          <w:tcPr>
            <w:tcW w:w="6369" w:type="dxa"/>
            <w:tcBorders>
              <w:top w:val="single" w:sz="4" w:space="0" w:color="000000"/>
              <w:left w:val="single" w:sz="4" w:space="0" w:color="000000"/>
              <w:bottom w:val="single" w:sz="4" w:space="0" w:color="000000"/>
              <w:right w:val="single" w:sz="4" w:space="0" w:color="000000"/>
            </w:tcBorders>
            <w:vAlign w:val="center"/>
          </w:tcPr>
          <w:p w14:paraId="708B8E7D" w14:textId="45A677E6" w:rsidR="00EE3548" w:rsidRDefault="00EE3548" w:rsidP="00C97D79">
            <w:pPr>
              <w:autoSpaceDE w:val="0"/>
              <w:autoSpaceDN w:val="0"/>
              <w:adjustRightInd w:val="0"/>
              <w:spacing w:after="0" w:line="275" w:lineRule="auto"/>
              <w:ind w:left="112" w:right="80"/>
              <w:rPr>
                <w:rFonts w:ascii="Arial Narrow" w:hAnsi="Arial Narrow" w:cs="Arial"/>
                <w:lang w:eastAsia="es-ES"/>
              </w:rPr>
            </w:pPr>
            <w:r>
              <w:rPr>
                <w:rFonts w:ascii="Arial Narrow" w:hAnsi="Arial Narrow" w:cs="Arial"/>
                <w:lang w:eastAsia="es-ES"/>
              </w:rPr>
              <w:t xml:space="preserve">Protección AFCI </w:t>
            </w:r>
          </w:p>
        </w:tc>
        <w:tc>
          <w:tcPr>
            <w:tcW w:w="1134" w:type="dxa"/>
            <w:tcBorders>
              <w:top w:val="single" w:sz="4" w:space="0" w:color="000000"/>
              <w:left w:val="single" w:sz="4" w:space="0" w:color="000000"/>
              <w:bottom w:val="single" w:sz="4" w:space="0" w:color="000000"/>
              <w:right w:val="single" w:sz="4" w:space="0" w:color="000000"/>
            </w:tcBorders>
            <w:vAlign w:val="center"/>
          </w:tcPr>
          <w:p w14:paraId="34E632AB" w14:textId="77777777" w:rsidR="00EE3548" w:rsidRPr="00EC29B9" w:rsidRDefault="00EE3548"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329B44" w14:textId="77777777" w:rsidR="00EE3548" w:rsidRPr="00EC29B9" w:rsidRDefault="00EE3548"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03987CDF" w14:textId="77777777" w:rsidTr="00E82D7A">
        <w:trPr>
          <w:trHeight w:hRule="exact" w:val="700"/>
        </w:trPr>
        <w:tc>
          <w:tcPr>
            <w:tcW w:w="426" w:type="dxa"/>
            <w:tcBorders>
              <w:top w:val="single" w:sz="4" w:space="0" w:color="000000"/>
              <w:left w:val="single" w:sz="4" w:space="0" w:color="000000"/>
              <w:bottom w:val="single" w:sz="4" w:space="0" w:color="000000"/>
              <w:right w:val="single" w:sz="4" w:space="0" w:color="000000"/>
            </w:tcBorders>
            <w:vAlign w:val="center"/>
          </w:tcPr>
          <w:p w14:paraId="6B50EF81" w14:textId="5F4B5716"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sidRPr="00EC29B9">
              <w:rPr>
                <w:rFonts w:ascii="Arial Narrow" w:eastAsia="Cambria" w:hAnsi="Arial Narrow" w:cs="Arial"/>
                <w:w w:val="110"/>
                <w:lang w:val="es-ES_tradnl" w:eastAsia="es-ES"/>
              </w:rPr>
              <w:t>2</w:t>
            </w:r>
            <w:r w:rsidR="00EE3548">
              <w:rPr>
                <w:rFonts w:ascii="Arial Narrow" w:eastAsia="Cambria" w:hAnsi="Arial Narrow" w:cs="Arial"/>
                <w:w w:val="110"/>
                <w:lang w:val="es-ES_tradnl" w:eastAsia="es-ES"/>
              </w:rPr>
              <w:t>5</w:t>
            </w:r>
          </w:p>
        </w:tc>
        <w:tc>
          <w:tcPr>
            <w:tcW w:w="6369" w:type="dxa"/>
            <w:tcBorders>
              <w:top w:val="single" w:sz="4" w:space="0" w:color="000000"/>
              <w:left w:val="single" w:sz="4" w:space="0" w:color="000000"/>
              <w:bottom w:val="single" w:sz="4" w:space="0" w:color="000000"/>
              <w:right w:val="single" w:sz="4" w:space="0" w:color="000000"/>
            </w:tcBorders>
            <w:vAlign w:val="center"/>
          </w:tcPr>
          <w:p w14:paraId="12D5EF1B" w14:textId="763D1F54" w:rsidR="0006481F" w:rsidRPr="00EC29B9" w:rsidRDefault="00F425CF"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hAnsi="Arial Narrow" w:cs="Arial"/>
                <w:lang w:eastAsia="es-ES"/>
              </w:rPr>
              <w:t>Monitorización APP</w:t>
            </w:r>
          </w:p>
        </w:tc>
        <w:tc>
          <w:tcPr>
            <w:tcW w:w="1134" w:type="dxa"/>
            <w:tcBorders>
              <w:top w:val="single" w:sz="4" w:space="0" w:color="000000"/>
              <w:left w:val="single" w:sz="4" w:space="0" w:color="000000"/>
              <w:bottom w:val="single" w:sz="4" w:space="0" w:color="000000"/>
              <w:right w:val="single" w:sz="4" w:space="0" w:color="000000"/>
            </w:tcBorders>
            <w:vAlign w:val="center"/>
          </w:tcPr>
          <w:p w14:paraId="34429C1A"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6B5B3F"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bl>
    <w:p w14:paraId="0BFB2998" w14:textId="77777777" w:rsidR="0006481F" w:rsidRPr="00EC29B9" w:rsidRDefault="0006481F" w:rsidP="0006481F">
      <w:pPr>
        <w:spacing w:after="0" w:line="240" w:lineRule="auto"/>
        <w:rPr>
          <w:rFonts w:ascii="Arial Narrow" w:eastAsia="Cambria" w:hAnsi="Arial Narrow" w:cs="Arial"/>
          <w:lang w:val="es-ES_tradnl" w:eastAsia="es-ES"/>
        </w:rPr>
      </w:pPr>
    </w:p>
    <w:p w14:paraId="04B9F59D" w14:textId="77777777" w:rsidR="0006481F" w:rsidRPr="00EC29B9" w:rsidRDefault="0006481F" w:rsidP="0006481F">
      <w:pPr>
        <w:spacing w:after="0" w:line="240" w:lineRule="auto"/>
        <w:rPr>
          <w:rFonts w:ascii="Arial Narrow" w:eastAsia="Cambria" w:hAnsi="Arial Narrow" w:cs="Arial"/>
          <w:lang w:val="es-ES_tradnl" w:eastAsia="es-ES"/>
        </w:rPr>
      </w:pPr>
    </w:p>
    <w:p w14:paraId="6D103151" w14:textId="77777777" w:rsidR="0006481F" w:rsidRPr="00EC29B9" w:rsidRDefault="0006481F" w:rsidP="0006481F">
      <w:pPr>
        <w:spacing w:after="0" w:line="240" w:lineRule="auto"/>
        <w:rPr>
          <w:rFonts w:ascii="Arial Narrow" w:eastAsia="Cambria" w:hAnsi="Arial Narrow" w:cs="Arial"/>
          <w:lang w:val="es-ES_tradnl" w:eastAsia="es-ES"/>
        </w:rPr>
      </w:pPr>
      <w:r w:rsidRPr="00EC29B9">
        <w:rPr>
          <w:rFonts w:ascii="Arial Narrow" w:eastAsia="Cambria" w:hAnsi="Arial Narrow" w:cs="Arial"/>
          <w:lang w:val="es-ES_tradnl" w:eastAsia="es-ES"/>
        </w:rPr>
        <w:br w:type="page"/>
      </w:r>
    </w:p>
    <w:p w14:paraId="399B3904" w14:textId="3B21BD9C" w:rsidR="0006481F" w:rsidRDefault="0006481F" w:rsidP="00B7677F">
      <w:pPr>
        <w:spacing w:after="0" w:line="240" w:lineRule="auto"/>
        <w:jc w:val="both"/>
        <w:rPr>
          <w:rFonts w:ascii="Arial Narrow" w:eastAsia="Times New Roman" w:hAnsi="Arial Narrow" w:cs="Arial"/>
          <w:b/>
          <w:lang w:val="es-ES_tradnl" w:eastAsia="es-ES"/>
        </w:rPr>
      </w:pPr>
      <w:r w:rsidRPr="00A73E11">
        <w:rPr>
          <w:rFonts w:ascii="Arial Narrow" w:eastAsia="Times New Roman" w:hAnsi="Arial Narrow" w:cs="Arial"/>
          <w:b/>
          <w:lang w:val="es-ES_tradnl" w:eastAsia="es-ES"/>
        </w:rPr>
        <w:lastRenderedPageBreak/>
        <w:t xml:space="preserve">ANEXO </w:t>
      </w:r>
      <w:r w:rsidR="00BC5333" w:rsidRPr="00A73E11">
        <w:rPr>
          <w:rFonts w:ascii="Arial Narrow" w:eastAsia="Times New Roman" w:hAnsi="Arial Narrow" w:cs="Arial"/>
          <w:b/>
          <w:lang w:val="es-ES_tradnl" w:eastAsia="es-ES"/>
        </w:rPr>
        <w:t>C</w:t>
      </w:r>
      <w:r w:rsidRPr="00A73E11">
        <w:rPr>
          <w:rFonts w:ascii="Arial Narrow" w:eastAsia="Times New Roman" w:hAnsi="Arial Narrow" w:cs="Arial"/>
          <w:b/>
          <w:lang w:val="es-ES_tradnl" w:eastAsia="es-ES"/>
        </w:rPr>
        <w:t xml:space="preserve">: Tablas de verificación de informes de Pruebas y Certificados emitidos por OEC acreditada sobre </w:t>
      </w:r>
      <w:r w:rsidR="00955483" w:rsidRPr="00A73E11">
        <w:rPr>
          <w:rFonts w:ascii="Arial Narrow" w:eastAsia="Times New Roman" w:hAnsi="Arial Narrow" w:cs="Arial"/>
          <w:b/>
          <w:lang w:val="es-ES_tradnl" w:eastAsia="es-ES"/>
        </w:rPr>
        <w:t>los equipos de la instalación.</w:t>
      </w:r>
    </w:p>
    <w:p w14:paraId="6BCF6081" w14:textId="77777777" w:rsidR="006524F0" w:rsidRDefault="006524F0" w:rsidP="0006481F">
      <w:pPr>
        <w:spacing w:after="0" w:line="240" w:lineRule="auto"/>
        <w:rPr>
          <w:rFonts w:ascii="Arial Narrow" w:eastAsia="Times New Roman" w:hAnsi="Arial Narrow" w:cs="Arial"/>
          <w:b/>
          <w:highlight w:val="cyan"/>
          <w:lang w:val="es-ES_tradnl" w:eastAsia="es-ES"/>
        </w:rPr>
      </w:pPr>
    </w:p>
    <w:p w14:paraId="37BBCEAF" w14:textId="77777777" w:rsidR="00BC5333" w:rsidRPr="006524F0" w:rsidRDefault="00BC5333" w:rsidP="0006481F">
      <w:pPr>
        <w:spacing w:after="0" w:line="240" w:lineRule="auto"/>
        <w:rPr>
          <w:rFonts w:ascii="Arial Narrow" w:eastAsia="Times New Roman" w:hAnsi="Arial Narrow" w:cs="Arial"/>
          <w:b/>
          <w:highlight w:val="cyan"/>
          <w:lang w:val="es-ES_tradnl" w:eastAsia="es-ES"/>
        </w:rPr>
      </w:pPr>
    </w:p>
    <w:tbl>
      <w:tblPr>
        <w:tblW w:w="9063" w:type="dxa"/>
        <w:tblInd w:w="-137" w:type="dxa"/>
        <w:tblLayout w:type="fixed"/>
        <w:tblCellMar>
          <w:left w:w="0" w:type="dxa"/>
          <w:right w:w="0" w:type="dxa"/>
        </w:tblCellMar>
        <w:tblLook w:val="0000" w:firstRow="0" w:lastRow="0" w:firstColumn="0" w:lastColumn="0" w:noHBand="0" w:noVBand="0"/>
      </w:tblPr>
      <w:tblGrid>
        <w:gridCol w:w="426"/>
        <w:gridCol w:w="6652"/>
        <w:gridCol w:w="992"/>
        <w:gridCol w:w="993"/>
      </w:tblGrid>
      <w:tr w:rsidR="0006481F" w:rsidRPr="00EC29B9" w14:paraId="3AC1A04F" w14:textId="77777777" w:rsidTr="00E82D7A">
        <w:trPr>
          <w:trHeight w:hRule="exact" w:val="946"/>
        </w:trPr>
        <w:tc>
          <w:tcPr>
            <w:tcW w:w="7078"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12E7297E" w14:textId="6F7982AD" w:rsidR="0006481F" w:rsidRPr="00EC29B9" w:rsidRDefault="0006481F" w:rsidP="00C97D79">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spacing w:val="3"/>
                <w:w w:val="83"/>
                <w:lang w:val="es-ES_tradnl" w:eastAsia="es-ES"/>
              </w:rPr>
              <w:t>I</w:t>
            </w:r>
            <w:r w:rsidRPr="00EC29B9">
              <w:rPr>
                <w:rFonts w:ascii="Arial Narrow" w:eastAsia="Cambria" w:hAnsi="Arial Narrow" w:cs="Arial"/>
                <w:spacing w:val="2"/>
                <w:lang w:val="es-ES_tradnl" w:eastAsia="es-ES"/>
              </w:rPr>
              <w:t>N</w:t>
            </w:r>
            <w:r w:rsidRPr="00EC29B9">
              <w:rPr>
                <w:rFonts w:ascii="Arial Narrow" w:eastAsia="Cambria" w:hAnsi="Arial Narrow" w:cs="Arial"/>
                <w:w w:val="110"/>
                <w:lang w:val="es-ES_tradnl" w:eastAsia="es-ES"/>
              </w:rPr>
              <w:t>F</w:t>
            </w:r>
            <w:r w:rsidRPr="00EC29B9">
              <w:rPr>
                <w:rFonts w:ascii="Arial Narrow" w:eastAsia="Cambria" w:hAnsi="Arial Narrow" w:cs="Arial"/>
                <w:spacing w:val="3"/>
                <w:w w:val="108"/>
                <w:lang w:val="es-ES_tradnl" w:eastAsia="es-ES"/>
              </w:rPr>
              <w:t>O</w:t>
            </w:r>
            <w:r w:rsidRPr="00EC29B9">
              <w:rPr>
                <w:rFonts w:ascii="Arial Narrow" w:eastAsia="Cambria" w:hAnsi="Arial Narrow" w:cs="Arial"/>
                <w:spacing w:val="2"/>
                <w:w w:val="108"/>
                <w:lang w:val="es-ES_tradnl" w:eastAsia="es-ES"/>
              </w:rPr>
              <w:t>R</w:t>
            </w:r>
            <w:r w:rsidRPr="00EC29B9">
              <w:rPr>
                <w:rFonts w:ascii="Arial Narrow" w:eastAsia="Cambria" w:hAnsi="Arial Narrow" w:cs="Arial"/>
                <w:spacing w:val="4"/>
                <w:w w:val="94"/>
                <w:lang w:val="es-ES_tradnl" w:eastAsia="es-ES"/>
              </w:rPr>
              <w:t>M</w:t>
            </w:r>
            <w:r w:rsidRPr="00EC29B9">
              <w:rPr>
                <w:rFonts w:ascii="Arial Narrow" w:eastAsia="Cambria" w:hAnsi="Arial Narrow" w:cs="Arial"/>
                <w:w w:val="109"/>
                <w:lang w:val="es-ES_tradnl" w:eastAsia="es-ES"/>
              </w:rPr>
              <w:t>E</w:t>
            </w:r>
            <w:r w:rsidRPr="00EC29B9">
              <w:rPr>
                <w:rFonts w:ascii="Arial Narrow" w:eastAsia="Cambria" w:hAnsi="Arial Narrow" w:cs="Arial"/>
                <w:w w:val="120"/>
                <w:lang w:val="es-ES_tradnl" w:eastAsia="es-ES"/>
              </w:rPr>
              <w:t>S</w:t>
            </w:r>
            <w:r w:rsidRPr="00EC29B9">
              <w:rPr>
                <w:rFonts w:ascii="Arial Narrow" w:eastAsia="Cambria" w:hAnsi="Arial Narrow" w:cs="Arial"/>
                <w:spacing w:val="11"/>
                <w:lang w:val="es-ES_tradnl" w:eastAsia="es-ES"/>
              </w:rPr>
              <w:t xml:space="preserve"> </w:t>
            </w:r>
            <w:r w:rsidRPr="00EC29B9">
              <w:rPr>
                <w:rFonts w:ascii="Arial Narrow" w:eastAsia="Cambria" w:hAnsi="Arial Narrow" w:cs="Arial"/>
                <w:w w:val="110"/>
                <w:lang w:val="es-ES_tradnl" w:eastAsia="es-ES"/>
              </w:rPr>
              <w:t>DE PRUEBAS Y CERTIFICADOS EMITIDOS POR OEC ACREDITADA SOBRE L</w:t>
            </w:r>
            <w:r w:rsidR="00955483">
              <w:rPr>
                <w:rFonts w:ascii="Arial Narrow" w:eastAsia="Cambria" w:hAnsi="Arial Narrow" w:cs="Arial"/>
                <w:w w:val="110"/>
                <w:lang w:val="es-ES_tradnl" w:eastAsia="es-ES"/>
              </w:rPr>
              <w:t>OS MÓDULOS FOTOVOLTAICOS</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492F94D9" w14:textId="77777777" w:rsidR="0006481F" w:rsidRPr="00EC29B9" w:rsidRDefault="0006481F" w:rsidP="00C97D79">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SI</w:t>
            </w:r>
          </w:p>
        </w:tc>
        <w:tc>
          <w:tcPr>
            <w:tcW w:w="993" w:type="dxa"/>
            <w:tcBorders>
              <w:top w:val="single" w:sz="4" w:space="0" w:color="000000"/>
              <w:left w:val="single" w:sz="4" w:space="0" w:color="000000"/>
              <w:bottom w:val="single" w:sz="4" w:space="0" w:color="000000"/>
              <w:right w:val="single" w:sz="4" w:space="0" w:color="000000"/>
            </w:tcBorders>
            <w:shd w:val="pct15" w:color="auto" w:fill="auto"/>
            <w:vAlign w:val="center"/>
          </w:tcPr>
          <w:p w14:paraId="416E2D03" w14:textId="77777777" w:rsidR="0006481F" w:rsidRPr="00EC29B9" w:rsidRDefault="0006481F" w:rsidP="00C97D79">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NO</w:t>
            </w:r>
          </w:p>
        </w:tc>
      </w:tr>
      <w:tr w:rsidR="0006481F" w:rsidRPr="00EC29B9" w14:paraId="784BC05B" w14:textId="77777777" w:rsidTr="00E82D7A">
        <w:trPr>
          <w:trHeight w:hRule="exact" w:val="574"/>
        </w:trPr>
        <w:tc>
          <w:tcPr>
            <w:tcW w:w="426" w:type="dxa"/>
            <w:tcBorders>
              <w:top w:val="single" w:sz="4" w:space="0" w:color="000000"/>
              <w:left w:val="single" w:sz="4" w:space="0" w:color="000000"/>
              <w:bottom w:val="single" w:sz="4" w:space="0" w:color="000000"/>
              <w:right w:val="single" w:sz="4" w:space="0" w:color="000000"/>
            </w:tcBorders>
            <w:vAlign w:val="center"/>
          </w:tcPr>
          <w:p w14:paraId="312FD6D5"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1</w:t>
            </w:r>
          </w:p>
        </w:tc>
        <w:tc>
          <w:tcPr>
            <w:tcW w:w="6652" w:type="dxa"/>
            <w:tcBorders>
              <w:top w:val="single" w:sz="4" w:space="0" w:color="000000"/>
              <w:left w:val="single" w:sz="4" w:space="0" w:color="000000"/>
              <w:bottom w:val="single" w:sz="4" w:space="0" w:color="000000"/>
              <w:right w:val="single" w:sz="4" w:space="0" w:color="000000"/>
            </w:tcBorders>
            <w:vAlign w:val="center"/>
          </w:tcPr>
          <w:p w14:paraId="135184F2" w14:textId="77777777" w:rsidR="0006481F" w:rsidRPr="00EC29B9" w:rsidRDefault="0006481F" w:rsidP="00C97D79">
            <w:pPr>
              <w:autoSpaceDE w:val="0"/>
              <w:autoSpaceDN w:val="0"/>
              <w:adjustRightInd w:val="0"/>
              <w:spacing w:after="0" w:line="240" w:lineRule="auto"/>
              <w:ind w:left="112" w:right="-20"/>
              <w:rPr>
                <w:rFonts w:ascii="Arial Narrow" w:eastAsia="Cambria" w:hAnsi="Arial Narrow" w:cs="Arial"/>
                <w:lang w:val="es-ES_tradnl" w:eastAsia="es-ES"/>
              </w:rPr>
            </w:pPr>
            <w:r w:rsidRPr="00EC29B9">
              <w:rPr>
                <w:rFonts w:ascii="Arial Narrow" w:eastAsia="Cambria" w:hAnsi="Arial Narrow" w:cs="Arial"/>
                <w:spacing w:val="2"/>
                <w:lang w:val="es-ES_tradnl" w:eastAsia="es-ES"/>
              </w:rPr>
              <w:t>Documento del alcance de la acreditación del certificador/es de estos informes o certificados</w:t>
            </w:r>
            <w:r w:rsidRPr="00EC29B9">
              <w:rPr>
                <w:rFonts w:ascii="Arial Narrow" w:eastAsia="Cambria" w:hAnsi="Arial Narrow" w:cs="Arial"/>
                <w:w w:val="110"/>
                <w:lang w:val="es-ES_tradnl" w:eastAsia="es-ES"/>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965EA0B"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5D06F55"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786ED065" w14:textId="77777777" w:rsidTr="00E82D7A">
        <w:trPr>
          <w:trHeight w:hRule="exact" w:val="421"/>
        </w:trPr>
        <w:tc>
          <w:tcPr>
            <w:tcW w:w="426" w:type="dxa"/>
            <w:tcBorders>
              <w:top w:val="single" w:sz="4" w:space="0" w:color="000000"/>
              <w:left w:val="single" w:sz="4" w:space="0" w:color="000000"/>
              <w:bottom w:val="single" w:sz="4" w:space="0" w:color="000000"/>
              <w:right w:val="single" w:sz="4" w:space="0" w:color="000000"/>
            </w:tcBorders>
            <w:vAlign w:val="center"/>
          </w:tcPr>
          <w:p w14:paraId="0D1F50E8"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2</w:t>
            </w:r>
          </w:p>
        </w:tc>
        <w:tc>
          <w:tcPr>
            <w:tcW w:w="6652" w:type="dxa"/>
            <w:tcBorders>
              <w:top w:val="single" w:sz="4" w:space="0" w:color="000000"/>
              <w:left w:val="single" w:sz="4" w:space="0" w:color="000000"/>
              <w:bottom w:val="single" w:sz="4" w:space="0" w:color="000000"/>
              <w:right w:val="single" w:sz="4" w:space="0" w:color="000000"/>
            </w:tcBorders>
            <w:vAlign w:val="center"/>
          </w:tcPr>
          <w:p w14:paraId="056F92DA" w14:textId="0B093628" w:rsidR="0006481F" w:rsidRPr="00EC29B9" w:rsidRDefault="00955483" w:rsidP="00C97D79">
            <w:pPr>
              <w:autoSpaceDE w:val="0"/>
              <w:autoSpaceDN w:val="0"/>
              <w:adjustRightInd w:val="0"/>
              <w:spacing w:before="33" w:after="0" w:line="275" w:lineRule="auto"/>
              <w:ind w:left="112" w:right="80"/>
              <w:rPr>
                <w:rFonts w:ascii="Arial Narrow" w:eastAsia="Cambria" w:hAnsi="Arial Narrow" w:cs="Arial"/>
                <w:lang w:val="es-ES_tradnl" w:eastAsia="es-ES"/>
              </w:rPr>
            </w:pPr>
            <w:r>
              <w:rPr>
                <w:rFonts w:ascii="Arial Narrow" w:eastAsia="Cambria" w:hAnsi="Arial Narrow" w:cs="Arial"/>
                <w:spacing w:val="2"/>
                <w:lang w:val="es-ES_tradnl" w:eastAsia="es-ES"/>
              </w:rPr>
              <w:t>IEC 61215: Fiabilidad del Módulo</w:t>
            </w:r>
          </w:p>
        </w:tc>
        <w:tc>
          <w:tcPr>
            <w:tcW w:w="992" w:type="dxa"/>
            <w:tcBorders>
              <w:top w:val="single" w:sz="4" w:space="0" w:color="000000"/>
              <w:left w:val="single" w:sz="4" w:space="0" w:color="000000"/>
              <w:bottom w:val="single" w:sz="4" w:space="0" w:color="000000"/>
              <w:right w:val="single" w:sz="4" w:space="0" w:color="000000"/>
            </w:tcBorders>
            <w:vAlign w:val="center"/>
          </w:tcPr>
          <w:p w14:paraId="24615C03"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6139603"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06481F" w:rsidRPr="00EC29B9" w14:paraId="28B7DC22" w14:textId="77777777" w:rsidTr="00E82D7A">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4E3DB4B1" w14:textId="77777777" w:rsidR="0006481F" w:rsidRPr="00EC29B9" w:rsidRDefault="0006481F" w:rsidP="00C97D79">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3</w:t>
            </w:r>
          </w:p>
        </w:tc>
        <w:tc>
          <w:tcPr>
            <w:tcW w:w="6652" w:type="dxa"/>
            <w:tcBorders>
              <w:top w:val="single" w:sz="4" w:space="0" w:color="000000"/>
              <w:left w:val="single" w:sz="4" w:space="0" w:color="000000"/>
              <w:bottom w:val="single" w:sz="4" w:space="0" w:color="000000"/>
              <w:right w:val="single" w:sz="4" w:space="0" w:color="000000"/>
            </w:tcBorders>
            <w:vAlign w:val="center"/>
          </w:tcPr>
          <w:p w14:paraId="19D0E0ED" w14:textId="0B03E65C" w:rsidR="0006481F" w:rsidRPr="00EC29B9" w:rsidRDefault="00955483" w:rsidP="00C97D79">
            <w:pPr>
              <w:autoSpaceDE w:val="0"/>
              <w:autoSpaceDN w:val="0"/>
              <w:adjustRightInd w:val="0"/>
              <w:spacing w:before="23" w:after="0" w:line="275" w:lineRule="auto"/>
              <w:ind w:left="112" w:right="79"/>
              <w:rPr>
                <w:rFonts w:ascii="Arial Narrow" w:eastAsia="Cambria" w:hAnsi="Arial Narrow" w:cs="Arial"/>
                <w:lang w:val="es-ES_tradnl" w:eastAsia="es-ES"/>
              </w:rPr>
            </w:pPr>
            <w:r>
              <w:rPr>
                <w:rFonts w:ascii="Arial Narrow" w:eastAsia="Cambria" w:hAnsi="Arial Narrow" w:cs="Arial"/>
                <w:spacing w:val="2"/>
                <w:lang w:val="es-ES_tradnl" w:eastAsia="es-ES"/>
              </w:rPr>
              <w:t>IEC 61730: Seguridad del Módulo</w:t>
            </w:r>
          </w:p>
        </w:tc>
        <w:tc>
          <w:tcPr>
            <w:tcW w:w="992" w:type="dxa"/>
            <w:tcBorders>
              <w:top w:val="single" w:sz="4" w:space="0" w:color="000000"/>
              <w:left w:val="single" w:sz="4" w:space="0" w:color="000000"/>
              <w:bottom w:val="single" w:sz="4" w:space="0" w:color="000000"/>
              <w:right w:val="single" w:sz="4" w:space="0" w:color="000000"/>
            </w:tcBorders>
            <w:vAlign w:val="center"/>
          </w:tcPr>
          <w:p w14:paraId="7D5190D4"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D2DFFB7" w14:textId="77777777" w:rsidR="0006481F" w:rsidRPr="00EC29B9" w:rsidRDefault="0006481F" w:rsidP="00C97D79">
            <w:pPr>
              <w:autoSpaceDE w:val="0"/>
              <w:autoSpaceDN w:val="0"/>
              <w:adjustRightInd w:val="0"/>
              <w:spacing w:after="0" w:line="240" w:lineRule="auto"/>
              <w:rPr>
                <w:rFonts w:ascii="Arial Narrow" w:eastAsia="Cambria" w:hAnsi="Arial Narrow" w:cs="Arial"/>
                <w:lang w:val="es-ES_tradnl" w:eastAsia="es-ES"/>
              </w:rPr>
            </w:pPr>
          </w:p>
        </w:tc>
      </w:tr>
      <w:tr w:rsidR="00A55717" w:rsidRPr="00EC29B9" w14:paraId="7B2499F2" w14:textId="77777777" w:rsidTr="00E82D7A">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00050901" w14:textId="4632CC87" w:rsidR="00A55717" w:rsidRPr="00EC29B9" w:rsidRDefault="00A55717"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4</w:t>
            </w:r>
          </w:p>
        </w:tc>
        <w:tc>
          <w:tcPr>
            <w:tcW w:w="6652" w:type="dxa"/>
            <w:tcBorders>
              <w:top w:val="single" w:sz="4" w:space="0" w:color="000000"/>
              <w:left w:val="single" w:sz="4" w:space="0" w:color="000000"/>
              <w:bottom w:val="single" w:sz="4" w:space="0" w:color="000000"/>
              <w:right w:val="single" w:sz="4" w:space="0" w:color="000000"/>
            </w:tcBorders>
            <w:vAlign w:val="center"/>
          </w:tcPr>
          <w:p w14:paraId="5C372641" w14:textId="59725879" w:rsidR="00A55717" w:rsidRDefault="00A55717"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IEC TS 62804-1:</w:t>
            </w:r>
            <w:r w:rsidR="00C930A0">
              <w:rPr>
                <w:rFonts w:ascii="Arial Narrow" w:eastAsia="Cambria" w:hAnsi="Arial Narrow" w:cs="Arial"/>
                <w:spacing w:val="2"/>
                <w:lang w:val="es-ES_tradnl" w:eastAsia="es-ES"/>
              </w:rPr>
              <w:t xml:space="preserve"> </w:t>
            </w:r>
            <w:r>
              <w:rPr>
                <w:rFonts w:ascii="Arial Narrow" w:eastAsia="Cambria" w:hAnsi="Arial Narrow" w:cs="Arial"/>
                <w:spacing w:val="2"/>
                <w:lang w:val="es-ES_tradnl" w:eastAsia="es-ES"/>
              </w:rPr>
              <w:t>Resistencia PID</w:t>
            </w:r>
          </w:p>
        </w:tc>
        <w:tc>
          <w:tcPr>
            <w:tcW w:w="992" w:type="dxa"/>
            <w:tcBorders>
              <w:top w:val="single" w:sz="4" w:space="0" w:color="000000"/>
              <w:left w:val="single" w:sz="4" w:space="0" w:color="000000"/>
              <w:bottom w:val="single" w:sz="4" w:space="0" w:color="000000"/>
              <w:right w:val="single" w:sz="4" w:space="0" w:color="000000"/>
            </w:tcBorders>
            <w:vAlign w:val="center"/>
          </w:tcPr>
          <w:p w14:paraId="4AC382FA" w14:textId="77777777" w:rsidR="00A55717" w:rsidRPr="00EC29B9" w:rsidRDefault="00A55717"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9847FB8" w14:textId="77777777" w:rsidR="00A55717" w:rsidRPr="00EC29B9" w:rsidRDefault="00A55717" w:rsidP="00C97D79">
            <w:pPr>
              <w:autoSpaceDE w:val="0"/>
              <w:autoSpaceDN w:val="0"/>
              <w:adjustRightInd w:val="0"/>
              <w:spacing w:after="0" w:line="240" w:lineRule="auto"/>
              <w:rPr>
                <w:rFonts w:ascii="Arial Narrow" w:eastAsia="Cambria" w:hAnsi="Arial Narrow" w:cs="Arial"/>
                <w:lang w:val="es-ES_tradnl" w:eastAsia="es-ES"/>
              </w:rPr>
            </w:pPr>
          </w:p>
        </w:tc>
      </w:tr>
      <w:tr w:rsidR="00A55717" w:rsidRPr="00EC29B9" w14:paraId="0A4EFBA2" w14:textId="77777777" w:rsidTr="00E82D7A">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33767746" w14:textId="13182D87" w:rsidR="00A55717" w:rsidRDefault="00A55717"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5</w:t>
            </w:r>
          </w:p>
        </w:tc>
        <w:tc>
          <w:tcPr>
            <w:tcW w:w="6652" w:type="dxa"/>
            <w:tcBorders>
              <w:top w:val="single" w:sz="4" w:space="0" w:color="000000"/>
              <w:left w:val="single" w:sz="4" w:space="0" w:color="000000"/>
              <w:bottom w:val="single" w:sz="4" w:space="0" w:color="000000"/>
              <w:right w:val="single" w:sz="4" w:space="0" w:color="000000"/>
            </w:tcBorders>
            <w:vAlign w:val="center"/>
          </w:tcPr>
          <w:p w14:paraId="62CA7964" w14:textId="3C529EA6" w:rsidR="00A55717" w:rsidRDefault="00A55717"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IEC 61701: Resistencia a la Niebla Salina</w:t>
            </w:r>
          </w:p>
        </w:tc>
        <w:tc>
          <w:tcPr>
            <w:tcW w:w="992" w:type="dxa"/>
            <w:tcBorders>
              <w:top w:val="single" w:sz="4" w:space="0" w:color="000000"/>
              <w:left w:val="single" w:sz="4" w:space="0" w:color="000000"/>
              <w:bottom w:val="single" w:sz="4" w:space="0" w:color="000000"/>
              <w:right w:val="single" w:sz="4" w:space="0" w:color="000000"/>
            </w:tcBorders>
            <w:vAlign w:val="center"/>
          </w:tcPr>
          <w:p w14:paraId="0C9FDDAE" w14:textId="77777777" w:rsidR="00A55717" w:rsidRPr="00EC29B9" w:rsidRDefault="00A55717"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C080259" w14:textId="77777777" w:rsidR="00A55717" w:rsidRPr="00EC29B9" w:rsidRDefault="00A55717" w:rsidP="00C97D79">
            <w:pPr>
              <w:autoSpaceDE w:val="0"/>
              <w:autoSpaceDN w:val="0"/>
              <w:adjustRightInd w:val="0"/>
              <w:spacing w:after="0" w:line="240" w:lineRule="auto"/>
              <w:rPr>
                <w:rFonts w:ascii="Arial Narrow" w:eastAsia="Cambria" w:hAnsi="Arial Narrow" w:cs="Arial"/>
                <w:lang w:val="es-ES_tradnl" w:eastAsia="es-ES"/>
              </w:rPr>
            </w:pPr>
          </w:p>
        </w:tc>
      </w:tr>
      <w:tr w:rsidR="00F52D0F" w:rsidRPr="00EC29B9" w14:paraId="78745855" w14:textId="77777777" w:rsidTr="00E82D7A">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14630765" w14:textId="226DAFC3" w:rsidR="00F52D0F" w:rsidRDefault="00F52D0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6</w:t>
            </w:r>
          </w:p>
        </w:tc>
        <w:tc>
          <w:tcPr>
            <w:tcW w:w="6652" w:type="dxa"/>
            <w:tcBorders>
              <w:top w:val="single" w:sz="4" w:space="0" w:color="000000"/>
              <w:left w:val="single" w:sz="4" w:space="0" w:color="000000"/>
              <w:bottom w:val="single" w:sz="4" w:space="0" w:color="000000"/>
              <w:right w:val="single" w:sz="4" w:space="0" w:color="000000"/>
            </w:tcBorders>
            <w:vAlign w:val="center"/>
          </w:tcPr>
          <w:p w14:paraId="361F6C8F" w14:textId="635CA2FC" w:rsidR="00F52D0F" w:rsidRDefault="00F52D0F"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ISO 9001</w:t>
            </w:r>
          </w:p>
        </w:tc>
        <w:tc>
          <w:tcPr>
            <w:tcW w:w="992" w:type="dxa"/>
            <w:tcBorders>
              <w:top w:val="single" w:sz="4" w:space="0" w:color="000000"/>
              <w:left w:val="single" w:sz="4" w:space="0" w:color="000000"/>
              <w:bottom w:val="single" w:sz="4" w:space="0" w:color="000000"/>
              <w:right w:val="single" w:sz="4" w:space="0" w:color="000000"/>
            </w:tcBorders>
            <w:vAlign w:val="center"/>
          </w:tcPr>
          <w:p w14:paraId="6E946CA2" w14:textId="77777777" w:rsidR="00F52D0F" w:rsidRPr="00EC29B9" w:rsidRDefault="00F52D0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F187604" w14:textId="77777777" w:rsidR="00F52D0F" w:rsidRPr="00EC29B9" w:rsidRDefault="00F52D0F" w:rsidP="00C97D79">
            <w:pPr>
              <w:autoSpaceDE w:val="0"/>
              <w:autoSpaceDN w:val="0"/>
              <w:adjustRightInd w:val="0"/>
              <w:spacing w:after="0" w:line="240" w:lineRule="auto"/>
              <w:rPr>
                <w:rFonts w:ascii="Arial Narrow" w:eastAsia="Cambria" w:hAnsi="Arial Narrow" w:cs="Arial"/>
                <w:lang w:val="es-ES_tradnl" w:eastAsia="es-ES"/>
              </w:rPr>
            </w:pPr>
          </w:p>
        </w:tc>
      </w:tr>
      <w:tr w:rsidR="00F52D0F" w:rsidRPr="00EC29B9" w14:paraId="16EC24E3" w14:textId="77777777" w:rsidTr="00E82D7A">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0E999471" w14:textId="00358D5E" w:rsidR="00F52D0F" w:rsidRDefault="00F52D0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7</w:t>
            </w:r>
          </w:p>
        </w:tc>
        <w:tc>
          <w:tcPr>
            <w:tcW w:w="6652" w:type="dxa"/>
            <w:tcBorders>
              <w:top w:val="single" w:sz="4" w:space="0" w:color="000000"/>
              <w:left w:val="single" w:sz="4" w:space="0" w:color="000000"/>
              <w:bottom w:val="single" w:sz="4" w:space="0" w:color="000000"/>
              <w:right w:val="single" w:sz="4" w:space="0" w:color="000000"/>
            </w:tcBorders>
            <w:vAlign w:val="center"/>
          </w:tcPr>
          <w:p w14:paraId="34E07297" w14:textId="29E822E7" w:rsidR="00F52D0F" w:rsidRDefault="00F52D0F"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ISO 14001</w:t>
            </w:r>
          </w:p>
        </w:tc>
        <w:tc>
          <w:tcPr>
            <w:tcW w:w="992" w:type="dxa"/>
            <w:tcBorders>
              <w:top w:val="single" w:sz="4" w:space="0" w:color="000000"/>
              <w:left w:val="single" w:sz="4" w:space="0" w:color="000000"/>
              <w:bottom w:val="single" w:sz="4" w:space="0" w:color="000000"/>
              <w:right w:val="single" w:sz="4" w:space="0" w:color="000000"/>
            </w:tcBorders>
            <w:vAlign w:val="center"/>
          </w:tcPr>
          <w:p w14:paraId="2198E5E5" w14:textId="77777777" w:rsidR="00F52D0F" w:rsidRPr="00EC29B9" w:rsidRDefault="00F52D0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1B85045" w14:textId="77777777" w:rsidR="00F52D0F" w:rsidRPr="00EC29B9" w:rsidRDefault="00F52D0F" w:rsidP="00C97D79">
            <w:pPr>
              <w:autoSpaceDE w:val="0"/>
              <w:autoSpaceDN w:val="0"/>
              <w:adjustRightInd w:val="0"/>
              <w:spacing w:after="0" w:line="240" w:lineRule="auto"/>
              <w:rPr>
                <w:rFonts w:ascii="Arial Narrow" w:eastAsia="Cambria" w:hAnsi="Arial Narrow" w:cs="Arial"/>
                <w:lang w:val="es-ES_tradnl" w:eastAsia="es-ES"/>
              </w:rPr>
            </w:pPr>
          </w:p>
        </w:tc>
      </w:tr>
      <w:tr w:rsidR="00F52D0F" w:rsidRPr="00EC29B9" w14:paraId="6A169A97" w14:textId="77777777" w:rsidTr="00E82D7A">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2719AEF6" w14:textId="498FBD14" w:rsidR="00F52D0F" w:rsidRDefault="00F52D0F"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8</w:t>
            </w:r>
          </w:p>
        </w:tc>
        <w:tc>
          <w:tcPr>
            <w:tcW w:w="6652" w:type="dxa"/>
            <w:tcBorders>
              <w:top w:val="single" w:sz="4" w:space="0" w:color="000000"/>
              <w:left w:val="single" w:sz="4" w:space="0" w:color="000000"/>
              <w:bottom w:val="single" w:sz="4" w:space="0" w:color="000000"/>
              <w:right w:val="single" w:sz="4" w:space="0" w:color="000000"/>
            </w:tcBorders>
            <w:vAlign w:val="center"/>
          </w:tcPr>
          <w:p w14:paraId="1F59CB91" w14:textId="258B91E6" w:rsidR="00F52D0F" w:rsidRDefault="00F52D0F"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ISO 18001</w:t>
            </w:r>
          </w:p>
        </w:tc>
        <w:tc>
          <w:tcPr>
            <w:tcW w:w="992" w:type="dxa"/>
            <w:tcBorders>
              <w:top w:val="single" w:sz="4" w:space="0" w:color="000000"/>
              <w:left w:val="single" w:sz="4" w:space="0" w:color="000000"/>
              <w:bottom w:val="single" w:sz="4" w:space="0" w:color="000000"/>
              <w:right w:val="single" w:sz="4" w:space="0" w:color="000000"/>
            </w:tcBorders>
            <w:vAlign w:val="center"/>
          </w:tcPr>
          <w:p w14:paraId="52E335FE" w14:textId="77777777" w:rsidR="00F52D0F" w:rsidRPr="00EC29B9" w:rsidRDefault="00F52D0F"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19B3394" w14:textId="77777777" w:rsidR="00F52D0F" w:rsidRPr="00EC29B9" w:rsidRDefault="00F52D0F" w:rsidP="00C97D79">
            <w:pPr>
              <w:autoSpaceDE w:val="0"/>
              <w:autoSpaceDN w:val="0"/>
              <w:adjustRightInd w:val="0"/>
              <w:spacing w:after="0" w:line="240" w:lineRule="auto"/>
              <w:rPr>
                <w:rFonts w:ascii="Arial Narrow" w:eastAsia="Cambria" w:hAnsi="Arial Narrow" w:cs="Arial"/>
                <w:lang w:val="es-ES_tradnl" w:eastAsia="es-ES"/>
              </w:rPr>
            </w:pPr>
          </w:p>
        </w:tc>
      </w:tr>
      <w:tr w:rsidR="00A55717" w:rsidRPr="00EC29B9" w14:paraId="5C567A09" w14:textId="77777777" w:rsidTr="00E82D7A">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29298354" w14:textId="7C949B82" w:rsidR="00A55717" w:rsidRDefault="00A55717" w:rsidP="00C97D79">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6</w:t>
            </w:r>
          </w:p>
        </w:tc>
        <w:tc>
          <w:tcPr>
            <w:tcW w:w="6652" w:type="dxa"/>
            <w:tcBorders>
              <w:top w:val="single" w:sz="4" w:space="0" w:color="000000"/>
              <w:left w:val="single" w:sz="4" w:space="0" w:color="000000"/>
              <w:bottom w:val="single" w:sz="4" w:space="0" w:color="000000"/>
              <w:right w:val="single" w:sz="4" w:space="0" w:color="000000"/>
            </w:tcBorders>
            <w:vAlign w:val="center"/>
          </w:tcPr>
          <w:p w14:paraId="389FFC1E" w14:textId="706D169F" w:rsidR="00A55717" w:rsidRDefault="00A55717" w:rsidP="00C97D79">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Declaración Conformidad CE</w:t>
            </w:r>
          </w:p>
        </w:tc>
        <w:tc>
          <w:tcPr>
            <w:tcW w:w="992" w:type="dxa"/>
            <w:tcBorders>
              <w:top w:val="single" w:sz="4" w:space="0" w:color="000000"/>
              <w:left w:val="single" w:sz="4" w:space="0" w:color="000000"/>
              <w:bottom w:val="single" w:sz="4" w:space="0" w:color="000000"/>
              <w:right w:val="single" w:sz="4" w:space="0" w:color="000000"/>
            </w:tcBorders>
            <w:vAlign w:val="center"/>
          </w:tcPr>
          <w:p w14:paraId="6C97D320" w14:textId="77777777" w:rsidR="00A55717" w:rsidRPr="00EC29B9" w:rsidRDefault="00A55717" w:rsidP="00C97D79">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78B76BA" w14:textId="77777777" w:rsidR="00A55717" w:rsidRPr="00EC29B9" w:rsidRDefault="00A55717" w:rsidP="00C97D79">
            <w:pPr>
              <w:autoSpaceDE w:val="0"/>
              <w:autoSpaceDN w:val="0"/>
              <w:adjustRightInd w:val="0"/>
              <w:spacing w:after="0" w:line="240" w:lineRule="auto"/>
              <w:rPr>
                <w:rFonts w:ascii="Arial Narrow" w:eastAsia="Cambria" w:hAnsi="Arial Narrow" w:cs="Arial"/>
                <w:lang w:val="es-ES_tradnl" w:eastAsia="es-ES"/>
              </w:rPr>
            </w:pPr>
          </w:p>
        </w:tc>
      </w:tr>
    </w:tbl>
    <w:p w14:paraId="3E0BCC5D" w14:textId="77777777" w:rsidR="0006481F" w:rsidRPr="00EC29B9" w:rsidRDefault="0006481F" w:rsidP="0006481F">
      <w:pPr>
        <w:spacing w:after="0" w:line="240" w:lineRule="auto"/>
        <w:rPr>
          <w:rFonts w:ascii="Arial Narrow" w:eastAsia="Cambria" w:hAnsi="Arial Narrow" w:cs="Arial"/>
          <w:lang w:val="es-ES_tradnl" w:eastAsia="es-ES"/>
        </w:rPr>
      </w:pPr>
      <w:bookmarkStart w:id="105" w:name="_Toc520798889"/>
    </w:p>
    <w:p w14:paraId="65ABDDD4" w14:textId="77777777" w:rsidR="0006481F" w:rsidRDefault="0006481F" w:rsidP="0006481F">
      <w:pPr>
        <w:spacing w:after="0" w:line="240" w:lineRule="auto"/>
        <w:rPr>
          <w:rFonts w:ascii="Arial Narrow" w:eastAsia="Cambria" w:hAnsi="Arial Narrow" w:cs="Arial"/>
          <w:lang w:val="es-ES_tradnl" w:eastAsia="es-ES"/>
        </w:rPr>
      </w:pPr>
    </w:p>
    <w:p w14:paraId="6936384D" w14:textId="77777777" w:rsidR="00F52D0F" w:rsidRDefault="00F52D0F" w:rsidP="0006481F">
      <w:pPr>
        <w:spacing w:after="0" w:line="240" w:lineRule="auto"/>
        <w:rPr>
          <w:rFonts w:ascii="Arial Narrow" w:eastAsia="Cambria" w:hAnsi="Arial Narrow" w:cs="Arial"/>
          <w:lang w:val="es-ES_tradnl" w:eastAsia="es-ES"/>
        </w:rPr>
      </w:pPr>
    </w:p>
    <w:tbl>
      <w:tblPr>
        <w:tblW w:w="9063" w:type="dxa"/>
        <w:tblInd w:w="-137" w:type="dxa"/>
        <w:tblLayout w:type="fixed"/>
        <w:tblCellMar>
          <w:left w:w="0" w:type="dxa"/>
          <w:right w:w="0" w:type="dxa"/>
        </w:tblCellMar>
        <w:tblLook w:val="0000" w:firstRow="0" w:lastRow="0" w:firstColumn="0" w:lastColumn="0" w:noHBand="0" w:noVBand="0"/>
      </w:tblPr>
      <w:tblGrid>
        <w:gridCol w:w="426"/>
        <w:gridCol w:w="6652"/>
        <w:gridCol w:w="992"/>
        <w:gridCol w:w="993"/>
      </w:tblGrid>
      <w:tr w:rsidR="00F52D0F" w:rsidRPr="00EC29B9" w14:paraId="3CEF607C" w14:textId="77777777" w:rsidTr="0035549E">
        <w:trPr>
          <w:trHeight w:hRule="exact" w:val="946"/>
        </w:trPr>
        <w:tc>
          <w:tcPr>
            <w:tcW w:w="7078" w:type="dxa"/>
            <w:gridSpan w:val="2"/>
            <w:tcBorders>
              <w:top w:val="single" w:sz="4" w:space="0" w:color="000000"/>
              <w:left w:val="single" w:sz="4" w:space="0" w:color="000000"/>
              <w:bottom w:val="single" w:sz="4" w:space="0" w:color="000000"/>
              <w:right w:val="single" w:sz="4" w:space="0" w:color="000000"/>
            </w:tcBorders>
            <w:shd w:val="pct15" w:color="auto" w:fill="auto"/>
            <w:vAlign w:val="center"/>
          </w:tcPr>
          <w:p w14:paraId="558D646E" w14:textId="7C5622B9" w:rsidR="00F52D0F" w:rsidRPr="00EC29B9" w:rsidRDefault="00F52D0F" w:rsidP="0035549E">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spacing w:val="3"/>
                <w:w w:val="83"/>
                <w:lang w:val="es-ES_tradnl" w:eastAsia="es-ES"/>
              </w:rPr>
              <w:t>I</w:t>
            </w:r>
            <w:r w:rsidRPr="00EC29B9">
              <w:rPr>
                <w:rFonts w:ascii="Arial Narrow" w:eastAsia="Cambria" w:hAnsi="Arial Narrow" w:cs="Arial"/>
                <w:spacing w:val="2"/>
                <w:lang w:val="es-ES_tradnl" w:eastAsia="es-ES"/>
              </w:rPr>
              <w:t>N</w:t>
            </w:r>
            <w:r w:rsidRPr="00EC29B9">
              <w:rPr>
                <w:rFonts w:ascii="Arial Narrow" w:eastAsia="Cambria" w:hAnsi="Arial Narrow" w:cs="Arial"/>
                <w:w w:val="110"/>
                <w:lang w:val="es-ES_tradnl" w:eastAsia="es-ES"/>
              </w:rPr>
              <w:t>F</w:t>
            </w:r>
            <w:r w:rsidRPr="00EC29B9">
              <w:rPr>
                <w:rFonts w:ascii="Arial Narrow" w:eastAsia="Cambria" w:hAnsi="Arial Narrow" w:cs="Arial"/>
                <w:spacing w:val="3"/>
                <w:w w:val="108"/>
                <w:lang w:val="es-ES_tradnl" w:eastAsia="es-ES"/>
              </w:rPr>
              <w:t>O</w:t>
            </w:r>
            <w:r w:rsidRPr="00EC29B9">
              <w:rPr>
                <w:rFonts w:ascii="Arial Narrow" w:eastAsia="Cambria" w:hAnsi="Arial Narrow" w:cs="Arial"/>
                <w:spacing w:val="2"/>
                <w:w w:val="108"/>
                <w:lang w:val="es-ES_tradnl" w:eastAsia="es-ES"/>
              </w:rPr>
              <w:t>R</w:t>
            </w:r>
            <w:r w:rsidRPr="00EC29B9">
              <w:rPr>
                <w:rFonts w:ascii="Arial Narrow" w:eastAsia="Cambria" w:hAnsi="Arial Narrow" w:cs="Arial"/>
                <w:spacing w:val="4"/>
                <w:w w:val="94"/>
                <w:lang w:val="es-ES_tradnl" w:eastAsia="es-ES"/>
              </w:rPr>
              <w:t>M</w:t>
            </w:r>
            <w:r w:rsidRPr="00EC29B9">
              <w:rPr>
                <w:rFonts w:ascii="Arial Narrow" w:eastAsia="Cambria" w:hAnsi="Arial Narrow" w:cs="Arial"/>
                <w:w w:val="109"/>
                <w:lang w:val="es-ES_tradnl" w:eastAsia="es-ES"/>
              </w:rPr>
              <w:t>E</w:t>
            </w:r>
            <w:r w:rsidRPr="00EC29B9">
              <w:rPr>
                <w:rFonts w:ascii="Arial Narrow" w:eastAsia="Cambria" w:hAnsi="Arial Narrow" w:cs="Arial"/>
                <w:w w:val="120"/>
                <w:lang w:val="es-ES_tradnl" w:eastAsia="es-ES"/>
              </w:rPr>
              <w:t>S</w:t>
            </w:r>
            <w:r w:rsidRPr="00EC29B9">
              <w:rPr>
                <w:rFonts w:ascii="Arial Narrow" w:eastAsia="Cambria" w:hAnsi="Arial Narrow" w:cs="Arial"/>
                <w:spacing w:val="11"/>
                <w:lang w:val="es-ES_tradnl" w:eastAsia="es-ES"/>
              </w:rPr>
              <w:t xml:space="preserve"> </w:t>
            </w:r>
            <w:r w:rsidRPr="00EC29B9">
              <w:rPr>
                <w:rFonts w:ascii="Arial Narrow" w:eastAsia="Cambria" w:hAnsi="Arial Narrow" w:cs="Arial"/>
                <w:w w:val="110"/>
                <w:lang w:val="es-ES_tradnl" w:eastAsia="es-ES"/>
              </w:rPr>
              <w:t>DE PRUEBAS Y CERTIFICADOS EMITIDOS POR OEC ACREDITADA SOBRE L</w:t>
            </w:r>
            <w:r>
              <w:rPr>
                <w:rFonts w:ascii="Arial Narrow" w:eastAsia="Cambria" w:hAnsi="Arial Narrow" w:cs="Arial"/>
                <w:w w:val="110"/>
                <w:lang w:val="es-ES_tradnl" w:eastAsia="es-ES"/>
              </w:rPr>
              <w:t>OS INVERSORES</w:t>
            </w:r>
          </w:p>
        </w:tc>
        <w:tc>
          <w:tcPr>
            <w:tcW w:w="992" w:type="dxa"/>
            <w:tcBorders>
              <w:top w:val="single" w:sz="4" w:space="0" w:color="000000"/>
              <w:left w:val="single" w:sz="4" w:space="0" w:color="000000"/>
              <w:bottom w:val="single" w:sz="4" w:space="0" w:color="000000"/>
              <w:right w:val="single" w:sz="4" w:space="0" w:color="000000"/>
            </w:tcBorders>
            <w:shd w:val="pct15" w:color="auto" w:fill="auto"/>
            <w:vAlign w:val="center"/>
          </w:tcPr>
          <w:p w14:paraId="2C52C0A8" w14:textId="77777777" w:rsidR="00F52D0F" w:rsidRPr="00EC29B9" w:rsidRDefault="00F52D0F" w:rsidP="0035549E">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SI</w:t>
            </w:r>
          </w:p>
        </w:tc>
        <w:tc>
          <w:tcPr>
            <w:tcW w:w="993" w:type="dxa"/>
            <w:tcBorders>
              <w:top w:val="single" w:sz="4" w:space="0" w:color="000000"/>
              <w:left w:val="single" w:sz="4" w:space="0" w:color="000000"/>
              <w:bottom w:val="single" w:sz="4" w:space="0" w:color="000000"/>
              <w:right w:val="single" w:sz="4" w:space="0" w:color="000000"/>
            </w:tcBorders>
            <w:shd w:val="pct15" w:color="auto" w:fill="auto"/>
            <w:vAlign w:val="center"/>
          </w:tcPr>
          <w:p w14:paraId="7DB5A7B2" w14:textId="77777777" w:rsidR="00F52D0F" w:rsidRPr="00EC29B9" w:rsidRDefault="00F52D0F" w:rsidP="0035549E">
            <w:pPr>
              <w:autoSpaceDE w:val="0"/>
              <w:autoSpaceDN w:val="0"/>
              <w:adjustRightInd w:val="0"/>
              <w:spacing w:after="0" w:line="275" w:lineRule="auto"/>
              <w:ind w:right="150"/>
              <w:jc w:val="center"/>
              <w:rPr>
                <w:rFonts w:ascii="Arial Narrow" w:eastAsia="Cambria" w:hAnsi="Arial Narrow" w:cs="Arial"/>
                <w:lang w:val="es-ES_tradnl" w:eastAsia="es-ES"/>
              </w:rPr>
            </w:pPr>
            <w:r w:rsidRPr="00EC29B9">
              <w:rPr>
                <w:rFonts w:ascii="Arial Narrow" w:eastAsia="Cambria" w:hAnsi="Arial Narrow" w:cs="Arial"/>
                <w:lang w:val="es-ES_tradnl" w:eastAsia="es-ES"/>
              </w:rPr>
              <w:t>NO</w:t>
            </w:r>
          </w:p>
        </w:tc>
      </w:tr>
      <w:tr w:rsidR="00F52D0F" w:rsidRPr="00EC29B9" w14:paraId="358D1282" w14:textId="77777777" w:rsidTr="0035549E">
        <w:trPr>
          <w:trHeight w:hRule="exact" w:val="574"/>
        </w:trPr>
        <w:tc>
          <w:tcPr>
            <w:tcW w:w="426" w:type="dxa"/>
            <w:tcBorders>
              <w:top w:val="single" w:sz="4" w:space="0" w:color="000000"/>
              <w:left w:val="single" w:sz="4" w:space="0" w:color="000000"/>
              <w:bottom w:val="single" w:sz="4" w:space="0" w:color="000000"/>
              <w:right w:val="single" w:sz="4" w:space="0" w:color="000000"/>
            </w:tcBorders>
            <w:vAlign w:val="center"/>
          </w:tcPr>
          <w:p w14:paraId="46554299" w14:textId="77777777" w:rsidR="00F52D0F" w:rsidRPr="00EC29B9" w:rsidRDefault="00F52D0F" w:rsidP="0035549E">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1</w:t>
            </w:r>
          </w:p>
        </w:tc>
        <w:tc>
          <w:tcPr>
            <w:tcW w:w="6652" w:type="dxa"/>
            <w:tcBorders>
              <w:top w:val="single" w:sz="4" w:space="0" w:color="000000"/>
              <w:left w:val="single" w:sz="4" w:space="0" w:color="000000"/>
              <w:bottom w:val="single" w:sz="4" w:space="0" w:color="000000"/>
              <w:right w:val="single" w:sz="4" w:space="0" w:color="000000"/>
            </w:tcBorders>
            <w:vAlign w:val="center"/>
          </w:tcPr>
          <w:p w14:paraId="4FE8C158" w14:textId="77777777" w:rsidR="00F52D0F" w:rsidRPr="00EC29B9" w:rsidRDefault="00F52D0F" w:rsidP="0035549E">
            <w:pPr>
              <w:autoSpaceDE w:val="0"/>
              <w:autoSpaceDN w:val="0"/>
              <w:adjustRightInd w:val="0"/>
              <w:spacing w:after="0" w:line="240" w:lineRule="auto"/>
              <w:ind w:left="112" w:right="-20"/>
              <w:rPr>
                <w:rFonts w:ascii="Arial Narrow" w:eastAsia="Cambria" w:hAnsi="Arial Narrow" w:cs="Arial"/>
                <w:lang w:val="es-ES_tradnl" w:eastAsia="es-ES"/>
              </w:rPr>
            </w:pPr>
            <w:r w:rsidRPr="00EC29B9">
              <w:rPr>
                <w:rFonts w:ascii="Arial Narrow" w:eastAsia="Cambria" w:hAnsi="Arial Narrow" w:cs="Arial"/>
                <w:spacing w:val="2"/>
                <w:lang w:val="es-ES_tradnl" w:eastAsia="es-ES"/>
              </w:rPr>
              <w:t>Documento del alcance de la acreditación del certificador/es de estos informes o certificados</w:t>
            </w:r>
            <w:r w:rsidRPr="00EC29B9">
              <w:rPr>
                <w:rFonts w:ascii="Arial Narrow" w:eastAsia="Cambria" w:hAnsi="Arial Narrow" w:cs="Arial"/>
                <w:w w:val="110"/>
                <w:lang w:val="es-ES_tradnl" w:eastAsia="es-ES"/>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2F4E3E09"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7AEBCC7"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r>
      <w:tr w:rsidR="00F52D0F" w:rsidRPr="00EC29B9" w14:paraId="4ED9CC03" w14:textId="77777777" w:rsidTr="0035549E">
        <w:trPr>
          <w:trHeight w:hRule="exact" w:val="421"/>
        </w:trPr>
        <w:tc>
          <w:tcPr>
            <w:tcW w:w="426" w:type="dxa"/>
            <w:tcBorders>
              <w:top w:val="single" w:sz="4" w:space="0" w:color="000000"/>
              <w:left w:val="single" w:sz="4" w:space="0" w:color="000000"/>
              <w:bottom w:val="single" w:sz="4" w:space="0" w:color="000000"/>
              <w:right w:val="single" w:sz="4" w:space="0" w:color="000000"/>
            </w:tcBorders>
            <w:vAlign w:val="center"/>
          </w:tcPr>
          <w:p w14:paraId="000BD481" w14:textId="77777777" w:rsidR="00F52D0F" w:rsidRPr="00EC29B9" w:rsidRDefault="00F52D0F" w:rsidP="0035549E">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2</w:t>
            </w:r>
          </w:p>
        </w:tc>
        <w:tc>
          <w:tcPr>
            <w:tcW w:w="6652" w:type="dxa"/>
            <w:tcBorders>
              <w:top w:val="single" w:sz="4" w:space="0" w:color="000000"/>
              <w:left w:val="single" w:sz="4" w:space="0" w:color="000000"/>
              <w:bottom w:val="single" w:sz="4" w:space="0" w:color="000000"/>
              <w:right w:val="single" w:sz="4" w:space="0" w:color="000000"/>
            </w:tcBorders>
            <w:vAlign w:val="center"/>
          </w:tcPr>
          <w:p w14:paraId="60E41315" w14:textId="7F0AC301" w:rsidR="00F52D0F" w:rsidRPr="00EC29B9" w:rsidRDefault="00F52D0F" w:rsidP="0035549E">
            <w:pPr>
              <w:autoSpaceDE w:val="0"/>
              <w:autoSpaceDN w:val="0"/>
              <w:adjustRightInd w:val="0"/>
              <w:spacing w:before="33" w:after="0" w:line="275" w:lineRule="auto"/>
              <w:ind w:left="112" w:right="80"/>
              <w:rPr>
                <w:rFonts w:ascii="Arial Narrow" w:eastAsia="Cambria" w:hAnsi="Arial Narrow" w:cs="Arial"/>
                <w:lang w:val="es-ES_tradnl" w:eastAsia="es-ES"/>
              </w:rPr>
            </w:pPr>
            <w:r>
              <w:rPr>
                <w:rFonts w:ascii="Arial Narrow" w:eastAsia="Cambria" w:hAnsi="Arial Narrow" w:cs="Arial"/>
                <w:spacing w:val="2"/>
                <w:lang w:val="es-ES_tradnl" w:eastAsia="es-ES"/>
              </w:rPr>
              <w:t xml:space="preserve">IEC </w:t>
            </w:r>
            <w:r w:rsidR="006524F0">
              <w:rPr>
                <w:rFonts w:ascii="Arial Narrow" w:eastAsia="Cambria" w:hAnsi="Arial Narrow" w:cs="Arial"/>
                <w:spacing w:val="2"/>
                <w:lang w:val="es-ES_tradnl" w:eastAsia="es-ES"/>
              </w:rPr>
              <w:t>62109</w:t>
            </w:r>
          </w:p>
        </w:tc>
        <w:tc>
          <w:tcPr>
            <w:tcW w:w="992" w:type="dxa"/>
            <w:tcBorders>
              <w:top w:val="single" w:sz="4" w:space="0" w:color="000000"/>
              <w:left w:val="single" w:sz="4" w:space="0" w:color="000000"/>
              <w:bottom w:val="single" w:sz="4" w:space="0" w:color="000000"/>
              <w:right w:val="single" w:sz="4" w:space="0" w:color="000000"/>
            </w:tcBorders>
            <w:vAlign w:val="center"/>
          </w:tcPr>
          <w:p w14:paraId="28BCEBA4"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2A8BFFA"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r>
      <w:tr w:rsidR="00F52D0F" w:rsidRPr="00EC29B9" w14:paraId="2C88550E"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1474620A" w14:textId="77777777" w:rsidR="00F52D0F" w:rsidRPr="00EC29B9" w:rsidRDefault="00F52D0F" w:rsidP="0035549E">
            <w:pPr>
              <w:autoSpaceDE w:val="0"/>
              <w:autoSpaceDN w:val="0"/>
              <w:adjustRightInd w:val="0"/>
              <w:spacing w:after="0" w:line="240" w:lineRule="auto"/>
              <w:ind w:left="45" w:right="112"/>
              <w:jc w:val="center"/>
              <w:rPr>
                <w:rFonts w:ascii="Arial Narrow" w:eastAsia="Cambria" w:hAnsi="Arial Narrow" w:cs="Arial"/>
                <w:lang w:val="es-ES_tradnl" w:eastAsia="es-ES"/>
              </w:rPr>
            </w:pPr>
            <w:r w:rsidRPr="00EC29B9">
              <w:rPr>
                <w:rFonts w:ascii="Arial Narrow" w:eastAsia="Cambria" w:hAnsi="Arial Narrow" w:cs="Arial"/>
                <w:w w:val="110"/>
                <w:lang w:val="es-ES_tradnl" w:eastAsia="es-ES"/>
              </w:rPr>
              <w:t>3</w:t>
            </w:r>
          </w:p>
        </w:tc>
        <w:tc>
          <w:tcPr>
            <w:tcW w:w="6652" w:type="dxa"/>
            <w:tcBorders>
              <w:top w:val="single" w:sz="4" w:space="0" w:color="000000"/>
              <w:left w:val="single" w:sz="4" w:space="0" w:color="000000"/>
              <w:bottom w:val="single" w:sz="4" w:space="0" w:color="000000"/>
              <w:right w:val="single" w:sz="4" w:space="0" w:color="000000"/>
            </w:tcBorders>
            <w:vAlign w:val="center"/>
          </w:tcPr>
          <w:p w14:paraId="4FE1D008" w14:textId="47D4D993" w:rsidR="00F52D0F" w:rsidRPr="00EC29B9" w:rsidRDefault="00F52D0F" w:rsidP="0035549E">
            <w:pPr>
              <w:autoSpaceDE w:val="0"/>
              <w:autoSpaceDN w:val="0"/>
              <w:adjustRightInd w:val="0"/>
              <w:spacing w:before="23" w:after="0" w:line="275" w:lineRule="auto"/>
              <w:ind w:left="112" w:right="79"/>
              <w:rPr>
                <w:rFonts w:ascii="Arial Narrow" w:eastAsia="Cambria" w:hAnsi="Arial Narrow" w:cs="Arial"/>
                <w:lang w:val="es-ES_tradnl" w:eastAsia="es-ES"/>
              </w:rPr>
            </w:pPr>
            <w:r>
              <w:rPr>
                <w:rFonts w:ascii="Arial Narrow" w:eastAsia="Cambria" w:hAnsi="Arial Narrow" w:cs="Arial"/>
                <w:spacing w:val="2"/>
                <w:lang w:val="es-ES_tradnl" w:eastAsia="es-ES"/>
              </w:rPr>
              <w:t xml:space="preserve">IEC </w:t>
            </w:r>
            <w:r w:rsidR="006524F0">
              <w:rPr>
                <w:rFonts w:ascii="Arial Narrow" w:eastAsia="Cambria" w:hAnsi="Arial Narrow" w:cs="Arial"/>
                <w:spacing w:val="2"/>
                <w:lang w:val="es-ES_tradnl" w:eastAsia="es-ES"/>
              </w:rPr>
              <w:t>61727</w:t>
            </w:r>
          </w:p>
        </w:tc>
        <w:tc>
          <w:tcPr>
            <w:tcW w:w="992" w:type="dxa"/>
            <w:tcBorders>
              <w:top w:val="single" w:sz="4" w:space="0" w:color="000000"/>
              <w:left w:val="single" w:sz="4" w:space="0" w:color="000000"/>
              <w:bottom w:val="single" w:sz="4" w:space="0" w:color="000000"/>
              <w:right w:val="single" w:sz="4" w:space="0" w:color="000000"/>
            </w:tcBorders>
            <w:vAlign w:val="center"/>
          </w:tcPr>
          <w:p w14:paraId="24F697CD"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32A6599"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r>
      <w:tr w:rsidR="00F52D0F" w:rsidRPr="00EC29B9" w14:paraId="18FF6527"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0533D5F4" w14:textId="77777777" w:rsidR="00F52D0F" w:rsidRPr="00EC29B9" w:rsidRDefault="00F52D0F" w:rsidP="0035549E">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4</w:t>
            </w:r>
          </w:p>
        </w:tc>
        <w:tc>
          <w:tcPr>
            <w:tcW w:w="6652" w:type="dxa"/>
            <w:tcBorders>
              <w:top w:val="single" w:sz="4" w:space="0" w:color="000000"/>
              <w:left w:val="single" w:sz="4" w:space="0" w:color="000000"/>
              <w:bottom w:val="single" w:sz="4" w:space="0" w:color="000000"/>
              <w:right w:val="single" w:sz="4" w:space="0" w:color="000000"/>
            </w:tcBorders>
            <w:vAlign w:val="center"/>
          </w:tcPr>
          <w:p w14:paraId="30A39947" w14:textId="70D38865" w:rsidR="00F52D0F" w:rsidRDefault="00F52D0F" w:rsidP="0035549E">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 xml:space="preserve">IEC </w:t>
            </w:r>
            <w:r w:rsidR="006524F0">
              <w:rPr>
                <w:rFonts w:ascii="Arial Narrow" w:eastAsia="Cambria" w:hAnsi="Arial Narrow" w:cs="Arial"/>
                <w:spacing w:val="2"/>
                <w:lang w:val="es-ES_tradnl" w:eastAsia="es-ES"/>
              </w:rPr>
              <w:t>62116</w:t>
            </w:r>
          </w:p>
        </w:tc>
        <w:tc>
          <w:tcPr>
            <w:tcW w:w="992" w:type="dxa"/>
            <w:tcBorders>
              <w:top w:val="single" w:sz="4" w:space="0" w:color="000000"/>
              <w:left w:val="single" w:sz="4" w:space="0" w:color="000000"/>
              <w:bottom w:val="single" w:sz="4" w:space="0" w:color="000000"/>
              <w:right w:val="single" w:sz="4" w:space="0" w:color="000000"/>
            </w:tcBorders>
            <w:vAlign w:val="center"/>
          </w:tcPr>
          <w:p w14:paraId="0F3C1602"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F24FCB5"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r>
      <w:tr w:rsidR="00F52D0F" w:rsidRPr="00EC29B9" w14:paraId="185F183D"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18D841E4" w14:textId="77777777" w:rsidR="00F52D0F" w:rsidRDefault="00F52D0F" w:rsidP="0035549E">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5</w:t>
            </w:r>
          </w:p>
        </w:tc>
        <w:tc>
          <w:tcPr>
            <w:tcW w:w="6652" w:type="dxa"/>
            <w:tcBorders>
              <w:top w:val="single" w:sz="4" w:space="0" w:color="000000"/>
              <w:left w:val="single" w:sz="4" w:space="0" w:color="000000"/>
              <w:bottom w:val="single" w:sz="4" w:space="0" w:color="000000"/>
              <w:right w:val="single" w:sz="4" w:space="0" w:color="000000"/>
            </w:tcBorders>
            <w:vAlign w:val="center"/>
          </w:tcPr>
          <w:p w14:paraId="3B648E90" w14:textId="5B006478" w:rsidR="00F52D0F" w:rsidRDefault="00F52D0F" w:rsidP="0035549E">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 xml:space="preserve">IEC </w:t>
            </w:r>
            <w:r w:rsidR="006524F0">
              <w:rPr>
                <w:rFonts w:ascii="Arial Narrow" w:eastAsia="Cambria" w:hAnsi="Arial Narrow" w:cs="Arial"/>
                <w:spacing w:val="2"/>
                <w:lang w:val="es-ES_tradnl" w:eastAsia="es-ES"/>
              </w:rPr>
              <w:t>61000-6-3</w:t>
            </w:r>
          </w:p>
        </w:tc>
        <w:tc>
          <w:tcPr>
            <w:tcW w:w="992" w:type="dxa"/>
            <w:tcBorders>
              <w:top w:val="single" w:sz="4" w:space="0" w:color="000000"/>
              <w:left w:val="single" w:sz="4" w:space="0" w:color="000000"/>
              <w:bottom w:val="single" w:sz="4" w:space="0" w:color="000000"/>
              <w:right w:val="single" w:sz="4" w:space="0" w:color="000000"/>
            </w:tcBorders>
            <w:vAlign w:val="center"/>
          </w:tcPr>
          <w:p w14:paraId="1BBDEFC6"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A44104"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r>
      <w:tr w:rsidR="00F54BF9" w:rsidRPr="00EC29B9" w14:paraId="39E04394"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705663D9" w14:textId="7836923D" w:rsidR="00F54BF9" w:rsidRDefault="00F54BF9" w:rsidP="0035549E">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lastRenderedPageBreak/>
              <w:t>6</w:t>
            </w:r>
          </w:p>
        </w:tc>
        <w:tc>
          <w:tcPr>
            <w:tcW w:w="6652" w:type="dxa"/>
            <w:tcBorders>
              <w:top w:val="single" w:sz="4" w:space="0" w:color="000000"/>
              <w:left w:val="single" w:sz="4" w:space="0" w:color="000000"/>
              <w:bottom w:val="single" w:sz="4" w:space="0" w:color="000000"/>
              <w:right w:val="single" w:sz="4" w:space="0" w:color="000000"/>
            </w:tcBorders>
            <w:vAlign w:val="center"/>
          </w:tcPr>
          <w:p w14:paraId="3D4181F4" w14:textId="4BB55287" w:rsidR="00F54BF9" w:rsidRDefault="00F54BF9" w:rsidP="00BC5333">
            <w:pPr>
              <w:autoSpaceDE w:val="0"/>
              <w:autoSpaceDN w:val="0"/>
              <w:adjustRightInd w:val="0"/>
              <w:spacing w:before="23" w:after="0" w:line="275" w:lineRule="auto"/>
              <w:ind w:left="135"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IEC 61683</w:t>
            </w:r>
          </w:p>
        </w:tc>
        <w:tc>
          <w:tcPr>
            <w:tcW w:w="992" w:type="dxa"/>
            <w:tcBorders>
              <w:top w:val="single" w:sz="4" w:space="0" w:color="000000"/>
              <w:left w:val="single" w:sz="4" w:space="0" w:color="000000"/>
              <w:bottom w:val="single" w:sz="4" w:space="0" w:color="000000"/>
              <w:right w:val="single" w:sz="4" w:space="0" w:color="000000"/>
            </w:tcBorders>
            <w:vAlign w:val="center"/>
          </w:tcPr>
          <w:p w14:paraId="15234CE1" w14:textId="77777777" w:rsidR="00F54BF9" w:rsidRPr="00EC29B9" w:rsidRDefault="00F54BF9"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649020C" w14:textId="77777777" w:rsidR="00F54BF9" w:rsidRPr="00EC29B9" w:rsidRDefault="00F54BF9" w:rsidP="0035549E">
            <w:pPr>
              <w:autoSpaceDE w:val="0"/>
              <w:autoSpaceDN w:val="0"/>
              <w:adjustRightInd w:val="0"/>
              <w:spacing w:after="0" w:line="240" w:lineRule="auto"/>
              <w:rPr>
                <w:rFonts w:ascii="Arial Narrow" w:eastAsia="Cambria" w:hAnsi="Arial Narrow" w:cs="Arial"/>
                <w:lang w:val="es-ES_tradnl" w:eastAsia="es-ES"/>
              </w:rPr>
            </w:pPr>
          </w:p>
        </w:tc>
      </w:tr>
      <w:tr w:rsidR="006524F0" w:rsidRPr="00EC29B9" w14:paraId="059D00B9"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34F4CE9B" w14:textId="0B41B110" w:rsidR="006524F0" w:rsidRDefault="00F54BF9" w:rsidP="0035549E">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7</w:t>
            </w:r>
          </w:p>
        </w:tc>
        <w:tc>
          <w:tcPr>
            <w:tcW w:w="6652" w:type="dxa"/>
            <w:tcBorders>
              <w:top w:val="single" w:sz="4" w:space="0" w:color="000000"/>
              <w:left w:val="single" w:sz="4" w:space="0" w:color="000000"/>
              <w:bottom w:val="single" w:sz="4" w:space="0" w:color="000000"/>
              <w:right w:val="single" w:sz="4" w:space="0" w:color="000000"/>
            </w:tcBorders>
            <w:vAlign w:val="center"/>
          </w:tcPr>
          <w:p w14:paraId="2EA6D94A" w14:textId="7247DD39" w:rsidR="006524F0" w:rsidRDefault="006524F0" w:rsidP="0035549E">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EN 50549-1</w:t>
            </w:r>
          </w:p>
        </w:tc>
        <w:tc>
          <w:tcPr>
            <w:tcW w:w="992" w:type="dxa"/>
            <w:tcBorders>
              <w:top w:val="single" w:sz="4" w:space="0" w:color="000000"/>
              <w:left w:val="single" w:sz="4" w:space="0" w:color="000000"/>
              <w:bottom w:val="single" w:sz="4" w:space="0" w:color="000000"/>
              <w:right w:val="single" w:sz="4" w:space="0" w:color="000000"/>
            </w:tcBorders>
            <w:vAlign w:val="center"/>
          </w:tcPr>
          <w:p w14:paraId="51EAC293" w14:textId="77777777" w:rsidR="006524F0" w:rsidRPr="00EC29B9" w:rsidRDefault="006524F0"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6376150" w14:textId="77777777" w:rsidR="006524F0" w:rsidRPr="00EC29B9" w:rsidRDefault="006524F0" w:rsidP="0035549E">
            <w:pPr>
              <w:autoSpaceDE w:val="0"/>
              <w:autoSpaceDN w:val="0"/>
              <w:adjustRightInd w:val="0"/>
              <w:spacing w:after="0" w:line="240" w:lineRule="auto"/>
              <w:rPr>
                <w:rFonts w:ascii="Arial Narrow" w:eastAsia="Cambria" w:hAnsi="Arial Narrow" w:cs="Arial"/>
                <w:lang w:val="es-ES_tradnl" w:eastAsia="es-ES"/>
              </w:rPr>
            </w:pPr>
          </w:p>
        </w:tc>
      </w:tr>
      <w:tr w:rsidR="006524F0" w:rsidRPr="00EC29B9" w14:paraId="06177AEC"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206A87B4" w14:textId="13D8678E" w:rsidR="006524F0" w:rsidRDefault="00F54BF9" w:rsidP="0035549E">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8</w:t>
            </w:r>
          </w:p>
        </w:tc>
        <w:tc>
          <w:tcPr>
            <w:tcW w:w="6652" w:type="dxa"/>
            <w:tcBorders>
              <w:top w:val="single" w:sz="4" w:space="0" w:color="000000"/>
              <w:left w:val="single" w:sz="4" w:space="0" w:color="000000"/>
              <w:bottom w:val="single" w:sz="4" w:space="0" w:color="000000"/>
              <w:right w:val="single" w:sz="4" w:space="0" w:color="000000"/>
            </w:tcBorders>
            <w:vAlign w:val="center"/>
          </w:tcPr>
          <w:p w14:paraId="31E4D278" w14:textId="1BC1EFED" w:rsidR="006524F0" w:rsidRDefault="006524F0" w:rsidP="0035549E">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UNE 206007-1/RD 1699</w:t>
            </w:r>
          </w:p>
        </w:tc>
        <w:tc>
          <w:tcPr>
            <w:tcW w:w="992" w:type="dxa"/>
            <w:tcBorders>
              <w:top w:val="single" w:sz="4" w:space="0" w:color="000000"/>
              <w:left w:val="single" w:sz="4" w:space="0" w:color="000000"/>
              <w:bottom w:val="single" w:sz="4" w:space="0" w:color="000000"/>
              <w:right w:val="single" w:sz="4" w:space="0" w:color="000000"/>
            </w:tcBorders>
            <w:vAlign w:val="center"/>
          </w:tcPr>
          <w:p w14:paraId="326B0369" w14:textId="77777777" w:rsidR="006524F0" w:rsidRPr="00EC29B9" w:rsidRDefault="006524F0"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E6EA75D" w14:textId="77777777" w:rsidR="006524F0" w:rsidRPr="00EC29B9" w:rsidRDefault="006524F0" w:rsidP="0035549E">
            <w:pPr>
              <w:autoSpaceDE w:val="0"/>
              <w:autoSpaceDN w:val="0"/>
              <w:adjustRightInd w:val="0"/>
              <w:spacing w:after="0" w:line="240" w:lineRule="auto"/>
              <w:rPr>
                <w:rFonts w:ascii="Arial Narrow" w:eastAsia="Cambria" w:hAnsi="Arial Narrow" w:cs="Arial"/>
                <w:lang w:val="es-ES_tradnl" w:eastAsia="es-ES"/>
              </w:rPr>
            </w:pPr>
          </w:p>
        </w:tc>
      </w:tr>
      <w:tr w:rsidR="006524F0" w:rsidRPr="00EC29B9" w14:paraId="0FB1B0B4"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1E13B37A" w14:textId="3E63B0CF" w:rsidR="006524F0" w:rsidRDefault="00F54BF9" w:rsidP="0035549E">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9</w:t>
            </w:r>
          </w:p>
        </w:tc>
        <w:tc>
          <w:tcPr>
            <w:tcW w:w="6652" w:type="dxa"/>
            <w:tcBorders>
              <w:top w:val="single" w:sz="4" w:space="0" w:color="000000"/>
              <w:left w:val="single" w:sz="4" w:space="0" w:color="000000"/>
              <w:bottom w:val="single" w:sz="4" w:space="0" w:color="000000"/>
              <w:right w:val="single" w:sz="4" w:space="0" w:color="000000"/>
            </w:tcBorders>
            <w:vAlign w:val="center"/>
          </w:tcPr>
          <w:p w14:paraId="74D91D2B" w14:textId="63433E5D" w:rsidR="006524F0" w:rsidRDefault="006524F0" w:rsidP="0035549E">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UNE 217002</w:t>
            </w:r>
          </w:p>
        </w:tc>
        <w:tc>
          <w:tcPr>
            <w:tcW w:w="992" w:type="dxa"/>
            <w:tcBorders>
              <w:top w:val="single" w:sz="4" w:space="0" w:color="000000"/>
              <w:left w:val="single" w:sz="4" w:space="0" w:color="000000"/>
              <w:bottom w:val="single" w:sz="4" w:space="0" w:color="000000"/>
              <w:right w:val="single" w:sz="4" w:space="0" w:color="000000"/>
            </w:tcBorders>
            <w:vAlign w:val="center"/>
          </w:tcPr>
          <w:p w14:paraId="4840F042" w14:textId="77777777" w:rsidR="006524F0" w:rsidRPr="00EC29B9" w:rsidRDefault="006524F0"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E4DF4B5" w14:textId="77777777" w:rsidR="006524F0" w:rsidRPr="00EC29B9" w:rsidRDefault="006524F0" w:rsidP="0035549E">
            <w:pPr>
              <w:autoSpaceDE w:val="0"/>
              <w:autoSpaceDN w:val="0"/>
              <w:adjustRightInd w:val="0"/>
              <w:spacing w:after="0" w:line="240" w:lineRule="auto"/>
              <w:rPr>
                <w:rFonts w:ascii="Arial Narrow" w:eastAsia="Cambria" w:hAnsi="Arial Narrow" w:cs="Arial"/>
                <w:lang w:val="es-ES_tradnl" w:eastAsia="es-ES"/>
              </w:rPr>
            </w:pPr>
          </w:p>
        </w:tc>
      </w:tr>
      <w:tr w:rsidR="006524F0" w:rsidRPr="00EC29B9" w14:paraId="772054EC"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7B218BBD" w14:textId="5948D88F" w:rsidR="006524F0" w:rsidRDefault="00F54BF9" w:rsidP="0035549E">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10</w:t>
            </w:r>
          </w:p>
        </w:tc>
        <w:tc>
          <w:tcPr>
            <w:tcW w:w="6652" w:type="dxa"/>
            <w:tcBorders>
              <w:top w:val="single" w:sz="4" w:space="0" w:color="000000"/>
              <w:left w:val="single" w:sz="4" w:space="0" w:color="000000"/>
              <w:bottom w:val="single" w:sz="4" w:space="0" w:color="000000"/>
              <w:right w:val="single" w:sz="4" w:space="0" w:color="000000"/>
            </w:tcBorders>
            <w:vAlign w:val="center"/>
          </w:tcPr>
          <w:p w14:paraId="50FABF6E" w14:textId="4856DDA9" w:rsidR="006524F0" w:rsidRDefault="006524F0" w:rsidP="0035549E">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NTS / UGE</w:t>
            </w:r>
          </w:p>
        </w:tc>
        <w:tc>
          <w:tcPr>
            <w:tcW w:w="992" w:type="dxa"/>
            <w:tcBorders>
              <w:top w:val="single" w:sz="4" w:space="0" w:color="000000"/>
              <w:left w:val="single" w:sz="4" w:space="0" w:color="000000"/>
              <w:bottom w:val="single" w:sz="4" w:space="0" w:color="000000"/>
              <w:right w:val="single" w:sz="4" w:space="0" w:color="000000"/>
            </w:tcBorders>
            <w:vAlign w:val="center"/>
          </w:tcPr>
          <w:p w14:paraId="3E8EBCD9" w14:textId="77777777" w:rsidR="006524F0" w:rsidRPr="00EC29B9" w:rsidRDefault="006524F0"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4EF9B2A" w14:textId="77777777" w:rsidR="006524F0" w:rsidRPr="00EC29B9" w:rsidRDefault="006524F0" w:rsidP="0035549E">
            <w:pPr>
              <w:autoSpaceDE w:val="0"/>
              <w:autoSpaceDN w:val="0"/>
              <w:adjustRightInd w:val="0"/>
              <w:spacing w:after="0" w:line="240" w:lineRule="auto"/>
              <w:rPr>
                <w:rFonts w:ascii="Arial Narrow" w:eastAsia="Cambria" w:hAnsi="Arial Narrow" w:cs="Arial"/>
                <w:lang w:val="es-ES_tradnl" w:eastAsia="es-ES"/>
              </w:rPr>
            </w:pPr>
          </w:p>
        </w:tc>
      </w:tr>
      <w:tr w:rsidR="00F52D0F" w:rsidRPr="00EC29B9" w14:paraId="55AC9243"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13319136" w14:textId="167F1DCF" w:rsidR="00F52D0F" w:rsidRDefault="006524F0" w:rsidP="0035549E">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1</w:t>
            </w:r>
            <w:r w:rsidR="00F54BF9">
              <w:rPr>
                <w:rFonts w:ascii="Arial Narrow" w:eastAsia="Cambria" w:hAnsi="Arial Narrow" w:cs="Arial"/>
                <w:w w:val="110"/>
                <w:lang w:val="es-ES_tradnl" w:eastAsia="es-ES"/>
              </w:rPr>
              <w:t>1</w:t>
            </w:r>
          </w:p>
        </w:tc>
        <w:tc>
          <w:tcPr>
            <w:tcW w:w="6652" w:type="dxa"/>
            <w:tcBorders>
              <w:top w:val="single" w:sz="4" w:space="0" w:color="000000"/>
              <w:left w:val="single" w:sz="4" w:space="0" w:color="000000"/>
              <w:bottom w:val="single" w:sz="4" w:space="0" w:color="000000"/>
              <w:right w:val="single" w:sz="4" w:space="0" w:color="000000"/>
            </w:tcBorders>
            <w:vAlign w:val="center"/>
          </w:tcPr>
          <w:p w14:paraId="6F9C8F2B" w14:textId="77777777" w:rsidR="00F52D0F" w:rsidRDefault="00F52D0F" w:rsidP="0035549E">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Declaración Conformidad CE</w:t>
            </w:r>
          </w:p>
        </w:tc>
        <w:tc>
          <w:tcPr>
            <w:tcW w:w="992" w:type="dxa"/>
            <w:tcBorders>
              <w:top w:val="single" w:sz="4" w:space="0" w:color="000000"/>
              <w:left w:val="single" w:sz="4" w:space="0" w:color="000000"/>
              <w:bottom w:val="single" w:sz="4" w:space="0" w:color="000000"/>
              <w:right w:val="single" w:sz="4" w:space="0" w:color="000000"/>
            </w:tcBorders>
            <w:vAlign w:val="center"/>
          </w:tcPr>
          <w:p w14:paraId="642D5A8E"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AF7F631" w14:textId="77777777" w:rsidR="00F52D0F" w:rsidRPr="00EC29B9" w:rsidRDefault="00F52D0F" w:rsidP="0035549E">
            <w:pPr>
              <w:autoSpaceDE w:val="0"/>
              <w:autoSpaceDN w:val="0"/>
              <w:adjustRightInd w:val="0"/>
              <w:spacing w:after="0" w:line="240" w:lineRule="auto"/>
              <w:rPr>
                <w:rFonts w:ascii="Arial Narrow" w:eastAsia="Cambria" w:hAnsi="Arial Narrow" w:cs="Arial"/>
                <w:lang w:val="es-ES_tradnl" w:eastAsia="es-ES"/>
              </w:rPr>
            </w:pPr>
          </w:p>
        </w:tc>
      </w:tr>
      <w:tr w:rsidR="00F54BF9" w:rsidRPr="00EC29B9" w14:paraId="0B7C4157" w14:textId="77777777" w:rsidTr="0035549E">
        <w:trPr>
          <w:trHeight w:hRule="exact" w:val="666"/>
        </w:trPr>
        <w:tc>
          <w:tcPr>
            <w:tcW w:w="426" w:type="dxa"/>
            <w:tcBorders>
              <w:top w:val="single" w:sz="4" w:space="0" w:color="000000"/>
              <w:left w:val="single" w:sz="4" w:space="0" w:color="000000"/>
              <w:bottom w:val="single" w:sz="4" w:space="0" w:color="000000"/>
              <w:right w:val="single" w:sz="4" w:space="0" w:color="000000"/>
            </w:tcBorders>
            <w:vAlign w:val="center"/>
          </w:tcPr>
          <w:p w14:paraId="444926F3" w14:textId="1D27B4AB" w:rsidR="00F54BF9" w:rsidRDefault="00F54BF9" w:rsidP="0035549E">
            <w:pPr>
              <w:autoSpaceDE w:val="0"/>
              <w:autoSpaceDN w:val="0"/>
              <w:adjustRightInd w:val="0"/>
              <w:spacing w:after="0" w:line="240" w:lineRule="auto"/>
              <w:ind w:left="45" w:right="112"/>
              <w:jc w:val="center"/>
              <w:rPr>
                <w:rFonts w:ascii="Arial Narrow" w:eastAsia="Cambria" w:hAnsi="Arial Narrow" w:cs="Arial"/>
                <w:w w:val="110"/>
                <w:lang w:val="es-ES_tradnl" w:eastAsia="es-ES"/>
              </w:rPr>
            </w:pPr>
            <w:r>
              <w:rPr>
                <w:rFonts w:ascii="Arial Narrow" w:eastAsia="Cambria" w:hAnsi="Arial Narrow" w:cs="Arial"/>
                <w:w w:val="110"/>
                <w:lang w:val="es-ES_tradnl" w:eastAsia="es-ES"/>
              </w:rPr>
              <w:t>12</w:t>
            </w:r>
          </w:p>
        </w:tc>
        <w:tc>
          <w:tcPr>
            <w:tcW w:w="6652" w:type="dxa"/>
            <w:tcBorders>
              <w:top w:val="single" w:sz="4" w:space="0" w:color="000000"/>
              <w:left w:val="single" w:sz="4" w:space="0" w:color="000000"/>
              <w:bottom w:val="single" w:sz="4" w:space="0" w:color="000000"/>
              <w:right w:val="single" w:sz="4" w:space="0" w:color="000000"/>
            </w:tcBorders>
            <w:vAlign w:val="center"/>
          </w:tcPr>
          <w:p w14:paraId="4568163D" w14:textId="22C8FC11" w:rsidR="00F54BF9" w:rsidRDefault="00F54BF9" w:rsidP="0035549E">
            <w:pPr>
              <w:autoSpaceDE w:val="0"/>
              <w:autoSpaceDN w:val="0"/>
              <w:adjustRightInd w:val="0"/>
              <w:spacing w:before="23" w:after="0" w:line="275" w:lineRule="auto"/>
              <w:ind w:left="112" w:right="79"/>
              <w:rPr>
                <w:rFonts w:ascii="Arial Narrow" w:eastAsia="Cambria" w:hAnsi="Arial Narrow" w:cs="Arial"/>
                <w:spacing w:val="2"/>
                <w:lang w:val="es-ES_tradnl" w:eastAsia="es-ES"/>
              </w:rPr>
            </w:pPr>
            <w:r>
              <w:rPr>
                <w:rFonts w:ascii="Arial Narrow" w:eastAsia="Cambria" w:hAnsi="Arial Narrow" w:cs="Arial"/>
                <w:spacing w:val="2"/>
                <w:lang w:val="es-ES_tradnl" w:eastAsia="es-ES"/>
              </w:rPr>
              <w:t>AFCI: Interrupción del Arco Fotovoltaico</w:t>
            </w:r>
          </w:p>
        </w:tc>
        <w:tc>
          <w:tcPr>
            <w:tcW w:w="992" w:type="dxa"/>
            <w:tcBorders>
              <w:top w:val="single" w:sz="4" w:space="0" w:color="000000"/>
              <w:left w:val="single" w:sz="4" w:space="0" w:color="000000"/>
              <w:bottom w:val="single" w:sz="4" w:space="0" w:color="000000"/>
              <w:right w:val="single" w:sz="4" w:space="0" w:color="000000"/>
            </w:tcBorders>
            <w:vAlign w:val="center"/>
          </w:tcPr>
          <w:p w14:paraId="4529F375" w14:textId="77777777" w:rsidR="00F54BF9" w:rsidRPr="00EC29B9" w:rsidRDefault="00F54BF9" w:rsidP="0035549E">
            <w:pPr>
              <w:autoSpaceDE w:val="0"/>
              <w:autoSpaceDN w:val="0"/>
              <w:adjustRightInd w:val="0"/>
              <w:spacing w:after="0" w:line="240" w:lineRule="auto"/>
              <w:rPr>
                <w:rFonts w:ascii="Arial Narrow" w:eastAsia="Cambria" w:hAnsi="Arial Narrow" w:cs="Arial"/>
                <w:lang w:val="es-ES_tradnl" w:eastAsia="es-ES"/>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56DAC69" w14:textId="77777777" w:rsidR="00F54BF9" w:rsidRPr="00EC29B9" w:rsidRDefault="00F54BF9" w:rsidP="0035549E">
            <w:pPr>
              <w:autoSpaceDE w:val="0"/>
              <w:autoSpaceDN w:val="0"/>
              <w:adjustRightInd w:val="0"/>
              <w:spacing w:after="0" w:line="240" w:lineRule="auto"/>
              <w:rPr>
                <w:rFonts w:ascii="Arial Narrow" w:eastAsia="Cambria" w:hAnsi="Arial Narrow" w:cs="Arial"/>
                <w:lang w:val="es-ES_tradnl" w:eastAsia="es-ES"/>
              </w:rPr>
            </w:pPr>
          </w:p>
        </w:tc>
      </w:tr>
      <w:bookmarkEnd w:id="105"/>
    </w:tbl>
    <w:p w14:paraId="6A9AFD53" w14:textId="1D9185E8" w:rsidR="004850A1" w:rsidRDefault="004850A1" w:rsidP="0006481F">
      <w:pPr>
        <w:spacing w:after="0" w:line="240" w:lineRule="auto"/>
        <w:rPr>
          <w:rFonts w:ascii="Arial Narrow" w:hAnsi="Arial Narrow" w:cs="Arial"/>
        </w:rPr>
      </w:pPr>
    </w:p>
    <w:p w14:paraId="72CADF92" w14:textId="77777777" w:rsidR="004850A1" w:rsidRDefault="004850A1">
      <w:pPr>
        <w:rPr>
          <w:rFonts w:ascii="Arial Narrow" w:hAnsi="Arial Narrow" w:cs="Arial"/>
        </w:rPr>
      </w:pPr>
      <w:r>
        <w:rPr>
          <w:rFonts w:ascii="Arial Narrow" w:hAnsi="Arial Narrow" w:cs="Arial"/>
        </w:rPr>
        <w:br w:type="page"/>
      </w:r>
    </w:p>
    <w:p w14:paraId="3D2A6D03" w14:textId="77777777" w:rsidR="004850A1" w:rsidRPr="006B1AEE" w:rsidRDefault="004850A1" w:rsidP="004850A1">
      <w:pPr>
        <w:jc w:val="center"/>
        <w:rPr>
          <w:rFonts w:ascii="Arial Narrow" w:hAnsi="Arial Narrow" w:cs="Times New Roman"/>
          <w:b/>
          <w:bCs/>
        </w:rPr>
      </w:pPr>
      <w:r w:rsidRPr="006B1AEE">
        <w:rPr>
          <w:rFonts w:ascii="Arial Narrow" w:hAnsi="Arial Narrow" w:cs="Times New Roman"/>
          <w:b/>
          <w:bCs/>
        </w:rPr>
        <w:lastRenderedPageBreak/>
        <w:t>ANEXO I</w:t>
      </w:r>
    </w:p>
    <w:p w14:paraId="1FA4EDA6" w14:textId="77777777" w:rsidR="004850A1" w:rsidRPr="006B1AEE" w:rsidRDefault="004850A1" w:rsidP="00904B5E">
      <w:pPr>
        <w:spacing w:after="0" w:line="240" w:lineRule="auto"/>
        <w:jc w:val="center"/>
        <w:rPr>
          <w:rFonts w:ascii="Arial Narrow" w:eastAsia="Lucida Sans Unicode" w:hAnsi="Arial Narrow" w:cs="Caladea"/>
          <w:b/>
          <w:bCs/>
          <w:iCs/>
          <w:kern w:val="1"/>
        </w:rPr>
      </w:pPr>
    </w:p>
    <w:p w14:paraId="153DBFD1" w14:textId="77777777" w:rsidR="004850A1" w:rsidRPr="006B1AEE" w:rsidRDefault="004850A1" w:rsidP="004850A1">
      <w:pPr>
        <w:jc w:val="center"/>
        <w:rPr>
          <w:rFonts w:ascii="Arial Narrow" w:hAnsi="Arial Narrow" w:cs="Times New Roman"/>
          <w:b/>
          <w:bCs/>
        </w:rPr>
      </w:pPr>
      <w:r w:rsidRPr="006B1AEE">
        <w:rPr>
          <w:rFonts w:ascii="Arial Narrow" w:hAnsi="Arial Narrow" w:cs="Times New Roman"/>
          <w:b/>
          <w:bCs/>
        </w:rPr>
        <w:t>MODELO DE IDENTIFICACIÓN DE LICITADOR O ENTIDADES LICITADORAS Y DIRECCIÓN DE CORREO ELECTRÓNICO A EFECTOS DE NOTIFICACIONES</w:t>
      </w:r>
    </w:p>
    <w:p w14:paraId="7CF4657A" w14:textId="77777777" w:rsidR="004850A1" w:rsidRPr="006B1AEE" w:rsidRDefault="004850A1" w:rsidP="004850A1">
      <w:pPr>
        <w:jc w:val="center"/>
        <w:rPr>
          <w:rFonts w:ascii="Arial Narrow" w:hAnsi="Arial Narrow" w:cs="Times New Roman"/>
          <w:b/>
          <w:bCs/>
        </w:rPr>
      </w:pPr>
    </w:p>
    <w:p w14:paraId="46E5EE22" w14:textId="77777777" w:rsidR="004850A1" w:rsidRPr="006B1AEE" w:rsidRDefault="004850A1" w:rsidP="004850A1">
      <w:pPr>
        <w:jc w:val="both"/>
        <w:rPr>
          <w:rFonts w:ascii="Arial Narrow" w:hAnsi="Arial Narrow" w:cs="Times New Roman"/>
        </w:rPr>
      </w:pPr>
      <w:r w:rsidRPr="006B1AEE">
        <w:rPr>
          <w:rFonts w:ascii="Arial Narrow" w:hAnsi="Arial Narrow" w:cs="Times New Roman"/>
        </w:rPr>
        <w:t>Declarante:</w:t>
      </w:r>
    </w:p>
    <w:p w14:paraId="7DED6F15" w14:textId="59169E80" w:rsidR="004850A1" w:rsidRPr="006B1AEE" w:rsidRDefault="004850A1" w:rsidP="004850A1">
      <w:pPr>
        <w:jc w:val="both"/>
        <w:rPr>
          <w:rFonts w:ascii="Arial Narrow" w:hAnsi="Arial Narrow" w:cs="Times New Roman"/>
        </w:rPr>
      </w:pPr>
      <w:r w:rsidRPr="006B1AEE">
        <w:rPr>
          <w:rFonts w:ascii="Arial Narrow" w:hAnsi="Arial Narrow" w:cs="Times New Roman"/>
        </w:rPr>
        <w:t xml:space="preserve">Don/Doña……………………………………………………., con DNI……………………., vecino/a de …………………….. con domicilio en Código Postal ………… Población…………………….., calle………………., número….., en representación de (si procede)……………………., con NIF…………,con domicilio en Código Postal………..,Población………………, Calle…………., número……, teléfono………….y correo electrónico………………., </w:t>
      </w:r>
      <w:bookmarkStart w:id="106" w:name="_Hlk95121567"/>
      <w:r w:rsidRPr="006B1AEE">
        <w:rPr>
          <w:rFonts w:ascii="Arial Narrow" w:hAnsi="Arial Narrow" w:cs="Times New Roman"/>
        </w:rPr>
        <w:t xml:space="preserve">enterado de </w:t>
      </w:r>
      <w:bookmarkStart w:id="107" w:name="_Hlk94785953"/>
      <w:r w:rsidRPr="006B1AEE">
        <w:rPr>
          <w:rFonts w:ascii="Arial Narrow" w:hAnsi="Arial Narrow" w:cs="Times New Roman"/>
        </w:rPr>
        <w:t xml:space="preserve">los pliegos de condiciones para la contratación </w:t>
      </w:r>
      <w:bookmarkStart w:id="108" w:name="_Hlk132790971"/>
      <w:bookmarkEnd w:id="107"/>
      <w:r w:rsidR="006B1AEE" w:rsidRPr="006B1AEE">
        <w:rPr>
          <w:rFonts w:ascii="Arial Narrow" w:hAnsi="Arial Narrow" w:cs="Times New Roman"/>
        </w:rPr>
        <w:t xml:space="preserve">de las obras de </w:t>
      </w:r>
      <w:bookmarkStart w:id="109" w:name="_Hlk138833484"/>
      <w:r w:rsidR="006B1AEE" w:rsidRPr="005916A8">
        <w:rPr>
          <w:rFonts w:ascii="Arial Narrow" w:hAnsi="Arial Narrow" w:cs="Times New Roman"/>
          <w:b/>
          <w:bCs/>
        </w:rPr>
        <w:t>instalaci</w:t>
      </w:r>
      <w:r w:rsidR="00B95481">
        <w:rPr>
          <w:rFonts w:ascii="Arial Narrow" w:hAnsi="Arial Narrow" w:cs="Times New Roman"/>
          <w:b/>
          <w:bCs/>
        </w:rPr>
        <w:t>ones</w:t>
      </w:r>
      <w:r w:rsidR="006B1AEE" w:rsidRPr="005916A8">
        <w:rPr>
          <w:rFonts w:ascii="Arial Narrow" w:hAnsi="Arial Narrow" w:cs="Times New Roman"/>
          <w:b/>
          <w:bCs/>
        </w:rPr>
        <w:t xml:space="preserve"> solar</w:t>
      </w:r>
      <w:r w:rsidR="00B95481">
        <w:rPr>
          <w:rFonts w:ascii="Arial Narrow" w:hAnsi="Arial Narrow" w:cs="Times New Roman"/>
          <w:b/>
          <w:bCs/>
        </w:rPr>
        <w:t>es</w:t>
      </w:r>
      <w:r w:rsidR="006B1AEE" w:rsidRPr="005916A8">
        <w:rPr>
          <w:rFonts w:ascii="Arial Narrow" w:hAnsi="Arial Narrow" w:cs="Times New Roman"/>
          <w:b/>
          <w:bCs/>
        </w:rPr>
        <w:t xml:space="preserve"> fotovoltaica</w:t>
      </w:r>
      <w:r w:rsidR="00B95481">
        <w:rPr>
          <w:rFonts w:ascii="Arial Narrow" w:hAnsi="Arial Narrow" w:cs="Times New Roman"/>
          <w:b/>
          <w:bCs/>
        </w:rPr>
        <w:t>s</w:t>
      </w:r>
      <w:r w:rsidR="006B1AEE" w:rsidRPr="005916A8">
        <w:rPr>
          <w:rFonts w:ascii="Arial Narrow" w:hAnsi="Arial Narrow" w:cs="Times New Roman"/>
          <w:b/>
          <w:bCs/>
        </w:rPr>
        <w:t xml:space="preserve"> para autoconsumo en cubiertas de</w:t>
      </w:r>
      <w:r w:rsidR="00B95481">
        <w:rPr>
          <w:rFonts w:ascii="Arial Narrow" w:hAnsi="Arial Narrow" w:cs="Times New Roman"/>
          <w:b/>
          <w:bCs/>
        </w:rPr>
        <w:t xml:space="preserve"> </w:t>
      </w:r>
      <w:r w:rsidR="001F5455">
        <w:rPr>
          <w:rFonts w:ascii="Arial Narrow" w:hAnsi="Arial Narrow" w:cs="Times New Roman"/>
          <w:b/>
          <w:bCs/>
        </w:rPr>
        <w:t>3</w:t>
      </w:r>
      <w:r w:rsidR="00B95481">
        <w:rPr>
          <w:rFonts w:ascii="Arial Narrow" w:hAnsi="Arial Narrow" w:cs="Times New Roman"/>
          <w:b/>
          <w:bCs/>
        </w:rPr>
        <w:t xml:space="preserve"> edificios municipales</w:t>
      </w:r>
      <w:bookmarkEnd w:id="109"/>
      <w:r w:rsidR="006B1AEE" w:rsidRPr="006B1AEE">
        <w:rPr>
          <w:rFonts w:ascii="Arial Narrow" w:hAnsi="Arial Narrow" w:cs="Times New Roman"/>
        </w:rPr>
        <w:t xml:space="preserve"> del </w:t>
      </w:r>
      <w:r w:rsidR="006B1AEE">
        <w:rPr>
          <w:rFonts w:ascii="Arial Narrow" w:hAnsi="Arial Narrow" w:cs="Times New Roman"/>
        </w:rPr>
        <w:t>A</w:t>
      </w:r>
      <w:r w:rsidR="006B1AEE" w:rsidRPr="006B1AEE">
        <w:rPr>
          <w:rFonts w:ascii="Arial Narrow" w:hAnsi="Arial Narrow" w:cs="Times New Roman"/>
        </w:rPr>
        <w:t xml:space="preserve">yuntamiento de </w:t>
      </w:r>
      <w:r w:rsidR="003D0C64">
        <w:rPr>
          <w:rFonts w:ascii="Arial Narrow" w:hAnsi="Arial Narrow" w:cs="Times New Roman"/>
        </w:rPr>
        <w:t>Cabanillas</w:t>
      </w:r>
      <w:r w:rsidRPr="006B1AEE">
        <w:rPr>
          <w:rFonts w:ascii="Arial Narrow" w:hAnsi="Arial Narrow" w:cs="Times New Roman"/>
        </w:rPr>
        <w:t xml:space="preserve"> (Navarra</w:t>
      </w:r>
      <w:r w:rsidR="006B1AEE">
        <w:rPr>
          <w:rFonts w:ascii="Arial Narrow" w:hAnsi="Arial Narrow" w:cs="Times New Roman"/>
        </w:rPr>
        <w:t>)</w:t>
      </w:r>
      <w:bookmarkEnd w:id="108"/>
      <w:r w:rsidRPr="006B1AEE">
        <w:rPr>
          <w:rFonts w:ascii="Arial Narrow" w:hAnsi="Arial Narrow" w:cs="Times New Roman"/>
        </w:rPr>
        <w:t>,</w:t>
      </w:r>
    </w:p>
    <w:bookmarkEnd w:id="106"/>
    <w:p w14:paraId="18CB6594" w14:textId="77777777" w:rsidR="004850A1" w:rsidRPr="006B1AEE" w:rsidRDefault="004850A1" w:rsidP="004850A1">
      <w:pPr>
        <w:jc w:val="both"/>
        <w:rPr>
          <w:rFonts w:ascii="Arial Narrow" w:hAnsi="Arial Narrow" w:cs="Times New Roman"/>
        </w:rPr>
      </w:pPr>
    </w:p>
    <w:p w14:paraId="4E049670" w14:textId="77777777" w:rsidR="004850A1" w:rsidRPr="006B1AEE" w:rsidRDefault="004850A1" w:rsidP="004850A1">
      <w:pPr>
        <w:jc w:val="both"/>
        <w:rPr>
          <w:rFonts w:ascii="Arial Narrow" w:hAnsi="Arial Narrow" w:cs="Times New Roman"/>
        </w:rPr>
      </w:pPr>
      <w:r w:rsidRPr="006B1AEE">
        <w:rPr>
          <w:rFonts w:ascii="Arial Narrow" w:hAnsi="Arial Narrow" w:cs="Times New Roman"/>
        </w:rPr>
        <w:t>Expone:</w:t>
      </w:r>
    </w:p>
    <w:p w14:paraId="210C1EF5" w14:textId="77777777" w:rsidR="004850A1" w:rsidRPr="006B1AEE" w:rsidRDefault="004850A1" w:rsidP="004850A1">
      <w:pPr>
        <w:jc w:val="both"/>
        <w:rPr>
          <w:rFonts w:ascii="Arial Narrow" w:hAnsi="Arial Narrow" w:cs="Times New Roman"/>
        </w:rPr>
      </w:pPr>
      <w:r w:rsidRPr="006B1AEE">
        <w:rPr>
          <w:rFonts w:ascii="Arial Narrow" w:hAnsi="Arial Narrow" w:cs="Times New Roman"/>
        </w:rPr>
        <w:tab/>
        <w:t>Que la dirección de correo electrónico a efectos de notificaciones a través de medios telemáticos en el caso de reclamaciones en materia de contratación pública es la siguiente………………………….</w:t>
      </w:r>
    </w:p>
    <w:p w14:paraId="690C4F6E" w14:textId="77777777" w:rsidR="004850A1" w:rsidRPr="006B1AEE" w:rsidRDefault="004850A1" w:rsidP="004850A1">
      <w:pPr>
        <w:jc w:val="both"/>
        <w:rPr>
          <w:rFonts w:ascii="Arial Narrow" w:hAnsi="Arial Narrow" w:cs="Times New Roman"/>
        </w:rPr>
      </w:pPr>
      <w:r w:rsidRPr="006B1AEE">
        <w:rPr>
          <w:rFonts w:ascii="Arial Narrow" w:hAnsi="Arial Narrow" w:cs="Times New Roman"/>
        </w:rPr>
        <w:tab/>
        <w:t>Que, conociendo el pliego que rige la contratación, se compromete a su realización con estricta sujeción al mismo y a la oferta presentada, adjuntando a tal efecto los siguientes sobres:</w:t>
      </w:r>
    </w:p>
    <w:p w14:paraId="1850122B" w14:textId="77777777" w:rsidR="004850A1" w:rsidRPr="006B1AEE" w:rsidRDefault="004850A1" w:rsidP="004850A1">
      <w:pPr>
        <w:pStyle w:val="Prrafodelista"/>
        <w:widowControl w:val="0"/>
        <w:numPr>
          <w:ilvl w:val="0"/>
          <w:numId w:val="15"/>
        </w:numPr>
        <w:autoSpaceDE w:val="0"/>
        <w:autoSpaceDN w:val="0"/>
        <w:spacing w:after="0" w:line="240" w:lineRule="auto"/>
        <w:contextualSpacing w:val="0"/>
        <w:jc w:val="both"/>
        <w:rPr>
          <w:rFonts w:ascii="Arial Narrow" w:hAnsi="Arial Narrow" w:cs="Times New Roman"/>
        </w:rPr>
      </w:pPr>
      <w:r w:rsidRPr="006B1AEE">
        <w:rPr>
          <w:rFonts w:ascii="Arial Narrow" w:hAnsi="Arial Narrow" w:cs="Times New Roman"/>
        </w:rPr>
        <w:t>SOBRE 1: “Documentación administrativa”.</w:t>
      </w:r>
    </w:p>
    <w:p w14:paraId="52D5C1FA" w14:textId="77777777" w:rsidR="004850A1" w:rsidRPr="006B1AEE" w:rsidRDefault="004850A1" w:rsidP="004850A1">
      <w:pPr>
        <w:pStyle w:val="Prrafodelista"/>
        <w:widowControl w:val="0"/>
        <w:numPr>
          <w:ilvl w:val="0"/>
          <w:numId w:val="15"/>
        </w:numPr>
        <w:autoSpaceDE w:val="0"/>
        <w:autoSpaceDN w:val="0"/>
        <w:spacing w:after="0" w:line="240" w:lineRule="auto"/>
        <w:contextualSpacing w:val="0"/>
        <w:jc w:val="both"/>
        <w:rPr>
          <w:rFonts w:ascii="Arial Narrow" w:hAnsi="Arial Narrow" w:cs="Times New Roman"/>
        </w:rPr>
      </w:pPr>
      <w:r w:rsidRPr="006B1AEE">
        <w:rPr>
          <w:rFonts w:ascii="Arial Narrow" w:hAnsi="Arial Narrow" w:cs="Times New Roman"/>
        </w:rPr>
        <w:t>SOBRE 2: “Documentación relativa a criterios no cuantificables mediante fórmulas”.</w:t>
      </w:r>
    </w:p>
    <w:p w14:paraId="6D7F8329" w14:textId="77777777" w:rsidR="004850A1" w:rsidRPr="006B1AEE" w:rsidRDefault="004850A1" w:rsidP="004850A1">
      <w:pPr>
        <w:pStyle w:val="Prrafodelista"/>
        <w:widowControl w:val="0"/>
        <w:numPr>
          <w:ilvl w:val="0"/>
          <w:numId w:val="15"/>
        </w:numPr>
        <w:autoSpaceDE w:val="0"/>
        <w:autoSpaceDN w:val="0"/>
        <w:spacing w:after="0" w:line="240" w:lineRule="auto"/>
        <w:contextualSpacing w:val="0"/>
        <w:jc w:val="both"/>
        <w:rPr>
          <w:rFonts w:ascii="Arial Narrow" w:hAnsi="Arial Narrow" w:cs="Times New Roman"/>
        </w:rPr>
      </w:pPr>
      <w:r w:rsidRPr="006B1AEE">
        <w:rPr>
          <w:rFonts w:ascii="Arial Narrow" w:hAnsi="Arial Narrow" w:cs="Times New Roman"/>
        </w:rPr>
        <w:t>SOBRE 3: “Documentación relativa a criterios cuantificables mediante fórmulas”.</w:t>
      </w:r>
    </w:p>
    <w:p w14:paraId="4FD7B8F3" w14:textId="77777777" w:rsidR="004850A1" w:rsidRPr="006B1AEE" w:rsidRDefault="004850A1" w:rsidP="004850A1">
      <w:pPr>
        <w:rPr>
          <w:rFonts w:ascii="Arial Narrow" w:hAnsi="Arial Narrow" w:cs="Times New Roman"/>
        </w:rPr>
      </w:pPr>
    </w:p>
    <w:p w14:paraId="21DF2243" w14:textId="77777777" w:rsidR="004850A1" w:rsidRPr="006B1AEE" w:rsidRDefault="004850A1" w:rsidP="004850A1">
      <w:pPr>
        <w:jc w:val="center"/>
        <w:rPr>
          <w:rFonts w:ascii="Arial Narrow" w:hAnsi="Arial Narrow" w:cs="Times New Roman"/>
        </w:rPr>
      </w:pPr>
      <w:r w:rsidRPr="006B1AEE">
        <w:rPr>
          <w:rFonts w:ascii="Arial Narrow" w:hAnsi="Arial Narrow" w:cs="Times New Roman"/>
        </w:rPr>
        <w:t>Firma del licitador o licitadores.</w:t>
      </w:r>
    </w:p>
    <w:p w14:paraId="083231F8" w14:textId="77777777" w:rsidR="004850A1" w:rsidRPr="006B1AEE" w:rsidRDefault="004850A1" w:rsidP="004850A1">
      <w:pPr>
        <w:jc w:val="center"/>
        <w:rPr>
          <w:rFonts w:ascii="Arial Narrow" w:hAnsi="Arial Narrow" w:cs="Times New Roman"/>
        </w:rPr>
      </w:pPr>
    </w:p>
    <w:p w14:paraId="08B3B177" w14:textId="77777777" w:rsidR="004850A1" w:rsidRPr="006B1AEE" w:rsidRDefault="004850A1" w:rsidP="004850A1">
      <w:pPr>
        <w:jc w:val="center"/>
        <w:rPr>
          <w:rFonts w:ascii="Arial Narrow" w:hAnsi="Arial Narrow" w:cs="Times New Roman"/>
        </w:rPr>
      </w:pPr>
    </w:p>
    <w:p w14:paraId="70ABE8CF" w14:textId="77777777" w:rsidR="004850A1" w:rsidRPr="006B1AEE" w:rsidRDefault="004850A1" w:rsidP="004850A1">
      <w:pPr>
        <w:jc w:val="center"/>
        <w:rPr>
          <w:rFonts w:ascii="Arial Narrow" w:hAnsi="Arial Narrow" w:cs="Times New Roman"/>
        </w:rPr>
      </w:pPr>
    </w:p>
    <w:p w14:paraId="0E0F5173" w14:textId="77777777" w:rsidR="004850A1" w:rsidRPr="006B1AEE" w:rsidRDefault="004850A1" w:rsidP="004850A1">
      <w:pPr>
        <w:jc w:val="center"/>
        <w:rPr>
          <w:rFonts w:ascii="Arial Narrow" w:hAnsi="Arial Narrow" w:cs="Times New Roman"/>
        </w:rPr>
      </w:pPr>
    </w:p>
    <w:p w14:paraId="31B393B6" w14:textId="159275C9" w:rsidR="004850A1" w:rsidRPr="001F5455" w:rsidRDefault="004850A1" w:rsidP="004850A1">
      <w:pPr>
        <w:jc w:val="both"/>
        <w:rPr>
          <w:rFonts w:ascii="Arial Narrow" w:hAnsi="Arial Narrow" w:cs="Times New Roman"/>
          <w:sz w:val="20"/>
          <w:szCs w:val="20"/>
        </w:rPr>
      </w:pPr>
      <w:bookmarkStart w:id="110" w:name="_Hlk95121918"/>
      <w:r w:rsidRPr="001F5455">
        <w:rPr>
          <w:rFonts w:ascii="Arial Narrow" w:hAnsi="Arial Narrow" w:cs="Times New Roman"/>
          <w:sz w:val="20"/>
          <w:szCs w:val="20"/>
          <w:u w:val="single"/>
        </w:rPr>
        <w:t xml:space="preserve">Protección de Datos: </w:t>
      </w:r>
      <w:r w:rsidRPr="001F5455">
        <w:rPr>
          <w:rFonts w:ascii="Arial Narrow" w:hAnsi="Arial Narrow" w:cs="Times New Roman"/>
          <w:sz w:val="20"/>
          <w:szCs w:val="20"/>
        </w:rPr>
        <w:t xml:space="preserve">El responsable del tratamiento de los datos registrados en este documento es el Ayuntamiento de </w:t>
      </w:r>
      <w:r w:rsidR="003D0C64" w:rsidRPr="001F5455">
        <w:rPr>
          <w:rFonts w:ascii="Arial Narrow" w:hAnsi="Arial Narrow" w:cs="Times New Roman"/>
          <w:sz w:val="20"/>
          <w:szCs w:val="20"/>
        </w:rPr>
        <w:t>Cabanillas</w:t>
      </w:r>
      <w:r w:rsidRPr="001F5455">
        <w:rPr>
          <w:rFonts w:ascii="Arial Narrow" w:hAnsi="Arial Narrow" w:cs="Times New Roman"/>
          <w:sz w:val="20"/>
          <w:szCs w:val="20"/>
        </w:rPr>
        <w:t>. La información ampliada sobre los fines y demás condiciones del tratamiento se indica en la cláusula 30 del Pliego de contratación.</w:t>
      </w:r>
    </w:p>
    <w:p w14:paraId="51368B74" w14:textId="77777777" w:rsidR="004850A1" w:rsidRPr="006B1AEE" w:rsidRDefault="004850A1" w:rsidP="004850A1">
      <w:pPr>
        <w:rPr>
          <w:rFonts w:ascii="Arial Narrow" w:hAnsi="Arial Narrow" w:cs="Times New Roman"/>
          <w:sz w:val="20"/>
          <w:szCs w:val="20"/>
        </w:rPr>
      </w:pPr>
      <w:r w:rsidRPr="006B1AEE">
        <w:rPr>
          <w:rFonts w:ascii="Arial Narrow" w:hAnsi="Arial Narrow" w:cs="Times New Roman"/>
          <w:sz w:val="20"/>
          <w:szCs w:val="20"/>
        </w:rPr>
        <w:br w:type="page"/>
      </w:r>
    </w:p>
    <w:p w14:paraId="3490AEEB" w14:textId="77777777" w:rsidR="004850A1" w:rsidRPr="006B1AEE" w:rsidRDefault="004850A1" w:rsidP="004850A1">
      <w:pPr>
        <w:jc w:val="center"/>
        <w:rPr>
          <w:rFonts w:ascii="Arial Narrow" w:hAnsi="Arial Narrow" w:cs="Times New Roman"/>
          <w:b/>
          <w:bCs/>
        </w:rPr>
      </w:pPr>
      <w:r w:rsidRPr="006B1AEE">
        <w:rPr>
          <w:rFonts w:ascii="Arial Narrow" w:hAnsi="Arial Narrow" w:cs="Times New Roman"/>
          <w:b/>
          <w:bCs/>
        </w:rPr>
        <w:lastRenderedPageBreak/>
        <w:t>ANEXO II</w:t>
      </w:r>
    </w:p>
    <w:p w14:paraId="2D9335AE" w14:textId="77777777" w:rsidR="004850A1" w:rsidRPr="006B1AEE" w:rsidRDefault="004850A1" w:rsidP="00904B5E">
      <w:pPr>
        <w:spacing w:after="0" w:line="240" w:lineRule="auto"/>
        <w:jc w:val="center"/>
        <w:rPr>
          <w:rFonts w:ascii="Arial Narrow" w:eastAsia="Lucida Sans Unicode" w:hAnsi="Arial Narrow" w:cs="Caladea"/>
          <w:b/>
          <w:bCs/>
          <w:iCs/>
          <w:kern w:val="1"/>
        </w:rPr>
      </w:pPr>
    </w:p>
    <w:p w14:paraId="037F128E" w14:textId="77777777" w:rsidR="004850A1" w:rsidRPr="006B1AEE" w:rsidRDefault="004850A1" w:rsidP="004850A1">
      <w:pPr>
        <w:jc w:val="center"/>
        <w:rPr>
          <w:rFonts w:ascii="Arial Narrow" w:hAnsi="Arial Narrow" w:cs="Times New Roman"/>
          <w:b/>
          <w:bCs/>
        </w:rPr>
      </w:pPr>
      <w:r w:rsidRPr="006B1AEE">
        <w:rPr>
          <w:rFonts w:ascii="Arial Narrow" w:hAnsi="Arial Narrow" w:cs="Times New Roman"/>
          <w:b/>
          <w:bCs/>
        </w:rPr>
        <w:t>MODELO DE DECLARACIÓN RESPONSABLE DEL CUMPLIMIENTO DE LAS CONDICIONES EXIGIDAS PARA CONTRATAR.</w:t>
      </w:r>
    </w:p>
    <w:p w14:paraId="3CF789DC" w14:textId="77777777" w:rsidR="004850A1" w:rsidRPr="006B1AEE" w:rsidRDefault="004850A1" w:rsidP="004850A1">
      <w:pPr>
        <w:spacing w:line="240" w:lineRule="auto"/>
        <w:jc w:val="both"/>
        <w:rPr>
          <w:rFonts w:ascii="Arial Narrow" w:hAnsi="Arial Narrow" w:cs="Times New Roman"/>
        </w:rPr>
      </w:pPr>
    </w:p>
    <w:p w14:paraId="7F708034" w14:textId="2C3FF943" w:rsidR="004850A1" w:rsidRPr="006B1AEE" w:rsidRDefault="004850A1" w:rsidP="004850A1">
      <w:pPr>
        <w:spacing w:line="240" w:lineRule="auto"/>
        <w:jc w:val="both"/>
        <w:rPr>
          <w:rFonts w:ascii="Arial Narrow" w:hAnsi="Arial Narrow" w:cs="Times New Roman"/>
        </w:rPr>
      </w:pPr>
      <w:r w:rsidRPr="006B1AEE">
        <w:rPr>
          <w:rFonts w:ascii="Arial Narrow" w:hAnsi="Arial Narrow" w:cs="Times New Roman"/>
        </w:rPr>
        <w:t xml:space="preserve">Don/Doña. .............................................................................................................., con domicilio a efectos de notificaciones en ……….……………………………………………………….y DNI …………………. Teléfono .............................. Fax ........................., email ....................................por sí o en representación de (según proceda) ...................................... con domicilio en ..................................................................... NIF ........................... Teléfono número ......................... Fax número ........................................ dirección de correo electrónico …………..…………….. y </w:t>
      </w:r>
      <w:r w:rsidRPr="006B1AEE">
        <w:rPr>
          <w:rFonts w:ascii="Arial Narrow" w:eastAsia="Times New Roman" w:hAnsi="Arial Narrow" w:cs="Times New Roman"/>
          <w:lang w:eastAsia="es-ES"/>
        </w:rPr>
        <w:t xml:space="preserve">enterado de </w:t>
      </w:r>
      <w:r w:rsidRPr="006B1AEE">
        <w:rPr>
          <w:rFonts w:ascii="Arial Narrow" w:hAnsi="Arial Narrow" w:cs="Times New Roman"/>
        </w:rPr>
        <w:t xml:space="preserve">los pliegos de condiciones para la contratación </w:t>
      </w:r>
      <w:bookmarkStart w:id="111" w:name="_Hlk97207511"/>
      <w:r w:rsidRPr="006B1AEE">
        <w:rPr>
          <w:rFonts w:ascii="Arial Narrow" w:hAnsi="Arial Narrow" w:cs="Times New Roman"/>
        </w:rPr>
        <w:t xml:space="preserve">DE LAS OBRAS DE </w:t>
      </w:r>
      <w:r w:rsidR="00B95481" w:rsidRPr="005916A8">
        <w:rPr>
          <w:rFonts w:ascii="Arial Narrow" w:hAnsi="Arial Narrow" w:cs="Times New Roman"/>
          <w:b/>
          <w:bCs/>
        </w:rPr>
        <w:t>instalaci</w:t>
      </w:r>
      <w:r w:rsidR="00B95481">
        <w:rPr>
          <w:rFonts w:ascii="Arial Narrow" w:hAnsi="Arial Narrow" w:cs="Times New Roman"/>
          <w:b/>
          <w:bCs/>
        </w:rPr>
        <w:t>ones</w:t>
      </w:r>
      <w:r w:rsidR="00B95481" w:rsidRPr="005916A8">
        <w:rPr>
          <w:rFonts w:ascii="Arial Narrow" w:hAnsi="Arial Narrow" w:cs="Times New Roman"/>
          <w:b/>
          <w:bCs/>
        </w:rPr>
        <w:t xml:space="preserve"> solar</w:t>
      </w:r>
      <w:r w:rsidR="00B95481">
        <w:rPr>
          <w:rFonts w:ascii="Arial Narrow" w:hAnsi="Arial Narrow" w:cs="Times New Roman"/>
          <w:b/>
          <w:bCs/>
        </w:rPr>
        <w:t>es</w:t>
      </w:r>
      <w:r w:rsidR="00B95481" w:rsidRPr="005916A8">
        <w:rPr>
          <w:rFonts w:ascii="Arial Narrow" w:hAnsi="Arial Narrow" w:cs="Times New Roman"/>
          <w:b/>
          <w:bCs/>
        </w:rPr>
        <w:t xml:space="preserve"> fotovoltaica</w:t>
      </w:r>
      <w:r w:rsidR="00B95481">
        <w:rPr>
          <w:rFonts w:ascii="Arial Narrow" w:hAnsi="Arial Narrow" w:cs="Times New Roman"/>
          <w:b/>
          <w:bCs/>
        </w:rPr>
        <w:t>s</w:t>
      </w:r>
      <w:r w:rsidR="00B95481" w:rsidRPr="005916A8">
        <w:rPr>
          <w:rFonts w:ascii="Arial Narrow" w:hAnsi="Arial Narrow" w:cs="Times New Roman"/>
          <w:b/>
          <w:bCs/>
        </w:rPr>
        <w:t xml:space="preserve"> para autoconsumo en cubiertas de</w:t>
      </w:r>
      <w:r w:rsidR="00B95481">
        <w:rPr>
          <w:rFonts w:ascii="Arial Narrow" w:hAnsi="Arial Narrow" w:cs="Times New Roman"/>
          <w:b/>
          <w:bCs/>
        </w:rPr>
        <w:t xml:space="preserve"> </w:t>
      </w:r>
      <w:r w:rsidR="001F5455">
        <w:rPr>
          <w:rFonts w:ascii="Arial Narrow" w:hAnsi="Arial Narrow" w:cs="Times New Roman"/>
          <w:b/>
          <w:bCs/>
        </w:rPr>
        <w:t>3</w:t>
      </w:r>
      <w:r w:rsidR="00B95481">
        <w:rPr>
          <w:rFonts w:ascii="Arial Narrow" w:hAnsi="Arial Narrow" w:cs="Times New Roman"/>
          <w:b/>
          <w:bCs/>
        </w:rPr>
        <w:t xml:space="preserve"> edificios municipales</w:t>
      </w:r>
      <w:r w:rsidR="00B95481" w:rsidRPr="006B1AEE">
        <w:rPr>
          <w:rFonts w:ascii="Arial Narrow" w:hAnsi="Arial Narrow" w:cs="Times New Roman"/>
        </w:rPr>
        <w:t xml:space="preserve"> </w:t>
      </w:r>
      <w:r w:rsidR="006B1AEE" w:rsidRPr="006B1AEE">
        <w:rPr>
          <w:rFonts w:ascii="Arial Narrow" w:hAnsi="Arial Narrow" w:cs="Times New Roman"/>
        </w:rPr>
        <w:t xml:space="preserve">del Ayuntamiento de </w:t>
      </w:r>
      <w:r w:rsidR="003D0C64">
        <w:rPr>
          <w:rFonts w:ascii="Arial Narrow" w:hAnsi="Arial Narrow" w:cs="Times New Roman"/>
        </w:rPr>
        <w:t>Cabanillas</w:t>
      </w:r>
      <w:r w:rsidR="006B1AEE" w:rsidRPr="006B1AEE">
        <w:rPr>
          <w:rFonts w:ascii="Arial Narrow" w:hAnsi="Arial Narrow" w:cs="Times New Roman"/>
        </w:rPr>
        <w:t xml:space="preserve"> (Navarra)</w:t>
      </w:r>
      <w:r w:rsidRPr="006B1AEE">
        <w:rPr>
          <w:rFonts w:ascii="Arial Narrow" w:hAnsi="Arial Narrow" w:cs="Times New Roman"/>
        </w:rPr>
        <w:t>,</w:t>
      </w:r>
    </w:p>
    <w:bookmarkEnd w:id="111"/>
    <w:p w14:paraId="19F34F71" w14:textId="77777777" w:rsidR="004850A1" w:rsidRPr="006B1AEE" w:rsidRDefault="004850A1" w:rsidP="004850A1">
      <w:pPr>
        <w:spacing w:line="240" w:lineRule="auto"/>
        <w:jc w:val="both"/>
        <w:rPr>
          <w:rFonts w:ascii="Arial Narrow" w:eastAsia="Times New Roman" w:hAnsi="Arial Narrow" w:cs="Times New Roman"/>
          <w:lang w:eastAsia="es-ES"/>
        </w:rPr>
      </w:pPr>
    </w:p>
    <w:p w14:paraId="263B61F7" w14:textId="77777777" w:rsidR="004850A1" w:rsidRPr="006B1AEE" w:rsidRDefault="004850A1" w:rsidP="004850A1">
      <w:pPr>
        <w:jc w:val="both"/>
        <w:rPr>
          <w:rFonts w:ascii="Arial Narrow" w:eastAsia="Times New Roman" w:hAnsi="Arial Narrow" w:cs="Times New Roman"/>
          <w:b/>
          <w:bCs/>
          <w:lang w:eastAsia="es-ES"/>
        </w:rPr>
      </w:pPr>
      <w:r w:rsidRPr="006B1AEE">
        <w:rPr>
          <w:rFonts w:ascii="Arial Narrow" w:eastAsia="Times New Roman" w:hAnsi="Arial Narrow" w:cs="Times New Roman"/>
          <w:b/>
          <w:bCs/>
          <w:lang w:eastAsia="es-ES"/>
        </w:rPr>
        <w:t>DECLARA:</w:t>
      </w:r>
    </w:p>
    <w:p w14:paraId="4F2A183F"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a) Que reúne los requisitos de capacidad jurídica y de obrar y, en su caso, que el firmante ostenta la debida representación.</w:t>
      </w:r>
    </w:p>
    <w:p w14:paraId="1CF108B9"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b) Que reúne los requisitos de solvencia económica, financiera y técnica o profesional para la ejecución del contrato.</w:t>
      </w:r>
    </w:p>
    <w:p w14:paraId="65E860E5"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c) Que no está incurso en causa de prohibición de contratar y, se halla al corriente del cumplimiento de las obligaciones tributarias y con la Seguridad Social impuestas por las disposiciones vigentes.</w:t>
      </w:r>
    </w:p>
    <w:p w14:paraId="1EDA1A2B"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d) Que reúne el resto de requisitos legales para la ejecución de las prestaciones objeto del contrato, así como aquellos otros establecidos en los pliegos de contratación.</w:t>
      </w:r>
    </w:p>
    <w:p w14:paraId="302AA975"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e) Que se compromete, para el caso de que su oferta sea la mejor valorada, a acreditar la posesión y validez de los documentos exigidos en el presente pliego en el plazo máximo de siete días desde que sea requerido.</w:t>
      </w:r>
    </w:p>
    <w:p w14:paraId="6FB3AC11"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f) Que se compromete a presentar los documentos exigidos antes de la firma del contrato, conforme a los estipulado en los pliegos de contratación.</w:t>
      </w:r>
    </w:p>
    <w:p w14:paraId="5ADCFBB7"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 xml:space="preserve">g) Que para la ejecución del presente contrato, dispondrá de los siguientes subcontratistas de los que dispone de un compromiso formal de su participación (en su caso): </w:t>
      </w:r>
    </w:p>
    <w:p w14:paraId="6AB178EA"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h) Que se somete a la jurisdicción de los juzgados y tribunales de Navarra de cualquier orden, para todas las incidencias con renuncia, al fuero jurisdiccional que pudiera corresponderle, en el caso de empresas extranjeras.</w:t>
      </w:r>
    </w:p>
    <w:p w14:paraId="35789641"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 xml:space="preserve">i) Que se autoriza mediante el presente documento, a los efectos previstos en el artículo 6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-RGPD-, </w:t>
      </w:r>
      <w:r w:rsidRPr="006B1AEE">
        <w:rPr>
          <w:rFonts w:ascii="Arial Narrow" w:eastAsia="Times New Roman" w:hAnsi="Arial Narrow" w:cs="Times New Roman"/>
          <w:lang w:eastAsia="es-ES"/>
        </w:rPr>
        <w:lastRenderedPageBreak/>
        <w:t>al tratamiento de mis datos personales y de los de la mercantil a la que represento para los fines específicos relacionados con la adjudicación, ejecución y extinción del presente contrato, así como aquellas actuaciones derivadas de dichos actos.</w:t>
      </w:r>
    </w:p>
    <w:p w14:paraId="6E290F02" w14:textId="77777777" w:rsidR="004850A1" w:rsidRPr="006B1AEE" w:rsidRDefault="004850A1" w:rsidP="004850A1">
      <w:pPr>
        <w:spacing w:line="240" w:lineRule="auto"/>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j) Que declara como documentación confidencial la siguiente: .................</w:t>
      </w:r>
    </w:p>
    <w:p w14:paraId="7F5EC68A" w14:textId="77777777" w:rsidR="001F5455" w:rsidRDefault="001F5455" w:rsidP="001F5455">
      <w:pPr>
        <w:spacing w:line="240" w:lineRule="auto"/>
        <w:jc w:val="both"/>
        <w:rPr>
          <w:rFonts w:ascii="Arial Narrow" w:eastAsia="Times New Roman" w:hAnsi="Arial Narrow" w:cs="Times New Roman"/>
          <w:lang w:eastAsia="es-ES"/>
        </w:rPr>
      </w:pPr>
      <w:r>
        <w:rPr>
          <w:rFonts w:ascii="Arial Narrow" w:eastAsia="Times New Roman" w:hAnsi="Arial Narrow" w:cs="Times New Roman"/>
          <w:lang w:eastAsia="es-ES"/>
        </w:rPr>
        <w:t xml:space="preserve">k) </w:t>
      </w:r>
      <w:r w:rsidRPr="009D71FC">
        <w:rPr>
          <w:rFonts w:ascii="Arial Narrow" w:eastAsia="Times New Roman" w:hAnsi="Arial Narrow" w:cs="Times New Roman"/>
          <w:lang w:eastAsia="es-ES"/>
        </w:rPr>
        <w:t>Que SI/NO (táchese lo que proceda) es una PYME.</w:t>
      </w:r>
    </w:p>
    <w:p w14:paraId="71F385EE" w14:textId="77777777" w:rsidR="001F5455" w:rsidRPr="009D71FC" w:rsidRDefault="001F5455" w:rsidP="001F5455">
      <w:pPr>
        <w:spacing w:line="240" w:lineRule="auto"/>
        <w:jc w:val="both"/>
        <w:rPr>
          <w:rFonts w:ascii="Arial Narrow" w:eastAsia="Times New Roman" w:hAnsi="Arial Narrow" w:cs="Times New Roman"/>
          <w:lang w:eastAsia="es-ES"/>
        </w:rPr>
      </w:pPr>
      <w:r>
        <w:rPr>
          <w:rFonts w:ascii="Arial Narrow" w:eastAsia="Times New Roman" w:hAnsi="Arial Narrow" w:cs="Times New Roman"/>
          <w:lang w:eastAsia="es-ES"/>
        </w:rPr>
        <w:t>l)</w:t>
      </w:r>
      <w:r w:rsidRPr="009D71FC">
        <w:rPr>
          <w:rFonts w:ascii="Arial Narrow" w:eastAsia="Times New Roman" w:hAnsi="Arial Narrow" w:cs="Times New Roman"/>
          <w:lang w:eastAsia="es-ES"/>
        </w:rPr>
        <w:t>Solicita, en el caso de resultar propuesta como adjudicataria, la reutilización de la siguiente documentación:</w:t>
      </w:r>
    </w:p>
    <w:p w14:paraId="2665E796" w14:textId="77777777" w:rsidR="001F5455" w:rsidRPr="009D71FC" w:rsidRDefault="001F5455" w:rsidP="001F5455">
      <w:pPr>
        <w:spacing w:line="240" w:lineRule="auto"/>
        <w:jc w:val="both"/>
        <w:rPr>
          <w:rFonts w:ascii="Arial Narrow" w:eastAsia="Times New Roman" w:hAnsi="Arial Narrow" w:cs="Times New Roman"/>
          <w:lang w:eastAsia="es-ES"/>
        </w:rPr>
      </w:pPr>
      <w:r w:rsidRPr="009D71FC">
        <w:rPr>
          <w:rFonts w:ascii="Arial Narrow" w:eastAsia="Times New Roman" w:hAnsi="Arial Narrow" w:cs="Times New Roman"/>
          <w:lang w:eastAsia="es-ES"/>
        </w:rPr>
        <w:tab/>
        <w:t>-</w:t>
      </w:r>
    </w:p>
    <w:p w14:paraId="2E721D2A" w14:textId="77777777" w:rsidR="001F5455" w:rsidRPr="009D71FC" w:rsidRDefault="001F5455" w:rsidP="001F5455">
      <w:pPr>
        <w:spacing w:line="240" w:lineRule="auto"/>
        <w:jc w:val="both"/>
        <w:rPr>
          <w:rFonts w:ascii="Arial Narrow" w:eastAsia="Times New Roman" w:hAnsi="Arial Narrow" w:cs="Times New Roman"/>
          <w:lang w:eastAsia="es-ES"/>
        </w:rPr>
      </w:pPr>
      <w:r w:rsidRPr="009D71FC">
        <w:rPr>
          <w:rFonts w:ascii="Arial Narrow" w:eastAsia="Times New Roman" w:hAnsi="Arial Narrow" w:cs="Times New Roman"/>
          <w:lang w:eastAsia="es-ES"/>
        </w:rPr>
        <w:tab/>
        <w:t>-</w:t>
      </w:r>
    </w:p>
    <w:p w14:paraId="6AD5AC85" w14:textId="77777777" w:rsidR="001F5455" w:rsidRPr="009D71FC" w:rsidRDefault="001F5455" w:rsidP="001F5455">
      <w:pPr>
        <w:spacing w:line="240" w:lineRule="auto"/>
        <w:jc w:val="both"/>
        <w:rPr>
          <w:rFonts w:ascii="Arial Narrow" w:eastAsia="Times New Roman" w:hAnsi="Arial Narrow" w:cs="Times New Roman"/>
          <w:lang w:eastAsia="es-ES"/>
        </w:rPr>
      </w:pPr>
      <w:r w:rsidRPr="009D71FC">
        <w:rPr>
          <w:rFonts w:ascii="Arial Narrow" w:eastAsia="Times New Roman" w:hAnsi="Arial Narrow" w:cs="Times New Roman"/>
          <w:lang w:eastAsia="es-ES"/>
        </w:rPr>
        <w:tab/>
        <w:t>-</w:t>
      </w:r>
    </w:p>
    <w:p w14:paraId="22486979" w14:textId="77777777" w:rsidR="001F5455" w:rsidRDefault="001F5455" w:rsidP="001F5455">
      <w:pPr>
        <w:spacing w:line="240" w:lineRule="auto"/>
        <w:jc w:val="both"/>
        <w:rPr>
          <w:rFonts w:ascii="Arial Narrow" w:eastAsia="Times New Roman" w:hAnsi="Arial Narrow" w:cs="Times New Roman"/>
          <w:lang w:eastAsia="es-ES"/>
        </w:rPr>
      </w:pPr>
      <w:r w:rsidRPr="009D71FC">
        <w:rPr>
          <w:rFonts w:ascii="Arial Narrow" w:eastAsia="Times New Roman" w:hAnsi="Arial Narrow" w:cs="Times New Roman"/>
          <w:lang w:eastAsia="es-ES"/>
        </w:rPr>
        <w:t>presentada en el procedimiento…………………………………., donde fuimos adjudicatarias, con fecha……...., declarando que las condiciones acreditadas no han cambiado y siguen vigentes.</w:t>
      </w:r>
    </w:p>
    <w:p w14:paraId="7870066C" w14:textId="77777777" w:rsidR="001F5455" w:rsidRDefault="001F5455" w:rsidP="004850A1">
      <w:pPr>
        <w:jc w:val="both"/>
        <w:rPr>
          <w:rFonts w:ascii="Arial Narrow" w:eastAsia="Times New Roman" w:hAnsi="Arial Narrow" w:cs="Times New Roman"/>
          <w:lang w:eastAsia="es-ES"/>
        </w:rPr>
      </w:pPr>
    </w:p>
    <w:p w14:paraId="08D21AE7" w14:textId="77777777" w:rsidR="001F5455" w:rsidRPr="006B1AEE" w:rsidRDefault="001F5455" w:rsidP="004850A1">
      <w:pPr>
        <w:jc w:val="both"/>
        <w:rPr>
          <w:rFonts w:ascii="Arial Narrow" w:eastAsia="Times New Roman" w:hAnsi="Arial Narrow" w:cs="Times New Roman"/>
          <w:lang w:eastAsia="es-ES"/>
        </w:rPr>
      </w:pPr>
    </w:p>
    <w:p w14:paraId="62D1765A" w14:textId="77777777" w:rsidR="004850A1" w:rsidRPr="006B1AEE" w:rsidRDefault="004850A1" w:rsidP="004850A1">
      <w:pPr>
        <w:jc w:val="both"/>
        <w:rPr>
          <w:rFonts w:ascii="Arial Narrow" w:eastAsia="Times New Roman" w:hAnsi="Arial Narrow" w:cs="Times New Roman"/>
          <w:lang w:eastAsia="es-ES"/>
        </w:rPr>
      </w:pPr>
      <w:r w:rsidRPr="006B1AEE">
        <w:rPr>
          <w:rFonts w:ascii="Arial Narrow" w:eastAsia="Times New Roman" w:hAnsi="Arial Narrow" w:cs="Times New Roman"/>
          <w:lang w:eastAsia="es-ES"/>
        </w:rPr>
        <w:t>Y para que así conste y surta los efectos oportunos, expido y firmo la presente,</w:t>
      </w:r>
    </w:p>
    <w:p w14:paraId="18B6556E" w14:textId="77777777" w:rsidR="004850A1" w:rsidRPr="006B1AEE" w:rsidRDefault="004850A1" w:rsidP="004850A1">
      <w:pPr>
        <w:jc w:val="center"/>
        <w:rPr>
          <w:rFonts w:ascii="Arial Narrow" w:eastAsia="Times New Roman" w:hAnsi="Arial Narrow" w:cs="Times New Roman"/>
          <w:lang w:eastAsia="es-ES"/>
        </w:rPr>
      </w:pPr>
    </w:p>
    <w:p w14:paraId="25F824AB" w14:textId="39504407" w:rsidR="004850A1" w:rsidRPr="006B1AEE" w:rsidRDefault="004850A1" w:rsidP="004850A1">
      <w:pPr>
        <w:jc w:val="center"/>
        <w:rPr>
          <w:rFonts w:ascii="Arial Narrow" w:eastAsia="Times New Roman" w:hAnsi="Arial Narrow" w:cs="Times New Roman"/>
          <w:lang w:eastAsia="es-ES"/>
        </w:rPr>
      </w:pPr>
      <w:r w:rsidRPr="006B1AEE">
        <w:rPr>
          <w:rFonts w:ascii="Arial Narrow" w:eastAsia="Times New Roman" w:hAnsi="Arial Narrow" w:cs="Times New Roman"/>
          <w:lang w:eastAsia="es-ES"/>
        </w:rPr>
        <w:t>En ......................, a .................de ............................. de 202</w:t>
      </w:r>
      <w:r w:rsidR="006B1AEE">
        <w:rPr>
          <w:rFonts w:ascii="Arial Narrow" w:eastAsia="Times New Roman" w:hAnsi="Arial Narrow" w:cs="Times New Roman"/>
          <w:lang w:eastAsia="es-ES"/>
        </w:rPr>
        <w:t>3</w:t>
      </w:r>
    </w:p>
    <w:p w14:paraId="3BA38771" w14:textId="77777777" w:rsidR="004850A1" w:rsidRPr="006B1AEE" w:rsidRDefault="004850A1" w:rsidP="004850A1">
      <w:pPr>
        <w:rPr>
          <w:rFonts w:ascii="Arial Narrow" w:eastAsia="Times New Roman" w:hAnsi="Arial Narrow" w:cs="Times New Roman"/>
          <w:lang w:eastAsia="es-ES"/>
        </w:rPr>
      </w:pPr>
    </w:p>
    <w:p w14:paraId="0B8FD34B" w14:textId="77777777" w:rsidR="004850A1" w:rsidRPr="006B1AEE" w:rsidRDefault="004850A1" w:rsidP="004850A1">
      <w:pPr>
        <w:rPr>
          <w:rFonts w:ascii="Arial Narrow" w:eastAsia="Times New Roman" w:hAnsi="Arial Narrow" w:cs="Times New Roman"/>
          <w:lang w:eastAsia="es-ES"/>
        </w:rPr>
      </w:pPr>
    </w:p>
    <w:p w14:paraId="27A9A489" w14:textId="77777777" w:rsidR="004850A1" w:rsidRPr="006B1AEE" w:rsidRDefault="004850A1" w:rsidP="004850A1">
      <w:pPr>
        <w:jc w:val="center"/>
        <w:rPr>
          <w:rFonts w:ascii="Arial Narrow" w:eastAsia="Times New Roman" w:hAnsi="Arial Narrow" w:cs="Times New Roman"/>
          <w:lang w:eastAsia="es-ES"/>
        </w:rPr>
      </w:pPr>
      <w:r w:rsidRPr="006B1AEE">
        <w:rPr>
          <w:rFonts w:ascii="Arial Narrow" w:eastAsia="Times New Roman" w:hAnsi="Arial Narrow" w:cs="Times New Roman"/>
          <w:lang w:eastAsia="es-ES"/>
        </w:rPr>
        <w:t>(Firma)</w:t>
      </w:r>
    </w:p>
    <w:p w14:paraId="3219EFC4" w14:textId="77777777" w:rsidR="004850A1" w:rsidRPr="006B1AEE" w:rsidRDefault="004850A1" w:rsidP="004850A1">
      <w:pPr>
        <w:jc w:val="both"/>
        <w:rPr>
          <w:rFonts w:ascii="Arial Narrow" w:hAnsi="Arial Narrow" w:cs="Times New Roman"/>
        </w:rPr>
      </w:pPr>
    </w:p>
    <w:p w14:paraId="280FFD6F" w14:textId="77777777" w:rsidR="004850A1" w:rsidRPr="006B1AEE" w:rsidRDefault="004850A1" w:rsidP="004850A1">
      <w:pPr>
        <w:jc w:val="both"/>
        <w:rPr>
          <w:rFonts w:ascii="Arial Narrow" w:hAnsi="Arial Narrow" w:cs="Times New Roman"/>
        </w:rPr>
      </w:pPr>
    </w:p>
    <w:p w14:paraId="087A4CE4" w14:textId="00CF0C23" w:rsidR="004850A1" w:rsidRPr="006B1AEE" w:rsidRDefault="004850A1" w:rsidP="004850A1">
      <w:pPr>
        <w:jc w:val="both"/>
        <w:rPr>
          <w:rFonts w:ascii="Arial Narrow" w:hAnsi="Arial Narrow" w:cs="Times New Roman"/>
        </w:rPr>
      </w:pPr>
    </w:p>
    <w:p w14:paraId="56E477D5" w14:textId="77777777" w:rsidR="004850A1" w:rsidRPr="006B1AEE" w:rsidRDefault="004850A1" w:rsidP="004850A1">
      <w:pPr>
        <w:jc w:val="both"/>
        <w:rPr>
          <w:rFonts w:ascii="Arial Narrow" w:hAnsi="Arial Narrow" w:cs="Times New Roman"/>
        </w:rPr>
      </w:pPr>
    </w:p>
    <w:p w14:paraId="15D5F847" w14:textId="77777777" w:rsidR="004850A1" w:rsidRPr="006B1AEE" w:rsidRDefault="004850A1" w:rsidP="004850A1">
      <w:pPr>
        <w:jc w:val="both"/>
        <w:rPr>
          <w:rFonts w:ascii="Arial Narrow" w:hAnsi="Arial Narrow" w:cs="Times New Roman"/>
        </w:rPr>
      </w:pPr>
    </w:p>
    <w:p w14:paraId="4CA283B9" w14:textId="3F5B426D" w:rsidR="004850A1" w:rsidRPr="006B1AEE" w:rsidRDefault="004850A1" w:rsidP="004850A1">
      <w:pPr>
        <w:jc w:val="both"/>
        <w:rPr>
          <w:rFonts w:ascii="Arial Narrow" w:hAnsi="Arial Narrow" w:cs="Times New Roman"/>
          <w:sz w:val="20"/>
          <w:szCs w:val="20"/>
        </w:rPr>
      </w:pPr>
      <w:r w:rsidRPr="006B1AEE">
        <w:rPr>
          <w:rFonts w:ascii="Arial Narrow" w:hAnsi="Arial Narrow" w:cs="Times New Roman"/>
          <w:sz w:val="20"/>
          <w:szCs w:val="20"/>
          <w:u w:val="single"/>
        </w:rPr>
        <w:t xml:space="preserve">Protección de Datos: </w:t>
      </w:r>
      <w:r w:rsidRPr="006B1AEE">
        <w:rPr>
          <w:rFonts w:ascii="Arial Narrow" w:hAnsi="Arial Narrow" w:cs="Times New Roman"/>
          <w:sz w:val="20"/>
          <w:szCs w:val="20"/>
        </w:rPr>
        <w:t xml:space="preserve">El responsable del tratamiento de los datos registrados en este documento es el Ayuntamiento de </w:t>
      </w:r>
      <w:r w:rsidR="003D0C64">
        <w:rPr>
          <w:rFonts w:ascii="Arial Narrow" w:hAnsi="Arial Narrow" w:cs="Times New Roman"/>
          <w:sz w:val="20"/>
          <w:szCs w:val="20"/>
        </w:rPr>
        <w:t>Cabanillas</w:t>
      </w:r>
      <w:r w:rsidRPr="006B1AEE">
        <w:rPr>
          <w:rFonts w:ascii="Arial Narrow" w:hAnsi="Arial Narrow" w:cs="Times New Roman"/>
          <w:sz w:val="20"/>
          <w:szCs w:val="20"/>
        </w:rPr>
        <w:t>. La información ampliada sobre los fines y demás condiciones del tratamiento se indica en la cláusula 30 del Pliego de contratación.</w:t>
      </w:r>
    </w:p>
    <w:p w14:paraId="11A4386F" w14:textId="77777777" w:rsidR="004850A1" w:rsidRPr="006B1AEE" w:rsidRDefault="004850A1" w:rsidP="004850A1">
      <w:pPr>
        <w:jc w:val="both"/>
        <w:rPr>
          <w:rFonts w:ascii="Arial Narrow" w:hAnsi="Arial Narrow" w:cs="Times New Roman"/>
          <w:sz w:val="20"/>
          <w:szCs w:val="20"/>
        </w:rPr>
      </w:pPr>
      <w:r w:rsidRPr="006B1AEE">
        <w:rPr>
          <w:rFonts w:ascii="Arial Narrow" w:hAnsi="Arial Narrow" w:cs="Times New Roman"/>
          <w:sz w:val="20"/>
          <w:szCs w:val="20"/>
        </w:rPr>
        <w:br w:type="page"/>
      </w:r>
    </w:p>
    <w:p w14:paraId="6415C733" w14:textId="77777777" w:rsidR="004850A1" w:rsidRPr="006B1AEE" w:rsidRDefault="004850A1" w:rsidP="004850A1">
      <w:pPr>
        <w:jc w:val="center"/>
        <w:rPr>
          <w:rFonts w:ascii="Arial Narrow" w:eastAsia="Lucida Sans Unicode" w:hAnsi="Arial Narrow" w:cs="Caladea"/>
          <w:b/>
          <w:bCs/>
          <w:iCs/>
          <w:kern w:val="1"/>
          <w:sz w:val="24"/>
          <w:szCs w:val="24"/>
        </w:rPr>
      </w:pPr>
      <w:r w:rsidRPr="006B1AEE">
        <w:rPr>
          <w:rFonts w:ascii="Arial Narrow" w:eastAsia="Lucida Sans Unicode" w:hAnsi="Arial Narrow" w:cs="Caladea"/>
          <w:b/>
          <w:bCs/>
          <w:iCs/>
          <w:kern w:val="1"/>
          <w:sz w:val="24"/>
          <w:szCs w:val="24"/>
        </w:rPr>
        <w:lastRenderedPageBreak/>
        <w:t>ANEXO III</w:t>
      </w:r>
    </w:p>
    <w:p w14:paraId="3287D74E" w14:textId="77777777" w:rsidR="004850A1" w:rsidRPr="006B1AEE" w:rsidRDefault="004850A1" w:rsidP="00904B5E">
      <w:pPr>
        <w:spacing w:after="0" w:line="240" w:lineRule="auto"/>
        <w:jc w:val="center"/>
        <w:rPr>
          <w:rFonts w:ascii="Arial Narrow" w:eastAsia="Lucida Sans Unicode" w:hAnsi="Arial Narrow" w:cs="Caladea"/>
          <w:b/>
          <w:bCs/>
          <w:iCs/>
          <w:kern w:val="1"/>
        </w:rPr>
      </w:pPr>
    </w:p>
    <w:p w14:paraId="205B94C5" w14:textId="77777777" w:rsidR="004850A1" w:rsidRPr="006B1AEE" w:rsidRDefault="004850A1" w:rsidP="004850A1">
      <w:pPr>
        <w:jc w:val="center"/>
        <w:rPr>
          <w:rFonts w:ascii="Arial Narrow" w:hAnsi="Arial Narrow" w:cs="Times New Roman"/>
          <w:b/>
          <w:bCs/>
        </w:rPr>
      </w:pPr>
      <w:r w:rsidRPr="006B1AEE">
        <w:rPr>
          <w:rFonts w:ascii="Arial Narrow" w:hAnsi="Arial Narrow" w:cs="Times New Roman"/>
          <w:b/>
          <w:bCs/>
        </w:rPr>
        <w:t>OFERTA ECONÓMICA Y CRITERIOS VALORABLES DE MODO AUTOMÁTICO (Incluir en Sobre C)</w:t>
      </w:r>
    </w:p>
    <w:p w14:paraId="7466FD57" w14:textId="77777777" w:rsidR="004850A1" w:rsidRPr="006B1AEE" w:rsidRDefault="004850A1" w:rsidP="004850A1">
      <w:pPr>
        <w:jc w:val="both"/>
        <w:rPr>
          <w:rFonts w:ascii="Arial Narrow" w:eastAsia="Lucida Sans Unicode" w:hAnsi="Arial Narrow" w:cs="Caladea"/>
          <w:iCs/>
          <w:kern w:val="1"/>
        </w:rPr>
      </w:pPr>
    </w:p>
    <w:p w14:paraId="2E11E027" w14:textId="1A4CFC6E" w:rsidR="004850A1" w:rsidRPr="006B1AEE" w:rsidRDefault="004850A1" w:rsidP="004850A1">
      <w:pPr>
        <w:jc w:val="both"/>
        <w:rPr>
          <w:rFonts w:ascii="Arial Narrow" w:eastAsia="Lucida Sans Unicode" w:hAnsi="Arial Narrow" w:cs="Caladea"/>
          <w:iCs/>
          <w:kern w:val="1"/>
        </w:rPr>
      </w:pPr>
      <w:r w:rsidRPr="006B1AEE">
        <w:rPr>
          <w:rFonts w:ascii="Arial Narrow" w:hAnsi="Arial Narrow" w:cs="Times New Roman"/>
        </w:rPr>
        <w:t>Don/Doña. ................................................................</w:t>
      </w:r>
      <w:r w:rsidRPr="006B1AEE">
        <w:rPr>
          <w:rFonts w:ascii="Arial Narrow" w:eastAsia="Lucida Sans Unicode" w:hAnsi="Arial Narrow" w:cs="Caladea"/>
          <w:iCs/>
          <w:kern w:val="1"/>
        </w:rPr>
        <w:t xml:space="preserve">, con domicilio a efectos de notificaciones en </w:t>
      </w:r>
      <w:r w:rsidRPr="006B1AEE">
        <w:rPr>
          <w:rFonts w:ascii="Arial Narrow" w:hAnsi="Arial Narrow" w:cs="Times New Roman"/>
        </w:rPr>
        <w:t>...................................</w:t>
      </w:r>
      <w:r w:rsidRPr="006B1AEE">
        <w:rPr>
          <w:rFonts w:ascii="Arial Narrow" w:eastAsia="Lucida Sans Unicode" w:hAnsi="Arial Narrow" w:cs="Caladea"/>
          <w:iCs/>
          <w:kern w:val="1"/>
        </w:rPr>
        <w:t xml:space="preserve">, Calle </w:t>
      </w:r>
      <w:r w:rsidRPr="006B1AEE">
        <w:rPr>
          <w:rFonts w:ascii="Arial Narrow" w:hAnsi="Arial Narrow" w:cs="Times New Roman"/>
        </w:rPr>
        <w:t>................................................</w:t>
      </w:r>
      <w:r w:rsidRPr="006B1AEE">
        <w:rPr>
          <w:rFonts w:ascii="Arial Narrow" w:eastAsia="Lucida Sans Unicode" w:hAnsi="Arial Narrow" w:cs="Caladea"/>
          <w:iCs/>
          <w:kern w:val="1"/>
        </w:rPr>
        <w:t xml:space="preserve">, nº </w:t>
      </w:r>
      <w:r w:rsidRPr="006B1AEE">
        <w:rPr>
          <w:rFonts w:ascii="Arial Narrow" w:hAnsi="Arial Narrow" w:cs="Times New Roman"/>
        </w:rPr>
        <w:t>......</w:t>
      </w:r>
      <w:r w:rsidRPr="006B1AEE">
        <w:rPr>
          <w:rFonts w:ascii="Arial Narrow" w:eastAsia="Lucida Sans Unicode" w:hAnsi="Arial Narrow" w:cs="Caladea"/>
          <w:iCs/>
          <w:kern w:val="1"/>
        </w:rPr>
        <w:t xml:space="preserve">, con D.N.I. nº </w:t>
      </w:r>
      <w:r w:rsidRPr="006B1AEE">
        <w:rPr>
          <w:rFonts w:ascii="Arial Narrow" w:hAnsi="Arial Narrow" w:cs="Times New Roman"/>
        </w:rPr>
        <w:t>.......................</w:t>
      </w:r>
      <w:r w:rsidRPr="006B1AEE">
        <w:rPr>
          <w:rFonts w:ascii="Arial Narrow" w:eastAsia="Lucida Sans Unicode" w:hAnsi="Arial Narrow" w:cs="Caladea"/>
          <w:iCs/>
          <w:kern w:val="1"/>
        </w:rPr>
        <w:t xml:space="preserve">, en nombre propio o en representación de </w:t>
      </w:r>
      <w:r w:rsidRPr="006B1AEE">
        <w:rPr>
          <w:rFonts w:ascii="Arial Narrow" w:hAnsi="Arial Narrow" w:cs="Times New Roman"/>
        </w:rPr>
        <w:t>............................................</w:t>
      </w:r>
      <w:r w:rsidRPr="006B1AEE">
        <w:rPr>
          <w:rFonts w:ascii="Arial Narrow" w:eastAsia="Lucida Sans Unicode" w:hAnsi="Arial Narrow" w:cs="Caladea"/>
          <w:iCs/>
          <w:kern w:val="1"/>
        </w:rPr>
        <w:t xml:space="preserve">, teniendo conocimiento del expediente de contratación de las obras de </w:t>
      </w:r>
      <w:r w:rsidR="00B95481" w:rsidRPr="005916A8">
        <w:rPr>
          <w:rFonts w:ascii="Arial Narrow" w:hAnsi="Arial Narrow" w:cs="Times New Roman"/>
          <w:b/>
          <w:bCs/>
        </w:rPr>
        <w:t>instalaci</w:t>
      </w:r>
      <w:r w:rsidR="00B95481">
        <w:rPr>
          <w:rFonts w:ascii="Arial Narrow" w:hAnsi="Arial Narrow" w:cs="Times New Roman"/>
          <w:b/>
          <w:bCs/>
        </w:rPr>
        <w:t>ones</w:t>
      </w:r>
      <w:r w:rsidR="00B95481" w:rsidRPr="005916A8">
        <w:rPr>
          <w:rFonts w:ascii="Arial Narrow" w:hAnsi="Arial Narrow" w:cs="Times New Roman"/>
          <w:b/>
          <w:bCs/>
        </w:rPr>
        <w:t xml:space="preserve"> solar</w:t>
      </w:r>
      <w:r w:rsidR="00B95481">
        <w:rPr>
          <w:rFonts w:ascii="Arial Narrow" w:hAnsi="Arial Narrow" w:cs="Times New Roman"/>
          <w:b/>
          <w:bCs/>
        </w:rPr>
        <w:t>es</w:t>
      </w:r>
      <w:r w:rsidR="00B95481" w:rsidRPr="005916A8">
        <w:rPr>
          <w:rFonts w:ascii="Arial Narrow" w:hAnsi="Arial Narrow" w:cs="Times New Roman"/>
          <w:b/>
          <w:bCs/>
        </w:rPr>
        <w:t xml:space="preserve"> fotovoltaica</w:t>
      </w:r>
      <w:r w:rsidR="00B95481">
        <w:rPr>
          <w:rFonts w:ascii="Arial Narrow" w:hAnsi="Arial Narrow" w:cs="Times New Roman"/>
          <w:b/>
          <w:bCs/>
        </w:rPr>
        <w:t>s</w:t>
      </w:r>
      <w:r w:rsidR="00B95481" w:rsidRPr="005916A8">
        <w:rPr>
          <w:rFonts w:ascii="Arial Narrow" w:hAnsi="Arial Narrow" w:cs="Times New Roman"/>
          <w:b/>
          <w:bCs/>
        </w:rPr>
        <w:t xml:space="preserve"> para autoconsumo en cubiertas de</w:t>
      </w:r>
      <w:r w:rsidR="00B95481">
        <w:rPr>
          <w:rFonts w:ascii="Arial Narrow" w:hAnsi="Arial Narrow" w:cs="Times New Roman"/>
          <w:b/>
          <w:bCs/>
        </w:rPr>
        <w:t xml:space="preserve"> </w:t>
      </w:r>
      <w:r w:rsidR="009D0CBE">
        <w:rPr>
          <w:rFonts w:ascii="Arial Narrow" w:hAnsi="Arial Narrow" w:cs="Times New Roman"/>
          <w:b/>
          <w:bCs/>
        </w:rPr>
        <w:t>3</w:t>
      </w:r>
      <w:r w:rsidR="00B95481">
        <w:rPr>
          <w:rFonts w:ascii="Arial Narrow" w:hAnsi="Arial Narrow" w:cs="Times New Roman"/>
          <w:b/>
          <w:bCs/>
        </w:rPr>
        <w:t xml:space="preserve"> edificios municipales</w:t>
      </w:r>
      <w:r w:rsidR="00DD0B12" w:rsidRPr="00DD0B12">
        <w:rPr>
          <w:rFonts w:ascii="Arial Narrow" w:eastAsia="Lucida Sans Unicode" w:hAnsi="Arial Narrow" w:cs="Caladea"/>
          <w:b/>
          <w:bCs/>
          <w:iCs/>
          <w:kern w:val="1"/>
        </w:rPr>
        <w:t xml:space="preserve"> </w:t>
      </w:r>
      <w:r w:rsidR="00DD0B12" w:rsidRPr="005916A8">
        <w:rPr>
          <w:rFonts w:ascii="Arial Narrow" w:eastAsia="Lucida Sans Unicode" w:hAnsi="Arial Narrow" w:cs="Caladea"/>
          <w:iCs/>
          <w:kern w:val="1"/>
        </w:rPr>
        <w:t xml:space="preserve">del Ayuntamiento de </w:t>
      </w:r>
      <w:r w:rsidR="003D0C64">
        <w:rPr>
          <w:rFonts w:ascii="Arial Narrow" w:eastAsia="Lucida Sans Unicode" w:hAnsi="Arial Narrow" w:cs="Caladea"/>
          <w:iCs/>
          <w:kern w:val="1"/>
        </w:rPr>
        <w:t>Cabanillas</w:t>
      </w:r>
      <w:r w:rsidR="00DD0B12" w:rsidRPr="00DD0B12">
        <w:rPr>
          <w:rFonts w:ascii="Arial Narrow" w:eastAsia="Lucida Sans Unicode" w:hAnsi="Arial Narrow" w:cs="Caladea"/>
          <w:b/>
          <w:bCs/>
          <w:iCs/>
          <w:kern w:val="1"/>
        </w:rPr>
        <w:t xml:space="preserve"> </w:t>
      </w:r>
      <w:r w:rsidRPr="006B1AEE">
        <w:rPr>
          <w:rFonts w:ascii="Arial Narrow" w:eastAsia="Lucida Sans Unicode" w:hAnsi="Arial Narrow" w:cs="Caladea"/>
          <w:iCs/>
          <w:kern w:val="1"/>
        </w:rPr>
        <w:t xml:space="preserve">mediante </w:t>
      </w:r>
      <w:r w:rsidRPr="009D0CBE">
        <w:rPr>
          <w:rFonts w:ascii="Arial Narrow" w:eastAsia="Lucida Sans Unicode" w:hAnsi="Arial Narrow" w:cs="Caladea"/>
          <w:iCs/>
          <w:kern w:val="1"/>
        </w:rPr>
        <w:t xml:space="preserve">procedimiento </w:t>
      </w:r>
      <w:r w:rsidR="00B95481" w:rsidRPr="009D0CBE">
        <w:rPr>
          <w:rFonts w:ascii="Arial Narrow" w:eastAsia="Lucida Sans Unicode" w:hAnsi="Arial Narrow" w:cs="Caladea"/>
          <w:iCs/>
          <w:kern w:val="1"/>
        </w:rPr>
        <w:t>abierto</w:t>
      </w:r>
      <w:r w:rsidRPr="006B1AEE">
        <w:rPr>
          <w:rFonts w:ascii="Arial Narrow" w:eastAsia="Lucida Sans Unicode" w:hAnsi="Arial Narrow" w:cs="Caladea"/>
          <w:iCs/>
          <w:kern w:val="1"/>
        </w:rPr>
        <w:t xml:space="preserve">, tramitado por el Excmo. Ayuntamiento de </w:t>
      </w:r>
      <w:r w:rsidR="003D0C64">
        <w:rPr>
          <w:rFonts w:ascii="Arial Narrow" w:eastAsia="Lucida Sans Unicode" w:hAnsi="Arial Narrow" w:cs="Caladea"/>
          <w:iCs/>
          <w:kern w:val="1"/>
        </w:rPr>
        <w:t>Cabanillas</w:t>
      </w:r>
      <w:r w:rsidRPr="006B1AEE">
        <w:rPr>
          <w:rFonts w:ascii="Arial Narrow" w:eastAsia="Lucida Sans Unicode" w:hAnsi="Arial Narrow" w:cs="Caladea"/>
          <w:iCs/>
          <w:kern w:val="1"/>
        </w:rPr>
        <w:t xml:space="preserve">, hago constar que conozco los pliegos de cláusulas administrativas y de prescripciones técnicas y los acepto íntegramente, comprometiéndome a llevar a cabo el objeto del contrato por importe de </w:t>
      </w:r>
      <w:r w:rsidRPr="006B1AEE">
        <w:rPr>
          <w:rFonts w:ascii="Arial Narrow" w:hAnsi="Arial Narrow" w:cs="Times New Roman"/>
        </w:rPr>
        <w:t xml:space="preserve">................................... </w:t>
      </w:r>
      <w:r w:rsidRPr="006B1AEE">
        <w:rPr>
          <w:rFonts w:ascii="Arial Narrow" w:eastAsia="Lucida Sans Unicode" w:hAnsi="Arial Narrow" w:cs="Caladea"/>
          <w:iCs/>
          <w:kern w:val="1"/>
        </w:rPr>
        <w:t xml:space="preserve">Euros y </w:t>
      </w:r>
      <w:r w:rsidRPr="006B1AEE">
        <w:rPr>
          <w:rFonts w:ascii="Arial Narrow" w:hAnsi="Arial Narrow" w:cs="Times New Roman"/>
        </w:rPr>
        <w:t>...................................</w:t>
      </w:r>
      <w:r w:rsidRPr="006B1AEE">
        <w:rPr>
          <w:rFonts w:ascii="Arial Narrow" w:eastAsia="Lucida Sans Unicode" w:hAnsi="Arial Narrow" w:cs="Caladea"/>
          <w:iCs/>
          <w:kern w:val="1"/>
        </w:rPr>
        <w:t xml:space="preserve"> Euros correspondientes al Impuesto sobre el Valor Añadido.</w:t>
      </w:r>
    </w:p>
    <w:p w14:paraId="616FB250" w14:textId="77777777" w:rsidR="00B838FD" w:rsidRPr="006B1AEE" w:rsidRDefault="00B838FD" w:rsidP="004850A1">
      <w:pPr>
        <w:jc w:val="both"/>
        <w:rPr>
          <w:rFonts w:ascii="Arial Narrow" w:eastAsia="Lucida Sans Unicode" w:hAnsi="Arial Narrow" w:cs="Caladea"/>
          <w:iCs/>
          <w:kern w:val="1"/>
        </w:rPr>
      </w:pPr>
    </w:p>
    <w:p w14:paraId="3328C55E" w14:textId="77777777" w:rsidR="004850A1" w:rsidRPr="006B1AEE" w:rsidRDefault="004850A1" w:rsidP="004850A1">
      <w:pPr>
        <w:jc w:val="both"/>
        <w:rPr>
          <w:rFonts w:ascii="Arial Narrow" w:eastAsia="Lucida Sans Unicode" w:hAnsi="Arial Narrow" w:cs="Caladea"/>
          <w:iCs/>
          <w:kern w:val="1"/>
        </w:rPr>
      </w:pPr>
      <w:r w:rsidRPr="006B1AEE">
        <w:rPr>
          <w:rFonts w:ascii="Arial Narrow" w:eastAsia="Lucida Sans Unicode" w:hAnsi="Arial Narrow" w:cs="Caladea"/>
          <w:iCs/>
          <w:kern w:val="1"/>
        </w:rPr>
        <w:t>Que asimismo y al respecto de los criterios valorables de modo automático:</w:t>
      </w:r>
    </w:p>
    <w:p w14:paraId="3E288316" w14:textId="77777777" w:rsidR="004850A1" w:rsidRPr="006B1AEE" w:rsidRDefault="004850A1" w:rsidP="004850A1">
      <w:pPr>
        <w:jc w:val="both"/>
        <w:rPr>
          <w:rFonts w:ascii="Arial Narrow" w:eastAsia="Lucida Sans Unicode" w:hAnsi="Arial Narrow" w:cs="Caladea"/>
          <w:iCs/>
          <w:kern w:val="1"/>
        </w:rPr>
      </w:pPr>
    </w:p>
    <w:p w14:paraId="3339B7F6" w14:textId="77777777" w:rsidR="004850A1" w:rsidRPr="006B1AEE" w:rsidRDefault="004850A1" w:rsidP="004850A1">
      <w:pPr>
        <w:ind w:left="720"/>
        <w:contextualSpacing/>
        <w:jc w:val="both"/>
        <w:rPr>
          <w:rFonts w:ascii="Arial Narrow" w:eastAsia="Lucida Sans Unicode" w:hAnsi="Arial Narrow" w:cs="Caladea"/>
          <w:b/>
          <w:bCs/>
          <w:iCs/>
          <w:kern w:val="1"/>
        </w:rPr>
      </w:pPr>
      <w:r w:rsidRPr="006B1AEE">
        <w:rPr>
          <w:rFonts w:ascii="Arial Narrow" w:eastAsia="Lucida Sans Unicode" w:hAnsi="Arial Narrow" w:cs="Caladea"/>
          <w:b/>
          <w:bCs/>
          <w:iCs/>
          <w:kern w:val="1"/>
        </w:rPr>
        <w:t>GARANTIAS</w:t>
      </w:r>
    </w:p>
    <w:p w14:paraId="48533175" w14:textId="77777777" w:rsidR="004850A1" w:rsidRPr="006B1AEE" w:rsidRDefault="004850A1" w:rsidP="004850A1">
      <w:pPr>
        <w:contextualSpacing/>
        <w:jc w:val="both"/>
        <w:rPr>
          <w:rFonts w:ascii="Arial Narrow" w:eastAsia="Lucida Sans Unicode" w:hAnsi="Arial Narrow" w:cs="Caladea"/>
          <w:iCs/>
          <w:kern w:val="1"/>
        </w:rPr>
      </w:pPr>
      <w:r w:rsidRPr="006B1AEE">
        <w:rPr>
          <w:rFonts w:ascii="Arial Narrow" w:eastAsia="Lucida Sans Unicode" w:hAnsi="Arial Narrow" w:cs="Caladea"/>
          <w:iCs/>
          <w:kern w:val="1"/>
        </w:rPr>
        <w:t xml:space="preserve">a) Me comprometo a establecer una Garantía Total o de Mantenimiento sin Coste para los trabajos de ……… AÑOS. Se deberá acompañar a estos efectos la certificación original emitida por el instalador de los equipos, en la que se exprese el plazo de garantía ofertado. </w:t>
      </w:r>
    </w:p>
    <w:p w14:paraId="3A9D2E38" w14:textId="173EB05D" w:rsidR="004850A1" w:rsidRPr="006B1AEE" w:rsidRDefault="004850A1" w:rsidP="004850A1">
      <w:pPr>
        <w:jc w:val="both"/>
        <w:rPr>
          <w:rFonts w:ascii="Arial Narrow" w:eastAsia="Lucida Sans Unicode" w:hAnsi="Arial Narrow" w:cs="Caladea"/>
          <w:iCs/>
          <w:kern w:val="1"/>
        </w:rPr>
      </w:pPr>
      <w:r w:rsidRPr="006B1AEE">
        <w:rPr>
          <w:rFonts w:ascii="Arial Narrow" w:eastAsia="Lucida Sans Unicode" w:hAnsi="Arial Narrow" w:cs="Caladea"/>
          <w:iCs/>
          <w:kern w:val="1"/>
        </w:rPr>
        <w:t xml:space="preserve">b) </w:t>
      </w:r>
      <w:r w:rsidRPr="00E15055">
        <w:rPr>
          <w:rFonts w:ascii="Arial Narrow" w:eastAsia="Lucida Sans Unicode" w:hAnsi="Arial Narrow" w:cs="Caladea"/>
          <w:iCs/>
          <w:kern w:val="1"/>
        </w:rPr>
        <w:t xml:space="preserve">Me comprometo a establecer una </w:t>
      </w:r>
      <w:r w:rsidR="001B4136" w:rsidRPr="00E15055">
        <w:rPr>
          <w:rFonts w:ascii="Arial Narrow" w:eastAsia="Lucida Sans Unicode" w:hAnsi="Arial Narrow" w:cs="Caladea"/>
          <w:iCs/>
          <w:kern w:val="1"/>
        </w:rPr>
        <w:t xml:space="preserve">Garantía de Producción módulos fotovoltaico </w:t>
      </w:r>
      <w:r w:rsidRPr="00E15055">
        <w:rPr>
          <w:rFonts w:ascii="Arial Narrow" w:eastAsia="Lucida Sans Unicode" w:hAnsi="Arial Narrow" w:cs="Caladea"/>
          <w:iCs/>
          <w:kern w:val="1"/>
        </w:rPr>
        <w:t xml:space="preserve">sin Coste para los materiales de </w:t>
      </w:r>
      <w:r w:rsidR="00CC6351" w:rsidRPr="00E15055">
        <w:rPr>
          <w:rFonts w:ascii="Arial Narrow" w:eastAsia="Lucida Sans Unicode" w:hAnsi="Arial Narrow" w:cs="Caladea"/>
          <w:iCs/>
          <w:kern w:val="1"/>
        </w:rPr>
        <w:t>generación</w:t>
      </w:r>
      <w:r w:rsidR="00FB7391" w:rsidRPr="00E15055">
        <w:rPr>
          <w:rFonts w:ascii="Arial Narrow" w:eastAsia="Lucida Sans Unicode" w:hAnsi="Arial Narrow" w:cs="Caladea"/>
          <w:iCs/>
          <w:kern w:val="1"/>
        </w:rPr>
        <w:t xml:space="preserve"> solar fotovoltaica</w:t>
      </w:r>
      <w:r w:rsidRPr="00E15055">
        <w:rPr>
          <w:rFonts w:ascii="Arial Narrow" w:eastAsia="Lucida Sans Unicode" w:hAnsi="Arial Narrow" w:cs="Caladea"/>
          <w:iCs/>
          <w:kern w:val="1"/>
        </w:rPr>
        <w:t xml:space="preserve"> de ………. AÑOS. Se deberá acompañar a estos efectos certificación original emitida por el fabricante de los equipos, en la que se exprese el plazo de garantía ofertado.</w:t>
      </w:r>
    </w:p>
    <w:p w14:paraId="3B02F695" w14:textId="77777777" w:rsidR="004850A1" w:rsidRPr="006B1AEE" w:rsidRDefault="004850A1" w:rsidP="004850A1">
      <w:pPr>
        <w:jc w:val="both"/>
        <w:rPr>
          <w:rFonts w:ascii="Arial Narrow" w:eastAsia="Lucida Sans Unicode" w:hAnsi="Arial Narrow" w:cs="Caladea"/>
          <w:iCs/>
          <w:kern w:val="1"/>
        </w:rPr>
      </w:pPr>
    </w:p>
    <w:p w14:paraId="7BBA7C9B" w14:textId="77777777" w:rsidR="004850A1" w:rsidRPr="006B1AEE" w:rsidRDefault="004850A1" w:rsidP="004850A1">
      <w:pPr>
        <w:ind w:left="720"/>
        <w:contextualSpacing/>
        <w:jc w:val="both"/>
        <w:rPr>
          <w:rFonts w:ascii="Arial Narrow" w:eastAsia="Lucida Sans Unicode" w:hAnsi="Arial Narrow" w:cs="Caladea"/>
          <w:b/>
          <w:bCs/>
          <w:iCs/>
          <w:kern w:val="1"/>
        </w:rPr>
      </w:pPr>
      <w:r w:rsidRPr="006B1AEE">
        <w:rPr>
          <w:rFonts w:ascii="Arial Narrow" w:eastAsia="Lucida Sans Unicode" w:hAnsi="Arial Narrow" w:cs="Caladea"/>
          <w:b/>
          <w:bCs/>
          <w:iCs/>
          <w:kern w:val="1"/>
        </w:rPr>
        <w:t>CRITERIOS SOCIALES</w:t>
      </w:r>
    </w:p>
    <w:p w14:paraId="3C4B3547" w14:textId="77777777" w:rsidR="004850A1" w:rsidRPr="006B1AEE" w:rsidRDefault="004850A1" w:rsidP="004850A1">
      <w:pPr>
        <w:contextualSpacing/>
        <w:jc w:val="both"/>
        <w:rPr>
          <w:rFonts w:ascii="Arial Narrow" w:eastAsia="Lucida Sans Unicode" w:hAnsi="Arial Narrow" w:cs="Caladea"/>
          <w:iCs/>
          <w:kern w:val="1"/>
        </w:rPr>
      </w:pPr>
      <w:r w:rsidRPr="006B1AEE">
        <w:rPr>
          <w:rFonts w:ascii="Arial Narrow" w:eastAsia="Lucida Sans Unicode" w:hAnsi="Arial Narrow" w:cs="Caladea"/>
          <w:iCs/>
          <w:kern w:val="1"/>
        </w:rPr>
        <w:t>a) Dispongo de un Plan de Igualdad aprobado por el organismo competente ……………………………...</w:t>
      </w:r>
    </w:p>
    <w:p w14:paraId="2C47BF15" w14:textId="77777777" w:rsidR="004850A1" w:rsidRPr="006B1AEE" w:rsidRDefault="004850A1" w:rsidP="004850A1">
      <w:pPr>
        <w:jc w:val="both"/>
        <w:rPr>
          <w:rFonts w:ascii="Arial Narrow" w:eastAsia="Lucida Sans Unicode" w:hAnsi="Arial Narrow" w:cs="Caladea"/>
          <w:iCs/>
          <w:kern w:val="1"/>
        </w:rPr>
      </w:pPr>
      <w:r w:rsidRPr="006B1AEE">
        <w:rPr>
          <w:rFonts w:ascii="Arial Narrow" w:eastAsia="Lucida Sans Unicode" w:hAnsi="Arial Narrow" w:cs="Caladea"/>
          <w:iCs/>
          <w:kern w:val="1"/>
        </w:rPr>
        <w:t>b) Me comprometo a la realización de, al menos, 8,00 horas de acciones de sensibilización y formación a la plantilla que ejecutará el contrato acerca de los derechos en materia de igualdad y conciliación reconocidos en la normativa vigente y convenio correspondiente.</w:t>
      </w:r>
    </w:p>
    <w:p w14:paraId="577A5DBF" w14:textId="77777777" w:rsidR="004850A1" w:rsidRPr="006B1AEE" w:rsidRDefault="004850A1" w:rsidP="004850A1">
      <w:pPr>
        <w:jc w:val="both"/>
        <w:rPr>
          <w:rFonts w:ascii="Arial Narrow" w:eastAsia="Lucida Sans Unicode" w:hAnsi="Arial Narrow" w:cs="Caladea"/>
          <w:iCs/>
          <w:kern w:val="1"/>
        </w:rPr>
      </w:pPr>
    </w:p>
    <w:p w14:paraId="0C6B4F6B" w14:textId="5832C7F2" w:rsidR="004850A1" w:rsidRPr="006B1AEE" w:rsidRDefault="009D0CBE" w:rsidP="004850A1">
      <w:pPr>
        <w:ind w:left="720"/>
        <w:contextualSpacing/>
        <w:jc w:val="both"/>
        <w:rPr>
          <w:rFonts w:ascii="Arial Narrow" w:eastAsia="Lucida Sans Unicode" w:hAnsi="Arial Narrow" w:cs="Caladea"/>
          <w:b/>
          <w:bCs/>
          <w:iCs/>
          <w:kern w:val="1"/>
        </w:rPr>
      </w:pPr>
      <w:r>
        <w:rPr>
          <w:rFonts w:ascii="Arial Narrow" w:eastAsia="Lucida Sans Unicode" w:hAnsi="Arial Narrow" w:cs="Caladea"/>
          <w:b/>
          <w:bCs/>
          <w:iCs/>
          <w:kern w:val="1"/>
        </w:rPr>
        <w:t>REVISIONES</w:t>
      </w:r>
      <w:r w:rsidR="00F97F30">
        <w:rPr>
          <w:rFonts w:ascii="Arial Narrow" w:eastAsia="Lucida Sans Unicode" w:hAnsi="Arial Narrow" w:cs="Caladea"/>
          <w:b/>
          <w:bCs/>
          <w:iCs/>
          <w:kern w:val="1"/>
        </w:rPr>
        <w:t xml:space="preserve"> ADICIONALES</w:t>
      </w:r>
    </w:p>
    <w:p w14:paraId="5EFDDF40" w14:textId="6E201128" w:rsidR="00DB117D" w:rsidRPr="001B4136" w:rsidRDefault="002D3352" w:rsidP="004850A1">
      <w:pPr>
        <w:jc w:val="both"/>
        <w:rPr>
          <w:rFonts w:ascii="Arial Narrow" w:eastAsia="Lucida Sans Unicode" w:hAnsi="Arial Narrow" w:cs="Caladea"/>
          <w:iCs/>
          <w:kern w:val="1"/>
        </w:rPr>
      </w:pPr>
      <w:r w:rsidRPr="001B4136">
        <w:rPr>
          <w:rFonts w:ascii="Arial Narrow" w:eastAsia="Lucida Sans Unicode" w:hAnsi="Arial Narrow" w:cs="Caladea"/>
          <w:iCs/>
          <w:kern w:val="1"/>
        </w:rPr>
        <w:t xml:space="preserve">Me comprometo a la ejecución de la </w:t>
      </w:r>
      <w:r w:rsidR="009D0CBE">
        <w:rPr>
          <w:rFonts w:ascii="Arial Narrow" w:eastAsia="Lucida Sans Unicode" w:hAnsi="Arial Narrow" w:cs="Caladea"/>
          <w:iCs/>
          <w:kern w:val="1"/>
        </w:rPr>
        <w:t>revisión</w:t>
      </w:r>
      <w:r w:rsidRPr="001B4136">
        <w:rPr>
          <w:rFonts w:ascii="Arial Narrow" w:eastAsia="Lucida Sans Unicode" w:hAnsi="Arial Narrow" w:cs="Caladea"/>
          <w:iCs/>
          <w:kern w:val="1"/>
        </w:rPr>
        <w:t xml:space="preserve"> </w:t>
      </w:r>
      <w:r w:rsidR="008F6B14" w:rsidRPr="001B4136">
        <w:rPr>
          <w:rFonts w:ascii="Arial Narrow" w:eastAsia="Lucida Sans Unicode" w:hAnsi="Arial Narrow" w:cs="Caladea"/>
          <w:iCs/>
          <w:kern w:val="1"/>
        </w:rPr>
        <w:t xml:space="preserve">TIPO </w:t>
      </w:r>
      <w:r w:rsidR="009D0CBE">
        <w:rPr>
          <w:rFonts w:ascii="Arial Narrow" w:eastAsia="Lucida Sans Unicode" w:hAnsi="Arial Narrow" w:cs="Caladea"/>
          <w:iCs/>
          <w:kern w:val="1"/>
        </w:rPr>
        <w:t>R</w:t>
      </w:r>
      <w:r w:rsidR="008F6B14" w:rsidRPr="001B4136">
        <w:rPr>
          <w:rFonts w:ascii="Arial Narrow" w:eastAsia="Lucida Sans Unicode" w:hAnsi="Arial Narrow" w:cs="Caladea"/>
          <w:iCs/>
          <w:kern w:val="1"/>
        </w:rPr>
        <w:t xml:space="preserve">1, </w:t>
      </w:r>
      <w:r w:rsidRPr="001B4136">
        <w:rPr>
          <w:rFonts w:ascii="Arial Narrow" w:eastAsia="Lucida Sans Unicode" w:hAnsi="Arial Narrow" w:cs="Caladea"/>
          <w:iCs/>
          <w:kern w:val="1"/>
        </w:rPr>
        <w:t>definida en el Pliego de Cláusulas por un periodo de ……… AÑOS</w:t>
      </w:r>
      <w:r w:rsidR="008F6B14" w:rsidRPr="001B4136">
        <w:rPr>
          <w:rFonts w:ascii="Arial Narrow" w:eastAsia="Lucida Sans Unicode" w:hAnsi="Arial Narrow" w:cs="Caladea"/>
          <w:iCs/>
          <w:kern w:val="1"/>
        </w:rPr>
        <w:t xml:space="preserve"> y que</w:t>
      </w:r>
      <w:r w:rsidR="00DB117D" w:rsidRPr="001B4136">
        <w:rPr>
          <w:rFonts w:ascii="Arial Narrow" w:eastAsia="Calibri" w:hAnsi="Arial Narrow" w:cs="Arial Narrow"/>
        </w:rPr>
        <w:t xml:space="preserve"> consistente en:</w:t>
      </w:r>
    </w:p>
    <w:p w14:paraId="2B09ACF6" w14:textId="3F5D9559" w:rsidR="00CF04E2" w:rsidRPr="001B4136" w:rsidRDefault="00DB117D" w:rsidP="008B61A1">
      <w:pPr>
        <w:pStyle w:val="Prrafodelista"/>
        <w:numPr>
          <w:ilvl w:val="0"/>
          <w:numId w:val="39"/>
        </w:numPr>
        <w:jc w:val="both"/>
        <w:rPr>
          <w:rFonts w:ascii="Arial Narrow" w:eastAsia="Lucida Sans Unicode" w:hAnsi="Arial Narrow" w:cs="Caladea"/>
          <w:iCs/>
          <w:kern w:val="1"/>
        </w:rPr>
      </w:pPr>
      <w:r w:rsidRPr="001B4136">
        <w:rPr>
          <w:rFonts w:ascii="Arial Narrow" w:eastAsia="Lucida Sans Unicode" w:hAnsi="Arial Narrow" w:cs="Caladea"/>
          <w:iCs/>
          <w:kern w:val="1"/>
        </w:rPr>
        <w:lastRenderedPageBreak/>
        <w:t>Limpieza completa anual de las placas fotovoltaicas</w:t>
      </w:r>
    </w:p>
    <w:p w14:paraId="662A329F" w14:textId="3FDE9CDD" w:rsidR="008B61A1" w:rsidRPr="001B4136" w:rsidRDefault="008B61A1" w:rsidP="008B61A1">
      <w:pPr>
        <w:pStyle w:val="Prrafodelista"/>
        <w:numPr>
          <w:ilvl w:val="0"/>
          <w:numId w:val="39"/>
        </w:numPr>
        <w:jc w:val="both"/>
        <w:rPr>
          <w:rFonts w:ascii="Arial Narrow" w:eastAsia="Lucida Sans Unicode" w:hAnsi="Arial Narrow" w:cs="Caladea"/>
          <w:iCs/>
          <w:kern w:val="1"/>
        </w:rPr>
      </w:pPr>
      <w:r w:rsidRPr="001B4136">
        <w:rPr>
          <w:rFonts w:ascii="Arial Narrow" w:eastAsia="Lucida Sans Unicode" w:hAnsi="Arial Narrow" w:cs="Caladea"/>
          <w:iCs/>
          <w:kern w:val="1"/>
        </w:rPr>
        <w:t xml:space="preserve">Revisión y sustitución de conectores MC4 de </w:t>
      </w:r>
      <w:proofErr w:type="spellStart"/>
      <w:r w:rsidRPr="001B4136">
        <w:rPr>
          <w:rFonts w:ascii="Arial Narrow" w:eastAsia="Lucida Sans Unicode" w:hAnsi="Arial Narrow" w:cs="Caladea"/>
          <w:iCs/>
          <w:kern w:val="1"/>
        </w:rPr>
        <w:t>strings</w:t>
      </w:r>
      <w:proofErr w:type="spellEnd"/>
      <w:r w:rsidRPr="001B4136">
        <w:rPr>
          <w:rFonts w:ascii="Arial Narrow" w:eastAsia="Lucida Sans Unicode" w:hAnsi="Arial Narrow" w:cs="Caladea"/>
          <w:iCs/>
          <w:kern w:val="1"/>
        </w:rPr>
        <w:t xml:space="preserve"> DC en cubierta</w:t>
      </w:r>
    </w:p>
    <w:p w14:paraId="385562A6" w14:textId="223A74FC" w:rsidR="008B61A1" w:rsidRPr="001B4136" w:rsidRDefault="008B61A1" w:rsidP="008B61A1">
      <w:pPr>
        <w:pStyle w:val="Prrafodelista"/>
        <w:numPr>
          <w:ilvl w:val="0"/>
          <w:numId w:val="39"/>
        </w:numPr>
        <w:jc w:val="both"/>
        <w:rPr>
          <w:rFonts w:ascii="Arial Narrow" w:eastAsia="Lucida Sans Unicode" w:hAnsi="Arial Narrow" w:cs="Caladea"/>
          <w:iCs/>
          <w:kern w:val="1"/>
        </w:rPr>
      </w:pPr>
      <w:r w:rsidRPr="001B4136">
        <w:rPr>
          <w:rFonts w:ascii="Arial Narrow" w:eastAsia="Lucida Sans Unicode" w:hAnsi="Arial Narrow" w:cs="Caladea"/>
          <w:iCs/>
          <w:kern w:val="1"/>
        </w:rPr>
        <w:t>Revisión estructural y en su caso apriete mecánico de la estructura de cubierta</w:t>
      </w:r>
    </w:p>
    <w:p w14:paraId="2D3D28CB" w14:textId="1751F674" w:rsidR="00CF04E2" w:rsidRPr="001B4136" w:rsidRDefault="00CF04E2" w:rsidP="00DB117D">
      <w:pPr>
        <w:pStyle w:val="Prrafodelista"/>
        <w:numPr>
          <w:ilvl w:val="0"/>
          <w:numId w:val="39"/>
        </w:numPr>
        <w:jc w:val="both"/>
        <w:rPr>
          <w:rFonts w:ascii="Arial Narrow" w:eastAsia="Lucida Sans Unicode" w:hAnsi="Arial Narrow" w:cs="Caladea"/>
          <w:iCs/>
          <w:kern w:val="1"/>
        </w:rPr>
      </w:pPr>
      <w:r w:rsidRPr="001B4136">
        <w:rPr>
          <w:rFonts w:ascii="Arial Narrow" w:eastAsia="Lucida Sans Unicode" w:hAnsi="Arial Narrow" w:cs="Caladea"/>
          <w:iCs/>
          <w:kern w:val="1"/>
        </w:rPr>
        <w:t xml:space="preserve">Medición eléctrica de </w:t>
      </w:r>
      <w:r w:rsidR="008B61A1" w:rsidRPr="001B4136">
        <w:rPr>
          <w:rFonts w:ascii="Arial Narrow" w:eastAsia="Lucida Sans Unicode" w:hAnsi="Arial Narrow" w:cs="Caladea"/>
          <w:iCs/>
          <w:kern w:val="1"/>
        </w:rPr>
        <w:t xml:space="preserve">cadenas de </w:t>
      </w:r>
      <w:proofErr w:type="spellStart"/>
      <w:r w:rsidRPr="001B4136">
        <w:rPr>
          <w:rFonts w:ascii="Arial Narrow" w:eastAsia="Lucida Sans Unicode" w:hAnsi="Arial Narrow" w:cs="Caladea"/>
          <w:iCs/>
          <w:kern w:val="1"/>
        </w:rPr>
        <w:t>strings</w:t>
      </w:r>
      <w:proofErr w:type="spellEnd"/>
      <w:r w:rsidRPr="001B4136">
        <w:rPr>
          <w:rFonts w:ascii="Arial Narrow" w:eastAsia="Lucida Sans Unicode" w:hAnsi="Arial Narrow" w:cs="Caladea"/>
          <w:iCs/>
          <w:kern w:val="1"/>
        </w:rPr>
        <w:t xml:space="preserve"> </w:t>
      </w:r>
      <w:r w:rsidR="008B61A1" w:rsidRPr="001B4136">
        <w:rPr>
          <w:rFonts w:ascii="Arial Narrow" w:eastAsia="Lucida Sans Unicode" w:hAnsi="Arial Narrow" w:cs="Caladea"/>
          <w:iCs/>
          <w:kern w:val="1"/>
        </w:rPr>
        <w:t xml:space="preserve">(DC) </w:t>
      </w:r>
      <w:r w:rsidRPr="001B4136">
        <w:rPr>
          <w:rFonts w:ascii="Arial Narrow" w:eastAsia="Lucida Sans Unicode" w:hAnsi="Arial Narrow" w:cs="Caladea"/>
          <w:iCs/>
          <w:kern w:val="1"/>
        </w:rPr>
        <w:t>e inversor</w:t>
      </w:r>
      <w:r w:rsidR="008B61A1" w:rsidRPr="001B4136">
        <w:rPr>
          <w:rFonts w:ascii="Arial Narrow" w:eastAsia="Lucida Sans Unicode" w:hAnsi="Arial Narrow" w:cs="Caladea"/>
          <w:iCs/>
          <w:kern w:val="1"/>
        </w:rPr>
        <w:t xml:space="preserve">es (AC). </w:t>
      </w:r>
    </w:p>
    <w:p w14:paraId="66FF63AF" w14:textId="37332FFD" w:rsidR="00CF04E2" w:rsidRPr="001B4136" w:rsidRDefault="00CF04E2" w:rsidP="00DB117D">
      <w:pPr>
        <w:pStyle w:val="Prrafodelista"/>
        <w:numPr>
          <w:ilvl w:val="0"/>
          <w:numId w:val="39"/>
        </w:numPr>
        <w:jc w:val="both"/>
        <w:rPr>
          <w:rFonts w:ascii="Arial Narrow" w:eastAsia="Lucida Sans Unicode" w:hAnsi="Arial Narrow" w:cs="Caladea"/>
          <w:iCs/>
          <w:kern w:val="1"/>
        </w:rPr>
      </w:pPr>
      <w:r w:rsidRPr="001B4136">
        <w:rPr>
          <w:rFonts w:ascii="Arial Narrow" w:eastAsia="Lucida Sans Unicode" w:hAnsi="Arial Narrow" w:cs="Caladea"/>
          <w:iCs/>
          <w:kern w:val="1"/>
        </w:rPr>
        <w:t>Reapriete interconexiones eléctricas</w:t>
      </w:r>
      <w:r w:rsidR="008B61A1" w:rsidRPr="001B4136">
        <w:rPr>
          <w:rFonts w:ascii="Arial Narrow" w:eastAsia="Lucida Sans Unicode" w:hAnsi="Arial Narrow" w:cs="Caladea"/>
          <w:iCs/>
          <w:kern w:val="1"/>
        </w:rPr>
        <w:t xml:space="preserve"> de cuadros</w:t>
      </w:r>
    </w:p>
    <w:p w14:paraId="06FEA064" w14:textId="4E869EEF" w:rsidR="008B61A1" w:rsidRPr="001B4136" w:rsidRDefault="008B61A1" w:rsidP="00DB117D">
      <w:pPr>
        <w:pStyle w:val="Prrafodelista"/>
        <w:numPr>
          <w:ilvl w:val="0"/>
          <w:numId w:val="39"/>
        </w:numPr>
        <w:jc w:val="both"/>
        <w:rPr>
          <w:rFonts w:ascii="Arial Narrow" w:eastAsia="Lucida Sans Unicode" w:hAnsi="Arial Narrow" w:cs="Caladea"/>
          <w:iCs/>
          <w:kern w:val="1"/>
        </w:rPr>
      </w:pPr>
      <w:r w:rsidRPr="001B4136">
        <w:rPr>
          <w:rFonts w:ascii="Arial Narrow" w:eastAsia="Lucida Sans Unicode" w:hAnsi="Arial Narrow" w:cs="Caladea"/>
          <w:iCs/>
          <w:kern w:val="1"/>
        </w:rPr>
        <w:t xml:space="preserve">Revisión de tierras de la instalación, tanto en </w:t>
      </w:r>
      <w:proofErr w:type="spellStart"/>
      <w:r w:rsidRPr="001B4136">
        <w:rPr>
          <w:rFonts w:ascii="Arial Narrow" w:eastAsia="Lucida Sans Unicode" w:hAnsi="Arial Narrow" w:cs="Caladea"/>
          <w:iCs/>
          <w:kern w:val="1"/>
        </w:rPr>
        <w:t>strings</w:t>
      </w:r>
      <w:proofErr w:type="spellEnd"/>
      <w:r w:rsidRPr="001B4136">
        <w:rPr>
          <w:rFonts w:ascii="Arial Narrow" w:eastAsia="Lucida Sans Unicode" w:hAnsi="Arial Narrow" w:cs="Caladea"/>
          <w:iCs/>
          <w:kern w:val="1"/>
        </w:rPr>
        <w:t xml:space="preserve"> de paneles, como en baja tensión (inversores y cuadros).</w:t>
      </w:r>
    </w:p>
    <w:p w14:paraId="0B42A2B4" w14:textId="1EF2BBB4" w:rsidR="008B61A1" w:rsidRPr="001B4136" w:rsidRDefault="008B61A1" w:rsidP="008B61A1">
      <w:pPr>
        <w:pStyle w:val="Prrafodelista"/>
        <w:numPr>
          <w:ilvl w:val="0"/>
          <w:numId w:val="39"/>
        </w:numPr>
        <w:jc w:val="both"/>
        <w:rPr>
          <w:rFonts w:ascii="Arial Narrow" w:eastAsia="Lucida Sans Unicode" w:hAnsi="Arial Narrow" w:cs="Caladea"/>
          <w:iCs/>
          <w:kern w:val="1"/>
        </w:rPr>
      </w:pPr>
      <w:r w:rsidRPr="001B4136">
        <w:rPr>
          <w:rFonts w:ascii="Arial Narrow" w:eastAsia="Lucida Sans Unicode" w:hAnsi="Arial Narrow" w:cs="Caladea"/>
          <w:iCs/>
          <w:kern w:val="1"/>
        </w:rPr>
        <w:t>Análisis termográfico anual de cuadros</w:t>
      </w:r>
    </w:p>
    <w:p w14:paraId="383ED29B" w14:textId="77777777" w:rsidR="008B61A1" w:rsidRPr="001B4136" w:rsidRDefault="008B61A1" w:rsidP="008B61A1">
      <w:pPr>
        <w:pStyle w:val="Prrafodelista"/>
        <w:numPr>
          <w:ilvl w:val="0"/>
          <w:numId w:val="39"/>
        </w:numPr>
        <w:jc w:val="both"/>
        <w:rPr>
          <w:rFonts w:ascii="Arial Narrow" w:eastAsia="Lucida Sans Unicode" w:hAnsi="Arial Narrow" w:cs="Caladea"/>
          <w:iCs/>
          <w:kern w:val="1"/>
        </w:rPr>
      </w:pPr>
      <w:r w:rsidRPr="001B4136">
        <w:rPr>
          <w:rFonts w:ascii="Arial Narrow" w:eastAsia="Lucida Sans Unicode" w:hAnsi="Arial Narrow" w:cs="Caladea"/>
          <w:iCs/>
          <w:kern w:val="1"/>
        </w:rPr>
        <w:t xml:space="preserve">Análisis e informe de monitorización/generación anual de la instalación </w:t>
      </w:r>
    </w:p>
    <w:p w14:paraId="7098FD6B" w14:textId="77777777" w:rsidR="008B61A1" w:rsidRPr="001B4136" w:rsidRDefault="008B61A1" w:rsidP="008B61A1">
      <w:pPr>
        <w:pStyle w:val="Prrafodelista"/>
        <w:ind w:left="861"/>
        <w:jc w:val="both"/>
        <w:rPr>
          <w:rFonts w:ascii="Arial Narrow" w:eastAsia="Lucida Sans Unicode" w:hAnsi="Arial Narrow" w:cs="Caladea"/>
          <w:iCs/>
          <w:kern w:val="1"/>
        </w:rPr>
      </w:pPr>
    </w:p>
    <w:p w14:paraId="3219F6E0" w14:textId="59DFC658" w:rsidR="00DB117D" w:rsidRDefault="00DB117D" w:rsidP="00DB117D">
      <w:pPr>
        <w:jc w:val="both"/>
        <w:rPr>
          <w:rFonts w:ascii="Arial Narrow" w:eastAsia="Calibri" w:hAnsi="Arial Narrow" w:cs="Arial Narrow"/>
        </w:rPr>
      </w:pPr>
    </w:p>
    <w:p w14:paraId="68D72008" w14:textId="77777777" w:rsidR="00DB117D" w:rsidRDefault="00DB117D" w:rsidP="00DB117D">
      <w:pPr>
        <w:jc w:val="both"/>
        <w:rPr>
          <w:rFonts w:ascii="Arial Narrow" w:eastAsia="Calibri" w:hAnsi="Arial Narrow" w:cs="Arial Narrow"/>
        </w:rPr>
      </w:pPr>
    </w:p>
    <w:p w14:paraId="46849AF7" w14:textId="2920C29F" w:rsidR="004850A1" w:rsidRPr="006B1AEE" w:rsidRDefault="00DB117D" w:rsidP="00DB117D">
      <w:pPr>
        <w:jc w:val="both"/>
        <w:rPr>
          <w:rFonts w:ascii="Arial Narrow" w:eastAsia="Lucida Sans Unicode" w:hAnsi="Arial Narrow" w:cs="Caladea"/>
          <w:bCs/>
          <w:iCs/>
          <w:kern w:val="1"/>
        </w:rPr>
      </w:pPr>
      <w:r>
        <w:rPr>
          <w:rFonts w:ascii="Arial Narrow" w:eastAsia="Calibri" w:hAnsi="Arial Narrow" w:cs="Arial Narrow"/>
        </w:rPr>
        <w:t>Lug</w:t>
      </w:r>
      <w:r w:rsidR="004850A1" w:rsidRPr="006B1AEE">
        <w:rPr>
          <w:rFonts w:ascii="Arial Narrow" w:eastAsia="Lucida Sans Unicode" w:hAnsi="Arial Narrow" w:cs="Caladea"/>
          <w:bCs/>
          <w:iCs/>
          <w:kern w:val="1"/>
        </w:rPr>
        <w:t>ar, fecha y firma.</w:t>
      </w:r>
    </w:p>
    <w:p w14:paraId="6839CE85" w14:textId="77777777" w:rsidR="004850A1" w:rsidRPr="006B1AEE" w:rsidRDefault="004850A1" w:rsidP="004850A1">
      <w:pPr>
        <w:jc w:val="both"/>
        <w:rPr>
          <w:rFonts w:ascii="Arial Narrow" w:eastAsia="Lucida Sans Unicode" w:hAnsi="Arial Narrow" w:cs="Caladea"/>
          <w:bCs/>
          <w:iCs/>
          <w:kern w:val="1"/>
        </w:rPr>
      </w:pPr>
    </w:p>
    <w:p w14:paraId="48D70E57" w14:textId="7D4DF086" w:rsidR="004850A1" w:rsidRPr="006B1AEE" w:rsidRDefault="004850A1" w:rsidP="004850A1">
      <w:pPr>
        <w:jc w:val="both"/>
        <w:rPr>
          <w:rFonts w:ascii="Arial Narrow" w:eastAsia="Lucida Sans Unicode" w:hAnsi="Arial Narrow" w:cs="Caladea"/>
          <w:bCs/>
          <w:iCs/>
          <w:kern w:val="1"/>
        </w:rPr>
      </w:pPr>
    </w:p>
    <w:p w14:paraId="32114B7A" w14:textId="5C895877" w:rsidR="004850A1" w:rsidRPr="006B1AEE" w:rsidRDefault="004850A1" w:rsidP="004850A1">
      <w:pPr>
        <w:jc w:val="both"/>
        <w:rPr>
          <w:rFonts w:ascii="Arial Narrow" w:eastAsia="Lucida Sans Unicode" w:hAnsi="Arial Narrow" w:cs="Caladea"/>
          <w:bCs/>
          <w:iCs/>
          <w:kern w:val="1"/>
        </w:rPr>
      </w:pPr>
    </w:p>
    <w:p w14:paraId="1C13C292" w14:textId="3D1C1FC0" w:rsidR="004850A1" w:rsidRPr="006B1AEE" w:rsidRDefault="004850A1" w:rsidP="004850A1">
      <w:pPr>
        <w:jc w:val="both"/>
        <w:rPr>
          <w:rFonts w:ascii="Arial Narrow" w:eastAsia="Lucida Sans Unicode" w:hAnsi="Arial Narrow" w:cs="Caladea"/>
          <w:bCs/>
          <w:iCs/>
          <w:kern w:val="1"/>
        </w:rPr>
      </w:pPr>
    </w:p>
    <w:p w14:paraId="7AFAD1E0" w14:textId="0352895F" w:rsidR="004850A1" w:rsidRPr="006B1AEE" w:rsidRDefault="004850A1" w:rsidP="004850A1">
      <w:pPr>
        <w:jc w:val="both"/>
        <w:rPr>
          <w:rFonts w:ascii="Arial Narrow" w:eastAsia="Lucida Sans Unicode" w:hAnsi="Arial Narrow" w:cs="Caladea"/>
          <w:bCs/>
          <w:iCs/>
          <w:kern w:val="1"/>
        </w:rPr>
      </w:pPr>
    </w:p>
    <w:p w14:paraId="106CB2E5" w14:textId="3517A335" w:rsidR="004850A1" w:rsidRPr="006B1AEE" w:rsidRDefault="004850A1" w:rsidP="004850A1">
      <w:pPr>
        <w:jc w:val="both"/>
        <w:rPr>
          <w:rFonts w:ascii="Arial Narrow" w:eastAsia="Lucida Sans Unicode" w:hAnsi="Arial Narrow" w:cs="Caladea"/>
          <w:bCs/>
          <w:iCs/>
          <w:kern w:val="1"/>
        </w:rPr>
      </w:pPr>
    </w:p>
    <w:p w14:paraId="66DCF295" w14:textId="45531F29" w:rsidR="004850A1" w:rsidRPr="006B1AEE" w:rsidRDefault="004850A1" w:rsidP="004850A1">
      <w:pPr>
        <w:jc w:val="both"/>
        <w:rPr>
          <w:rFonts w:ascii="Arial Narrow" w:eastAsia="Lucida Sans Unicode" w:hAnsi="Arial Narrow" w:cs="Caladea"/>
          <w:bCs/>
          <w:iCs/>
          <w:kern w:val="1"/>
        </w:rPr>
      </w:pPr>
    </w:p>
    <w:p w14:paraId="20DF4A5A" w14:textId="31342C19" w:rsidR="004850A1" w:rsidRPr="006B1AEE" w:rsidRDefault="004850A1" w:rsidP="004850A1">
      <w:pPr>
        <w:jc w:val="both"/>
        <w:rPr>
          <w:rFonts w:ascii="Arial Narrow" w:eastAsia="Lucida Sans Unicode" w:hAnsi="Arial Narrow" w:cs="Caladea"/>
          <w:bCs/>
          <w:iCs/>
          <w:kern w:val="1"/>
        </w:rPr>
      </w:pPr>
    </w:p>
    <w:p w14:paraId="398C86E9" w14:textId="5F206B97" w:rsidR="004850A1" w:rsidRPr="006B1AEE" w:rsidRDefault="004850A1" w:rsidP="004850A1">
      <w:pPr>
        <w:jc w:val="both"/>
        <w:rPr>
          <w:rFonts w:ascii="Arial Narrow" w:eastAsia="Lucida Sans Unicode" w:hAnsi="Arial Narrow" w:cs="Caladea"/>
          <w:bCs/>
          <w:iCs/>
          <w:kern w:val="1"/>
        </w:rPr>
      </w:pPr>
    </w:p>
    <w:p w14:paraId="79CC5C9D" w14:textId="3009EE4B" w:rsidR="004850A1" w:rsidRPr="006B1AEE" w:rsidRDefault="004850A1" w:rsidP="004850A1">
      <w:pPr>
        <w:jc w:val="both"/>
        <w:rPr>
          <w:rFonts w:ascii="Arial Narrow" w:eastAsia="Lucida Sans Unicode" w:hAnsi="Arial Narrow" w:cs="Caladea"/>
          <w:bCs/>
          <w:iCs/>
          <w:kern w:val="1"/>
        </w:rPr>
      </w:pPr>
    </w:p>
    <w:p w14:paraId="51EC882C" w14:textId="7A30D1A7" w:rsidR="004850A1" w:rsidRPr="006B1AEE" w:rsidRDefault="004850A1" w:rsidP="004850A1">
      <w:pPr>
        <w:jc w:val="both"/>
        <w:rPr>
          <w:rFonts w:ascii="Arial Narrow" w:eastAsia="Lucida Sans Unicode" w:hAnsi="Arial Narrow" w:cs="Caladea"/>
          <w:bCs/>
          <w:iCs/>
          <w:kern w:val="1"/>
        </w:rPr>
      </w:pPr>
    </w:p>
    <w:p w14:paraId="4568ACB4" w14:textId="77777777" w:rsidR="004850A1" w:rsidRPr="006B1AEE" w:rsidRDefault="004850A1" w:rsidP="004850A1">
      <w:pPr>
        <w:jc w:val="both"/>
        <w:rPr>
          <w:rFonts w:ascii="Arial Narrow" w:eastAsia="Lucida Sans Unicode" w:hAnsi="Arial Narrow" w:cs="Caladea"/>
          <w:bCs/>
          <w:iCs/>
          <w:kern w:val="1"/>
        </w:rPr>
      </w:pPr>
    </w:p>
    <w:p w14:paraId="122B2E07" w14:textId="03DB05F4" w:rsidR="009D0F46" w:rsidRPr="006B1AEE" w:rsidRDefault="004850A1" w:rsidP="004850A1">
      <w:pPr>
        <w:jc w:val="both"/>
        <w:rPr>
          <w:rFonts w:ascii="Arial Narrow" w:eastAsia="Microsoft Sans Serif" w:hAnsi="Arial Narrow" w:cs="Times New Roman"/>
          <w:sz w:val="20"/>
          <w:szCs w:val="20"/>
        </w:rPr>
      </w:pPr>
      <w:r w:rsidRPr="006B1AEE">
        <w:rPr>
          <w:rFonts w:ascii="Arial Narrow" w:eastAsia="Microsoft Sans Serif" w:hAnsi="Arial Narrow" w:cs="Times New Roman"/>
          <w:sz w:val="20"/>
          <w:szCs w:val="20"/>
          <w:u w:val="single"/>
        </w:rPr>
        <w:t xml:space="preserve">Protección de Datos: </w:t>
      </w:r>
      <w:r w:rsidRPr="006B1AEE">
        <w:rPr>
          <w:rFonts w:ascii="Arial Narrow" w:eastAsia="Microsoft Sans Serif" w:hAnsi="Arial Narrow" w:cs="Times New Roman"/>
          <w:sz w:val="20"/>
          <w:szCs w:val="20"/>
        </w:rPr>
        <w:t xml:space="preserve">El responsable del tratamiento de los datos registrados en este documento es el Ayuntamiento de </w:t>
      </w:r>
      <w:r w:rsidR="003D0C64">
        <w:rPr>
          <w:rFonts w:ascii="Arial Narrow" w:eastAsia="Microsoft Sans Serif" w:hAnsi="Arial Narrow" w:cs="Times New Roman"/>
          <w:sz w:val="20"/>
          <w:szCs w:val="20"/>
        </w:rPr>
        <w:t>Cabanillas</w:t>
      </w:r>
      <w:r w:rsidRPr="006B1AEE">
        <w:rPr>
          <w:rFonts w:ascii="Arial Narrow" w:eastAsia="Microsoft Sans Serif" w:hAnsi="Arial Narrow" w:cs="Times New Roman"/>
          <w:sz w:val="20"/>
          <w:szCs w:val="20"/>
        </w:rPr>
        <w:t>. La información ampliada sobre los fines y demás condiciones del tratamiento se indica en la cláusula 30 del Pliego de contratación</w:t>
      </w:r>
      <w:bookmarkEnd w:id="110"/>
      <w:r w:rsidRPr="006B1AEE">
        <w:rPr>
          <w:rFonts w:ascii="Arial Narrow" w:eastAsia="Microsoft Sans Serif" w:hAnsi="Arial Narrow" w:cs="Times New Roman"/>
          <w:sz w:val="20"/>
          <w:szCs w:val="20"/>
        </w:rPr>
        <w:t>.</w:t>
      </w:r>
    </w:p>
    <w:p w14:paraId="4F90486B" w14:textId="77777777" w:rsidR="009D0F46" w:rsidRPr="006B1AEE" w:rsidRDefault="009D0F46">
      <w:pPr>
        <w:rPr>
          <w:rFonts w:ascii="Arial Narrow" w:eastAsia="Microsoft Sans Serif" w:hAnsi="Arial Narrow" w:cs="Times New Roman"/>
        </w:rPr>
      </w:pPr>
      <w:r w:rsidRPr="006B1AEE">
        <w:rPr>
          <w:rFonts w:ascii="Arial Narrow" w:eastAsia="Microsoft Sans Serif" w:hAnsi="Arial Narrow" w:cs="Times New Roman"/>
        </w:rPr>
        <w:br w:type="page"/>
      </w:r>
    </w:p>
    <w:p w14:paraId="42E6D4E1" w14:textId="77777777" w:rsidR="009D0F46" w:rsidRPr="006B1AEE" w:rsidRDefault="009D0F46" w:rsidP="00904B5E">
      <w:pPr>
        <w:spacing w:after="120" w:line="240" w:lineRule="auto"/>
        <w:jc w:val="center"/>
        <w:rPr>
          <w:rFonts w:ascii="Arial Narrow" w:eastAsia="Lucida Sans Unicode" w:hAnsi="Arial Narrow" w:cs="Caladea"/>
          <w:b/>
          <w:bCs/>
          <w:iCs/>
          <w:kern w:val="1"/>
          <w:sz w:val="24"/>
          <w:szCs w:val="24"/>
        </w:rPr>
      </w:pPr>
      <w:r w:rsidRPr="006B1AEE">
        <w:rPr>
          <w:rFonts w:ascii="Arial Narrow" w:eastAsia="Lucida Sans Unicode" w:hAnsi="Arial Narrow" w:cs="Caladea"/>
          <w:b/>
          <w:bCs/>
          <w:iCs/>
          <w:kern w:val="1"/>
          <w:sz w:val="24"/>
          <w:szCs w:val="24"/>
        </w:rPr>
        <w:lastRenderedPageBreak/>
        <w:t>ANEXO IV</w:t>
      </w:r>
    </w:p>
    <w:p w14:paraId="60096AA6" w14:textId="77777777" w:rsidR="009D0F46" w:rsidRPr="006B1AEE" w:rsidRDefault="009D0F46" w:rsidP="00904B5E">
      <w:pPr>
        <w:spacing w:after="0" w:line="240" w:lineRule="auto"/>
        <w:jc w:val="center"/>
        <w:rPr>
          <w:rFonts w:ascii="Arial Narrow" w:eastAsia="Lucida Sans Unicode" w:hAnsi="Arial Narrow" w:cs="Caladea"/>
          <w:b/>
          <w:bCs/>
          <w:iCs/>
          <w:kern w:val="1"/>
        </w:rPr>
      </w:pPr>
    </w:p>
    <w:p w14:paraId="1EE4248A" w14:textId="77777777" w:rsidR="009D0CBE" w:rsidRPr="00A6273D" w:rsidRDefault="009D0CBE" w:rsidP="009D0CBE">
      <w:pPr>
        <w:jc w:val="center"/>
        <w:rPr>
          <w:rFonts w:ascii="Arial Narrow" w:hAnsi="Arial Narrow" w:cs="Times New Roman"/>
          <w:b/>
          <w:bCs/>
        </w:rPr>
      </w:pPr>
      <w:r w:rsidRPr="00A6273D">
        <w:rPr>
          <w:rFonts w:ascii="Arial Narrow" w:hAnsi="Arial Narrow" w:cs="Times New Roman"/>
          <w:b/>
          <w:bCs/>
        </w:rPr>
        <w:t>DECLARACIÓN DE CESIÓN Y TRATAMIENTO DE DATOS EN RELACIÓN CON LA EJECUCIÓN DE ACTUACIONES DEL PRTR</w:t>
      </w:r>
    </w:p>
    <w:p w14:paraId="2C819F2B" w14:textId="091FAAB2" w:rsidR="009D0F46" w:rsidRPr="006B1AEE" w:rsidRDefault="009D0F46" w:rsidP="009D0F46">
      <w:pPr>
        <w:jc w:val="center"/>
        <w:rPr>
          <w:rFonts w:ascii="Arial Narrow" w:eastAsia="Lucida Sans Unicode" w:hAnsi="Arial Narrow" w:cs="Caladea"/>
          <w:b/>
          <w:bCs/>
          <w:iCs/>
          <w:kern w:val="1"/>
        </w:rPr>
      </w:pPr>
    </w:p>
    <w:p w14:paraId="03C40FE3" w14:textId="77777777" w:rsidR="009D0F46" w:rsidRPr="006B1AEE" w:rsidRDefault="009D0F46" w:rsidP="009D0F46">
      <w:pPr>
        <w:jc w:val="both"/>
        <w:rPr>
          <w:rFonts w:ascii="Arial Narrow" w:eastAsia="Lucida Sans Unicode" w:hAnsi="Arial Narrow" w:cs="Caladea"/>
          <w:iCs/>
          <w:kern w:val="1"/>
        </w:rPr>
      </w:pPr>
    </w:p>
    <w:p w14:paraId="62DFF658" w14:textId="77777777" w:rsidR="009D0CBE" w:rsidRPr="007E0B0C" w:rsidRDefault="009D0CBE" w:rsidP="009D0CBE">
      <w:pPr>
        <w:autoSpaceDE w:val="0"/>
        <w:autoSpaceDN w:val="0"/>
        <w:spacing w:before="3" w:line="254" w:lineRule="auto"/>
        <w:ind w:right="117"/>
        <w:jc w:val="both"/>
        <w:rPr>
          <w:rFonts w:ascii="Arial Narrow" w:eastAsia="Arial Black" w:hAnsi="Arial Narrow" w:cs="Arial"/>
        </w:rPr>
      </w:pPr>
      <w:r w:rsidRPr="007C13E5">
        <w:rPr>
          <w:rFonts w:ascii="Arial Narrow" w:eastAsia="Arial Black" w:hAnsi="Arial Narrow" w:cs="Arial"/>
        </w:rPr>
        <w:t>Don/Doña ……………………………………………………, DNI …………………….., como titular del órgano/Consejero Delegado/Gerente/ de la entidad ………………………………………………………………………….., con NIF …………………………., y domicilio    fiscal    en    …………    ………………………………………………………………………….    ……………………………</w:t>
      </w:r>
    </w:p>
    <w:p w14:paraId="44FA712D" w14:textId="77777777" w:rsidR="009D0CBE" w:rsidRPr="007E0B0C" w:rsidRDefault="009D0CBE" w:rsidP="009D0CBE">
      <w:pPr>
        <w:autoSpaceDE w:val="0"/>
        <w:autoSpaceDN w:val="0"/>
        <w:spacing w:before="3" w:line="254" w:lineRule="auto"/>
        <w:ind w:right="117"/>
        <w:jc w:val="both"/>
        <w:rPr>
          <w:rFonts w:ascii="Arial Narrow" w:eastAsia="Arial Black" w:hAnsi="Arial Narrow" w:cs="Arial"/>
        </w:rPr>
      </w:pPr>
      <w:r w:rsidRPr="007C13E5">
        <w:rPr>
          <w:rFonts w:ascii="Arial Narrow" w:eastAsia="Arial Black" w:hAnsi="Arial Narrow" w:cs="Arial"/>
        </w:rPr>
        <w:t xml:space="preserve">………………………………………………………………………………………………………, beneficiaria de ayudas financiadas con recursos </w:t>
      </w:r>
      <w:r w:rsidRPr="007E0B0C">
        <w:rPr>
          <w:rFonts w:ascii="Arial Narrow" w:eastAsia="Arial Black" w:hAnsi="Arial Narrow" w:cs="Arial"/>
        </w:rPr>
        <w:t>provenientes</w:t>
      </w:r>
      <w:r w:rsidRPr="007C13E5">
        <w:rPr>
          <w:rFonts w:ascii="Arial Narrow" w:eastAsia="Arial Black" w:hAnsi="Arial Narrow" w:cs="Arial"/>
        </w:rPr>
        <w:t xml:space="preserve"> </w:t>
      </w:r>
      <w:r w:rsidRPr="007E0B0C">
        <w:rPr>
          <w:rFonts w:ascii="Arial Narrow" w:eastAsia="Arial Black" w:hAnsi="Arial Narrow" w:cs="Arial"/>
        </w:rPr>
        <w:t>del</w:t>
      </w:r>
      <w:r w:rsidRPr="007C13E5">
        <w:rPr>
          <w:rFonts w:ascii="Arial Narrow" w:eastAsia="Arial Black" w:hAnsi="Arial Narrow" w:cs="Arial"/>
        </w:rPr>
        <w:t xml:space="preserve"> </w:t>
      </w:r>
      <w:r w:rsidRPr="007E0B0C">
        <w:rPr>
          <w:rFonts w:ascii="Arial Narrow" w:eastAsia="Arial Black" w:hAnsi="Arial Narrow" w:cs="Arial"/>
        </w:rPr>
        <w:t>PRTR/</w:t>
      </w:r>
      <w:r w:rsidRPr="007C13E5">
        <w:rPr>
          <w:rFonts w:ascii="Arial Narrow" w:eastAsia="Arial Black" w:hAnsi="Arial Narrow" w:cs="Arial"/>
        </w:rPr>
        <w:t xml:space="preserve"> </w:t>
      </w:r>
      <w:r w:rsidRPr="007E0B0C">
        <w:rPr>
          <w:rFonts w:ascii="Arial Narrow" w:eastAsia="Arial Black" w:hAnsi="Arial Narrow" w:cs="Arial"/>
        </w:rPr>
        <w:t>que</w:t>
      </w:r>
      <w:r w:rsidRPr="007C13E5">
        <w:rPr>
          <w:rFonts w:ascii="Arial Narrow" w:eastAsia="Arial Black" w:hAnsi="Arial Narrow" w:cs="Arial"/>
        </w:rPr>
        <w:t xml:space="preserve"> </w:t>
      </w:r>
      <w:r w:rsidRPr="007E0B0C">
        <w:rPr>
          <w:rFonts w:ascii="Arial Narrow" w:eastAsia="Arial Black" w:hAnsi="Arial Narrow" w:cs="Arial"/>
        </w:rPr>
        <w:t>participa</w:t>
      </w:r>
      <w:r w:rsidRPr="007C13E5">
        <w:rPr>
          <w:rFonts w:ascii="Arial Narrow" w:eastAsia="Arial Black" w:hAnsi="Arial Narrow" w:cs="Arial"/>
        </w:rPr>
        <w:t xml:space="preserve"> </w:t>
      </w:r>
      <w:r w:rsidRPr="007E0B0C">
        <w:rPr>
          <w:rFonts w:ascii="Arial Narrow" w:eastAsia="Arial Black" w:hAnsi="Arial Narrow" w:cs="Arial"/>
        </w:rPr>
        <w:t>como</w:t>
      </w:r>
      <w:r w:rsidRPr="007C13E5">
        <w:rPr>
          <w:rFonts w:ascii="Arial Narrow" w:eastAsia="Arial Black" w:hAnsi="Arial Narrow" w:cs="Arial"/>
        </w:rPr>
        <w:t xml:space="preserve"> </w:t>
      </w:r>
      <w:r w:rsidRPr="007E0B0C">
        <w:rPr>
          <w:rFonts w:ascii="Arial Narrow" w:eastAsia="Arial Black" w:hAnsi="Arial Narrow" w:cs="Arial"/>
        </w:rPr>
        <w:t>contratista/subcontratista</w:t>
      </w:r>
      <w:r w:rsidRPr="007C13E5">
        <w:rPr>
          <w:rFonts w:ascii="Arial Narrow" w:eastAsia="Arial Black" w:hAnsi="Arial Narrow" w:cs="Arial"/>
        </w:rPr>
        <w:t xml:space="preserve"> </w:t>
      </w:r>
      <w:r w:rsidRPr="007E0B0C">
        <w:rPr>
          <w:rFonts w:ascii="Arial Narrow" w:eastAsia="Arial Black" w:hAnsi="Arial Narrow" w:cs="Arial"/>
        </w:rPr>
        <w:t>en</w:t>
      </w:r>
      <w:r w:rsidRPr="007C13E5">
        <w:rPr>
          <w:rFonts w:ascii="Arial Narrow" w:eastAsia="Arial Black" w:hAnsi="Arial Narrow" w:cs="Arial"/>
        </w:rPr>
        <w:t xml:space="preserve"> </w:t>
      </w:r>
      <w:r w:rsidRPr="007E0B0C">
        <w:rPr>
          <w:rFonts w:ascii="Arial Narrow" w:eastAsia="Arial Black" w:hAnsi="Arial Narrow" w:cs="Arial"/>
        </w:rPr>
        <w:t>el</w:t>
      </w:r>
      <w:r w:rsidRPr="007C13E5">
        <w:rPr>
          <w:rFonts w:ascii="Arial Narrow" w:eastAsia="Arial Black" w:hAnsi="Arial Narrow" w:cs="Arial"/>
        </w:rPr>
        <w:t xml:space="preserve"> </w:t>
      </w:r>
      <w:r w:rsidRPr="007E0B0C">
        <w:rPr>
          <w:rFonts w:ascii="Arial Narrow" w:eastAsia="Arial Black" w:hAnsi="Arial Narrow" w:cs="Arial"/>
        </w:rPr>
        <w:t>desarrollo</w:t>
      </w:r>
      <w:r w:rsidRPr="007C13E5">
        <w:rPr>
          <w:rFonts w:ascii="Arial Narrow" w:eastAsia="Arial Black" w:hAnsi="Arial Narrow" w:cs="Arial"/>
        </w:rPr>
        <w:t xml:space="preserve"> </w:t>
      </w:r>
      <w:r w:rsidRPr="007E0B0C">
        <w:rPr>
          <w:rFonts w:ascii="Arial Narrow" w:eastAsia="Arial Black" w:hAnsi="Arial Narrow" w:cs="Arial"/>
        </w:rPr>
        <w:t xml:space="preserve">de </w:t>
      </w:r>
      <w:r w:rsidRPr="007C13E5">
        <w:rPr>
          <w:rFonts w:ascii="Arial Narrow" w:eastAsia="Arial Black" w:hAnsi="Arial Narrow" w:cs="Arial"/>
        </w:rPr>
        <w:t>actuaciones necesarias para la consecución de los objetivos definidos en el Componente XX</w:t>
      </w:r>
      <w:r>
        <w:rPr>
          <w:rFonts w:ascii="Arial Narrow" w:eastAsia="Arial Black" w:hAnsi="Arial Narrow" w:cs="Arial"/>
        </w:rPr>
        <w:t xml:space="preserve"> </w:t>
      </w:r>
      <w:r w:rsidRPr="007C13E5">
        <w:rPr>
          <w:rFonts w:ascii="Arial Narrow" w:eastAsia="Arial Black" w:hAnsi="Arial Narrow" w:cs="Arial"/>
        </w:rPr>
        <w:t>«………………………», declara conocer la normativa que es de aplicación, en particular las siguientes apartados del artículo 22, del Reglamento (UE) 2021/241 del Parlamento Europeo y del Consejo, de 12 de febrero de 2021, por el que se establece el Mecanismo de Recuperación y Resiliencia:</w:t>
      </w:r>
    </w:p>
    <w:p w14:paraId="56D49D2B" w14:textId="77777777" w:rsidR="009D0CBE" w:rsidRPr="007E0B0C" w:rsidRDefault="009D0CBE" w:rsidP="009D0CBE">
      <w:pPr>
        <w:widowControl w:val="0"/>
        <w:numPr>
          <w:ilvl w:val="0"/>
          <w:numId w:val="42"/>
        </w:numPr>
        <w:tabs>
          <w:tab w:val="left" w:pos="271"/>
        </w:tabs>
        <w:autoSpaceDE w:val="0"/>
        <w:autoSpaceDN w:val="0"/>
        <w:spacing w:after="0" w:line="254" w:lineRule="auto"/>
        <w:ind w:right="113" w:firstLine="0"/>
        <w:jc w:val="both"/>
        <w:rPr>
          <w:rFonts w:ascii="Arial Narrow" w:eastAsia="Arial Black" w:hAnsi="Arial Narrow" w:cs="Arial"/>
        </w:rPr>
      </w:pPr>
      <w:r w:rsidRPr="007E0B0C">
        <w:rPr>
          <w:rFonts w:ascii="Arial Narrow" w:eastAsia="Arial Black" w:hAnsi="Arial Narrow" w:cs="Arial"/>
        </w:rPr>
        <w:t>La</w:t>
      </w:r>
      <w:r w:rsidRPr="007C13E5">
        <w:rPr>
          <w:rFonts w:ascii="Arial Narrow" w:eastAsia="Arial Black" w:hAnsi="Arial Narrow" w:cs="Arial"/>
        </w:rPr>
        <w:t xml:space="preserve"> </w:t>
      </w:r>
      <w:r w:rsidRPr="007E0B0C">
        <w:rPr>
          <w:rFonts w:ascii="Arial Narrow" w:eastAsia="Arial Black" w:hAnsi="Arial Narrow" w:cs="Arial"/>
        </w:rPr>
        <w:t>letra</w:t>
      </w:r>
      <w:r w:rsidRPr="007C13E5">
        <w:rPr>
          <w:rFonts w:ascii="Arial Narrow" w:eastAsia="Arial Black" w:hAnsi="Arial Narrow" w:cs="Arial"/>
        </w:rPr>
        <w:t xml:space="preserve"> </w:t>
      </w:r>
      <w:r w:rsidRPr="007E0B0C">
        <w:rPr>
          <w:rFonts w:ascii="Arial Narrow" w:eastAsia="Arial Black" w:hAnsi="Arial Narrow" w:cs="Arial"/>
        </w:rPr>
        <w:t>d)</w:t>
      </w:r>
      <w:r w:rsidRPr="007C13E5">
        <w:rPr>
          <w:rFonts w:ascii="Arial Narrow" w:eastAsia="Arial Black" w:hAnsi="Arial Narrow" w:cs="Arial"/>
        </w:rPr>
        <w:t xml:space="preserve"> </w:t>
      </w:r>
      <w:r w:rsidRPr="007E0B0C">
        <w:rPr>
          <w:rFonts w:ascii="Arial Narrow" w:eastAsia="Arial Black" w:hAnsi="Arial Narrow" w:cs="Arial"/>
        </w:rPr>
        <w:t>del</w:t>
      </w:r>
      <w:r w:rsidRPr="007C13E5">
        <w:rPr>
          <w:rFonts w:ascii="Arial Narrow" w:eastAsia="Arial Black" w:hAnsi="Arial Narrow" w:cs="Arial"/>
        </w:rPr>
        <w:t xml:space="preserve"> </w:t>
      </w:r>
      <w:r w:rsidRPr="007E0B0C">
        <w:rPr>
          <w:rFonts w:ascii="Arial Narrow" w:eastAsia="Arial Black" w:hAnsi="Arial Narrow" w:cs="Arial"/>
        </w:rPr>
        <w:t>apartado</w:t>
      </w:r>
      <w:r w:rsidRPr="007C13E5">
        <w:rPr>
          <w:rFonts w:ascii="Arial Narrow" w:eastAsia="Arial Black" w:hAnsi="Arial Narrow" w:cs="Arial"/>
        </w:rPr>
        <w:t xml:space="preserve"> </w:t>
      </w:r>
      <w:r w:rsidRPr="007E0B0C">
        <w:rPr>
          <w:rFonts w:ascii="Arial Narrow" w:eastAsia="Arial Black" w:hAnsi="Arial Narrow" w:cs="Arial"/>
        </w:rPr>
        <w:t>2:</w:t>
      </w:r>
      <w:r w:rsidRPr="007C13E5">
        <w:rPr>
          <w:rFonts w:ascii="Arial Narrow" w:eastAsia="Arial Black" w:hAnsi="Arial Narrow" w:cs="Arial"/>
        </w:rPr>
        <w:t xml:space="preserve"> </w:t>
      </w:r>
      <w:r w:rsidRPr="007E0B0C">
        <w:rPr>
          <w:rFonts w:ascii="Arial Narrow" w:eastAsia="Arial Black" w:hAnsi="Arial Narrow" w:cs="Arial"/>
        </w:rPr>
        <w:t>«recabar,</w:t>
      </w:r>
      <w:r w:rsidRPr="007C13E5">
        <w:rPr>
          <w:rFonts w:ascii="Arial Narrow" w:eastAsia="Arial Black" w:hAnsi="Arial Narrow" w:cs="Arial"/>
        </w:rPr>
        <w:t xml:space="preserve"> </w:t>
      </w:r>
      <w:r w:rsidRPr="007E0B0C">
        <w:rPr>
          <w:rFonts w:ascii="Arial Narrow" w:eastAsia="Arial Black" w:hAnsi="Arial Narrow" w:cs="Arial"/>
        </w:rPr>
        <w:t>a</w:t>
      </w:r>
      <w:r w:rsidRPr="007C13E5">
        <w:rPr>
          <w:rFonts w:ascii="Arial Narrow" w:eastAsia="Arial Black" w:hAnsi="Arial Narrow" w:cs="Arial"/>
        </w:rPr>
        <w:t xml:space="preserve"> </w:t>
      </w:r>
      <w:r w:rsidRPr="007E0B0C">
        <w:rPr>
          <w:rFonts w:ascii="Arial Narrow" w:eastAsia="Arial Black" w:hAnsi="Arial Narrow" w:cs="Arial"/>
        </w:rPr>
        <w:t>efectos</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auditoría</w:t>
      </w:r>
      <w:r w:rsidRPr="007C13E5">
        <w:rPr>
          <w:rFonts w:ascii="Arial Narrow" w:eastAsia="Arial Black" w:hAnsi="Arial Narrow" w:cs="Arial"/>
        </w:rPr>
        <w:t xml:space="preserve"> </w:t>
      </w:r>
      <w:r w:rsidRPr="007E0B0C">
        <w:rPr>
          <w:rFonts w:ascii="Arial Narrow" w:eastAsia="Arial Black" w:hAnsi="Arial Narrow" w:cs="Arial"/>
        </w:rPr>
        <w:t>y</w:t>
      </w:r>
      <w:r w:rsidRPr="007C13E5">
        <w:rPr>
          <w:rFonts w:ascii="Arial Narrow" w:eastAsia="Arial Black" w:hAnsi="Arial Narrow" w:cs="Arial"/>
        </w:rPr>
        <w:t xml:space="preserve"> </w:t>
      </w:r>
      <w:r w:rsidRPr="007E0B0C">
        <w:rPr>
          <w:rFonts w:ascii="Arial Narrow" w:eastAsia="Arial Black" w:hAnsi="Arial Narrow" w:cs="Arial"/>
        </w:rPr>
        <w:t>control</w:t>
      </w:r>
      <w:r w:rsidRPr="007C13E5">
        <w:rPr>
          <w:rFonts w:ascii="Arial Narrow" w:eastAsia="Arial Black" w:hAnsi="Arial Narrow" w:cs="Arial"/>
        </w:rPr>
        <w:t xml:space="preserve"> </w:t>
      </w:r>
      <w:r w:rsidRPr="007E0B0C">
        <w:rPr>
          <w:rFonts w:ascii="Arial Narrow" w:eastAsia="Arial Black" w:hAnsi="Arial Narrow" w:cs="Arial"/>
        </w:rPr>
        <w:t>del</w:t>
      </w:r>
      <w:r w:rsidRPr="007C13E5">
        <w:rPr>
          <w:rFonts w:ascii="Arial Narrow" w:eastAsia="Arial Black" w:hAnsi="Arial Narrow" w:cs="Arial"/>
        </w:rPr>
        <w:t xml:space="preserve"> </w:t>
      </w:r>
      <w:r w:rsidRPr="007E0B0C">
        <w:rPr>
          <w:rFonts w:ascii="Arial Narrow" w:eastAsia="Arial Black" w:hAnsi="Arial Narrow" w:cs="Arial"/>
        </w:rPr>
        <w:t>uso</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fondos</w:t>
      </w:r>
      <w:r w:rsidRPr="007C13E5">
        <w:rPr>
          <w:rFonts w:ascii="Arial Narrow" w:eastAsia="Arial Black" w:hAnsi="Arial Narrow" w:cs="Arial"/>
        </w:rPr>
        <w:t xml:space="preserve"> </w:t>
      </w:r>
      <w:r w:rsidRPr="007E0B0C">
        <w:rPr>
          <w:rFonts w:ascii="Arial Narrow" w:eastAsia="Arial Black" w:hAnsi="Arial Narrow" w:cs="Arial"/>
        </w:rPr>
        <w:t xml:space="preserve">en </w:t>
      </w:r>
      <w:r w:rsidRPr="007C13E5">
        <w:rPr>
          <w:rFonts w:ascii="Arial Narrow" w:eastAsia="Arial Black" w:hAnsi="Arial Narrow" w:cs="Arial"/>
        </w:rPr>
        <w:t>relación con las medidas destinadas a la ejecución de reformas y proyectos de inversión en el marco del plan de recuperación y resiliencia, en un formato electrónico que permita realizar</w:t>
      </w:r>
      <w:r w:rsidRPr="007E0B0C">
        <w:rPr>
          <w:rFonts w:ascii="Arial Narrow" w:eastAsia="Arial Black" w:hAnsi="Arial Narrow" w:cs="Arial"/>
          <w:w w:val="95"/>
        </w:rPr>
        <w:t xml:space="preserve"> </w:t>
      </w:r>
      <w:r w:rsidRPr="007E0B0C">
        <w:rPr>
          <w:rFonts w:ascii="Arial Narrow" w:eastAsia="Arial Black" w:hAnsi="Arial Narrow" w:cs="Arial"/>
        </w:rPr>
        <w:t>búsquedas</w:t>
      </w:r>
      <w:r w:rsidRPr="007C13E5">
        <w:rPr>
          <w:rFonts w:ascii="Arial Narrow" w:eastAsia="Arial Black" w:hAnsi="Arial Narrow" w:cs="Arial"/>
        </w:rPr>
        <w:t xml:space="preserve"> </w:t>
      </w:r>
      <w:r w:rsidRPr="007E0B0C">
        <w:rPr>
          <w:rFonts w:ascii="Arial Narrow" w:eastAsia="Arial Black" w:hAnsi="Arial Narrow" w:cs="Arial"/>
        </w:rPr>
        <w:t>y</w:t>
      </w:r>
      <w:r w:rsidRPr="007C13E5">
        <w:rPr>
          <w:rFonts w:ascii="Arial Narrow" w:eastAsia="Arial Black" w:hAnsi="Arial Narrow" w:cs="Arial"/>
        </w:rPr>
        <w:t xml:space="preserve"> </w:t>
      </w:r>
      <w:r w:rsidRPr="007E0B0C">
        <w:rPr>
          <w:rFonts w:ascii="Arial Narrow" w:eastAsia="Arial Black" w:hAnsi="Arial Narrow" w:cs="Arial"/>
        </w:rPr>
        <w:t>en</w:t>
      </w:r>
      <w:r w:rsidRPr="007C13E5">
        <w:rPr>
          <w:rFonts w:ascii="Arial Narrow" w:eastAsia="Arial Black" w:hAnsi="Arial Narrow" w:cs="Arial"/>
        </w:rPr>
        <w:t xml:space="preserve"> </w:t>
      </w:r>
      <w:r w:rsidRPr="007E0B0C">
        <w:rPr>
          <w:rFonts w:ascii="Arial Narrow" w:eastAsia="Arial Black" w:hAnsi="Arial Narrow" w:cs="Arial"/>
        </w:rPr>
        <w:t>una</w:t>
      </w:r>
      <w:r w:rsidRPr="007C13E5">
        <w:rPr>
          <w:rFonts w:ascii="Arial Narrow" w:eastAsia="Arial Black" w:hAnsi="Arial Narrow" w:cs="Arial"/>
        </w:rPr>
        <w:t xml:space="preserve"> </w:t>
      </w:r>
      <w:r w:rsidRPr="007E0B0C">
        <w:rPr>
          <w:rFonts w:ascii="Arial Narrow" w:eastAsia="Arial Black" w:hAnsi="Arial Narrow" w:cs="Arial"/>
        </w:rPr>
        <w:t>base</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datos</w:t>
      </w:r>
      <w:r w:rsidRPr="007C13E5">
        <w:rPr>
          <w:rFonts w:ascii="Arial Narrow" w:eastAsia="Arial Black" w:hAnsi="Arial Narrow" w:cs="Arial"/>
        </w:rPr>
        <w:t xml:space="preserve"> </w:t>
      </w:r>
      <w:r w:rsidRPr="007E0B0C">
        <w:rPr>
          <w:rFonts w:ascii="Arial Narrow" w:eastAsia="Arial Black" w:hAnsi="Arial Narrow" w:cs="Arial"/>
        </w:rPr>
        <w:t>única,</w:t>
      </w:r>
      <w:r w:rsidRPr="007C13E5">
        <w:rPr>
          <w:rFonts w:ascii="Arial Narrow" w:eastAsia="Arial Black" w:hAnsi="Arial Narrow" w:cs="Arial"/>
        </w:rPr>
        <w:t xml:space="preserve"> </w:t>
      </w:r>
      <w:r w:rsidRPr="007E0B0C">
        <w:rPr>
          <w:rFonts w:ascii="Arial Narrow" w:eastAsia="Arial Black" w:hAnsi="Arial Narrow" w:cs="Arial"/>
        </w:rPr>
        <w:t>las</w:t>
      </w:r>
      <w:r w:rsidRPr="007C13E5">
        <w:rPr>
          <w:rFonts w:ascii="Arial Narrow" w:eastAsia="Arial Black" w:hAnsi="Arial Narrow" w:cs="Arial"/>
        </w:rPr>
        <w:t xml:space="preserve"> </w:t>
      </w:r>
      <w:r w:rsidRPr="007E0B0C">
        <w:rPr>
          <w:rFonts w:ascii="Arial Narrow" w:eastAsia="Arial Black" w:hAnsi="Arial Narrow" w:cs="Arial"/>
        </w:rPr>
        <w:t>categorías</w:t>
      </w:r>
      <w:r w:rsidRPr="007C13E5">
        <w:rPr>
          <w:rFonts w:ascii="Arial Narrow" w:eastAsia="Arial Black" w:hAnsi="Arial Narrow" w:cs="Arial"/>
        </w:rPr>
        <w:t xml:space="preserve"> </w:t>
      </w:r>
      <w:r w:rsidRPr="007E0B0C">
        <w:rPr>
          <w:rFonts w:ascii="Arial Narrow" w:eastAsia="Arial Black" w:hAnsi="Arial Narrow" w:cs="Arial"/>
        </w:rPr>
        <w:t>armonizadas</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datos</w:t>
      </w:r>
      <w:r w:rsidRPr="007C13E5">
        <w:rPr>
          <w:rFonts w:ascii="Arial Narrow" w:eastAsia="Arial Black" w:hAnsi="Arial Narrow" w:cs="Arial"/>
        </w:rPr>
        <w:t xml:space="preserve"> </w:t>
      </w:r>
      <w:r w:rsidRPr="007E0B0C">
        <w:rPr>
          <w:rFonts w:ascii="Arial Narrow" w:eastAsia="Arial Black" w:hAnsi="Arial Narrow" w:cs="Arial"/>
        </w:rPr>
        <w:t>siguientes:</w:t>
      </w:r>
    </w:p>
    <w:p w14:paraId="359E61F3" w14:textId="77777777" w:rsidR="009D0CBE" w:rsidRPr="007E0B0C" w:rsidRDefault="009D0CBE" w:rsidP="009D0CBE">
      <w:pPr>
        <w:widowControl w:val="0"/>
        <w:numPr>
          <w:ilvl w:val="0"/>
          <w:numId w:val="41"/>
        </w:numPr>
        <w:tabs>
          <w:tab w:val="left" w:pos="230"/>
        </w:tabs>
        <w:autoSpaceDE w:val="0"/>
        <w:autoSpaceDN w:val="0"/>
        <w:spacing w:before="4" w:after="0" w:line="240" w:lineRule="auto"/>
        <w:jc w:val="both"/>
        <w:rPr>
          <w:rFonts w:ascii="Arial Narrow" w:eastAsia="Arial Black" w:hAnsi="Arial Narrow" w:cs="Arial"/>
        </w:rPr>
      </w:pPr>
      <w:r w:rsidRPr="007E0B0C">
        <w:rPr>
          <w:rFonts w:ascii="Arial Narrow" w:eastAsia="Arial Black" w:hAnsi="Arial Narrow" w:cs="Arial"/>
        </w:rPr>
        <w:t>El</w:t>
      </w:r>
      <w:r w:rsidRPr="007C13E5">
        <w:rPr>
          <w:rFonts w:ascii="Arial Narrow" w:eastAsia="Arial Black" w:hAnsi="Arial Narrow" w:cs="Arial"/>
        </w:rPr>
        <w:t xml:space="preserve"> </w:t>
      </w:r>
      <w:r w:rsidRPr="007E0B0C">
        <w:rPr>
          <w:rFonts w:ascii="Arial Narrow" w:eastAsia="Arial Black" w:hAnsi="Arial Narrow" w:cs="Arial"/>
        </w:rPr>
        <w:t>nombre</w:t>
      </w:r>
      <w:r w:rsidRPr="007C13E5">
        <w:rPr>
          <w:rFonts w:ascii="Arial Narrow" w:eastAsia="Arial Black" w:hAnsi="Arial Narrow" w:cs="Arial"/>
        </w:rPr>
        <w:t xml:space="preserve"> </w:t>
      </w:r>
      <w:r w:rsidRPr="007E0B0C">
        <w:rPr>
          <w:rFonts w:ascii="Arial Narrow" w:eastAsia="Arial Black" w:hAnsi="Arial Narrow" w:cs="Arial"/>
        </w:rPr>
        <w:t>del</w:t>
      </w:r>
      <w:r w:rsidRPr="007E0B0C">
        <w:rPr>
          <w:rFonts w:ascii="Arial Narrow" w:eastAsia="Arial Black" w:hAnsi="Arial Narrow" w:cs="Arial"/>
          <w:spacing w:val="-22"/>
        </w:rPr>
        <w:t xml:space="preserve"> </w:t>
      </w:r>
      <w:r w:rsidRPr="007E0B0C">
        <w:rPr>
          <w:rFonts w:ascii="Arial Narrow" w:eastAsia="Arial Black" w:hAnsi="Arial Narrow" w:cs="Arial"/>
        </w:rPr>
        <w:t>perceptor</w:t>
      </w:r>
      <w:r w:rsidRPr="007C13E5">
        <w:rPr>
          <w:rFonts w:ascii="Arial Narrow" w:eastAsia="Arial Black" w:hAnsi="Arial Narrow" w:cs="Arial"/>
        </w:rPr>
        <w:t xml:space="preserve"> </w:t>
      </w:r>
      <w:r w:rsidRPr="007E0B0C">
        <w:rPr>
          <w:rFonts w:ascii="Arial Narrow" w:eastAsia="Arial Black" w:hAnsi="Arial Narrow" w:cs="Arial"/>
        </w:rPr>
        <w:t>final</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los</w:t>
      </w:r>
      <w:r w:rsidRPr="007C13E5">
        <w:rPr>
          <w:rFonts w:ascii="Arial Narrow" w:eastAsia="Arial Black" w:hAnsi="Arial Narrow" w:cs="Arial"/>
        </w:rPr>
        <w:t xml:space="preserve"> </w:t>
      </w:r>
      <w:r w:rsidRPr="007E0B0C">
        <w:rPr>
          <w:rFonts w:ascii="Arial Narrow" w:eastAsia="Arial Black" w:hAnsi="Arial Narrow" w:cs="Arial"/>
        </w:rPr>
        <w:t>fondos;</w:t>
      </w:r>
    </w:p>
    <w:p w14:paraId="18206D43" w14:textId="77777777" w:rsidR="009D0CBE" w:rsidRPr="007E0B0C" w:rsidRDefault="009D0CBE" w:rsidP="009D0CBE">
      <w:pPr>
        <w:autoSpaceDE w:val="0"/>
        <w:autoSpaceDN w:val="0"/>
        <w:spacing w:before="8"/>
        <w:rPr>
          <w:rFonts w:ascii="Arial Narrow" w:eastAsia="Arial Black" w:hAnsi="Arial Narrow" w:cs="Arial"/>
        </w:rPr>
      </w:pPr>
    </w:p>
    <w:p w14:paraId="2F0C6FD8" w14:textId="77777777" w:rsidR="009D0CBE" w:rsidRPr="007E0B0C" w:rsidRDefault="009D0CBE" w:rsidP="009D0CBE">
      <w:pPr>
        <w:widowControl w:val="0"/>
        <w:numPr>
          <w:ilvl w:val="0"/>
          <w:numId w:val="41"/>
        </w:numPr>
        <w:tabs>
          <w:tab w:val="left" w:pos="282"/>
        </w:tabs>
        <w:autoSpaceDE w:val="0"/>
        <w:autoSpaceDN w:val="0"/>
        <w:spacing w:after="0" w:line="254" w:lineRule="auto"/>
        <w:ind w:left="100" w:right="121" w:firstLine="0"/>
        <w:jc w:val="both"/>
        <w:rPr>
          <w:rFonts w:ascii="Arial Narrow" w:eastAsia="Arial Black" w:hAnsi="Arial Narrow" w:cs="Arial"/>
        </w:rPr>
      </w:pPr>
      <w:r w:rsidRPr="007C13E5">
        <w:rPr>
          <w:rFonts w:ascii="Arial Narrow" w:eastAsia="Arial Black" w:hAnsi="Arial Narrow" w:cs="Arial"/>
        </w:rPr>
        <w:t xml:space="preserve">el nombre del contratista y del subcontratista, cuando el perceptor final de los fondos sea un </w:t>
      </w:r>
      <w:r w:rsidRPr="007E0B0C">
        <w:rPr>
          <w:rFonts w:ascii="Arial Narrow" w:eastAsia="Arial Black" w:hAnsi="Arial Narrow" w:cs="Arial"/>
        </w:rPr>
        <w:t>poder adjudicador de conformidad con el Derecho de la Unión o nacional en materia</w:t>
      </w:r>
      <w:r w:rsidRPr="007C13E5">
        <w:rPr>
          <w:rFonts w:ascii="Arial Narrow" w:eastAsia="Arial Black" w:hAnsi="Arial Narrow" w:cs="Arial"/>
        </w:rPr>
        <w:t xml:space="preserve"> </w:t>
      </w:r>
      <w:r w:rsidRPr="007E0B0C">
        <w:rPr>
          <w:rFonts w:ascii="Arial Narrow" w:eastAsia="Arial Black" w:hAnsi="Arial Narrow" w:cs="Arial"/>
        </w:rPr>
        <w:t>de contratación</w:t>
      </w:r>
      <w:r w:rsidRPr="007C13E5">
        <w:rPr>
          <w:rFonts w:ascii="Arial Narrow" w:eastAsia="Arial Black" w:hAnsi="Arial Narrow" w:cs="Arial"/>
        </w:rPr>
        <w:t xml:space="preserve"> </w:t>
      </w:r>
      <w:r w:rsidRPr="007E0B0C">
        <w:rPr>
          <w:rFonts w:ascii="Arial Narrow" w:eastAsia="Arial Black" w:hAnsi="Arial Narrow" w:cs="Arial"/>
        </w:rPr>
        <w:t>pública;</w:t>
      </w:r>
    </w:p>
    <w:p w14:paraId="0B2B7668" w14:textId="77777777" w:rsidR="009D0CBE" w:rsidRPr="007E0B0C" w:rsidRDefault="009D0CBE" w:rsidP="009D0CBE">
      <w:pPr>
        <w:autoSpaceDE w:val="0"/>
        <w:autoSpaceDN w:val="0"/>
        <w:spacing w:before="7"/>
        <w:rPr>
          <w:rFonts w:ascii="Arial Narrow" w:eastAsia="Arial Black" w:hAnsi="Arial Narrow" w:cs="Arial"/>
        </w:rPr>
      </w:pPr>
    </w:p>
    <w:p w14:paraId="1D6A2B75" w14:textId="77777777" w:rsidR="009D0CBE" w:rsidRPr="007E0B0C" w:rsidRDefault="009D0CBE" w:rsidP="009D0CBE">
      <w:pPr>
        <w:widowControl w:val="0"/>
        <w:numPr>
          <w:ilvl w:val="0"/>
          <w:numId w:val="41"/>
        </w:numPr>
        <w:tabs>
          <w:tab w:val="left" w:pos="356"/>
        </w:tabs>
        <w:autoSpaceDE w:val="0"/>
        <w:autoSpaceDN w:val="0"/>
        <w:spacing w:after="0" w:line="254" w:lineRule="auto"/>
        <w:ind w:left="100" w:right="116" w:firstLine="0"/>
        <w:jc w:val="both"/>
        <w:rPr>
          <w:rFonts w:ascii="Arial Narrow" w:eastAsia="Arial Black" w:hAnsi="Arial Narrow" w:cs="Arial"/>
        </w:rPr>
      </w:pPr>
      <w:r w:rsidRPr="007C13E5">
        <w:rPr>
          <w:rFonts w:ascii="Arial Narrow" w:eastAsia="Arial Black" w:hAnsi="Arial Narrow" w:cs="Arial"/>
        </w:rPr>
        <w:t>los nombres, apellidos y fechas de nacimiento de los titulares reales del perceptor de los fondos o del contratista, según se define en el artículo 3, punto 6, de la</w:t>
      </w:r>
      <w:r w:rsidRPr="007E0B0C">
        <w:rPr>
          <w:rFonts w:ascii="Arial Narrow" w:eastAsia="Arial Black" w:hAnsi="Arial Narrow" w:cs="Arial"/>
          <w:spacing w:val="-25"/>
          <w:w w:val="95"/>
        </w:rPr>
        <w:t xml:space="preserve"> </w:t>
      </w:r>
      <w:r w:rsidRPr="007C13E5">
        <w:rPr>
          <w:rFonts w:ascii="Arial Narrow" w:eastAsia="Arial Black" w:hAnsi="Arial Narrow" w:cs="Arial"/>
        </w:rPr>
        <w:t>Directiva (UE) 2015/849 del Parlamento Europeo y del Consejo (26);</w:t>
      </w:r>
    </w:p>
    <w:p w14:paraId="0D11D969" w14:textId="77777777" w:rsidR="009D0CBE" w:rsidRPr="007E0B0C" w:rsidRDefault="009D0CBE" w:rsidP="009D0CBE">
      <w:pPr>
        <w:autoSpaceDE w:val="0"/>
        <w:autoSpaceDN w:val="0"/>
        <w:spacing w:before="7"/>
        <w:rPr>
          <w:rFonts w:ascii="Arial Narrow" w:eastAsia="Arial Black" w:hAnsi="Arial Narrow" w:cs="Arial"/>
        </w:rPr>
      </w:pPr>
    </w:p>
    <w:p w14:paraId="00CE4393" w14:textId="77777777" w:rsidR="009D0CBE" w:rsidRPr="007E0B0C" w:rsidRDefault="009D0CBE" w:rsidP="009D0CBE">
      <w:pPr>
        <w:widowControl w:val="0"/>
        <w:numPr>
          <w:ilvl w:val="0"/>
          <w:numId w:val="41"/>
        </w:numPr>
        <w:tabs>
          <w:tab w:val="left" w:pos="345"/>
        </w:tabs>
        <w:autoSpaceDE w:val="0"/>
        <w:autoSpaceDN w:val="0"/>
        <w:spacing w:after="0" w:line="254" w:lineRule="auto"/>
        <w:ind w:left="100" w:right="114" w:firstLine="0"/>
        <w:jc w:val="both"/>
        <w:rPr>
          <w:rFonts w:ascii="Arial Narrow" w:eastAsia="Arial Black" w:hAnsi="Arial Narrow" w:cs="Arial"/>
        </w:rPr>
      </w:pPr>
      <w:r w:rsidRPr="007C13E5">
        <w:rPr>
          <w:rFonts w:ascii="Arial Narrow" w:eastAsia="Arial Black" w:hAnsi="Arial Narrow" w:cs="Arial"/>
        </w:rPr>
        <w:t xml:space="preserve">una lista de medidas para la ejecución de reformas y proyectos de inversión en el marco del </w:t>
      </w:r>
      <w:r w:rsidRPr="007E0B0C">
        <w:rPr>
          <w:rFonts w:ascii="Arial Narrow" w:eastAsia="Arial Black" w:hAnsi="Arial Narrow" w:cs="Arial"/>
        </w:rPr>
        <w:t>plan</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recuperación</w:t>
      </w:r>
      <w:r w:rsidRPr="007C13E5">
        <w:rPr>
          <w:rFonts w:ascii="Arial Narrow" w:eastAsia="Arial Black" w:hAnsi="Arial Narrow" w:cs="Arial"/>
        </w:rPr>
        <w:t xml:space="preserve"> </w:t>
      </w:r>
      <w:r w:rsidRPr="007E0B0C">
        <w:rPr>
          <w:rFonts w:ascii="Arial Narrow" w:eastAsia="Arial Black" w:hAnsi="Arial Narrow" w:cs="Arial"/>
        </w:rPr>
        <w:t>y</w:t>
      </w:r>
      <w:r w:rsidRPr="007C13E5">
        <w:rPr>
          <w:rFonts w:ascii="Arial Narrow" w:eastAsia="Arial Black" w:hAnsi="Arial Narrow" w:cs="Arial"/>
        </w:rPr>
        <w:t xml:space="preserve"> </w:t>
      </w:r>
      <w:r w:rsidRPr="007E0B0C">
        <w:rPr>
          <w:rFonts w:ascii="Arial Narrow" w:eastAsia="Arial Black" w:hAnsi="Arial Narrow" w:cs="Arial"/>
        </w:rPr>
        <w:t>resiliencia,</w:t>
      </w:r>
      <w:r w:rsidRPr="007C13E5">
        <w:rPr>
          <w:rFonts w:ascii="Arial Narrow" w:eastAsia="Arial Black" w:hAnsi="Arial Narrow" w:cs="Arial"/>
        </w:rPr>
        <w:t xml:space="preserve"> </w:t>
      </w:r>
      <w:r w:rsidRPr="007E0B0C">
        <w:rPr>
          <w:rFonts w:ascii="Arial Narrow" w:eastAsia="Arial Black" w:hAnsi="Arial Narrow" w:cs="Arial"/>
        </w:rPr>
        <w:t>junto</w:t>
      </w:r>
      <w:r w:rsidRPr="007C13E5">
        <w:rPr>
          <w:rFonts w:ascii="Arial Narrow" w:eastAsia="Arial Black" w:hAnsi="Arial Narrow" w:cs="Arial"/>
        </w:rPr>
        <w:t xml:space="preserve"> </w:t>
      </w:r>
      <w:r w:rsidRPr="007E0B0C">
        <w:rPr>
          <w:rFonts w:ascii="Arial Narrow" w:eastAsia="Arial Black" w:hAnsi="Arial Narrow" w:cs="Arial"/>
        </w:rPr>
        <w:t>con</w:t>
      </w:r>
      <w:r w:rsidRPr="007C13E5">
        <w:rPr>
          <w:rFonts w:ascii="Arial Narrow" w:eastAsia="Arial Black" w:hAnsi="Arial Narrow" w:cs="Arial"/>
        </w:rPr>
        <w:t xml:space="preserve"> </w:t>
      </w:r>
      <w:r w:rsidRPr="007E0B0C">
        <w:rPr>
          <w:rFonts w:ascii="Arial Narrow" w:eastAsia="Arial Black" w:hAnsi="Arial Narrow" w:cs="Arial"/>
        </w:rPr>
        <w:t>el</w:t>
      </w:r>
      <w:r w:rsidRPr="007C13E5">
        <w:rPr>
          <w:rFonts w:ascii="Arial Narrow" w:eastAsia="Arial Black" w:hAnsi="Arial Narrow" w:cs="Arial"/>
        </w:rPr>
        <w:t xml:space="preserve"> </w:t>
      </w:r>
      <w:r w:rsidRPr="007E0B0C">
        <w:rPr>
          <w:rFonts w:ascii="Arial Narrow" w:eastAsia="Arial Black" w:hAnsi="Arial Narrow" w:cs="Arial"/>
        </w:rPr>
        <w:t>importe</w:t>
      </w:r>
      <w:r w:rsidRPr="007C13E5">
        <w:rPr>
          <w:rFonts w:ascii="Arial Narrow" w:eastAsia="Arial Black" w:hAnsi="Arial Narrow" w:cs="Arial"/>
        </w:rPr>
        <w:t xml:space="preserve"> </w:t>
      </w:r>
      <w:r w:rsidRPr="007E0B0C">
        <w:rPr>
          <w:rFonts w:ascii="Arial Narrow" w:eastAsia="Arial Black" w:hAnsi="Arial Narrow" w:cs="Arial"/>
        </w:rPr>
        <w:t>total</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la</w:t>
      </w:r>
      <w:r w:rsidRPr="007C13E5">
        <w:rPr>
          <w:rFonts w:ascii="Arial Narrow" w:eastAsia="Arial Black" w:hAnsi="Arial Narrow" w:cs="Arial"/>
        </w:rPr>
        <w:t xml:space="preserve"> </w:t>
      </w:r>
      <w:r w:rsidRPr="007E0B0C">
        <w:rPr>
          <w:rFonts w:ascii="Arial Narrow" w:eastAsia="Arial Black" w:hAnsi="Arial Narrow" w:cs="Arial"/>
        </w:rPr>
        <w:t>financiación</w:t>
      </w:r>
      <w:r w:rsidRPr="007E0B0C">
        <w:rPr>
          <w:rFonts w:ascii="Arial Narrow" w:eastAsia="Arial Black" w:hAnsi="Arial Narrow" w:cs="Arial"/>
          <w:spacing w:val="-24"/>
        </w:rPr>
        <w:t xml:space="preserve"> </w:t>
      </w:r>
      <w:r w:rsidRPr="007E0B0C">
        <w:rPr>
          <w:rFonts w:ascii="Arial Narrow" w:eastAsia="Arial Black" w:hAnsi="Arial Narrow" w:cs="Arial"/>
        </w:rPr>
        <w:t>pública</w:t>
      </w:r>
      <w:r w:rsidRPr="007C13E5">
        <w:rPr>
          <w:rFonts w:ascii="Arial Narrow" w:eastAsia="Arial Black" w:hAnsi="Arial Narrow" w:cs="Arial"/>
        </w:rPr>
        <w:t xml:space="preserve"> </w:t>
      </w:r>
      <w:r w:rsidRPr="007E0B0C">
        <w:rPr>
          <w:rFonts w:ascii="Arial Narrow" w:eastAsia="Arial Black" w:hAnsi="Arial Narrow" w:cs="Arial"/>
        </w:rPr>
        <w:t>de dichas medidas y que indique la cuantía de los fondos desembolsados en el marco del Mecanismo</w:t>
      </w:r>
      <w:r w:rsidRPr="007C13E5">
        <w:rPr>
          <w:rFonts w:ascii="Arial Narrow" w:eastAsia="Arial Black" w:hAnsi="Arial Narrow" w:cs="Arial"/>
        </w:rPr>
        <w:t xml:space="preserve"> </w:t>
      </w:r>
      <w:r w:rsidRPr="007E0B0C">
        <w:rPr>
          <w:rFonts w:ascii="Arial Narrow" w:eastAsia="Arial Black" w:hAnsi="Arial Narrow" w:cs="Arial"/>
        </w:rPr>
        <w:t>y</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otros</w:t>
      </w:r>
      <w:r w:rsidRPr="007C13E5">
        <w:rPr>
          <w:rFonts w:ascii="Arial Narrow" w:eastAsia="Arial Black" w:hAnsi="Arial Narrow" w:cs="Arial"/>
        </w:rPr>
        <w:t xml:space="preserve"> </w:t>
      </w:r>
      <w:r w:rsidRPr="007E0B0C">
        <w:rPr>
          <w:rFonts w:ascii="Arial Narrow" w:eastAsia="Arial Black" w:hAnsi="Arial Narrow" w:cs="Arial"/>
        </w:rPr>
        <w:t>fondos</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la</w:t>
      </w:r>
      <w:r w:rsidRPr="007C13E5">
        <w:rPr>
          <w:rFonts w:ascii="Arial Narrow" w:eastAsia="Arial Black" w:hAnsi="Arial Narrow" w:cs="Arial"/>
        </w:rPr>
        <w:t xml:space="preserve"> </w:t>
      </w:r>
      <w:r w:rsidRPr="007E0B0C">
        <w:rPr>
          <w:rFonts w:ascii="Arial Narrow" w:eastAsia="Arial Black" w:hAnsi="Arial Narrow" w:cs="Arial"/>
        </w:rPr>
        <w:t>Unión».</w:t>
      </w:r>
    </w:p>
    <w:p w14:paraId="04031B40" w14:textId="77777777" w:rsidR="009D0CBE" w:rsidRPr="007E0B0C" w:rsidRDefault="009D0CBE" w:rsidP="009D0CBE">
      <w:pPr>
        <w:autoSpaceDE w:val="0"/>
        <w:autoSpaceDN w:val="0"/>
        <w:spacing w:before="9"/>
        <w:rPr>
          <w:rFonts w:ascii="Arial Narrow" w:eastAsia="Arial Black" w:hAnsi="Arial Narrow" w:cs="Arial"/>
        </w:rPr>
      </w:pPr>
    </w:p>
    <w:p w14:paraId="06390640" w14:textId="77777777" w:rsidR="009D0CBE" w:rsidRPr="007C13E5" w:rsidRDefault="009D0CBE" w:rsidP="009D0CBE">
      <w:pPr>
        <w:widowControl w:val="0"/>
        <w:numPr>
          <w:ilvl w:val="0"/>
          <w:numId w:val="42"/>
        </w:numPr>
        <w:tabs>
          <w:tab w:val="left" w:pos="343"/>
        </w:tabs>
        <w:autoSpaceDE w:val="0"/>
        <w:autoSpaceDN w:val="0"/>
        <w:spacing w:after="0" w:line="254" w:lineRule="auto"/>
        <w:ind w:right="111" w:firstLine="0"/>
        <w:jc w:val="both"/>
        <w:rPr>
          <w:rFonts w:ascii="Arial Narrow" w:eastAsia="Arial Black" w:hAnsi="Arial Narrow" w:cs="Arial"/>
        </w:rPr>
      </w:pPr>
      <w:r w:rsidRPr="007C13E5">
        <w:rPr>
          <w:rFonts w:ascii="Arial Narrow" w:eastAsia="Arial Black" w:hAnsi="Arial Narrow" w:cs="Arial"/>
        </w:rPr>
        <w:t>Apartado 3: «Los datos personales mencionados en el apartado 2, letra d), del presente artículo solo serán tratados por los Estados miembros</w:t>
      </w:r>
      <w:r w:rsidRPr="007E0B0C">
        <w:rPr>
          <w:rFonts w:ascii="Arial Narrow" w:eastAsia="Arial Black" w:hAnsi="Arial Narrow" w:cs="Arial"/>
          <w:w w:val="95"/>
        </w:rPr>
        <w:t xml:space="preserve"> y </w:t>
      </w:r>
      <w:r w:rsidRPr="007C13E5">
        <w:rPr>
          <w:rFonts w:ascii="Arial Narrow" w:eastAsia="Arial Black" w:hAnsi="Arial Narrow" w:cs="Arial"/>
        </w:rPr>
        <w:t xml:space="preserve">por la Comisión a los efectos y duración de la correspondiente auditoría de la aprobación de la gestión presupuestaria y de los procedimientos de control relacionados </w:t>
      </w:r>
      <w:r w:rsidRPr="007C13E5">
        <w:rPr>
          <w:rFonts w:ascii="Arial Narrow" w:eastAsia="Arial Black" w:hAnsi="Arial Narrow" w:cs="Arial"/>
        </w:rPr>
        <w:lastRenderedPageBreak/>
        <w:t>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w:t>
      </w:r>
      <w:r>
        <w:rPr>
          <w:rFonts w:ascii="Arial Narrow" w:eastAsia="Arial Black" w:hAnsi="Arial Narrow" w:cs="Arial"/>
        </w:rPr>
        <w:t xml:space="preserve"> </w:t>
      </w:r>
      <w:r w:rsidRPr="007C13E5">
        <w:rPr>
          <w:rFonts w:ascii="Arial Narrow" w:eastAsia="Arial Black" w:hAnsi="Arial Narrow" w:cs="Arial"/>
        </w:rPr>
        <w:t>del Reglamento Financiero y, en particular, por separado, en el informe anual de gestión y rendimiento».</w:t>
      </w:r>
    </w:p>
    <w:p w14:paraId="54B1735D" w14:textId="77777777" w:rsidR="009D0CBE" w:rsidRPr="007E0B0C" w:rsidRDefault="009D0CBE" w:rsidP="009D0CBE">
      <w:pPr>
        <w:autoSpaceDE w:val="0"/>
        <w:autoSpaceDN w:val="0"/>
        <w:spacing w:before="5"/>
        <w:rPr>
          <w:rFonts w:ascii="Arial Narrow" w:eastAsia="Arial Black" w:hAnsi="Arial Narrow" w:cs="Arial"/>
        </w:rPr>
      </w:pPr>
    </w:p>
    <w:p w14:paraId="36A3947F" w14:textId="77777777" w:rsidR="009D0CBE" w:rsidRPr="007E0B0C" w:rsidRDefault="009D0CBE" w:rsidP="009D0CBE">
      <w:pPr>
        <w:autoSpaceDE w:val="0"/>
        <w:autoSpaceDN w:val="0"/>
        <w:spacing w:before="1" w:line="254" w:lineRule="auto"/>
        <w:ind w:right="111"/>
        <w:jc w:val="both"/>
        <w:rPr>
          <w:rFonts w:ascii="Arial Narrow" w:eastAsia="Arial Black" w:hAnsi="Arial Narrow" w:cs="Arial"/>
        </w:rPr>
      </w:pPr>
      <w:r w:rsidRPr="007E0B0C">
        <w:rPr>
          <w:rFonts w:ascii="Arial Narrow" w:eastAsia="Arial Black" w:hAnsi="Arial Narrow" w:cs="Arial"/>
        </w:rPr>
        <w:t>Conforme</w:t>
      </w:r>
      <w:r w:rsidRPr="007C13E5">
        <w:rPr>
          <w:rFonts w:ascii="Arial Narrow" w:eastAsia="Arial Black" w:hAnsi="Arial Narrow" w:cs="Arial"/>
        </w:rPr>
        <w:t xml:space="preserve"> </w:t>
      </w:r>
      <w:r w:rsidRPr="007E0B0C">
        <w:rPr>
          <w:rFonts w:ascii="Arial Narrow" w:eastAsia="Arial Black" w:hAnsi="Arial Narrow" w:cs="Arial"/>
        </w:rPr>
        <w:t>al</w:t>
      </w:r>
      <w:r w:rsidRPr="007C13E5">
        <w:rPr>
          <w:rFonts w:ascii="Arial Narrow" w:eastAsia="Arial Black" w:hAnsi="Arial Narrow" w:cs="Arial"/>
        </w:rPr>
        <w:t xml:space="preserve"> </w:t>
      </w:r>
      <w:r w:rsidRPr="007E0B0C">
        <w:rPr>
          <w:rFonts w:ascii="Arial Narrow" w:eastAsia="Arial Black" w:hAnsi="Arial Narrow" w:cs="Arial"/>
        </w:rPr>
        <w:t>marco</w:t>
      </w:r>
      <w:r w:rsidRPr="007C13E5">
        <w:rPr>
          <w:rFonts w:ascii="Arial Narrow" w:eastAsia="Arial Black" w:hAnsi="Arial Narrow" w:cs="Arial"/>
        </w:rPr>
        <w:t xml:space="preserve"> </w:t>
      </w:r>
      <w:r w:rsidRPr="007E0B0C">
        <w:rPr>
          <w:rFonts w:ascii="Arial Narrow" w:eastAsia="Arial Black" w:hAnsi="Arial Narrow" w:cs="Arial"/>
        </w:rPr>
        <w:t>jurídico</w:t>
      </w:r>
      <w:r w:rsidRPr="007C13E5">
        <w:rPr>
          <w:rFonts w:ascii="Arial Narrow" w:eastAsia="Arial Black" w:hAnsi="Arial Narrow" w:cs="Arial"/>
        </w:rPr>
        <w:t xml:space="preserve"> </w:t>
      </w:r>
      <w:r w:rsidRPr="007E0B0C">
        <w:rPr>
          <w:rFonts w:ascii="Arial Narrow" w:eastAsia="Arial Black" w:hAnsi="Arial Narrow" w:cs="Arial"/>
        </w:rPr>
        <w:t>expuesto,</w:t>
      </w:r>
      <w:r w:rsidRPr="007C13E5">
        <w:rPr>
          <w:rFonts w:ascii="Arial Narrow" w:eastAsia="Arial Black" w:hAnsi="Arial Narrow" w:cs="Arial"/>
        </w:rPr>
        <w:t xml:space="preserve"> </w:t>
      </w:r>
      <w:r w:rsidRPr="007E0B0C">
        <w:rPr>
          <w:rFonts w:ascii="Arial Narrow" w:eastAsia="Arial Black" w:hAnsi="Arial Narrow" w:cs="Arial"/>
        </w:rPr>
        <w:t>manifiesta</w:t>
      </w:r>
      <w:r w:rsidRPr="007C13E5">
        <w:rPr>
          <w:rFonts w:ascii="Arial Narrow" w:eastAsia="Arial Black" w:hAnsi="Arial Narrow" w:cs="Arial"/>
        </w:rPr>
        <w:t xml:space="preserve"> </w:t>
      </w:r>
      <w:r w:rsidRPr="007E0B0C">
        <w:rPr>
          <w:rFonts w:ascii="Arial Narrow" w:eastAsia="Arial Black" w:hAnsi="Arial Narrow" w:cs="Arial"/>
        </w:rPr>
        <w:t>acceder</w:t>
      </w:r>
      <w:r w:rsidRPr="007C13E5">
        <w:rPr>
          <w:rFonts w:ascii="Arial Narrow" w:eastAsia="Arial Black" w:hAnsi="Arial Narrow" w:cs="Arial"/>
        </w:rPr>
        <w:t xml:space="preserve"> </w:t>
      </w:r>
      <w:r w:rsidRPr="007E0B0C">
        <w:rPr>
          <w:rFonts w:ascii="Arial Narrow" w:eastAsia="Arial Black" w:hAnsi="Arial Narrow" w:cs="Arial"/>
        </w:rPr>
        <w:t>a</w:t>
      </w:r>
      <w:r w:rsidRPr="007C13E5">
        <w:rPr>
          <w:rFonts w:ascii="Arial Narrow" w:eastAsia="Arial Black" w:hAnsi="Arial Narrow" w:cs="Arial"/>
        </w:rPr>
        <w:t xml:space="preserve"> </w:t>
      </w:r>
      <w:r w:rsidRPr="007E0B0C">
        <w:rPr>
          <w:rFonts w:ascii="Arial Narrow" w:eastAsia="Arial Black" w:hAnsi="Arial Narrow" w:cs="Arial"/>
        </w:rPr>
        <w:t>la</w:t>
      </w:r>
      <w:r w:rsidRPr="007C13E5">
        <w:rPr>
          <w:rFonts w:ascii="Arial Narrow" w:eastAsia="Arial Black" w:hAnsi="Arial Narrow" w:cs="Arial"/>
        </w:rPr>
        <w:t xml:space="preserve"> </w:t>
      </w:r>
      <w:r w:rsidRPr="007E0B0C">
        <w:rPr>
          <w:rFonts w:ascii="Arial Narrow" w:eastAsia="Arial Black" w:hAnsi="Arial Narrow" w:cs="Arial"/>
        </w:rPr>
        <w:t>cesión</w:t>
      </w:r>
      <w:r w:rsidRPr="007C13E5">
        <w:rPr>
          <w:rFonts w:ascii="Arial Narrow" w:eastAsia="Arial Black" w:hAnsi="Arial Narrow" w:cs="Arial"/>
        </w:rPr>
        <w:t xml:space="preserve"> </w:t>
      </w:r>
      <w:r w:rsidRPr="007E0B0C">
        <w:rPr>
          <w:rFonts w:ascii="Arial Narrow" w:eastAsia="Arial Black" w:hAnsi="Arial Narrow" w:cs="Arial"/>
        </w:rPr>
        <w:t>y</w:t>
      </w:r>
      <w:r w:rsidRPr="007C13E5">
        <w:rPr>
          <w:rFonts w:ascii="Arial Narrow" w:eastAsia="Arial Black" w:hAnsi="Arial Narrow" w:cs="Arial"/>
        </w:rPr>
        <w:t xml:space="preserve"> </w:t>
      </w:r>
      <w:r w:rsidRPr="007E0B0C">
        <w:rPr>
          <w:rFonts w:ascii="Arial Narrow" w:eastAsia="Arial Black" w:hAnsi="Arial Narrow" w:cs="Arial"/>
        </w:rPr>
        <w:t>tratamiento</w:t>
      </w:r>
      <w:r w:rsidRPr="007C13E5">
        <w:rPr>
          <w:rFonts w:ascii="Arial Narrow" w:eastAsia="Arial Black" w:hAnsi="Arial Narrow" w:cs="Arial"/>
        </w:rPr>
        <w:t xml:space="preserve"> </w:t>
      </w:r>
      <w:r w:rsidRPr="007E0B0C">
        <w:rPr>
          <w:rFonts w:ascii="Arial Narrow" w:eastAsia="Arial Black" w:hAnsi="Arial Narrow" w:cs="Arial"/>
        </w:rPr>
        <w:t>de</w:t>
      </w:r>
      <w:r w:rsidRPr="007C13E5">
        <w:rPr>
          <w:rFonts w:ascii="Arial Narrow" w:eastAsia="Arial Black" w:hAnsi="Arial Narrow" w:cs="Arial"/>
        </w:rPr>
        <w:t xml:space="preserve"> </w:t>
      </w:r>
      <w:r w:rsidRPr="007E0B0C">
        <w:rPr>
          <w:rFonts w:ascii="Arial Narrow" w:eastAsia="Arial Black" w:hAnsi="Arial Narrow" w:cs="Arial"/>
        </w:rPr>
        <w:t>los datos</w:t>
      </w:r>
      <w:r w:rsidRPr="007C13E5">
        <w:rPr>
          <w:rFonts w:ascii="Arial Narrow" w:eastAsia="Arial Black" w:hAnsi="Arial Narrow" w:cs="Arial"/>
        </w:rPr>
        <w:t xml:space="preserve"> </w:t>
      </w:r>
      <w:r w:rsidRPr="007E0B0C">
        <w:rPr>
          <w:rFonts w:ascii="Arial Narrow" w:eastAsia="Arial Black" w:hAnsi="Arial Narrow" w:cs="Arial"/>
        </w:rPr>
        <w:t>con</w:t>
      </w:r>
      <w:r w:rsidRPr="007C13E5">
        <w:rPr>
          <w:rFonts w:ascii="Arial Narrow" w:eastAsia="Arial Black" w:hAnsi="Arial Narrow" w:cs="Arial"/>
        </w:rPr>
        <w:t xml:space="preserve"> </w:t>
      </w:r>
      <w:r w:rsidRPr="007E0B0C">
        <w:rPr>
          <w:rFonts w:ascii="Arial Narrow" w:eastAsia="Arial Black" w:hAnsi="Arial Narrow" w:cs="Arial"/>
        </w:rPr>
        <w:t>los</w:t>
      </w:r>
      <w:r w:rsidRPr="007C13E5">
        <w:rPr>
          <w:rFonts w:ascii="Arial Narrow" w:eastAsia="Arial Black" w:hAnsi="Arial Narrow" w:cs="Arial"/>
        </w:rPr>
        <w:t xml:space="preserve"> </w:t>
      </w:r>
      <w:r w:rsidRPr="007E0B0C">
        <w:rPr>
          <w:rFonts w:ascii="Arial Narrow" w:eastAsia="Arial Black" w:hAnsi="Arial Narrow" w:cs="Arial"/>
        </w:rPr>
        <w:t>fines</w:t>
      </w:r>
      <w:r w:rsidRPr="007C13E5">
        <w:rPr>
          <w:rFonts w:ascii="Arial Narrow" w:eastAsia="Arial Black" w:hAnsi="Arial Narrow" w:cs="Arial"/>
        </w:rPr>
        <w:t xml:space="preserve"> </w:t>
      </w:r>
      <w:r w:rsidRPr="007E0B0C">
        <w:rPr>
          <w:rFonts w:ascii="Arial Narrow" w:eastAsia="Arial Black" w:hAnsi="Arial Narrow" w:cs="Arial"/>
        </w:rPr>
        <w:t>expresamente</w:t>
      </w:r>
      <w:r w:rsidRPr="007C13E5">
        <w:rPr>
          <w:rFonts w:ascii="Arial Narrow" w:eastAsia="Arial Black" w:hAnsi="Arial Narrow" w:cs="Arial"/>
        </w:rPr>
        <w:t xml:space="preserve"> </w:t>
      </w:r>
      <w:r w:rsidRPr="007E0B0C">
        <w:rPr>
          <w:rFonts w:ascii="Arial Narrow" w:eastAsia="Arial Black" w:hAnsi="Arial Narrow" w:cs="Arial"/>
        </w:rPr>
        <w:t>relacionados</w:t>
      </w:r>
      <w:r w:rsidRPr="007C13E5">
        <w:rPr>
          <w:rFonts w:ascii="Arial Narrow" w:eastAsia="Arial Black" w:hAnsi="Arial Narrow" w:cs="Arial"/>
        </w:rPr>
        <w:t xml:space="preserve"> </w:t>
      </w:r>
      <w:r w:rsidRPr="007E0B0C">
        <w:rPr>
          <w:rFonts w:ascii="Arial Narrow" w:eastAsia="Arial Black" w:hAnsi="Arial Narrow" w:cs="Arial"/>
        </w:rPr>
        <w:t>en</w:t>
      </w:r>
      <w:r w:rsidRPr="007C13E5">
        <w:rPr>
          <w:rFonts w:ascii="Arial Narrow" w:eastAsia="Arial Black" w:hAnsi="Arial Narrow" w:cs="Arial"/>
        </w:rPr>
        <w:t xml:space="preserve"> </w:t>
      </w:r>
      <w:r w:rsidRPr="007E0B0C">
        <w:rPr>
          <w:rFonts w:ascii="Arial Narrow" w:eastAsia="Arial Black" w:hAnsi="Arial Narrow" w:cs="Arial"/>
        </w:rPr>
        <w:t>los</w:t>
      </w:r>
      <w:r w:rsidRPr="007C13E5">
        <w:rPr>
          <w:rFonts w:ascii="Arial Narrow" w:eastAsia="Arial Black" w:hAnsi="Arial Narrow" w:cs="Arial"/>
        </w:rPr>
        <w:t xml:space="preserve"> </w:t>
      </w:r>
      <w:r w:rsidRPr="007E0B0C">
        <w:rPr>
          <w:rFonts w:ascii="Arial Narrow" w:eastAsia="Arial Black" w:hAnsi="Arial Narrow" w:cs="Arial"/>
        </w:rPr>
        <w:t>artículos</w:t>
      </w:r>
      <w:r w:rsidRPr="007C13E5">
        <w:rPr>
          <w:rFonts w:ascii="Arial Narrow" w:eastAsia="Arial Black" w:hAnsi="Arial Narrow" w:cs="Arial"/>
        </w:rPr>
        <w:t xml:space="preserve"> </w:t>
      </w:r>
      <w:r w:rsidRPr="007E0B0C">
        <w:rPr>
          <w:rFonts w:ascii="Arial Narrow" w:eastAsia="Arial Black" w:hAnsi="Arial Narrow" w:cs="Arial"/>
        </w:rPr>
        <w:t>citados.</w:t>
      </w:r>
    </w:p>
    <w:p w14:paraId="3C84AF1E" w14:textId="77777777" w:rsidR="009D0CBE" w:rsidRPr="007E0B0C" w:rsidRDefault="009D0CBE" w:rsidP="009D0CBE">
      <w:pPr>
        <w:autoSpaceDE w:val="0"/>
        <w:autoSpaceDN w:val="0"/>
        <w:rPr>
          <w:rFonts w:ascii="Arial Narrow" w:eastAsia="Arial Black" w:hAnsi="Arial Narrow" w:cs="Arial"/>
        </w:rPr>
      </w:pPr>
    </w:p>
    <w:p w14:paraId="493EE9B7" w14:textId="77777777" w:rsidR="009D0CBE" w:rsidRPr="007E0B0C" w:rsidRDefault="009D0CBE" w:rsidP="009D0CBE">
      <w:pPr>
        <w:autoSpaceDE w:val="0"/>
        <w:autoSpaceDN w:val="0"/>
        <w:spacing w:before="1" w:line="254" w:lineRule="auto"/>
        <w:ind w:right="111"/>
        <w:jc w:val="both"/>
        <w:rPr>
          <w:rFonts w:ascii="Arial Narrow" w:eastAsia="Arial Black" w:hAnsi="Arial Narrow" w:cs="Arial"/>
        </w:rPr>
      </w:pPr>
      <w:r w:rsidRPr="007C13E5">
        <w:rPr>
          <w:rFonts w:ascii="Arial Narrow" w:eastAsia="Arial Black" w:hAnsi="Arial Narrow" w:cs="Arial"/>
        </w:rPr>
        <w:t>Y para que conste, se firma la presente autorización.</w:t>
      </w:r>
    </w:p>
    <w:p w14:paraId="0D98E6D4" w14:textId="77777777" w:rsidR="009D0CBE" w:rsidRPr="007E0B0C" w:rsidRDefault="009D0CBE" w:rsidP="009D0CBE">
      <w:pPr>
        <w:autoSpaceDE w:val="0"/>
        <w:autoSpaceDN w:val="0"/>
        <w:rPr>
          <w:rFonts w:ascii="Arial Narrow" w:eastAsia="Arial Black" w:hAnsi="Arial Narrow" w:cs="Arial"/>
        </w:rPr>
      </w:pPr>
    </w:p>
    <w:p w14:paraId="3DDC0239" w14:textId="77777777" w:rsidR="009D0CBE" w:rsidRPr="007E0B0C" w:rsidRDefault="009D0CBE" w:rsidP="009D0CBE">
      <w:pPr>
        <w:autoSpaceDE w:val="0"/>
        <w:autoSpaceDN w:val="0"/>
        <w:spacing w:before="1" w:line="254" w:lineRule="auto"/>
        <w:ind w:right="111"/>
        <w:jc w:val="both"/>
        <w:rPr>
          <w:rFonts w:ascii="Arial Narrow" w:eastAsia="Arial Black" w:hAnsi="Arial Narrow" w:cs="Arial"/>
        </w:rPr>
      </w:pPr>
      <w:r w:rsidRPr="00A259D1">
        <w:rPr>
          <w:rFonts w:ascii="Arial Narrow" w:eastAsia="Arial Black" w:hAnsi="Arial Narrow" w:cs="Arial"/>
        </w:rPr>
        <w:t>En …………………………….……. a …… de ………………………………………………. de 202…….</w:t>
      </w:r>
    </w:p>
    <w:p w14:paraId="3C4E08D1" w14:textId="77777777" w:rsidR="009D0CBE" w:rsidRPr="007E0B0C" w:rsidRDefault="009D0CBE" w:rsidP="009D0CBE">
      <w:pPr>
        <w:autoSpaceDE w:val="0"/>
        <w:autoSpaceDN w:val="0"/>
        <w:spacing w:before="1" w:line="254" w:lineRule="auto"/>
        <w:ind w:right="111"/>
        <w:jc w:val="both"/>
        <w:rPr>
          <w:rFonts w:ascii="Arial Narrow" w:eastAsia="Arial Black" w:hAnsi="Arial Narrow" w:cs="Arial"/>
        </w:rPr>
      </w:pPr>
    </w:p>
    <w:p w14:paraId="18B5180A" w14:textId="77777777" w:rsidR="009D0CBE" w:rsidRDefault="009D0CBE" w:rsidP="009D0CBE">
      <w:pPr>
        <w:autoSpaceDE w:val="0"/>
        <w:autoSpaceDN w:val="0"/>
        <w:spacing w:before="1" w:line="254" w:lineRule="auto"/>
        <w:ind w:right="111"/>
        <w:jc w:val="both"/>
        <w:rPr>
          <w:rFonts w:ascii="Arial Narrow" w:eastAsia="Arial Black" w:hAnsi="Arial Narrow" w:cs="Arial"/>
        </w:rPr>
      </w:pPr>
      <w:r w:rsidRPr="00A259D1">
        <w:rPr>
          <w:rFonts w:ascii="Arial Narrow" w:eastAsia="Arial Black" w:hAnsi="Arial Narrow" w:cs="Arial"/>
        </w:rPr>
        <w:t>Fdo. ……………………………………………. Cargo: …………………………………………</w:t>
      </w:r>
    </w:p>
    <w:p w14:paraId="4A6C808A" w14:textId="77777777" w:rsidR="00904B5E" w:rsidRDefault="00904B5E" w:rsidP="009D0F46">
      <w:pPr>
        <w:jc w:val="both"/>
        <w:rPr>
          <w:rFonts w:ascii="Arial Narrow" w:hAnsi="Arial Narrow" w:cs="Arial"/>
        </w:rPr>
      </w:pPr>
    </w:p>
    <w:p w14:paraId="31120587" w14:textId="77777777" w:rsidR="009D0CBE" w:rsidRDefault="009D0CBE" w:rsidP="009D0F46">
      <w:pPr>
        <w:jc w:val="both"/>
        <w:rPr>
          <w:rFonts w:ascii="Arial Narrow" w:hAnsi="Arial Narrow" w:cs="Arial"/>
        </w:rPr>
      </w:pPr>
    </w:p>
    <w:p w14:paraId="6FAE5903" w14:textId="77777777" w:rsidR="009D0CBE" w:rsidRDefault="009D0CBE" w:rsidP="009D0F46">
      <w:pPr>
        <w:jc w:val="both"/>
        <w:rPr>
          <w:rFonts w:ascii="Arial Narrow" w:hAnsi="Arial Narrow" w:cs="Arial"/>
        </w:rPr>
      </w:pPr>
    </w:p>
    <w:p w14:paraId="3A051541" w14:textId="77777777" w:rsidR="009D0CBE" w:rsidRDefault="009D0CBE" w:rsidP="009D0F46">
      <w:pPr>
        <w:jc w:val="both"/>
        <w:rPr>
          <w:rFonts w:ascii="Arial Narrow" w:hAnsi="Arial Narrow" w:cs="Arial"/>
        </w:rPr>
      </w:pPr>
    </w:p>
    <w:p w14:paraId="47FED782" w14:textId="77777777" w:rsidR="009D0CBE" w:rsidRDefault="009D0CBE" w:rsidP="009D0F46">
      <w:pPr>
        <w:jc w:val="both"/>
        <w:rPr>
          <w:rFonts w:ascii="Arial Narrow" w:hAnsi="Arial Narrow" w:cs="Arial"/>
        </w:rPr>
      </w:pPr>
    </w:p>
    <w:p w14:paraId="57F60592" w14:textId="77777777" w:rsidR="009D0CBE" w:rsidRDefault="009D0CBE" w:rsidP="009D0F46">
      <w:pPr>
        <w:jc w:val="both"/>
        <w:rPr>
          <w:rFonts w:ascii="Arial Narrow" w:hAnsi="Arial Narrow" w:cs="Arial"/>
        </w:rPr>
      </w:pPr>
    </w:p>
    <w:p w14:paraId="0BE9C0EA" w14:textId="77777777" w:rsidR="009D0CBE" w:rsidRDefault="009D0CBE" w:rsidP="009D0F46">
      <w:pPr>
        <w:jc w:val="both"/>
        <w:rPr>
          <w:rFonts w:ascii="Arial Narrow" w:hAnsi="Arial Narrow" w:cs="Arial"/>
        </w:rPr>
      </w:pPr>
    </w:p>
    <w:p w14:paraId="3E74EAC1" w14:textId="77777777" w:rsidR="009D0CBE" w:rsidRDefault="009D0CBE" w:rsidP="009D0F46">
      <w:pPr>
        <w:jc w:val="both"/>
        <w:rPr>
          <w:rFonts w:ascii="Arial Narrow" w:hAnsi="Arial Narrow" w:cs="Arial"/>
        </w:rPr>
      </w:pPr>
    </w:p>
    <w:p w14:paraId="1EEFD8E2" w14:textId="77777777" w:rsidR="009D0CBE" w:rsidRDefault="009D0CBE" w:rsidP="009D0F46">
      <w:pPr>
        <w:jc w:val="both"/>
        <w:rPr>
          <w:rFonts w:ascii="Arial Narrow" w:hAnsi="Arial Narrow" w:cs="Arial"/>
        </w:rPr>
      </w:pPr>
    </w:p>
    <w:p w14:paraId="69734367" w14:textId="77777777" w:rsidR="009D0CBE" w:rsidRDefault="009D0CBE" w:rsidP="009D0F46">
      <w:pPr>
        <w:jc w:val="both"/>
        <w:rPr>
          <w:rFonts w:ascii="Arial Narrow" w:hAnsi="Arial Narrow" w:cs="Arial"/>
        </w:rPr>
      </w:pPr>
    </w:p>
    <w:p w14:paraId="08ED4CDC" w14:textId="77777777" w:rsidR="009D0CBE" w:rsidRPr="006B1AEE" w:rsidRDefault="009D0CBE" w:rsidP="009D0F46">
      <w:pPr>
        <w:jc w:val="both"/>
        <w:rPr>
          <w:rFonts w:ascii="Arial Narrow" w:hAnsi="Arial Narrow" w:cs="Arial"/>
        </w:rPr>
      </w:pPr>
    </w:p>
    <w:p w14:paraId="18390011" w14:textId="28D813E4" w:rsidR="0006481F" w:rsidRDefault="009D0F46" w:rsidP="009D0F46">
      <w:pPr>
        <w:jc w:val="both"/>
        <w:rPr>
          <w:rFonts w:ascii="Arial Narrow" w:hAnsi="Arial Narrow" w:cs="Arial"/>
          <w:sz w:val="20"/>
          <w:szCs w:val="20"/>
        </w:rPr>
      </w:pPr>
      <w:r w:rsidRPr="006B1AEE">
        <w:rPr>
          <w:rFonts w:ascii="Arial Narrow" w:hAnsi="Arial Narrow" w:cs="Arial"/>
          <w:sz w:val="20"/>
          <w:szCs w:val="20"/>
          <w:u w:val="single"/>
        </w:rPr>
        <w:t>Protección de Datos</w:t>
      </w:r>
      <w:r w:rsidRPr="006B1AEE">
        <w:rPr>
          <w:rFonts w:ascii="Arial Narrow" w:hAnsi="Arial Narrow" w:cs="Arial"/>
          <w:sz w:val="20"/>
          <w:szCs w:val="20"/>
        </w:rPr>
        <w:t xml:space="preserve">: El responsable del tratamiento de los datos registrados en este documento es el Ayuntamiento de </w:t>
      </w:r>
      <w:r w:rsidR="003D0C64">
        <w:rPr>
          <w:rFonts w:ascii="Arial Narrow" w:hAnsi="Arial Narrow" w:cs="Arial"/>
          <w:sz w:val="20"/>
          <w:szCs w:val="20"/>
        </w:rPr>
        <w:t>Cabanillas</w:t>
      </w:r>
      <w:r w:rsidRPr="006B1AEE">
        <w:rPr>
          <w:rFonts w:ascii="Arial Narrow" w:hAnsi="Arial Narrow" w:cs="Arial"/>
          <w:sz w:val="20"/>
          <w:szCs w:val="20"/>
        </w:rPr>
        <w:t>. La información ampliada sobre los fines y demás condiciones del tratamiento se indica en la cláusula administrativa particular 30 del Pliego de contratación.</w:t>
      </w:r>
    </w:p>
    <w:p w14:paraId="27B03AAE" w14:textId="2EC7E7AC" w:rsidR="009D0CBE" w:rsidRDefault="009D0CBE">
      <w:pPr>
        <w:rPr>
          <w:rFonts w:ascii="Arial Narrow" w:hAnsi="Arial Narrow" w:cs="Arial"/>
          <w:sz w:val="20"/>
          <w:szCs w:val="20"/>
        </w:rPr>
      </w:pPr>
      <w:r>
        <w:rPr>
          <w:rFonts w:ascii="Arial Narrow" w:hAnsi="Arial Narrow" w:cs="Arial"/>
          <w:sz w:val="20"/>
          <w:szCs w:val="20"/>
        </w:rPr>
        <w:br w:type="page"/>
      </w:r>
    </w:p>
    <w:p w14:paraId="34EF60DA" w14:textId="77777777" w:rsidR="009D0CBE" w:rsidRDefault="009D0CBE" w:rsidP="009D0CBE">
      <w:pPr>
        <w:spacing w:after="120" w:line="240" w:lineRule="auto"/>
        <w:jc w:val="center"/>
        <w:rPr>
          <w:rFonts w:ascii="Arial Narrow" w:eastAsia="Lucida Sans Unicode" w:hAnsi="Arial Narrow" w:cs="Caladea"/>
          <w:b/>
          <w:bCs/>
          <w:iCs/>
          <w:kern w:val="1"/>
          <w:sz w:val="24"/>
          <w:szCs w:val="24"/>
        </w:rPr>
      </w:pPr>
      <w:r w:rsidRPr="001F69C8">
        <w:rPr>
          <w:rFonts w:ascii="Arial Narrow" w:eastAsia="Lucida Sans Unicode" w:hAnsi="Arial Narrow" w:cs="Caladea"/>
          <w:b/>
          <w:bCs/>
          <w:iCs/>
          <w:kern w:val="1"/>
          <w:sz w:val="24"/>
          <w:szCs w:val="24"/>
        </w:rPr>
        <w:lastRenderedPageBreak/>
        <w:t>ANEXO V</w:t>
      </w:r>
    </w:p>
    <w:p w14:paraId="5E635DD7" w14:textId="77777777" w:rsidR="009D0CBE" w:rsidRPr="001E2922" w:rsidRDefault="009D0CBE" w:rsidP="009D0CBE">
      <w:pPr>
        <w:spacing w:after="120" w:line="240" w:lineRule="auto"/>
        <w:jc w:val="center"/>
        <w:rPr>
          <w:rFonts w:ascii="Arial Narrow" w:eastAsia="Lucida Sans Unicode" w:hAnsi="Arial Narrow" w:cs="Caladea"/>
          <w:iCs/>
          <w:kern w:val="1"/>
          <w:sz w:val="24"/>
          <w:szCs w:val="24"/>
        </w:rPr>
      </w:pPr>
    </w:p>
    <w:p w14:paraId="2513E85C" w14:textId="04706335" w:rsidR="009D0CBE" w:rsidRPr="00A6273D" w:rsidRDefault="009D0CBE" w:rsidP="009D0CBE">
      <w:pPr>
        <w:jc w:val="center"/>
        <w:rPr>
          <w:rFonts w:ascii="Arial Narrow" w:hAnsi="Arial Narrow" w:cs="Times New Roman"/>
          <w:b/>
          <w:bCs/>
        </w:rPr>
      </w:pPr>
      <w:r w:rsidRPr="00A6273D">
        <w:rPr>
          <w:rFonts w:ascii="Arial Narrow" w:hAnsi="Arial Narrow" w:cs="Times New Roman"/>
          <w:b/>
          <w:bCs/>
        </w:rPr>
        <w:t>DECLARACIÓN DE COMPROMISO EN RELACIÓN CON LA EJECUCIÓN DE ACTUACIONES DEL PRTR</w:t>
      </w:r>
    </w:p>
    <w:p w14:paraId="557499AC" w14:textId="77777777" w:rsidR="009D0CBE" w:rsidRDefault="009D0CBE" w:rsidP="009D0CBE">
      <w:pPr>
        <w:autoSpaceDE w:val="0"/>
        <w:autoSpaceDN w:val="0"/>
        <w:spacing w:before="3" w:line="254" w:lineRule="auto"/>
        <w:ind w:right="117"/>
        <w:jc w:val="both"/>
        <w:rPr>
          <w:rFonts w:ascii="Arial Narrow" w:eastAsia="Arial Black" w:hAnsi="Arial Narrow" w:cs="Arial"/>
        </w:rPr>
      </w:pPr>
    </w:p>
    <w:p w14:paraId="07C5D071" w14:textId="669AA338" w:rsidR="009D0CBE" w:rsidRPr="007E0B0C" w:rsidRDefault="009D0CBE" w:rsidP="009D0CBE">
      <w:pPr>
        <w:autoSpaceDE w:val="0"/>
        <w:autoSpaceDN w:val="0"/>
        <w:spacing w:before="3" w:line="254" w:lineRule="auto"/>
        <w:ind w:right="117"/>
        <w:jc w:val="both"/>
        <w:rPr>
          <w:rFonts w:ascii="Arial Narrow" w:eastAsia="Arial Black" w:hAnsi="Arial Narrow" w:cs="Arial"/>
        </w:rPr>
      </w:pPr>
      <w:r w:rsidRPr="00552A6A">
        <w:rPr>
          <w:rFonts w:ascii="Arial Narrow" w:eastAsia="Arial Black" w:hAnsi="Arial Narrow" w:cs="Arial"/>
        </w:rPr>
        <w:t>Don/Doña ………………………………………………., con DNI …………………….., como titular del órgano/ Consejero/a Delegado/a Gerente/ de la entidad ………………………………………………………………………….., con NIF …………………………., y domicilio fiscal en</w:t>
      </w:r>
      <w:r w:rsidRPr="00552A6A">
        <w:rPr>
          <w:rFonts w:ascii="Arial Narrow" w:eastAsia="Arial Black" w:hAnsi="Arial Narrow" w:cs="Arial"/>
        </w:rPr>
        <w:tab/>
        <w:t>en la condición</w:t>
      </w:r>
      <w:r>
        <w:rPr>
          <w:rFonts w:ascii="Arial Narrow" w:eastAsia="Arial Black" w:hAnsi="Arial Narrow" w:cs="Arial"/>
        </w:rPr>
        <w:t xml:space="preserve"> </w:t>
      </w:r>
      <w:r w:rsidRPr="007E0B0C">
        <w:rPr>
          <w:rFonts w:ascii="Arial Narrow" w:eastAsia="Arial Black" w:hAnsi="Arial Narrow" w:cs="Arial"/>
        </w:rPr>
        <w:t>de</w:t>
      </w:r>
      <w:r w:rsidRPr="00552A6A">
        <w:rPr>
          <w:rFonts w:ascii="Arial Narrow" w:eastAsia="Arial Black" w:hAnsi="Arial Narrow" w:cs="Arial"/>
        </w:rPr>
        <w:t xml:space="preserve"> </w:t>
      </w:r>
      <w:r w:rsidRPr="007E0B0C">
        <w:rPr>
          <w:rFonts w:ascii="Arial Narrow" w:eastAsia="Arial Black" w:hAnsi="Arial Narrow" w:cs="Arial"/>
        </w:rPr>
        <w:t>órgano</w:t>
      </w:r>
      <w:r w:rsidRPr="00552A6A">
        <w:rPr>
          <w:rFonts w:ascii="Arial Narrow" w:eastAsia="Arial Black" w:hAnsi="Arial Narrow" w:cs="Arial"/>
        </w:rPr>
        <w:t xml:space="preserve"> </w:t>
      </w:r>
      <w:r w:rsidRPr="007E0B0C">
        <w:rPr>
          <w:rFonts w:ascii="Arial Narrow" w:eastAsia="Arial Black" w:hAnsi="Arial Narrow" w:cs="Arial"/>
        </w:rPr>
        <w:t>responsable/</w:t>
      </w:r>
      <w:r w:rsidRPr="00552A6A">
        <w:rPr>
          <w:rFonts w:ascii="Arial Narrow" w:eastAsia="Arial Black" w:hAnsi="Arial Narrow" w:cs="Arial"/>
        </w:rPr>
        <w:t xml:space="preserve"> </w:t>
      </w:r>
      <w:r w:rsidRPr="007E0B0C">
        <w:rPr>
          <w:rFonts w:ascii="Arial Narrow" w:eastAsia="Arial Black" w:hAnsi="Arial Narrow" w:cs="Arial"/>
        </w:rPr>
        <w:t>órgano</w:t>
      </w:r>
      <w:r w:rsidRPr="007E0B0C">
        <w:rPr>
          <w:rFonts w:ascii="Arial Narrow" w:eastAsia="Arial Black" w:hAnsi="Arial Narrow" w:cs="Arial"/>
          <w:spacing w:val="-6"/>
        </w:rPr>
        <w:t xml:space="preserve"> </w:t>
      </w:r>
      <w:r w:rsidRPr="007E0B0C">
        <w:rPr>
          <w:rFonts w:ascii="Arial Narrow" w:eastAsia="Arial Black" w:hAnsi="Arial Narrow" w:cs="Arial"/>
        </w:rPr>
        <w:t>gestor/</w:t>
      </w:r>
      <w:r w:rsidRPr="007E0B0C">
        <w:rPr>
          <w:rFonts w:ascii="Arial Narrow" w:eastAsia="Arial Black" w:hAnsi="Arial Narrow" w:cs="Arial"/>
          <w:spacing w:val="-5"/>
        </w:rPr>
        <w:t xml:space="preserve"> </w:t>
      </w:r>
      <w:r w:rsidRPr="007E0B0C">
        <w:rPr>
          <w:rFonts w:ascii="Arial Narrow" w:eastAsia="Arial Black" w:hAnsi="Arial Narrow" w:cs="Arial"/>
        </w:rPr>
        <w:t>beneficiario</w:t>
      </w:r>
      <w:r w:rsidRPr="007E0B0C">
        <w:rPr>
          <w:rFonts w:ascii="Arial Narrow" w:eastAsia="Arial Black" w:hAnsi="Arial Narrow" w:cs="Arial"/>
          <w:spacing w:val="-8"/>
        </w:rPr>
        <w:t xml:space="preserve"> </w:t>
      </w:r>
      <w:r w:rsidRPr="007E0B0C">
        <w:rPr>
          <w:rFonts w:ascii="Arial Narrow" w:eastAsia="Arial Black" w:hAnsi="Arial Narrow" w:cs="Arial"/>
        </w:rPr>
        <w:t>de</w:t>
      </w:r>
      <w:r w:rsidRPr="007E0B0C">
        <w:rPr>
          <w:rFonts w:ascii="Arial Narrow" w:eastAsia="Arial Black" w:hAnsi="Arial Narrow" w:cs="Arial"/>
          <w:spacing w:val="-5"/>
        </w:rPr>
        <w:t xml:space="preserve"> </w:t>
      </w:r>
      <w:r w:rsidRPr="007E0B0C">
        <w:rPr>
          <w:rFonts w:ascii="Arial Narrow" w:eastAsia="Arial Black" w:hAnsi="Arial Narrow" w:cs="Arial"/>
        </w:rPr>
        <w:t>ayudas</w:t>
      </w:r>
      <w:r w:rsidRPr="007E0B0C">
        <w:rPr>
          <w:rFonts w:ascii="Arial Narrow" w:eastAsia="Arial Black" w:hAnsi="Arial Narrow" w:cs="Arial"/>
          <w:spacing w:val="-6"/>
        </w:rPr>
        <w:t xml:space="preserve"> </w:t>
      </w:r>
      <w:r w:rsidRPr="007E0B0C">
        <w:rPr>
          <w:rFonts w:ascii="Arial Narrow" w:eastAsia="Arial Black" w:hAnsi="Arial Narrow" w:cs="Arial"/>
        </w:rPr>
        <w:t>financiadas</w:t>
      </w:r>
      <w:r w:rsidRPr="007E0B0C">
        <w:rPr>
          <w:rFonts w:ascii="Arial Narrow" w:eastAsia="Arial Black" w:hAnsi="Arial Narrow" w:cs="Arial"/>
          <w:spacing w:val="-5"/>
        </w:rPr>
        <w:t xml:space="preserve"> </w:t>
      </w:r>
      <w:r w:rsidRPr="007E0B0C">
        <w:rPr>
          <w:rFonts w:ascii="Arial Narrow" w:eastAsia="Arial Black" w:hAnsi="Arial Narrow" w:cs="Arial"/>
        </w:rPr>
        <w:t>con</w:t>
      </w:r>
      <w:r w:rsidRPr="007E0B0C">
        <w:rPr>
          <w:rFonts w:ascii="Arial Narrow" w:eastAsia="Arial Black" w:hAnsi="Arial Narrow" w:cs="Arial"/>
          <w:spacing w:val="-6"/>
        </w:rPr>
        <w:t xml:space="preserve"> </w:t>
      </w:r>
      <w:r w:rsidRPr="007E0B0C">
        <w:rPr>
          <w:rFonts w:ascii="Arial Narrow" w:eastAsia="Arial Black" w:hAnsi="Arial Narrow" w:cs="Arial"/>
        </w:rPr>
        <w:t xml:space="preserve">recursos provenientes del PRTR/ que participa como contratista/ente destinatario del encargo/ subcontratista, en el desarrollo de actuaciones necesarias para la consecución de los </w:t>
      </w:r>
      <w:r w:rsidRPr="00552A6A">
        <w:rPr>
          <w:rFonts w:ascii="Arial Narrow" w:eastAsia="Arial Black" w:hAnsi="Arial Narrow" w:cs="Arial"/>
        </w:rPr>
        <w:t xml:space="preserve">objetivos definidos en el Componente XX «………………………», manifiesta el compromiso de la </w:t>
      </w:r>
      <w:r w:rsidRPr="007E0B0C">
        <w:rPr>
          <w:rFonts w:ascii="Arial Narrow" w:eastAsia="Arial Black" w:hAnsi="Arial Narrow" w:cs="Arial"/>
        </w:rPr>
        <w:t xml:space="preserve">persona/entidad que representa con los estándares más exigentes en relación con el </w:t>
      </w:r>
      <w:r w:rsidRPr="00552A6A">
        <w:rPr>
          <w:rFonts w:ascii="Arial Narrow" w:eastAsia="Arial Black" w:hAnsi="Arial Narrow" w:cs="Arial"/>
        </w:rPr>
        <w:t xml:space="preserve">cumplimiento de las normas jurídicas, éticas y morales, adoptando las medidas necesarias para prevenir y detectar el fraude, la corrupción y los conflictos de interés, comunicando en su </w:t>
      </w:r>
      <w:r w:rsidRPr="007E0B0C">
        <w:rPr>
          <w:rFonts w:ascii="Arial Narrow" w:eastAsia="Arial Black" w:hAnsi="Arial Narrow" w:cs="Arial"/>
        </w:rPr>
        <w:t>caso</w:t>
      </w:r>
      <w:r w:rsidRPr="00552A6A">
        <w:rPr>
          <w:rFonts w:ascii="Arial Narrow" w:eastAsia="Arial Black" w:hAnsi="Arial Narrow" w:cs="Arial"/>
        </w:rPr>
        <w:t xml:space="preserve"> </w:t>
      </w:r>
      <w:r w:rsidRPr="007E0B0C">
        <w:rPr>
          <w:rFonts w:ascii="Arial Narrow" w:eastAsia="Arial Black" w:hAnsi="Arial Narrow" w:cs="Arial"/>
        </w:rPr>
        <w:t>a</w:t>
      </w:r>
      <w:r w:rsidRPr="00552A6A">
        <w:rPr>
          <w:rFonts w:ascii="Arial Narrow" w:eastAsia="Arial Black" w:hAnsi="Arial Narrow" w:cs="Arial"/>
        </w:rPr>
        <w:t xml:space="preserve"> </w:t>
      </w:r>
      <w:r w:rsidRPr="007E0B0C">
        <w:rPr>
          <w:rFonts w:ascii="Arial Narrow" w:eastAsia="Arial Black" w:hAnsi="Arial Narrow" w:cs="Arial"/>
        </w:rPr>
        <w:t>las</w:t>
      </w:r>
      <w:r w:rsidRPr="00552A6A">
        <w:rPr>
          <w:rFonts w:ascii="Arial Narrow" w:eastAsia="Arial Black" w:hAnsi="Arial Narrow" w:cs="Arial"/>
        </w:rPr>
        <w:t xml:space="preserve"> </w:t>
      </w:r>
      <w:r w:rsidRPr="007E0B0C">
        <w:rPr>
          <w:rFonts w:ascii="Arial Narrow" w:eastAsia="Arial Black" w:hAnsi="Arial Narrow" w:cs="Arial"/>
        </w:rPr>
        <w:t>autoridades</w:t>
      </w:r>
      <w:r w:rsidRPr="00552A6A">
        <w:rPr>
          <w:rFonts w:ascii="Arial Narrow" w:eastAsia="Arial Black" w:hAnsi="Arial Narrow" w:cs="Arial"/>
        </w:rPr>
        <w:t xml:space="preserve"> </w:t>
      </w:r>
      <w:r w:rsidRPr="007E0B0C">
        <w:rPr>
          <w:rFonts w:ascii="Arial Narrow" w:eastAsia="Arial Black" w:hAnsi="Arial Narrow" w:cs="Arial"/>
        </w:rPr>
        <w:t>que</w:t>
      </w:r>
      <w:r w:rsidRPr="00552A6A">
        <w:rPr>
          <w:rFonts w:ascii="Arial Narrow" w:eastAsia="Arial Black" w:hAnsi="Arial Narrow" w:cs="Arial"/>
        </w:rPr>
        <w:t xml:space="preserve"> </w:t>
      </w:r>
      <w:r w:rsidRPr="007E0B0C">
        <w:rPr>
          <w:rFonts w:ascii="Arial Narrow" w:eastAsia="Arial Black" w:hAnsi="Arial Narrow" w:cs="Arial"/>
        </w:rPr>
        <w:t>proceda</w:t>
      </w:r>
      <w:r w:rsidRPr="00552A6A">
        <w:rPr>
          <w:rFonts w:ascii="Arial Narrow" w:eastAsia="Arial Black" w:hAnsi="Arial Narrow" w:cs="Arial"/>
        </w:rPr>
        <w:t xml:space="preserve"> </w:t>
      </w:r>
      <w:r w:rsidRPr="007E0B0C">
        <w:rPr>
          <w:rFonts w:ascii="Arial Narrow" w:eastAsia="Arial Black" w:hAnsi="Arial Narrow" w:cs="Arial"/>
        </w:rPr>
        <w:t>los</w:t>
      </w:r>
      <w:r w:rsidRPr="00552A6A">
        <w:rPr>
          <w:rFonts w:ascii="Arial Narrow" w:eastAsia="Arial Black" w:hAnsi="Arial Narrow" w:cs="Arial"/>
        </w:rPr>
        <w:t xml:space="preserve"> </w:t>
      </w:r>
      <w:r w:rsidRPr="007E0B0C">
        <w:rPr>
          <w:rFonts w:ascii="Arial Narrow" w:eastAsia="Arial Black" w:hAnsi="Arial Narrow" w:cs="Arial"/>
        </w:rPr>
        <w:t>incumplimientos</w:t>
      </w:r>
      <w:r w:rsidRPr="00552A6A">
        <w:rPr>
          <w:rFonts w:ascii="Arial Narrow" w:eastAsia="Arial Black" w:hAnsi="Arial Narrow" w:cs="Arial"/>
        </w:rPr>
        <w:t xml:space="preserve"> </w:t>
      </w:r>
      <w:r w:rsidRPr="007E0B0C">
        <w:rPr>
          <w:rFonts w:ascii="Arial Narrow" w:eastAsia="Arial Black" w:hAnsi="Arial Narrow" w:cs="Arial"/>
        </w:rPr>
        <w:t>observados.</w:t>
      </w:r>
    </w:p>
    <w:p w14:paraId="4ADA294F" w14:textId="77777777" w:rsidR="009D0CBE" w:rsidRPr="007E0B0C" w:rsidRDefault="009D0CBE" w:rsidP="009D0CBE">
      <w:pPr>
        <w:autoSpaceDE w:val="0"/>
        <w:autoSpaceDN w:val="0"/>
        <w:spacing w:before="12"/>
        <w:rPr>
          <w:rFonts w:ascii="Arial Narrow" w:eastAsia="Arial Black" w:hAnsi="Arial Narrow" w:cs="Arial"/>
        </w:rPr>
      </w:pPr>
    </w:p>
    <w:p w14:paraId="2E6FA6A0" w14:textId="77777777" w:rsidR="009D0CBE" w:rsidRPr="007E0B0C" w:rsidRDefault="009D0CBE" w:rsidP="009D0CBE">
      <w:pPr>
        <w:autoSpaceDE w:val="0"/>
        <w:autoSpaceDN w:val="0"/>
        <w:spacing w:before="3" w:line="254" w:lineRule="auto"/>
        <w:ind w:right="117"/>
        <w:jc w:val="both"/>
        <w:rPr>
          <w:rFonts w:ascii="Arial Narrow" w:eastAsia="Arial Black" w:hAnsi="Arial Narrow" w:cs="Arial"/>
        </w:rPr>
      </w:pPr>
      <w:r w:rsidRPr="00552A6A">
        <w:rPr>
          <w:rFonts w:ascii="Arial Narrow" w:eastAsia="Arial Black" w:hAnsi="Arial Narrow" w:cs="Arial"/>
        </w:rPr>
        <w:t xml:space="preserve">Adicionalmente, atendiendo al contenido del PRTR, se compromete a respetar los principios de economía circular y evitar impactos negativos significativos en el medio ambiente («DNSH» por </w:t>
      </w:r>
      <w:r w:rsidRPr="007E0B0C">
        <w:rPr>
          <w:rFonts w:ascii="Arial Narrow" w:eastAsia="Arial Black" w:hAnsi="Arial Narrow" w:cs="Arial"/>
        </w:rPr>
        <w:t>sus</w:t>
      </w:r>
      <w:r w:rsidRPr="00552A6A">
        <w:rPr>
          <w:rFonts w:ascii="Arial Narrow" w:eastAsia="Arial Black" w:hAnsi="Arial Narrow" w:cs="Arial"/>
        </w:rPr>
        <w:t xml:space="preserve"> </w:t>
      </w:r>
      <w:r w:rsidRPr="007E0B0C">
        <w:rPr>
          <w:rFonts w:ascii="Arial Narrow" w:eastAsia="Arial Black" w:hAnsi="Arial Narrow" w:cs="Arial"/>
        </w:rPr>
        <w:t>siglas</w:t>
      </w:r>
      <w:r w:rsidRPr="00552A6A">
        <w:rPr>
          <w:rFonts w:ascii="Arial Narrow" w:eastAsia="Arial Black" w:hAnsi="Arial Narrow" w:cs="Arial"/>
        </w:rPr>
        <w:t xml:space="preserve"> </w:t>
      </w:r>
      <w:r w:rsidRPr="007E0B0C">
        <w:rPr>
          <w:rFonts w:ascii="Arial Narrow" w:eastAsia="Arial Black" w:hAnsi="Arial Narrow" w:cs="Arial"/>
        </w:rPr>
        <w:t>en</w:t>
      </w:r>
      <w:r w:rsidRPr="00552A6A">
        <w:rPr>
          <w:rFonts w:ascii="Arial Narrow" w:eastAsia="Arial Black" w:hAnsi="Arial Narrow" w:cs="Arial"/>
        </w:rPr>
        <w:t xml:space="preserve"> </w:t>
      </w:r>
      <w:r w:rsidRPr="007E0B0C">
        <w:rPr>
          <w:rFonts w:ascii="Arial Narrow" w:eastAsia="Arial Black" w:hAnsi="Arial Narrow" w:cs="Arial"/>
        </w:rPr>
        <w:t>inglés</w:t>
      </w:r>
      <w:r w:rsidRPr="00552A6A">
        <w:rPr>
          <w:rFonts w:ascii="Arial Narrow" w:eastAsia="Arial Black" w:hAnsi="Arial Narrow" w:cs="Arial"/>
        </w:rPr>
        <w:t xml:space="preserve"> </w:t>
      </w:r>
      <w:r w:rsidRPr="007E0B0C">
        <w:rPr>
          <w:rFonts w:ascii="Arial Narrow" w:eastAsia="Arial Black" w:hAnsi="Arial Narrow" w:cs="Arial"/>
        </w:rPr>
        <w:t>«do</w:t>
      </w:r>
      <w:r w:rsidRPr="00552A6A">
        <w:rPr>
          <w:rFonts w:ascii="Arial Narrow" w:eastAsia="Arial Black" w:hAnsi="Arial Narrow" w:cs="Arial"/>
        </w:rPr>
        <w:t xml:space="preserve"> </w:t>
      </w:r>
      <w:r w:rsidRPr="007E0B0C">
        <w:rPr>
          <w:rFonts w:ascii="Arial Narrow" w:eastAsia="Arial Black" w:hAnsi="Arial Narrow" w:cs="Arial"/>
        </w:rPr>
        <w:t>no</w:t>
      </w:r>
      <w:r w:rsidRPr="00552A6A">
        <w:rPr>
          <w:rFonts w:ascii="Arial Narrow" w:eastAsia="Arial Black" w:hAnsi="Arial Narrow" w:cs="Arial"/>
        </w:rPr>
        <w:t xml:space="preserve"> </w:t>
      </w:r>
      <w:proofErr w:type="spellStart"/>
      <w:r w:rsidRPr="007E0B0C">
        <w:rPr>
          <w:rFonts w:ascii="Arial Narrow" w:eastAsia="Arial Black" w:hAnsi="Arial Narrow" w:cs="Arial"/>
        </w:rPr>
        <w:t>significant</w:t>
      </w:r>
      <w:proofErr w:type="spellEnd"/>
      <w:r w:rsidRPr="00552A6A">
        <w:rPr>
          <w:rFonts w:ascii="Arial Narrow" w:eastAsia="Arial Black" w:hAnsi="Arial Narrow" w:cs="Arial"/>
        </w:rPr>
        <w:t xml:space="preserve"> </w:t>
      </w:r>
      <w:proofErr w:type="spellStart"/>
      <w:r w:rsidRPr="007E0B0C">
        <w:rPr>
          <w:rFonts w:ascii="Arial Narrow" w:eastAsia="Arial Black" w:hAnsi="Arial Narrow" w:cs="Arial"/>
        </w:rPr>
        <w:t>harm</w:t>
      </w:r>
      <w:proofErr w:type="spellEnd"/>
      <w:r w:rsidRPr="007E0B0C">
        <w:rPr>
          <w:rFonts w:ascii="Arial Narrow" w:eastAsia="Arial Black" w:hAnsi="Arial Narrow" w:cs="Arial"/>
        </w:rPr>
        <w:t>»)</w:t>
      </w:r>
      <w:r w:rsidRPr="00552A6A">
        <w:rPr>
          <w:rFonts w:ascii="Arial Narrow" w:eastAsia="Arial Black" w:hAnsi="Arial Narrow" w:cs="Arial"/>
        </w:rPr>
        <w:t xml:space="preserve"> </w:t>
      </w:r>
      <w:r w:rsidRPr="007E0B0C">
        <w:rPr>
          <w:rFonts w:ascii="Arial Narrow" w:eastAsia="Arial Black" w:hAnsi="Arial Narrow" w:cs="Arial"/>
        </w:rPr>
        <w:t>en</w:t>
      </w:r>
      <w:r w:rsidRPr="00552A6A">
        <w:rPr>
          <w:rFonts w:ascii="Arial Narrow" w:eastAsia="Arial Black" w:hAnsi="Arial Narrow" w:cs="Arial"/>
        </w:rPr>
        <w:t xml:space="preserve"> </w:t>
      </w:r>
      <w:r w:rsidRPr="007E0B0C">
        <w:rPr>
          <w:rFonts w:ascii="Arial Narrow" w:eastAsia="Arial Black" w:hAnsi="Arial Narrow" w:cs="Arial"/>
        </w:rPr>
        <w:t>la</w:t>
      </w:r>
      <w:r w:rsidRPr="00552A6A">
        <w:rPr>
          <w:rFonts w:ascii="Arial Narrow" w:eastAsia="Arial Black" w:hAnsi="Arial Narrow" w:cs="Arial"/>
        </w:rPr>
        <w:t xml:space="preserve"> </w:t>
      </w:r>
      <w:r w:rsidRPr="007E0B0C">
        <w:rPr>
          <w:rFonts w:ascii="Arial Narrow" w:eastAsia="Arial Black" w:hAnsi="Arial Narrow" w:cs="Arial"/>
        </w:rPr>
        <w:t>ejecución</w:t>
      </w:r>
      <w:r w:rsidRPr="00552A6A">
        <w:rPr>
          <w:rFonts w:ascii="Arial Narrow" w:eastAsia="Arial Black" w:hAnsi="Arial Narrow" w:cs="Arial"/>
        </w:rPr>
        <w:t xml:space="preserve"> </w:t>
      </w:r>
      <w:r w:rsidRPr="007E0B0C">
        <w:rPr>
          <w:rFonts w:ascii="Arial Narrow" w:eastAsia="Arial Black" w:hAnsi="Arial Narrow" w:cs="Arial"/>
        </w:rPr>
        <w:t>de</w:t>
      </w:r>
      <w:r w:rsidRPr="00552A6A">
        <w:rPr>
          <w:rFonts w:ascii="Arial Narrow" w:eastAsia="Arial Black" w:hAnsi="Arial Narrow" w:cs="Arial"/>
        </w:rPr>
        <w:t xml:space="preserve"> </w:t>
      </w:r>
      <w:r w:rsidRPr="007E0B0C">
        <w:rPr>
          <w:rFonts w:ascii="Arial Narrow" w:eastAsia="Arial Black" w:hAnsi="Arial Narrow" w:cs="Arial"/>
        </w:rPr>
        <w:t>las</w:t>
      </w:r>
      <w:r w:rsidRPr="00552A6A">
        <w:rPr>
          <w:rFonts w:ascii="Arial Narrow" w:eastAsia="Arial Black" w:hAnsi="Arial Narrow" w:cs="Arial"/>
        </w:rPr>
        <w:t xml:space="preserve"> </w:t>
      </w:r>
      <w:r w:rsidRPr="007E0B0C">
        <w:rPr>
          <w:rFonts w:ascii="Arial Narrow" w:eastAsia="Arial Black" w:hAnsi="Arial Narrow" w:cs="Arial"/>
        </w:rPr>
        <w:t>actuaciones</w:t>
      </w:r>
      <w:r w:rsidRPr="00552A6A">
        <w:rPr>
          <w:rFonts w:ascii="Arial Narrow" w:eastAsia="Arial Black" w:hAnsi="Arial Narrow" w:cs="Arial"/>
        </w:rPr>
        <w:t xml:space="preserve"> </w:t>
      </w:r>
      <w:r w:rsidRPr="007E0B0C">
        <w:rPr>
          <w:rFonts w:ascii="Arial Narrow" w:eastAsia="Arial Black" w:hAnsi="Arial Narrow" w:cs="Arial"/>
        </w:rPr>
        <w:t>llevadas</w:t>
      </w:r>
      <w:r w:rsidRPr="00552A6A">
        <w:rPr>
          <w:rFonts w:ascii="Arial Narrow" w:eastAsia="Arial Black" w:hAnsi="Arial Narrow" w:cs="Arial"/>
        </w:rPr>
        <w:t xml:space="preserve"> </w:t>
      </w:r>
      <w:r w:rsidRPr="007E0B0C">
        <w:rPr>
          <w:rFonts w:ascii="Arial Narrow" w:eastAsia="Arial Black" w:hAnsi="Arial Narrow" w:cs="Arial"/>
        </w:rPr>
        <w:t>a cabo</w:t>
      </w:r>
      <w:r w:rsidRPr="00552A6A">
        <w:rPr>
          <w:rFonts w:ascii="Arial Narrow" w:eastAsia="Arial Black" w:hAnsi="Arial Narrow" w:cs="Arial"/>
        </w:rPr>
        <w:t xml:space="preserve"> </w:t>
      </w:r>
      <w:r w:rsidRPr="007E0B0C">
        <w:rPr>
          <w:rFonts w:ascii="Arial Narrow" w:eastAsia="Arial Black" w:hAnsi="Arial Narrow" w:cs="Arial"/>
        </w:rPr>
        <w:t>en</w:t>
      </w:r>
      <w:r w:rsidRPr="00552A6A">
        <w:rPr>
          <w:rFonts w:ascii="Arial Narrow" w:eastAsia="Arial Black" w:hAnsi="Arial Narrow" w:cs="Arial"/>
        </w:rPr>
        <w:t xml:space="preserve"> </w:t>
      </w:r>
      <w:r w:rsidRPr="007E0B0C">
        <w:rPr>
          <w:rFonts w:ascii="Arial Narrow" w:eastAsia="Arial Black" w:hAnsi="Arial Narrow" w:cs="Arial"/>
        </w:rPr>
        <w:t>el</w:t>
      </w:r>
      <w:r w:rsidRPr="00552A6A">
        <w:rPr>
          <w:rFonts w:ascii="Arial Narrow" w:eastAsia="Arial Black" w:hAnsi="Arial Narrow" w:cs="Arial"/>
        </w:rPr>
        <w:t xml:space="preserve"> </w:t>
      </w:r>
      <w:r w:rsidRPr="007E0B0C">
        <w:rPr>
          <w:rFonts w:ascii="Arial Narrow" w:eastAsia="Arial Black" w:hAnsi="Arial Narrow" w:cs="Arial"/>
        </w:rPr>
        <w:t>marco</w:t>
      </w:r>
      <w:r w:rsidRPr="00552A6A">
        <w:rPr>
          <w:rFonts w:ascii="Arial Narrow" w:eastAsia="Arial Black" w:hAnsi="Arial Narrow" w:cs="Arial"/>
        </w:rPr>
        <w:t xml:space="preserve"> </w:t>
      </w:r>
      <w:r w:rsidRPr="007E0B0C">
        <w:rPr>
          <w:rFonts w:ascii="Arial Narrow" w:eastAsia="Arial Black" w:hAnsi="Arial Narrow" w:cs="Arial"/>
        </w:rPr>
        <w:t>de</w:t>
      </w:r>
      <w:r w:rsidRPr="00552A6A">
        <w:rPr>
          <w:rFonts w:ascii="Arial Narrow" w:eastAsia="Arial Black" w:hAnsi="Arial Narrow" w:cs="Arial"/>
        </w:rPr>
        <w:t xml:space="preserve"> </w:t>
      </w:r>
      <w:r w:rsidRPr="007E0B0C">
        <w:rPr>
          <w:rFonts w:ascii="Arial Narrow" w:eastAsia="Arial Black" w:hAnsi="Arial Narrow" w:cs="Arial"/>
        </w:rPr>
        <w:t>dicho</w:t>
      </w:r>
      <w:r w:rsidRPr="00552A6A">
        <w:rPr>
          <w:rFonts w:ascii="Arial Narrow" w:eastAsia="Arial Black" w:hAnsi="Arial Narrow" w:cs="Arial"/>
        </w:rPr>
        <w:t xml:space="preserve"> </w:t>
      </w:r>
      <w:r w:rsidRPr="007E0B0C">
        <w:rPr>
          <w:rFonts w:ascii="Arial Narrow" w:eastAsia="Arial Black" w:hAnsi="Arial Narrow" w:cs="Arial"/>
        </w:rPr>
        <w:t>Plan,</w:t>
      </w:r>
      <w:r w:rsidRPr="00552A6A">
        <w:rPr>
          <w:rFonts w:ascii="Arial Narrow" w:eastAsia="Arial Black" w:hAnsi="Arial Narrow" w:cs="Arial"/>
        </w:rPr>
        <w:t xml:space="preserve"> </w:t>
      </w:r>
      <w:r w:rsidRPr="007E0B0C">
        <w:rPr>
          <w:rFonts w:ascii="Arial Narrow" w:eastAsia="Arial Black" w:hAnsi="Arial Narrow" w:cs="Arial"/>
        </w:rPr>
        <w:t>y</w:t>
      </w:r>
      <w:r w:rsidRPr="00552A6A">
        <w:rPr>
          <w:rFonts w:ascii="Arial Narrow" w:eastAsia="Arial Black" w:hAnsi="Arial Narrow" w:cs="Arial"/>
        </w:rPr>
        <w:t xml:space="preserve"> </w:t>
      </w:r>
      <w:r w:rsidRPr="007E0B0C">
        <w:rPr>
          <w:rFonts w:ascii="Arial Narrow" w:eastAsia="Arial Black" w:hAnsi="Arial Narrow" w:cs="Arial"/>
        </w:rPr>
        <w:t>manifiesta</w:t>
      </w:r>
      <w:r w:rsidRPr="00552A6A">
        <w:rPr>
          <w:rFonts w:ascii="Arial Narrow" w:eastAsia="Arial Black" w:hAnsi="Arial Narrow" w:cs="Arial"/>
        </w:rPr>
        <w:t xml:space="preserve"> </w:t>
      </w:r>
      <w:r w:rsidRPr="007E0B0C">
        <w:rPr>
          <w:rFonts w:ascii="Arial Narrow" w:eastAsia="Arial Black" w:hAnsi="Arial Narrow" w:cs="Arial"/>
        </w:rPr>
        <w:t>que</w:t>
      </w:r>
      <w:r w:rsidRPr="00552A6A">
        <w:rPr>
          <w:rFonts w:ascii="Arial Narrow" w:eastAsia="Arial Black" w:hAnsi="Arial Narrow" w:cs="Arial"/>
        </w:rPr>
        <w:t xml:space="preserve"> </w:t>
      </w:r>
      <w:r w:rsidRPr="007E0B0C">
        <w:rPr>
          <w:rFonts w:ascii="Arial Narrow" w:eastAsia="Arial Black" w:hAnsi="Arial Narrow" w:cs="Arial"/>
        </w:rPr>
        <w:t>no</w:t>
      </w:r>
      <w:r w:rsidRPr="00552A6A">
        <w:rPr>
          <w:rFonts w:ascii="Arial Narrow" w:eastAsia="Arial Black" w:hAnsi="Arial Narrow" w:cs="Arial"/>
        </w:rPr>
        <w:t xml:space="preserve"> </w:t>
      </w:r>
      <w:r w:rsidRPr="007E0B0C">
        <w:rPr>
          <w:rFonts w:ascii="Arial Narrow" w:eastAsia="Arial Black" w:hAnsi="Arial Narrow" w:cs="Arial"/>
        </w:rPr>
        <w:t>incurre</w:t>
      </w:r>
      <w:r w:rsidRPr="00552A6A">
        <w:rPr>
          <w:rFonts w:ascii="Arial Narrow" w:eastAsia="Arial Black" w:hAnsi="Arial Narrow" w:cs="Arial"/>
        </w:rPr>
        <w:t xml:space="preserve"> </w:t>
      </w:r>
      <w:r w:rsidRPr="007E0B0C">
        <w:rPr>
          <w:rFonts w:ascii="Arial Narrow" w:eastAsia="Arial Black" w:hAnsi="Arial Narrow" w:cs="Arial"/>
        </w:rPr>
        <w:t>en</w:t>
      </w:r>
      <w:r w:rsidRPr="00552A6A">
        <w:rPr>
          <w:rFonts w:ascii="Arial Narrow" w:eastAsia="Arial Black" w:hAnsi="Arial Narrow" w:cs="Arial"/>
        </w:rPr>
        <w:t xml:space="preserve"> </w:t>
      </w:r>
      <w:r w:rsidRPr="007E0B0C">
        <w:rPr>
          <w:rFonts w:ascii="Arial Narrow" w:eastAsia="Arial Black" w:hAnsi="Arial Narrow" w:cs="Arial"/>
        </w:rPr>
        <w:t>doble</w:t>
      </w:r>
      <w:r w:rsidRPr="00552A6A">
        <w:rPr>
          <w:rFonts w:ascii="Arial Narrow" w:eastAsia="Arial Black" w:hAnsi="Arial Narrow" w:cs="Arial"/>
        </w:rPr>
        <w:t xml:space="preserve"> </w:t>
      </w:r>
      <w:r w:rsidRPr="007E0B0C">
        <w:rPr>
          <w:rFonts w:ascii="Arial Narrow" w:eastAsia="Arial Black" w:hAnsi="Arial Narrow" w:cs="Arial"/>
        </w:rPr>
        <w:t>financiación</w:t>
      </w:r>
      <w:r w:rsidRPr="00552A6A">
        <w:rPr>
          <w:rFonts w:ascii="Arial Narrow" w:eastAsia="Arial Black" w:hAnsi="Arial Narrow" w:cs="Arial"/>
        </w:rPr>
        <w:t xml:space="preserve"> </w:t>
      </w:r>
      <w:r w:rsidRPr="007E0B0C">
        <w:rPr>
          <w:rFonts w:ascii="Arial Narrow" w:eastAsia="Arial Black" w:hAnsi="Arial Narrow" w:cs="Arial"/>
        </w:rPr>
        <w:t>y</w:t>
      </w:r>
      <w:r w:rsidRPr="00552A6A">
        <w:rPr>
          <w:rFonts w:ascii="Arial Narrow" w:eastAsia="Arial Black" w:hAnsi="Arial Narrow" w:cs="Arial"/>
        </w:rPr>
        <w:t xml:space="preserve"> </w:t>
      </w:r>
      <w:r w:rsidRPr="007E0B0C">
        <w:rPr>
          <w:rFonts w:ascii="Arial Narrow" w:eastAsia="Arial Black" w:hAnsi="Arial Narrow" w:cs="Arial"/>
        </w:rPr>
        <w:t>que,</w:t>
      </w:r>
      <w:r w:rsidRPr="00552A6A">
        <w:rPr>
          <w:rFonts w:ascii="Arial Narrow" w:eastAsia="Arial Black" w:hAnsi="Arial Narrow" w:cs="Arial"/>
        </w:rPr>
        <w:t xml:space="preserve"> </w:t>
      </w:r>
      <w:r w:rsidRPr="007E0B0C">
        <w:rPr>
          <w:rFonts w:ascii="Arial Narrow" w:eastAsia="Arial Black" w:hAnsi="Arial Narrow" w:cs="Arial"/>
        </w:rPr>
        <w:t>en</w:t>
      </w:r>
      <w:r w:rsidRPr="00552A6A">
        <w:rPr>
          <w:rFonts w:ascii="Arial Narrow" w:eastAsia="Arial Black" w:hAnsi="Arial Narrow" w:cs="Arial"/>
        </w:rPr>
        <w:t xml:space="preserve"> </w:t>
      </w:r>
      <w:r w:rsidRPr="007E0B0C">
        <w:rPr>
          <w:rFonts w:ascii="Arial Narrow" w:eastAsia="Arial Black" w:hAnsi="Arial Narrow" w:cs="Arial"/>
        </w:rPr>
        <w:t>su caso,</w:t>
      </w:r>
      <w:r w:rsidRPr="00552A6A">
        <w:rPr>
          <w:rFonts w:ascii="Arial Narrow" w:eastAsia="Arial Black" w:hAnsi="Arial Narrow" w:cs="Arial"/>
        </w:rPr>
        <w:t xml:space="preserve"> </w:t>
      </w:r>
      <w:r w:rsidRPr="007E0B0C">
        <w:rPr>
          <w:rFonts w:ascii="Arial Narrow" w:eastAsia="Arial Black" w:hAnsi="Arial Narrow" w:cs="Arial"/>
        </w:rPr>
        <w:t>no</w:t>
      </w:r>
      <w:r w:rsidRPr="00552A6A">
        <w:rPr>
          <w:rFonts w:ascii="Arial Narrow" w:eastAsia="Arial Black" w:hAnsi="Arial Narrow" w:cs="Arial"/>
        </w:rPr>
        <w:t xml:space="preserve"> </w:t>
      </w:r>
      <w:r w:rsidRPr="007E0B0C">
        <w:rPr>
          <w:rFonts w:ascii="Arial Narrow" w:eastAsia="Arial Black" w:hAnsi="Arial Narrow" w:cs="Arial"/>
        </w:rPr>
        <w:t>le</w:t>
      </w:r>
      <w:r w:rsidRPr="00552A6A">
        <w:rPr>
          <w:rFonts w:ascii="Arial Narrow" w:eastAsia="Arial Black" w:hAnsi="Arial Narrow" w:cs="Arial"/>
        </w:rPr>
        <w:t xml:space="preserve"> </w:t>
      </w:r>
      <w:r w:rsidRPr="007E0B0C">
        <w:rPr>
          <w:rFonts w:ascii="Arial Narrow" w:eastAsia="Arial Black" w:hAnsi="Arial Narrow" w:cs="Arial"/>
        </w:rPr>
        <w:t>consta</w:t>
      </w:r>
      <w:r w:rsidRPr="00552A6A">
        <w:rPr>
          <w:rFonts w:ascii="Arial Narrow" w:eastAsia="Arial Black" w:hAnsi="Arial Narrow" w:cs="Arial"/>
        </w:rPr>
        <w:t xml:space="preserve"> </w:t>
      </w:r>
      <w:r w:rsidRPr="007E0B0C">
        <w:rPr>
          <w:rFonts w:ascii="Arial Narrow" w:eastAsia="Arial Black" w:hAnsi="Arial Narrow" w:cs="Arial"/>
        </w:rPr>
        <w:t>riesgo</w:t>
      </w:r>
      <w:r w:rsidRPr="00552A6A">
        <w:rPr>
          <w:rFonts w:ascii="Arial Narrow" w:eastAsia="Arial Black" w:hAnsi="Arial Narrow" w:cs="Arial"/>
        </w:rPr>
        <w:t xml:space="preserve"> </w:t>
      </w:r>
      <w:r w:rsidRPr="007E0B0C">
        <w:rPr>
          <w:rFonts w:ascii="Arial Narrow" w:eastAsia="Arial Black" w:hAnsi="Arial Narrow" w:cs="Arial"/>
        </w:rPr>
        <w:t>de</w:t>
      </w:r>
      <w:r w:rsidRPr="00552A6A">
        <w:rPr>
          <w:rFonts w:ascii="Arial Narrow" w:eastAsia="Arial Black" w:hAnsi="Arial Narrow" w:cs="Arial"/>
        </w:rPr>
        <w:t xml:space="preserve"> </w:t>
      </w:r>
      <w:r w:rsidRPr="007E0B0C">
        <w:rPr>
          <w:rFonts w:ascii="Arial Narrow" w:eastAsia="Arial Black" w:hAnsi="Arial Narrow" w:cs="Arial"/>
        </w:rPr>
        <w:t>incompatibilidad</w:t>
      </w:r>
      <w:r w:rsidRPr="00552A6A">
        <w:rPr>
          <w:rFonts w:ascii="Arial Narrow" w:eastAsia="Arial Black" w:hAnsi="Arial Narrow" w:cs="Arial"/>
        </w:rPr>
        <w:t xml:space="preserve"> </w:t>
      </w:r>
      <w:r w:rsidRPr="007E0B0C">
        <w:rPr>
          <w:rFonts w:ascii="Arial Narrow" w:eastAsia="Arial Black" w:hAnsi="Arial Narrow" w:cs="Arial"/>
        </w:rPr>
        <w:t>con</w:t>
      </w:r>
      <w:r w:rsidRPr="00552A6A">
        <w:rPr>
          <w:rFonts w:ascii="Arial Narrow" w:eastAsia="Arial Black" w:hAnsi="Arial Narrow" w:cs="Arial"/>
        </w:rPr>
        <w:t xml:space="preserve"> </w:t>
      </w:r>
      <w:r w:rsidRPr="007E0B0C">
        <w:rPr>
          <w:rFonts w:ascii="Arial Narrow" w:eastAsia="Arial Black" w:hAnsi="Arial Narrow" w:cs="Arial"/>
        </w:rPr>
        <w:t>el</w:t>
      </w:r>
      <w:r w:rsidRPr="00552A6A">
        <w:rPr>
          <w:rFonts w:ascii="Arial Narrow" w:eastAsia="Arial Black" w:hAnsi="Arial Narrow" w:cs="Arial"/>
        </w:rPr>
        <w:t xml:space="preserve"> </w:t>
      </w:r>
      <w:r w:rsidRPr="007E0B0C">
        <w:rPr>
          <w:rFonts w:ascii="Arial Narrow" w:eastAsia="Arial Black" w:hAnsi="Arial Narrow" w:cs="Arial"/>
        </w:rPr>
        <w:t>régimen</w:t>
      </w:r>
      <w:r w:rsidRPr="00552A6A">
        <w:rPr>
          <w:rFonts w:ascii="Arial Narrow" w:eastAsia="Arial Black" w:hAnsi="Arial Narrow" w:cs="Arial"/>
        </w:rPr>
        <w:t xml:space="preserve"> </w:t>
      </w:r>
      <w:r w:rsidRPr="007E0B0C">
        <w:rPr>
          <w:rFonts w:ascii="Arial Narrow" w:eastAsia="Arial Black" w:hAnsi="Arial Narrow" w:cs="Arial"/>
        </w:rPr>
        <w:t>de</w:t>
      </w:r>
      <w:r w:rsidRPr="00552A6A">
        <w:rPr>
          <w:rFonts w:ascii="Arial Narrow" w:eastAsia="Arial Black" w:hAnsi="Arial Narrow" w:cs="Arial"/>
        </w:rPr>
        <w:t xml:space="preserve"> </w:t>
      </w:r>
      <w:r w:rsidRPr="007E0B0C">
        <w:rPr>
          <w:rFonts w:ascii="Arial Narrow" w:eastAsia="Arial Black" w:hAnsi="Arial Narrow" w:cs="Arial"/>
        </w:rPr>
        <w:t>ayudas</w:t>
      </w:r>
      <w:r w:rsidRPr="00552A6A">
        <w:rPr>
          <w:rFonts w:ascii="Arial Narrow" w:eastAsia="Arial Black" w:hAnsi="Arial Narrow" w:cs="Arial"/>
        </w:rPr>
        <w:t xml:space="preserve"> </w:t>
      </w:r>
      <w:r w:rsidRPr="007E0B0C">
        <w:rPr>
          <w:rFonts w:ascii="Arial Narrow" w:eastAsia="Arial Black" w:hAnsi="Arial Narrow" w:cs="Arial"/>
        </w:rPr>
        <w:t>de</w:t>
      </w:r>
      <w:r w:rsidRPr="00552A6A">
        <w:rPr>
          <w:rFonts w:ascii="Arial Narrow" w:eastAsia="Arial Black" w:hAnsi="Arial Narrow" w:cs="Arial"/>
        </w:rPr>
        <w:t xml:space="preserve"> </w:t>
      </w:r>
      <w:r w:rsidRPr="007E0B0C">
        <w:rPr>
          <w:rFonts w:ascii="Arial Narrow" w:eastAsia="Arial Black" w:hAnsi="Arial Narrow" w:cs="Arial"/>
        </w:rPr>
        <w:t>Estado.</w:t>
      </w:r>
    </w:p>
    <w:p w14:paraId="0C580352" w14:textId="77777777" w:rsidR="009D0CBE" w:rsidRPr="007E0B0C" w:rsidRDefault="009D0CBE" w:rsidP="009D0CBE">
      <w:pPr>
        <w:autoSpaceDE w:val="0"/>
        <w:autoSpaceDN w:val="0"/>
        <w:spacing w:before="3" w:line="254" w:lineRule="auto"/>
        <w:ind w:right="117"/>
        <w:jc w:val="both"/>
        <w:rPr>
          <w:rFonts w:ascii="Arial Narrow" w:eastAsia="Arial Black" w:hAnsi="Arial Narrow" w:cs="Arial"/>
        </w:rPr>
      </w:pPr>
    </w:p>
    <w:p w14:paraId="2784274C" w14:textId="77777777" w:rsidR="009D0CBE" w:rsidRPr="007E0B0C" w:rsidRDefault="009D0CBE" w:rsidP="009D0CBE">
      <w:pPr>
        <w:autoSpaceDE w:val="0"/>
        <w:autoSpaceDN w:val="0"/>
        <w:spacing w:before="3" w:line="254" w:lineRule="auto"/>
        <w:ind w:right="117"/>
        <w:jc w:val="both"/>
        <w:rPr>
          <w:rFonts w:ascii="Arial Narrow" w:eastAsia="Arial Black" w:hAnsi="Arial Narrow" w:cs="Arial"/>
        </w:rPr>
      </w:pPr>
      <w:r w:rsidRPr="00552A6A">
        <w:rPr>
          <w:rFonts w:ascii="Arial Narrow" w:eastAsia="Arial Black" w:hAnsi="Arial Narrow" w:cs="Arial"/>
        </w:rPr>
        <w:t>……………………………..., XX de</w:t>
      </w:r>
      <w:r>
        <w:rPr>
          <w:rFonts w:ascii="Arial Narrow" w:eastAsia="Arial Black" w:hAnsi="Arial Narrow" w:cs="Arial"/>
        </w:rPr>
        <w:t xml:space="preserve"> ……. </w:t>
      </w:r>
      <w:r w:rsidRPr="00552A6A">
        <w:rPr>
          <w:rFonts w:ascii="Arial Narrow" w:eastAsia="Arial Black" w:hAnsi="Arial Narrow" w:cs="Arial"/>
        </w:rPr>
        <w:t>de 202X</w:t>
      </w:r>
    </w:p>
    <w:p w14:paraId="13E46587" w14:textId="77777777" w:rsidR="009D0CBE" w:rsidRPr="007E0B0C" w:rsidRDefault="009D0CBE" w:rsidP="009D0CBE">
      <w:pPr>
        <w:autoSpaceDE w:val="0"/>
        <w:autoSpaceDN w:val="0"/>
        <w:spacing w:before="3" w:line="254" w:lineRule="auto"/>
        <w:ind w:right="117"/>
        <w:jc w:val="both"/>
        <w:rPr>
          <w:rFonts w:ascii="Arial Narrow" w:eastAsia="Arial Black" w:hAnsi="Arial Narrow" w:cs="Arial"/>
        </w:rPr>
      </w:pPr>
    </w:p>
    <w:p w14:paraId="3C17BA7E" w14:textId="77777777" w:rsidR="009D0CBE" w:rsidRPr="007E0B0C" w:rsidRDefault="009D0CBE" w:rsidP="009D0CBE">
      <w:pPr>
        <w:autoSpaceDE w:val="0"/>
        <w:autoSpaceDN w:val="0"/>
        <w:spacing w:before="3" w:line="254" w:lineRule="auto"/>
        <w:ind w:right="117"/>
        <w:jc w:val="both"/>
        <w:rPr>
          <w:rFonts w:ascii="Arial Narrow" w:eastAsia="Arial Black" w:hAnsi="Arial Narrow" w:cs="Arial"/>
        </w:rPr>
      </w:pPr>
      <w:r w:rsidRPr="00552A6A">
        <w:rPr>
          <w:rFonts w:ascii="Arial Narrow" w:eastAsia="Arial Black" w:hAnsi="Arial Narrow" w:cs="Arial"/>
        </w:rPr>
        <w:t>do. ……………………………………………. Cargo: …………………………………………</w:t>
      </w:r>
    </w:p>
    <w:p w14:paraId="755A546E" w14:textId="77777777" w:rsidR="009D0CBE" w:rsidRPr="001E2922" w:rsidRDefault="009D0CBE" w:rsidP="009D0CBE">
      <w:pPr>
        <w:spacing w:after="120" w:line="240" w:lineRule="auto"/>
        <w:jc w:val="center"/>
        <w:rPr>
          <w:rFonts w:ascii="Arial Narrow" w:eastAsia="Lucida Sans Unicode" w:hAnsi="Arial Narrow" w:cs="Caladea"/>
          <w:iCs/>
          <w:kern w:val="1"/>
          <w:sz w:val="24"/>
          <w:szCs w:val="24"/>
        </w:rPr>
      </w:pPr>
    </w:p>
    <w:p w14:paraId="2565E5F1" w14:textId="77777777" w:rsidR="009D0CBE" w:rsidRPr="001E2922" w:rsidRDefault="009D0CBE" w:rsidP="009D0CBE">
      <w:pPr>
        <w:spacing w:after="120" w:line="240" w:lineRule="auto"/>
        <w:jc w:val="center"/>
        <w:rPr>
          <w:rFonts w:ascii="Arial Narrow" w:eastAsia="Lucida Sans Unicode" w:hAnsi="Arial Narrow" w:cs="Caladea"/>
          <w:iCs/>
          <w:kern w:val="1"/>
          <w:sz w:val="24"/>
          <w:szCs w:val="24"/>
        </w:rPr>
      </w:pPr>
    </w:p>
    <w:p w14:paraId="51330A45" w14:textId="77777777" w:rsidR="009D0CBE" w:rsidRPr="001E2922" w:rsidRDefault="009D0CBE" w:rsidP="009D0CBE">
      <w:pPr>
        <w:spacing w:after="120" w:line="240" w:lineRule="auto"/>
        <w:jc w:val="center"/>
        <w:rPr>
          <w:rFonts w:ascii="Arial Narrow" w:eastAsia="Lucida Sans Unicode" w:hAnsi="Arial Narrow" w:cs="Caladea"/>
          <w:iCs/>
          <w:kern w:val="1"/>
          <w:sz w:val="24"/>
          <w:szCs w:val="24"/>
        </w:rPr>
      </w:pPr>
    </w:p>
    <w:p w14:paraId="2E1DC9FE" w14:textId="77777777" w:rsidR="009D0CBE" w:rsidRPr="001E2922" w:rsidRDefault="009D0CBE" w:rsidP="009D0CBE">
      <w:pPr>
        <w:spacing w:after="120" w:line="240" w:lineRule="auto"/>
        <w:jc w:val="center"/>
        <w:rPr>
          <w:rFonts w:ascii="Arial Narrow" w:eastAsia="Lucida Sans Unicode" w:hAnsi="Arial Narrow" w:cs="Caladea"/>
          <w:iCs/>
          <w:kern w:val="1"/>
          <w:sz w:val="24"/>
          <w:szCs w:val="24"/>
        </w:rPr>
      </w:pPr>
    </w:p>
    <w:p w14:paraId="47DACF58" w14:textId="77777777" w:rsidR="009D0CBE" w:rsidRPr="001E2922" w:rsidRDefault="009D0CBE" w:rsidP="009D0CBE">
      <w:pPr>
        <w:spacing w:after="120" w:line="240" w:lineRule="auto"/>
        <w:jc w:val="center"/>
        <w:rPr>
          <w:rFonts w:ascii="Arial Narrow" w:eastAsia="Lucida Sans Unicode" w:hAnsi="Arial Narrow" w:cs="Caladea"/>
          <w:iCs/>
          <w:kern w:val="1"/>
          <w:sz w:val="24"/>
          <w:szCs w:val="24"/>
        </w:rPr>
      </w:pPr>
    </w:p>
    <w:p w14:paraId="3051340B" w14:textId="63978D14" w:rsidR="009D0CBE" w:rsidRPr="001F69C8" w:rsidRDefault="009D0CBE" w:rsidP="009D0CBE">
      <w:pPr>
        <w:jc w:val="both"/>
        <w:rPr>
          <w:rFonts w:ascii="Arial Narrow" w:eastAsia="Microsoft Sans Serif" w:hAnsi="Arial Narrow" w:cs="Times New Roman"/>
          <w:sz w:val="20"/>
          <w:szCs w:val="20"/>
        </w:rPr>
      </w:pPr>
      <w:r w:rsidRPr="001F69C8">
        <w:rPr>
          <w:rFonts w:ascii="Arial Narrow" w:eastAsia="Microsoft Sans Serif" w:hAnsi="Arial Narrow" w:cs="Times New Roman"/>
          <w:sz w:val="20"/>
          <w:szCs w:val="20"/>
          <w:u w:val="single"/>
        </w:rPr>
        <w:t xml:space="preserve">Protección de Datos: </w:t>
      </w:r>
      <w:r w:rsidRPr="001F69C8">
        <w:rPr>
          <w:rFonts w:ascii="Arial Narrow" w:eastAsia="Microsoft Sans Serif" w:hAnsi="Arial Narrow" w:cs="Times New Roman"/>
          <w:sz w:val="20"/>
          <w:szCs w:val="20"/>
        </w:rPr>
        <w:t xml:space="preserve">El responsable del tratamiento de los datos registrados en este documento es el Ayuntamiento de </w:t>
      </w:r>
      <w:r w:rsidR="004440F1">
        <w:rPr>
          <w:rFonts w:ascii="Arial Narrow" w:eastAsia="Microsoft Sans Serif" w:hAnsi="Arial Narrow" w:cs="Times New Roman"/>
          <w:sz w:val="20"/>
          <w:szCs w:val="20"/>
        </w:rPr>
        <w:t>Cabanillas</w:t>
      </w:r>
      <w:r w:rsidRPr="001F69C8">
        <w:rPr>
          <w:rFonts w:ascii="Arial Narrow" w:eastAsia="Microsoft Sans Serif" w:hAnsi="Arial Narrow" w:cs="Times New Roman"/>
          <w:sz w:val="20"/>
          <w:szCs w:val="20"/>
        </w:rPr>
        <w:t>. La información ampliada sobre los fines y demás condiciones del tratam</w:t>
      </w:r>
      <w:r>
        <w:rPr>
          <w:rFonts w:ascii="Arial Narrow" w:eastAsia="Microsoft Sans Serif" w:hAnsi="Arial Narrow" w:cs="Times New Roman"/>
          <w:sz w:val="20"/>
          <w:szCs w:val="20"/>
        </w:rPr>
        <w:t>iento se indica en la cláusula 29</w:t>
      </w:r>
      <w:r w:rsidRPr="001F69C8">
        <w:rPr>
          <w:rFonts w:ascii="Arial Narrow" w:eastAsia="Microsoft Sans Serif" w:hAnsi="Arial Narrow" w:cs="Times New Roman"/>
          <w:sz w:val="20"/>
          <w:szCs w:val="20"/>
        </w:rPr>
        <w:t xml:space="preserve"> del Pliego de contratación.</w:t>
      </w:r>
    </w:p>
    <w:p w14:paraId="36465201" w14:textId="77777777" w:rsidR="009D0CBE" w:rsidRDefault="009D0CBE" w:rsidP="009D0CBE">
      <w:pPr>
        <w:rPr>
          <w:rFonts w:ascii="Arial Narrow" w:eastAsia="Lucida Sans Unicode" w:hAnsi="Arial Narrow" w:cs="Caladea"/>
          <w:b/>
          <w:bCs/>
          <w:iCs/>
          <w:kern w:val="1"/>
          <w:sz w:val="24"/>
          <w:szCs w:val="24"/>
        </w:rPr>
      </w:pPr>
      <w:r>
        <w:rPr>
          <w:rFonts w:ascii="Arial Narrow" w:eastAsia="Lucida Sans Unicode" w:hAnsi="Arial Narrow" w:cs="Caladea"/>
          <w:b/>
          <w:bCs/>
          <w:iCs/>
          <w:kern w:val="1"/>
          <w:sz w:val="24"/>
          <w:szCs w:val="24"/>
        </w:rPr>
        <w:br w:type="page"/>
      </w:r>
    </w:p>
    <w:p w14:paraId="42C4B932" w14:textId="77777777" w:rsidR="009D0CBE" w:rsidRPr="001F69C8" w:rsidRDefault="009D0CBE" w:rsidP="009D0CBE">
      <w:pPr>
        <w:spacing w:after="120" w:line="240" w:lineRule="auto"/>
        <w:jc w:val="center"/>
        <w:rPr>
          <w:rFonts w:ascii="Arial Narrow" w:eastAsia="Lucida Sans Unicode" w:hAnsi="Arial Narrow" w:cs="Caladea"/>
          <w:b/>
          <w:bCs/>
          <w:iCs/>
          <w:kern w:val="1"/>
          <w:sz w:val="24"/>
          <w:szCs w:val="24"/>
        </w:rPr>
      </w:pPr>
      <w:r w:rsidRPr="001F69C8">
        <w:rPr>
          <w:rFonts w:ascii="Arial Narrow" w:eastAsia="Lucida Sans Unicode" w:hAnsi="Arial Narrow" w:cs="Caladea"/>
          <w:b/>
          <w:bCs/>
          <w:iCs/>
          <w:kern w:val="1"/>
          <w:sz w:val="24"/>
          <w:szCs w:val="24"/>
        </w:rPr>
        <w:lastRenderedPageBreak/>
        <w:t>ANEXO V</w:t>
      </w:r>
      <w:r>
        <w:rPr>
          <w:rFonts w:ascii="Arial Narrow" w:eastAsia="Lucida Sans Unicode" w:hAnsi="Arial Narrow" w:cs="Caladea"/>
          <w:b/>
          <w:bCs/>
          <w:iCs/>
          <w:kern w:val="1"/>
          <w:sz w:val="24"/>
          <w:szCs w:val="24"/>
        </w:rPr>
        <w:t>I</w:t>
      </w:r>
    </w:p>
    <w:p w14:paraId="10017BEC" w14:textId="77777777" w:rsidR="009D0CBE" w:rsidRPr="001F69C8" w:rsidRDefault="009D0CBE" w:rsidP="009D0CBE">
      <w:pPr>
        <w:spacing w:after="120" w:line="240" w:lineRule="auto"/>
        <w:jc w:val="center"/>
        <w:rPr>
          <w:rFonts w:ascii="Arial Narrow" w:eastAsia="Lucida Sans Unicode" w:hAnsi="Arial Narrow" w:cs="Caladea"/>
          <w:b/>
          <w:bCs/>
          <w:iCs/>
          <w:kern w:val="1"/>
          <w:sz w:val="24"/>
          <w:szCs w:val="24"/>
        </w:rPr>
      </w:pPr>
    </w:p>
    <w:p w14:paraId="23FBCE86" w14:textId="77777777" w:rsidR="009D0CBE" w:rsidRPr="007E0B0C" w:rsidRDefault="009D0CBE" w:rsidP="009D0CBE">
      <w:pPr>
        <w:autoSpaceDE w:val="0"/>
        <w:autoSpaceDN w:val="0"/>
        <w:spacing w:before="122"/>
        <w:outlineLvl w:val="0"/>
        <w:rPr>
          <w:rFonts w:ascii="Arial Narrow" w:eastAsia="Arial" w:hAnsi="Arial Narrow" w:cs="Arial"/>
          <w:bCs/>
        </w:rPr>
      </w:pPr>
      <w:r w:rsidRPr="007E0B0C">
        <w:rPr>
          <w:rFonts w:ascii="Arial Narrow" w:eastAsia="Arial" w:hAnsi="Arial Narrow" w:cs="Arial"/>
          <w:bCs/>
        </w:rPr>
        <w:t>DECLARACIÓN DE AUSENCIA DE CONFLICTO DE INTERESES</w:t>
      </w:r>
      <w:r w:rsidRPr="007E0B0C">
        <w:rPr>
          <w:rFonts w:ascii="Arial Narrow" w:eastAsia="Arial" w:hAnsi="Arial Narrow" w:cs="Arial"/>
          <w:bCs/>
          <w:position w:val="7"/>
        </w:rPr>
        <w:t xml:space="preserve"> </w:t>
      </w:r>
      <w:r w:rsidRPr="007E0B0C">
        <w:rPr>
          <w:rFonts w:ascii="Arial Narrow" w:eastAsia="Arial" w:hAnsi="Arial Narrow" w:cs="Arial"/>
          <w:bCs/>
        </w:rPr>
        <w:t xml:space="preserve">(DACI) </w:t>
      </w:r>
      <w:r w:rsidRPr="007E0B0C">
        <w:rPr>
          <w:rFonts w:ascii="Arial Narrow" w:eastAsia="Arial" w:hAnsi="Arial Narrow" w:cs="Arial"/>
          <w:bCs/>
          <w:w w:val="135"/>
        </w:rPr>
        <w:t xml:space="preserve">- </w:t>
      </w:r>
      <w:r w:rsidRPr="007E0B0C">
        <w:rPr>
          <w:rFonts w:ascii="Arial Narrow" w:eastAsia="Arial" w:hAnsi="Arial Narrow" w:cs="Arial"/>
          <w:bCs/>
        </w:rPr>
        <w:t>INTERNA</w:t>
      </w:r>
    </w:p>
    <w:p w14:paraId="0E2EB097" w14:textId="77777777" w:rsidR="009D0CBE" w:rsidRPr="007E0B0C" w:rsidRDefault="009D0CBE" w:rsidP="009D0CBE">
      <w:pPr>
        <w:autoSpaceDE w:val="0"/>
        <w:autoSpaceDN w:val="0"/>
        <w:spacing w:before="1" w:line="254" w:lineRule="auto"/>
        <w:ind w:right="111"/>
        <w:jc w:val="both"/>
        <w:rPr>
          <w:rFonts w:ascii="Arial Narrow" w:eastAsia="Arial Black" w:hAnsi="Arial Narrow" w:cs="Arial"/>
        </w:rPr>
      </w:pPr>
      <w:r w:rsidRPr="00A259D1">
        <w:rPr>
          <w:rFonts w:ascii="Arial Narrow" w:eastAsia="Arial Black" w:hAnsi="Arial Narrow" w:cs="Arial"/>
        </w:rPr>
        <w:t>NOMBRE:</w:t>
      </w:r>
      <w:r>
        <w:rPr>
          <w:rFonts w:ascii="Arial Narrow" w:eastAsia="Arial Black" w:hAnsi="Arial Narrow" w:cs="Arial"/>
        </w:rPr>
        <w:t xml:space="preserve"> </w:t>
      </w:r>
    </w:p>
    <w:p w14:paraId="30395664" w14:textId="77777777" w:rsidR="009D0CBE" w:rsidRDefault="009D0CBE" w:rsidP="009D0CBE">
      <w:pPr>
        <w:autoSpaceDE w:val="0"/>
        <w:autoSpaceDN w:val="0"/>
        <w:spacing w:before="1" w:line="254" w:lineRule="auto"/>
        <w:ind w:right="111"/>
        <w:jc w:val="both"/>
        <w:rPr>
          <w:rFonts w:ascii="Arial Narrow" w:eastAsia="Arial Black" w:hAnsi="Arial Narrow" w:cs="Arial"/>
        </w:rPr>
      </w:pPr>
      <w:r w:rsidRPr="00A259D1">
        <w:rPr>
          <w:rFonts w:ascii="Arial Narrow" w:eastAsia="Arial Black" w:hAnsi="Arial Narrow" w:cs="Arial"/>
        </w:rPr>
        <w:t xml:space="preserve">PRIMER APELLIDO: </w:t>
      </w:r>
    </w:p>
    <w:p w14:paraId="22B40363" w14:textId="77777777" w:rsidR="009D0CBE" w:rsidRPr="007E0B0C" w:rsidRDefault="009D0CBE" w:rsidP="009D0CBE">
      <w:pPr>
        <w:autoSpaceDE w:val="0"/>
        <w:autoSpaceDN w:val="0"/>
        <w:spacing w:before="1" w:line="254" w:lineRule="auto"/>
        <w:ind w:right="111"/>
        <w:jc w:val="both"/>
        <w:rPr>
          <w:rFonts w:ascii="Arial Narrow" w:eastAsia="Arial Black" w:hAnsi="Arial Narrow" w:cs="Arial"/>
        </w:rPr>
      </w:pPr>
      <w:r w:rsidRPr="00A259D1">
        <w:rPr>
          <w:rFonts w:ascii="Arial Narrow" w:eastAsia="Arial Black" w:hAnsi="Arial Narrow" w:cs="Arial"/>
        </w:rPr>
        <w:t>SEGUNDO APELLIDO</w:t>
      </w:r>
      <w:r>
        <w:rPr>
          <w:rFonts w:ascii="Arial Narrow" w:eastAsia="Arial Black" w:hAnsi="Arial Narrow" w:cs="Arial"/>
        </w:rPr>
        <w:t xml:space="preserve">: </w:t>
      </w:r>
    </w:p>
    <w:p w14:paraId="6EF2A442" w14:textId="77777777" w:rsidR="009D0CBE" w:rsidRPr="007E0B0C" w:rsidRDefault="009D0CBE" w:rsidP="009D0CBE">
      <w:pPr>
        <w:autoSpaceDE w:val="0"/>
        <w:autoSpaceDN w:val="0"/>
        <w:spacing w:before="1" w:line="254" w:lineRule="auto"/>
        <w:ind w:right="111"/>
        <w:jc w:val="both"/>
        <w:rPr>
          <w:rFonts w:ascii="Arial Narrow" w:eastAsia="Arial Black" w:hAnsi="Arial Narrow" w:cs="Arial"/>
        </w:rPr>
      </w:pPr>
      <w:r w:rsidRPr="00A259D1">
        <w:rPr>
          <w:rFonts w:ascii="Arial Narrow" w:eastAsia="Arial Black" w:hAnsi="Arial Narrow" w:cs="Arial"/>
        </w:rPr>
        <w:t>DNI:</w:t>
      </w:r>
      <w:r>
        <w:rPr>
          <w:rFonts w:ascii="Arial Narrow" w:eastAsia="Arial Black" w:hAnsi="Arial Narrow" w:cs="Arial"/>
        </w:rPr>
        <w:t xml:space="preserve"> </w:t>
      </w:r>
    </w:p>
    <w:p w14:paraId="6D947A20" w14:textId="7E104052" w:rsidR="009D0CBE" w:rsidRDefault="009D0CBE" w:rsidP="00001179">
      <w:pPr>
        <w:autoSpaceDE w:val="0"/>
        <w:autoSpaceDN w:val="0"/>
        <w:spacing w:before="248"/>
        <w:jc w:val="both"/>
        <w:rPr>
          <w:rFonts w:ascii="Arial Narrow" w:eastAsia="Arial Black" w:hAnsi="Arial Narrow" w:cs="Arial"/>
        </w:rPr>
      </w:pPr>
      <w:r w:rsidRPr="007E0B0C">
        <w:rPr>
          <w:rFonts w:ascii="Arial Narrow" w:eastAsia="Arial Black" w:hAnsi="Arial Narrow" w:cs="Arial"/>
          <w:w w:val="95"/>
        </w:rPr>
        <w:t>Expediente:</w:t>
      </w:r>
      <w:r w:rsidRPr="00D34BD1">
        <w:rPr>
          <w:rFonts w:ascii="Arial Narrow" w:hAnsi="Arial Narrow" w:cs="Times New Roman"/>
          <w:b/>
          <w:bCs/>
        </w:rPr>
        <w:t xml:space="preserve"> </w:t>
      </w:r>
      <w:r w:rsidRPr="001650DA">
        <w:rPr>
          <w:rFonts w:ascii="Arial Narrow" w:hAnsi="Arial Narrow" w:cs="Times New Roman"/>
          <w:b/>
          <w:bCs/>
        </w:rPr>
        <w:t>“</w:t>
      </w:r>
      <w:r w:rsidR="00001179" w:rsidRPr="00792DF6">
        <w:rPr>
          <w:rFonts w:ascii="Arial Narrow" w:hAnsi="Arial Narrow"/>
          <w:b/>
          <w:bCs/>
        </w:rPr>
        <w:t>OBRAS PARA LA IMPLEMENTACIÓN DE INSTALACI</w:t>
      </w:r>
      <w:r w:rsidR="00001179">
        <w:rPr>
          <w:rFonts w:ascii="Arial Narrow" w:hAnsi="Arial Narrow"/>
          <w:b/>
          <w:bCs/>
        </w:rPr>
        <w:t>ÓN</w:t>
      </w:r>
      <w:r w:rsidR="00001179" w:rsidRPr="00792DF6">
        <w:rPr>
          <w:rFonts w:ascii="Arial Narrow" w:hAnsi="Arial Narrow"/>
          <w:b/>
          <w:bCs/>
        </w:rPr>
        <w:t xml:space="preserve"> </w:t>
      </w:r>
      <w:r w:rsidR="00001179">
        <w:rPr>
          <w:rFonts w:ascii="Arial Narrow" w:hAnsi="Arial Narrow"/>
          <w:b/>
          <w:bCs/>
        </w:rPr>
        <w:t xml:space="preserve">SOLAR </w:t>
      </w:r>
      <w:r w:rsidR="00001179" w:rsidRPr="00792DF6">
        <w:rPr>
          <w:rFonts w:ascii="Arial Narrow" w:hAnsi="Arial Narrow"/>
          <w:b/>
          <w:bCs/>
        </w:rPr>
        <w:t xml:space="preserve">FOTOVOLTAICA PARA AUTOCONSUMO DE ENERGÍA ELÉCTRICA EN EDIFICIOS </w:t>
      </w:r>
      <w:r w:rsidR="00001179">
        <w:rPr>
          <w:rFonts w:ascii="Arial Narrow" w:hAnsi="Arial Narrow"/>
          <w:b/>
          <w:bCs/>
        </w:rPr>
        <w:t>MUNICIPALES</w:t>
      </w:r>
      <w:r w:rsidR="00001179" w:rsidRPr="00792DF6">
        <w:rPr>
          <w:rFonts w:ascii="Arial Narrow" w:hAnsi="Arial Narrow"/>
          <w:b/>
          <w:bCs/>
        </w:rPr>
        <w:t xml:space="preserve"> DE </w:t>
      </w:r>
      <w:r w:rsidR="00001179">
        <w:rPr>
          <w:rFonts w:ascii="Arial Narrow" w:hAnsi="Arial Narrow"/>
          <w:b/>
          <w:bCs/>
        </w:rPr>
        <w:t>CABANILLAS</w:t>
      </w:r>
      <w:r w:rsidR="00001179" w:rsidRPr="00792DF6">
        <w:rPr>
          <w:rFonts w:ascii="Arial Narrow" w:hAnsi="Arial Narrow"/>
          <w:b/>
          <w:bCs/>
        </w:rPr>
        <w:t xml:space="preserve"> (NAVARRA)</w:t>
      </w:r>
      <w:r w:rsidR="00001179">
        <w:rPr>
          <w:rFonts w:ascii="Arial Narrow" w:hAnsi="Arial Narrow"/>
          <w:b/>
          <w:bCs/>
        </w:rPr>
        <w:t>”</w:t>
      </w:r>
    </w:p>
    <w:p w14:paraId="741E0B18" w14:textId="77777777" w:rsidR="009D0CBE" w:rsidRPr="007E0B0C" w:rsidRDefault="009D0CBE" w:rsidP="009D0CBE">
      <w:pPr>
        <w:tabs>
          <w:tab w:val="left" w:pos="1002"/>
          <w:tab w:val="left" w:pos="1276"/>
        </w:tabs>
        <w:autoSpaceDE w:val="0"/>
        <w:autoSpaceDN w:val="0"/>
        <w:spacing w:before="248"/>
        <w:rPr>
          <w:rFonts w:ascii="Arial Narrow" w:eastAsia="Arial Black" w:hAnsi="Arial Narrow" w:cs="Arial"/>
        </w:rPr>
      </w:pPr>
      <w:r w:rsidRPr="007E0B0C">
        <w:rPr>
          <w:rFonts w:ascii="Arial Narrow" w:eastAsia="Arial Black" w:hAnsi="Arial Narrow" w:cs="Arial"/>
          <w:noProof/>
          <w:lang w:eastAsia="es-ES"/>
        </w:rPr>
        <mc:AlternateContent>
          <mc:Choice Requires="wps">
            <w:drawing>
              <wp:anchor distT="0" distB="0" distL="114300" distR="114300" simplePos="0" relativeHeight="251661312" behindDoc="1" locked="0" layoutInCell="1" allowOverlap="1" wp14:anchorId="07BAF59B" wp14:editId="2A6CFCDF">
                <wp:simplePos x="0" y="0"/>
                <wp:positionH relativeFrom="page">
                  <wp:posOffset>1654865</wp:posOffset>
                </wp:positionH>
                <wp:positionV relativeFrom="paragraph">
                  <wp:posOffset>18415</wp:posOffset>
                </wp:positionV>
                <wp:extent cx="161290" cy="161290"/>
                <wp:effectExtent l="0" t="0" r="10160" b="10160"/>
                <wp:wrapNone/>
                <wp:docPr id="1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290" cy="16129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CD0A59D" w14:textId="77777777" w:rsidR="009D0CBE" w:rsidRDefault="009D0CBE" w:rsidP="009D0CBE">
                            <w:pPr>
                              <w:jc w:val="center"/>
                            </w:pPr>
                            <w:r>
                              <w:t>X</w:t>
                            </w:r>
                          </w:p>
                          <w:p w14:paraId="2B6E436A" w14:textId="77777777" w:rsidR="009D0CBE" w:rsidRDefault="009D0CBE" w:rsidP="009D0CB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BAF59B" id="Rectangle 10" o:spid="_x0000_s1026" style="position:absolute;margin-left:130.3pt;margin-top:1.45pt;width:12.7pt;height:1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YFDwIAABAEAAAOAAAAZHJzL2Uyb0RvYy54bWysU9tu2zAMfR+wfxD0vjgOsq414hRFsg4D&#10;ugvQ7QNkWbaFSaJGKbG7rx8lp2mwvQ3zg0Ca1CF5eLS5naxhR4VBg6t5uVhyppyEVru+5t+/3b+5&#10;5ixE4VphwKmaP6nAb7evX21GX6kVDGBahYxAXKhGX/MhRl8VRZCDsiIswCtHwQ7Qikgu9kWLYiR0&#10;a4rVcnlVjICtR5AqBPq7n4N8m/G7Tsn4peuCiszUnHqL+cR8NuksthtR9Sj8oOWpDfEPXVihHRU9&#10;Q+1FFOyA+i8oqyVCgC4uJNgCuk5LlWegacrlH9M8DsKrPAuRE/yZpvD/YOXn46P/iqn14B9A/gjM&#10;wW4Qrld3iDAOSrRUrkxEFaMP1flCcgJdZc34CVparThEyBxMHdoESNOxKVP9dKZaTZFJ+llelasb&#10;Woik0MlOFUT1fNljiB8UWJaMmiNtMoOL40OIc+pzSqrl4F4bk7dpHBtrflOu1/lCAKPbFMwzYt/s&#10;DLKjSHrIX56Mpr9MS8h7EYY5L4dmpVgdSa5G25pfn2+LKrH03rW5fBTazDZNY9yJtsRUEmWo4tRM&#10;lJjMBtonIhBhliU9IzIGwF+cjSTJmoefB4GKM/PR0RLSSEnD2Vm/fbciBy8jzWVEOElQNY+czeYu&#10;zro/eNT9QJXKzI+DO1pcpzOpL12d+ibZ5bWcnkjS9aWfs14e8vY3AAAA//8DAFBLAwQUAAYACAAA&#10;ACEAdLrYsdsAAAAIAQAADwAAAGRycy9kb3ducmV2LnhtbEyPsU7EMBBEeyT+wVokOs4mIOsIcU7o&#10;BM1VEFJA58QmjrDXUezLhb9nr4JuVjOafVPt1uDZYuc0RlRwuxHALPbRjDgoaN9fbrbAUtZotI9o&#10;FfzYBLv68qLSpYknfLNLkwdGJZhKrcDlPJWcp97ZoNMmThbJ+4pz0JnOeeBm1icqD54XQkge9Ij0&#10;wenJ7p3tv5tjUPC5Hlp9EK/jfdd/yOd9I9ziW6Wur9anR2DZrvkvDGd8QoeamLp4RJOYV1BIISlK&#10;4gEY+cVW0rbuLO6A1xX/P6D+BQAA//8DAFBLAQItABQABgAIAAAAIQC2gziS/gAAAOEBAAATAAAA&#10;AAAAAAAAAAAAAAAAAABbQ29udGVudF9UeXBlc10ueG1sUEsBAi0AFAAGAAgAAAAhADj9If/WAAAA&#10;lAEAAAsAAAAAAAAAAAAAAAAALwEAAF9yZWxzLy5yZWxzUEsBAi0AFAAGAAgAAAAhAFmghgUPAgAA&#10;EAQAAA4AAAAAAAAAAAAAAAAALgIAAGRycy9lMm9Eb2MueG1sUEsBAi0AFAAGAAgAAAAhAHS62LHb&#10;AAAACAEAAA8AAAAAAAAAAAAAAAAAaQQAAGRycy9kb3ducmV2LnhtbFBLBQYAAAAABAAEAPMAAABx&#10;BQAAAAA=&#10;" filled="f" strokeweight=".72pt">
                <v:textbox>
                  <w:txbxContent>
                    <w:p w14:paraId="3CD0A59D" w14:textId="77777777" w:rsidR="009D0CBE" w:rsidRDefault="009D0CBE" w:rsidP="009D0CBE">
                      <w:pPr>
                        <w:jc w:val="center"/>
                      </w:pPr>
                      <w:r>
                        <w:t>X</w:t>
                      </w:r>
                    </w:p>
                    <w:p w14:paraId="2B6E436A" w14:textId="77777777" w:rsidR="009D0CBE" w:rsidRDefault="009D0CBE" w:rsidP="009D0CBE">
                      <w:pPr>
                        <w:jc w:val="center"/>
                      </w:pPr>
                    </w:p>
                  </w:txbxContent>
                </v:textbox>
                <w10:wrap anchorx="page"/>
              </v:rect>
            </w:pict>
          </mc:Fallback>
        </mc:AlternateContent>
      </w:r>
      <w:r w:rsidRPr="007E0B0C">
        <w:rPr>
          <w:rFonts w:ascii="Arial Narrow" w:eastAsia="Arial Black" w:hAnsi="Arial Narrow" w:cs="Arial"/>
          <w:noProof/>
          <w:lang w:eastAsia="es-ES"/>
        </w:rPr>
        <mc:AlternateContent>
          <mc:Choice Requires="wps">
            <w:drawing>
              <wp:anchor distT="0" distB="0" distL="114300" distR="114300" simplePos="0" relativeHeight="251660288" behindDoc="1" locked="0" layoutInCell="1" allowOverlap="1" wp14:anchorId="322DCE61" wp14:editId="22533123">
                <wp:simplePos x="0" y="0"/>
                <wp:positionH relativeFrom="page">
                  <wp:posOffset>2493645</wp:posOffset>
                </wp:positionH>
                <wp:positionV relativeFrom="paragraph">
                  <wp:posOffset>18415</wp:posOffset>
                </wp:positionV>
                <wp:extent cx="161925" cy="161290"/>
                <wp:effectExtent l="0" t="0" r="0" b="0"/>
                <wp:wrapNone/>
                <wp:docPr id="1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29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D4CE541" id="Rectangle 9" o:spid="_x0000_s1026" style="position:absolute;margin-left:196.35pt;margin-top:1.45pt;width:12.75pt;height:12.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zQnDAIAAAUEAAAOAAAAZHJzL2Uyb0RvYy54bWysU8Fu2zAMvQ/YPwi6L46DtGuMOEWRrMOA&#10;bh3Q7QMYWY6FyaJGKXG6rx8lp2mw3Yb5IJCm+Eg+Pi1vj70VB03BoKtlOZlKoZ3CxrhdLb9/u393&#10;I0WI4Bqw6HQtn3WQt6u3b5aDr/QMO7SNJsEgLlSDr2UXo6+KIqhO9xAm6LXjYIvUQ2SXdkVDMDB6&#10;b4vZdHpdDEiNJ1Q6BP67GYNylfHbVqv42LZBR2Fryb3FfFI+t+ksVkuodgS+M+rUBvxDFz0Yx0XP&#10;UBuIIPZk/oLqjSIM2MaJwr7AtjVK5xl4mnL6xzRPHXidZ2Fygj/TFP4frPpyePJfKbUe/AOqH0E4&#10;XHfgdvqOCIdOQ8PlykRUMfhQnROSEzhVbIfP2PBqYR8xc3BsqU+APJ04Zqqfz1TrYxSKf5bX5WJ2&#10;JYXiENuzRV5FAdVLsqcQP2rsRTJqSbzJDA6HhxBTM1C9XEm1HN4ba/M2rRNDLRflfJ4TAlrTpGCe&#10;kXbbtSVxgKSH/OXJePrLawl5A6Eb7+XQqJTeRJarNX0tb87ZUCWWPrgml49g7Ghzi9adaEtMJVGG&#10;aovNM7NGOGqR3w4bHdIvKQbWYS3Dzz2QlsJ+csx8miMJNzvzq/czdugysr2MgFMMVcsoxWiu4yj2&#10;vSez67hSmUlxeMfbak1m8rWrU7OstUzw6V0kMV/6+dbr6139BgAA//8DAFBLAwQUAAYACAAAACEA&#10;i6UmjN0AAAAIAQAADwAAAGRycy9kb3ducmV2LnhtbEyPMU/DMBSEdyT+g/WQ2KjdtCppiFOhCpZO&#10;EDLA9hKbOMJ+jmI3Df8eM8F4utPdd+VhcZbNegqDJwnrlQCmqfNqoF5C8/Z8lwMLEUmh9aQlfOsA&#10;h+r6qsRC+Qu96rmOPUslFAqUYGIcC85DZ7TDsPKjpuR9+slhTHLquZrwksqd5ZkQO+5woLRgcNRH&#10;o7uv+uwkfCynBk/iZdi23fvu6VgLM9tGytub5fEBWNRL/AvDL35Chyoxtf5MKjArYbPP7lNUQrYH&#10;lvztOs+AtUnnG+BVyf8fqH4AAAD//wMAUEsBAi0AFAAGAAgAAAAhALaDOJL+AAAA4QEAABMAAAAA&#10;AAAAAAAAAAAAAAAAAFtDb250ZW50X1R5cGVzXS54bWxQSwECLQAUAAYACAAAACEAOP0h/9YAAACU&#10;AQAACwAAAAAAAAAAAAAAAAAvAQAAX3JlbHMvLnJlbHNQSwECLQAUAAYACAAAACEA9qM0JwwCAAAF&#10;BAAADgAAAAAAAAAAAAAAAAAuAgAAZHJzL2Uyb0RvYy54bWxQSwECLQAUAAYACAAAACEAi6UmjN0A&#10;AAAIAQAADwAAAAAAAAAAAAAAAABmBAAAZHJzL2Rvd25yZXYueG1sUEsFBgAAAAAEAAQA8wAAAHAF&#10;AAAAAA==&#10;" filled="f" strokeweight=".72pt">
                <w10:wrap anchorx="page"/>
              </v:rect>
            </w:pict>
          </mc:Fallback>
        </mc:AlternateContent>
      </w:r>
      <w:r w:rsidRPr="007E0B0C">
        <w:rPr>
          <w:rFonts w:ascii="Arial Narrow" w:eastAsia="Arial Black" w:hAnsi="Arial Narrow" w:cs="Arial"/>
          <w:noProof/>
          <w:lang w:eastAsia="es-ES"/>
        </w:rPr>
        <mc:AlternateContent>
          <mc:Choice Requires="wps">
            <w:drawing>
              <wp:anchor distT="0" distB="0" distL="114300" distR="114300" simplePos="0" relativeHeight="251659264" behindDoc="0" locked="0" layoutInCell="1" allowOverlap="1" wp14:anchorId="6C90D3A5" wp14:editId="0B14492C">
                <wp:simplePos x="0" y="0"/>
                <wp:positionH relativeFrom="page">
                  <wp:posOffset>3377565</wp:posOffset>
                </wp:positionH>
                <wp:positionV relativeFrom="paragraph">
                  <wp:posOffset>18415</wp:posOffset>
                </wp:positionV>
                <wp:extent cx="161290" cy="161290"/>
                <wp:effectExtent l="0" t="0" r="0" b="0"/>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290" cy="16129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FD5E0B0" id="Rectangle 8" o:spid="_x0000_s1026" style="position:absolute;margin-left:265.95pt;margin-top:1.45pt;width:12.7pt;height:12.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GL1CAIAAAUEAAAOAAAAZHJzL2Uyb0RvYy54bWysU9tu2zAMfR+wfxD0vjgOsq414hRFsg4D&#10;ugvQ7QMYWbaFyaJGKXG6rx8lp2mwvQ3zgyCa5CF5eLS6PQ5WHDQFg66W5WwuhXYKG+O6Wn7/dv/m&#10;WooQwTVg0elaPukgb9evX61GX+kF9mgbTYJBXKhGX8s+Rl8VRVC9HiDM0GvHzhZpgMgmdUVDMDL6&#10;YIvFfH5VjEiNJ1Q6BP67nZxynfHbVqv4pW2DjsLWknuL+aR87tJZrFdQdQS+N+rUBvxDFwMYx0XP&#10;UFuIIPZk/oIajCIM2MaZwqHAtjVK5xl4mnL+xzSPPXidZ2Fygj/TFP4frPp8ePRfKbUe/AOqH0E4&#10;3PTgOn1HhGOvoeFyZSKqGH2ozgnJCJwqduMnbHi1sI+YOTi2NCRAnk4cM9VPZ6r1MQrFP8urcnHD&#10;C1HsOt1TBaiekz2F+EHjINKllsSbzOBweAhxCn0OSbUc3htr8zatE2Mtb8rlMicEtKZJzjwjdbuN&#10;JXGApIf85cl4+suwhLyF0E9x2TUpZTCR5WrNUMvrczZUiaX3rsnlIxg73Xka6060JaaSKEO1w+aJ&#10;WSOctMhvhy890i8pRtZhLcPPPZCWwn50zHyaIwk3G8u37xZs0KVnd+kBpxiqllGK6bqJk9j3nkzX&#10;c6Uyk+LwjrfVmszkS1enZllreRend5HEfGnnqJfXu/4NAAD//wMAUEsDBBQABgAIAAAAIQAbuRC5&#10;3QAAAAgBAAAPAAAAZHJzL2Rvd25yZXYueG1sTI/NTsMwEITvSLyDtUjcqN2GlBLiVKiCS08QcoCb&#10;Ey9xhH+i2E3D27Oc4LQazWj2m3K/OMtmnOIQvIT1SgBD3wU9+F5C8/Z8swMWk/Ja2eBRwjdG2FeX&#10;F6UqdDj7V5zr1DMq8bFQEkxKY8F57Aw6FVdhRE/eZ5icSiSnnutJnancWb4RYsudGjx9MGrEg8Hu&#10;qz45CR/LsVFH8TLctt379ulQCzPbRsrrq+XxAVjCJf2F4Ref0KEipjacvI7MSsiz9T1FJWzokJ/n&#10;dxmwlvQuA16V/P+A6gcAAP//AwBQSwECLQAUAAYACAAAACEAtoM4kv4AAADhAQAAEwAAAAAAAAAA&#10;AAAAAAAAAAAAW0NvbnRlbnRfVHlwZXNdLnhtbFBLAQItABQABgAIAAAAIQA4/SH/1gAAAJQBAAAL&#10;AAAAAAAAAAAAAAAAAC8BAABfcmVscy8ucmVsc1BLAQItABQABgAIAAAAIQB0vGL1CAIAAAUEAAAO&#10;AAAAAAAAAAAAAAAAAC4CAABkcnMvZTJvRG9jLnhtbFBLAQItABQABgAIAAAAIQAbuRC53QAAAAgB&#10;AAAPAAAAAAAAAAAAAAAAAGIEAABkcnMvZG93bnJldi54bWxQSwUGAAAAAAQABADzAAAAbAUAAAAA&#10;" filled="f" strokeweight=".72pt">
                <w10:wrap anchorx="page"/>
              </v:rect>
            </w:pict>
          </mc:Fallback>
        </mc:AlternateContent>
      </w:r>
      <w:r w:rsidRPr="007E0B0C">
        <w:rPr>
          <w:rFonts w:ascii="Arial Narrow" w:eastAsia="Arial Black" w:hAnsi="Arial Narrow" w:cs="Arial"/>
        </w:rPr>
        <w:t>Contrato</w:t>
      </w:r>
      <w:r>
        <w:rPr>
          <w:rFonts w:ascii="Arial Narrow" w:eastAsia="Arial Black" w:hAnsi="Arial Narrow" w:cs="Arial"/>
        </w:rPr>
        <w:t xml:space="preserve"> </w:t>
      </w:r>
      <w:r w:rsidRPr="007E0B0C">
        <w:rPr>
          <w:rFonts w:ascii="Arial Narrow" w:eastAsia="Arial Black" w:hAnsi="Arial Narrow" w:cs="Arial"/>
        </w:rPr>
        <w:tab/>
      </w:r>
      <w:r>
        <w:rPr>
          <w:rFonts w:ascii="Arial Narrow" w:eastAsia="Arial Black" w:hAnsi="Arial Narrow" w:cs="Arial"/>
        </w:rPr>
        <w:t>X</w:t>
      </w:r>
      <w:r>
        <w:rPr>
          <w:rFonts w:ascii="Arial Narrow" w:eastAsia="Arial Black" w:hAnsi="Arial Narrow" w:cs="Arial"/>
        </w:rPr>
        <w:tab/>
      </w:r>
      <w:r w:rsidRPr="007E0B0C">
        <w:rPr>
          <w:rFonts w:ascii="Arial Narrow" w:eastAsia="Arial Black" w:hAnsi="Arial Narrow" w:cs="Arial"/>
          <w:w w:val="95"/>
        </w:rPr>
        <w:t>Subvención:</w:t>
      </w:r>
      <w:r w:rsidRPr="007E0B0C">
        <w:rPr>
          <w:rFonts w:ascii="Arial Narrow" w:eastAsia="Arial Black" w:hAnsi="Arial Narrow" w:cs="Arial"/>
          <w:w w:val="95"/>
        </w:rPr>
        <w:tab/>
      </w:r>
      <w:r w:rsidRPr="007E0B0C">
        <w:rPr>
          <w:rFonts w:ascii="Arial Narrow" w:eastAsia="Arial Black" w:hAnsi="Arial Narrow" w:cs="Arial"/>
        </w:rPr>
        <w:t>Convenio:</w:t>
      </w:r>
    </w:p>
    <w:p w14:paraId="3F9C8018" w14:textId="77777777" w:rsidR="009D0CBE" w:rsidRPr="007E0B0C" w:rsidRDefault="009D0CBE" w:rsidP="009D0CBE">
      <w:pPr>
        <w:autoSpaceDE w:val="0"/>
        <w:autoSpaceDN w:val="0"/>
        <w:spacing w:before="1" w:line="254" w:lineRule="auto"/>
        <w:ind w:right="111"/>
        <w:jc w:val="both"/>
        <w:rPr>
          <w:rFonts w:ascii="Arial Narrow" w:eastAsia="Arial Black" w:hAnsi="Arial Narrow" w:cs="Arial"/>
        </w:rPr>
      </w:pPr>
      <w:r w:rsidRPr="007E0B0C">
        <w:rPr>
          <w:rFonts w:ascii="Arial Narrow" w:eastAsia="Arial Black" w:hAnsi="Arial Narrow" w:cs="Arial"/>
        </w:rPr>
        <w:t xml:space="preserve">En el ámbito de la gestión y control de las medidas financiadas por el Mecanismo de </w:t>
      </w:r>
      <w:r w:rsidRPr="00A259D1">
        <w:rPr>
          <w:rFonts w:ascii="Arial Narrow" w:eastAsia="Arial Black" w:hAnsi="Arial Narrow" w:cs="Arial"/>
        </w:rPr>
        <w:t xml:space="preserve">Recuperación y Resiliencia (MRR) en el marco del Plan de Recuperación, Transformación y </w:t>
      </w:r>
      <w:r w:rsidRPr="007E0B0C">
        <w:rPr>
          <w:rFonts w:ascii="Arial Narrow" w:eastAsia="Arial Black" w:hAnsi="Arial Narrow" w:cs="Arial"/>
        </w:rPr>
        <w:t xml:space="preserve">Resiliencia (PRTR), al objeto de garantizar la imparcialidad en el procedimiento de </w:t>
      </w:r>
      <w:r w:rsidRPr="00A259D1">
        <w:rPr>
          <w:rFonts w:ascii="Arial Narrow" w:eastAsia="Arial Black" w:hAnsi="Arial Narrow" w:cs="Arial"/>
        </w:rPr>
        <w:t xml:space="preserve">contratación/subvención/convenio arriba referenciado, como participante en el proceso de </w:t>
      </w:r>
      <w:r w:rsidRPr="007E0B0C">
        <w:rPr>
          <w:rFonts w:ascii="Arial Narrow" w:eastAsia="Arial Black" w:hAnsi="Arial Narrow" w:cs="Arial"/>
        </w:rPr>
        <w:t>preparación y tramitación del expediente, DECLARO:</w:t>
      </w:r>
    </w:p>
    <w:p w14:paraId="71EAF39B" w14:textId="77777777" w:rsidR="009D0CBE" w:rsidRPr="007E0B0C" w:rsidRDefault="009D0CBE" w:rsidP="009D0CBE">
      <w:pPr>
        <w:autoSpaceDE w:val="0"/>
        <w:autoSpaceDN w:val="0"/>
        <w:spacing w:before="1" w:line="254" w:lineRule="auto"/>
        <w:ind w:right="111"/>
        <w:jc w:val="both"/>
        <w:rPr>
          <w:rFonts w:ascii="Arial Narrow" w:eastAsia="Arial Black" w:hAnsi="Arial Narrow" w:cs="Arial"/>
        </w:rPr>
      </w:pPr>
      <w:r w:rsidRPr="00A259D1">
        <w:rPr>
          <w:rFonts w:ascii="Arial Narrow" w:eastAsia="Arial Black" w:hAnsi="Arial Narrow" w:cs="Arial"/>
        </w:rPr>
        <w:t>Primero. Estar informado/s de lo siguiente:</w:t>
      </w:r>
    </w:p>
    <w:p w14:paraId="5D9067CF" w14:textId="77777777" w:rsidR="009D0CBE" w:rsidRPr="007E0B0C" w:rsidRDefault="009D0CBE" w:rsidP="009D0CBE">
      <w:pPr>
        <w:autoSpaceDE w:val="0"/>
        <w:autoSpaceDN w:val="0"/>
        <w:spacing w:line="254" w:lineRule="auto"/>
        <w:ind w:right="110"/>
        <w:jc w:val="both"/>
        <w:rPr>
          <w:rFonts w:ascii="Arial Narrow" w:eastAsia="Arial Black" w:hAnsi="Arial Narrow" w:cs="Arial"/>
        </w:rPr>
      </w:pPr>
      <w:r w:rsidRPr="007E0B0C">
        <w:rPr>
          <w:rFonts w:ascii="Arial Narrow" w:eastAsia="Arial Black" w:hAnsi="Arial Narrow" w:cs="Arial"/>
          <w:w w:val="45"/>
        </w:rPr>
        <w:t>1.</w:t>
      </w:r>
      <w:r w:rsidRPr="007E0B0C">
        <w:rPr>
          <w:rFonts w:ascii="Arial Narrow" w:eastAsia="Arial Black" w:hAnsi="Arial Narrow" w:cs="Arial"/>
          <w:w w:val="146"/>
        </w:rPr>
        <w:t>-</w:t>
      </w:r>
      <w:r w:rsidRPr="007E0B0C">
        <w:rPr>
          <w:rFonts w:ascii="Arial Narrow" w:eastAsia="Arial Black" w:hAnsi="Arial Narrow" w:cs="Arial"/>
        </w:rPr>
        <w:t xml:space="preserve"> </w:t>
      </w:r>
      <w:r w:rsidRPr="00A259D1">
        <w:rPr>
          <w:rFonts w:ascii="Arial Narrow" w:eastAsia="Arial Black" w:hAnsi="Arial Narrow" w:cs="Arial"/>
        </w:rPr>
        <w:t>Que el artículo 61.3 «Conflicto de</w:t>
      </w:r>
      <w:r w:rsidRPr="007E0B0C">
        <w:rPr>
          <w:rFonts w:ascii="Arial Narrow" w:eastAsia="Arial Black" w:hAnsi="Arial Narrow" w:cs="Arial"/>
        </w:rPr>
        <w:t xml:space="preserve"> </w:t>
      </w:r>
      <w:r w:rsidRPr="00A259D1">
        <w:rPr>
          <w:rFonts w:ascii="Arial Narrow" w:eastAsia="Arial Black" w:hAnsi="Arial Narrow" w:cs="Arial"/>
        </w:rPr>
        <w:t>intereses»,</w:t>
      </w:r>
      <w:r w:rsidRPr="007E0B0C">
        <w:rPr>
          <w:rFonts w:ascii="Arial Narrow" w:eastAsia="Arial Black" w:hAnsi="Arial Narrow" w:cs="Arial"/>
        </w:rPr>
        <w:t xml:space="preserve"> </w:t>
      </w:r>
      <w:r w:rsidRPr="00A259D1">
        <w:rPr>
          <w:rFonts w:ascii="Arial Narrow" w:eastAsia="Arial Black" w:hAnsi="Arial Narrow" w:cs="Arial"/>
        </w:rPr>
        <w:t>del</w:t>
      </w:r>
      <w:r w:rsidRPr="007E0B0C">
        <w:rPr>
          <w:rFonts w:ascii="Arial Narrow" w:eastAsia="Arial Black" w:hAnsi="Arial Narrow" w:cs="Arial"/>
        </w:rPr>
        <w:t xml:space="preserve"> </w:t>
      </w:r>
      <w:r w:rsidRPr="00A259D1">
        <w:rPr>
          <w:rFonts w:ascii="Arial Narrow" w:eastAsia="Arial Black" w:hAnsi="Arial Narrow" w:cs="Arial"/>
        </w:rPr>
        <w:t>Reglamento (UE,</w:t>
      </w:r>
      <w:r w:rsidRPr="007E0B0C">
        <w:rPr>
          <w:rFonts w:ascii="Arial Narrow" w:eastAsia="Arial Black" w:hAnsi="Arial Narrow" w:cs="Arial"/>
        </w:rPr>
        <w:t xml:space="preserve"> </w:t>
      </w:r>
      <w:proofErr w:type="spellStart"/>
      <w:r w:rsidRPr="00A259D1">
        <w:rPr>
          <w:rFonts w:ascii="Arial Narrow" w:eastAsia="Arial Black" w:hAnsi="Arial Narrow" w:cs="Arial"/>
        </w:rPr>
        <w:t>Euratom</w:t>
      </w:r>
      <w:proofErr w:type="spellEnd"/>
      <w:r w:rsidRPr="00A259D1">
        <w:rPr>
          <w:rFonts w:ascii="Arial Narrow" w:eastAsia="Arial Black" w:hAnsi="Arial Narrow" w:cs="Arial"/>
        </w:rPr>
        <w:t>)</w:t>
      </w:r>
      <w:r w:rsidRPr="007E0B0C">
        <w:rPr>
          <w:rFonts w:ascii="Arial Narrow" w:eastAsia="Arial Black" w:hAnsi="Arial Narrow" w:cs="Arial"/>
        </w:rPr>
        <w:t xml:space="preserve"> </w:t>
      </w:r>
      <w:r w:rsidRPr="00A259D1">
        <w:rPr>
          <w:rFonts w:ascii="Arial Narrow" w:eastAsia="Arial Black" w:hAnsi="Arial Narrow" w:cs="Arial"/>
        </w:rPr>
        <w:t>2018/1046 del Parlamento Europeo y del Consejo, de 18 de julio (Reglamento</w:t>
      </w:r>
      <w:r w:rsidRPr="007E0B0C">
        <w:rPr>
          <w:rFonts w:ascii="Arial Narrow" w:eastAsia="Arial Black" w:hAnsi="Arial Narrow" w:cs="Arial"/>
          <w:spacing w:val="-12"/>
          <w:w w:val="95"/>
        </w:rPr>
        <w:t xml:space="preserve"> </w:t>
      </w:r>
      <w:r w:rsidRPr="00A259D1">
        <w:rPr>
          <w:rFonts w:ascii="Arial Narrow" w:eastAsia="Arial Black" w:hAnsi="Arial Narrow" w:cs="Arial"/>
        </w:rPr>
        <w:t xml:space="preserve">financiero de la UE) establece que «existirá conflicto de intereses cuando el ejercicio imparcial y objetivo de las funciones se vea comprometido por razones familiares, afectivas, de afinidad política o nacional, de interés </w:t>
      </w:r>
      <w:r w:rsidRPr="007E0B0C">
        <w:rPr>
          <w:rFonts w:ascii="Arial Narrow" w:eastAsia="Arial Black" w:hAnsi="Arial Narrow" w:cs="Arial"/>
        </w:rPr>
        <w:t>económico</w:t>
      </w:r>
      <w:r w:rsidRPr="00A259D1">
        <w:rPr>
          <w:rFonts w:ascii="Arial Narrow" w:eastAsia="Arial Black" w:hAnsi="Arial Narrow" w:cs="Arial"/>
        </w:rPr>
        <w:t xml:space="preserve"> </w:t>
      </w:r>
      <w:r w:rsidRPr="007E0B0C">
        <w:rPr>
          <w:rFonts w:ascii="Arial Narrow" w:eastAsia="Arial Black" w:hAnsi="Arial Narrow" w:cs="Arial"/>
        </w:rPr>
        <w:t>o</w:t>
      </w:r>
      <w:r w:rsidRPr="00A259D1">
        <w:rPr>
          <w:rFonts w:ascii="Arial Narrow" w:eastAsia="Arial Black" w:hAnsi="Arial Narrow" w:cs="Arial"/>
        </w:rPr>
        <w:t xml:space="preserve"> </w:t>
      </w:r>
      <w:r w:rsidRPr="007E0B0C">
        <w:rPr>
          <w:rFonts w:ascii="Arial Narrow" w:eastAsia="Arial Black" w:hAnsi="Arial Narrow" w:cs="Arial"/>
        </w:rPr>
        <w:t>por</w:t>
      </w:r>
      <w:r w:rsidRPr="00A259D1">
        <w:rPr>
          <w:rFonts w:ascii="Arial Narrow" w:eastAsia="Arial Black" w:hAnsi="Arial Narrow" w:cs="Arial"/>
        </w:rPr>
        <w:t xml:space="preserve"> </w:t>
      </w:r>
      <w:r w:rsidRPr="007E0B0C">
        <w:rPr>
          <w:rFonts w:ascii="Arial Narrow" w:eastAsia="Arial Black" w:hAnsi="Arial Narrow" w:cs="Arial"/>
        </w:rPr>
        <w:t>cualquier</w:t>
      </w:r>
      <w:r w:rsidRPr="00A259D1">
        <w:rPr>
          <w:rFonts w:ascii="Arial Narrow" w:eastAsia="Arial Black" w:hAnsi="Arial Narrow" w:cs="Arial"/>
        </w:rPr>
        <w:t xml:space="preserve"> </w:t>
      </w:r>
      <w:r w:rsidRPr="007E0B0C">
        <w:rPr>
          <w:rFonts w:ascii="Arial Narrow" w:eastAsia="Arial Black" w:hAnsi="Arial Narrow" w:cs="Arial"/>
        </w:rPr>
        <w:t>motivo</w:t>
      </w:r>
      <w:r w:rsidRPr="00A259D1">
        <w:rPr>
          <w:rFonts w:ascii="Arial Narrow" w:eastAsia="Arial Black" w:hAnsi="Arial Narrow" w:cs="Arial"/>
        </w:rPr>
        <w:t xml:space="preserve"> </w:t>
      </w:r>
      <w:r w:rsidRPr="007E0B0C">
        <w:rPr>
          <w:rFonts w:ascii="Arial Narrow" w:eastAsia="Arial Black" w:hAnsi="Arial Narrow" w:cs="Arial"/>
        </w:rPr>
        <w:t>directo</w:t>
      </w:r>
      <w:r w:rsidRPr="00A259D1">
        <w:rPr>
          <w:rFonts w:ascii="Arial Narrow" w:eastAsia="Arial Black" w:hAnsi="Arial Narrow" w:cs="Arial"/>
        </w:rPr>
        <w:t xml:space="preserve"> </w:t>
      </w:r>
      <w:r w:rsidRPr="007E0B0C">
        <w:rPr>
          <w:rFonts w:ascii="Arial Narrow" w:eastAsia="Arial Black" w:hAnsi="Arial Narrow" w:cs="Arial"/>
        </w:rPr>
        <w:t>o</w:t>
      </w:r>
      <w:r w:rsidRPr="00A259D1">
        <w:rPr>
          <w:rFonts w:ascii="Arial Narrow" w:eastAsia="Arial Black" w:hAnsi="Arial Narrow" w:cs="Arial"/>
        </w:rPr>
        <w:t xml:space="preserve"> </w:t>
      </w:r>
      <w:r w:rsidRPr="007E0B0C">
        <w:rPr>
          <w:rFonts w:ascii="Arial Narrow" w:eastAsia="Arial Black" w:hAnsi="Arial Narrow" w:cs="Arial"/>
        </w:rPr>
        <w:t>indirecto</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interés</w:t>
      </w:r>
      <w:r w:rsidRPr="00A259D1">
        <w:rPr>
          <w:rFonts w:ascii="Arial Narrow" w:eastAsia="Arial Black" w:hAnsi="Arial Narrow" w:cs="Arial"/>
        </w:rPr>
        <w:t xml:space="preserve"> </w:t>
      </w:r>
      <w:r w:rsidRPr="007E0B0C">
        <w:rPr>
          <w:rFonts w:ascii="Arial Narrow" w:eastAsia="Arial Black" w:hAnsi="Arial Narrow" w:cs="Arial"/>
        </w:rPr>
        <w:t>personal.»</w:t>
      </w:r>
    </w:p>
    <w:p w14:paraId="07EB5CA0" w14:textId="77777777" w:rsidR="009D0CBE" w:rsidRPr="007E0B0C" w:rsidRDefault="009D0CBE" w:rsidP="009D0CBE">
      <w:pPr>
        <w:widowControl w:val="0"/>
        <w:numPr>
          <w:ilvl w:val="0"/>
          <w:numId w:val="43"/>
        </w:numPr>
        <w:tabs>
          <w:tab w:val="left" w:pos="311"/>
        </w:tabs>
        <w:autoSpaceDE w:val="0"/>
        <w:autoSpaceDN w:val="0"/>
        <w:spacing w:after="0" w:line="254" w:lineRule="auto"/>
        <w:ind w:right="112" w:firstLine="0"/>
        <w:jc w:val="both"/>
        <w:rPr>
          <w:rFonts w:ascii="Arial Narrow" w:eastAsia="Arial Black" w:hAnsi="Arial Narrow" w:cs="Arial"/>
        </w:rPr>
      </w:pPr>
      <w:r w:rsidRPr="00A259D1">
        <w:rPr>
          <w:rFonts w:ascii="Arial Narrow" w:eastAsia="Arial Black" w:hAnsi="Arial Narrow" w:cs="Arial"/>
        </w:rPr>
        <w:t>Que el artículo 52 «Resolución de conflictos de interés.» de la LEY FORAL 2/2018, de 13 de abril de Contratos Públicos, tiene el fin de evitar cualquier distorsión de la competencia y garantizar</w:t>
      </w:r>
      <w:r w:rsidRPr="007E0B0C">
        <w:rPr>
          <w:rFonts w:ascii="Arial Narrow" w:eastAsia="Arial Black" w:hAnsi="Arial Narrow" w:cs="Arial"/>
          <w:w w:val="95"/>
        </w:rPr>
        <w:t xml:space="preserve"> </w:t>
      </w:r>
      <w:r w:rsidRPr="007E0B0C">
        <w:rPr>
          <w:rFonts w:ascii="Arial Narrow" w:eastAsia="Arial Black" w:hAnsi="Arial Narrow" w:cs="Arial"/>
        </w:rPr>
        <w:t>la</w:t>
      </w:r>
      <w:r w:rsidRPr="007E0B0C">
        <w:rPr>
          <w:rFonts w:ascii="Arial Narrow" w:eastAsia="Arial Black" w:hAnsi="Arial Narrow" w:cs="Arial"/>
          <w:spacing w:val="-46"/>
        </w:rPr>
        <w:t xml:space="preserve"> </w:t>
      </w:r>
      <w:r w:rsidRPr="007E0B0C">
        <w:rPr>
          <w:rFonts w:ascii="Arial Narrow" w:eastAsia="Arial Black" w:hAnsi="Arial Narrow" w:cs="Arial"/>
        </w:rPr>
        <w:t>transparencia</w:t>
      </w:r>
      <w:r w:rsidRPr="00A259D1">
        <w:rPr>
          <w:rFonts w:ascii="Arial Narrow" w:eastAsia="Arial Black" w:hAnsi="Arial Narrow" w:cs="Arial"/>
        </w:rPr>
        <w:t xml:space="preserve"> </w:t>
      </w:r>
      <w:r w:rsidRPr="007E0B0C">
        <w:rPr>
          <w:rFonts w:ascii="Arial Narrow" w:eastAsia="Arial Black" w:hAnsi="Arial Narrow" w:cs="Arial"/>
        </w:rPr>
        <w:t>en</w:t>
      </w:r>
      <w:r w:rsidRPr="00A259D1">
        <w:rPr>
          <w:rFonts w:ascii="Arial Narrow" w:eastAsia="Arial Black" w:hAnsi="Arial Narrow" w:cs="Arial"/>
        </w:rPr>
        <w:t xml:space="preserve"> </w:t>
      </w:r>
      <w:r w:rsidRPr="007E0B0C">
        <w:rPr>
          <w:rFonts w:ascii="Arial Narrow" w:eastAsia="Arial Black" w:hAnsi="Arial Narrow" w:cs="Arial"/>
        </w:rPr>
        <w:t>el</w:t>
      </w:r>
      <w:r w:rsidRPr="00A259D1">
        <w:rPr>
          <w:rFonts w:ascii="Arial Narrow" w:eastAsia="Arial Black" w:hAnsi="Arial Narrow" w:cs="Arial"/>
        </w:rPr>
        <w:t xml:space="preserve"> </w:t>
      </w:r>
      <w:r w:rsidRPr="007E0B0C">
        <w:rPr>
          <w:rFonts w:ascii="Arial Narrow" w:eastAsia="Arial Black" w:hAnsi="Arial Narrow" w:cs="Arial"/>
        </w:rPr>
        <w:t>procedimiento</w:t>
      </w:r>
      <w:r w:rsidRPr="00A259D1">
        <w:rPr>
          <w:rFonts w:ascii="Arial Narrow" w:eastAsia="Arial Black" w:hAnsi="Arial Narrow" w:cs="Arial"/>
        </w:rPr>
        <w:t xml:space="preserve"> </w:t>
      </w:r>
      <w:r w:rsidRPr="007E0B0C">
        <w:rPr>
          <w:rFonts w:ascii="Arial Narrow" w:eastAsia="Arial Black" w:hAnsi="Arial Narrow" w:cs="Arial"/>
        </w:rPr>
        <w:t>y</w:t>
      </w:r>
      <w:r w:rsidRPr="00A259D1">
        <w:rPr>
          <w:rFonts w:ascii="Arial Narrow" w:eastAsia="Arial Black" w:hAnsi="Arial Narrow" w:cs="Arial"/>
        </w:rPr>
        <w:t xml:space="preserve"> </w:t>
      </w:r>
      <w:r w:rsidRPr="007E0B0C">
        <w:rPr>
          <w:rFonts w:ascii="Arial Narrow" w:eastAsia="Arial Black" w:hAnsi="Arial Narrow" w:cs="Arial"/>
        </w:rPr>
        <w:t>asegurar</w:t>
      </w:r>
      <w:r w:rsidRPr="00A259D1">
        <w:rPr>
          <w:rFonts w:ascii="Arial Narrow" w:eastAsia="Arial Black" w:hAnsi="Arial Narrow" w:cs="Arial"/>
        </w:rPr>
        <w:t xml:space="preserve"> </w:t>
      </w:r>
      <w:r w:rsidRPr="007E0B0C">
        <w:rPr>
          <w:rFonts w:ascii="Arial Narrow" w:eastAsia="Arial Black" w:hAnsi="Arial Narrow" w:cs="Arial"/>
        </w:rPr>
        <w:t>la</w:t>
      </w:r>
      <w:r w:rsidRPr="00A259D1">
        <w:rPr>
          <w:rFonts w:ascii="Arial Narrow" w:eastAsia="Arial Black" w:hAnsi="Arial Narrow" w:cs="Arial"/>
        </w:rPr>
        <w:t xml:space="preserve"> </w:t>
      </w:r>
      <w:r w:rsidRPr="007E0B0C">
        <w:rPr>
          <w:rFonts w:ascii="Arial Narrow" w:eastAsia="Arial Black" w:hAnsi="Arial Narrow" w:cs="Arial"/>
        </w:rPr>
        <w:t>igualdad</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trato</w:t>
      </w:r>
      <w:r w:rsidRPr="00A259D1">
        <w:rPr>
          <w:rFonts w:ascii="Arial Narrow" w:eastAsia="Arial Black" w:hAnsi="Arial Narrow" w:cs="Arial"/>
        </w:rPr>
        <w:t xml:space="preserve"> </w:t>
      </w:r>
      <w:r w:rsidRPr="007E0B0C">
        <w:rPr>
          <w:rFonts w:ascii="Arial Narrow" w:eastAsia="Arial Black" w:hAnsi="Arial Narrow" w:cs="Arial"/>
        </w:rPr>
        <w:t>a</w:t>
      </w:r>
      <w:r w:rsidRPr="00A259D1">
        <w:rPr>
          <w:rFonts w:ascii="Arial Narrow" w:eastAsia="Arial Black" w:hAnsi="Arial Narrow" w:cs="Arial"/>
        </w:rPr>
        <w:t xml:space="preserve"> </w:t>
      </w:r>
      <w:r w:rsidRPr="007E0B0C">
        <w:rPr>
          <w:rFonts w:ascii="Arial Narrow" w:eastAsia="Arial Black" w:hAnsi="Arial Narrow" w:cs="Arial"/>
        </w:rPr>
        <w:t>todos</w:t>
      </w:r>
      <w:r w:rsidRPr="00A259D1">
        <w:rPr>
          <w:rFonts w:ascii="Arial Narrow" w:eastAsia="Arial Black" w:hAnsi="Arial Narrow" w:cs="Arial"/>
        </w:rPr>
        <w:t xml:space="preserve"> </w:t>
      </w:r>
      <w:r w:rsidRPr="007E0B0C">
        <w:rPr>
          <w:rFonts w:ascii="Arial Narrow" w:eastAsia="Arial Black" w:hAnsi="Arial Narrow" w:cs="Arial"/>
        </w:rPr>
        <w:t>los</w:t>
      </w:r>
      <w:r w:rsidRPr="00A259D1">
        <w:rPr>
          <w:rFonts w:ascii="Arial Narrow" w:eastAsia="Arial Black" w:hAnsi="Arial Narrow" w:cs="Arial"/>
        </w:rPr>
        <w:t xml:space="preserve"> </w:t>
      </w:r>
      <w:r w:rsidRPr="007E0B0C">
        <w:rPr>
          <w:rFonts w:ascii="Arial Narrow" w:eastAsia="Arial Black" w:hAnsi="Arial Narrow" w:cs="Arial"/>
        </w:rPr>
        <w:t>candidatos</w:t>
      </w:r>
      <w:r w:rsidRPr="00A259D1">
        <w:rPr>
          <w:rFonts w:ascii="Arial Narrow" w:eastAsia="Arial Black" w:hAnsi="Arial Narrow" w:cs="Arial"/>
        </w:rPr>
        <w:t xml:space="preserve"> </w:t>
      </w:r>
      <w:r w:rsidRPr="007E0B0C">
        <w:rPr>
          <w:rFonts w:ascii="Arial Narrow" w:eastAsia="Arial Black" w:hAnsi="Arial Narrow" w:cs="Arial"/>
        </w:rPr>
        <w:t xml:space="preserve">y </w:t>
      </w:r>
      <w:r w:rsidRPr="00A259D1">
        <w:rPr>
          <w:rFonts w:ascii="Arial Narrow" w:eastAsia="Arial Black" w:hAnsi="Arial Narrow" w:cs="Arial"/>
        </w:rPr>
        <w:t xml:space="preserve">licitadores y entiende que existe una situación de “conflicto de intereses cuando el personal del </w:t>
      </w:r>
      <w:r w:rsidRPr="007E0B0C">
        <w:rPr>
          <w:rFonts w:ascii="Arial Narrow" w:eastAsia="Arial Black" w:hAnsi="Arial Narrow" w:cs="Arial"/>
        </w:rPr>
        <w:t>poder</w:t>
      </w:r>
      <w:r w:rsidRPr="00A259D1">
        <w:rPr>
          <w:rFonts w:ascii="Arial Narrow" w:eastAsia="Arial Black" w:hAnsi="Arial Narrow" w:cs="Arial"/>
        </w:rPr>
        <w:t xml:space="preserve"> </w:t>
      </w:r>
      <w:r w:rsidRPr="007E0B0C">
        <w:rPr>
          <w:rFonts w:ascii="Arial Narrow" w:eastAsia="Arial Black" w:hAnsi="Arial Narrow" w:cs="Arial"/>
        </w:rPr>
        <w:t>adjudicador,</w:t>
      </w:r>
      <w:r w:rsidRPr="00A259D1">
        <w:rPr>
          <w:rFonts w:ascii="Arial Narrow" w:eastAsia="Arial Black" w:hAnsi="Arial Narrow" w:cs="Arial"/>
        </w:rPr>
        <w:t xml:space="preserve"> </w:t>
      </w:r>
      <w:r w:rsidRPr="007E0B0C">
        <w:rPr>
          <w:rFonts w:ascii="Arial Narrow" w:eastAsia="Arial Black" w:hAnsi="Arial Narrow" w:cs="Arial"/>
        </w:rPr>
        <w:t>o</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un</w:t>
      </w:r>
      <w:r w:rsidRPr="00A259D1">
        <w:rPr>
          <w:rFonts w:ascii="Arial Narrow" w:eastAsia="Arial Black" w:hAnsi="Arial Narrow" w:cs="Arial"/>
        </w:rPr>
        <w:t xml:space="preserve"> </w:t>
      </w:r>
      <w:r w:rsidRPr="007E0B0C">
        <w:rPr>
          <w:rFonts w:ascii="Arial Narrow" w:eastAsia="Arial Black" w:hAnsi="Arial Narrow" w:cs="Arial"/>
        </w:rPr>
        <w:t>proveedor</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servicios</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contratación</w:t>
      </w:r>
      <w:r w:rsidRPr="00A259D1">
        <w:rPr>
          <w:rFonts w:ascii="Arial Narrow" w:eastAsia="Arial Black" w:hAnsi="Arial Narrow" w:cs="Arial"/>
        </w:rPr>
        <w:t xml:space="preserve"> </w:t>
      </w:r>
      <w:r w:rsidRPr="007E0B0C">
        <w:rPr>
          <w:rFonts w:ascii="Arial Narrow" w:eastAsia="Arial Black" w:hAnsi="Arial Narrow" w:cs="Arial"/>
        </w:rPr>
        <w:t>que</w:t>
      </w:r>
      <w:r w:rsidRPr="00A259D1">
        <w:rPr>
          <w:rFonts w:ascii="Arial Narrow" w:eastAsia="Arial Black" w:hAnsi="Arial Narrow" w:cs="Arial"/>
        </w:rPr>
        <w:t xml:space="preserve"> </w:t>
      </w:r>
      <w:r w:rsidRPr="007E0B0C">
        <w:rPr>
          <w:rFonts w:ascii="Arial Narrow" w:eastAsia="Arial Black" w:hAnsi="Arial Narrow" w:cs="Arial"/>
        </w:rPr>
        <w:t>actúe</w:t>
      </w:r>
      <w:r w:rsidRPr="00A259D1">
        <w:rPr>
          <w:rFonts w:ascii="Arial Narrow" w:eastAsia="Arial Black" w:hAnsi="Arial Narrow" w:cs="Arial"/>
        </w:rPr>
        <w:t xml:space="preserve"> </w:t>
      </w:r>
      <w:r w:rsidRPr="007E0B0C">
        <w:rPr>
          <w:rFonts w:ascii="Arial Narrow" w:eastAsia="Arial Black" w:hAnsi="Arial Narrow" w:cs="Arial"/>
        </w:rPr>
        <w:t>en</w:t>
      </w:r>
      <w:r w:rsidRPr="00A259D1">
        <w:rPr>
          <w:rFonts w:ascii="Arial Narrow" w:eastAsia="Arial Black" w:hAnsi="Arial Narrow" w:cs="Arial"/>
        </w:rPr>
        <w:t xml:space="preserve"> </w:t>
      </w:r>
      <w:r w:rsidRPr="007E0B0C">
        <w:rPr>
          <w:rFonts w:ascii="Arial Narrow" w:eastAsia="Arial Black" w:hAnsi="Arial Narrow" w:cs="Arial"/>
        </w:rPr>
        <w:t>su</w:t>
      </w:r>
      <w:r w:rsidRPr="00A259D1">
        <w:rPr>
          <w:rFonts w:ascii="Arial Narrow" w:eastAsia="Arial Black" w:hAnsi="Arial Narrow" w:cs="Arial"/>
        </w:rPr>
        <w:t xml:space="preserve"> </w:t>
      </w:r>
      <w:r w:rsidRPr="007E0B0C">
        <w:rPr>
          <w:rFonts w:ascii="Arial Narrow" w:eastAsia="Arial Black" w:hAnsi="Arial Narrow" w:cs="Arial"/>
        </w:rPr>
        <w:t xml:space="preserve">nombre, que participe en el desarrollo del procedimiento de contratación o pueda influir en su </w:t>
      </w:r>
      <w:r w:rsidRPr="00A259D1">
        <w:rPr>
          <w:rFonts w:ascii="Arial Narrow" w:eastAsia="Arial Black" w:hAnsi="Arial Narrow" w:cs="Arial"/>
        </w:rPr>
        <w:t xml:space="preserve">resultado tenga, directa o indirectamente, un interés financiero, económico o personal que </w:t>
      </w:r>
      <w:r w:rsidRPr="007E0B0C">
        <w:rPr>
          <w:rFonts w:ascii="Arial Narrow" w:eastAsia="Arial Black" w:hAnsi="Arial Narrow" w:cs="Arial"/>
        </w:rPr>
        <w:t>pudiera parecer que compromete su imparcialidad e independencia en el contexto del procedimiento de</w:t>
      </w:r>
      <w:r w:rsidRPr="00A259D1">
        <w:rPr>
          <w:rFonts w:ascii="Arial Narrow" w:eastAsia="Arial Black" w:hAnsi="Arial Narrow" w:cs="Arial"/>
        </w:rPr>
        <w:t xml:space="preserve"> </w:t>
      </w:r>
      <w:r w:rsidRPr="007E0B0C">
        <w:rPr>
          <w:rFonts w:ascii="Arial Narrow" w:eastAsia="Arial Black" w:hAnsi="Arial Narrow" w:cs="Arial"/>
        </w:rPr>
        <w:t>contratación”.</w:t>
      </w:r>
    </w:p>
    <w:p w14:paraId="6B4D133B" w14:textId="77777777" w:rsidR="009D0CBE" w:rsidRPr="007E0B0C" w:rsidRDefault="009D0CBE" w:rsidP="009D0CBE">
      <w:pPr>
        <w:autoSpaceDE w:val="0"/>
        <w:autoSpaceDN w:val="0"/>
        <w:rPr>
          <w:rFonts w:ascii="Arial Narrow" w:eastAsia="Arial Black" w:hAnsi="Arial Narrow" w:cs="Arial"/>
        </w:rPr>
      </w:pPr>
    </w:p>
    <w:p w14:paraId="7FC93027" w14:textId="4A51230B" w:rsidR="009D0CBE" w:rsidRPr="00001179" w:rsidRDefault="009D0CBE" w:rsidP="009D0CBE">
      <w:pPr>
        <w:widowControl w:val="0"/>
        <w:numPr>
          <w:ilvl w:val="0"/>
          <w:numId w:val="43"/>
        </w:numPr>
        <w:tabs>
          <w:tab w:val="left" w:pos="314"/>
        </w:tabs>
        <w:autoSpaceDE w:val="0"/>
        <w:autoSpaceDN w:val="0"/>
        <w:spacing w:before="90" w:after="0" w:line="254" w:lineRule="auto"/>
        <w:ind w:right="118" w:firstLine="0"/>
        <w:jc w:val="both"/>
        <w:rPr>
          <w:rFonts w:ascii="Arial Narrow" w:eastAsia="Arial Black" w:hAnsi="Arial Narrow" w:cs="Arial"/>
        </w:rPr>
      </w:pPr>
      <w:r w:rsidRPr="00A259D1">
        <w:rPr>
          <w:rFonts w:ascii="Arial Narrow" w:eastAsia="Arial Black" w:hAnsi="Arial Narrow" w:cs="Arial"/>
        </w:rPr>
        <w:t xml:space="preserve">Que el apartado 3 de la Disposición Adicional centésima décima segunda de la Ley 31/2022, de 23 de diciembre, de Presupuestos Generales del Estado para 2023, establece que «El análisis </w:t>
      </w:r>
      <w:r w:rsidRPr="007E0B0C">
        <w:rPr>
          <w:rFonts w:ascii="Arial Narrow" w:eastAsia="Arial Black" w:hAnsi="Arial Narrow" w:cs="Arial"/>
        </w:rPr>
        <w:t>sistemático</w:t>
      </w:r>
      <w:r w:rsidRPr="00A259D1">
        <w:rPr>
          <w:rFonts w:ascii="Arial Narrow" w:eastAsia="Arial Black" w:hAnsi="Arial Narrow" w:cs="Arial"/>
        </w:rPr>
        <w:t xml:space="preserve"> </w:t>
      </w:r>
      <w:r w:rsidRPr="007E0B0C">
        <w:rPr>
          <w:rFonts w:ascii="Arial Narrow" w:eastAsia="Arial Black" w:hAnsi="Arial Narrow" w:cs="Arial"/>
        </w:rPr>
        <w:t>y</w:t>
      </w:r>
      <w:r w:rsidRPr="00A259D1">
        <w:rPr>
          <w:rFonts w:ascii="Arial Narrow" w:eastAsia="Arial Black" w:hAnsi="Arial Narrow" w:cs="Arial"/>
        </w:rPr>
        <w:t xml:space="preserve"> </w:t>
      </w:r>
      <w:r w:rsidRPr="007E0B0C">
        <w:rPr>
          <w:rFonts w:ascii="Arial Narrow" w:eastAsia="Arial Black" w:hAnsi="Arial Narrow" w:cs="Arial"/>
        </w:rPr>
        <w:t>automatizado</w:t>
      </w:r>
      <w:r w:rsidRPr="00A259D1">
        <w:rPr>
          <w:rFonts w:ascii="Arial Narrow" w:eastAsia="Arial Black" w:hAnsi="Arial Narrow" w:cs="Arial"/>
        </w:rPr>
        <w:t xml:space="preserve"> </w:t>
      </w:r>
      <w:r w:rsidRPr="007E0B0C">
        <w:rPr>
          <w:rFonts w:ascii="Arial Narrow" w:eastAsia="Arial Black" w:hAnsi="Arial Narrow" w:cs="Arial"/>
        </w:rPr>
        <w:t>del</w:t>
      </w:r>
      <w:r w:rsidRPr="00A259D1">
        <w:rPr>
          <w:rFonts w:ascii="Arial Narrow" w:eastAsia="Arial Black" w:hAnsi="Arial Narrow" w:cs="Arial"/>
        </w:rPr>
        <w:t xml:space="preserve"> </w:t>
      </w:r>
      <w:r w:rsidRPr="007E0B0C">
        <w:rPr>
          <w:rFonts w:ascii="Arial Narrow" w:eastAsia="Arial Black" w:hAnsi="Arial Narrow" w:cs="Arial"/>
        </w:rPr>
        <w:t>riesgo</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conflicto</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interés</w:t>
      </w:r>
      <w:r w:rsidRPr="00A259D1">
        <w:rPr>
          <w:rFonts w:ascii="Arial Narrow" w:eastAsia="Arial Black" w:hAnsi="Arial Narrow" w:cs="Arial"/>
        </w:rPr>
        <w:t xml:space="preserve"> </w:t>
      </w:r>
      <w:r w:rsidRPr="007E0B0C">
        <w:rPr>
          <w:rFonts w:ascii="Arial Narrow" w:eastAsia="Arial Black" w:hAnsi="Arial Narrow" w:cs="Arial"/>
        </w:rPr>
        <w:t>resulta</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aplicación</w:t>
      </w:r>
      <w:r w:rsidRPr="00A259D1">
        <w:rPr>
          <w:rFonts w:ascii="Arial Narrow" w:eastAsia="Arial Black" w:hAnsi="Arial Narrow" w:cs="Arial"/>
        </w:rPr>
        <w:t xml:space="preserve"> </w:t>
      </w:r>
      <w:r w:rsidRPr="007E0B0C">
        <w:rPr>
          <w:rFonts w:ascii="Arial Narrow" w:eastAsia="Arial Black" w:hAnsi="Arial Narrow" w:cs="Arial"/>
        </w:rPr>
        <w:t>a</w:t>
      </w:r>
      <w:r w:rsidRPr="00A259D1">
        <w:rPr>
          <w:rFonts w:ascii="Arial Narrow" w:eastAsia="Arial Black" w:hAnsi="Arial Narrow" w:cs="Arial"/>
        </w:rPr>
        <w:t xml:space="preserve"> </w:t>
      </w:r>
      <w:r w:rsidRPr="007E0B0C">
        <w:rPr>
          <w:rFonts w:ascii="Arial Narrow" w:eastAsia="Arial Black" w:hAnsi="Arial Narrow" w:cs="Arial"/>
        </w:rPr>
        <w:t>los empleados</w:t>
      </w:r>
      <w:r w:rsidRPr="00A259D1">
        <w:rPr>
          <w:rFonts w:ascii="Arial Narrow" w:eastAsia="Arial Black" w:hAnsi="Arial Narrow" w:cs="Arial"/>
        </w:rPr>
        <w:t xml:space="preserve"> </w:t>
      </w:r>
      <w:r w:rsidRPr="007E0B0C">
        <w:rPr>
          <w:rFonts w:ascii="Arial Narrow" w:eastAsia="Arial Black" w:hAnsi="Arial Narrow" w:cs="Arial"/>
        </w:rPr>
        <w:t>públicos</w:t>
      </w:r>
      <w:r w:rsidRPr="007E0B0C">
        <w:rPr>
          <w:rFonts w:ascii="Arial Narrow" w:eastAsia="Arial Black" w:hAnsi="Arial Narrow" w:cs="Arial"/>
          <w:spacing w:val="-14"/>
        </w:rPr>
        <w:t xml:space="preserve"> </w:t>
      </w:r>
      <w:r w:rsidRPr="007E0B0C">
        <w:rPr>
          <w:rFonts w:ascii="Arial Narrow" w:eastAsia="Arial Black" w:hAnsi="Arial Narrow" w:cs="Arial"/>
        </w:rPr>
        <w:t>y</w:t>
      </w:r>
      <w:r w:rsidRPr="00A259D1">
        <w:rPr>
          <w:rFonts w:ascii="Arial Narrow" w:eastAsia="Arial Black" w:hAnsi="Arial Narrow" w:cs="Arial"/>
        </w:rPr>
        <w:t xml:space="preserve"> </w:t>
      </w:r>
      <w:r w:rsidRPr="007E0B0C">
        <w:rPr>
          <w:rFonts w:ascii="Arial Narrow" w:eastAsia="Arial Black" w:hAnsi="Arial Narrow" w:cs="Arial"/>
        </w:rPr>
        <w:t>resto</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personal</w:t>
      </w:r>
      <w:r w:rsidRPr="00A259D1">
        <w:rPr>
          <w:rFonts w:ascii="Arial Narrow" w:eastAsia="Arial Black" w:hAnsi="Arial Narrow" w:cs="Arial"/>
        </w:rPr>
        <w:t xml:space="preserve"> </w:t>
      </w:r>
      <w:r w:rsidRPr="007E0B0C">
        <w:rPr>
          <w:rFonts w:ascii="Arial Narrow" w:eastAsia="Arial Black" w:hAnsi="Arial Narrow" w:cs="Arial"/>
        </w:rPr>
        <w:t>al</w:t>
      </w:r>
      <w:r w:rsidRPr="00A259D1">
        <w:rPr>
          <w:rFonts w:ascii="Arial Narrow" w:eastAsia="Arial Black" w:hAnsi="Arial Narrow" w:cs="Arial"/>
        </w:rPr>
        <w:t xml:space="preserve"> </w:t>
      </w:r>
      <w:r w:rsidRPr="007E0B0C">
        <w:rPr>
          <w:rFonts w:ascii="Arial Narrow" w:eastAsia="Arial Black" w:hAnsi="Arial Narrow" w:cs="Arial"/>
        </w:rPr>
        <w:t>servicio</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entidades</w:t>
      </w:r>
      <w:r w:rsidRPr="00A259D1">
        <w:rPr>
          <w:rFonts w:ascii="Arial Narrow" w:eastAsia="Arial Black" w:hAnsi="Arial Narrow" w:cs="Arial"/>
        </w:rPr>
        <w:t xml:space="preserve"> </w:t>
      </w:r>
      <w:r w:rsidRPr="007E0B0C">
        <w:rPr>
          <w:rFonts w:ascii="Arial Narrow" w:eastAsia="Arial Black" w:hAnsi="Arial Narrow" w:cs="Arial"/>
        </w:rPr>
        <w:t>decisoras,</w:t>
      </w:r>
      <w:r w:rsidRPr="00A259D1">
        <w:rPr>
          <w:rFonts w:ascii="Arial Narrow" w:eastAsia="Arial Black" w:hAnsi="Arial Narrow" w:cs="Arial"/>
        </w:rPr>
        <w:t xml:space="preserve"> </w:t>
      </w:r>
      <w:r w:rsidRPr="007E0B0C">
        <w:rPr>
          <w:rFonts w:ascii="Arial Narrow" w:eastAsia="Arial Black" w:hAnsi="Arial Narrow" w:cs="Arial"/>
        </w:rPr>
        <w:t>ejecutoras</w:t>
      </w:r>
      <w:r w:rsidRPr="00A259D1">
        <w:rPr>
          <w:rFonts w:ascii="Arial Narrow" w:eastAsia="Arial Black" w:hAnsi="Arial Narrow" w:cs="Arial"/>
        </w:rPr>
        <w:t xml:space="preserve"> </w:t>
      </w:r>
      <w:r w:rsidRPr="007E0B0C">
        <w:rPr>
          <w:rFonts w:ascii="Arial Narrow" w:eastAsia="Arial Black" w:hAnsi="Arial Narrow" w:cs="Arial"/>
        </w:rPr>
        <w:t>e instrumentales</w:t>
      </w:r>
      <w:r w:rsidRPr="00A259D1">
        <w:rPr>
          <w:rFonts w:ascii="Arial Narrow" w:eastAsia="Arial Black" w:hAnsi="Arial Narrow" w:cs="Arial"/>
        </w:rPr>
        <w:t xml:space="preserve"> </w:t>
      </w:r>
      <w:r w:rsidRPr="007E0B0C">
        <w:rPr>
          <w:rFonts w:ascii="Arial Narrow" w:eastAsia="Arial Black" w:hAnsi="Arial Narrow" w:cs="Arial"/>
        </w:rPr>
        <w:t>que</w:t>
      </w:r>
      <w:r w:rsidRPr="00A259D1">
        <w:rPr>
          <w:rFonts w:ascii="Arial Narrow" w:eastAsia="Arial Black" w:hAnsi="Arial Narrow" w:cs="Arial"/>
        </w:rPr>
        <w:t xml:space="preserve"> </w:t>
      </w:r>
      <w:r w:rsidRPr="007E0B0C">
        <w:rPr>
          <w:rFonts w:ascii="Arial Narrow" w:eastAsia="Arial Black" w:hAnsi="Arial Narrow" w:cs="Arial"/>
        </w:rPr>
        <w:t>participen,</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forma</w:t>
      </w:r>
      <w:r w:rsidRPr="00A259D1">
        <w:rPr>
          <w:rFonts w:ascii="Arial Narrow" w:eastAsia="Arial Black" w:hAnsi="Arial Narrow" w:cs="Arial"/>
        </w:rPr>
        <w:t xml:space="preserve"> </w:t>
      </w:r>
      <w:r w:rsidRPr="007E0B0C">
        <w:rPr>
          <w:rFonts w:ascii="Arial Narrow" w:eastAsia="Arial Black" w:hAnsi="Arial Narrow" w:cs="Arial"/>
        </w:rPr>
        <w:t>individual</w:t>
      </w:r>
      <w:r w:rsidRPr="00A259D1">
        <w:rPr>
          <w:rFonts w:ascii="Arial Narrow" w:eastAsia="Arial Black" w:hAnsi="Arial Narrow" w:cs="Arial"/>
        </w:rPr>
        <w:t xml:space="preserve"> </w:t>
      </w:r>
      <w:r w:rsidRPr="007E0B0C">
        <w:rPr>
          <w:rFonts w:ascii="Arial Narrow" w:eastAsia="Arial Black" w:hAnsi="Arial Narrow" w:cs="Arial"/>
        </w:rPr>
        <w:t>o</w:t>
      </w:r>
      <w:r w:rsidRPr="00A259D1">
        <w:rPr>
          <w:rFonts w:ascii="Arial Narrow" w:eastAsia="Arial Black" w:hAnsi="Arial Narrow" w:cs="Arial"/>
        </w:rPr>
        <w:t xml:space="preserve"> </w:t>
      </w:r>
      <w:r w:rsidRPr="007E0B0C">
        <w:rPr>
          <w:rFonts w:ascii="Arial Narrow" w:eastAsia="Arial Black" w:hAnsi="Arial Narrow" w:cs="Arial"/>
        </w:rPr>
        <w:t>mediante</w:t>
      </w:r>
      <w:r w:rsidRPr="00A259D1">
        <w:rPr>
          <w:rFonts w:ascii="Arial Narrow" w:eastAsia="Arial Black" w:hAnsi="Arial Narrow" w:cs="Arial"/>
        </w:rPr>
        <w:t xml:space="preserve"> </w:t>
      </w:r>
      <w:r w:rsidRPr="007E0B0C">
        <w:rPr>
          <w:rFonts w:ascii="Arial Narrow" w:eastAsia="Arial Black" w:hAnsi="Arial Narrow" w:cs="Arial"/>
        </w:rPr>
        <w:t>su</w:t>
      </w:r>
      <w:r w:rsidRPr="00A259D1">
        <w:rPr>
          <w:rFonts w:ascii="Arial Narrow" w:eastAsia="Arial Black" w:hAnsi="Arial Narrow" w:cs="Arial"/>
        </w:rPr>
        <w:t xml:space="preserve"> </w:t>
      </w:r>
      <w:r w:rsidRPr="007E0B0C">
        <w:rPr>
          <w:rFonts w:ascii="Arial Narrow" w:eastAsia="Arial Black" w:hAnsi="Arial Narrow" w:cs="Arial"/>
        </w:rPr>
        <w:t>pertenencia</w:t>
      </w:r>
      <w:r w:rsidRPr="00A259D1">
        <w:rPr>
          <w:rFonts w:ascii="Arial Narrow" w:eastAsia="Arial Black" w:hAnsi="Arial Narrow" w:cs="Arial"/>
        </w:rPr>
        <w:t xml:space="preserve"> </w:t>
      </w:r>
      <w:r w:rsidRPr="007E0B0C">
        <w:rPr>
          <w:rFonts w:ascii="Arial Narrow" w:eastAsia="Arial Black" w:hAnsi="Arial Narrow" w:cs="Arial"/>
        </w:rPr>
        <w:t>a</w:t>
      </w:r>
      <w:r w:rsidRPr="00A259D1">
        <w:rPr>
          <w:rFonts w:ascii="Arial Narrow" w:eastAsia="Arial Black" w:hAnsi="Arial Narrow" w:cs="Arial"/>
        </w:rPr>
        <w:t xml:space="preserve"> </w:t>
      </w:r>
      <w:r w:rsidRPr="007E0B0C">
        <w:rPr>
          <w:rFonts w:ascii="Arial Narrow" w:eastAsia="Arial Black" w:hAnsi="Arial Narrow" w:cs="Arial"/>
        </w:rPr>
        <w:t xml:space="preserve">órganos </w:t>
      </w:r>
      <w:r w:rsidRPr="00A259D1">
        <w:rPr>
          <w:rFonts w:ascii="Arial Narrow" w:eastAsia="Arial Black" w:hAnsi="Arial Narrow" w:cs="Arial"/>
        </w:rPr>
        <w:t xml:space="preserve">colegiados, en los procedimientos descritos de adjudicación de contratos o de concesión de </w:t>
      </w:r>
      <w:r w:rsidRPr="007E0B0C">
        <w:rPr>
          <w:rFonts w:ascii="Arial Narrow" w:eastAsia="Arial Black" w:hAnsi="Arial Narrow" w:cs="Arial"/>
        </w:rPr>
        <w:t>subvenciones»</w:t>
      </w:r>
    </w:p>
    <w:p w14:paraId="64494A3E" w14:textId="77777777" w:rsidR="009D0CBE" w:rsidRDefault="009D0CBE" w:rsidP="009D0CBE">
      <w:pPr>
        <w:widowControl w:val="0"/>
        <w:numPr>
          <w:ilvl w:val="0"/>
          <w:numId w:val="43"/>
        </w:numPr>
        <w:tabs>
          <w:tab w:val="left" w:pos="319"/>
        </w:tabs>
        <w:autoSpaceDE w:val="0"/>
        <w:autoSpaceDN w:val="0"/>
        <w:spacing w:before="2" w:after="0" w:line="254" w:lineRule="auto"/>
        <w:ind w:right="122" w:firstLine="0"/>
        <w:jc w:val="both"/>
        <w:rPr>
          <w:rFonts w:ascii="Arial Narrow" w:eastAsia="Arial Black" w:hAnsi="Arial Narrow" w:cs="Arial"/>
        </w:rPr>
      </w:pPr>
      <w:r w:rsidRPr="00A259D1">
        <w:rPr>
          <w:rFonts w:ascii="Arial Narrow" w:eastAsia="Arial Black" w:hAnsi="Arial Narrow" w:cs="Arial"/>
        </w:rPr>
        <w:lastRenderedPageBreak/>
        <w:t>Que el apartado 4 de la citada disposición</w:t>
      </w:r>
      <w:r w:rsidRPr="007E0B0C">
        <w:rPr>
          <w:rFonts w:ascii="Arial Narrow" w:eastAsia="Arial Black" w:hAnsi="Arial Narrow" w:cs="Arial"/>
          <w:spacing w:val="-12"/>
          <w:w w:val="95"/>
        </w:rPr>
        <w:t xml:space="preserve"> </w:t>
      </w:r>
      <w:r w:rsidRPr="00A259D1">
        <w:rPr>
          <w:rFonts w:ascii="Arial Narrow" w:eastAsia="Arial Black" w:hAnsi="Arial Narrow" w:cs="Arial"/>
        </w:rPr>
        <w:t xml:space="preserve">adicional centésima décima segunda establece </w:t>
      </w:r>
      <w:r w:rsidRPr="007E0B0C">
        <w:rPr>
          <w:rFonts w:ascii="Arial Narrow" w:eastAsia="Arial Black" w:hAnsi="Arial Narrow" w:cs="Arial"/>
        </w:rPr>
        <w:t>que:</w:t>
      </w:r>
    </w:p>
    <w:p w14:paraId="6AB212F3" w14:textId="77777777" w:rsidR="009D0CBE" w:rsidRDefault="009D0CBE" w:rsidP="009D0CBE">
      <w:pPr>
        <w:pStyle w:val="Prrafodelista"/>
        <w:rPr>
          <w:rFonts w:ascii="Arial Narrow" w:eastAsia="Arial Black" w:hAnsi="Arial Narrow" w:cs="Arial"/>
        </w:rPr>
      </w:pPr>
    </w:p>
    <w:p w14:paraId="4C8DD9BB" w14:textId="77777777" w:rsidR="009D0CBE" w:rsidRPr="007E0B0C" w:rsidRDefault="009D0CBE" w:rsidP="009D0CBE">
      <w:pPr>
        <w:widowControl w:val="0"/>
        <w:numPr>
          <w:ilvl w:val="1"/>
          <w:numId w:val="43"/>
        </w:numPr>
        <w:tabs>
          <w:tab w:val="left" w:pos="1068"/>
        </w:tabs>
        <w:autoSpaceDE w:val="0"/>
        <w:autoSpaceDN w:val="0"/>
        <w:spacing w:before="2" w:after="0" w:line="254" w:lineRule="auto"/>
        <w:ind w:right="118" w:firstLine="0"/>
        <w:jc w:val="both"/>
        <w:rPr>
          <w:rFonts w:ascii="Arial Narrow" w:eastAsia="Arial Black" w:hAnsi="Arial Narrow" w:cs="Arial"/>
        </w:rPr>
      </w:pPr>
      <w:r w:rsidRPr="007E0B0C">
        <w:rPr>
          <w:rFonts w:ascii="Arial Narrow" w:eastAsia="Arial Black" w:hAnsi="Arial Narrow" w:cs="Arial"/>
        </w:rPr>
        <w:t xml:space="preserve">«A través de la herramienta informática se analizarán las posibles relaciones </w:t>
      </w:r>
      <w:r w:rsidRPr="00A259D1">
        <w:rPr>
          <w:rFonts w:ascii="Arial Narrow" w:eastAsia="Arial Black" w:hAnsi="Arial Narrow" w:cs="Arial"/>
        </w:rPr>
        <w:t>familiares o vinculaciones societarias, directas o indirectas, en las que se pueda dar un interés personal o económico susceptible de provocar un conflicto de interés, entre</w:t>
      </w:r>
      <w:r w:rsidRPr="007E0B0C">
        <w:rPr>
          <w:rFonts w:ascii="Arial Narrow" w:eastAsia="Arial Black" w:hAnsi="Arial Narrow" w:cs="Arial"/>
          <w:spacing w:val="-26"/>
          <w:w w:val="95"/>
        </w:rPr>
        <w:t xml:space="preserve"> </w:t>
      </w:r>
      <w:r w:rsidRPr="00A259D1">
        <w:rPr>
          <w:rFonts w:ascii="Arial Narrow" w:eastAsia="Arial Black" w:hAnsi="Arial Narrow" w:cs="Arial"/>
        </w:rPr>
        <w:t xml:space="preserve">las </w:t>
      </w:r>
      <w:r w:rsidRPr="007E0B0C">
        <w:rPr>
          <w:rFonts w:ascii="Arial Narrow" w:eastAsia="Arial Black" w:hAnsi="Arial Narrow" w:cs="Arial"/>
        </w:rPr>
        <w:t xml:space="preserve">personas a las que se refiere el apartado anterior y los participantes en cada </w:t>
      </w:r>
      <w:r w:rsidRPr="00A259D1">
        <w:rPr>
          <w:rFonts w:ascii="Arial Narrow" w:eastAsia="Arial Black" w:hAnsi="Arial Narrow" w:cs="Arial"/>
        </w:rPr>
        <w:t>procedimiento».</w:t>
      </w:r>
    </w:p>
    <w:p w14:paraId="78E6B286" w14:textId="77777777" w:rsidR="009D0CBE" w:rsidRPr="007E0B0C" w:rsidRDefault="009D0CBE" w:rsidP="009D0CBE">
      <w:pPr>
        <w:widowControl w:val="0"/>
        <w:numPr>
          <w:ilvl w:val="1"/>
          <w:numId w:val="43"/>
        </w:numPr>
        <w:tabs>
          <w:tab w:val="left" w:pos="1018"/>
        </w:tabs>
        <w:autoSpaceDE w:val="0"/>
        <w:autoSpaceDN w:val="0"/>
        <w:spacing w:before="5" w:after="0" w:line="254" w:lineRule="auto"/>
        <w:ind w:right="110" w:firstLine="0"/>
        <w:jc w:val="both"/>
        <w:rPr>
          <w:rFonts w:ascii="Arial Narrow" w:eastAsia="Arial Black" w:hAnsi="Arial Narrow" w:cs="Arial"/>
        </w:rPr>
      </w:pPr>
      <w:r w:rsidRPr="007E0B0C">
        <w:rPr>
          <w:rFonts w:ascii="Arial Narrow" w:eastAsia="Arial Black" w:hAnsi="Arial Narrow" w:cs="Arial"/>
          <w:w w:val="95"/>
        </w:rPr>
        <w:t>«</w:t>
      </w:r>
      <w:r w:rsidRPr="00A259D1">
        <w:rPr>
          <w:rFonts w:ascii="Arial Narrow" w:eastAsia="Arial Black" w:hAnsi="Arial Narrow" w:cs="Arial"/>
        </w:rPr>
        <w:t>Para la identificación de las relaciones o vinculaciones la herramienta contendrá, entre otros, los datos de titularidad real de las personas jurídicas a las que se refiere el artículo 22.2. d).</w:t>
      </w:r>
      <w:proofErr w:type="spellStart"/>
      <w:r w:rsidRPr="00A259D1">
        <w:rPr>
          <w:rFonts w:ascii="Arial Narrow" w:eastAsia="Arial Black" w:hAnsi="Arial Narrow" w:cs="Arial"/>
        </w:rPr>
        <w:t>iii</w:t>
      </w:r>
      <w:proofErr w:type="spellEnd"/>
      <w:r w:rsidRPr="00A259D1">
        <w:rPr>
          <w:rFonts w:ascii="Arial Narrow" w:eastAsia="Arial Black" w:hAnsi="Arial Narrow" w:cs="Arial"/>
        </w:rPr>
        <w:t>) del Reglamento (UE) 241/2021, de 12 febrero, obrantes en las bases de datos de la Agencia</w:t>
      </w:r>
      <w:r w:rsidRPr="007E0B0C">
        <w:rPr>
          <w:rFonts w:ascii="Arial Narrow" w:eastAsia="Arial Black" w:hAnsi="Arial Narrow" w:cs="Arial"/>
          <w:spacing w:val="-25"/>
          <w:w w:val="95"/>
        </w:rPr>
        <w:t xml:space="preserve"> </w:t>
      </w:r>
      <w:r w:rsidRPr="00A259D1">
        <w:rPr>
          <w:rFonts w:ascii="Arial Narrow" w:eastAsia="Arial Black" w:hAnsi="Arial Narrow" w:cs="Arial"/>
        </w:rPr>
        <w:t xml:space="preserve">Estatal de Administración Tributaria y los obtenidos a través de los </w:t>
      </w:r>
      <w:r w:rsidRPr="007E0B0C">
        <w:rPr>
          <w:rFonts w:ascii="Arial Narrow" w:eastAsia="Arial Black" w:hAnsi="Arial Narrow" w:cs="Arial"/>
        </w:rPr>
        <w:t>convenios</w:t>
      </w:r>
      <w:r w:rsidRPr="00A259D1">
        <w:rPr>
          <w:rFonts w:ascii="Arial Narrow" w:eastAsia="Arial Black" w:hAnsi="Arial Narrow" w:cs="Arial"/>
        </w:rPr>
        <w:t xml:space="preserve"> </w:t>
      </w:r>
      <w:r w:rsidRPr="007E0B0C">
        <w:rPr>
          <w:rFonts w:ascii="Arial Narrow" w:eastAsia="Arial Black" w:hAnsi="Arial Narrow" w:cs="Arial"/>
        </w:rPr>
        <w:t>suscritos</w:t>
      </w:r>
      <w:r w:rsidRPr="00A259D1">
        <w:rPr>
          <w:rFonts w:ascii="Arial Narrow" w:eastAsia="Arial Black" w:hAnsi="Arial Narrow" w:cs="Arial"/>
        </w:rPr>
        <w:t xml:space="preserve"> </w:t>
      </w:r>
      <w:r w:rsidRPr="007E0B0C">
        <w:rPr>
          <w:rFonts w:ascii="Arial Narrow" w:eastAsia="Arial Black" w:hAnsi="Arial Narrow" w:cs="Arial"/>
        </w:rPr>
        <w:t>con</w:t>
      </w:r>
      <w:r w:rsidRPr="00A259D1">
        <w:rPr>
          <w:rFonts w:ascii="Arial Narrow" w:eastAsia="Arial Black" w:hAnsi="Arial Narrow" w:cs="Arial"/>
        </w:rPr>
        <w:t xml:space="preserve"> </w:t>
      </w:r>
      <w:r w:rsidRPr="007E0B0C">
        <w:rPr>
          <w:rFonts w:ascii="Arial Narrow" w:eastAsia="Arial Black" w:hAnsi="Arial Narrow" w:cs="Arial"/>
        </w:rPr>
        <w:t>los</w:t>
      </w:r>
      <w:r w:rsidRPr="00A259D1">
        <w:rPr>
          <w:rFonts w:ascii="Arial Narrow" w:eastAsia="Arial Black" w:hAnsi="Arial Narrow" w:cs="Arial"/>
        </w:rPr>
        <w:t xml:space="preserve"> </w:t>
      </w:r>
      <w:r w:rsidRPr="007E0B0C">
        <w:rPr>
          <w:rFonts w:ascii="Arial Narrow" w:eastAsia="Arial Black" w:hAnsi="Arial Narrow" w:cs="Arial"/>
        </w:rPr>
        <w:t>Colegios</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Notarios</w:t>
      </w:r>
      <w:r w:rsidRPr="00A259D1">
        <w:rPr>
          <w:rFonts w:ascii="Arial Narrow" w:eastAsia="Arial Black" w:hAnsi="Arial Narrow" w:cs="Arial"/>
        </w:rPr>
        <w:t xml:space="preserve"> </w:t>
      </w:r>
      <w:r w:rsidRPr="007E0B0C">
        <w:rPr>
          <w:rFonts w:ascii="Arial Narrow" w:eastAsia="Arial Black" w:hAnsi="Arial Narrow" w:cs="Arial"/>
        </w:rPr>
        <w:t>y</w:t>
      </w:r>
      <w:r w:rsidRPr="00A259D1">
        <w:rPr>
          <w:rFonts w:ascii="Arial Narrow" w:eastAsia="Arial Black" w:hAnsi="Arial Narrow" w:cs="Arial"/>
        </w:rPr>
        <w:t xml:space="preserve"> </w:t>
      </w:r>
      <w:r w:rsidRPr="007E0B0C">
        <w:rPr>
          <w:rFonts w:ascii="Arial Narrow" w:eastAsia="Arial Black" w:hAnsi="Arial Narrow" w:cs="Arial"/>
        </w:rPr>
        <w:t>Registradores».</w:t>
      </w:r>
    </w:p>
    <w:p w14:paraId="455BA57B" w14:textId="77777777" w:rsidR="009D0CBE" w:rsidRPr="007E0B0C" w:rsidRDefault="009D0CBE" w:rsidP="009D0CBE">
      <w:pPr>
        <w:tabs>
          <w:tab w:val="left" w:pos="314"/>
        </w:tabs>
        <w:autoSpaceDE w:val="0"/>
        <w:autoSpaceDN w:val="0"/>
        <w:spacing w:line="254" w:lineRule="auto"/>
        <w:ind w:right="111"/>
        <w:rPr>
          <w:rFonts w:ascii="Arial Narrow" w:eastAsia="Arial Black" w:hAnsi="Arial Narrow" w:cs="Arial"/>
        </w:rPr>
      </w:pPr>
    </w:p>
    <w:p w14:paraId="67E8419D" w14:textId="77777777" w:rsidR="009D0CBE" w:rsidRPr="007E0B0C" w:rsidRDefault="009D0CBE" w:rsidP="009D0CBE">
      <w:pPr>
        <w:autoSpaceDE w:val="0"/>
        <w:autoSpaceDN w:val="0"/>
        <w:spacing w:before="211" w:line="254" w:lineRule="auto"/>
        <w:ind w:right="112"/>
        <w:jc w:val="both"/>
        <w:rPr>
          <w:rFonts w:ascii="Arial Narrow" w:eastAsia="Arial Black" w:hAnsi="Arial Narrow" w:cs="Arial"/>
        </w:rPr>
      </w:pPr>
      <w:r w:rsidRPr="00A259D1">
        <w:rPr>
          <w:rFonts w:ascii="Arial Narrow" w:eastAsia="Arial Black" w:hAnsi="Arial Narrow" w:cs="Arial"/>
        </w:rPr>
        <w:t>Segundo. Que no se encuentra incurso en ninguna situación que pueda calificarse de conflicto de intereses de las indicadas en el artículo 61.3 del Reglamento Financiero de l</w:t>
      </w:r>
      <w:r w:rsidRPr="007E0B0C">
        <w:rPr>
          <w:rFonts w:ascii="Arial Narrow" w:eastAsia="Arial Black" w:hAnsi="Arial Narrow" w:cs="Arial"/>
        </w:rPr>
        <w:t>a</w:t>
      </w:r>
      <w:r w:rsidRPr="00A259D1">
        <w:rPr>
          <w:rFonts w:ascii="Arial Narrow" w:eastAsia="Arial Black" w:hAnsi="Arial Narrow" w:cs="Arial"/>
        </w:rPr>
        <w:t xml:space="preserve"> UE y que no concurre en su persona ninguna causa de abstención del artículo 23.2 de la Ley 40/2015, de 1 de </w:t>
      </w:r>
      <w:r w:rsidRPr="007E0B0C">
        <w:rPr>
          <w:rFonts w:ascii="Arial Narrow" w:eastAsia="Arial Black" w:hAnsi="Arial Narrow" w:cs="Arial"/>
        </w:rPr>
        <w:t>octubre,</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Régimen</w:t>
      </w:r>
      <w:r w:rsidRPr="00A259D1">
        <w:rPr>
          <w:rFonts w:ascii="Arial Narrow" w:eastAsia="Arial Black" w:hAnsi="Arial Narrow" w:cs="Arial"/>
        </w:rPr>
        <w:t xml:space="preserve"> </w:t>
      </w:r>
      <w:r w:rsidRPr="007E0B0C">
        <w:rPr>
          <w:rFonts w:ascii="Arial Narrow" w:eastAsia="Arial Black" w:hAnsi="Arial Narrow" w:cs="Arial"/>
        </w:rPr>
        <w:t>Jurídico</w:t>
      </w:r>
      <w:r w:rsidRPr="00A259D1">
        <w:rPr>
          <w:rFonts w:ascii="Arial Narrow" w:eastAsia="Arial Black" w:hAnsi="Arial Narrow" w:cs="Arial"/>
        </w:rPr>
        <w:t xml:space="preserve"> </w:t>
      </w:r>
      <w:r w:rsidRPr="007E0B0C">
        <w:rPr>
          <w:rFonts w:ascii="Arial Narrow" w:eastAsia="Arial Black" w:hAnsi="Arial Narrow" w:cs="Arial"/>
        </w:rPr>
        <w:t>del</w:t>
      </w:r>
      <w:r w:rsidRPr="00A259D1">
        <w:rPr>
          <w:rFonts w:ascii="Arial Narrow" w:eastAsia="Arial Black" w:hAnsi="Arial Narrow" w:cs="Arial"/>
        </w:rPr>
        <w:t xml:space="preserve"> </w:t>
      </w:r>
      <w:r w:rsidRPr="007E0B0C">
        <w:rPr>
          <w:rFonts w:ascii="Arial Narrow" w:eastAsia="Arial Black" w:hAnsi="Arial Narrow" w:cs="Arial"/>
        </w:rPr>
        <w:t>Sector</w:t>
      </w:r>
      <w:r w:rsidRPr="00A259D1">
        <w:rPr>
          <w:rFonts w:ascii="Arial Narrow" w:eastAsia="Arial Black" w:hAnsi="Arial Narrow" w:cs="Arial"/>
        </w:rPr>
        <w:t xml:space="preserve"> </w:t>
      </w:r>
      <w:r w:rsidRPr="007E0B0C">
        <w:rPr>
          <w:rFonts w:ascii="Arial Narrow" w:eastAsia="Arial Black" w:hAnsi="Arial Narrow" w:cs="Arial"/>
        </w:rPr>
        <w:t>Público</w:t>
      </w:r>
      <w:r w:rsidRPr="00A259D1">
        <w:rPr>
          <w:rFonts w:ascii="Arial Narrow" w:eastAsia="Arial Black" w:hAnsi="Arial Narrow" w:cs="Arial"/>
        </w:rPr>
        <w:t xml:space="preserve"> </w:t>
      </w:r>
      <w:r w:rsidRPr="007E0B0C">
        <w:rPr>
          <w:rFonts w:ascii="Arial Narrow" w:eastAsia="Arial Black" w:hAnsi="Arial Narrow" w:cs="Arial"/>
        </w:rPr>
        <w:t>que</w:t>
      </w:r>
      <w:r w:rsidRPr="00A259D1">
        <w:rPr>
          <w:rFonts w:ascii="Arial Narrow" w:eastAsia="Arial Black" w:hAnsi="Arial Narrow" w:cs="Arial"/>
        </w:rPr>
        <w:t xml:space="preserve"> </w:t>
      </w:r>
      <w:r w:rsidRPr="007E0B0C">
        <w:rPr>
          <w:rFonts w:ascii="Arial Narrow" w:eastAsia="Arial Black" w:hAnsi="Arial Narrow" w:cs="Arial"/>
        </w:rPr>
        <w:t>pueda</w:t>
      </w:r>
      <w:r w:rsidRPr="00A259D1">
        <w:rPr>
          <w:rFonts w:ascii="Arial Narrow" w:eastAsia="Arial Black" w:hAnsi="Arial Narrow" w:cs="Arial"/>
        </w:rPr>
        <w:t xml:space="preserve"> </w:t>
      </w:r>
      <w:r w:rsidRPr="007E0B0C">
        <w:rPr>
          <w:rFonts w:ascii="Arial Narrow" w:eastAsia="Arial Black" w:hAnsi="Arial Narrow" w:cs="Arial"/>
        </w:rPr>
        <w:t>afectar</w:t>
      </w:r>
      <w:r w:rsidRPr="00A259D1">
        <w:rPr>
          <w:rFonts w:ascii="Arial Narrow" w:eastAsia="Arial Black" w:hAnsi="Arial Narrow" w:cs="Arial"/>
        </w:rPr>
        <w:t xml:space="preserve"> </w:t>
      </w:r>
      <w:r w:rsidRPr="007E0B0C">
        <w:rPr>
          <w:rFonts w:ascii="Arial Narrow" w:eastAsia="Arial Black" w:hAnsi="Arial Narrow" w:cs="Arial"/>
        </w:rPr>
        <w:t>al</w:t>
      </w:r>
      <w:r w:rsidRPr="00A259D1">
        <w:rPr>
          <w:rFonts w:ascii="Arial Narrow" w:eastAsia="Arial Black" w:hAnsi="Arial Narrow" w:cs="Arial"/>
        </w:rPr>
        <w:t xml:space="preserve"> </w:t>
      </w:r>
      <w:r w:rsidRPr="007E0B0C">
        <w:rPr>
          <w:rFonts w:ascii="Arial Narrow" w:eastAsia="Arial Black" w:hAnsi="Arial Narrow" w:cs="Arial"/>
        </w:rPr>
        <w:t>procedimiento</w:t>
      </w:r>
      <w:r w:rsidRPr="00A259D1">
        <w:rPr>
          <w:rFonts w:ascii="Arial Narrow" w:eastAsia="Arial Black" w:hAnsi="Arial Narrow" w:cs="Arial"/>
        </w:rPr>
        <w:t xml:space="preserve"> </w:t>
      </w:r>
      <w:r w:rsidRPr="007E0B0C">
        <w:rPr>
          <w:rFonts w:ascii="Arial Narrow" w:eastAsia="Arial Black" w:hAnsi="Arial Narrow" w:cs="Arial"/>
        </w:rPr>
        <w:t>de licitación/concesión.</w:t>
      </w:r>
    </w:p>
    <w:p w14:paraId="542A0D62" w14:textId="77777777" w:rsidR="009D0CBE" w:rsidRPr="007E0B0C" w:rsidRDefault="009D0CBE" w:rsidP="009D0CBE">
      <w:pPr>
        <w:autoSpaceDE w:val="0"/>
        <w:autoSpaceDN w:val="0"/>
        <w:spacing w:before="211" w:line="254" w:lineRule="auto"/>
        <w:ind w:right="112"/>
        <w:jc w:val="both"/>
        <w:rPr>
          <w:rFonts w:ascii="Arial Narrow" w:eastAsia="Arial Black" w:hAnsi="Arial Narrow" w:cs="Arial"/>
        </w:rPr>
      </w:pPr>
      <w:r w:rsidRPr="007E0B0C">
        <w:rPr>
          <w:rFonts w:ascii="Arial Narrow" w:eastAsia="Arial Black" w:hAnsi="Arial Narrow" w:cs="Arial"/>
        </w:rPr>
        <w:t>Tercero.</w:t>
      </w:r>
      <w:r w:rsidRPr="00A259D1">
        <w:rPr>
          <w:rFonts w:ascii="Arial Narrow" w:eastAsia="Arial Black" w:hAnsi="Arial Narrow" w:cs="Arial"/>
        </w:rPr>
        <w:t xml:space="preserve"> </w:t>
      </w:r>
      <w:r w:rsidRPr="007E0B0C">
        <w:rPr>
          <w:rFonts w:ascii="Arial Narrow" w:eastAsia="Arial Black" w:hAnsi="Arial Narrow" w:cs="Arial"/>
        </w:rPr>
        <w:t>Que</w:t>
      </w:r>
      <w:r w:rsidRPr="00A259D1">
        <w:rPr>
          <w:rFonts w:ascii="Arial Narrow" w:eastAsia="Arial Black" w:hAnsi="Arial Narrow" w:cs="Arial"/>
        </w:rPr>
        <w:t xml:space="preserve"> </w:t>
      </w:r>
      <w:r w:rsidRPr="007E0B0C">
        <w:rPr>
          <w:rFonts w:ascii="Arial Narrow" w:eastAsia="Arial Black" w:hAnsi="Arial Narrow" w:cs="Arial"/>
        </w:rPr>
        <w:t>se</w:t>
      </w:r>
      <w:r w:rsidRPr="00A259D1">
        <w:rPr>
          <w:rFonts w:ascii="Arial Narrow" w:eastAsia="Arial Black" w:hAnsi="Arial Narrow" w:cs="Arial"/>
        </w:rPr>
        <w:t xml:space="preserve"> </w:t>
      </w:r>
      <w:r w:rsidRPr="007E0B0C">
        <w:rPr>
          <w:rFonts w:ascii="Arial Narrow" w:eastAsia="Arial Black" w:hAnsi="Arial Narrow" w:cs="Arial"/>
        </w:rPr>
        <w:t>compromete</w:t>
      </w:r>
      <w:r w:rsidRPr="00A259D1">
        <w:rPr>
          <w:rFonts w:ascii="Arial Narrow" w:eastAsia="Arial Black" w:hAnsi="Arial Narrow" w:cs="Arial"/>
        </w:rPr>
        <w:t xml:space="preserve"> </w:t>
      </w:r>
      <w:r w:rsidRPr="007E0B0C">
        <w:rPr>
          <w:rFonts w:ascii="Arial Narrow" w:eastAsia="Arial Black" w:hAnsi="Arial Narrow" w:cs="Arial"/>
        </w:rPr>
        <w:t>a</w:t>
      </w:r>
      <w:r w:rsidRPr="00A259D1">
        <w:rPr>
          <w:rFonts w:ascii="Arial Narrow" w:eastAsia="Arial Black" w:hAnsi="Arial Narrow" w:cs="Arial"/>
        </w:rPr>
        <w:t xml:space="preserve"> </w:t>
      </w:r>
      <w:r w:rsidRPr="007E0B0C">
        <w:rPr>
          <w:rFonts w:ascii="Arial Narrow" w:eastAsia="Arial Black" w:hAnsi="Arial Narrow" w:cs="Arial"/>
        </w:rPr>
        <w:t>poner</w:t>
      </w:r>
      <w:r w:rsidRPr="00A259D1">
        <w:rPr>
          <w:rFonts w:ascii="Arial Narrow" w:eastAsia="Arial Black" w:hAnsi="Arial Narrow" w:cs="Arial"/>
        </w:rPr>
        <w:t xml:space="preserve"> </w:t>
      </w:r>
      <w:r w:rsidRPr="007E0B0C">
        <w:rPr>
          <w:rFonts w:ascii="Arial Narrow" w:eastAsia="Arial Black" w:hAnsi="Arial Narrow" w:cs="Arial"/>
        </w:rPr>
        <w:t>en</w:t>
      </w:r>
      <w:r w:rsidRPr="00A259D1">
        <w:rPr>
          <w:rFonts w:ascii="Arial Narrow" w:eastAsia="Arial Black" w:hAnsi="Arial Narrow" w:cs="Arial"/>
        </w:rPr>
        <w:t xml:space="preserve"> </w:t>
      </w:r>
      <w:r w:rsidRPr="007E0B0C">
        <w:rPr>
          <w:rFonts w:ascii="Arial Narrow" w:eastAsia="Arial Black" w:hAnsi="Arial Narrow" w:cs="Arial"/>
        </w:rPr>
        <w:t>conocimiento</w:t>
      </w:r>
      <w:r w:rsidRPr="00A259D1">
        <w:rPr>
          <w:rFonts w:ascii="Arial Narrow" w:eastAsia="Arial Black" w:hAnsi="Arial Narrow" w:cs="Arial"/>
        </w:rPr>
        <w:t xml:space="preserve"> </w:t>
      </w:r>
      <w:r w:rsidRPr="007E0B0C">
        <w:rPr>
          <w:rFonts w:ascii="Arial Narrow" w:eastAsia="Arial Black" w:hAnsi="Arial Narrow" w:cs="Arial"/>
        </w:rPr>
        <w:t>del</w:t>
      </w:r>
      <w:r w:rsidRPr="00A259D1">
        <w:rPr>
          <w:rFonts w:ascii="Arial Narrow" w:eastAsia="Arial Black" w:hAnsi="Arial Narrow" w:cs="Arial"/>
        </w:rPr>
        <w:t xml:space="preserve"> </w:t>
      </w:r>
      <w:r w:rsidRPr="007E0B0C">
        <w:rPr>
          <w:rFonts w:ascii="Arial Narrow" w:eastAsia="Arial Black" w:hAnsi="Arial Narrow" w:cs="Arial"/>
        </w:rPr>
        <w:t>órgano</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 xml:space="preserve">contratación/comisión </w:t>
      </w:r>
      <w:r w:rsidRPr="00A259D1">
        <w:rPr>
          <w:rFonts w:ascii="Arial Narrow" w:eastAsia="Arial Black" w:hAnsi="Arial Narrow" w:cs="Arial"/>
        </w:rPr>
        <w:t xml:space="preserve">de evaluación/órgano de firma del convenio, sin dilación, cualquier situación de conflicto de </w:t>
      </w:r>
      <w:r w:rsidRPr="007E0B0C">
        <w:rPr>
          <w:rFonts w:ascii="Arial Narrow" w:eastAsia="Arial Black" w:hAnsi="Arial Narrow" w:cs="Arial"/>
        </w:rPr>
        <w:t>intereses</w:t>
      </w:r>
      <w:r w:rsidRPr="00A259D1">
        <w:rPr>
          <w:rFonts w:ascii="Arial Narrow" w:eastAsia="Arial Black" w:hAnsi="Arial Narrow" w:cs="Arial"/>
        </w:rPr>
        <w:t xml:space="preserve"> </w:t>
      </w:r>
      <w:r w:rsidRPr="007E0B0C">
        <w:rPr>
          <w:rFonts w:ascii="Arial Narrow" w:eastAsia="Arial Black" w:hAnsi="Arial Narrow" w:cs="Arial"/>
        </w:rPr>
        <w:t>o</w:t>
      </w:r>
      <w:r w:rsidRPr="00A259D1">
        <w:rPr>
          <w:rFonts w:ascii="Arial Narrow" w:eastAsia="Arial Black" w:hAnsi="Arial Narrow" w:cs="Arial"/>
        </w:rPr>
        <w:t xml:space="preserve"> </w:t>
      </w:r>
      <w:r w:rsidRPr="007E0B0C">
        <w:rPr>
          <w:rFonts w:ascii="Arial Narrow" w:eastAsia="Arial Black" w:hAnsi="Arial Narrow" w:cs="Arial"/>
        </w:rPr>
        <w:t>causa</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abstención</w:t>
      </w:r>
      <w:r w:rsidRPr="00A259D1">
        <w:rPr>
          <w:rFonts w:ascii="Arial Narrow" w:eastAsia="Arial Black" w:hAnsi="Arial Narrow" w:cs="Arial"/>
        </w:rPr>
        <w:t xml:space="preserve"> </w:t>
      </w:r>
      <w:r w:rsidRPr="007E0B0C">
        <w:rPr>
          <w:rFonts w:ascii="Arial Narrow" w:eastAsia="Arial Black" w:hAnsi="Arial Narrow" w:cs="Arial"/>
        </w:rPr>
        <w:t>que</w:t>
      </w:r>
      <w:r w:rsidRPr="00A259D1">
        <w:rPr>
          <w:rFonts w:ascii="Arial Narrow" w:eastAsia="Arial Black" w:hAnsi="Arial Narrow" w:cs="Arial"/>
        </w:rPr>
        <w:t xml:space="preserve"> </w:t>
      </w:r>
      <w:r w:rsidRPr="007E0B0C">
        <w:rPr>
          <w:rFonts w:ascii="Arial Narrow" w:eastAsia="Arial Black" w:hAnsi="Arial Narrow" w:cs="Arial"/>
        </w:rPr>
        <w:t>dé</w:t>
      </w:r>
      <w:r w:rsidRPr="00A259D1">
        <w:rPr>
          <w:rFonts w:ascii="Arial Narrow" w:eastAsia="Arial Black" w:hAnsi="Arial Narrow" w:cs="Arial"/>
        </w:rPr>
        <w:t xml:space="preserve"> </w:t>
      </w:r>
      <w:r w:rsidRPr="007E0B0C">
        <w:rPr>
          <w:rFonts w:ascii="Arial Narrow" w:eastAsia="Arial Black" w:hAnsi="Arial Narrow" w:cs="Arial"/>
        </w:rPr>
        <w:t>o</w:t>
      </w:r>
      <w:r w:rsidRPr="00A259D1">
        <w:rPr>
          <w:rFonts w:ascii="Arial Narrow" w:eastAsia="Arial Black" w:hAnsi="Arial Narrow" w:cs="Arial"/>
        </w:rPr>
        <w:t xml:space="preserve"> </w:t>
      </w:r>
      <w:r w:rsidRPr="007E0B0C">
        <w:rPr>
          <w:rFonts w:ascii="Arial Narrow" w:eastAsia="Arial Black" w:hAnsi="Arial Narrow" w:cs="Arial"/>
        </w:rPr>
        <w:t>pudiera</w:t>
      </w:r>
      <w:r w:rsidRPr="00A259D1">
        <w:rPr>
          <w:rFonts w:ascii="Arial Narrow" w:eastAsia="Arial Black" w:hAnsi="Arial Narrow" w:cs="Arial"/>
        </w:rPr>
        <w:t xml:space="preserve"> </w:t>
      </w:r>
      <w:r w:rsidRPr="007E0B0C">
        <w:rPr>
          <w:rFonts w:ascii="Arial Narrow" w:eastAsia="Arial Black" w:hAnsi="Arial Narrow" w:cs="Arial"/>
        </w:rPr>
        <w:t>dar</w:t>
      </w:r>
      <w:r w:rsidRPr="00A259D1">
        <w:rPr>
          <w:rFonts w:ascii="Arial Narrow" w:eastAsia="Arial Black" w:hAnsi="Arial Narrow" w:cs="Arial"/>
        </w:rPr>
        <w:t xml:space="preserve"> </w:t>
      </w:r>
      <w:r w:rsidRPr="007E0B0C">
        <w:rPr>
          <w:rFonts w:ascii="Arial Narrow" w:eastAsia="Arial Black" w:hAnsi="Arial Narrow" w:cs="Arial"/>
        </w:rPr>
        <w:t>lugar</w:t>
      </w:r>
      <w:r w:rsidRPr="00A259D1">
        <w:rPr>
          <w:rFonts w:ascii="Arial Narrow" w:eastAsia="Arial Black" w:hAnsi="Arial Narrow" w:cs="Arial"/>
        </w:rPr>
        <w:t xml:space="preserve"> </w:t>
      </w:r>
      <w:r w:rsidRPr="007E0B0C">
        <w:rPr>
          <w:rFonts w:ascii="Arial Narrow" w:eastAsia="Arial Black" w:hAnsi="Arial Narrow" w:cs="Arial"/>
        </w:rPr>
        <w:t>a</w:t>
      </w:r>
      <w:r w:rsidRPr="00A259D1">
        <w:rPr>
          <w:rFonts w:ascii="Arial Narrow" w:eastAsia="Arial Black" w:hAnsi="Arial Narrow" w:cs="Arial"/>
        </w:rPr>
        <w:t xml:space="preserve"> </w:t>
      </w:r>
      <w:r w:rsidRPr="007E0B0C">
        <w:rPr>
          <w:rFonts w:ascii="Arial Narrow" w:eastAsia="Arial Black" w:hAnsi="Arial Narrow" w:cs="Arial"/>
        </w:rPr>
        <w:t>dicho</w:t>
      </w:r>
      <w:r w:rsidRPr="00A259D1">
        <w:rPr>
          <w:rFonts w:ascii="Arial Narrow" w:eastAsia="Arial Black" w:hAnsi="Arial Narrow" w:cs="Arial"/>
        </w:rPr>
        <w:t xml:space="preserve"> </w:t>
      </w:r>
      <w:r w:rsidRPr="007E0B0C">
        <w:rPr>
          <w:rFonts w:ascii="Arial Narrow" w:eastAsia="Arial Black" w:hAnsi="Arial Narrow" w:cs="Arial"/>
        </w:rPr>
        <w:t>escenario.</w:t>
      </w:r>
    </w:p>
    <w:p w14:paraId="6C505146" w14:textId="77777777" w:rsidR="009D0CBE" w:rsidRPr="007E0B0C" w:rsidRDefault="009D0CBE" w:rsidP="009D0CBE">
      <w:pPr>
        <w:autoSpaceDE w:val="0"/>
        <w:autoSpaceDN w:val="0"/>
        <w:spacing w:before="211" w:line="254" w:lineRule="auto"/>
        <w:ind w:right="112"/>
        <w:jc w:val="both"/>
        <w:rPr>
          <w:rFonts w:ascii="Arial Narrow" w:eastAsia="Arial Black" w:hAnsi="Arial Narrow" w:cs="Arial"/>
        </w:rPr>
      </w:pPr>
      <w:r w:rsidRPr="007E0B0C">
        <w:rPr>
          <w:rFonts w:ascii="Arial Narrow" w:eastAsia="Arial Black" w:hAnsi="Arial Narrow" w:cs="Arial"/>
        </w:rPr>
        <w:t>Cuarto. Que conozco que, una declaración de ausencia de conflicto de intereses que se demuestre que sea falsa, acarreará las consecuencias disciplinarias, administrativas</w:t>
      </w:r>
      <w:r w:rsidRPr="00A259D1">
        <w:rPr>
          <w:rFonts w:ascii="Arial Narrow" w:eastAsia="Arial Black" w:hAnsi="Arial Narrow" w:cs="Arial"/>
        </w:rPr>
        <w:t xml:space="preserve"> </w:t>
      </w:r>
      <w:r w:rsidRPr="007E0B0C">
        <w:rPr>
          <w:rFonts w:ascii="Arial Narrow" w:eastAsia="Arial Black" w:hAnsi="Arial Narrow" w:cs="Arial"/>
        </w:rPr>
        <w:t>y judiciales</w:t>
      </w:r>
      <w:r w:rsidRPr="00A259D1">
        <w:rPr>
          <w:rFonts w:ascii="Arial Narrow" w:eastAsia="Arial Black" w:hAnsi="Arial Narrow" w:cs="Arial"/>
        </w:rPr>
        <w:t xml:space="preserve"> </w:t>
      </w:r>
      <w:r w:rsidRPr="007E0B0C">
        <w:rPr>
          <w:rFonts w:ascii="Arial Narrow" w:eastAsia="Arial Black" w:hAnsi="Arial Narrow" w:cs="Arial"/>
        </w:rPr>
        <w:t>que</w:t>
      </w:r>
      <w:r w:rsidRPr="00A259D1">
        <w:rPr>
          <w:rFonts w:ascii="Arial Narrow" w:eastAsia="Arial Black" w:hAnsi="Arial Narrow" w:cs="Arial"/>
        </w:rPr>
        <w:t xml:space="preserve"> </w:t>
      </w:r>
      <w:r w:rsidRPr="007E0B0C">
        <w:rPr>
          <w:rFonts w:ascii="Arial Narrow" w:eastAsia="Arial Black" w:hAnsi="Arial Narrow" w:cs="Arial"/>
        </w:rPr>
        <w:t>establezca</w:t>
      </w:r>
      <w:r w:rsidRPr="00A259D1">
        <w:rPr>
          <w:rFonts w:ascii="Arial Narrow" w:eastAsia="Arial Black" w:hAnsi="Arial Narrow" w:cs="Arial"/>
        </w:rPr>
        <w:t xml:space="preserve"> </w:t>
      </w:r>
      <w:r w:rsidRPr="007E0B0C">
        <w:rPr>
          <w:rFonts w:ascii="Arial Narrow" w:eastAsia="Arial Black" w:hAnsi="Arial Narrow" w:cs="Arial"/>
        </w:rPr>
        <w:t>la</w:t>
      </w:r>
      <w:r w:rsidRPr="00A259D1">
        <w:rPr>
          <w:rFonts w:ascii="Arial Narrow" w:eastAsia="Arial Black" w:hAnsi="Arial Narrow" w:cs="Arial"/>
        </w:rPr>
        <w:t xml:space="preserve"> </w:t>
      </w:r>
      <w:r w:rsidRPr="007E0B0C">
        <w:rPr>
          <w:rFonts w:ascii="Arial Narrow" w:eastAsia="Arial Black" w:hAnsi="Arial Narrow" w:cs="Arial"/>
        </w:rPr>
        <w:t>normativa</w:t>
      </w:r>
      <w:r w:rsidRPr="00A259D1">
        <w:rPr>
          <w:rFonts w:ascii="Arial Narrow" w:eastAsia="Arial Black" w:hAnsi="Arial Narrow" w:cs="Arial"/>
        </w:rPr>
        <w:t xml:space="preserve"> </w:t>
      </w:r>
      <w:r w:rsidRPr="007E0B0C">
        <w:rPr>
          <w:rFonts w:ascii="Arial Narrow" w:eastAsia="Arial Black" w:hAnsi="Arial Narrow" w:cs="Arial"/>
        </w:rPr>
        <w:t>de</w:t>
      </w:r>
      <w:r w:rsidRPr="00A259D1">
        <w:rPr>
          <w:rFonts w:ascii="Arial Narrow" w:eastAsia="Arial Black" w:hAnsi="Arial Narrow" w:cs="Arial"/>
        </w:rPr>
        <w:t xml:space="preserve"> </w:t>
      </w:r>
      <w:r w:rsidRPr="007E0B0C">
        <w:rPr>
          <w:rFonts w:ascii="Arial Narrow" w:eastAsia="Arial Black" w:hAnsi="Arial Narrow" w:cs="Arial"/>
        </w:rPr>
        <w:t>aplicación.</w:t>
      </w:r>
    </w:p>
    <w:p w14:paraId="604AE11D" w14:textId="77777777" w:rsidR="009D0CBE" w:rsidRPr="007E0B0C" w:rsidRDefault="009D0CBE" w:rsidP="009D0CBE">
      <w:pPr>
        <w:autoSpaceDE w:val="0"/>
        <w:autoSpaceDN w:val="0"/>
        <w:spacing w:before="211" w:line="254" w:lineRule="auto"/>
        <w:ind w:right="112"/>
        <w:jc w:val="both"/>
        <w:rPr>
          <w:rFonts w:ascii="Arial Narrow" w:eastAsia="Arial Black" w:hAnsi="Arial Narrow" w:cs="Arial"/>
        </w:rPr>
      </w:pPr>
    </w:p>
    <w:p w14:paraId="33AB0AF3" w14:textId="77777777" w:rsidR="009D0CBE" w:rsidRPr="007E0B0C" w:rsidRDefault="009D0CBE" w:rsidP="009D0CBE">
      <w:pPr>
        <w:autoSpaceDE w:val="0"/>
        <w:autoSpaceDN w:val="0"/>
        <w:spacing w:before="211" w:line="254" w:lineRule="auto"/>
        <w:ind w:right="112"/>
        <w:jc w:val="both"/>
        <w:rPr>
          <w:rFonts w:ascii="Arial Narrow" w:eastAsia="Arial Black" w:hAnsi="Arial Narrow" w:cs="Arial"/>
        </w:rPr>
      </w:pPr>
      <w:r w:rsidRPr="007E0B0C">
        <w:rPr>
          <w:rFonts w:ascii="Arial Narrow" w:eastAsia="Arial Black" w:hAnsi="Arial Narrow" w:cs="Arial"/>
        </w:rPr>
        <w:t>Y para que conste, se firma la presente declaración.</w:t>
      </w:r>
    </w:p>
    <w:p w14:paraId="43CFD7F4" w14:textId="77777777" w:rsidR="009D0CBE" w:rsidRPr="007E0B0C" w:rsidRDefault="009D0CBE" w:rsidP="009D0CBE">
      <w:pPr>
        <w:autoSpaceDE w:val="0"/>
        <w:autoSpaceDN w:val="0"/>
        <w:rPr>
          <w:rFonts w:ascii="Arial Narrow" w:eastAsia="Arial Black" w:hAnsi="Arial Narrow" w:cs="Arial"/>
        </w:rPr>
      </w:pPr>
    </w:p>
    <w:p w14:paraId="179C9704" w14:textId="77777777" w:rsidR="009D0CBE" w:rsidRDefault="009D0CBE" w:rsidP="009D0CBE">
      <w:pPr>
        <w:autoSpaceDE w:val="0"/>
        <w:autoSpaceDN w:val="0"/>
        <w:spacing w:before="223"/>
        <w:jc w:val="both"/>
        <w:rPr>
          <w:rFonts w:ascii="Arial Narrow" w:eastAsia="Arial Black" w:hAnsi="Arial Narrow" w:cs="Arial"/>
        </w:rPr>
      </w:pPr>
      <w:r w:rsidRPr="007E0B0C">
        <w:rPr>
          <w:rFonts w:ascii="Arial Narrow" w:eastAsia="Arial Black" w:hAnsi="Arial Narrow" w:cs="Arial"/>
        </w:rPr>
        <w:t>(Fecha y firma)</w:t>
      </w:r>
    </w:p>
    <w:p w14:paraId="6D5A3317" w14:textId="77777777" w:rsidR="009D0CBE" w:rsidRDefault="009D0CBE" w:rsidP="009D0CBE">
      <w:pPr>
        <w:autoSpaceDE w:val="0"/>
        <w:autoSpaceDN w:val="0"/>
        <w:spacing w:before="223"/>
        <w:jc w:val="both"/>
        <w:rPr>
          <w:rFonts w:ascii="Arial Narrow" w:eastAsia="Arial Black" w:hAnsi="Arial Narrow" w:cs="Arial"/>
        </w:rPr>
      </w:pPr>
    </w:p>
    <w:p w14:paraId="60A63E86" w14:textId="77777777" w:rsidR="009D0CBE" w:rsidRDefault="009D0CBE" w:rsidP="009D0CBE">
      <w:pPr>
        <w:autoSpaceDE w:val="0"/>
        <w:autoSpaceDN w:val="0"/>
        <w:spacing w:before="223"/>
        <w:jc w:val="both"/>
        <w:rPr>
          <w:rFonts w:ascii="Arial Narrow" w:eastAsia="Arial Black" w:hAnsi="Arial Narrow" w:cs="Arial"/>
        </w:rPr>
      </w:pPr>
    </w:p>
    <w:p w14:paraId="64B98154" w14:textId="77777777" w:rsidR="009D0CBE" w:rsidRDefault="009D0CBE" w:rsidP="009D0CBE">
      <w:pPr>
        <w:autoSpaceDE w:val="0"/>
        <w:autoSpaceDN w:val="0"/>
        <w:spacing w:before="223"/>
        <w:jc w:val="both"/>
        <w:rPr>
          <w:rFonts w:ascii="Arial Narrow" w:eastAsia="Arial Black" w:hAnsi="Arial Narrow" w:cs="Arial"/>
        </w:rPr>
      </w:pPr>
    </w:p>
    <w:p w14:paraId="09CCB288" w14:textId="77777777" w:rsidR="009D0CBE" w:rsidRPr="007E0B0C" w:rsidRDefault="009D0CBE" w:rsidP="009D0CBE">
      <w:pPr>
        <w:autoSpaceDE w:val="0"/>
        <w:autoSpaceDN w:val="0"/>
        <w:spacing w:before="223"/>
        <w:jc w:val="both"/>
        <w:rPr>
          <w:rFonts w:ascii="Arial Narrow" w:eastAsia="Arial Black" w:hAnsi="Arial Narrow" w:cs="Arial"/>
        </w:rPr>
      </w:pPr>
    </w:p>
    <w:p w14:paraId="460F8FBE" w14:textId="24A8EEC4" w:rsidR="009D0CBE" w:rsidRPr="006B1AEE" w:rsidRDefault="009D0CBE" w:rsidP="009D0CBE">
      <w:pPr>
        <w:jc w:val="both"/>
        <w:rPr>
          <w:rFonts w:ascii="Arial Narrow" w:hAnsi="Arial Narrow" w:cs="Arial"/>
          <w:sz w:val="20"/>
          <w:szCs w:val="20"/>
        </w:rPr>
      </w:pPr>
      <w:r w:rsidRPr="001F69C8">
        <w:rPr>
          <w:rFonts w:ascii="Arial Narrow" w:eastAsia="Microsoft Sans Serif" w:hAnsi="Arial Narrow" w:cs="Times New Roman"/>
          <w:sz w:val="20"/>
          <w:szCs w:val="20"/>
          <w:u w:val="single"/>
        </w:rPr>
        <w:t xml:space="preserve">Protección de Datos: </w:t>
      </w:r>
      <w:r w:rsidRPr="001F69C8">
        <w:rPr>
          <w:rFonts w:ascii="Arial Narrow" w:eastAsia="Microsoft Sans Serif" w:hAnsi="Arial Narrow" w:cs="Times New Roman"/>
          <w:sz w:val="20"/>
          <w:szCs w:val="20"/>
        </w:rPr>
        <w:t xml:space="preserve">El responsable del tratamiento de los datos registrados en este documento es el Ayuntamiento de </w:t>
      </w:r>
      <w:r w:rsidR="004440F1">
        <w:rPr>
          <w:rFonts w:ascii="Arial Narrow" w:eastAsia="Microsoft Sans Serif" w:hAnsi="Arial Narrow" w:cs="Times New Roman"/>
          <w:sz w:val="20"/>
          <w:szCs w:val="20"/>
        </w:rPr>
        <w:t>Cabanillas</w:t>
      </w:r>
      <w:r w:rsidRPr="001F69C8">
        <w:rPr>
          <w:rFonts w:ascii="Arial Narrow" w:eastAsia="Microsoft Sans Serif" w:hAnsi="Arial Narrow" w:cs="Times New Roman"/>
          <w:sz w:val="20"/>
          <w:szCs w:val="20"/>
        </w:rPr>
        <w:t xml:space="preserve">. La información ampliada sobre los fines y demás condiciones del tratamiento se indica en la cláusula </w:t>
      </w:r>
      <w:r>
        <w:rPr>
          <w:rFonts w:ascii="Arial Narrow" w:eastAsia="Microsoft Sans Serif" w:hAnsi="Arial Narrow" w:cs="Times New Roman"/>
          <w:sz w:val="20"/>
          <w:szCs w:val="20"/>
        </w:rPr>
        <w:t>29</w:t>
      </w:r>
      <w:r w:rsidRPr="001F69C8">
        <w:rPr>
          <w:rFonts w:ascii="Arial Narrow" w:eastAsia="Microsoft Sans Serif" w:hAnsi="Arial Narrow" w:cs="Times New Roman"/>
          <w:sz w:val="20"/>
          <w:szCs w:val="20"/>
        </w:rPr>
        <w:t xml:space="preserve"> del Pliego de contratación.</w:t>
      </w:r>
    </w:p>
    <w:sectPr w:rsidR="009D0CBE" w:rsidRPr="006B1AEE" w:rsidSect="00F74452">
      <w:headerReference w:type="default" r:id="rId9"/>
      <w:footerReference w:type="default" r:id="rId10"/>
      <w:pgSz w:w="11906" w:h="16838"/>
      <w:pgMar w:top="2410" w:right="1701" w:bottom="1985" w:left="1701" w:header="567" w:footer="5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50352" w14:textId="77777777" w:rsidR="00384F35" w:rsidRDefault="00384F35" w:rsidP="00123572">
      <w:pPr>
        <w:spacing w:after="0" w:line="240" w:lineRule="auto"/>
      </w:pPr>
      <w:r>
        <w:separator/>
      </w:r>
    </w:p>
  </w:endnote>
  <w:endnote w:type="continuationSeparator" w:id="0">
    <w:p w14:paraId="163D952D" w14:textId="77777777" w:rsidR="00384F35" w:rsidRDefault="00384F35" w:rsidP="0012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adea">
    <w:altName w:val="Cambria"/>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Nimbus Sans Narrow">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45">
    <w:altName w:val="Vrinda"/>
    <w:charset w:val="00"/>
    <w:family w:val="auto"/>
    <w:pitch w:val="variable"/>
    <w:sig w:usb0="E00002FF" w:usb1="5000785B" w:usb2="00000000" w:usb3="00000000" w:csb0="0000019F" w:csb1="00000000"/>
  </w:font>
  <w:font w:name="Courier">
    <w:panose1 w:val="02070409020205020404"/>
    <w:charset w:val="00"/>
    <w:family w:val="auto"/>
    <w:pitch w:val="variable"/>
    <w:sig w:usb0="00000087" w:usb1="00000000" w:usb2="00000000" w:usb3="00000000" w:csb0="0000001B" w:csb1="00000000"/>
  </w:font>
  <w:font w:name="Replica-Light">
    <w:altName w:val="Arial Unicode MS"/>
    <w:panose1 w:val="00000000000000000000"/>
    <w:charset w:val="00"/>
    <w:family w:val="swiss"/>
    <w:notTrueType/>
    <w:pitch w:val="default"/>
    <w:sig w:usb0="00000000" w:usb1="08070000" w:usb2="00000010" w:usb3="00000000" w:csb0="00020001" w:csb1="00000000"/>
  </w:font>
  <w:font w:name="DIAPJ L+ Cambria">
    <w:altName w:val="Cambria"/>
    <w:panose1 w:val="00000000000000000000"/>
    <w:charset w:val="00"/>
    <w:family w:val="swiss"/>
    <w:notTrueType/>
    <w:pitch w:val="default"/>
    <w:sig w:usb0="00000003" w:usb1="00000000" w:usb2="00000000" w:usb3="00000000" w:csb0="00000001" w:csb1="00000000"/>
  </w:font>
  <w:font w:name="MicrosoftTaiLe">
    <w:altName w:val="Cambria"/>
    <w:panose1 w:val="00000000000000000000"/>
    <w:charset w:val="00"/>
    <w:family w:val="roman"/>
    <w:notTrueType/>
    <w:pitch w:val="default"/>
  </w:font>
  <w:font w:name="SegoeUI">
    <w:altName w:val="Segoe UI"/>
    <w:panose1 w:val="00000000000000000000"/>
    <w:charset w:val="00"/>
    <w:family w:val="roman"/>
    <w:notTrueType/>
    <w:pitch w:val="default"/>
  </w:font>
  <w:font w:name="SegoeUI-Italic">
    <w:altName w:val="Segoe UI"/>
    <w:panose1 w:val="00000000000000000000"/>
    <w:charset w:val="00"/>
    <w:family w:val="roman"/>
    <w:notTrueType/>
    <w:pitch w:val="default"/>
  </w:font>
  <w:font w:name="Calibri-BoldItalic">
    <w:altName w:val="Calibri"/>
    <w:panose1 w:val="00000000000000000000"/>
    <w:charset w:val="00"/>
    <w:family w:val="roman"/>
    <w:notTrueType/>
    <w:pitch w:val="default"/>
  </w:font>
  <w:font w:name="ProximaNova-Regular">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9F84" w14:textId="57163C0E" w:rsidR="007E733A" w:rsidRPr="001034DD" w:rsidRDefault="009D0355">
    <w:pPr>
      <w:pStyle w:val="Piedepgina"/>
      <w:jc w:val="right"/>
      <w:rPr>
        <w:rFonts w:ascii="Arial Narrow" w:hAnsi="Arial Narrow"/>
        <w:sz w:val="20"/>
        <w:szCs w:val="20"/>
      </w:rPr>
    </w:pPr>
    <w:r>
      <w:rPr>
        <w:rFonts w:ascii="Arial Narrow" w:hAnsi="Arial Narrow"/>
        <w:noProof/>
        <w:sz w:val="20"/>
        <w:szCs w:val="20"/>
      </w:rPr>
      <w:drawing>
        <wp:anchor distT="0" distB="0" distL="114300" distR="114300" simplePos="0" relativeHeight="251659264" behindDoc="1" locked="0" layoutInCell="1" allowOverlap="1" wp14:anchorId="700FE621" wp14:editId="6395325D">
          <wp:simplePos x="0" y="0"/>
          <wp:positionH relativeFrom="margin">
            <wp:posOffset>53340</wp:posOffset>
          </wp:positionH>
          <wp:positionV relativeFrom="paragraph">
            <wp:posOffset>-414020</wp:posOffset>
          </wp:positionV>
          <wp:extent cx="301725" cy="361950"/>
          <wp:effectExtent l="0" t="0" r="3175" b="0"/>
          <wp:wrapNone/>
          <wp:docPr id="1772106330" name="Imagen 1772106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725"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6A85">
      <w:rPr>
        <w:rFonts w:ascii="Arial Narrow" w:hAnsi="Arial Narrow"/>
        <w:noProof/>
        <w:sz w:val="20"/>
        <w:szCs w:val="20"/>
      </w:rPr>
      <w:drawing>
        <wp:anchor distT="0" distB="0" distL="114300" distR="114300" simplePos="0" relativeHeight="251658240" behindDoc="1" locked="0" layoutInCell="1" allowOverlap="1" wp14:anchorId="154E3C4B" wp14:editId="4DA125DE">
          <wp:simplePos x="0" y="0"/>
          <wp:positionH relativeFrom="column">
            <wp:posOffset>3348355</wp:posOffset>
          </wp:positionH>
          <wp:positionV relativeFrom="paragraph">
            <wp:posOffset>-443230</wp:posOffset>
          </wp:positionV>
          <wp:extent cx="2262991" cy="429895"/>
          <wp:effectExtent l="0" t="0" r="4445" b="8255"/>
          <wp:wrapNone/>
          <wp:docPr id="1994894477" name="Imagen 199489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62991" cy="429895"/>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Arial Narrow" w:hAnsi="Arial Narrow"/>
          <w:sz w:val="20"/>
          <w:szCs w:val="20"/>
        </w:rPr>
        <w:id w:val="495462578"/>
        <w:docPartObj>
          <w:docPartGallery w:val="Page Numbers (Bottom of Page)"/>
          <w:docPartUnique/>
        </w:docPartObj>
      </w:sdtPr>
      <w:sdtEndPr/>
      <w:sdtContent>
        <w:sdt>
          <w:sdtPr>
            <w:rPr>
              <w:rFonts w:ascii="Arial Narrow" w:hAnsi="Arial Narrow"/>
              <w:sz w:val="20"/>
              <w:szCs w:val="20"/>
            </w:rPr>
            <w:id w:val="860082579"/>
            <w:docPartObj>
              <w:docPartGallery w:val="Page Numbers (Top of Page)"/>
              <w:docPartUnique/>
            </w:docPartObj>
          </w:sdtPr>
          <w:sdtEndPr/>
          <w:sdtContent>
            <w:r w:rsidR="007E733A" w:rsidRPr="001034DD">
              <w:rPr>
                <w:rFonts w:ascii="Arial Narrow" w:hAnsi="Arial Narrow"/>
                <w:sz w:val="20"/>
                <w:szCs w:val="20"/>
              </w:rPr>
              <w:t xml:space="preserve">Página </w:t>
            </w:r>
            <w:r w:rsidR="007E733A" w:rsidRPr="001034DD">
              <w:rPr>
                <w:rFonts w:ascii="Arial Narrow" w:hAnsi="Arial Narrow"/>
                <w:b/>
                <w:bCs/>
                <w:sz w:val="20"/>
                <w:szCs w:val="20"/>
              </w:rPr>
              <w:fldChar w:fldCharType="begin"/>
            </w:r>
            <w:r w:rsidR="007E733A" w:rsidRPr="001034DD">
              <w:rPr>
                <w:rFonts w:ascii="Arial Narrow" w:hAnsi="Arial Narrow"/>
                <w:b/>
                <w:bCs/>
                <w:sz w:val="20"/>
                <w:szCs w:val="20"/>
              </w:rPr>
              <w:instrText>PAGE</w:instrText>
            </w:r>
            <w:r w:rsidR="007E733A" w:rsidRPr="001034DD">
              <w:rPr>
                <w:rFonts w:ascii="Arial Narrow" w:hAnsi="Arial Narrow"/>
                <w:b/>
                <w:bCs/>
                <w:sz w:val="20"/>
                <w:szCs w:val="20"/>
              </w:rPr>
              <w:fldChar w:fldCharType="separate"/>
            </w:r>
            <w:r w:rsidR="007E733A" w:rsidRPr="001034DD">
              <w:rPr>
                <w:rFonts w:ascii="Arial Narrow" w:hAnsi="Arial Narrow"/>
                <w:b/>
                <w:bCs/>
                <w:noProof/>
                <w:sz w:val="20"/>
                <w:szCs w:val="20"/>
              </w:rPr>
              <w:t>10</w:t>
            </w:r>
            <w:r w:rsidR="007E733A" w:rsidRPr="001034DD">
              <w:rPr>
                <w:rFonts w:ascii="Arial Narrow" w:hAnsi="Arial Narrow"/>
                <w:b/>
                <w:bCs/>
                <w:sz w:val="20"/>
                <w:szCs w:val="20"/>
              </w:rPr>
              <w:fldChar w:fldCharType="end"/>
            </w:r>
            <w:r w:rsidR="007E733A" w:rsidRPr="001034DD">
              <w:rPr>
                <w:rFonts w:ascii="Arial Narrow" w:hAnsi="Arial Narrow"/>
                <w:sz w:val="20"/>
                <w:szCs w:val="20"/>
              </w:rPr>
              <w:t xml:space="preserve"> de </w:t>
            </w:r>
            <w:r w:rsidR="007E733A" w:rsidRPr="001034DD">
              <w:rPr>
                <w:rFonts w:ascii="Arial Narrow" w:hAnsi="Arial Narrow"/>
                <w:b/>
                <w:bCs/>
                <w:sz w:val="20"/>
                <w:szCs w:val="20"/>
              </w:rPr>
              <w:fldChar w:fldCharType="begin"/>
            </w:r>
            <w:r w:rsidR="007E733A" w:rsidRPr="001034DD">
              <w:rPr>
                <w:rFonts w:ascii="Arial Narrow" w:hAnsi="Arial Narrow"/>
                <w:b/>
                <w:bCs/>
                <w:sz w:val="20"/>
                <w:szCs w:val="20"/>
              </w:rPr>
              <w:instrText>NUMPAGES</w:instrText>
            </w:r>
            <w:r w:rsidR="007E733A" w:rsidRPr="001034DD">
              <w:rPr>
                <w:rFonts w:ascii="Arial Narrow" w:hAnsi="Arial Narrow"/>
                <w:b/>
                <w:bCs/>
                <w:sz w:val="20"/>
                <w:szCs w:val="20"/>
              </w:rPr>
              <w:fldChar w:fldCharType="separate"/>
            </w:r>
            <w:r w:rsidR="007E733A" w:rsidRPr="001034DD">
              <w:rPr>
                <w:rFonts w:ascii="Arial Narrow" w:hAnsi="Arial Narrow"/>
                <w:b/>
                <w:bCs/>
                <w:noProof/>
                <w:sz w:val="20"/>
                <w:szCs w:val="20"/>
              </w:rPr>
              <w:t>30</w:t>
            </w:r>
            <w:r w:rsidR="007E733A" w:rsidRPr="001034DD">
              <w:rPr>
                <w:rFonts w:ascii="Arial Narrow" w:hAnsi="Arial Narrow"/>
                <w:b/>
                <w:bCs/>
                <w:sz w:val="20"/>
                <w:szCs w:val="20"/>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39FAB" w14:textId="77777777" w:rsidR="00384F35" w:rsidRDefault="00384F35" w:rsidP="00123572">
      <w:pPr>
        <w:spacing w:after="0" w:line="240" w:lineRule="auto"/>
      </w:pPr>
      <w:r>
        <w:separator/>
      </w:r>
    </w:p>
  </w:footnote>
  <w:footnote w:type="continuationSeparator" w:id="0">
    <w:p w14:paraId="3E714C6D" w14:textId="77777777" w:rsidR="00384F35" w:rsidRDefault="00384F35" w:rsidP="001235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5F71E" w14:textId="7ABFE74D" w:rsidR="00BB6A85" w:rsidRDefault="00BB6A85" w:rsidP="00BB6A85">
    <w:pPr>
      <w:pStyle w:val="Header2"/>
      <w:pBdr>
        <w:top w:val="none" w:sz="0" w:space="0" w:color="000000"/>
        <w:left w:val="none" w:sz="0" w:space="0" w:color="000000"/>
        <w:bottom w:val="single" w:sz="4" w:space="5" w:color="000000"/>
        <w:right w:val="none" w:sz="0" w:space="0" w:color="000000"/>
      </w:pBdr>
    </w:pPr>
    <w:r>
      <w:rPr>
        <w:b/>
        <w:bCs/>
        <w:sz w:val="28"/>
        <w:szCs w:val="28"/>
      </w:rPr>
      <w:t>Ayuntamiento de Cabanillas</w:t>
    </w:r>
  </w:p>
  <w:p w14:paraId="594634C8" w14:textId="77777777" w:rsidR="00BB6A85" w:rsidRPr="00173549" w:rsidRDefault="00BB6A85" w:rsidP="00BB6A85">
    <w:pPr>
      <w:pStyle w:val="Encabezado"/>
    </w:pPr>
    <w:r w:rsidRPr="00305A05">
      <w:rPr>
        <w:noProof/>
        <w:lang w:eastAsia="es-ES"/>
      </w:rPr>
      <w:drawing>
        <wp:inline distT="0" distB="0" distL="0" distR="0" wp14:anchorId="7563B24C" wp14:editId="0CBBFF0E">
          <wp:extent cx="5400040" cy="716902"/>
          <wp:effectExtent l="0" t="0" r="0" b="7620"/>
          <wp:docPr id="950325314" name="Imagen 95032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6902"/>
                  </a:xfrm>
                  <a:prstGeom prst="rect">
                    <a:avLst/>
                  </a:prstGeom>
                  <a:noFill/>
                  <a:ln>
                    <a:noFill/>
                  </a:ln>
                </pic:spPr>
              </pic:pic>
            </a:graphicData>
          </a:graphic>
        </wp:inline>
      </w:drawing>
    </w:r>
  </w:p>
  <w:p w14:paraId="704A5737" w14:textId="68BA8892" w:rsidR="00BB6A85" w:rsidRPr="00BB6A85" w:rsidRDefault="00BB6A85" w:rsidP="00BB6A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64C85F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7FAD85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45EE106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3949DE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2E7CEE"/>
    <w:multiLevelType w:val="hybridMultilevel"/>
    <w:tmpl w:val="D83404C4"/>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2CC71FD"/>
    <w:multiLevelType w:val="hybridMultilevel"/>
    <w:tmpl w:val="2DCC5BBC"/>
    <w:lvl w:ilvl="0" w:tplc="D6A2B04A">
      <w:numFmt w:val="bullet"/>
      <w:lvlText w:val="□"/>
      <w:lvlJc w:val="left"/>
      <w:pPr>
        <w:ind w:left="1004" w:hanging="360"/>
      </w:pPr>
      <w:rPr>
        <w:rFonts w:ascii="Arial" w:eastAsia="Times New Roman" w:hAnsi="Arial" w:hint="default"/>
        <w:w w:val="103"/>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5565306"/>
    <w:multiLevelType w:val="hybridMultilevel"/>
    <w:tmpl w:val="24F2C1B8"/>
    <w:lvl w:ilvl="0" w:tplc="69928156">
      <w:start w:val="1"/>
      <w:numFmt w:val="decimal"/>
      <w:lvlText w:val="%1."/>
      <w:lvlJc w:val="left"/>
      <w:pPr>
        <w:ind w:left="577" w:hanging="435"/>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09495746"/>
    <w:multiLevelType w:val="hybridMultilevel"/>
    <w:tmpl w:val="A8C2A398"/>
    <w:lvl w:ilvl="0" w:tplc="EB70B328">
      <w:start w:val="1"/>
      <w:numFmt w:val="bullet"/>
      <w:lvlText w:val="—"/>
      <w:lvlJc w:val="left"/>
      <w:pPr>
        <w:ind w:left="720" w:hanging="360"/>
      </w:pPr>
      <w:rPr>
        <w:rFonts w:ascii="Arial Narrow" w:eastAsia="Lucida Sans Unicode" w:hAnsi="Arial Narrow" w:cs="Calade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A175130"/>
    <w:multiLevelType w:val="hybridMultilevel"/>
    <w:tmpl w:val="8A0C6D90"/>
    <w:lvl w:ilvl="0" w:tplc="6B0AFE18">
      <w:numFmt w:val="bullet"/>
      <w:lvlText w:val="•"/>
      <w:lvlJc w:val="left"/>
      <w:pPr>
        <w:ind w:left="861" w:hanging="435"/>
      </w:pPr>
      <w:rPr>
        <w:rFonts w:ascii="Arial Narrow" w:eastAsia="Cambria" w:hAnsi="Arial Narrow"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9" w15:restartNumberingAfterBreak="0">
    <w:nsid w:val="0ADB2BCD"/>
    <w:multiLevelType w:val="hybridMultilevel"/>
    <w:tmpl w:val="151ACE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C250B30"/>
    <w:multiLevelType w:val="hybridMultilevel"/>
    <w:tmpl w:val="B0262CC0"/>
    <w:lvl w:ilvl="0" w:tplc="35044E24">
      <w:start w:val="2"/>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11" w15:restartNumberingAfterBreak="0">
    <w:nsid w:val="0C5A1B85"/>
    <w:multiLevelType w:val="hybridMultilevel"/>
    <w:tmpl w:val="C7B874B6"/>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D8759C"/>
    <w:multiLevelType w:val="hybridMultilevel"/>
    <w:tmpl w:val="42EE3622"/>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3" w15:restartNumberingAfterBreak="0">
    <w:nsid w:val="134A3CD1"/>
    <w:multiLevelType w:val="hybridMultilevel"/>
    <w:tmpl w:val="DD26A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A24068E"/>
    <w:multiLevelType w:val="hybridMultilevel"/>
    <w:tmpl w:val="4C643144"/>
    <w:lvl w:ilvl="0" w:tplc="25A454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0076C4E"/>
    <w:multiLevelType w:val="hybridMultilevel"/>
    <w:tmpl w:val="8F9496CE"/>
    <w:lvl w:ilvl="0" w:tplc="F9F257B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236646"/>
    <w:multiLevelType w:val="multilevel"/>
    <w:tmpl w:val="C0807618"/>
    <w:lvl w:ilvl="0">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16F448F"/>
    <w:multiLevelType w:val="hybridMultilevel"/>
    <w:tmpl w:val="D0B07BCC"/>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23216206"/>
    <w:multiLevelType w:val="hybridMultilevel"/>
    <w:tmpl w:val="74AC44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7BB74FF"/>
    <w:multiLevelType w:val="hybridMultilevel"/>
    <w:tmpl w:val="6C044E3C"/>
    <w:lvl w:ilvl="0" w:tplc="D2802B5C">
      <w:numFmt w:val="bullet"/>
      <w:lvlText w:val="-"/>
      <w:lvlJc w:val="left"/>
      <w:pPr>
        <w:ind w:left="720" w:hanging="360"/>
      </w:pPr>
      <w:rPr>
        <w:rFonts w:ascii="Arial" w:eastAsia="Times New Roman" w:hAnsi="Arial" w:cs="Arial" w:hint="default"/>
        <w:w w:val="103"/>
        <w:sz w:val="21"/>
        <w:szCs w:val="21"/>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9794A08"/>
    <w:multiLevelType w:val="hybridMultilevel"/>
    <w:tmpl w:val="CF48848A"/>
    <w:lvl w:ilvl="0" w:tplc="CAAA8B78">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D177B8B"/>
    <w:multiLevelType w:val="hybridMultilevel"/>
    <w:tmpl w:val="BE38E174"/>
    <w:lvl w:ilvl="0" w:tplc="A3E87188">
      <w:start w:val="1"/>
      <w:numFmt w:val="decimal"/>
      <w:lvlText w:val="%1."/>
      <w:lvlJc w:val="left"/>
      <w:pPr>
        <w:ind w:left="100" w:hanging="171"/>
      </w:pPr>
      <w:rPr>
        <w:rFonts w:ascii="Arial Black" w:eastAsia="Arial Black" w:hAnsi="Arial Black" w:cs="Arial Black" w:hint="default"/>
        <w:w w:val="45"/>
        <w:sz w:val="20"/>
        <w:szCs w:val="20"/>
        <w:lang w:val="es-ES" w:eastAsia="en-US" w:bidi="ar-SA"/>
      </w:rPr>
    </w:lvl>
    <w:lvl w:ilvl="1" w:tplc="DDEC5D3C">
      <w:numFmt w:val="bullet"/>
      <w:lvlText w:val="•"/>
      <w:lvlJc w:val="left"/>
      <w:pPr>
        <w:ind w:left="1062" w:hanging="171"/>
      </w:pPr>
      <w:rPr>
        <w:rFonts w:hint="default"/>
        <w:lang w:val="es-ES" w:eastAsia="en-US" w:bidi="ar-SA"/>
      </w:rPr>
    </w:lvl>
    <w:lvl w:ilvl="2" w:tplc="2404F6BC">
      <w:numFmt w:val="bullet"/>
      <w:lvlText w:val="•"/>
      <w:lvlJc w:val="left"/>
      <w:pPr>
        <w:ind w:left="2025" w:hanging="171"/>
      </w:pPr>
      <w:rPr>
        <w:rFonts w:hint="default"/>
        <w:lang w:val="es-ES" w:eastAsia="en-US" w:bidi="ar-SA"/>
      </w:rPr>
    </w:lvl>
    <w:lvl w:ilvl="3" w:tplc="50121A32">
      <w:numFmt w:val="bullet"/>
      <w:lvlText w:val="•"/>
      <w:lvlJc w:val="left"/>
      <w:pPr>
        <w:ind w:left="2987" w:hanging="171"/>
      </w:pPr>
      <w:rPr>
        <w:rFonts w:hint="default"/>
        <w:lang w:val="es-ES" w:eastAsia="en-US" w:bidi="ar-SA"/>
      </w:rPr>
    </w:lvl>
    <w:lvl w:ilvl="4" w:tplc="3D9E546E">
      <w:numFmt w:val="bullet"/>
      <w:lvlText w:val="•"/>
      <w:lvlJc w:val="left"/>
      <w:pPr>
        <w:ind w:left="3950" w:hanging="171"/>
      </w:pPr>
      <w:rPr>
        <w:rFonts w:hint="default"/>
        <w:lang w:val="es-ES" w:eastAsia="en-US" w:bidi="ar-SA"/>
      </w:rPr>
    </w:lvl>
    <w:lvl w:ilvl="5" w:tplc="659A4BF2">
      <w:numFmt w:val="bullet"/>
      <w:lvlText w:val="•"/>
      <w:lvlJc w:val="left"/>
      <w:pPr>
        <w:ind w:left="4913" w:hanging="171"/>
      </w:pPr>
      <w:rPr>
        <w:rFonts w:hint="default"/>
        <w:lang w:val="es-ES" w:eastAsia="en-US" w:bidi="ar-SA"/>
      </w:rPr>
    </w:lvl>
    <w:lvl w:ilvl="6" w:tplc="DE54ECBC">
      <w:numFmt w:val="bullet"/>
      <w:lvlText w:val="•"/>
      <w:lvlJc w:val="left"/>
      <w:pPr>
        <w:ind w:left="5875" w:hanging="171"/>
      </w:pPr>
      <w:rPr>
        <w:rFonts w:hint="default"/>
        <w:lang w:val="es-ES" w:eastAsia="en-US" w:bidi="ar-SA"/>
      </w:rPr>
    </w:lvl>
    <w:lvl w:ilvl="7" w:tplc="9BFC95C2">
      <w:numFmt w:val="bullet"/>
      <w:lvlText w:val="•"/>
      <w:lvlJc w:val="left"/>
      <w:pPr>
        <w:ind w:left="6838" w:hanging="171"/>
      </w:pPr>
      <w:rPr>
        <w:rFonts w:hint="default"/>
        <w:lang w:val="es-ES" w:eastAsia="en-US" w:bidi="ar-SA"/>
      </w:rPr>
    </w:lvl>
    <w:lvl w:ilvl="8" w:tplc="C9C2A3EA">
      <w:numFmt w:val="bullet"/>
      <w:lvlText w:val="•"/>
      <w:lvlJc w:val="left"/>
      <w:pPr>
        <w:ind w:left="7801" w:hanging="171"/>
      </w:pPr>
      <w:rPr>
        <w:rFonts w:hint="default"/>
        <w:lang w:val="es-ES" w:eastAsia="en-US" w:bidi="ar-SA"/>
      </w:rPr>
    </w:lvl>
  </w:abstractNum>
  <w:abstractNum w:abstractNumId="22" w15:restartNumberingAfterBreak="0">
    <w:nsid w:val="30C66214"/>
    <w:multiLevelType w:val="hybridMultilevel"/>
    <w:tmpl w:val="EA602DB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31652E48"/>
    <w:multiLevelType w:val="hybridMultilevel"/>
    <w:tmpl w:val="828EE176"/>
    <w:lvl w:ilvl="0" w:tplc="6B0AFE18">
      <w:numFmt w:val="bullet"/>
      <w:lvlText w:val="•"/>
      <w:lvlJc w:val="left"/>
      <w:pPr>
        <w:ind w:left="861" w:hanging="435"/>
      </w:pPr>
      <w:rPr>
        <w:rFonts w:ascii="Arial Narrow" w:eastAsia="Cambria"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2829D2"/>
    <w:multiLevelType w:val="hybridMultilevel"/>
    <w:tmpl w:val="70D06F6C"/>
    <w:lvl w:ilvl="0" w:tplc="747AE112">
      <w:start w:val="1"/>
      <w:numFmt w:val="bullet"/>
      <w:lvlText w:val=""/>
      <w:lvlJc w:val="left"/>
      <w:pPr>
        <w:ind w:left="1004" w:hanging="360"/>
      </w:pPr>
      <w:rPr>
        <w:rFonts w:ascii="Symbol" w:hAnsi="Symbol" w:hint="default"/>
      </w:rPr>
    </w:lvl>
    <w:lvl w:ilvl="1" w:tplc="D2802B5C">
      <w:numFmt w:val="bullet"/>
      <w:lvlText w:val="-"/>
      <w:lvlJc w:val="left"/>
      <w:pPr>
        <w:ind w:left="2115" w:hanging="360"/>
      </w:pPr>
      <w:rPr>
        <w:rFonts w:ascii="Arial" w:eastAsia="Times New Roman" w:hAnsi="Arial" w:cs="Arial" w:hint="default"/>
        <w:w w:val="103"/>
        <w:sz w:val="21"/>
        <w:szCs w:val="21"/>
        <w:lang w:val="es-ES" w:eastAsia="es-ES" w:bidi="es-ES"/>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39F417BA"/>
    <w:multiLevelType w:val="hybridMultilevel"/>
    <w:tmpl w:val="2F228AD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3CC9333D"/>
    <w:multiLevelType w:val="multilevel"/>
    <w:tmpl w:val="1D12A522"/>
    <w:lvl w:ilvl="0">
      <w:start w:val="1"/>
      <w:numFmt w:val="upperLetter"/>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EF02E05"/>
    <w:multiLevelType w:val="multilevel"/>
    <w:tmpl w:val="C9E4C65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3175D7"/>
    <w:multiLevelType w:val="hybridMultilevel"/>
    <w:tmpl w:val="689A4BAC"/>
    <w:lvl w:ilvl="0" w:tplc="31028874">
      <w:start w:val="1"/>
      <w:numFmt w:val="decimal"/>
      <w:lvlText w:val="(%1)"/>
      <w:lvlJc w:val="left"/>
      <w:pPr>
        <w:ind w:left="643" w:hanging="360"/>
      </w:pPr>
      <w:rPr>
        <w:rFonts w:hint="default"/>
        <w:b/>
        <w:color w:val="000000"/>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9" w15:restartNumberingAfterBreak="0">
    <w:nsid w:val="43F972DD"/>
    <w:multiLevelType w:val="multilevel"/>
    <w:tmpl w:val="A85426B4"/>
    <w:lvl w:ilvl="0">
      <w:numFmt w:val="bullet"/>
      <w:lvlText w:val="-"/>
      <w:lvlJc w:val="left"/>
      <w:pPr>
        <w:tabs>
          <w:tab w:val="num" w:pos="720"/>
        </w:tabs>
        <w:ind w:left="720" w:hanging="720"/>
      </w:pPr>
      <w:rPr>
        <w:rFonts w:ascii="Arial" w:eastAsia="Times New Roman" w:hAnsi="Arial" w:cs="Arial" w:hint="default"/>
        <w:w w:val="103"/>
        <w:sz w:val="21"/>
        <w:szCs w:val="21"/>
        <w:lang w:val="es-ES" w:eastAsia="es-ES" w:bidi="es-E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46CF38AD"/>
    <w:multiLevelType w:val="hybridMultilevel"/>
    <w:tmpl w:val="667E7C76"/>
    <w:lvl w:ilvl="0" w:tplc="1902AB78">
      <w:start w:val="1"/>
      <w:numFmt w:val="bullet"/>
      <w:lvlText w:val="-"/>
      <w:lvlJc w:val="left"/>
      <w:pPr>
        <w:tabs>
          <w:tab w:val="num" w:pos="1260"/>
        </w:tabs>
        <w:ind w:left="1260" w:hanging="360"/>
      </w:pPr>
      <w:rPr>
        <w:rFonts w:ascii="Times New Roman" w:hAnsi="Times New Roman" w:cs="Times New Roman" w:hint="default"/>
        <w:sz w:val="24"/>
        <w:szCs w:val="24"/>
      </w:rPr>
    </w:lvl>
    <w:lvl w:ilvl="1" w:tplc="0C0A0001">
      <w:start w:val="1"/>
      <w:numFmt w:val="bullet"/>
      <w:lvlText w:val=""/>
      <w:lvlJc w:val="left"/>
      <w:pPr>
        <w:tabs>
          <w:tab w:val="num" w:pos="1980"/>
        </w:tabs>
        <w:ind w:left="1980" w:hanging="360"/>
      </w:pPr>
      <w:rPr>
        <w:rFonts w:ascii="Symbol" w:hAnsi="Symbol"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31" w15:restartNumberingAfterBreak="0">
    <w:nsid w:val="473033CB"/>
    <w:multiLevelType w:val="hybridMultilevel"/>
    <w:tmpl w:val="49DC008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2" w15:restartNumberingAfterBreak="0">
    <w:nsid w:val="485106EE"/>
    <w:multiLevelType w:val="hybridMultilevel"/>
    <w:tmpl w:val="2384F3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A9329BC"/>
    <w:multiLevelType w:val="hybridMultilevel"/>
    <w:tmpl w:val="859ADA96"/>
    <w:lvl w:ilvl="0" w:tplc="4EF2F8B4">
      <w:start w:val="1"/>
      <w:numFmt w:val="bullet"/>
      <w:lvlText w:val="-"/>
      <w:lvlJc w:val="left"/>
      <w:pPr>
        <w:tabs>
          <w:tab w:val="num" w:pos="720"/>
        </w:tabs>
        <w:ind w:left="720" w:hanging="360"/>
      </w:pPr>
      <w:rPr>
        <w:rFonts w:ascii="Times New Roman" w:hAnsi="Times New Roman" w:hint="default"/>
      </w:rPr>
    </w:lvl>
    <w:lvl w:ilvl="1" w:tplc="D6DAE4AA" w:tentative="1">
      <w:start w:val="1"/>
      <w:numFmt w:val="bullet"/>
      <w:lvlText w:val="-"/>
      <w:lvlJc w:val="left"/>
      <w:pPr>
        <w:tabs>
          <w:tab w:val="num" w:pos="1440"/>
        </w:tabs>
        <w:ind w:left="1440" w:hanging="360"/>
      </w:pPr>
      <w:rPr>
        <w:rFonts w:ascii="Times New Roman" w:hAnsi="Times New Roman" w:hint="default"/>
      </w:rPr>
    </w:lvl>
    <w:lvl w:ilvl="2" w:tplc="DD2456A8" w:tentative="1">
      <w:start w:val="1"/>
      <w:numFmt w:val="bullet"/>
      <w:lvlText w:val="-"/>
      <w:lvlJc w:val="left"/>
      <w:pPr>
        <w:tabs>
          <w:tab w:val="num" w:pos="2160"/>
        </w:tabs>
        <w:ind w:left="2160" w:hanging="360"/>
      </w:pPr>
      <w:rPr>
        <w:rFonts w:ascii="Times New Roman" w:hAnsi="Times New Roman" w:hint="default"/>
      </w:rPr>
    </w:lvl>
    <w:lvl w:ilvl="3" w:tplc="E35E18B2" w:tentative="1">
      <w:start w:val="1"/>
      <w:numFmt w:val="bullet"/>
      <w:lvlText w:val="-"/>
      <w:lvlJc w:val="left"/>
      <w:pPr>
        <w:tabs>
          <w:tab w:val="num" w:pos="2880"/>
        </w:tabs>
        <w:ind w:left="2880" w:hanging="360"/>
      </w:pPr>
      <w:rPr>
        <w:rFonts w:ascii="Times New Roman" w:hAnsi="Times New Roman" w:hint="default"/>
      </w:rPr>
    </w:lvl>
    <w:lvl w:ilvl="4" w:tplc="AA4A6962" w:tentative="1">
      <w:start w:val="1"/>
      <w:numFmt w:val="bullet"/>
      <w:lvlText w:val="-"/>
      <w:lvlJc w:val="left"/>
      <w:pPr>
        <w:tabs>
          <w:tab w:val="num" w:pos="3600"/>
        </w:tabs>
        <w:ind w:left="3600" w:hanging="360"/>
      </w:pPr>
      <w:rPr>
        <w:rFonts w:ascii="Times New Roman" w:hAnsi="Times New Roman" w:hint="default"/>
      </w:rPr>
    </w:lvl>
    <w:lvl w:ilvl="5" w:tplc="59743800" w:tentative="1">
      <w:start w:val="1"/>
      <w:numFmt w:val="bullet"/>
      <w:lvlText w:val="-"/>
      <w:lvlJc w:val="left"/>
      <w:pPr>
        <w:tabs>
          <w:tab w:val="num" w:pos="4320"/>
        </w:tabs>
        <w:ind w:left="4320" w:hanging="360"/>
      </w:pPr>
      <w:rPr>
        <w:rFonts w:ascii="Times New Roman" w:hAnsi="Times New Roman" w:hint="default"/>
      </w:rPr>
    </w:lvl>
    <w:lvl w:ilvl="6" w:tplc="BFD6E9BC" w:tentative="1">
      <w:start w:val="1"/>
      <w:numFmt w:val="bullet"/>
      <w:lvlText w:val="-"/>
      <w:lvlJc w:val="left"/>
      <w:pPr>
        <w:tabs>
          <w:tab w:val="num" w:pos="5040"/>
        </w:tabs>
        <w:ind w:left="5040" w:hanging="360"/>
      </w:pPr>
      <w:rPr>
        <w:rFonts w:ascii="Times New Roman" w:hAnsi="Times New Roman" w:hint="default"/>
      </w:rPr>
    </w:lvl>
    <w:lvl w:ilvl="7" w:tplc="5506353A" w:tentative="1">
      <w:start w:val="1"/>
      <w:numFmt w:val="bullet"/>
      <w:lvlText w:val="-"/>
      <w:lvlJc w:val="left"/>
      <w:pPr>
        <w:tabs>
          <w:tab w:val="num" w:pos="5760"/>
        </w:tabs>
        <w:ind w:left="5760" w:hanging="360"/>
      </w:pPr>
      <w:rPr>
        <w:rFonts w:ascii="Times New Roman" w:hAnsi="Times New Roman" w:hint="default"/>
      </w:rPr>
    </w:lvl>
    <w:lvl w:ilvl="8" w:tplc="7DB85EE4"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4B59590D"/>
    <w:multiLevelType w:val="hybridMultilevel"/>
    <w:tmpl w:val="03821590"/>
    <w:lvl w:ilvl="0" w:tplc="E7C042D2">
      <w:start w:val="1"/>
      <w:numFmt w:val="upperLetter"/>
      <w:lvlText w:val="%1)"/>
      <w:lvlJc w:val="left"/>
      <w:pPr>
        <w:ind w:left="1699" w:hanging="293"/>
      </w:pPr>
      <w:rPr>
        <w:rFonts w:ascii="Arial" w:eastAsia="Arial" w:hAnsi="Arial" w:cs="Arial" w:hint="default"/>
        <w:b/>
        <w:bCs/>
        <w:spacing w:val="-1"/>
        <w:w w:val="103"/>
        <w:sz w:val="21"/>
        <w:szCs w:val="21"/>
        <w:lang w:val="es-ES" w:eastAsia="es-ES" w:bidi="es-ES"/>
      </w:rPr>
    </w:lvl>
    <w:lvl w:ilvl="1" w:tplc="D2802B5C">
      <w:numFmt w:val="bullet"/>
      <w:lvlText w:val="-"/>
      <w:lvlJc w:val="left"/>
      <w:pPr>
        <w:ind w:left="2121" w:hanging="366"/>
      </w:pPr>
      <w:rPr>
        <w:rFonts w:ascii="Arial" w:eastAsia="Times New Roman" w:hAnsi="Arial" w:cs="Arial" w:hint="default"/>
        <w:w w:val="103"/>
        <w:sz w:val="21"/>
        <w:szCs w:val="21"/>
        <w:lang w:val="es-ES" w:eastAsia="es-ES" w:bidi="es-ES"/>
      </w:rPr>
    </w:lvl>
    <w:lvl w:ilvl="2" w:tplc="52DC5688">
      <w:numFmt w:val="bullet"/>
      <w:lvlText w:val="•"/>
      <w:lvlJc w:val="left"/>
      <w:pPr>
        <w:ind w:left="3118" w:hanging="366"/>
      </w:pPr>
      <w:rPr>
        <w:rFonts w:hint="default"/>
        <w:lang w:val="es-ES" w:eastAsia="es-ES" w:bidi="es-ES"/>
      </w:rPr>
    </w:lvl>
    <w:lvl w:ilvl="3" w:tplc="2F3A1558">
      <w:numFmt w:val="bullet"/>
      <w:lvlText w:val="•"/>
      <w:lvlJc w:val="left"/>
      <w:pPr>
        <w:ind w:left="4116" w:hanging="366"/>
      </w:pPr>
      <w:rPr>
        <w:rFonts w:hint="default"/>
        <w:lang w:val="es-ES" w:eastAsia="es-ES" w:bidi="es-ES"/>
      </w:rPr>
    </w:lvl>
    <w:lvl w:ilvl="4" w:tplc="4DC038D4">
      <w:numFmt w:val="bullet"/>
      <w:lvlText w:val="•"/>
      <w:lvlJc w:val="left"/>
      <w:pPr>
        <w:ind w:left="5115" w:hanging="366"/>
      </w:pPr>
      <w:rPr>
        <w:rFonts w:hint="default"/>
        <w:lang w:val="es-ES" w:eastAsia="es-ES" w:bidi="es-ES"/>
      </w:rPr>
    </w:lvl>
    <w:lvl w:ilvl="5" w:tplc="A022EABA">
      <w:numFmt w:val="bullet"/>
      <w:lvlText w:val="•"/>
      <w:lvlJc w:val="left"/>
      <w:pPr>
        <w:ind w:left="6113" w:hanging="366"/>
      </w:pPr>
      <w:rPr>
        <w:rFonts w:hint="default"/>
        <w:lang w:val="es-ES" w:eastAsia="es-ES" w:bidi="es-ES"/>
      </w:rPr>
    </w:lvl>
    <w:lvl w:ilvl="6" w:tplc="9A80877C">
      <w:numFmt w:val="bullet"/>
      <w:lvlText w:val="•"/>
      <w:lvlJc w:val="left"/>
      <w:pPr>
        <w:ind w:left="7112" w:hanging="366"/>
      </w:pPr>
      <w:rPr>
        <w:rFonts w:hint="default"/>
        <w:lang w:val="es-ES" w:eastAsia="es-ES" w:bidi="es-ES"/>
      </w:rPr>
    </w:lvl>
    <w:lvl w:ilvl="7" w:tplc="48E84718">
      <w:numFmt w:val="bullet"/>
      <w:lvlText w:val="•"/>
      <w:lvlJc w:val="left"/>
      <w:pPr>
        <w:ind w:left="8110" w:hanging="366"/>
      </w:pPr>
      <w:rPr>
        <w:rFonts w:hint="default"/>
        <w:lang w:val="es-ES" w:eastAsia="es-ES" w:bidi="es-ES"/>
      </w:rPr>
    </w:lvl>
    <w:lvl w:ilvl="8" w:tplc="FAFE9CB2">
      <w:numFmt w:val="bullet"/>
      <w:lvlText w:val="•"/>
      <w:lvlJc w:val="left"/>
      <w:pPr>
        <w:ind w:left="9109" w:hanging="366"/>
      </w:pPr>
      <w:rPr>
        <w:rFonts w:hint="default"/>
        <w:lang w:val="es-ES" w:eastAsia="es-ES" w:bidi="es-ES"/>
      </w:rPr>
    </w:lvl>
  </w:abstractNum>
  <w:abstractNum w:abstractNumId="35" w15:restartNumberingAfterBreak="0">
    <w:nsid w:val="4BCC21E5"/>
    <w:multiLevelType w:val="hybridMultilevel"/>
    <w:tmpl w:val="A260ADC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057548A"/>
    <w:multiLevelType w:val="hybridMultilevel"/>
    <w:tmpl w:val="FB5CB366"/>
    <w:lvl w:ilvl="0" w:tplc="F0EE6592">
      <w:start w:val="1"/>
      <w:numFmt w:val="lowerRoman"/>
      <w:lvlText w:val="%1."/>
      <w:lvlJc w:val="left"/>
      <w:pPr>
        <w:ind w:left="229" w:hanging="130"/>
      </w:pPr>
      <w:rPr>
        <w:rFonts w:ascii="Arial Black" w:eastAsia="Arial Black" w:hAnsi="Arial Black" w:cs="Arial Black" w:hint="default"/>
        <w:w w:val="51"/>
        <w:sz w:val="20"/>
        <w:szCs w:val="20"/>
        <w:lang w:val="es-ES" w:eastAsia="en-US" w:bidi="ar-SA"/>
      </w:rPr>
    </w:lvl>
    <w:lvl w:ilvl="1" w:tplc="1696CEB6">
      <w:numFmt w:val="bullet"/>
      <w:lvlText w:val="•"/>
      <w:lvlJc w:val="left"/>
      <w:pPr>
        <w:ind w:left="1170" w:hanging="130"/>
      </w:pPr>
      <w:rPr>
        <w:rFonts w:hint="default"/>
        <w:lang w:val="es-ES" w:eastAsia="en-US" w:bidi="ar-SA"/>
      </w:rPr>
    </w:lvl>
    <w:lvl w:ilvl="2" w:tplc="AC12E332">
      <w:numFmt w:val="bullet"/>
      <w:lvlText w:val="•"/>
      <w:lvlJc w:val="left"/>
      <w:pPr>
        <w:ind w:left="2121" w:hanging="130"/>
      </w:pPr>
      <w:rPr>
        <w:rFonts w:hint="default"/>
        <w:lang w:val="es-ES" w:eastAsia="en-US" w:bidi="ar-SA"/>
      </w:rPr>
    </w:lvl>
    <w:lvl w:ilvl="3" w:tplc="B8B47380">
      <w:numFmt w:val="bullet"/>
      <w:lvlText w:val="•"/>
      <w:lvlJc w:val="left"/>
      <w:pPr>
        <w:ind w:left="3071" w:hanging="130"/>
      </w:pPr>
      <w:rPr>
        <w:rFonts w:hint="default"/>
        <w:lang w:val="es-ES" w:eastAsia="en-US" w:bidi="ar-SA"/>
      </w:rPr>
    </w:lvl>
    <w:lvl w:ilvl="4" w:tplc="8C94B678">
      <w:numFmt w:val="bullet"/>
      <w:lvlText w:val="•"/>
      <w:lvlJc w:val="left"/>
      <w:pPr>
        <w:ind w:left="4022" w:hanging="130"/>
      </w:pPr>
      <w:rPr>
        <w:rFonts w:hint="default"/>
        <w:lang w:val="es-ES" w:eastAsia="en-US" w:bidi="ar-SA"/>
      </w:rPr>
    </w:lvl>
    <w:lvl w:ilvl="5" w:tplc="8C4CA8B2">
      <w:numFmt w:val="bullet"/>
      <w:lvlText w:val="•"/>
      <w:lvlJc w:val="left"/>
      <w:pPr>
        <w:ind w:left="4973" w:hanging="130"/>
      </w:pPr>
      <w:rPr>
        <w:rFonts w:hint="default"/>
        <w:lang w:val="es-ES" w:eastAsia="en-US" w:bidi="ar-SA"/>
      </w:rPr>
    </w:lvl>
    <w:lvl w:ilvl="6" w:tplc="4E20A6EA">
      <w:numFmt w:val="bullet"/>
      <w:lvlText w:val="•"/>
      <w:lvlJc w:val="left"/>
      <w:pPr>
        <w:ind w:left="5923" w:hanging="130"/>
      </w:pPr>
      <w:rPr>
        <w:rFonts w:hint="default"/>
        <w:lang w:val="es-ES" w:eastAsia="en-US" w:bidi="ar-SA"/>
      </w:rPr>
    </w:lvl>
    <w:lvl w:ilvl="7" w:tplc="CE7E31A6">
      <w:numFmt w:val="bullet"/>
      <w:lvlText w:val="•"/>
      <w:lvlJc w:val="left"/>
      <w:pPr>
        <w:ind w:left="6874" w:hanging="130"/>
      </w:pPr>
      <w:rPr>
        <w:rFonts w:hint="default"/>
        <w:lang w:val="es-ES" w:eastAsia="en-US" w:bidi="ar-SA"/>
      </w:rPr>
    </w:lvl>
    <w:lvl w:ilvl="8" w:tplc="0BE2485C">
      <w:numFmt w:val="bullet"/>
      <w:lvlText w:val="•"/>
      <w:lvlJc w:val="left"/>
      <w:pPr>
        <w:ind w:left="7825" w:hanging="130"/>
      </w:pPr>
      <w:rPr>
        <w:rFonts w:hint="default"/>
        <w:lang w:val="es-ES" w:eastAsia="en-US" w:bidi="ar-SA"/>
      </w:rPr>
    </w:lvl>
  </w:abstractNum>
  <w:abstractNum w:abstractNumId="37" w15:restartNumberingAfterBreak="0">
    <w:nsid w:val="51765692"/>
    <w:multiLevelType w:val="hybridMultilevel"/>
    <w:tmpl w:val="C144E4BE"/>
    <w:lvl w:ilvl="0" w:tplc="1902AB78">
      <w:start w:val="1"/>
      <w:numFmt w:val="bullet"/>
      <w:lvlText w:val="-"/>
      <w:lvlJc w:val="left"/>
      <w:pPr>
        <w:ind w:left="1287" w:hanging="360"/>
      </w:pPr>
      <w:rPr>
        <w:rFonts w:ascii="Times New Roman" w:hAnsi="Times New Roman" w:cs="Times New Roman" w:hint="default"/>
        <w:sz w:val="24"/>
        <w:szCs w:val="24"/>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8" w15:restartNumberingAfterBreak="0">
    <w:nsid w:val="56497C6C"/>
    <w:multiLevelType w:val="hybridMultilevel"/>
    <w:tmpl w:val="B95A45AC"/>
    <w:lvl w:ilvl="0" w:tplc="885A8BD0">
      <w:start w:val="1"/>
      <w:numFmt w:val="lowerLetter"/>
      <w:lvlText w:val="%1)"/>
      <w:lvlJc w:val="left"/>
      <w:pPr>
        <w:tabs>
          <w:tab w:val="num" w:pos="1077"/>
        </w:tabs>
        <w:ind w:left="680" w:firstLine="0"/>
      </w:pPr>
      <w:rPr>
        <w:rFonts w:hint="default"/>
      </w:rPr>
    </w:lvl>
    <w:lvl w:ilvl="1" w:tplc="0C0A0019" w:tentative="1">
      <w:start w:val="1"/>
      <w:numFmt w:val="lowerLetter"/>
      <w:lvlText w:val="%2."/>
      <w:lvlJc w:val="left"/>
      <w:pPr>
        <w:tabs>
          <w:tab w:val="num" w:pos="1553"/>
        </w:tabs>
        <w:ind w:left="1553" w:hanging="360"/>
      </w:pPr>
    </w:lvl>
    <w:lvl w:ilvl="2" w:tplc="0C0A001B" w:tentative="1">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abstractNum w:abstractNumId="39" w15:restartNumberingAfterBreak="0">
    <w:nsid w:val="5BCA0D2A"/>
    <w:multiLevelType w:val="hybridMultilevel"/>
    <w:tmpl w:val="B010EDB6"/>
    <w:lvl w:ilvl="0" w:tplc="909E76D8">
      <w:start w:val="1"/>
      <w:numFmt w:val="decimal"/>
      <w:lvlText w:val="%1."/>
      <w:lvlJc w:val="left"/>
      <w:pPr>
        <w:ind w:left="987" w:hanging="4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0" w15:restartNumberingAfterBreak="0">
    <w:nsid w:val="5D402E63"/>
    <w:multiLevelType w:val="hybridMultilevel"/>
    <w:tmpl w:val="8DEC0EB8"/>
    <w:lvl w:ilvl="0" w:tplc="D2802B5C">
      <w:numFmt w:val="bullet"/>
      <w:lvlText w:val="-"/>
      <w:lvlJc w:val="left"/>
      <w:pPr>
        <w:ind w:left="643" w:hanging="360"/>
      </w:pPr>
      <w:rPr>
        <w:rFonts w:ascii="Arial" w:eastAsia="Times New Roman" w:hAnsi="Arial" w:cs="Arial" w:hint="default"/>
        <w:w w:val="103"/>
        <w:sz w:val="21"/>
        <w:szCs w:val="21"/>
        <w:lang w:val="es-ES" w:eastAsia="es-ES" w:bidi="es-ES"/>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41" w15:restartNumberingAfterBreak="0">
    <w:nsid w:val="60EA4DF9"/>
    <w:multiLevelType w:val="hybridMultilevel"/>
    <w:tmpl w:val="2D3E294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2" w15:restartNumberingAfterBreak="0">
    <w:nsid w:val="634A66CD"/>
    <w:multiLevelType w:val="hybridMultilevel"/>
    <w:tmpl w:val="1EA28CE2"/>
    <w:lvl w:ilvl="0" w:tplc="CAAA8B78">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43" w15:restartNumberingAfterBreak="0">
    <w:nsid w:val="64596BEC"/>
    <w:multiLevelType w:val="hybridMultilevel"/>
    <w:tmpl w:val="212012F2"/>
    <w:lvl w:ilvl="0" w:tplc="69880CDE">
      <w:numFmt w:val="bullet"/>
      <w:lvlText w:val="-"/>
      <w:lvlJc w:val="left"/>
      <w:pPr>
        <w:ind w:left="1363" w:hanging="360"/>
      </w:pPr>
      <w:rPr>
        <w:rFonts w:ascii="Times New Roman" w:eastAsia="Times New Roman" w:hAnsi="Times New Roman" w:cs="Times New Roman" w:hint="default"/>
      </w:rPr>
    </w:lvl>
    <w:lvl w:ilvl="1" w:tplc="0C0A0003" w:tentative="1">
      <w:start w:val="1"/>
      <w:numFmt w:val="bullet"/>
      <w:lvlText w:val="o"/>
      <w:lvlJc w:val="left"/>
      <w:pPr>
        <w:ind w:left="2083" w:hanging="360"/>
      </w:pPr>
      <w:rPr>
        <w:rFonts w:ascii="Courier New" w:hAnsi="Courier New" w:cs="Courier New" w:hint="default"/>
      </w:rPr>
    </w:lvl>
    <w:lvl w:ilvl="2" w:tplc="0C0A0005" w:tentative="1">
      <w:start w:val="1"/>
      <w:numFmt w:val="bullet"/>
      <w:lvlText w:val=""/>
      <w:lvlJc w:val="left"/>
      <w:pPr>
        <w:ind w:left="2803" w:hanging="360"/>
      </w:pPr>
      <w:rPr>
        <w:rFonts w:ascii="Wingdings" w:hAnsi="Wingdings" w:hint="default"/>
      </w:rPr>
    </w:lvl>
    <w:lvl w:ilvl="3" w:tplc="0C0A0001" w:tentative="1">
      <w:start w:val="1"/>
      <w:numFmt w:val="bullet"/>
      <w:lvlText w:val=""/>
      <w:lvlJc w:val="left"/>
      <w:pPr>
        <w:ind w:left="3523" w:hanging="360"/>
      </w:pPr>
      <w:rPr>
        <w:rFonts w:ascii="Symbol" w:hAnsi="Symbol" w:hint="default"/>
      </w:rPr>
    </w:lvl>
    <w:lvl w:ilvl="4" w:tplc="0C0A0003" w:tentative="1">
      <w:start w:val="1"/>
      <w:numFmt w:val="bullet"/>
      <w:lvlText w:val="o"/>
      <w:lvlJc w:val="left"/>
      <w:pPr>
        <w:ind w:left="4243" w:hanging="360"/>
      </w:pPr>
      <w:rPr>
        <w:rFonts w:ascii="Courier New" w:hAnsi="Courier New" w:cs="Courier New" w:hint="default"/>
      </w:rPr>
    </w:lvl>
    <w:lvl w:ilvl="5" w:tplc="0C0A0005" w:tentative="1">
      <w:start w:val="1"/>
      <w:numFmt w:val="bullet"/>
      <w:lvlText w:val=""/>
      <w:lvlJc w:val="left"/>
      <w:pPr>
        <w:ind w:left="4963" w:hanging="360"/>
      </w:pPr>
      <w:rPr>
        <w:rFonts w:ascii="Wingdings" w:hAnsi="Wingdings" w:hint="default"/>
      </w:rPr>
    </w:lvl>
    <w:lvl w:ilvl="6" w:tplc="0C0A0001" w:tentative="1">
      <w:start w:val="1"/>
      <w:numFmt w:val="bullet"/>
      <w:lvlText w:val=""/>
      <w:lvlJc w:val="left"/>
      <w:pPr>
        <w:ind w:left="5683" w:hanging="360"/>
      </w:pPr>
      <w:rPr>
        <w:rFonts w:ascii="Symbol" w:hAnsi="Symbol" w:hint="default"/>
      </w:rPr>
    </w:lvl>
    <w:lvl w:ilvl="7" w:tplc="0C0A0003" w:tentative="1">
      <w:start w:val="1"/>
      <w:numFmt w:val="bullet"/>
      <w:lvlText w:val="o"/>
      <w:lvlJc w:val="left"/>
      <w:pPr>
        <w:ind w:left="6403" w:hanging="360"/>
      </w:pPr>
      <w:rPr>
        <w:rFonts w:ascii="Courier New" w:hAnsi="Courier New" w:cs="Courier New" w:hint="default"/>
      </w:rPr>
    </w:lvl>
    <w:lvl w:ilvl="8" w:tplc="0C0A0005" w:tentative="1">
      <w:start w:val="1"/>
      <w:numFmt w:val="bullet"/>
      <w:lvlText w:val=""/>
      <w:lvlJc w:val="left"/>
      <w:pPr>
        <w:ind w:left="7123" w:hanging="360"/>
      </w:pPr>
      <w:rPr>
        <w:rFonts w:ascii="Wingdings" w:hAnsi="Wingdings" w:hint="default"/>
      </w:rPr>
    </w:lvl>
  </w:abstractNum>
  <w:abstractNum w:abstractNumId="44" w15:restartNumberingAfterBreak="0">
    <w:nsid w:val="655A7779"/>
    <w:multiLevelType w:val="multilevel"/>
    <w:tmpl w:val="76C267D8"/>
    <w:lvl w:ilvl="0">
      <w:start w:val="1"/>
      <w:numFmt w:val="bullet"/>
      <w:lvlText w:val="-"/>
      <w:lvlJc w:val="left"/>
      <w:pPr>
        <w:tabs>
          <w:tab w:val="num" w:pos="720"/>
        </w:tabs>
        <w:ind w:left="720" w:hanging="720"/>
      </w:pPr>
      <w:rPr>
        <w:rFonts w:ascii="Times New Roman" w:hAnsi="Times New Roman" w:cs="Times New Roman" w:hint="default"/>
        <w:sz w:val="24"/>
        <w:szCs w:val="24"/>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658863E9"/>
    <w:multiLevelType w:val="multilevel"/>
    <w:tmpl w:val="3522E600"/>
    <w:lvl w:ilvl="0">
      <w:start w:val="1"/>
      <w:numFmt w:val="decimal"/>
      <w:pStyle w:val="Estilo5"/>
      <w:lvlText w:val="%1."/>
      <w:lvlJc w:val="left"/>
      <w:pPr>
        <w:ind w:left="720" w:hanging="360"/>
      </w:pPr>
    </w:lvl>
    <w:lvl w:ilvl="1">
      <w:start w:val="1"/>
      <w:numFmt w:val="decimal"/>
      <w:pStyle w:val="Estilo2"/>
      <w:isLg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5D0245E"/>
    <w:multiLevelType w:val="multilevel"/>
    <w:tmpl w:val="C38EAB0A"/>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7" w15:restartNumberingAfterBreak="0">
    <w:nsid w:val="6AD52E0E"/>
    <w:multiLevelType w:val="hybridMultilevel"/>
    <w:tmpl w:val="4072A180"/>
    <w:lvl w:ilvl="0" w:tplc="62B2E6BC">
      <w:start w:val="1"/>
      <w:numFmt w:val="lowerRoman"/>
      <w:lvlText w:val="%1."/>
      <w:lvlJc w:val="left"/>
      <w:pPr>
        <w:ind w:left="2136" w:hanging="72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48" w15:restartNumberingAfterBreak="0">
    <w:nsid w:val="6D245F25"/>
    <w:multiLevelType w:val="multilevel"/>
    <w:tmpl w:val="97341C50"/>
    <w:lvl w:ilvl="0">
      <w:start w:val="1"/>
      <w:numFmt w:val="bullet"/>
      <w:lvlText w:val=""/>
      <w:lvlJc w:val="left"/>
      <w:pPr>
        <w:tabs>
          <w:tab w:val="num" w:pos="720"/>
        </w:tabs>
        <w:ind w:left="720" w:hanging="720"/>
      </w:pPr>
      <w:rPr>
        <w:rFonts w:ascii="Symbol" w:hAnsi="Symbol" w:hint="default"/>
      </w:rPr>
    </w:lvl>
    <w:lvl w:ilvl="1">
      <w:numFmt w:val="bullet"/>
      <w:lvlText w:val="-"/>
      <w:lvlJc w:val="left"/>
      <w:pPr>
        <w:ind w:left="1080" w:hanging="360"/>
      </w:pPr>
      <w:rPr>
        <w:rFonts w:ascii="Arial" w:eastAsia="Times New Roman" w:hAnsi="Arial" w:cs="Arial" w:hint="default"/>
        <w:w w:val="103"/>
        <w:sz w:val="21"/>
        <w:szCs w:val="21"/>
        <w:lang w:val="es-ES" w:eastAsia="es-ES" w:bidi="es-E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6D314C20"/>
    <w:multiLevelType w:val="hybridMultilevel"/>
    <w:tmpl w:val="2E32AF0A"/>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6E091790"/>
    <w:multiLevelType w:val="hybridMultilevel"/>
    <w:tmpl w:val="433EF1A0"/>
    <w:lvl w:ilvl="0" w:tplc="D2802B5C">
      <w:numFmt w:val="bullet"/>
      <w:lvlText w:val="-"/>
      <w:lvlJc w:val="left"/>
      <w:pPr>
        <w:ind w:left="720" w:hanging="360"/>
      </w:pPr>
      <w:rPr>
        <w:rFonts w:ascii="Arial" w:eastAsia="Times New Roman" w:hAnsi="Arial" w:cs="Arial" w:hint="default"/>
        <w:w w:val="103"/>
        <w:sz w:val="21"/>
        <w:szCs w:val="21"/>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2CB1C5C"/>
    <w:multiLevelType w:val="hybridMultilevel"/>
    <w:tmpl w:val="56DA43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4547CFB"/>
    <w:multiLevelType w:val="multilevel"/>
    <w:tmpl w:val="F760CCD6"/>
    <w:lvl w:ilvl="0">
      <w:start w:val="1"/>
      <w:numFmt w:val="bullet"/>
      <w:lvlText w:val="-"/>
      <w:lvlJc w:val="left"/>
      <w:pPr>
        <w:ind w:left="1003" w:hanging="360"/>
      </w:pPr>
      <w:rPr>
        <w:rFonts w:ascii="Calibri" w:eastAsia="Calibri" w:hAnsi="Calibri" w:cs="Calibri"/>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53" w15:restartNumberingAfterBreak="0">
    <w:nsid w:val="78FE769E"/>
    <w:multiLevelType w:val="hybridMultilevel"/>
    <w:tmpl w:val="CE960544"/>
    <w:lvl w:ilvl="0" w:tplc="85CA3126">
      <w:start w:val="1"/>
      <w:numFmt w:val="bullet"/>
      <w:lvlText w:val=""/>
      <w:lvlJc w:val="left"/>
      <w:pPr>
        <w:tabs>
          <w:tab w:val="num" w:pos="1758"/>
        </w:tabs>
        <w:ind w:left="1758" w:hanging="170"/>
      </w:pPr>
      <w:rPr>
        <w:rFonts w:ascii="Symbol" w:hAnsi="Symbol" w:hint="default"/>
        <w:b w:val="0"/>
        <w:i w:val="0"/>
        <w:color w:val="auto"/>
        <w:sz w:val="18"/>
      </w:rPr>
    </w:lvl>
    <w:lvl w:ilvl="1" w:tplc="71461770">
      <w:start w:val="1"/>
      <w:numFmt w:val="decimal"/>
      <w:lvlText w:val="%2.-"/>
      <w:lvlJc w:val="left"/>
      <w:pPr>
        <w:tabs>
          <w:tab w:val="num" w:pos="1790"/>
        </w:tabs>
        <w:ind w:left="1790" w:hanging="360"/>
      </w:pPr>
      <w:rPr>
        <w:b w:val="0"/>
        <w:i w:val="0"/>
        <w:color w:val="auto"/>
      </w:rPr>
    </w:lvl>
    <w:lvl w:ilvl="2" w:tplc="0C0A001B">
      <w:start w:val="1"/>
      <w:numFmt w:val="decimal"/>
      <w:lvlText w:val="%3."/>
      <w:lvlJc w:val="left"/>
      <w:pPr>
        <w:tabs>
          <w:tab w:val="num" w:pos="2330"/>
        </w:tabs>
        <w:ind w:left="2330" w:hanging="360"/>
      </w:pPr>
    </w:lvl>
    <w:lvl w:ilvl="3" w:tplc="0C0A000F">
      <w:start w:val="1"/>
      <w:numFmt w:val="decimal"/>
      <w:lvlText w:val="%4."/>
      <w:lvlJc w:val="left"/>
      <w:pPr>
        <w:tabs>
          <w:tab w:val="num" w:pos="3050"/>
        </w:tabs>
        <w:ind w:left="3050" w:hanging="360"/>
      </w:pPr>
    </w:lvl>
    <w:lvl w:ilvl="4" w:tplc="0C0A0019">
      <w:start w:val="1"/>
      <w:numFmt w:val="decimal"/>
      <w:lvlText w:val="%5."/>
      <w:lvlJc w:val="left"/>
      <w:pPr>
        <w:tabs>
          <w:tab w:val="num" w:pos="3770"/>
        </w:tabs>
        <w:ind w:left="3770" w:hanging="360"/>
      </w:pPr>
    </w:lvl>
    <w:lvl w:ilvl="5" w:tplc="0C0A001B">
      <w:start w:val="1"/>
      <w:numFmt w:val="decimal"/>
      <w:lvlText w:val="%6."/>
      <w:lvlJc w:val="left"/>
      <w:pPr>
        <w:tabs>
          <w:tab w:val="num" w:pos="4490"/>
        </w:tabs>
        <w:ind w:left="4490" w:hanging="360"/>
      </w:pPr>
    </w:lvl>
    <w:lvl w:ilvl="6" w:tplc="0C0A000F">
      <w:start w:val="1"/>
      <w:numFmt w:val="decimal"/>
      <w:lvlText w:val="%7."/>
      <w:lvlJc w:val="left"/>
      <w:pPr>
        <w:tabs>
          <w:tab w:val="num" w:pos="5210"/>
        </w:tabs>
        <w:ind w:left="5210" w:hanging="360"/>
      </w:pPr>
    </w:lvl>
    <w:lvl w:ilvl="7" w:tplc="0C0A0019">
      <w:start w:val="1"/>
      <w:numFmt w:val="decimal"/>
      <w:lvlText w:val="%8."/>
      <w:lvlJc w:val="left"/>
      <w:pPr>
        <w:tabs>
          <w:tab w:val="num" w:pos="5930"/>
        </w:tabs>
        <w:ind w:left="5930" w:hanging="360"/>
      </w:pPr>
    </w:lvl>
    <w:lvl w:ilvl="8" w:tplc="0C0A001B">
      <w:start w:val="1"/>
      <w:numFmt w:val="decimal"/>
      <w:lvlText w:val="%9."/>
      <w:lvlJc w:val="left"/>
      <w:pPr>
        <w:tabs>
          <w:tab w:val="num" w:pos="6650"/>
        </w:tabs>
        <w:ind w:left="6650" w:hanging="360"/>
      </w:pPr>
    </w:lvl>
  </w:abstractNum>
  <w:abstractNum w:abstractNumId="54" w15:restartNumberingAfterBreak="0">
    <w:nsid w:val="7BCD2CC5"/>
    <w:multiLevelType w:val="hybridMultilevel"/>
    <w:tmpl w:val="73364816"/>
    <w:lvl w:ilvl="0" w:tplc="0C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46335531">
    <w:abstractNumId w:val="45"/>
  </w:num>
  <w:num w:numId="2" w16cid:durableId="72892513">
    <w:abstractNumId w:val="30"/>
  </w:num>
  <w:num w:numId="3" w16cid:durableId="1462380554">
    <w:abstractNumId w:val="53"/>
  </w:num>
  <w:num w:numId="4" w16cid:durableId="1484354826">
    <w:abstractNumId w:val="38"/>
  </w:num>
  <w:num w:numId="5" w16cid:durableId="1379165432">
    <w:abstractNumId w:val="46"/>
  </w:num>
  <w:num w:numId="6" w16cid:durableId="2107311439">
    <w:abstractNumId w:val="49"/>
  </w:num>
  <w:num w:numId="7" w16cid:durableId="1543707971">
    <w:abstractNumId w:val="3"/>
  </w:num>
  <w:num w:numId="8" w16cid:durableId="505288158">
    <w:abstractNumId w:val="2"/>
  </w:num>
  <w:num w:numId="9" w16cid:durableId="1458914359">
    <w:abstractNumId w:val="1"/>
  </w:num>
  <w:num w:numId="10" w16cid:durableId="156314685">
    <w:abstractNumId w:val="0"/>
  </w:num>
  <w:num w:numId="11" w16cid:durableId="2118324608">
    <w:abstractNumId w:val="14"/>
  </w:num>
  <w:num w:numId="12" w16cid:durableId="920219600">
    <w:abstractNumId w:val="52"/>
  </w:num>
  <w:num w:numId="13" w16cid:durableId="1536649749">
    <w:abstractNumId w:val="35"/>
  </w:num>
  <w:num w:numId="14" w16cid:durableId="1176652764">
    <w:abstractNumId w:val="39"/>
  </w:num>
  <w:num w:numId="15" w16cid:durableId="121654724">
    <w:abstractNumId w:val="13"/>
  </w:num>
  <w:num w:numId="16" w16cid:durableId="1260062785">
    <w:abstractNumId w:val="26"/>
  </w:num>
  <w:num w:numId="17" w16cid:durableId="1163010429">
    <w:abstractNumId w:val="26"/>
  </w:num>
  <w:num w:numId="18" w16cid:durableId="463545206">
    <w:abstractNumId w:val="24"/>
  </w:num>
  <w:num w:numId="19" w16cid:durableId="364642546">
    <w:abstractNumId w:val="5"/>
  </w:num>
  <w:num w:numId="20" w16cid:durableId="1555775272">
    <w:abstractNumId w:val="4"/>
  </w:num>
  <w:num w:numId="21" w16cid:durableId="1218512371">
    <w:abstractNumId w:val="43"/>
  </w:num>
  <w:num w:numId="22" w16cid:durableId="1763799197">
    <w:abstractNumId w:val="16"/>
  </w:num>
  <w:num w:numId="23" w16cid:durableId="796411466">
    <w:abstractNumId w:val="42"/>
  </w:num>
  <w:num w:numId="24" w16cid:durableId="1588535098">
    <w:abstractNumId w:val="20"/>
  </w:num>
  <w:num w:numId="25" w16cid:durableId="223952543">
    <w:abstractNumId w:val="19"/>
  </w:num>
  <w:num w:numId="26" w16cid:durableId="1129857899">
    <w:abstractNumId w:val="40"/>
  </w:num>
  <w:num w:numId="27" w16cid:durableId="858130115">
    <w:abstractNumId w:val="48"/>
  </w:num>
  <w:num w:numId="28" w16cid:durableId="192354316">
    <w:abstractNumId w:val="18"/>
  </w:num>
  <w:num w:numId="29" w16cid:durableId="1307592612">
    <w:abstractNumId w:val="29"/>
  </w:num>
  <w:num w:numId="30" w16cid:durableId="2146240535">
    <w:abstractNumId w:val="37"/>
  </w:num>
  <w:num w:numId="31" w16cid:durableId="1528759595">
    <w:abstractNumId w:val="54"/>
  </w:num>
  <w:num w:numId="32" w16cid:durableId="514416555">
    <w:abstractNumId w:val="44"/>
  </w:num>
  <w:num w:numId="33" w16cid:durableId="1407919321">
    <w:abstractNumId w:val="33"/>
  </w:num>
  <w:num w:numId="34" w16cid:durableId="1808931668">
    <w:abstractNumId w:val="17"/>
  </w:num>
  <w:num w:numId="35" w16cid:durableId="271327448">
    <w:abstractNumId w:val="31"/>
  </w:num>
  <w:num w:numId="36" w16cid:durableId="1774394232">
    <w:abstractNumId w:val="51"/>
  </w:num>
  <w:num w:numId="37" w16cid:durableId="1880896602">
    <w:abstractNumId w:val="12"/>
  </w:num>
  <w:num w:numId="38" w16cid:durableId="1576351792">
    <w:abstractNumId w:val="8"/>
  </w:num>
  <w:num w:numId="39" w16cid:durableId="1512992079">
    <w:abstractNumId w:val="23"/>
  </w:num>
  <w:num w:numId="40" w16cid:durableId="13372250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15464674">
    <w:abstractNumId w:val="36"/>
  </w:num>
  <w:num w:numId="42" w16cid:durableId="1225138668">
    <w:abstractNumId w:val="21"/>
  </w:num>
  <w:num w:numId="43" w16cid:durableId="20517617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9F1"/>
    <w:rsid w:val="00001179"/>
    <w:rsid w:val="00001F9C"/>
    <w:rsid w:val="00017AF8"/>
    <w:rsid w:val="000208AB"/>
    <w:rsid w:val="00041F81"/>
    <w:rsid w:val="00056A2C"/>
    <w:rsid w:val="00061C55"/>
    <w:rsid w:val="0006481F"/>
    <w:rsid w:val="000666E3"/>
    <w:rsid w:val="00067467"/>
    <w:rsid w:val="00076ADB"/>
    <w:rsid w:val="00076D5A"/>
    <w:rsid w:val="000813E6"/>
    <w:rsid w:val="0008310B"/>
    <w:rsid w:val="00083570"/>
    <w:rsid w:val="00086A00"/>
    <w:rsid w:val="000A0AFE"/>
    <w:rsid w:val="000A10BB"/>
    <w:rsid w:val="000A1F45"/>
    <w:rsid w:val="000A1F73"/>
    <w:rsid w:val="000A4750"/>
    <w:rsid w:val="000B0AD9"/>
    <w:rsid w:val="000B0DEF"/>
    <w:rsid w:val="000B29DA"/>
    <w:rsid w:val="000B79C3"/>
    <w:rsid w:val="000C39EA"/>
    <w:rsid w:val="000C3F34"/>
    <w:rsid w:val="000C4B13"/>
    <w:rsid w:val="000C7E8B"/>
    <w:rsid w:val="000D37C9"/>
    <w:rsid w:val="000E7555"/>
    <w:rsid w:val="000F18CD"/>
    <w:rsid w:val="000F22E3"/>
    <w:rsid w:val="000F7503"/>
    <w:rsid w:val="001034DD"/>
    <w:rsid w:val="00105F98"/>
    <w:rsid w:val="0010646E"/>
    <w:rsid w:val="0010772A"/>
    <w:rsid w:val="00111E11"/>
    <w:rsid w:val="001120A9"/>
    <w:rsid w:val="00113F26"/>
    <w:rsid w:val="0011628C"/>
    <w:rsid w:val="001169DE"/>
    <w:rsid w:val="001175F3"/>
    <w:rsid w:val="001207D1"/>
    <w:rsid w:val="00123572"/>
    <w:rsid w:val="00127A99"/>
    <w:rsid w:val="0013010A"/>
    <w:rsid w:val="00137CA1"/>
    <w:rsid w:val="0014105C"/>
    <w:rsid w:val="00145E8C"/>
    <w:rsid w:val="001465E3"/>
    <w:rsid w:val="00154A20"/>
    <w:rsid w:val="001650DA"/>
    <w:rsid w:val="00167487"/>
    <w:rsid w:val="00171BFC"/>
    <w:rsid w:val="00173F1D"/>
    <w:rsid w:val="00175A5E"/>
    <w:rsid w:val="001804F7"/>
    <w:rsid w:val="0018063B"/>
    <w:rsid w:val="00180980"/>
    <w:rsid w:val="00183C75"/>
    <w:rsid w:val="00185562"/>
    <w:rsid w:val="00187735"/>
    <w:rsid w:val="00192EEA"/>
    <w:rsid w:val="00193A1B"/>
    <w:rsid w:val="001A5C2E"/>
    <w:rsid w:val="001B1489"/>
    <w:rsid w:val="001B4136"/>
    <w:rsid w:val="001B628E"/>
    <w:rsid w:val="001C2A4B"/>
    <w:rsid w:val="001C4812"/>
    <w:rsid w:val="001F13F4"/>
    <w:rsid w:val="001F1610"/>
    <w:rsid w:val="001F5455"/>
    <w:rsid w:val="002005D9"/>
    <w:rsid w:val="00201E74"/>
    <w:rsid w:val="00202F5E"/>
    <w:rsid w:val="002050CA"/>
    <w:rsid w:val="00205E0C"/>
    <w:rsid w:val="00210075"/>
    <w:rsid w:val="00210ADC"/>
    <w:rsid w:val="00222980"/>
    <w:rsid w:val="00226D0F"/>
    <w:rsid w:val="00227E99"/>
    <w:rsid w:val="00235BB4"/>
    <w:rsid w:val="0024139C"/>
    <w:rsid w:val="00257D7C"/>
    <w:rsid w:val="00260FBB"/>
    <w:rsid w:val="00262384"/>
    <w:rsid w:val="00264199"/>
    <w:rsid w:val="00265E69"/>
    <w:rsid w:val="00267971"/>
    <w:rsid w:val="002737D7"/>
    <w:rsid w:val="002747E1"/>
    <w:rsid w:val="002801CA"/>
    <w:rsid w:val="00286C6D"/>
    <w:rsid w:val="00286FB8"/>
    <w:rsid w:val="0029521B"/>
    <w:rsid w:val="00297575"/>
    <w:rsid w:val="002A0ED2"/>
    <w:rsid w:val="002A19DD"/>
    <w:rsid w:val="002B35A7"/>
    <w:rsid w:val="002B3BDF"/>
    <w:rsid w:val="002B7D09"/>
    <w:rsid w:val="002C0531"/>
    <w:rsid w:val="002C47F9"/>
    <w:rsid w:val="002D3352"/>
    <w:rsid w:val="002D7899"/>
    <w:rsid w:val="002F000C"/>
    <w:rsid w:val="002F4D5B"/>
    <w:rsid w:val="002F5E49"/>
    <w:rsid w:val="002F675D"/>
    <w:rsid w:val="003011D9"/>
    <w:rsid w:val="00313E6E"/>
    <w:rsid w:val="00314D41"/>
    <w:rsid w:val="00315B39"/>
    <w:rsid w:val="003176B6"/>
    <w:rsid w:val="00317867"/>
    <w:rsid w:val="003202E9"/>
    <w:rsid w:val="00322271"/>
    <w:rsid w:val="00324DD3"/>
    <w:rsid w:val="00324E03"/>
    <w:rsid w:val="00326130"/>
    <w:rsid w:val="003313B7"/>
    <w:rsid w:val="00336F50"/>
    <w:rsid w:val="00340382"/>
    <w:rsid w:val="0034445B"/>
    <w:rsid w:val="00345BF2"/>
    <w:rsid w:val="0034706B"/>
    <w:rsid w:val="003559A9"/>
    <w:rsid w:val="00355DC5"/>
    <w:rsid w:val="003611F3"/>
    <w:rsid w:val="0037206D"/>
    <w:rsid w:val="00376E99"/>
    <w:rsid w:val="00381081"/>
    <w:rsid w:val="0038315E"/>
    <w:rsid w:val="0038476E"/>
    <w:rsid w:val="00384F35"/>
    <w:rsid w:val="00390D6B"/>
    <w:rsid w:val="003A079D"/>
    <w:rsid w:val="003A17B5"/>
    <w:rsid w:val="003A29C7"/>
    <w:rsid w:val="003B1196"/>
    <w:rsid w:val="003B34DD"/>
    <w:rsid w:val="003B6FE5"/>
    <w:rsid w:val="003C31D0"/>
    <w:rsid w:val="003C7D74"/>
    <w:rsid w:val="003D0C64"/>
    <w:rsid w:val="003D2A11"/>
    <w:rsid w:val="003D7E21"/>
    <w:rsid w:val="003E3857"/>
    <w:rsid w:val="003E4F8A"/>
    <w:rsid w:val="003E5395"/>
    <w:rsid w:val="003E79E8"/>
    <w:rsid w:val="003F1577"/>
    <w:rsid w:val="003F2FF8"/>
    <w:rsid w:val="003F302C"/>
    <w:rsid w:val="003F7A93"/>
    <w:rsid w:val="0041366F"/>
    <w:rsid w:val="00414525"/>
    <w:rsid w:val="004162AD"/>
    <w:rsid w:val="0042194F"/>
    <w:rsid w:val="004318C5"/>
    <w:rsid w:val="00433ADE"/>
    <w:rsid w:val="00434A94"/>
    <w:rsid w:val="00435720"/>
    <w:rsid w:val="00440A8F"/>
    <w:rsid w:val="004440F1"/>
    <w:rsid w:val="00445C37"/>
    <w:rsid w:val="004500C9"/>
    <w:rsid w:val="004556DB"/>
    <w:rsid w:val="00456C28"/>
    <w:rsid w:val="00457EA1"/>
    <w:rsid w:val="00465689"/>
    <w:rsid w:val="00482057"/>
    <w:rsid w:val="004820E8"/>
    <w:rsid w:val="004850A1"/>
    <w:rsid w:val="0049012A"/>
    <w:rsid w:val="004905F9"/>
    <w:rsid w:val="00491E4D"/>
    <w:rsid w:val="0049396A"/>
    <w:rsid w:val="0049738A"/>
    <w:rsid w:val="004A1284"/>
    <w:rsid w:val="004A7EF0"/>
    <w:rsid w:val="004B23AE"/>
    <w:rsid w:val="004B7466"/>
    <w:rsid w:val="004C0672"/>
    <w:rsid w:val="004C24D7"/>
    <w:rsid w:val="004C2803"/>
    <w:rsid w:val="004C4602"/>
    <w:rsid w:val="004D041A"/>
    <w:rsid w:val="004D05E6"/>
    <w:rsid w:val="004D1373"/>
    <w:rsid w:val="004D1AC6"/>
    <w:rsid w:val="004D2FAA"/>
    <w:rsid w:val="004D6183"/>
    <w:rsid w:val="004E0FB4"/>
    <w:rsid w:val="004E2734"/>
    <w:rsid w:val="004F13AE"/>
    <w:rsid w:val="004F1568"/>
    <w:rsid w:val="004F2C69"/>
    <w:rsid w:val="004F30DD"/>
    <w:rsid w:val="004F4A39"/>
    <w:rsid w:val="004F4E8F"/>
    <w:rsid w:val="004F55D9"/>
    <w:rsid w:val="004F5F49"/>
    <w:rsid w:val="00501A4E"/>
    <w:rsid w:val="00504942"/>
    <w:rsid w:val="00506181"/>
    <w:rsid w:val="00507F8A"/>
    <w:rsid w:val="005107FA"/>
    <w:rsid w:val="00524B87"/>
    <w:rsid w:val="00524C42"/>
    <w:rsid w:val="00530B5D"/>
    <w:rsid w:val="005339E9"/>
    <w:rsid w:val="00533B2A"/>
    <w:rsid w:val="00533E11"/>
    <w:rsid w:val="00534C1B"/>
    <w:rsid w:val="0053612F"/>
    <w:rsid w:val="00546A28"/>
    <w:rsid w:val="005470CC"/>
    <w:rsid w:val="00563A7C"/>
    <w:rsid w:val="00563E19"/>
    <w:rsid w:val="0056586F"/>
    <w:rsid w:val="005669AD"/>
    <w:rsid w:val="005804E8"/>
    <w:rsid w:val="00581C4D"/>
    <w:rsid w:val="0059063B"/>
    <w:rsid w:val="005916A8"/>
    <w:rsid w:val="005953AB"/>
    <w:rsid w:val="005A492B"/>
    <w:rsid w:val="005C121C"/>
    <w:rsid w:val="005C1DF4"/>
    <w:rsid w:val="005C21F9"/>
    <w:rsid w:val="005C6FF8"/>
    <w:rsid w:val="005C7D6C"/>
    <w:rsid w:val="005D43D3"/>
    <w:rsid w:val="005D6B0D"/>
    <w:rsid w:val="005D7883"/>
    <w:rsid w:val="005E1565"/>
    <w:rsid w:val="005E2E18"/>
    <w:rsid w:val="005E3C8F"/>
    <w:rsid w:val="00602C66"/>
    <w:rsid w:val="00607725"/>
    <w:rsid w:val="00610F0D"/>
    <w:rsid w:val="00617A63"/>
    <w:rsid w:val="00617B91"/>
    <w:rsid w:val="00623EA9"/>
    <w:rsid w:val="00625C30"/>
    <w:rsid w:val="00630DBB"/>
    <w:rsid w:val="0063115B"/>
    <w:rsid w:val="00633DA0"/>
    <w:rsid w:val="00640302"/>
    <w:rsid w:val="00646375"/>
    <w:rsid w:val="006471D9"/>
    <w:rsid w:val="00647901"/>
    <w:rsid w:val="006524F0"/>
    <w:rsid w:val="00666D4C"/>
    <w:rsid w:val="00671C26"/>
    <w:rsid w:val="006748DC"/>
    <w:rsid w:val="00675C98"/>
    <w:rsid w:val="00685649"/>
    <w:rsid w:val="006863B0"/>
    <w:rsid w:val="00690DF0"/>
    <w:rsid w:val="0069561B"/>
    <w:rsid w:val="006B1AEE"/>
    <w:rsid w:val="006B5457"/>
    <w:rsid w:val="006B5815"/>
    <w:rsid w:val="006B6555"/>
    <w:rsid w:val="006C0190"/>
    <w:rsid w:val="006C4576"/>
    <w:rsid w:val="006C49D2"/>
    <w:rsid w:val="006C5F3E"/>
    <w:rsid w:val="006C76F7"/>
    <w:rsid w:val="006D40F3"/>
    <w:rsid w:val="006D6CB7"/>
    <w:rsid w:val="006E0690"/>
    <w:rsid w:val="006E3032"/>
    <w:rsid w:val="006E5226"/>
    <w:rsid w:val="006F15AB"/>
    <w:rsid w:val="006F2277"/>
    <w:rsid w:val="006F3255"/>
    <w:rsid w:val="006F411C"/>
    <w:rsid w:val="006F7F88"/>
    <w:rsid w:val="00700362"/>
    <w:rsid w:val="0070109E"/>
    <w:rsid w:val="00701344"/>
    <w:rsid w:val="00701532"/>
    <w:rsid w:val="00703BF8"/>
    <w:rsid w:val="00704250"/>
    <w:rsid w:val="00706B17"/>
    <w:rsid w:val="00710DE8"/>
    <w:rsid w:val="00713471"/>
    <w:rsid w:val="00713F1D"/>
    <w:rsid w:val="00714600"/>
    <w:rsid w:val="00716757"/>
    <w:rsid w:val="00720B96"/>
    <w:rsid w:val="007240FF"/>
    <w:rsid w:val="00724CDD"/>
    <w:rsid w:val="0073108B"/>
    <w:rsid w:val="00731353"/>
    <w:rsid w:val="00740846"/>
    <w:rsid w:val="007419B4"/>
    <w:rsid w:val="00741F63"/>
    <w:rsid w:val="00753B57"/>
    <w:rsid w:val="00755AC1"/>
    <w:rsid w:val="00761C44"/>
    <w:rsid w:val="0076696A"/>
    <w:rsid w:val="0077021C"/>
    <w:rsid w:val="00777D2C"/>
    <w:rsid w:val="007831D4"/>
    <w:rsid w:val="00784CBD"/>
    <w:rsid w:val="00786462"/>
    <w:rsid w:val="00787B1B"/>
    <w:rsid w:val="00792DF6"/>
    <w:rsid w:val="0079396E"/>
    <w:rsid w:val="007A00FF"/>
    <w:rsid w:val="007A177B"/>
    <w:rsid w:val="007A56AB"/>
    <w:rsid w:val="007A7664"/>
    <w:rsid w:val="007B185E"/>
    <w:rsid w:val="007B492B"/>
    <w:rsid w:val="007B7A51"/>
    <w:rsid w:val="007C1853"/>
    <w:rsid w:val="007C378A"/>
    <w:rsid w:val="007C56CF"/>
    <w:rsid w:val="007C5E21"/>
    <w:rsid w:val="007D2A2B"/>
    <w:rsid w:val="007E3483"/>
    <w:rsid w:val="007E41C1"/>
    <w:rsid w:val="007E733A"/>
    <w:rsid w:val="007F3940"/>
    <w:rsid w:val="007F6CA6"/>
    <w:rsid w:val="007F7625"/>
    <w:rsid w:val="00814213"/>
    <w:rsid w:val="00821853"/>
    <w:rsid w:val="0082246A"/>
    <w:rsid w:val="008246A2"/>
    <w:rsid w:val="00827B1E"/>
    <w:rsid w:val="008302C5"/>
    <w:rsid w:val="00831D99"/>
    <w:rsid w:val="00845522"/>
    <w:rsid w:val="00846EA3"/>
    <w:rsid w:val="0084709C"/>
    <w:rsid w:val="00867110"/>
    <w:rsid w:val="008711E0"/>
    <w:rsid w:val="008814D2"/>
    <w:rsid w:val="00884B5D"/>
    <w:rsid w:val="00884BAB"/>
    <w:rsid w:val="00885AAC"/>
    <w:rsid w:val="008978F1"/>
    <w:rsid w:val="00897913"/>
    <w:rsid w:val="008A549D"/>
    <w:rsid w:val="008B1F02"/>
    <w:rsid w:val="008B4979"/>
    <w:rsid w:val="008B58FE"/>
    <w:rsid w:val="008B61A1"/>
    <w:rsid w:val="008B6334"/>
    <w:rsid w:val="008B728D"/>
    <w:rsid w:val="008B773B"/>
    <w:rsid w:val="008C215C"/>
    <w:rsid w:val="008D7FA9"/>
    <w:rsid w:val="008E31F8"/>
    <w:rsid w:val="008E4594"/>
    <w:rsid w:val="008F0993"/>
    <w:rsid w:val="008F6B14"/>
    <w:rsid w:val="00900B89"/>
    <w:rsid w:val="009010B3"/>
    <w:rsid w:val="00902B72"/>
    <w:rsid w:val="00904B5E"/>
    <w:rsid w:val="009060E9"/>
    <w:rsid w:val="00906980"/>
    <w:rsid w:val="00907144"/>
    <w:rsid w:val="00911F24"/>
    <w:rsid w:val="009145DA"/>
    <w:rsid w:val="00914A48"/>
    <w:rsid w:val="00915562"/>
    <w:rsid w:val="009210F5"/>
    <w:rsid w:val="00923C89"/>
    <w:rsid w:val="009256E5"/>
    <w:rsid w:val="00926030"/>
    <w:rsid w:val="009323EA"/>
    <w:rsid w:val="009333A6"/>
    <w:rsid w:val="009338B1"/>
    <w:rsid w:val="0093591A"/>
    <w:rsid w:val="00935933"/>
    <w:rsid w:val="009400E6"/>
    <w:rsid w:val="009410F0"/>
    <w:rsid w:val="0094460D"/>
    <w:rsid w:val="00944A09"/>
    <w:rsid w:val="00947B88"/>
    <w:rsid w:val="00952A7D"/>
    <w:rsid w:val="00955483"/>
    <w:rsid w:val="00955893"/>
    <w:rsid w:val="009570F5"/>
    <w:rsid w:val="00957878"/>
    <w:rsid w:val="00957E84"/>
    <w:rsid w:val="00962A98"/>
    <w:rsid w:val="0096337B"/>
    <w:rsid w:val="0096555F"/>
    <w:rsid w:val="00971009"/>
    <w:rsid w:val="00981238"/>
    <w:rsid w:val="00982FEB"/>
    <w:rsid w:val="00983BE4"/>
    <w:rsid w:val="00983CDA"/>
    <w:rsid w:val="0098607C"/>
    <w:rsid w:val="00987660"/>
    <w:rsid w:val="0099308F"/>
    <w:rsid w:val="00995AE2"/>
    <w:rsid w:val="009A0E50"/>
    <w:rsid w:val="009A62E0"/>
    <w:rsid w:val="009A6BE6"/>
    <w:rsid w:val="009B711A"/>
    <w:rsid w:val="009B79B1"/>
    <w:rsid w:val="009C2855"/>
    <w:rsid w:val="009C5EED"/>
    <w:rsid w:val="009D0355"/>
    <w:rsid w:val="009D094D"/>
    <w:rsid w:val="009D0CBE"/>
    <w:rsid w:val="009D0F46"/>
    <w:rsid w:val="009D34FC"/>
    <w:rsid w:val="009D7EC8"/>
    <w:rsid w:val="009E150B"/>
    <w:rsid w:val="009E20A0"/>
    <w:rsid w:val="009E3DA8"/>
    <w:rsid w:val="00A0400F"/>
    <w:rsid w:val="00A26946"/>
    <w:rsid w:val="00A32123"/>
    <w:rsid w:val="00A325B5"/>
    <w:rsid w:val="00A333BE"/>
    <w:rsid w:val="00A34CB0"/>
    <w:rsid w:val="00A361FD"/>
    <w:rsid w:val="00A40396"/>
    <w:rsid w:val="00A4466C"/>
    <w:rsid w:val="00A46A2F"/>
    <w:rsid w:val="00A516BF"/>
    <w:rsid w:val="00A54D6D"/>
    <w:rsid w:val="00A55258"/>
    <w:rsid w:val="00A55717"/>
    <w:rsid w:val="00A56CD1"/>
    <w:rsid w:val="00A64529"/>
    <w:rsid w:val="00A66609"/>
    <w:rsid w:val="00A66800"/>
    <w:rsid w:val="00A73E11"/>
    <w:rsid w:val="00A75665"/>
    <w:rsid w:val="00A75E0A"/>
    <w:rsid w:val="00A800D2"/>
    <w:rsid w:val="00A813CD"/>
    <w:rsid w:val="00A841FB"/>
    <w:rsid w:val="00A86BC1"/>
    <w:rsid w:val="00A9419D"/>
    <w:rsid w:val="00AA0347"/>
    <w:rsid w:val="00AB78A5"/>
    <w:rsid w:val="00AC279F"/>
    <w:rsid w:val="00AD0637"/>
    <w:rsid w:val="00AD0B7C"/>
    <w:rsid w:val="00AD0BE2"/>
    <w:rsid w:val="00AD2FE9"/>
    <w:rsid w:val="00AD625A"/>
    <w:rsid w:val="00AE25CC"/>
    <w:rsid w:val="00AF3B8B"/>
    <w:rsid w:val="00AF47E7"/>
    <w:rsid w:val="00AF639C"/>
    <w:rsid w:val="00B04847"/>
    <w:rsid w:val="00B053A0"/>
    <w:rsid w:val="00B05A8B"/>
    <w:rsid w:val="00B263AD"/>
    <w:rsid w:val="00B30842"/>
    <w:rsid w:val="00B31957"/>
    <w:rsid w:val="00B33D11"/>
    <w:rsid w:val="00B35522"/>
    <w:rsid w:val="00B43F25"/>
    <w:rsid w:val="00B50DB1"/>
    <w:rsid w:val="00B528A8"/>
    <w:rsid w:val="00B535B1"/>
    <w:rsid w:val="00B546BE"/>
    <w:rsid w:val="00B54ED0"/>
    <w:rsid w:val="00B60DDE"/>
    <w:rsid w:val="00B7201F"/>
    <w:rsid w:val="00B7677F"/>
    <w:rsid w:val="00B767C1"/>
    <w:rsid w:val="00B76F45"/>
    <w:rsid w:val="00B81D88"/>
    <w:rsid w:val="00B838FD"/>
    <w:rsid w:val="00B839F1"/>
    <w:rsid w:val="00B83EF2"/>
    <w:rsid w:val="00B91168"/>
    <w:rsid w:val="00B9538A"/>
    <w:rsid w:val="00B95481"/>
    <w:rsid w:val="00B95741"/>
    <w:rsid w:val="00B962CE"/>
    <w:rsid w:val="00B96E00"/>
    <w:rsid w:val="00B96EDA"/>
    <w:rsid w:val="00BA31F8"/>
    <w:rsid w:val="00BA50FC"/>
    <w:rsid w:val="00BB2421"/>
    <w:rsid w:val="00BB3666"/>
    <w:rsid w:val="00BB6269"/>
    <w:rsid w:val="00BB6A85"/>
    <w:rsid w:val="00BB797E"/>
    <w:rsid w:val="00BC1D75"/>
    <w:rsid w:val="00BC1E2B"/>
    <w:rsid w:val="00BC5333"/>
    <w:rsid w:val="00BD0707"/>
    <w:rsid w:val="00BD2AA5"/>
    <w:rsid w:val="00BD68A6"/>
    <w:rsid w:val="00BD7037"/>
    <w:rsid w:val="00BD7594"/>
    <w:rsid w:val="00BE0462"/>
    <w:rsid w:val="00BE5A49"/>
    <w:rsid w:val="00BF1C1B"/>
    <w:rsid w:val="00BF360E"/>
    <w:rsid w:val="00C072BD"/>
    <w:rsid w:val="00C079FF"/>
    <w:rsid w:val="00C07C35"/>
    <w:rsid w:val="00C10291"/>
    <w:rsid w:val="00C133C8"/>
    <w:rsid w:val="00C312F3"/>
    <w:rsid w:val="00C31843"/>
    <w:rsid w:val="00C3299E"/>
    <w:rsid w:val="00C33D2A"/>
    <w:rsid w:val="00C428AE"/>
    <w:rsid w:val="00C456BD"/>
    <w:rsid w:val="00C460E0"/>
    <w:rsid w:val="00C503F8"/>
    <w:rsid w:val="00C563F5"/>
    <w:rsid w:val="00C7154D"/>
    <w:rsid w:val="00C77FB8"/>
    <w:rsid w:val="00C80D91"/>
    <w:rsid w:val="00C81020"/>
    <w:rsid w:val="00C83763"/>
    <w:rsid w:val="00C876E4"/>
    <w:rsid w:val="00C9284B"/>
    <w:rsid w:val="00C930A0"/>
    <w:rsid w:val="00C93AB4"/>
    <w:rsid w:val="00C94BBE"/>
    <w:rsid w:val="00CA2766"/>
    <w:rsid w:val="00CA5B72"/>
    <w:rsid w:val="00CB046F"/>
    <w:rsid w:val="00CB1ACC"/>
    <w:rsid w:val="00CB1F7D"/>
    <w:rsid w:val="00CB4B18"/>
    <w:rsid w:val="00CB5104"/>
    <w:rsid w:val="00CC6351"/>
    <w:rsid w:val="00CE02C7"/>
    <w:rsid w:val="00CE21C6"/>
    <w:rsid w:val="00CE4C5E"/>
    <w:rsid w:val="00CE5895"/>
    <w:rsid w:val="00CE79A6"/>
    <w:rsid w:val="00CF04E2"/>
    <w:rsid w:val="00CF28B2"/>
    <w:rsid w:val="00D01612"/>
    <w:rsid w:val="00D02BEF"/>
    <w:rsid w:val="00D14137"/>
    <w:rsid w:val="00D1754A"/>
    <w:rsid w:val="00D20FBA"/>
    <w:rsid w:val="00D22131"/>
    <w:rsid w:val="00D2245E"/>
    <w:rsid w:val="00D252C4"/>
    <w:rsid w:val="00D27081"/>
    <w:rsid w:val="00D27266"/>
    <w:rsid w:val="00D31FCF"/>
    <w:rsid w:val="00D333D1"/>
    <w:rsid w:val="00D3342C"/>
    <w:rsid w:val="00D530AE"/>
    <w:rsid w:val="00D5455D"/>
    <w:rsid w:val="00D56C3C"/>
    <w:rsid w:val="00D56D07"/>
    <w:rsid w:val="00D612EC"/>
    <w:rsid w:val="00D660D5"/>
    <w:rsid w:val="00D67672"/>
    <w:rsid w:val="00D74962"/>
    <w:rsid w:val="00D93EB9"/>
    <w:rsid w:val="00D96BFD"/>
    <w:rsid w:val="00DA0BDA"/>
    <w:rsid w:val="00DA0F94"/>
    <w:rsid w:val="00DA49D9"/>
    <w:rsid w:val="00DB117D"/>
    <w:rsid w:val="00DB3A07"/>
    <w:rsid w:val="00DB53E7"/>
    <w:rsid w:val="00DB67FF"/>
    <w:rsid w:val="00DC0884"/>
    <w:rsid w:val="00DC1409"/>
    <w:rsid w:val="00DC2330"/>
    <w:rsid w:val="00DC5D54"/>
    <w:rsid w:val="00DC6804"/>
    <w:rsid w:val="00DD0B12"/>
    <w:rsid w:val="00DD30E1"/>
    <w:rsid w:val="00DD4ECD"/>
    <w:rsid w:val="00DD591F"/>
    <w:rsid w:val="00DD78FB"/>
    <w:rsid w:val="00DF073D"/>
    <w:rsid w:val="00DF1E2C"/>
    <w:rsid w:val="00DF23C4"/>
    <w:rsid w:val="00DF24C3"/>
    <w:rsid w:val="00DF358A"/>
    <w:rsid w:val="00E02994"/>
    <w:rsid w:val="00E03C1D"/>
    <w:rsid w:val="00E0713B"/>
    <w:rsid w:val="00E107FC"/>
    <w:rsid w:val="00E10FCC"/>
    <w:rsid w:val="00E125CD"/>
    <w:rsid w:val="00E15055"/>
    <w:rsid w:val="00E22816"/>
    <w:rsid w:val="00E22C46"/>
    <w:rsid w:val="00E269E3"/>
    <w:rsid w:val="00E27850"/>
    <w:rsid w:val="00E32513"/>
    <w:rsid w:val="00E365F5"/>
    <w:rsid w:val="00E40F6F"/>
    <w:rsid w:val="00E508B8"/>
    <w:rsid w:val="00E52650"/>
    <w:rsid w:val="00E55CB4"/>
    <w:rsid w:val="00E55F0A"/>
    <w:rsid w:val="00E56499"/>
    <w:rsid w:val="00E6138E"/>
    <w:rsid w:val="00E65630"/>
    <w:rsid w:val="00E65E13"/>
    <w:rsid w:val="00E75111"/>
    <w:rsid w:val="00E7736A"/>
    <w:rsid w:val="00E8002D"/>
    <w:rsid w:val="00E8148F"/>
    <w:rsid w:val="00E82D7A"/>
    <w:rsid w:val="00E82E6B"/>
    <w:rsid w:val="00E83BF6"/>
    <w:rsid w:val="00E85224"/>
    <w:rsid w:val="00E85FA5"/>
    <w:rsid w:val="00E866B5"/>
    <w:rsid w:val="00E87B9F"/>
    <w:rsid w:val="00E951CA"/>
    <w:rsid w:val="00E95E7C"/>
    <w:rsid w:val="00E963A9"/>
    <w:rsid w:val="00EA18DB"/>
    <w:rsid w:val="00EA3B3D"/>
    <w:rsid w:val="00EC29B9"/>
    <w:rsid w:val="00EC4889"/>
    <w:rsid w:val="00ED6477"/>
    <w:rsid w:val="00ED7ED5"/>
    <w:rsid w:val="00EE20F8"/>
    <w:rsid w:val="00EE2F4A"/>
    <w:rsid w:val="00EE3548"/>
    <w:rsid w:val="00EE7EF2"/>
    <w:rsid w:val="00EF06E0"/>
    <w:rsid w:val="00F00C12"/>
    <w:rsid w:val="00F01FCC"/>
    <w:rsid w:val="00F05438"/>
    <w:rsid w:val="00F12FC9"/>
    <w:rsid w:val="00F24EB6"/>
    <w:rsid w:val="00F25FBF"/>
    <w:rsid w:val="00F26E53"/>
    <w:rsid w:val="00F270C4"/>
    <w:rsid w:val="00F35DED"/>
    <w:rsid w:val="00F37C3F"/>
    <w:rsid w:val="00F425CF"/>
    <w:rsid w:val="00F433BA"/>
    <w:rsid w:val="00F4785C"/>
    <w:rsid w:val="00F50D74"/>
    <w:rsid w:val="00F52D0F"/>
    <w:rsid w:val="00F54BF9"/>
    <w:rsid w:val="00F56D7E"/>
    <w:rsid w:val="00F607A5"/>
    <w:rsid w:val="00F647D5"/>
    <w:rsid w:val="00F66762"/>
    <w:rsid w:val="00F73E26"/>
    <w:rsid w:val="00F74452"/>
    <w:rsid w:val="00F764CD"/>
    <w:rsid w:val="00F772DB"/>
    <w:rsid w:val="00F773B7"/>
    <w:rsid w:val="00F8586B"/>
    <w:rsid w:val="00F86426"/>
    <w:rsid w:val="00F915A4"/>
    <w:rsid w:val="00F97F30"/>
    <w:rsid w:val="00FA2285"/>
    <w:rsid w:val="00FA619D"/>
    <w:rsid w:val="00FB0FB3"/>
    <w:rsid w:val="00FB1471"/>
    <w:rsid w:val="00FB7391"/>
    <w:rsid w:val="00FC35DA"/>
    <w:rsid w:val="00FC47C6"/>
    <w:rsid w:val="00FC69CB"/>
    <w:rsid w:val="00FC7551"/>
    <w:rsid w:val="00FD0344"/>
    <w:rsid w:val="00FD3772"/>
    <w:rsid w:val="00FE0D70"/>
    <w:rsid w:val="00FE77BF"/>
    <w:rsid w:val="00FF48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E4A07"/>
  <w15:docId w15:val="{37D9A693-9151-4A45-BEFB-D32262A2B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D0F"/>
  </w:style>
  <w:style w:type="paragraph" w:styleId="Ttulo1">
    <w:name w:val="heading 1"/>
    <w:basedOn w:val="Normal"/>
    <w:next w:val="Normal"/>
    <w:link w:val="Ttulo1Car"/>
    <w:qFormat/>
    <w:rsid w:val="0006481F"/>
    <w:pPr>
      <w:keepNext/>
      <w:spacing w:before="240" w:after="60" w:line="240" w:lineRule="auto"/>
      <w:outlineLvl w:val="0"/>
    </w:pPr>
    <w:rPr>
      <w:rFonts w:ascii="Arial" w:eastAsia="Cambria" w:hAnsi="Arial" w:cs="Arial"/>
      <w:b/>
      <w:bCs/>
      <w:kern w:val="32"/>
      <w:sz w:val="32"/>
      <w:szCs w:val="32"/>
      <w:lang w:val="es-ES_tradnl"/>
    </w:rPr>
  </w:style>
  <w:style w:type="paragraph" w:styleId="Ttulo2">
    <w:name w:val="heading 2"/>
    <w:basedOn w:val="Normal"/>
    <w:next w:val="Normal"/>
    <w:link w:val="Ttulo2Car"/>
    <w:qFormat/>
    <w:rsid w:val="0006481F"/>
    <w:pPr>
      <w:keepNext/>
      <w:spacing w:before="240" w:after="60" w:line="240" w:lineRule="auto"/>
      <w:outlineLvl w:val="1"/>
    </w:pPr>
    <w:rPr>
      <w:rFonts w:ascii="Cambria" w:eastAsia="Times New Roman" w:hAnsi="Cambria" w:cs="Times New Roman"/>
      <w:b/>
      <w:bCs/>
      <w:i/>
      <w:iCs/>
      <w:sz w:val="28"/>
      <w:szCs w:val="28"/>
      <w:lang w:val="es-ES_tradnl"/>
    </w:rPr>
  </w:style>
  <w:style w:type="paragraph" w:styleId="Ttulo3">
    <w:name w:val="heading 3"/>
    <w:basedOn w:val="Ttulo1"/>
    <w:next w:val="Normal"/>
    <w:link w:val="Ttulo3Car"/>
    <w:uiPriority w:val="9"/>
    <w:qFormat/>
    <w:rsid w:val="0006481F"/>
    <w:pPr>
      <w:keepLines/>
      <w:spacing w:before="200" w:after="0" w:line="360" w:lineRule="auto"/>
      <w:ind w:left="709" w:hanging="709"/>
      <w:jc w:val="both"/>
      <w:outlineLvl w:val="2"/>
    </w:pPr>
    <w:rPr>
      <w:rFonts w:ascii="Calibri" w:eastAsia="MS Gothic" w:hAnsi="Calibri" w:cs="Times New Roman"/>
      <w:color w:val="548DD4"/>
      <w:kern w:val="0"/>
      <w:sz w:val="24"/>
      <w:szCs w:val="24"/>
      <w:lang w:eastAsia="x-none"/>
    </w:rPr>
  </w:style>
  <w:style w:type="paragraph" w:styleId="Ttulo4">
    <w:name w:val="heading 4"/>
    <w:basedOn w:val="Normal"/>
    <w:next w:val="Normal"/>
    <w:link w:val="Ttulo4Car"/>
    <w:qFormat/>
    <w:rsid w:val="0006481F"/>
    <w:pPr>
      <w:keepNext/>
      <w:spacing w:before="240" w:after="60" w:line="240" w:lineRule="auto"/>
      <w:outlineLvl w:val="3"/>
    </w:pPr>
    <w:rPr>
      <w:rFonts w:ascii="Times New Roman" w:eastAsia="Cambria" w:hAnsi="Times New Roman" w:cs="Times New Roman"/>
      <w:b/>
      <w:bCs/>
      <w:sz w:val="28"/>
      <w:szCs w:val="28"/>
      <w:lang w:val="es-ES_tradnl"/>
    </w:rPr>
  </w:style>
  <w:style w:type="paragraph" w:styleId="Ttulo5">
    <w:name w:val="heading 5"/>
    <w:basedOn w:val="Ttulo4"/>
    <w:next w:val="Normal"/>
    <w:link w:val="Ttulo5Car"/>
    <w:uiPriority w:val="9"/>
    <w:qFormat/>
    <w:rsid w:val="0006481F"/>
    <w:pPr>
      <w:keepNext w:val="0"/>
      <w:spacing w:after="120" w:line="276" w:lineRule="auto"/>
      <w:ind w:left="2232" w:hanging="792"/>
      <w:jc w:val="both"/>
      <w:outlineLvl w:val="4"/>
    </w:pPr>
    <w:rPr>
      <w:rFonts w:ascii="Calibri" w:eastAsia="Calibri" w:hAnsi="Calibri"/>
      <w:b w:val="0"/>
      <w:bCs w:val="0"/>
      <w:color w:val="548DD4"/>
      <w:sz w:val="24"/>
      <w:szCs w:val="24"/>
      <w:lang w:val="x-none"/>
    </w:rPr>
  </w:style>
  <w:style w:type="paragraph" w:styleId="Ttulo6">
    <w:name w:val="heading 6"/>
    <w:basedOn w:val="Normal"/>
    <w:next w:val="Normal"/>
    <w:link w:val="Ttulo6Car"/>
    <w:uiPriority w:val="9"/>
    <w:qFormat/>
    <w:rsid w:val="0006481F"/>
    <w:pPr>
      <w:spacing w:before="120" w:after="0" w:line="280" w:lineRule="exact"/>
      <w:jc w:val="center"/>
      <w:outlineLvl w:val="5"/>
    </w:pPr>
    <w:rPr>
      <w:rFonts w:ascii="Trebuchet MS" w:eastAsia="MS Mincho" w:hAnsi="Trebuchet MS" w:cs="Times New Roman"/>
      <w:b/>
      <w:sz w:val="32"/>
      <w:szCs w:val="32"/>
      <w:lang w:val="es-ES_tradnl" w:eastAsia="x-none"/>
    </w:rPr>
  </w:style>
  <w:style w:type="paragraph" w:styleId="Ttulo7">
    <w:name w:val="heading 7"/>
    <w:basedOn w:val="Normal"/>
    <w:next w:val="Normal"/>
    <w:link w:val="Ttulo7Car"/>
    <w:uiPriority w:val="9"/>
    <w:qFormat/>
    <w:rsid w:val="0006481F"/>
    <w:pPr>
      <w:keepNext/>
      <w:keepLines/>
      <w:spacing w:before="120" w:after="0" w:line="252" w:lineRule="auto"/>
      <w:jc w:val="both"/>
      <w:outlineLvl w:val="6"/>
    </w:pPr>
    <w:rPr>
      <w:rFonts w:ascii="Calibri" w:eastAsia="Times New Roman" w:hAnsi="Calibri" w:cs="Times New Roman"/>
      <w:i/>
      <w:iCs/>
      <w:lang w:val="x-none" w:eastAsia="x-none"/>
    </w:rPr>
  </w:style>
  <w:style w:type="paragraph" w:styleId="Ttulo8">
    <w:name w:val="heading 8"/>
    <w:basedOn w:val="Normal"/>
    <w:next w:val="Normal"/>
    <w:link w:val="Ttulo8Car"/>
    <w:uiPriority w:val="9"/>
    <w:qFormat/>
    <w:rsid w:val="0006481F"/>
    <w:pPr>
      <w:keepNext/>
      <w:keepLines/>
      <w:spacing w:before="120" w:after="0" w:line="252" w:lineRule="auto"/>
      <w:jc w:val="both"/>
      <w:outlineLvl w:val="7"/>
    </w:pPr>
    <w:rPr>
      <w:rFonts w:ascii="Calibri" w:eastAsia="Times New Roman" w:hAnsi="Calibri" w:cs="Times New Roman"/>
      <w:b/>
      <w:bCs/>
      <w:lang w:val="x-none" w:eastAsia="x-none"/>
    </w:rPr>
  </w:style>
  <w:style w:type="paragraph" w:styleId="Ttulo9">
    <w:name w:val="heading 9"/>
    <w:basedOn w:val="Normal"/>
    <w:next w:val="Normal"/>
    <w:link w:val="Ttulo9Car"/>
    <w:uiPriority w:val="9"/>
    <w:qFormat/>
    <w:rsid w:val="0006481F"/>
    <w:pPr>
      <w:keepNext/>
      <w:keepLines/>
      <w:spacing w:before="120" w:after="0" w:line="252" w:lineRule="auto"/>
      <w:jc w:val="both"/>
      <w:outlineLvl w:val="8"/>
    </w:pPr>
    <w:rPr>
      <w:rFonts w:ascii="Calibri" w:eastAsia="Times New Roman" w:hAnsi="Calibri" w:cs="Times New Roman"/>
      <w:i/>
      <w:iCs/>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5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23572"/>
  </w:style>
  <w:style w:type="paragraph" w:styleId="Piedepgina">
    <w:name w:val="footer"/>
    <w:basedOn w:val="Normal"/>
    <w:link w:val="PiedepginaCar"/>
    <w:unhideWhenUsed/>
    <w:rsid w:val="00123572"/>
    <w:pPr>
      <w:tabs>
        <w:tab w:val="center" w:pos="4252"/>
        <w:tab w:val="right" w:pos="8504"/>
      </w:tabs>
      <w:spacing w:after="0" w:line="240" w:lineRule="auto"/>
    </w:pPr>
  </w:style>
  <w:style w:type="character" w:customStyle="1" w:styleId="PiedepginaCar">
    <w:name w:val="Pie de página Car"/>
    <w:basedOn w:val="Fuentedeprrafopredeter"/>
    <w:link w:val="Piedepgina"/>
    <w:rsid w:val="00123572"/>
  </w:style>
  <w:style w:type="paragraph" w:styleId="Prrafodelista">
    <w:name w:val="List Paragraph"/>
    <w:basedOn w:val="Normal"/>
    <w:uiPriority w:val="1"/>
    <w:qFormat/>
    <w:rsid w:val="007A00FF"/>
    <w:pPr>
      <w:ind w:left="720"/>
      <w:contextualSpacing/>
    </w:pPr>
  </w:style>
  <w:style w:type="paragraph" w:customStyle="1" w:styleId="Default">
    <w:name w:val="Default"/>
    <w:rsid w:val="00105F98"/>
    <w:pPr>
      <w:autoSpaceDE w:val="0"/>
      <w:autoSpaceDN w:val="0"/>
      <w:adjustRightInd w:val="0"/>
      <w:spacing w:after="0" w:line="240" w:lineRule="auto"/>
    </w:pPr>
    <w:rPr>
      <w:rFonts w:ascii="Nimbus Sans Narrow" w:hAnsi="Nimbus Sans Narrow" w:cs="Nimbus Sans Narrow"/>
      <w:color w:val="000000"/>
      <w:sz w:val="24"/>
      <w:szCs w:val="24"/>
    </w:rPr>
  </w:style>
  <w:style w:type="paragraph" w:styleId="Textoindependiente">
    <w:name w:val="Body Text"/>
    <w:basedOn w:val="Normal"/>
    <w:link w:val="TextoindependienteCar"/>
    <w:rsid w:val="00C503F8"/>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TextoindependienteCar">
    <w:name w:val="Texto independiente Car"/>
    <w:basedOn w:val="Fuentedeprrafopredeter"/>
    <w:link w:val="Textoindependiente"/>
    <w:rsid w:val="00C503F8"/>
    <w:rPr>
      <w:rFonts w:ascii="Times New Roman" w:eastAsia="Lucida Sans Unicode" w:hAnsi="Times New Roman" w:cs="Times New Roman"/>
      <w:kern w:val="1"/>
      <w:sz w:val="24"/>
      <w:szCs w:val="24"/>
    </w:rPr>
  </w:style>
  <w:style w:type="paragraph" w:customStyle="1" w:styleId="Contenidodelatabla">
    <w:name w:val="Contenido de la tabla"/>
    <w:basedOn w:val="Normal"/>
    <w:rsid w:val="00C503F8"/>
    <w:pPr>
      <w:widowControl w:val="0"/>
      <w:suppressLineNumbers/>
      <w:suppressAutoHyphens/>
      <w:spacing w:after="0" w:line="240" w:lineRule="auto"/>
    </w:pPr>
    <w:rPr>
      <w:rFonts w:ascii="Times New Roman" w:eastAsia="Lucida Sans Unicode" w:hAnsi="Times New Roman" w:cs="Times New Roman"/>
      <w:kern w:val="1"/>
      <w:sz w:val="24"/>
      <w:szCs w:val="24"/>
    </w:rPr>
  </w:style>
  <w:style w:type="character" w:styleId="Refdecomentario">
    <w:name w:val="annotation reference"/>
    <w:basedOn w:val="Fuentedeprrafopredeter"/>
    <w:uiPriority w:val="99"/>
    <w:unhideWhenUsed/>
    <w:rsid w:val="00154A20"/>
    <w:rPr>
      <w:sz w:val="16"/>
      <w:szCs w:val="16"/>
    </w:rPr>
  </w:style>
  <w:style w:type="paragraph" w:styleId="Textocomentario">
    <w:name w:val="annotation text"/>
    <w:basedOn w:val="Normal"/>
    <w:link w:val="TextocomentarioCar"/>
    <w:uiPriority w:val="99"/>
    <w:unhideWhenUsed/>
    <w:rsid w:val="00154A20"/>
    <w:pPr>
      <w:spacing w:line="240" w:lineRule="auto"/>
    </w:pPr>
    <w:rPr>
      <w:sz w:val="20"/>
      <w:szCs w:val="20"/>
    </w:rPr>
  </w:style>
  <w:style w:type="character" w:customStyle="1" w:styleId="TextocomentarioCar">
    <w:name w:val="Texto comentario Car"/>
    <w:basedOn w:val="Fuentedeprrafopredeter"/>
    <w:link w:val="Textocomentario"/>
    <w:uiPriority w:val="99"/>
    <w:rsid w:val="00154A20"/>
    <w:rPr>
      <w:sz w:val="20"/>
      <w:szCs w:val="20"/>
    </w:rPr>
  </w:style>
  <w:style w:type="paragraph" w:styleId="Textoindependiente2">
    <w:name w:val="Body Text 2"/>
    <w:basedOn w:val="Normal"/>
    <w:link w:val="Textoindependiente2Car"/>
    <w:unhideWhenUsed/>
    <w:rsid w:val="00113F26"/>
    <w:pPr>
      <w:spacing w:after="120" w:line="480" w:lineRule="auto"/>
    </w:pPr>
  </w:style>
  <w:style w:type="character" w:customStyle="1" w:styleId="Textoindependiente2Car">
    <w:name w:val="Texto independiente 2 Car"/>
    <w:basedOn w:val="Fuentedeprrafopredeter"/>
    <w:link w:val="Textoindependiente2"/>
    <w:rsid w:val="00113F26"/>
  </w:style>
  <w:style w:type="character" w:customStyle="1" w:styleId="Ttulo1Car">
    <w:name w:val="Título 1 Car"/>
    <w:basedOn w:val="Fuentedeprrafopredeter"/>
    <w:link w:val="Ttulo1"/>
    <w:rsid w:val="0006481F"/>
    <w:rPr>
      <w:rFonts w:ascii="Arial" w:eastAsia="Cambria" w:hAnsi="Arial" w:cs="Arial"/>
      <w:b/>
      <w:bCs/>
      <w:kern w:val="32"/>
      <w:sz w:val="32"/>
      <w:szCs w:val="32"/>
      <w:lang w:val="es-ES_tradnl"/>
    </w:rPr>
  </w:style>
  <w:style w:type="character" w:customStyle="1" w:styleId="Ttulo2Car">
    <w:name w:val="Título 2 Car"/>
    <w:basedOn w:val="Fuentedeprrafopredeter"/>
    <w:link w:val="Ttulo2"/>
    <w:rsid w:val="0006481F"/>
    <w:rPr>
      <w:rFonts w:ascii="Cambria" w:eastAsia="Times New Roman" w:hAnsi="Cambria" w:cs="Times New Roman"/>
      <w:b/>
      <w:bCs/>
      <w:i/>
      <w:iCs/>
      <w:sz w:val="28"/>
      <w:szCs w:val="28"/>
      <w:lang w:val="es-ES_tradnl"/>
    </w:rPr>
  </w:style>
  <w:style w:type="character" w:customStyle="1" w:styleId="Ttulo3Car">
    <w:name w:val="Título 3 Car"/>
    <w:basedOn w:val="Fuentedeprrafopredeter"/>
    <w:link w:val="Ttulo3"/>
    <w:uiPriority w:val="9"/>
    <w:rsid w:val="0006481F"/>
    <w:rPr>
      <w:rFonts w:ascii="Calibri" w:eastAsia="MS Gothic" w:hAnsi="Calibri" w:cs="Times New Roman"/>
      <w:b/>
      <w:bCs/>
      <w:color w:val="548DD4"/>
      <w:sz w:val="24"/>
      <w:szCs w:val="24"/>
      <w:lang w:val="es-ES_tradnl" w:eastAsia="x-none"/>
    </w:rPr>
  </w:style>
  <w:style w:type="character" w:customStyle="1" w:styleId="Ttulo4Car">
    <w:name w:val="Título 4 Car"/>
    <w:basedOn w:val="Fuentedeprrafopredeter"/>
    <w:link w:val="Ttulo4"/>
    <w:rsid w:val="0006481F"/>
    <w:rPr>
      <w:rFonts w:ascii="Times New Roman" w:eastAsia="Cambria" w:hAnsi="Times New Roman" w:cs="Times New Roman"/>
      <w:b/>
      <w:bCs/>
      <w:sz w:val="28"/>
      <w:szCs w:val="28"/>
      <w:lang w:val="es-ES_tradnl"/>
    </w:rPr>
  </w:style>
  <w:style w:type="character" w:customStyle="1" w:styleId="Ttulo5Car">
    <w:name w:val="Título 5 Car"/>
    <w:basedOn w:val="Fuentedeprrafopredeter"/>
    <w:link w:val="Ttulo5"/>
    <w:uiPriority w:val="9"/>
    <w:rsid w:val="0006481F"/>
    <w:rPr>
      <w:rFonts w:ascii="Calibri" w:eastAsia="Calibri" w:hAnsi="Calibri" w:cs="Times New Roman"/>
      <w:color w:val="548DD4"/>
      <w:sz w:val="24"/>
      <w:szCs w:val="24"/>
      <w:lang w:val="x-none"/>
    </w:rPr>
  </w:style>
  <w:style w:type="character" w:customStyle="1" w:styleId="Ttulo6Car">
    <w:name w:val="Título 6 Car"/>
    <w:basedOn w:val="Fuentedeprrafopredeter"/>
    <w:link w:val="Ttulo6"/>
    <w:uiPriority w:val="9"/>
    <w:rsid w:val="0006481F"/>
    <w:rPr>
      <w:rFonts w:ascii="Trebuchet MS" w:eastAsia="MS Mincho" w:hAnsi="Trebuchet MS" w:cs="Times New Roman"/>
      <w:b/>
      <w:sz w:val="32"/>
      <w:szCs w:val="32"/>
      <w:lang w:val="es-ES_tradnl" w:eastAsia="x-none"/>
    </w:rPr>
  </w:style>
  <w:style w:type="character" w:customStyle="1" w:styleId="Ttulo7Car">
    <w:name w:val="Título 7 Car"/>
    <w:basedOn w:val="Fuentedeprrafopredeter"/>
    <w:link w:val="Ttulo7"/>
    <w:uiPriority w:val="9"/>
    <w:rsid w:val="0006481F"/>
    <w:rPr>
      <w:rFonts w:ascii="Calibri" w:eastAsia="Times New Roman" w:hAnsi="Calibri" w:cs="Times New Roman"/>
      <w:i/>
      <w:iCs/>
      <w:lang w:val="x-none" w:eastAsia="x-none"/>
    </w:rPr>
  </w:style>
  <w:style w:type="character" w:customStyle="1" w:styleId="Ttulo8Car">
    <w:name w:val="Título 8 Car"/>
    <w:basedOn w:val="Fuentedeprrafopredeter"/>
    <w:link w:val="Ttulo8"/>
    <w:uiPriority w:val="9"/>
    <w:rsid w:val="0006481F"/>
    <w:rPr>
      <w:rFonts w:ascii="Calibri" w:eastAsia="Times New Roman" w:hAnsi="Calibri" w:cs="Times New Roman"/>
      <w:b/>
      <w:bCs/>
      <w:lang w:val="x-none" w:eastAsia="x-none"/>
    </w:rPr>
  </w:style>
  <w:style w:type="character" w:customStyle="1" w:styleId="Ttulo9Car">
    <w:name w:val="Título 9 Car"/>
    <w:basedOn w:val="Fuentedeprrafopredeter"/>
    <w:link w:val="Ttulo9"/>
    <w:uiPriority w:val="9"/>
    <w:rsid w:val="0006481F"/>
    <w:rPr>
      <w:rFonts w:ascii="Calibri" w:eastAsia="Times New Roman" w:hAnsi="Calibri" w:cs="Times New Roman"/>
      <w:i/>
      <w:iCs/>
      <w:lang w:val="x-none" w:eastAsia="x-none"/>
    </w:rPr>
  </w:style>
  <w:style w:type="numbering" w:customStyle="1" w:styleId="Sinlista1">
    <w:name w:val="Sin lista1"/>
    <w:next w:val="Sinlista"/>
    <w:uiPriority w:val="99"/>
    <w:semiHidden/>
    <w:unhideWhenUsed/>
    <w:rsid w:val="0006481F"/>
  </w:style>
  <w:style w:type="table" w:styleId="Tablaconcuadrcula">
    <w:name w:val="Table Grid"/>
    <w:basedOn w:val="Tablanormal"/>
    <w:rsid w:val="0006481F"/>
    <w:pPr>
      <w:spacing w:after="0" w:line="240" w:lineRule="auto"/>
    </w:pPr>
    <w:rPr>
      <w:rFonts w:ascii="Cambria" w:eastAsia="Cambria" w:hAnsi="Cambria"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06481F"/>
    <w:rPr>
      <w:color w:val="0000FF"/>
      <w:u w:val="single"/>
    </w:rPr>
  </w:style>
  <w:style w:type="paragraph" w:styleId="TDC1">
    <w:name w:val="toc 1"/>
    <w:basedOn w:val="Normal"/>
    <w:next w:val="Normal"/>
    <w:autoRedefine/>
    <w:uiPriority w:val="39"/>
    <w:rsid w:val="0006481F"/>
    <w:pPr>
      <w:spacing w:after="0" w:line="240" w:lineRule="auto"/>
    </w:pPr>
    <w:rPr>
      <w:rFonts w:ascii="Times New Roman" w:eastAsia="Times New Roman" w:hAnsi="Times New Roman" w:cs="Times New Roman"/>
      <w:sz w:val="24"/>
      <w:szCs w:val="24"/>
      <w:lang w:val="es-ES_tradnl" w:eastAsia="es-ES_tradnl"/>
    </w:rPr>
  </w:style>
  <w:style w:type="paragraph" w:customStyle="1" w:styleId="EstiloT0">
    <w:name w:val="EstiloT0"/>
    <w:basedOn w:val="Ttulo4"/>
    <w:rsid w:val="0006481F"/>
    <w:pPr>
      <w:spacing w:before="0" w:after="0" w:line="360" w:lineRule="auto"/>
      <w:jc w:val="center"/>
    </w:pPr>
    <w:rPr>
      <w:rFonts w:eastAsia="Times New Roman"/>
      <w:bCs w:val="0"/>
      <w:sz w:val="32"/>
      <w:szCs w:val="20"/>
      <w:u w:val="single"/>
      <w:lang w:eastAsia="es-ES"/>
    </w:rPr>
  </w:style>
  <w:style w:type="character" w:styleId="Hipervnculovisitado">
    <w:name w:val="FollowedHyperlink"/>
    <w:rsid w:val="0006481F"/>
    <w:rPr>
      <w:color w:val="800080"/>
      <w:u w:val="single"/>
    </w:rPr>
  </w:style>
  <w:style w:type="character" w:styleId="Nmerodepgina">
    <w:name w:val="page number"/>
    <w:rsid w:val="0006481F"/>
  </w:style>
  <w:style w:type="paragraph" w:styleId="Lista">
    <w:name w:val="List"/>
    <w:basedOn w:val="Normal"/>
    <w:rsid w:val="0006481F"/>
    <w:pPr>
      <w:spacing w:before="60" w:after="60" w:line="320" w:lineRule="exact"/>
      <w:ind w:left="283" w:hanging="283"/>
      <w:jc w:val="both"/>
    </w:pPr>
    <w:rPr>
      <w:rFonts w:ascii="Arial" w:eastAsia="Times New Roman" w:hAnsi="Arial" w:cs="Times New Roman"/>
      <w:szCs w:val="24"/>
      <w:lang w:eastAsia="es-ES"/>
    </w:rPr>
  </w:style>
  <w:style w:type="paragraph" w:styleId="Textonotapie">
    <w:name w:val="footnote text"/>
    <w:basedOn w:val="Normal"/>
    <w:link w:val="TextonotapieCar"/>
    <w:qFormat/>
    <w:rsid w:val="0006481F"/>
    <w:pPr>
      <w:spacing w:after="0" w:line="360" w:lineRule="auto"/>
      <w:jc w:val="both"/>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rsid w:val="0006481F"/>
    <w:rPr>
      <w:rFonts w:ascii="Arial" w:eastAsia="Times New Roman" w:hAnsi="Arial" w:cs="Times New Roman"/>
      <w:sz w:val="20"/>
      <w:szCs w:val="20"/>
      <w:lang w:eastAsia="es-ES"/>
    </w:rPr>
  </w:style>
  <w:style w:type="character" w:styleId="Refdenotaalpie">
    <w:name w:val="footnote reference"/>
    <w:semiHidden/>
    <w:rsid w:val="0006481F"/>
    <w:rPr>
      <w:vertAlign w:val="superscript"/>
    </w:rPr>
  </w:style>
  <w:style w:type="paragraph" w:styleId="Textodeglobo">
    <w:name w:val="Balloon Text"/>
    <w:basedOn w:val="Normal"/>
    <w:link w:val="TextodegloboCar"/>
    <w:semiHidden/>
    <w:rsid w:val="0006481F"/>
    <w:pPr>
      <w:spacing w:line="240" w:lineRule="auto"/>
    </w:pPr>
    <w:rPr>
      <w:rFonts w:ascii="Tahoma" w:eastAsia="Cambria" w:hAnsi="Tahoma" w:cs="Tahoma"/>
      <w:sz w:val="16"/>
      <w:szCs w:val="16"/>
      <w:lang w:val="es-ES_tradnl"/>
    </w:rPr>
  </w:style>
  <w:style w:type="character" w:customStyle="1" w:styleId="TextodegloboCar">
    <w:name w:val="Texto de globo Car"/>
    <w:basedOn w:val="Fuentedeprrafopredeter"/>
    <w:link w:val="Textodeglobo"/>
    <w:semiHidden/>
    <w:rsid w:val="0006481F"/>
    <w:rPr>
      <w:rFonts w:ascii="Tahoma" w:eastAsia="Cambria" w:hAnsi="Tahoma" w:cs="Tahoma"/>
      <w:sz w:val="16"/>
      <w:szCs w:val="16"/>
      <w:lang w:val="es-ES_tradnl"/>
    </w:rPr>
  </w:style>
  <w:style w:type="paragraph" w:customStyle="1" w:styleId="EstiloArialJustificado">
    <w:name w:val="Estilo Arial Justificado"/>
    <w:basedOn w:val="Normal"/>
    <w:rsid w:val="0006481F"/>
    <w:pPr>
      <w:spacing w:after="0" w:line="360" w:lineRule="auto"/>
      <w:jc w:val="both"/>
    </w:pPr>
    <w:rPr>
      <w:rFonts w:ascii="Arial" w:eastAsia="Times New Roman" w:hAnsi="Arial" w:cs="Times New Roman"/>
      <w:szCs w:val="20"/>
      <w:lang w:eastAsia="es-ES"/>
    </w:rPr>
  </w:style>
  <w:style w:type="character" w:styleId="CitaHTML">
    <w:name w:val="HTML Cite"/>
    <w:rsid w:val="0006481F"/>
    <w:rPr>
      <w:i w:val="0"/>
      <w:iCs w:val="0"/>
      <w:color w:val="008000"/>
    </w:rPr>
  </w:style>
  <w:style w:type="paragraph" w:customStyle="1" w:styleId="Estilo1">
    <w:name w:val="Estilo1"/>
    <w:basedOn w:val="Estilo5"/>
    <w:link w:val="Estilo1Car"/>
    <w:qFormat/>
    <w:rsid w:val="0006481F"/>
    <w:rPr>
      <w:sz w:val="24"/>
    </w:rPr>
  </w:style>
  <w:style w:type="paragraph" w:customStyle="1" w:styleId="Estilo2">
    <w:name w:val="Estilo2"/>
    <w:basedOn w:val="EstiloT0"/>
    <w:qFormat/>
    <w:rsid w:val="0006481F"/>
    <w:pPr>
      <w:numPr>
        <w:ilvl w:val="1"/>
        <w:numId w:val="1"/>
      </w:numPr>
      <w:ind w:left="284"/>
      <w:jc w:val="both"/>
    </w:pPr>
    <w:rPr>
      <w:rFonts w:ascii="Helvetica 45" w:hAnsi="Helvetica 45"/>
      <w:sz w:val="20"/>
      <w:szCs w:val="24"/>
      <w:u w:val="none"/>
    </w:rPr>
  </w:style>
  <w:style w:type="character" w:customStyle="1" w:styleId="Estilo1Car">
    <w:name w:val="Estilo1 Car"/>
    <w:link w:val="Estilo1"/>
    <w:rsid w:val="0006481F"/>
    <w:rPr>
      <w:rFonts w:ascii="Helvetica 45" w:eastAsia="Times New Roman" w:hAnsi="Helvetica 45" w:cs="Arial"/>
      <w:b/>
      <w:sz w:val="24"/>
      <w:szCs w:val="20"/>
      <w:lang w:val="es-ES_tradnl" w:eastAsia="es-ES"/>
    </w:rPr>
  </w:style>
  <w:style w:type="paragraph" w:customStyle="1" w:styleId="Eficennormal">
    <w:name w:val="Eficen normal"/>
    <w:basedOn w:val="Normal"/>
    <w:link w:val="EficennormalCar"/>
    <w:qFormat/>
    <w:rsid w:val="0006481F"/>
    <w:pPr>
      <w:autoSpaceDE w:val="0"/>
      <w:autoSpaceDN w:val="0"/>
      <w:adjustRightInd w:val="0"/>
      <w:spacing w:after="0" w:line="240" w:lineRule="auto"/>
      <w:ind w:firstLine="720"/>
      <w:jc w:val="both"/>
    </w:pPr>
    <w:rPr>
      <w:rFonts w:ascii="Helvetica 45" w:eastAsia="Cambria" w:hAnsi="Helvetica 45" w:cs="Arial"/>
      <w:sz w:val="20"/>
      <w:szCs w:val="24"/>
      <w:lang w:val="es-ES_tradnl"/>
    </w:rPr>
  </w:style>
  <w:style w:type="character" w:customStyle="1" w:styleId="EficennormalCar">
    <w:name w:val="Eficen normal Car"/>
    <w:link w:val="Eficennormal"/>
    <w:rsid w:val="0006481F"/>
    <w:rPr>
      <w:rFonts w:ascii="Helvetica 45" w:eastAsia="Cambria" w:hAnsi="Helvetica 45" w:cs="Arial"/>
      <w:sz w:val="20"/>
      <w:szCs w:val="24"/>
      <w:lang w:val="es-ES_tradnl"/>
    </w:rPr>
  </w:style>
  <w:style w:type="paragraph" w:customStyle="1" w:styleId="Estilo5">
    <w:name w:val="Estilo5"/>
    <w:basedOn w:val="EstiloT0"/>
    <w:qFormat/>
    <w:rsid w:val="0006481F"/>
    <w:pPr>
      <w:numPr>
        <w:numId w:val="1"/>
      </w:numPr>
      <w:jc w:val="both"/>
    </w:pPr>
    <w:rPr>
      <w:rFonts w:ascii="Helvetica 45" w:hAnsi="Helvetica 45" w:cs="Arial"/>
      <w:sz w:val="20"/>
      <w:u w:val="none"/>
    </w:rPr>
  </w:style>
  <w:style w:type="paragraph" w:styleId="Sangradetextonormal">
    <w:name w:val="Body Text Indent"/>
    <w:basedOn w:val="Normal"/>
    <w:link w:val="SangradetextonormalCar"/>
    <w:rsid w:val="0006481F"/>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06481F"/>
    <w:rPr>
      <w:rFonts w:ascii="Times New Roman" w:eastAsia="Times New Roman" w:hAnsi="Times New Roman" w:cs="Times New Roman"/>
      <w:sz w:val="24"/>
      <w:szCs w:val="24"/>
      <w:lang w:eastAsia="es-ES"/>
    </w:rPr>
  </w:style>
  <w:style w:type="paragraph" w:customStyle="1" w:styleId="SAS">
    <w:name w:val="SAS"/>
    <w:rsid w:val="0006481F"/>
    <w:pPr>
      <w:keepLines/>
      <w:tabs>
        <w:tab w:val="left" w:pos="5103"/>
      </w:tabs>
      <w:suppressAutoHyphens/>
      <w:spacing w:after="0" w:line="240" w:lineRule="auto"/>
      <w:jc w:val="both"/>
    </w:pPr>
    <w:rPr>
      <w:rFonts w:ascii="Arial" w:eastAsia="Times New Roman" w:hAnsi="Arial" w:cs="Times New Roman"/>
      <w:snapToGrid w:val="0"/>
      <w:color w:val="FFFFFF"/>
      <w:sz w:val="18"/>
      <w:szCs w:val="20"/>
      <w:lang w:eastAsia="es-ES"/>
    </w:rPr>
  </w:style>
  <w:style w:type="paragraph" w:styleId="Sangra3detindependiente">
    <w:name w:val="Body Text Indent 3"/>
    <w:basedOn w:val="Normal"/>
    <w:link w:val="Sangra3detindependienteCar"/>
    <w:rsid w:val="0006481F"/>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06481F"/>
    <w:rPr>
      <w:rFonts w:ascii="Times New Roman" w:eastAsia="Times New Roman" w:hAnsi="Times New Roman" w:cs="Times New Roman"/>
      <w:sz w:val="16"/>
      <w:szCs w:val="16"/>
      <w:lang w:eastAsia="es-ES"/>
    </w:rPr>
  </w:style>
  <w:style w:type="paragraph" w:customStyle="1" w:styleId="Estndar">
    <w:name w:val="Estándar"/>
    <w:basedOn w:val="Normal"/>
    <w:rsid w:val="0006481F"/>
    <w:pPr>
      <w:spacing w:after="0" w:line="240" w:lineRule="auto"/>
    </w:pPr>
    <w:rPr>
      <w:rFonts w:ascii="Courier" w:eastAsia="Times New Roman" w:hAnsi="Courier" w:cs="Times New Roman"/>
      <w:sz w:val="24"/>
      <w:szCs w:val="20"/>
      <w:lang w:val="es-ES_tradnl" w:eastAsia="es-ES"/>
    </w:rPr>
  </w:style>
  <w:style w:type="paragraph" w:customStyle="1" w:styleId="EstiloT1">
    <w:name w:val="EstiloT1"/>
    <w:basedOn w:val="Normal"/>
    <w:rsid w:val="0006481F"/>
    <w:pPr>
      <w:spacing w:after="0" w:line="240" w:lineRule="auto"/>
      <w:jc w:val="both"/>
    </w:pPr>
    <w:rPr>
      <w:rFonts w:ascii="Times New Roman" w:eastAsia="Times New Roman" w:hAnsi="Times New Roman" w:cs="Times New Roman"/>
      <w:b/>
      <w:spacing w:val="-3"/>
      <w:sz w:val="24"/>
      <w:szCs w:val="24"/>
      <w:u w:val="single"/>
      <w:lang w:eastAsia="es-ES"/>
    </w:rPr>
  </w:style>
  <w:style w:type="paragraph" w:styleId="NormalWeb">
    <w:name w:val="Normal (Web)"/>
    <w:basedOn w:val="Normal"/>
    <w:uiPriority w:val="99"/>
    <w:unhideWhenUsed/>
    <w:rsid w:val="0006481F"/>
    <w:pPr>
      <w:spacing w:before="100" w:beforeAutospacing="1" w:after="100" w:afterAutospacing="1" w:line="240" w:lineRule="auto"/>
    </w:pPr>
    <w:rPr>
      <w:rFonts w:ascii="Times New Roman" w:eastAsia="Calibri" w:hAnsi="Times New Roman" w:cs="Times New Roman"/>
      <w:sz w:val="24"/>
      <w:szCs w:val="24"/>
      <w:lang w:eastAsia="es-ES"/>
    </w:rPr>
  </w:style>
  <w:style w:type="paragraph" w:customStyle="1" w:styleId="Pa3">
    <w:name w:val="Pa3"/>
    <w:basedOn w:val="Normal"/>
    <w:next w:val="Normal"/>
    <w:uiPriority w:val="99"/>
    <w:rsid w:val="0006481F"/>
    <w:pPr>
      <w:autoSpaceDE w:val="0"/>
      <w:autoSpaceDN w:val="0"/>
      <w:adjustRightInd w:val="0"/>
      <w:spacing w:after="0" w:line="181" w:lineRule="atLeast"/>
    </w:pPr>
    <w:rPr>
      <w:rFonts w:ascii="Replica-Light" w:eastAsia="Cambria" w:hAnsi="Replica-Light" w:cs="Times New Roman"/>
      <w:sz w:val="24"/>
      <w:szCs w:val="24"/>
      <w:lang w:eastAsia="es-ES"/>
    </w:rPr>
  </w:style>
  <w:style w:type="character" w:customStyle="1" w:styleId="A4">
    <w:name w:val="A4"/>
    <w:uiPriority w:val="99"/>
    <w:rsid w:val="0006481F"/>
    <w:rPr>
      <w:rFonts w:cs="Replica-Light"/>
      <w:color w:val="717274"/>
      <w:sz w:val="18"/>
      <w:szCs w:val="18"/>
    </w:rPr>
  </w:style>
  <w:style w:type="paragraph" w:customStyle="1" w:styleId="Textoindependiente21">
    <w:name w:val="Texto independiente 21"/>
    <w:basedOn w:val="Normal"/>
    <w:rsid w:val="0006481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80" w:lineRule="exact"/>
      <w:jc w:val="both"/>
    </w:pPr>
    <w:rPr>
      <w:rFonts w:ascii="Arial" w:eastAsia="Times New Roman" w:hAnsi="Arial" w:cs="Times New Roman"/>
      <w:sz w:val="24"/>
      <w:szCs w:val="20"/>
      <w:lang w:val="es-ES_tradnl" w:eastAsia="es-ES"/>
    </w:rPr>
  </w:style>
  <w:style w:type="paragraph" w:customStyle="1" w:styleId="Ttulo11">
    <w:name w:val="Título 11"/>
    <w:basedOn w:val="Normal"/>
    <w:rsid w:val="0006481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80" w:lineRule="exact"/>
      <w:jc w:val="center"/>
    </w:pPr>
    <w:rPr>
      <w:rFonts w:ascii="Arial" w:eastAsia="Times New Roman" w:hAnsi="Arial" w:cs="Times New Roman"/>
      <w:b/>
      <w:sz w:val="24"/>
      <w:szCs w:val="20"/>
      <w:lang w:val="es-ES_tradnl" w:eastAsia="es-ES"/>
    </w:rPr>
  </w:style>
  <w:style w:type="paragraph" w:customStyle="1" w:styleId="Textopredeterminado">
    <w:name w:val="Texto predeterminado"/>
    <w:basedOn w:val="Normal"/>
    <w:rsid w:val="0006481F"/>
    <w:pPr>
      <w:spacing w:after="0" w:line="240" w:lineRule="auto"/>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06481F"/>
    <w:pPr>
      <w:spacing w:after="0" w:line="240" w:lineRule="auto"/>
      <w:jc w:val="center"/>
    </w:pPr>
    <w:rPr>
      <w:rFonts w:ascii="Arial" w:eastAsia="Times New Roman" w:hAnsi="Arial" w:cs="Arial"/>
      <w:b/>
      <w:bCs/>
      <w:sz w:val="28"/>
      <w:szCs w:val="32"/>
      <w:lang w:eastAsia="es-ES"/>
    </w:rPr>
  </w:style>
  <w:style w:type="character" w:customStyle="1" w:styleId="SubttuloCar">
    <w:name w:val="Subtítulo Car"/>
    <w:basedOn w:val="Fuentedeprrafopredeter"/>
    <w:link w:val="Subttulo"/>
    <w:rsid w:val="0006481F"/>
    <w:rPr>
      <w:rFonts w:ascii="Arial" w:eastAsia="Times New Roman" w:hAnsi="Arial" w:cs="Arial"/>
      <w:b/>
      <w:bCs/>
      <w:sz w:val="28"/>
      <w:szCs w:val="32"/>
      <w:lang w:eastAsia="es-ES"/>
    </w:rPr>
  </w:style>
  <w:style w:type="paragraph" w:customStyle="1" w:styleId="xl32">
    <w:name w:val="xl32"/>
    <w:basedOn w:val="Normal"/>
    <w:rsid w:val="0006481F"/>
    <w:pPr>
      <w:pBdr>
        <w:bottom w:val="single" w:sz="6" w:space="0" w:color="auto"/>
      </w:pBdr>
      <w:spacing w:before="100" w:after="100" w:line="240" w:lineRule="auto"/>
      <w:jc w:val="center"/>
    </w:pPr>
    <w:rPr>
      <w:rFonts w:ascii="Times New Roman" w:eastAsia="Times New Roman" w:hAnsi="Times New Roman" w:cs="Times New Roman"/>
      <w:sz w:val="24"/>
      <w:szCs w:val="20"/>
      <w:lang w:val="en-US" w:eastAsia="es-ES"/>
    </w:rPr>
  </w:style>
  <w:style w:type="paragraph" w:customStyle="1" w:styleId="CM4">
    <w:name w:val="CM4"/>
    <w:basedOn w:val="Normal"/>
    <w:next w:val="Normal"/>
    <w:rsid w:val="0006481F"/>
    <w:pPr>
      <w:widowControl w:val="0"/>
      <w:autoSpaceDE w:val="0"/>
      <w:autoSpaceDN w:val="0"/>
      <w:adjustRightInd w:val="0"/>
      <w:spacing w:after="0" w:line="471" w:lineRule="atLeast"/>
    </w:pPr>
    <w:rPr>
      <w:rFonts w:ascii="Calibri" w:eastAsia="Times New Roman" w:hAnsi="Calibri" w:cs="Times New Roman"/>
      <w:bCs/>
      <w:iCs/>
      <w:sz w:val="24"/>
      <w:szCs w:val="24"/>
      <w:lang w:eastAsia="es-ES"/>
    </w:rPr>
  </w:style>
  <w:style w:type="paragraph" w:styleId="Textoindependiente3">
    <w:name w:val="Body Text 3"/>
    <w:basedOn w:val="Normal"/>
    <w:link w:val="Textoindependiente3Car"/>
    <w:rsid w:val="0006481F"/>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06481F"/>
    <w:rPr>
      <w:rFonts w:ascii="Times New Roman" w:eastAsia="Times New Roman" w:hAnsi="Times New Roman" w:cs="Times New Roman"/>
      <w:sz w:val="16"/>
      <w:szCs w:val="16"/>
      <w:lang w:eastAsia="es-ES"/>
    </w:rPr>
  </w:style>
  <w:style w:type="paragraph" w:styleId="TDC2">
    <w:name w:val="toc 2"/>
    <w:basedOn w:val="Normal"/>
    <w:next w:val="Normal"/>
    <w:autoRedefine/>
    <w:uiPriority w:val="39"/>
    <w:rsid w:val="0006481F"/>
    <w:pPr>
      <w:spacing w:line="240" w:lineRule="auto"/>
      <w:ind w:left="240"/>
    </w:pPr>
    <w:rPr>
      <w:rFonts w:ascii="Cambria" w:eastAsia="Cambria" w:hAnsi="Cambria" w:cs="Times New Roman"/>
      <w:sz w:val="24"/>
      <w:szCs w:val="24"/>
      <w:lang w:val="es-ES_tradnl"/>
    </w:rPr>
  </w:style>
  <w:style w:type="character" w:customStyle="1" w:styleId="CharacterStyle3">
    <w:name w:val="Character Style 3"/>
    <w:rsid w:val="0006481F"/>
    <w:rPr>
      <w:rFonts w:ascii="Arial" w:hAnsi="Arial"/>
      <w:sz w:val="24"/>
    </w:rPr>
  </w:style>
  <w:style w:type="paragraph" w:customStyle="1" w:styleId="CM117">
    <w:name w:val="CM117"/>
    <w:basedOn w:val="Default"/>
    <w:next w:val="Default"/>
    <w:uiPriority w:val="99"/>
    <w:rsid w:val="0006481F"/>
    <w:pPr>
      <w:widowControl w:val="0"/>
    </w:pPr>
    <w:rPr>
      <w:rFonts w:ascii="DIAPJ L+ Cambria" w:eastAsia="Times New Roman" w:hAnsi="DIAPJ L+ Cambria" w:cs="Times New Roman"/>
      <w:color w:val="auto"/>
      <w:lang w:eastAsia="es-ES"/>
    </w:rPr>
  </w:style>
  <w:style w:type="paragraph" w:customStyle="1" w:styleId="CM9">
    <w:name w:val="CM9"/>
    <w:basedOn w:val="Default"/>
    <w:next w:val="Default"/>
    <w:uiPriority w:val="99"/>
    <w:rsid w:val="0006481F"/>
    <w:pPr>
      <w:widowControl w:val="0"/>
      <w:spacing w:line="231" w:lineRule="atLeast"/>
    </w:pPr>
    <w:rPr>
      <w:rFonts w:ascii="DIAPJ L+ Cambria" w:eastAsia="Times New Roman" w:hAnsi="DIAPJ L+ Cambria" w:cs="Times New Roman"/>
      <w:color w:val="auto"/>
      <w:lang w:eastAsia="es-ES"/>
    </w:rPr>
  </w:style>
  <w:style w:type="paragraph" w:customStyle="1" w:styleId="CM120">
    <w:name w:val="CM120"/>
    <w:basedOn w:val="Default"/>
    <w:next w:val="Default"/>
    <w:uiPriority w:val="99"/>
    <w:rsid w:val="0006481F"/>
    <w:pPr>
      <w:widowControl w:val="0"/>
    </w:pPr>
    <w:rPr>
      <w:rFonts w:ascii="DIAPJ L+ Cambria" w:eastAsia="Times New Roman" w:hAnsi="DIAPJ L+ Cambria" w:cs="Times New Roman"/>
      <w:color w:val="auto"/>
      <w:lang w:eastAsia="es-ES"/>
    </w:rPr>
  </w:style>
  <w:style w:type="paragraph" w:customStyle="1" w:styleId="CM122">
    <w:name w:val="CM122"/>
    <w:basedOn w:val="Default"/>
    <w:next w:val="Default"/>
    <w:uiPriority w:val="99"/>
    <w:rsid w:val="0006481F"/>
    <w:pPr>
      <w:widowControl w:val="0"/>
    </w:pPr>
    <w:rPr>
      <w:rFonts w:ascii="DIAPJ L+ Cambria" w:eastAsia="Times New Roman" w:hAnsi="DIAPJ L+ Cambria" w:cs="Times New Roman"/>
      <w:color w:val="auto"/>
      <w:lang w:eastAsia="es-ES"/>
    </w:rPr>
  </w:style>
  <w:style w:type="paragraph" w:customStyle="1" w:styleId="CM125">
    <w:name w:val="CM125"/>
    <w:basedOn w:val="Default"/>
    <w:next w:val="Default"/>
    <w:uiPriority w:val="99"/>
    <w:rsid w:val="0006481F"/>
    <w:pPr>
      <w:widowControl w:val="0"/>
    </w:pPr>
    <w:rPr>
      <w:rFonts w:ascii="DIAPJ L+ Cambria" w:eastAsia="Times New Roman" w:hAnsi="DIAPJ L+ Cambria" w:cs="Times New Roman"/>
      <w:color w:val="auto"/>
      <w:lang w:eastAsia="es-ES"/>
    </w:rPr>
  </w:style>
  <w:style w:type="character" w:customStyle="1" w:styleId="apple-converted-space">
    <w:name w:val="apple-converted-space"/>
    <w:rsid w:val="0006481F"/>
  </w:style>
  <w:style w:type="paragraph" w:styleId="Ttulo">
    <w:name w:val="Title"/>
    <w:basedOn w:val="Normal"/>
    <w:next w:val="Normal"/>
    <w:link w:val="TtuloCar"/>
    <w:uiPriority w:val="10"/>
    <w:qFormat/>
    <w:rsid w:val="0006481F"/>
    <w:pPr>
      <w:spacing w:after="0" w:line="240" w:lineRule="auto"/>
      <w:contextualSpacing/>
      <w:jc w:val="center"/>
    </w:pPr>
    <w:rPr>
      <w:rFonts w:ascii="Cambria" w:eastAsia="Times New Roman" w:hAnsi="Cambria" w:cs="Times New Roman"/>
      <w:b/>
      <w:bCs/>
      <w:spacing w:val="-7"/>
      <w:sz w:val="48"/>
      <w:szCs w:val="48"/>
      <w:lang w:val="x-none" w:eastAsia="x-none"/>
    </w:rPr>
  </w:style>
  <w:style w:type="character" w:customStyle="1" w:styleId="TtuloCar">
    <w:name w:val="Título Car"/>
    <w:basedOn w:val="Fuentedeprrafopredeter"/>
    <w:link w:val="Ttulo"/>
    <w:uiPriority w:val="10"/>
    <w:rsid w:val="0006481F"/>
    <w:rPr>
      <w:rFonts w:ascii="Cambria" w:eastAsia="Times New Roman" w:hAnsi="Cambria" w:cs="Times New Roman"/>
      <w:b/>
      <w:bCs/>
      <w:spacing w:val="-7"/>
      <w:sz w:val="48"/>
      <w:szCs w:val="48"/>
      <w:lang w:val="x-none" w:eastAsia="x-none"/>
    </w:rPr>
  </w:style>
  <w:style w:type="paragraph" w:customStyle="1" w:styleId="Normal0">
    <w:name w:val="[Normal]"/>
    <w:rsid w:val="0006481F"/>
    <w:pPr>
      <w:widowControl w:val="0"/>
      <w:autoSpaceDE w:val="0"/>
      <w:autoSpaceDN w:val="0"/>
      <w:adjustRightInd w:val="0"/>
      <w:spacing w:after="0" w:line="240" w:lineRule="auto"/>
    </w:pPr>
    <w:rPr>
      <w:rFonts w:ascii="Arial" w:eastAsia="Times New Roman" w:hAnsi="Arial" w:cs="Arial"/>
      <w:sz w:val="24"/>
      <w:szCs w:val="24"/>
      <w:lang w:eastAsia="es-ES"/>
    </w:rPr>
  </w:style>
  <w:style w:type="paragraph" w:customStyle="1" w:styleId="Sinespaciado1">
    <w:name w:val="Sin espaciado1"/>
    <w:aliases w:val="citas"/>
    <w:basedOn w:val="Normal"/>
    <w:link w:val="SinespaciadoCar"/>
    <w:uiPriority w:val="1"/>
    <w:qFormat/>
    <w:rsid w:val="0006481F"/>
    <w:pPr>
      <w:spacing w:before="240" w:after="120" w:line="240" w:lineRule="auto"/>
      <w:ind w:left="567"/>
      <w:jc w:val="both"/>
    </w:pPr>
    <w:rPr>
      <w:rFonts w:ascii="Trebuchet MS" w:eastAsia="Calibri" w:hAnsi="Trebuchet MS" w:cs="Times New Roman"/>
      <w:i/>
      <w:lang w:val="x-none"/>
    </w:rPr>
  </w:style>
  <w:style w:type="character" w:customStyle="1" w:styleId="SinespaciadoCar">
    <w:name w:val="Sin espaciado Car"/>
    <w:aliases w:val="citas Car"/>
    <w:link w:val="Sinespaciado1"/>
    <w:uiPriority w:val="1"/>
    <w:rsid w:val="0006481F"/>
    <w:rPr>
      <w:rFonts w:ascii="Trebuchet MS" w:eastAsia="Calibri" w:hAnsi="Trebuchet MS" w:cs="Times New Roman"/>
      <w:i/>
      <w:lang w:val="x-none"/>
    </w:rPr>
  </w:style>
  <w:style w:type="paragraph" w:customStyle="1" w:styleId="cabezadepagina">
    <w:name w:val="cabeza de pagina"/>
    <w:aliases w:val="figuras"/>
    <w:basedOn w:val="Normal"/>
    <w:next w:val="Normal"/>
    <w:uiPriority w:val="35"/>
    <w:unhideWhenUsed/>
    <w:qFormat/>
    <w:rsid w:val="0006481F"/>
    <w:pPr>
      <w:spacing w:before="240" w:line="240" w:lineRule="auto"/>
      <w:jc w:val="both"/>
    </w:pPr>
    <w:rPr>
      <w:rFonts w:ascii="Trebuchet MS" w:eastAsia="Calibri" w:hAnsi="Trebuchet MS" w:cs="Times New Roman"/>
      <w:b/>
      <w:bCs/>
      <w:color w:val="4F81BD"/>
      <w:sz w:val="18"/>
      <w:szCs w:val="18"/>
    </w:rPr>
  </w:style>
  <w:style w:type="paragraph" w:styleId="TDC3">
    <w:name w:val="toc 3"/>
    <w:basedOn w:val="Normal"/>
    <w:next w:val="Normal"/>
    <w:autoRedefine/>
    <w:uiPriority w:val="39"/>
    <w:unhideWhenUsed/>
    <w:rsid w:val="0006481F"/>
    <w:pPr>
      <w:tabs>
        <w:tab w:val="left" w:pos="1276"/>
        <w:tab w:val="left" w:pos="1760"/>
        <w:tab w:val="right" w:leader="dot" w:pos="8505"/>
      </w:tabs>
      <w:spacing w:before="240" w:after="100"/>
      <w:ind w:hanging="142"/>
      <w:jc w:val="both"/>
    </w:pPr>
    <w:rPr>
      <w:rFonts w:ascii="Trebuchet MS" w:eastAsia="Calibri" w:hAnsi="Trebuchet MS" w:cs="Times New Roman"/>
      <w:sz w:val="24"/>
      <w:szCs w:val="24"/>
    </w:rPr>
  </w:style>
  <w:style w:type="paragraph" w:customStyle="1" w:styleId="parrafo">
    <w:name w:val="parrafo"/>
    <w:basedOn w:val="Normal"/>
    <w:rsid w:val="0006481F"/>
    <w:pPr>
      <w:spacing w:before="100" w:beforeAutospacing="1" w:after="100" w:afterAutospacing="1" w:line="240" w:lineRule="auto"/>
    </w:pPr>
    <w:rPr>
      <w:rFonts w:ascii="Trebuchet MS" w:eastAsia="Times New Roman" w:hAnsi="Trebuchet MS" w:cs="Times New Roman"/>
      <w:sz w:val="24"/>
      <w:szCs w:val="24"/>
      <w:lang w:eastAsia="es-ES"/>
    </w:rPr>
  </w:style>
  <w:style w:type="paragraph" w:customStyle="1" w:styleId="Pa8">
    <w:name w:val="Pa8"/>
    <w:basedOn w:val="Default"/>
    <w:next w:val="Default"/>
    <w:uiPriority w:val="99"/>
    <w:rsid w:val="0006481F"/>
    <w:pPr>
      <w:spacing w:line="221" w:lineRule="atLeast"/>
    </w:pPr>
    <w:rPr>
      <w:rFonts w:ascii="Arial" w:eastAsia="Calibri" w:hAnsi="Arial" w:cs="Arial"/>
      <w:color w:val="auto"/>
    </w:rPr>
  </w:style>
  <w:style w:type="paragraph" w:customStyle="1" w:styleId="Pa10">
    <w:name w:val="Pa10"/>
    <w:basedOn w:val="Default"/>
    <w:next w:val="Default"/>
    <w:uiPriority w:val="99"/>
    <w:rsid w:val="0006481F"/>
    <w:pPr>
      <w:spacing w:line="221" w:lineRule="atLeast"/>
    </w:pPr>
    <w:rPr>
      <w:rFonts w:ascii="Arial" w:eastAsia="Calibri" w:hAnsi="Arial" w:cs="Arial"/>
      <w:color w:val="auto"/>
    </w:rPr>
  </w:style>
  <w:style w:type="paragraph" w:styleId="Bibliografa">
    <w:name w:val="Bibliography"/>
    <w:basedOn w:val="Normal"/>
    <w:next w:val="Normal"/>
    <w:uiPriority w:val="37"/>
    <w:unhideWhenUsed/>
    <w:rsid w:val="0006481F"/>
    <w:pPr>
      <w:spacing w:before="240" w:after="120"/>
      <w:jc w:val="both"/>
    </w:pPr>
    <w:rPr>
      <w:rFonts w:ascii="Trebuchet MS" w:eastAsia="Calibri" w:hAnsi="Trebuchet MS" w:cs="Times New Roman"/>
      <w:sz w:val="24"/>
      <w:szCs w:val="24"/>
    </w:rPr>
  </w:style>
  <w:style w:type="paragraph" w:styleId="TDC4">
    <w:name w:val="toc 4"/>
    <w:basedOn w:val="Normal"/>
    <w:next w:val="Normal"/>
    <w:autoRedefine/>
    <w:uiPriority w:val="39"/>
    <w:unhideWhenUsed/>
    <w:rsid w:val="0006481F"/>
    <w:pPr>
      <w:tabs>
        <w:tab w:val="left" w:pos="1418"/>
        <w:tab w:val="left" w:pos="2069"/>
        <w:tab w:val="right" w:leader="dot" w:pos="8505"/>
      </w:tabs>
      <w:spacing w:before="240" w:after="100"/>
      <w:ind w:left="142"/>
      <w:jc w:val="both"/>
    </w:pPr>
    <w:rPr>
      <w:rFonts w:ascii="Trebuchet MS" w:eastAsia="Calibri" w:hAnsi="Trebuchet MS" w:cs="Times New Roman"/>
      <w:sz w:val="24"/>
      <w:szCs w:val="24"/>
    </w:rPr>
  </w:style>
  <w:style w:type="character" w:styleId="nfasissutil">
    <w:name w:val="Subtle Emphasis"/>
    <w:uiPriority w:val="19"/>
    <w:qFormat/>
    <w:rsid w:val="0006481F"/>
    <w:rPr>
      <w:rFonts w:eastAsia="MS Mincho"/>
      <w:sz w:val="32"/>
      <w:szCs w:val="32"/>
      <w:lang w:val="es-ES_tradnl" w:eastAsia="es-ES"/>
    </w:rPr>
  </w:style>
  <w:style w:type="character" w:styleId="nfasis">
    <w:name w:val="Emphasis"/>
    <w:uiPriority w:val="20"/>
    <w:qFormat/>
    <w:rsid w:val="0006481F"/>
    <w:rPr>
      <w:rFonts w:eastAsia="MS Mincho"/>
      <w:sz w:val="36"/>
      <w:szCs w:val="36"/>
      <w:lang w:val="es-ES_tradnl" w:eastAsia="es-ES"/>
    </w:rPr>
  </w:style>
  <w:style w:type="character" w:styleId="nfasisintenso">
    <w:name w:val="Intense Emphasis"/>
    <w:uiPriority w:val="21"/>
    <w:qFormat/>
    <w:rsid w:val="0006481F"/>
    <w:rPr>
      <w:rFonts w:eastAsia="MS Mincho"/>
      <w:sz w:val="28"/>
      <w:szCs w:val="28"/>
      <w:lang w:val="es-ES_tradnl" w:eastAsia="es-ES"/>
    </w:rPr>
  </w:style>
  <w:style w:type="paragraph" w:styleId="Asuntodelcomentario">
    <w:name w:val="annotation subject"/>
    <w:basedOn w:val="Textocomentario"/>
    <w:next w:val="Textocomentario"/>
    <w:link w:val="AsuntodelcomentarioCar"/>
    <w:unhideWhenUsed/>
    <w:rsid w:val="0006481F"/>
    <w:pPr>
      <w:spacing w:before="240" w:after="120"/>
      <w:jc w:val="both"/>
    </w:pPr>
    <w:rPr>
      <w:rFonts w:ascii="Trebuchet MS" w:eastAsia="Calibri" w:hAnsi="Trebuchet MS" w:cs="Times New Roman"/>
      <w:b/>
      <w:bCs/>
      <w:lang w:val="x-none"/>
    </w:rPr>
  </w:style>
  <w:style w:type="character" w:customStyle="1" w:styleId="AsuntodelcomentarioCar">
    <w:name w:val="Asunto del comentario Car"/>
    <w:basedOn w:val="TextocomentarioCar"/>
    <w:link w:val="Asuntodelcomentario"/>
    <w:rsid w:val="0006481F"/>
    <w:rPr>
      <w:rFonts w:ascii="Trebuchet MS" w:eastAsia="Calibri" w:hAnsi="Trebuchet MS" w:cs="Times New Roman"/>
      <w:b/>
      <w:bCs/>
      <w:sz w:val="20"/>
      <w:szCs w:val="20"/>
      <w:lang w:val="x-none"/>
    </w:rPr>
  </w:style>
  <w:style w:type="paragraph" w:styleId="TDC5">
    <w:name w:val="toc 5"/>
    <w:basedOn w:val="Normal"/>
    <w:next w:val="Normal"/>
    <w:autoRedefine/>
    <w:uiPriority w:val="39"/>
    <w:unhideWhenUsed/>
    <w:rsid w:val="0006481F"/>
    <w:pPr>
      <w:tabs>
        <w:tab w:val="left" w:pos="1935"/>
        <w:tab w:val="right" w:leader="dot" w:pos="8505"/>
      </w:tabs>
      <w:spacing w:after="100"/>
      <w:ind w:left="567"/>
      <w:jc w:val="both"/>
    </w:pPr>
    <w:rPr>
      <w:rFonts w:ascii="Calibri" w:eastAsia="Times New Roman" w:hAnsi="Calibri" w:cs="Times New Roman"/>
      <w:lang w:eastAsia="es-ES"/>
    </w:rPr>
  </w:style>
  <w:style w:type="paragraph" w:styleId="TDC6">
    <w:name w:val="toc 6"/>
    <w:basedOn w:val="Normal"/>
    <w:next w:val="Normal"/>
    <w:autoRedefine/>
    <w:uiPriority w:val="39"/>
    <w:unhideWhenUsed/>
    <w:rsid w:val="0006481F"/>
    <w:pPr>
      <w:spacing w:after="100"/>
      <w:ind w:left="1100"/>
    </w:pPr>
    <w:rPr>
      <w:rFonts w:ascii="Calibri" w:eastAsia="Times New Roman" w:hAnsi="Calibri" w:cs="Times New Roman"/>
      <w:lang w:eastAsia="es-ES"/>
    </w:rPr>
  </w:style>
  <w:style w:type="paragraph" w:styleId="TDC7">
    <w:name w:val="toc 7"/>
    <w:basedOn w:val="Normal"/>
    <w:next w:val="Normal"/>
    <w:autoRedefine/>
    <w:uiPriority w:val="39"/>
    <w:unhideWhenUsed/>
    <w:rsid w:val="0006481F"/>
    <w:pPr>
      <w:spacing w:after="100"/>
      <w:ind w:left="1320"/>
    </w:pPr>
    <w:rPr>
      <w:rFonts w:ascii="Calibri" w:eastAsia="Times New Roman" w:hAnsi="Calibri" w:cs="Times New Roman"/>
      <w:lang w:eastAsia="es-ES"/>
    </w:rPr>
  </w:style>
  <w:style w:type="paragraph" w:styleId="TDC8">
    <w:name w:val="toc 8"/>
    <w:basedOn w:val="Normal"/>
    <w:next w:val="Normal"/>
    <w:autoRedefine/>
    <w:uiPriority w:val="39"/>
    <w:unhideWhenUsed/>
    <w:rsid w:val="0006481F"/>
    <w:pPr>
      <w:spacing w:after="100"/>
      <w:ind w:left="1540"/>
    </w:pPr>
    <w:rPr>
      <w:rFonts w:ascii="Calibri" w:eastAsia="Times New Roman" w:hAnsi="Calibri" w:cs="Times New Roman"/>
      <w:lang w:eastAsia="es-ES"/>
    </w:rPr>
  </w:style>
  <w:style w:type="paragraph" w:styleId="TDC9">
    <w:name w:val="toc 9"/>
    <w:basedOn w:val="Normal"/>
    <w:next w:val="Normal"/>
    <w:autoRedefine/>
    <w:uiPriority w:val="39"/>
    <w:unhideWhenUsed/>
    <w:rsid w:val="0006481F"/>
    <w:pPr>
      <w:spacing w:after="100"/>
      <w:ind w:left="1760"/>
    </w:pPr>
    <w:rPr>
      <w:rFonts w:ascii="Calibri" w:eastAsia="Times New Roman" w:hAnsi="Calibri" w:cs="Times New Roman"/>
      <w:lang w:eastAsia="es-ES"/>
    </w:rPr>
  </w:style>
  <w:style w:type="paragraph" w:styleId="Citadestacada">
    <w:name w:val="Intense Quote"/>
    <w:basedOn w:val="Normal"/>
    <w:next w:val="Normal"/>
    <w:link w:val="CitadestacadaCar"/>
    <w:uiPriority w:val="30"/>
    <w:qFormat/>
    <w:rsid w:val="0006481F"/>
    <w:pPr>
      <w:pBdr>
        <w:bottom w:val="single" w:sz="4" w:space="4" w:color="4F81BD"/>
      </w:pBdr>
      <w:spacing w:before="200" w:after="280"/>
      <w:ind w:left="936" w:right="936"/>
      <w:jc w:val="both"/>
    </w:pPr>
    <w:rPr>
      <w:rFonts w:ascii="Trebuchet MS" w:eastAsia="Calibri" w:hAnsi="Trebuchet MS" w:cs="Times New Roman"/>
      <w:b/>
      <w:bCs/>
      <w:i/>
      <w:iCs/>
      <w:color w:val="4F81BD"/>
      <w:sz w:val="24"/>
      <w:szCs w:val="24"/>
      <w:lang w:val="x-none"/>
    </w:rPr>
  </w:style>
  <w:style w:type="character" w:customStyle="1" w:styleId="CitadestacadaCar">
    <w:name w:val="Cita destacada Car"/>
    <w:basedOn w:val="Fuentedeprrafopredeter"/>
    <w:link w:val="Citadestacada"/>
    <w:uiPriority w:val="30"/>
    <w:rsid w:val="0006481F"/>
    <w:rPr>
      <w:rFonts w:ascii="Trebuchet MS" w:eastAsia="Calibri" w:hAnsi="Trebuchet MS" w:cs="Times New Roman"/>
      <w:b/>
      <w:bCs/>
      <w:i/>
      <w:iCs/>
      <w:color w:val="4F81BD"/>
      <w:sz w:val="24"/>
      <w:szCs w:val="24"/>
      <w:lang w:val="x-none"/>
    </w:rPr>
  </w:style>
  <w:style w:type="table" w:customStyle="1" w:styleId="Tablaconcuadrcula1">
    <w:name w:val="Tabla con cuadrícula1"/>
    <w:basedOn w:val="Tablanormal"/>
    <w:next w:val="Tablaconcuadrcula"/>
    <w:uiPriority w:val="59"/>
    <w:rsid w:val="0006481F"/>
    <w:pPr>
      <w:spacing w:after="0" w:line="240" w:lineRule="auto"/>
    </w:pPr>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0">
    <w:name w:val="Título 11"/>
    <w:basedOn w:val="Normal"/>
    <w:rsid w:val="0006481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80" w:lineRule="exact"/>
      <w:jc w:val="center"/>
    </w:pPr>
    <w:rPr>
      <w:rFonts w:ascii="Arial" w:eastAsia="Times New Roman" w:hAnsi="Arial" w:cs="Times New Roman"/>
      <w:b/>
      <w:szCs w:val="20"/>
      <w:lang w:eastAsia="es-ES"/>
    </w:rPr>
  </w:style>
  <w:style w:type="paragraph" w:styleId="Lista2">
    <w:name w:val="List 2"/>
    <w:basedOn w:val="Normal"/>
    <w:rsid w:val="0006481F"/>
    <w:pPr>
      <w:spacing w:after="160" w:line="252" w:lineRule="auto"/>
      <w:ind w:left="566" w:hanging="283"/>
      <w:contextualSpacing/>
      <w:jc w:val="both"/>
    </w:pPr>
    <w:rPr>
      <w:rFonts w:ascii="Calibri" w:eastAsia="Times New Roman" w:hAnsi="Calibri" w:cs="Times New Roman"/>
      <w:lang w:eastAsia="es-ES"/>
    </w:rPr>
  </w:style>
  <w:style w:type="paragraph" w:styleId="Saludo">
    <w:name w:val="Salutation"/>
    <w:basedOn w:val="Normal"/>
    <w:next w:val="Normal"/>
    <w:link w:val="SaludoCar"/>
    <w:rsid w:val="0006481F"/>
    <w:pPr>
      <w:spacing w:after="160" w:line="252" w:lineRule="auto"/>
      <w:jc w:val="both"/>
    </w:pPr>
    <w:rPr>
      <w:rFonts w:ascii="Calibri" w:eastAsia="Times New Roman" w:hAnsi="Calibri" w:cs="Times New Roman"/>
      <w:lang w:val="x-none" w:eastAsia="x-none"/>
    </w:rPr>
  </w:style>
  <w:style w:type="character" w:customStyle="1" w:styleId="SaludoCar">
    <w:name w:val="Saludo Car"/>
    <w:basedOn w:val="Fuentedeprrafopredeter"/>
    <w:link w:val="Saludo"/>
    <w:rsid w:val="0006481F"/>
    <w:rPr>
      <w:rFonts w:ascii="Calibri" w:eastAsia="Times New Roman" w:hAnsi="Calibri" w:cs="Times New Roman"/>
      <w:lang w:val="x-none" w:eastAsia="x-none"/>
    </w:rPr>
  </w:style>
  <w:style w:type="paragraph" w:styleId="Listaconvietas">
    <w:name w:val="List Bullet"/>
    <w:basedOn w:val="Normal"/>
    <w:rsid w:val="0006481F"/>
    <w:pPr>
      <w:numPr>
        <w:numId w:val="7"/>
      </w:numPr>
      <w:spacing w:after="160" w:line="252" w:lineRule="auto"/>
      <w:contextualSpacing/>
      <w:jc w:val="both"/>
    </w:pPr>
    <w:rPr>
      <w:rFonts w:ascii="Calibri" w:eastAsia="Times New Roman" w:hAnsi="Calibri" w:cs="Times New Roman"/>
      <w:lang w:eastAsia="es-ES"/>
    </w:rPr>
  </w:style>
  <w:style w:type="paragraph" w:styleId="Listaconvietas2">
    <w:name w:val="List Bullet 2"/>
    <w:basedOn w:val="Normal"/>
    <w:rsid w:val="0006481F"/>
    <w:pPr>
      <w:numPr>
        <w:numId w:val="8"/>
      </w:numPr>
      <w:spacing w:after="160" w:line="252" w:lineRule="auto"/>
      <w:contextualSpacing/>
      <w:jc w:val="both"/>
    </w:pPr>
    <w:rPr>
      <w:rFonts w:ascii="Calibri" w:eastAsia="Times New Roman" w:hAnsi="Calibri" w:cs="Times New Roman"/>
      <w:lang w:eastAsia="es-ES"/>
    </w:rPr>
  </w:style>
  <w:style w:type="paragraph" w:styleId="Listaconvietas3">
    <w:name w:val="List Bullet 3"/>
    <w:basedOn w:val="Normal"/>
    <w:rsid w:val="0006481F"/>
    <w:pPr>
      <w:numPr>
        <w:numId w:val="9"/>
      </w:numPr>
      <w:spacing w:after="160" w:line="252" w:lineRule="auto"/>
      <w:contextualSpacing/>
      <w:jc w:val="both"/>
    </w:pPr>
    <w:rPr>
      <w:rFonts w:ascii="Calibri" w:eastAsia="Times New Roman" w:hAnsi="Calibri" w:cs="Times New Roman"/>
      <w:lang w:eastAsia="es-ES"/>
    </w:rPr>
  </w:style>
  <w:style w:type="paragraph" w:styleId="Listaconvietas4">
    <w:name w:val="List Bullet 4"/>
    <w:basedOn w:val="Normal"/>
    <w:rsid w:val="0006481F"/>
    <w:pPr>
      <w:numPr>
        <w:numId w:val="10"/>
      </w:numPr>
      <w:spacing w:after="160" w:line="252" w:lineRule="auto"/>
      <w:contextualSpacing/>
      <w:jc w:val="both"/>
    </w:pPr>
    <w:rPr>
      <w:rFonts w:ascii="Calibri" w:eastAsia="Times New Roman" w:hAnsi="Calibri" w:cs="Times New Roman"/>
      <w:lang w:eastAsia="es-ES"/>
    </w:rPr>
  </w:style>
  <w:style w:type="paragraph" w:styleId="Textoindependienteprimerasangra">
    <w:name w:val="Body Text First Indent"/>
    <w:basedOn w:val="Textoindependiente"/>
    <w:link w:val="TextoindependienteprimerasangraCar"/>
    <w:rsid w:val="0006481F"/>
    <w:pPr>
      <w:widowControl/>
      <w:suppressAutoHyphens w:val="0"/>
      <w:spacing w:line="252" w:lineRule="auto"/>
      <w:ind w:firstLine="210"/>
      <w:jc w:val="both"/>
    </w:pPr>
    <w:rPr>
      <w:rFonts w:eastAsia="Times New Roman"/>
      <w:kern w:val="0"/>
      <w:sz w:val="22"/>
      <w:szCs w:val="22"/>
      <w:lang w:val="es-ES_tradnl"/>
    </w:rPr>
  </w:style>
  <w:style w:type="character" w:customStyle="1" w:styleId="TextoindependienteprimerasangraCar">
    <w:name w:val="Texto independiente primera sangría Car"/>
    <w:basedOn w:val="TextoindependienteCar"/>
    <w:link w:val="Textoindependienteprimerasangra"/>
    <w:rsid w:val="0006481F"/>
    <w:rPr>
      <w:rFonts w:ascii="Times New Roman" w:eastAsia="Times New Roman" w:hAnsi="Times New Roman" w:cs="Times New Roman"/>
      <w:kern w:val="1"/>
      <w:sz w:val="24"/>
      <w:szCs w:val="24"/>
      <w:lang w:val="es-ES_tradnl"/>
    </w:rPr>
  </w:style>
  <w:style w:type="paragraph" w:styleId="Textoindependienteprimerasangra2">
    <w:name w:val="Body Text First Indent 2"/>
    <w:basedOn w:val="Sangradetextonormal"/>
    <w:link w:val="Textoindependienteprimerasangra2Car"/>
    <w:rsid w:val="0006481F"/>
    <w:pPr>
      <w:spacing w:line="252" w:lineRule="auto"/>
      <w:ind w:firstLine="210"/>
      <w:jc w:val="both"/>
    </w:pPr>
    <w:rPr>
      <w:sz w:val="22"/>
      <w:szCs w:val="22"/>
      <w:lang w:val="es-ES_tradnl" w:eastAsia="en-US"/>
    </w:rPr>
  </w:style>
  <w:style w:type="character" w:customStyle="1" w:styleId="Textoindependienteprimerasangra2Car">
    <w:name w:val="Texto independiente primera sangría 2 Car"/>
    <w:basedOn w:val="SangradetextonormalCar"/>
    <w:link w:val="Textoindependienteprimerasangra2"/>
    <w:rsid w:val="0006481F"/>
    <w:rPr>
      <w:rFonts w:ascii="Times New Roman" w:eastAsia="Times New Roman" w:hAnsi="Times New Roman" w:cs="Times New Roman"/>
      <w:sz w:val="24"/>
      <w:szCs w:val="24"/>
      <w:lang w:val="es-ES_tradnl" w:eastAsia="es-ES"/>
    </w:rPr>
  </w:style>
  <w:style w:type="paragraph" w:customStyle="1" w:styleId="Sinespaciado2">
    <w:name w:val="Sin espaciado2"/>
    <w:rsid w:val="0006481F"/>
    <w:pPr>
      <w:spacing w:after="160" w:line="252" w:lineRule="auto"/>
      <w:jc w:val="both"/>
    </w:pPr>
    <w:rPr>
      <w:rFonts w:ascii="Calibri" w:eastAsia="Times New Roman" w:hAnsi="Calibri" w:cs="Times New Roman"/>
    </w:rPr>
  </w:style>
  <w:style w:type="paragraph" w:customStyle="1" w:styleId="Style2">
    <w:name w:val="Style 2"/>
    <w:basedOn w:val="Normal"/>
    <w:rsid w:val="0006481F"/>
    <w:pPr>
      <w:widowControl w:val="0"/>
      <w:autoSpaceDE w:val="0"/>
      <w:autoSpaceDN w:val="0"/>
      <w:spacing w:after="0" w:line="252" w:lineRule="auto"/>
      <w:ind w:left="108"/>
      <w:jc w:val="both"/>
    </w:pPr>
    <w:rPr>
      <w:rFonts w:ascii="Calibri" w:eastAsia="Calibri" w:hAnsi="Calibri" w:cs="Calibri"/>
      <w:lang w:eastAsia="es-ES"/>
    </w:rPr>
  </w:style>
  <w:style w:type="character" w:customStyle="1" w:styleId="CharacterStyle1">
    <w:name w:val="Character Style 1"/>
    <w:rsid w:val="0006481F"/>
    <w:rPr>
      <w:rFonts w:ascii="Calibri" w:hAnsi="Calibri" w:hint="default"/>
      <w:sz w:val="24"/>
    </w:rPr>
  </w:style>
  <w:style w:type="paragraph" w:customStyle="1" w:styleId="Style3">
    <w:name w:val="Style 3"/>
    <w:basedOn w:val="Normal"/>
    <w:rsid w:val="0006481F"/>
    <w:pPr>
      <w:widowControl w:val="0"/>
      <w:autoSpaceDE w:val="0"/>
      <w:autoSpaceDN w:val="0"/>
      <w:spacing w:after="0" w:line="180" w:lineRule="exact"/>
      <w:jc w:val="both"/>
    </w:pPr>
    <w:rPr>
      <w:rFonts w:ascii="Calibri" w:eastAsia="Calibri" w:hAnsi="Calibri" w:cs="Calibri"/>
      <w:lang w:eastAsia="es-ES"/>
    </w:rPr>
  </w:style>
  <w:style w:type="paragraph" w:customStyle="1" w:styleId="articulo">
    <w:name w:val="articulo"/>
    <w:basedOn w:val="Normal"/>
    <w:rsid w:val="0006481F"/>
    <w:pPr>
      <w:spacing w:before="100" w:beforeAutospacing="1" w:after="100" w:afterAutospacing="1" w:line="252" w:lineRule="auto"/>
      <w:jc w:val="both"/>
    </w:pPr>
    <w:rPr>
      <w:rFonts w:ascii="Times New Roman" w:eastAsia="Times New Roman" w:hAnsi="Times New Roman" w:cs="Times New Roman"/>
      <w:lang w:eastAsia="es-ES"/>
    </w:rPr>
  </w:style>
  <w:style w:type="paragraph" w:customStyle="1" w:styleId="parrafo2">
    <w:name w:val="parrafo_2"/>
    <w:basedOn w:val="Normal"/>
    <w:rsid w:val="0006481F"/>
    <w:pPr>
      <w:spacing w:before="100" w:beforeAutospacing="1" w:after="100" w:afterAutospacing="1" w:line="252" w:lineRule="auto"/>
      <w:jc w:val="both"/>
    </w:pPr>
    <w:rPr>
      <w:rFonts w:ascii="Times New Roman" w:eastAsia="Times New Roman" w:hAnsi="Times New Roman" w:cs="Times New Roman"/>
      <w:lang w:eastAsia="es-ES"/>
    </w:rPr>
  </w:style>
  <w:style w:type="character" w:styleId="Textoennegrita">
    <w:name w:val="Strong"/>
    <w:uiPriority w:val="22"/>
    <w:qFormat/>
    <w:rsid w:val="0006481F"/>
    <w:rPr>
      <w:b/>
      <w:bCs/>
      <w:color w:val="auto"/>
    </w:rPr>
  </w:style>
  <w:style w:type="paragraph" w:styleId="Cita">
    <w:name w:val="Quote"/>
    <w:basedOn w:val="Normal"/>
    <w:next w:val="Normal"/>
    <w:link w:val="CitaCar"/>
    <w:uiPriority w:val="29"/>
    <w:qFormat/>
    <w:rsid w:val="0006481F"/>
    <w:pPr>
      <w:spacing w:before="200" w:after="160" w:line="264" w:lineRule="auto"/>
      <w:ind w:left="864" w:right="864"/>
      <w:jc w:val="center"/>
    </w:pPr>
    <w:rPr>
      <w:rFonts w:ascii="Cambria" w:eastAsia="Times New Roman" w:hAnsi="Cambria" w:cs="Times New Roman"/>
      <w:i/>
      <w:iCs/>
      <w:sz w:val="24"/>
      <w:szCs w:val="24"/>
      <w:lang w:val="x-none" w:eastAsia="x-none"/>
    </w:rPr>
  </w:style>
  <w:style w:type="character" w:customStyle="1" w:styleId="CitaCar">
    <w:name w:val="Cita Car"/>
    <w:basedOn w:val="Fuentedeprrafopredeter"/>
    <w:link w:val="Cita"/>
    <w:uiPriority w:val="29"/>
    <w:rsid w:val="0006481F"/>
    <w:rPr>
      <w:rFonts w:ascii="Cambria" w:eastAsia="Times New Roman" w:hAnsi="Cambria" w:cs="Times New Roman"/>
      <w:i/>
      <w:iCs/>
      <w:sz w:val="24"/>
      <w:szCs w:val="24"/>
      <w:lang w:val="x-none" w:eastAsia="x-none"/>
    </w:rPr>
  </w:style>
  <w:style w:type="character" w:styleId="Referenciasutil">
    <w:name w:val="Subtle Reference"/>
    <w:uiPriority w:val="31"/>
    <w:qFormat/>
    <w:rsid w:val="0006481F"/>
    <w:rPr>
      <w:smallCaps/>
      <w:color w:val="auto"/>
      <w:u w:val="single" w:color="7F7F7F"/>
    </w:rPr>
  </w:style>
  <w:style w:type="character" w:styleId="Referenciaintensa">
    <w:name w:val="Intense Reference"/>
    <w:uiPriority w:val="32"/>
    <w:qFormat/>
    <w:rsid w:val="0006481F"/>
    <w:rPr>
      <w:b/>
      <w:bCs/>
      <w:smallCaps/>
      <w:color w:val="auto"/>
      <w:u w:val="single"/>
    </w:rPr>
  </w:style>
  <w:style w:type="character" w:styleId="Ttulodellibro">
    <w:name w:val="Book Title"/>
    <w:uiPriority w:val="33"/>
    <w:qFormat/>
    <w:rsid w:val="0006481F"/>
    <w:rPr>
      <w:b/>
      <w:bCs/>
      <w:smallCaps/>
      <w:color w:val="auto"/>
    </w:rPr>
  </w:style>
  <w:style w:type="numbering" w:customStyle="1" w:styleId="Sinlista11">
    <w:name w:val="Sin lista11"/>
    <w:next w:val="Sinlista"/>
    <w:uiPriority w:val="99"/>
    <w:semiHidden/>
    <w:unhideWhenUsed/>
    <w:rsid w:val="0006481F"/>
  </w:style>
  <w:style w:type="table" w:customStyle="1" w:styleId="Tablaconcuadrcula2">
    <w:name w:val="Tabla con cuadrícula2"/>
    <w:basedOn w:val="Tablanormal"/>
    <w:next w:val="Tablaconcuadrcula"/>
    <w:rsid w:val="0006481F"/>
    <w:pPr>
      <w:spacing w:after="0" w:line="240" w:lineRule="auto"/>
    </w:pPr>
    <w:rPr>
      <w:rFonts w:ascii="Cambria" w:eastAsia="Cambria" w:hAnsi="Cambria"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rsid w:val="0006481F"/>
    <w:pPr>
      <w:spacing w:before="240" w:after="120"/>
      <w:jc w:val="both"/>
    </w:pPr>
    <w:rPr>
      <w:rFonts w:ascii="Trebuchet MS" w:eastAsia="Trebuchet MS" w:hAnsi="Trebuchet MS" w:cs="Trebuchet MS"/>
      <w:sz w:val="24"/>
      <w:szCs w:val="24"/>
      <w:lang w:eastAsia="es-ES"/>
    </w:rPr>
  </w:style>
  <w:style w:type="paragraph" w:customStyle="1" w:styleId="Prrafodelista1">
    <w:name w:val="Párrafo de lista1"/>
    <w:basedOn w:val="Normal"/>
    <w:rsid w:val="0006481F"/>
    <w:pPr>
      <w:ind w:left="720"/>
      <w:contextualSpacing/>
    </w:pPr>
    <w:rPr>
      <w:rFonts w:ascii="Calibri" w:eastAsia="Times New Roman" w:hAnsi="Calibri" w:cs="Times New Roman"/>
    </w:rPr>
  </w:style>
  <w:style w:type="character" w:customStyle="1" w:styleId="TextocomentarioCar2">
    <w:name w:val="Texto comentario Car2"/>
    <w:uiPriority w:val="99"/>
    <w:semiHidden/>
    <w:rsid w:val="0006481F"/>
    <w:rPr>
      <w:rFonts w:ascii="Courier New" w:hAnsi="Courier New" w:cs="Calibri"/>
      <w:lang w:eastAsia="ar-SA"/>
    </w:rPr>
  </w:style>
  <w:style w:type="character" w:customStyle="1" w:styleId="fontstyle01">
    <w:name w:val="fontstyle01"/>
    <w:basedOn w:val="Fuentedeprrafopredeter"/>
    <w:rsid w:val="0049012A"/>
    <w:rPr>
      <w:rFonts w:ascii="MicrosoftTaiLe" w:hAnsi="MicrosoftTaiLe" w:hint="default"/>
      <w:b w:val="0"/>
      <w:bCs w:val="0"/>
      <w:i w:val="0"/>
      <w:iCs w:val="0"/>
      <w:color w:val="000000"/>
      <w:sz w:val="24"/>
      <w:szCs w:val="24"/>
    </w:rPr>
  </w:style>
  <w:style w:type="character" w:customStyle="1" w:styleId="fontstyle21">
    <w:name w:val="fontstyle21"/>
    <w:basedOn w:val="Fuentedeprrafopredeter"/>
    <w:rsid w:val="0049012A"/>
    <w:rPr>
      <w:rFonts w:ascii="SegoeUI" w:hAnsi="SegoeUI" w:hint="default"/>
      <w:b w:val="0"/>
      <w:bCs w:val="0"/>
      <w:i w:val="0"/>
      <w:iCs w:val="0"/>
      <w:color w:val="000000"/>
      <w:sz w:val="20"/>
      <w:szCs w:val="20"/>
    </w:rPr>
  </w:style>
  <w:style w:type="character" w:customStyle="1" w:styleId="fontstyle31">
    <w:name w:val="fontstyle31"/>
    <w:basedOn w:val="Fuentedeprrafopredeter"/>
    <w:rsid w:val="0049012A"/>
    <w:rPr>
      <w:rFonts w:ascii="SegoeUI-Italic" w:hAnsi="SegoeUI-Italic" w:hint="default"/>
      <w:b w:val="0"/>
      <w:bCs w:val="0"/>
      <w:i/>
      <w:iCs/>
      <w:color w:val="808080"/>
      <w:sz w:val="18"/>
      <w:szCs w:val="18"/>
    </w:rPr>
  </w:style>
  <w:style w:type="character" w:customStyle="1" w:styleId="fontstyle41">
    <w:name w:val="fontstyle41"/>
    <w:basedOn w:val="Fuentedeprrafopredeter"/>
    <w:rsid w:val="0049012A"/>
    <w:rPr>
      <w:rFonts w:ascii="Calibri" w:hAnsi="Calibri" w:cs="Calibri" w:hint="default"/>
      <w:b w:val="0"/>
      <w:bCs w:val="0"/>
      <w:i w:val="0"/>
      <w:iCs w:val="0"/>
      <w:color w:val="000000"/>
      <w:sz w:val="12"/>
      <w:szCs w:val="12"/>
    </w:rPr>
  </w:style>
  <w:style w:type="character" w:customStyle="1" w:styleId="fontstyle51">
    <w:name w:val="fontstyle51"/>
    <w:basedOn w:val="Fuentedeprrafopredeter"/>
    <w:rsid w:val="0049012A"/>
    <w:rPr>
      <w:rFonts w:ascii="Calibri-BoldItalic" w:hAnsi="Calibri-BoldItalic" w:hint="default"/>
      <w:b/>
      <w:bCs/>
      <w:i/>
      <w:iCs/>
      <w:color w:val="000000"/>
      <w:sz w:val="20"/>
      <w:szCs w:val="20"/>
    </w:rPr>
  </w:style>
  <w:style w:type="character" w:customStyle="1" w:styleId="fontstyle11">
    <w:name w:val="fontstyle11"/>
    <w:basedOn w:val="Fuentedeprrafopredeter"/>
    <w:rsid w:val="0049012A"/>
    <w:rPr>
      <w:rFonts w:ascii="ProximaNova-Regular" w:hAnsi="ProximaNova-Regular" w:hint="default"/>
      <w:b w:val="0"/>
      <w:bCs w:val="0"/>
      <w:i w:val="0"/>
      <w:iCs w:val="0"/>
      <w:color w:val="022F6A"/>
      <w:sz w:val="12"/>
      <w:szCs w:val="12"/>
    </w:rPr>
  </w:style>
  <w:style w:type="character" w:customStyle="1" w:styleId="ParrafoCar">
    <w:name w:val="Parrafo Car"/>
    <w:basedOn w:val="Fuentedeprrafopredeter"/>
    <w:link w:val="Parrafo0"/>
    <w:locked/>
    <w:rsid w:val="00BD7037"/>
    <w:rPr>
      <w:rFonts w:ascii="Calibri" w:hAnsi="Calibri" w:cs="Calibri"/>
    </w:rPr>
  </w:style>
  <w:style w:type="paragraph" w:customStyle="1" w:styleId="Parrafo0">
    <w:name w:val="Parrafo"/>
    <w:basedOn w:val="Normal"/>
    <w:link w:val="ParrafoCar"/>
    <w:rsid w:val="00BD7037"/>
    <w:pPr>
      <w:spacing w:after="120" w:line="240" w:lineRule="auto"/>
      <w:jc w:val="both"/>
    </w:pPr>
    <w:rPr>
      <w:rFonts w:ascii="Calibri" w:hAnsi="Calibri" w:cs="Calibri"/>
    </w:rPr>
  </w:style>
  <w:style w:type="paragraph" w:styleId="HTMLconformatoprevio">
    <w:name w:val="HTML Preformatted"/>
    <w:basedOn w:val="Normal"/>
    <w:link w:val="HTMLconformatoprevioCar"/>
    <w:uiPriority w:val="99"/>
    <w:semiHidden/>
    <w:unhideWhenUsed/>
    <w:rsid w:val="00630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630DBB"/>
    <w:rPr>
      <w:rFonts w:ascii="Courier New" w:eastAsia="Times New Roman" w:hAnsi="Courier New" w:cs="Courier New"/>
      <w:sz w:val="20"/>
      <w:szCs w:val="20"/>
      <w:lang w:eastAsia="es-ES"/>
    </w:rPr>
  </w:style>
  <w:style w:type="character" w:customStyle="1" w:styleId="y2iqfc">
    <w:name w:val="y2iqfc"/>
    <w:basedOn w:val="Fuentedeprrafopredeter"/>
    <w:rsid w:val="00630DBB"/>
  </w:style>
  <w:style w:type="paragraph" w:customStyle="1" w:styleId="Header2">
    <w:name w:val="Header2"/>
    <w:basedOn w:val="Normal"/>
    <w:rsid w:val="00BB6A85"/>
    <w:pPr>
      <w:widowControl w:val="0"/>
      <w:suppressLineNumbers/>
      <w:tabs>
        <w:tab w:val="right" w:pos="9637"/>
      </w:tabs>
      <w:suppressAutoHyphens/>
      <w:spacing w:after="0" w:line="240" w:lineRule="auto"/>
    </w:pPr>
    <w:rPr>
      <w:rFonts w:ascii="Times New Roman" w:eastAsia="Lucida Sans Unicode" w:hAnsi="Times New Roman" w:cs="Times New Roman"/>
      <w:kern w:val="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913870">
      <w:bodyDiv w:val="1"/>
      <w:marLeft w:val="0"/>
      <w:marRight w:val="0"/>
      <w:marTop w:val="0"/>
      <w:marBottom w:val="0"/>
      <w:divBdr>
        <w:top w:val="none" w:sz="0" w:space="0" w:color="auto"/>
        <w:left w:val="none" w:sz="0" w:space="0" w:color="auto"/>
        <w:bottom w:val="none" w:sz="0" w:space="0" w:color="auto"/>
        <w:right w:val="none" w:sz="0" w:space="0" w:color="auto"/>
      </w:divBdr>
    </w:div>
    <w:div w:id="550263874">
      <w:bodyDiv w:val="1"/>
      <w:marLeft w:val="0"/>
      <w:marRight w:val="0"/>
      <w:marTop w:val="0"/>
      <w:marBottom w:val="0"/>
      <w:divBdr>
        <w:top w:val="none" w:sz="0" w:space="0" w:color="auto"/>
        <w:left w:val="none" w:sz="0" w:space="0" w:color="auto"/>
        <w:bottom w:val="none" w:sz="0" w:space="0" w:color="auto"/>
        <w:right w:val="none" w:sz="0" w:space="0" w:color="auto"/>
      </w:divBdr>
    </w:div>
    <w:div w:id="974145866">
      <w:bodyDiv w:val="1"/>
      <w:marLeft w:val="0"/>
      <w:marRight w:val="0"/>
      <w:marTop w:val="0"/>
      <w:marBottom w:val="0"/>
      <w:divBdr>
        <w:top w:val="none" w:sz="0" w:space="0" w:color="auto"/>
        <w:left w:val="none" w:sz="0" w:space="0" w:color="auto"/>
        <w:bottom w:val="none" w:sz="0" w:space="0" w:color="auto"/>
        <w:right w:val="none" w:sz="0" w:space="0" w:color="auto"/>
      </w:divBdr>
    </w:div>
    <w:div w:id="1271668635">
      <w:bodyDiv w:val="1"/>
      <w:marLeft w:val="0"/>
      <w:marRight w:val="0"/>
      <w:marTop w:val="0"/>
      <w:marBottom w:val="0"/>
      <w:divBdr>
        <w:top w:val="none" w:sz="0" w:space="0" w:color="auto"/>
        <w:left w:val="none" w:sz="0" w:space="0" w:color="auto"/>
        <w:bottom w:val="none" w:sz="0" w:space="0" w:color="auto"/>
        <w:right w:val="none" w:sz="0" w:space="0" w:color="auto"/>
      </w:divBdr>
    </w:div>
    <w:div w:id="1762295632">
      <w:bodyDiv w:val="1"/>
      <w:marLeft w:val="0"/>
      <w:marRight w:val="0"/>
      <w:marTop w:val="0"/>
      <w:marBottom w:val="0"/>
      <w:divBdr>
        <w:top w:val="none" w:sz="0" w:space="0" w:color="auto"/>
        <w:left w:val="none" w:sz="0" w:space="0" w:color="auto"/>
        <w:bottom w:val="none" w:sz="0" w:space="0" w:color="auto"/>
        <w:right w:val="none" w:sz="0" w:space="0" w:color="auto"/>
      </w:divBdr>
      <w:divsChild>
        <w:div w:id="2134669430">
          <w:marLeft w:val="547"/>
          <w:marRight w:val="0"/>
          <w:marTop w:val="0"/>
          <w:marBottom w:val="0"/>
          <w:divBdr>
            <w:top w:val="none" w:sz="0" w:space="0" w:color="auto"/>
            <w:left w:val="none" w:sz="0" w:space="0" w:color="auto"/>
            <w:bottom w:val="none" w:sz="0" w:space="0" w:color="auto"/>
            <w:right w:val="none" w:sz="0" w:space="0" w:color="auto"/>
          </w:divBdr>
        </w:div>
        <w:div w:id="1800300453">
          <w:marLeft w:val="547"/>
          <w:marRight w:val="0"/>
          <w:marTop w:val="0"/>
          <w:marBottom w:val="0"/>
          <w:divBdr>
            <w:top w:val="none" w:sz="0" w:space="0" w:color="auto"/>
            <w:left w:val="none" w:sz="0" w:space="0" w:color="auto"/>
            <w:bottom w:val="none" w:sz="0" w:space="0" w:color="auto"/>
            <w:right w:val="none" w:sz="0" w:space="0" w:color="auto"/>
          </w:divBdr>
        </w:div>
        <w:div w:id="1039552003">
          <w:marLeft w:val="547"/>
          <w:marRight w:val="0"/>
          <w:marTop w:val="0"/>
          <w:marBottom w:val="0"/>
          <w:divBdr>
            <w:top w:val="none" w:sz="0" w:space="0" w:color="auto"/>
            <w:left w:val="none" w:sz="0" w:space="0" w:color="auto"/>
            <w:bottom w:val="none" w:sz="0" w:space="0" w:color="auto"/>
            <w:right w:val="none" w:sz="0" w:space="0" w:color="auto"/>
          </w:divBdr>
        </w:div>
        <w:div w:id="2047830862">
          <w:marLeft w:val="547"/>
          <w:marRight w:val="0"/>
          <w:marTop w:val="0"/>
          <w:marBottom w:val="0"/>
          <w:divBdr>
            <w:top w:val="none" w:sz="0" w:space="0" w:color="auto"/>
            <w:left w:val="none" w:sz="0" w:space="0" w:color="auto"/>
            <w:bottom w:val="none" w:sz="0" w:space="0" w:color="auto"/>
            <w:right w:val="none" w:sz="0" w:space="0" w:color="auto"/>
          </w:divBdr>
        </w:div>
        <w:div w:id="1055882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contratacion.navarra.es/es/quiero-presentar-una-oferta-electron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B3FA8-EEB0-489C-A02B-F99C18F14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68</Pages>
  <Words>25496</Words>
  <Characters>140232</Characters>
  <Application>Microsoft Office Word</Application>
  <DocSecurity>0</DocSecurity>
  <Lines>1168</Lines>
  <Paragraphs>330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165398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Navarro</dc:creator>
  <cp:keywords/>
  <dc:description/>
  <cp:lastModifiedBy>Ayuntamiento Cabanillas</cp:lastModifiedBy>
  <cp:revision>49</cp:revision>
  <dcterms:created xsi:type="dcterms:W3CDTF">2023-08-31T09:25:00Z</dcterms:created>
  <dcterms:modified xsi:type="dcterms:W3CDTF">2023-10-30T11:32:00Z</dcterms:modified>
</cp:coreProperties>
</file>