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48C" w:rsidRPr="00C83471" w:rsidRDefault="0002648C" w:rsidP="000264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C83471">
        <w:rPr>
          <w:b/>
          <w:sz w:val="22"/>
          <w:szCs w:val="22"/>
        </w:rPr>
        <w:t>ANEXO VI</w:t>
      </w:r>
    </w:p>
    <w:p w:rsidR="0002648C" w:rsidRPr="00CE2F4B" w:rsidRDefault="0002648C" w:rsidP="000264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FF0000"/>
          <w:sz w:val="22"/>
          <w:szCs w:val="22"/>
        </w:rPr>
      </w:pPr>
    </w:p>
    <w:p w:rsidR="0002648C" w:rsidRDefault="0002648C" w:rsidP="000264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>PARA FACILITAR LA VALORACIÓN TÉCNICA DE LAS OFERTAS</w:t>
      </w:r>
      <w:r w:rsidRPr="00722E56">
        <w:rPr>
          <w:b/>
          <w:color w:val="FF0000"/>
          <w:sz w:val="22"/>
          <w:szCs w:val="22"/>
        </w:rPr>
        <w:t xml:space="preserve"> </w:t>
      </w:r>
    </w:p>
    <w:p w:rsidR="0002648C" w:rsidRPr="00CF129E" w:rsidRDefault="0002648C" w:rsidP="0002648C">
      <w:pPr>
        <w:rPr>
          <w:sz w:val="22"/>
          <w:szCs w:val="22"/>
        </w:rPr>
      </w:pPr>
    </w:p>
    <w:p w:rsidR="0002648C" w:rsidRDefault="0002648C" w:rsidP="0002648C">
      <w:pPr>
        <w:shd w:val="clear" w:color="auto" w:fill="auto"/>
        <w:rPr>
          <w:b/>
          <w:bCs/>
          <w:color w:val="252526"/>
          <w:sz w:val="21"/>
          <w:szCs w:val="21"/>
          <w:lang w:val="es-ES"/>
        </w:rPr>
      </w:pPr>
    </w:p>
    <w:tbl>
      <w:tblPr>
        <w:tblpPr w:leftFromText="141" w:rightFromText="141" w:vertAnchor="text" w:horzAnchor="margin" w:tblpXSpec="center" w:tblpY="294"/>
        <w:tblW w:w="105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4"/>
        <w:gridCol w:w="1417"/>
        <w:gridCol w:w="1458"/>
        <w:gridCol w:w="1699"/>
      </w:tblGrid>
      <w:tr w:rsidR="0002648C" w:rsidRPr="008A0324" w:rsidTr="0002648C">
        <w:trPr>
          <w:trHeight w:val="502"/>
          <w:jc w:val="center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b/>
                <w:bCs/>
                <w:color w:val="BF8F00"/>
                <w:sz w:val="18"/>
                <w:szCs w:val="18"/>
              </w:rPr>
            </w:pPr>
            <w:r w:rsidRPr="008A0324">
              <w:rPr>
                <w:rFonts w:ascii="Calibri" w:hAnsi="Calibri" w:cs="Calibri"/>
                <w:b/>
                <w:bCs/>
                <w:sz w:val="18"/>
                <w:szCs w:val="18"/>
              </w:rPr>
              <w:t>DESCRIPCION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A0324">
              <w:rPr>
                <w:rFonts w:ascii="Calibri" w:hAnsi="Calibri" w:cs="Calibri"/>
                <w:b/>
                <w:bCs/>
                <w:sz w:val="18"/>
                <w:szCs w:val="18"/>
              </w:rPr>
              <w:t>PUNTUACION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MÁXIMA</w:t>
            </w:r>
          </w:p>
        </w:tc>
        <w:tc>
          <w:tcPr>
            <w:tcW w:w="1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A0324">
              <w:rPr>
                <w:rFonts w:ascii="Calibri" w:hAnsi="Calibri" w:cs="Calibri"/>
                <w:b/>
                <w:bCs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ÉT</w:t>
            </w:r>
            <w:r w:rsidRPr="008A0324">
              <w:rPr>
                <w:rFonts w:ascii="Calibri" w:hAnsi="Calibri" w:cs="Calibri"/>
                <w:b/>
                <w:bCs/>
                <w:sz w:val="18"/>
                <w:szCs w:val="18"/>
              </w:rPr>
              <w:t>ODO DE VALORACION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A0324">
              <w:rPr>
                <w:rFonts w:ascii="Calibri" w:hAnsi="Calibri" w:cs="Calibri"/>
                <w:b/>
                <w:bCs/>
                <w:sz w:val="18"/>
                <w:szCs w:val="18"/>
              </w:rPr>
              <w:t>P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ÁG de la documentación presentada</w:t>
            </w:r>
          </w:p>
        </w:tc>
      </w:tr>
      <w:tr w:rsidR="0002648C" w:rsidRPr="008A0324" w:rsidTr="00075B97">
        <w:trPr>
          <w:trHeight w:val="726"/>
          <w:jc w:val="center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8C" w:rsidRPr="00A46ADB" w:rsidRDefault="0002648C" w:rsidP="00075B97">
            <w:pPr>
              <w:shd w:val="clear" w:color="auto" w:fill="auto"/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Suministro de Radiofármacos PET. </w:t>
            </w:r>
            <w:r w:rsidRPr="00A46ADB">
              <w:rPr>
                <w:rFonts w:asciiTheme="minorHAnsi" w:hAnsiTheme="minorHAnsi" w:cstheme="minorHAnsi"/>
                <w:lang w:val="es-ES"/>
              </w:rPr>
              <w:t>Número de plantas de fabricación de productos PET autorizados y en funcionamiento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  <w:r w:rsidRPr="00FA48D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puntos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48C" w:rsidRPr="00632877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…. Plantas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48C" w:rsidRPr="008A0324" w:rsidTr="0002648C">
        <w:trPr>
          <w:trHeight w:val="680"/>
          <w:jc w:val="center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48C" w:rsidRPr="00A46ADB" w:rsidRDefault="0002648C" w:rsidP="00075B97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Suministro de Radiofármacos no PET. </w:t>
            </w:r>
            <w:r w:rsidRPr="00A46ADB">
              <w:rPr>
                <w:rFonts w:asciiTheme="minorHAnsi" w:hAnsiTheme="minorHAnsi" w:cstheme="minorHAnsi"/>
                <w:lang w:val="es-ES"/>
              </w:rPr>
              <w:t xml:space="preserve">Posibilidad de envío, en caso de necesidad, de todo el portfolio de </w:t>
            </w:r>
            <w:proofErr w:type="spellStart"/>
            <w:r w:rsidRPr="00A46ADB">
              <w:rPr>
                <w:rFonts w:asciiTheme="minorHAnsi" w:hAnsiTheme="minorHAnsi" w:cstheme="minorHAnsi"/>
                <w:lang w:val="es-ES"/>
              </w:rPr>
              <w:t>monodosis</w:t>
            </w:r>
            <w:proofErr w:type="spellEnd"/>
            <w:r w:rsidRPr="00A46ADB">
              <w:rPr>
                <w:rFonts w:asciiTheme="minorHAnsi" w:hAnsiTheme="minorHAnsi" w:cstheme="minorHAnsi"/>
                <w:lang w:val="es-ES"/>
              </w:rPr>
              <w:t xml:space="preserve"> de back up desde </w:t>
            </w:r>
            <w:proofErr w:type="spellStart"/>
            <w:r w:rsidRPr="00A46ADB">
              <w:rPr>
                <w:rFonts w:asciiTheme="minorHAnsi" w:hAnsiTheme="minorHAnsi" w:cstheme="minorHAnsi"/>
                <w:lang w:val="es-ES"/>
              </w:rPr>
              <w:t>radiofarmacias</w:t>
            </w:r>
            <w:proofErr w:type="spellEnd"/>
            <w:r w:rsidRPr="00A46ADB">
              <w:rPr>
                <w:rFonts w:asciiTheme="minorHAnsi" w:hAnsiTheme="minorHAnsi" w:cstheme="minorHAnsi"/>
                <w:lang w:val="es-ES"/>
              </w:rPr>
              <w:t xml:space="preserve"> alternativas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48C" w:rsidRPr="008A0324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  <w:r w:rsidRPr="00FA48D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puntos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648C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SI</w:t>
            </w:r>
          </w:p>
          <w:p w:rsidR="0002648C" w:rsidRPr="00632877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632877">
              <w:rPr>
                <w:rFonts w:ascii="Calibri" w:hAnsi="Calibri" w:cs="Calibri"/>
                <w:color w:val="000000"/>
                <w:sz w:val="18"/>
                <w:szCs w:val="18"/>
              </w:rPr>
              <w:t>NO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648C" w:rsidRDefault="0002648C" w:rsidP="00075B9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:rsidR="0002648C" w:rsidRDefault="0002648C" w:rsidP="0002648C">
      <w:pPr>
        <w:shd w:val="clear" w:color="auto" w:fill="auto"/>
        <w:rPr>
          <w:b/>
          <w:bCs/>
          <w:color w:val="252526"/>
          <w:sz w:val="24"/>
          <w:szCs w:val="24"/>
          <w:lang w:val="es-ES"/>
        </w:rPr>
      </w:pPr>
    </w:p>
    <w:p w:rsidR="0002648C" w:rsidRDefault="0002648C" w:rsidP="0002648C">
      <w:pPr>
        <w:shd w:val="clear" w:color="auto" w:fill="auto"/>
        <w:autoSpaceDE w:val="0"/>
        <w:autoSpaceDN w:val="0"/>
        <w:adjustRightInd w:val="0"/>
        <w:jc w:val="both"/>
        <w:rPr>
          <w:rFonts w:ascii="Verdana" w:hAnsi="Verdana" w:cs="Verdana"/>
          <w:color w:val="0066FF"/>
          <w:sz w:val="19"/>
          <w:szCs w:val="19"/>
          <w:lang w:val="es-ES"/>
        </w:rPr>
      </w:pPr>
    </w:p>
    <w:p w:rsidR="00AA7DB6" w:rsidRDefault="00AA7DB6">
      <w:bookmarkStart w:id="0" w:name="_GoBack"/>
      <w:bookmarkEnd w:id="0"/>
    </w:p>
    <w:sectPr w:rsidR="00AA7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48C"/>
    <w:rsid w:val="0002648C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E68D3-7BDE-48D1-BCDA-F11B04896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48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2023-07-19T07:42:00Z</dcterms:created>
  <dcterms:modified xsi:type="dcterms:W3CDTF">2023-07-19T07:43:00Z</dcterms:modified>
</cp:coreProperties>
</file>