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7A4" w:rsidRPr="00C977A4" w:rsidRDefault="00C977A4" w:rsidP="00C977A4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iCs/>
          <w:u w:val="single"/>
          <w:lang w:eastAsia="x-none"/>
        </w:rPr>
      </w:pPr>
      <w:bookmarkStart w:id="0" w:name="_Toc130806139"/>
      <w:r w:rsidRPr="00C977A4">
        <w:rPr>
          <w:rFonts w:ascii="Arial" w:eastAsia="Times New Roman" w:hAnsi="Arial" w:cs="Arial"/>
          <w:b/>
          <w:bCs/>
          <w:iCs/>
          <w:u w:val="single"/>
          <w:lang w:val="es-ES_tradnl" w:eastAsia="x-none"/>
        </w:rPr>
        <w:t>ANEXO III</w:t>
      </w:r>
      <w:bookmarkStart w:id="1" w:name="_Toc484528766"/>
      <w:bookmarkEnd w:id="0"/>
    </w:p>
    <w:p w:rsidR="00C977A4" w:rsidRPr="00C977A4" w:rsidRDefault="00C977A4" w:rsidP="00C977A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Cs w:val="20"/>
          <w:u w:val="single"/>
          <w:lang w:eastAsia="es-ES"/>
        </w:rPr>
      </w:pPr>
      <w:r w:rsidRPr="00C977A4">
        <w:rPr>
          <w:rFonts w:ascii="Arial" w:eastAsia="Times New Roman" w:hAnsi="Arial" w:cs="Arial"/>
          <w:b/>
          <w:szCs w:val="20"/>
          <w:u w:val="single"/>
          <w:lang w:val="es-ES_tradnl" w:eastAsia="es-ES"/>
        </w:rPr>
        <w:t>-MODELO DE OFERTA ECONÓMICA-</w:t>
      </w:r>
      <w:bookmarkEnd w:id="1"/>
    </w:p>
    <w:p w:rsidR="00C977A4" w:rsidRPr="00C977A4" w:rsidRDefault="00C977A4" w:rsidP="00C977A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C977A4">
        <w:rPr>
          <w:rFonts w:ascii="Arial" w:eastAsia="Times New Roman" w:hAnsi="Arial" w:cs="Arial"/>
          <w:lang w:val="es-ES_tradnl" w:eastAsia="es-ES"/>
        </w:rPr>
        <w:t xml:space="preserve">D/Dña. . . . . . . . . . . . . . . . . . . . . . . . . . . . . . . . . . . . . . . . . . . . . . . . . . . . </w:t>
      </w:r>
      <w:proofErr w:type="gramStart"/>
      <w:r w:rsidRPr="00C977A4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C977A4">
        <w:rPr>
          <w:rFonts w:ascii="Arial" w:eastAsia="Times New Roman" w:hAnsi="Arial" w:cs="Arial"/>
          <w:lang w:val="es-ES_tradnl" w:eastAsia="es-ES"/>
        </w:rPr>
        <w:t xml:space="preserve"> .  con D.N.I.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C977A4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C977A4">
        <w:rPr>
          <w:rFonts w:ascii="Arial" w:eastAsia="Times New Roman" w:hAnsi="Arial" w:cs="Arial"/>
          <w:lang w:val="es-ES_tradnl" w:eastAsia="es-ES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contratación de suministro mediante acuerdo marco de productos no perecederos y perecederos para los centros dependientes de la Agencia Navarra de Autonomía y Desarrollo de las Personas y Escuelas Infantiles acepta incondicionalmente los Pliegos Reguladores que rigen esta contratación y se compromete a realizarlas con estricta sujeción a los expresados requisitos y condiciones por el precio que a continuación se indica, (IVA no incluido): </w:t>
      </w:r>
    </w:p>
    <w:p w:rsidR="00C977A4" w:rsidRPr="00C977A4" w:rsidRDefault="00C977A4" w:rsidP="00C977A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tbl>
      <w:tblPr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832"/>
        <w:gridCol w:w="1842"/>
        <w:gridCol w:w="1985"/>
      </w:tblGrid>
      <w:tr w:rsidR="00C977A4" w:rsidRPr="00C977A4" w:rsidTr="00CD33EE">
        <w:trPr>
          <w:trHeight w:val="536"/>
        </w:trPr>
        <w:tc>
          <w:tcPr>
            <w:tcW w:w="88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eastAsia="es-ES"/>
              </w:rPr>
              <w:t>A) OFERTA ECONÓMICA</w:t>
            </w:r>
          </w:p>
        </w:tc>
      </w:tr>
      <w:tr w:rsidR="00C977A4" w:rsidRPr="00C977A4" w:rsidTr="00CD33EE">
        <w:trPr>
          <w:trHeight w:val="543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eastAsia="es-ES"/>
              </w:rPr>
              <w:t>Nº Lote</w:t>
            </w:r>
          </w:p>
        </w:tc>
        <w:tc>
          <w:tcPr>
            <w:tcW w:w="38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eastAsia="es-ES"/>
              </w:rPr>
              <w:t>Lotes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Importe máximo para 8  meses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eastAsia="es-ES"/>
              </w:rPr>
              <w:t>Importe ofertado para 8 meses</w:t>
            </w:r>
          </w:p>
        </w:tc>
      </w:tr>
      <w:tr w:rsidR="00C977A4" w:rsidRPr="00C977A4" w:rsidTr="00CD33E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Legumbres, pastas y productos de molinería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10.776,73 €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Condimentos, sazonadores y concentrados de carne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2.098,30 €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322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Vino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3.049,97 €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Bebidas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3.685,43 €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Azúcar y productos conexos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2.827,07 €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Galletas y biscotes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5.835,13 €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8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Congelados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92.745,32 €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9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Leche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24.213,75 €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10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Quesos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8.189,21 €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11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Lácteos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30.960,73 €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12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Conservas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22.698,48 €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14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Cafés, te, cacao y chocolates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6.334,83 €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284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15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Otros lácteos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1.733,76 €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69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18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Varios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color w:val="000000"/>
                <w:lang w:val="es-ES_tradnl" w:eastAsia="es-ES"/>
              </w:rPr>
              <w:t>10.223,71 €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77A4" w:rsidRPr="00C977A4" w:rsidRDefault="00C977A4" w:rsidP="00C977A4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:rsidR="00C977A4" w:rsidRPr="00C977A4" w:rsidRDefault="00C977A4" w:rsidP="00C977A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11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11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11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firstLine="709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  <w:r w:rsidRPr="00C977A4">
        <w:rPr>
          <w:rFonts w:ascii="Arial" w:eastAsia="Times New Roman" w:hAnsi="Arial" w:cs="Arial"/>
          <w:lang w:val="es-ES_tradnl" w:eastAsia="es-ES"/>
        </w:rPr>
        <w:t>(Lugar, fecha y firma del licitador)</w:t>
      </w:r>
    </w:p>
    <w:p w:rsidR="00C977A4" w:rsidRPr="00C977A4" w:rsidRDefault="00C977A4" w:rsidP="00C977A4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11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11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Default="00C977A4">
      <w:pPr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br w:type="page"/>
      </w:r>
    </w:p>
    <w:p w:rsidR="00C977A4" w:rsidRPr="00C977A4" w:rsidRDefault="00C977A4" w:rsidP="00C977A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  <w:sectPr w:rsidR="00C977A4" w:rsidRPr="00C977A4" w:rsidSect="008B3E19">
          <w:footerReference w:type="even" r:id="rId5"/>
          <w:footerReference w:type="default" r:id="rId6"/>
          <w:pgSz w:w="11906" w:h="16838" w:code="9"/>
          <w:pgMar w:top="1361" w:right="1701" w:bottom="1259" w:left="1701" w:header="709" w:footer="709" w:gutter="0"/>
          <w:paperSrc w:first="257" w:other="257"/>
          <w:cols w:space="708"/>
          <w:docGrid w:linePitch="360"/>
        </w:sectPr>
      </w:pPr>
    </w:p>
    <w:p w:rsidR="00C977A4" w:rsidRPr="00C977A4" w:rsidRDefault="00C977A4" w:rsidP="00C977A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ES_tradnl" w:eastAsia="es-ES"/>
        </w:rPr>
      </w:pPr>
    </w:p>
    <w:p w:rsidR="00C977A4" w:rsidRPr="00C977A4" w:rsidRDefault="00C977A4" w:rsidP="00C977A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977A4" w:rsidRPr="00C977A4" w:rsidRDefault="00C977A4" w:rsidP="00C977A4">
      <w:pPr>
        <w:tabs>
          <w:tab w:val="left" w:pos="98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ES"/>
        </w:rPr>
      </w:pPr>
      <w:r w:rsidRPr="00C977A4">
        <w:rPr>
          <w:rFonts w:ascii="Arial" w:eastAsia="Times New Roman" w:hAnsi="Arial" w:cs="Arial"/>
          <w:lang w:val="es-ES_tradnl" w:eastAsia="es-ES"/>
        </w:rPr>
        <w:tab/>
      </w:r>
      <w:r w:rsidRPr="00C977A4">
        <w:rPr>
          <w:rFonts w:ascii="Arial" w:eastAsia="Times New Roman" w:hAnsi="Arial" w:cs="Arial"/>
          <w:b/>
          <w:bCs/>
          <w:lang w:val="es-ES_tradnl" w:eastAsia="es-ES"/>
        </w:rPr>
        <w:t>LOTE Nº 1 Legumbres, pastas y productos de molinería</w:t>
      </w:r>
      <w:r w:rsidRPr="00C977A4">
        <w:rPr>
          <w:rFonts w:ascii="Arial" w:eastAsia="Times New Roman" w:hAnsi="Arial" w:cs="Arial"/>
          <w:b/>
          <w:bCs/>
          <w:lang w:val="es-ES_tradnl" w:eastAsia="es-ES"/>
        </w:rPr>
        <w:tab/>
        <w:t xml:space="preserve">                                   VALORACIÓN MÁXIMA:    </w:t>
      </w:r>
      <w:r w:rsidRPr="00C977A4">
        <w:rPr>
          <w:rFonts w:ascii="Arial" w:eastAsia="Times New Roman" w:hAnsi="Arial" w:cs="Arial"/>
          <w:lang w:eastAsia="es-ES"/>
        </w:rPr>
        <w:t>10.776,73 €</w:t>
      </w:r>
    </w:p>
    <w:p w:rsidR="00C977A4" w:rsidRPr="00C977A4" w:rsidRDefault="00C977A4" w:rsidP="00C977A4">
      <w:pPr>
        <w:tabs>
          <w:tab w:val="left" w:pos="98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ES_tradnl" w:eastAsia="es-ES"/>
        </w:rPr>
      </w:pPr>
    </w:p>
    <w:tbl>
      <w:tblPr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4627"/>
        <w:gridCol w:w="1469"/>
        <w:gridCol w:w="1275"/>
        <w:gridCol w:w="1276"/>
        <w:gridCol w:w="1276"/>
        <w:gridCol w:w="1418"/>
        <w:gridCol w:w="941"/>
        <w:gridCol w:w="1468"/>
      </w:tblGrid>
      <w:tr w:rsidR="00C977A4" w:rsidRPr="00C977A4" w:rsidTr="00CD33EE">
        <w:trPr>
          <w:trHeight w:val="76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3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03212200-2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Legumbres y hortalizas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Garbanzos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534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Lenteja pardina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603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15300000-1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Frutas, legumbres y hortalizas y productos conexos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Guisantes enlatados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Puré de patata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15331100-8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Legumbres y hortalizas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Alubia blanca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Alubia pinta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Alubia roja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15600000-4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Productos de molinería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Arroz extra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1.182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Harina de maíz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Harina de trigo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Tapioca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15850000-1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Pastas alimenticias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Pasta con gluten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Pasta sin gluten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Placas de lasaña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Sopa (lluvia, estrella)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6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</w:tbl>
    <w:p w:rsidR="00C977A4" w:rsidRPr="00C977A4" w:rsidRDefault="00C977A4" w:rsidP="00C977A4">
      <w:pPr>
        <w:tabs>
          <w:tab w:val="left" w:pos="98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ES"/>
        </w:rPr>
      </w:pPr>
      <w:r w:rsidRPr="00C977A4">
        <w:rPr>
          <w:rFonts w:ascii="Arial" w:eastAsia="Times New Roman" w:hAnsi="Arial" w:cs="Arial"/>
          <w:lang w:val="es-ES_tradnl" w:eastAsia="es-ES"/>
        </w:rPr>
        <w:br w:type="page"/>
      </w:r>
      <w:r w:rsidRPr="00C977A4">
        <w:rPr>
          <w:rFonts w:ascii="Arial" w:eastAsia="Times New Roman" w:hAnsi="Arial" w:cs="Arial"/>
          <w:b/>
          <w:bCs/>
          <w:lang w:val="es-ES_tradnl" w:eastAsia="es-ES"/>
        </w:rPr>
        <w:lastRenderedPageBreak/>
        <w:t xml:space="preserve">LOTE Nº 2 Condimentos, sazonadores y concentrados de carne </w:t>
      </w:r>
      <w:r w:rsidRPr="00C977A4">
        <w:rPr>
          <w:rFonts w:ascii="Arial" w:eastAsia="Times New Roman" w:hAnsi="Arial" w:cs="Arial"/>
          <w:b/>
          <w:bCs/>
          <w:lang w:val="es-ES_tradnl" w:eastAsia="es-ES"/>
        </w:rPr>
        <w:tab/>
        <w:t xml:space="preserve">                            VALORACIÓN MÁXIMA:    </w:t>
      </w:r>
      <w:r w:rsidRPr="00C977A4">
        <w:rPr>
          <w:rFonts w:ascii="Arial" w:eastAsia="Times New Roman" w:hAnsi="Arial" w:cs="Arial"/>
          <w:lang w:eastAsia="es-ES"/>
        </w:rPr>
        <w:t>2.098,30 €</w:t>
      </w:r>
    </w:p>
    <w:p w:rsidR="00C977A4" w:rsidRPr="00C977A4" w:rsidRDefault="00C977A4" w:rsidP="00C977A4">
      <w:pPr>
        <w:tabs>
          <w:tab w:val="left" w:pos="98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ES_tradnl" w:eastAsia="es-ES"/>
        </w:rPr>
      </w:pPr>
    </w:p>
    <w:tbl>
      <w:tblPr>
        <w:tblW w:w="1530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4"/>
        <w:gridCol w:w="2976"/>
        <w:gridCol w:w="1133"/>
        <w:gridCol w:w="514"/>
        <w:gridCol w:w="761"/>
        <w:gridCol w:w="569"/>
        <w:gridCol w:w="708"/>
        <w:gridCol w:w="709"/>
        <w:gridCol w:w="424"/>
        <w:gridCol w:w="850"/>
        <w:gridCol w:w="425"/>
        <w:gridCol w:w="853"/>
        <w:gridCol w:w="565"/>
        <w:gridCol w:w="852"/>
        <w:gridCol w:w="992"/>
        <w:gridCol w:w="997"/>
        <w:gridCol w:w="567"/>
      </w:tblGrid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anual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15870000-7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Condimentos y sazonadores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Agrio de limón 1/2 litro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€/Uds.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Albahaca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Canela en rama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Canela molida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Cayena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Clavo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Colorante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Comino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Eneldo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Hierbas provenzales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Laurel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Mahonesa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4.359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Mostaza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136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Nuez moscada molida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Orégano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Perejil picado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Pimentón dulce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Pimentón picante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Pimienta blanca molida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Pimienta negra molida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Pimientos secos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143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Romero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Sal fina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3.734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Sal gorda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2.054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Tomillo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lastRenderedPageBreak/>
              <w:t>15891600-6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Concentrado caldo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Caldo carne pasta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Caldo de carne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Caldo de pescado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Caldo de pollo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 xml:space="preserve">LOTE Nº 3 Vino                                                                                                                    VALORACIÓN MÁXIMA:    </w:t>
            </w:r>
            <w:r w:rsidRPr="00C977A4">
              <w:rPr>
                <w:rFonts w:ascii="Arial" w:eastAsia="Times New Roman" w:hAnsi="Arial" w:cs="Arial"/>
                <w:lang w:val="es-ES_tradnl" w:eastAsia="es-ES"/>
              </w:rPr>
              <w:t>3.049,97 €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anual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15931200-5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Vino de mesa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Vino blanco de mesa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€/Botella 3/4 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874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Vino claro de mesa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€/Botella 3/4 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258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Vino tinto de mesa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€/Botella 3/4 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1.478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15931300-6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Oporto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Vino oporto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€/Botella 3/4 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lastRenderedPageBreak/>
              <w:t xml:space="preserve">LOTE Nº 4 Bebidas                                                                                                                 VALORACIÓN MÁXIMA:   </w:t>
            </w:r>
            <w:r w:rsidRPr="00C977A4">
              <w:rPr>
                <w:rFonts w:ascii="Arial" w:eastAsia="Times New Roman" w:hAnsi="Arial" w:cs="Arial"/>
                <w:lang w:eastAsia="es-ES"/>
              </w:rPr>
              <w:t>3.685,43 €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lastRenderedPageBreak/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15910000-0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Bebidas alcohólicas destiladas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Brandy de guisar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 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94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15931100-4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Vino espumoso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Cava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€/Botella 3/4 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15941000-6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Sidra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Sidra espumosa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€/Botella 3/4 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148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Sidra natural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€/Botella 3/4 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15961000-2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Cerveza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Cerveza 1 l.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15980000-1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Bebidas sin alcohol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Agua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€/Botella 1,5 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710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Agua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€/Botella 33 cl.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992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Gaseosa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 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Limonada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 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Mosto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 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Naranjada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 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Refresco de cola (botella)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 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169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Refresco de cola (lata)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€/lata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Refresco de cola sin cafeína (botella)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 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174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Zumo de manzana (200 ml)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200 ml.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lastRenderedPageBreak/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Zumo de manzana (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1 L.)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1l.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363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Zumo de melocotón (200 ml)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200 ml.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Zumo de melocotón (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1 L.)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1l.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838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Zumo de naranja (200 ml)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200 ml.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Zumo de naranja (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litro)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1l.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Zumo de piña (200 ml)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200 ml.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Zumo de piña (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litro)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brick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1l.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744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shd w:val="clear" w:color="auto" w:fill="auto"/>
            <w:noWrap/>
          </w:tcPr>
          <w:p w:rsid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Pr="00C977A4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LOTE Nº 5 Azúcar y productos conexos                                                                              VALORACIÓN MÁXIMA:  2.827, 07 €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15830000-5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Azúcar y productos conexos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Azúcar bolsa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Azúcar en bolsa individuales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€/100 gr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5750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Azúcar glas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€/100 gr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Caramelo líquido (sirope)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Sirope de chocolate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Sirope de fresa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Edulcorante líquido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Edulcorante pastillas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€/pastilla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1734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Edulcorante sobres individuales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€/100 gr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830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Miel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€/100 gr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195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lastRenderedPageBreak/>
              <w:t>LOTE Nº 6 Galletas y biscotes                                                                                               VALORACIÓN MÁXIMA:   5.835,13 €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15820000-2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Galletas, biscotes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Biscotes cajas con sal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Biscotes cajas sin sal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Bizcochos duros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Galletas estuchadas paquete 5 Uds.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1.904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Galletas marías tostadas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Galletas sin gluten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Biscotes sin/con sal 2 unidades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147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6037" w:type="dxa"/>
            <w:gridSpan w:val="4"/>
            <w:shd w:val="clear" w:color="auto" w:fill="auto"/>
            <w:noWrap/>
          </w:tcPr>
          <w:p w:rsid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Pr="00C977A4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LOTE Nº 8 Congelados                                                                                                           VALORACIÓN MÁXIMA:</w:t>
            </w:r>
            <w:r w:rsidRPr="00C977A4">
              <w:rPr>
                <w:rFonts w:ascii="Arial" w:eastAsia="Times New Roman" w:hAnsi="Arial" w:cs="Arial"/>
                <w:b/>
                <w:lang w:val="es-ES_tradnl" w:eastAsia="es-ES"/>
              </w:rPr>
              <w:t xml:space="preserve">  92.745,32 </w:t>
            </w: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15131000-5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Conservas y preparaciones cárnicas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Canelones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 xml:space="preserve">Muslo relleno jamón, queso y </w:t>
            </w:r>
            <w:proofErr w:type="spellStart"/>
            <w:r w:rsidRPr="00C977A4">
              <w:rPr>
                <w:rFonts w:ascii="Arial" w:eastAsia="Times New Roman" w:hAnsi="Arial" w:cs="Arial"/>
                <w:lang w:val="es-ES_tradnl" w:eastAsia="es-ES"/>
              </w:rPr>
              <w:t>bacon</w:t>
            </w:r>
            <w:proofErr w:type="spellEnd"/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 xml:space="preserve">Cordero </w:t>
            </w:r>
            <w:proofErr w:type="spellStart"/>
            <w:r w:rsidRPr="00C977A4">
              <w:rPr>
                <w:rFonts w:ascii="Arial" w:eastAsia="Times New Roman" w:hAnsi="Arial" w:cs="Arial"/>
                <w:lang w:val="es-ES_tradnl" w:eastAsia="es-ES"/>
              </w:rPr>
              <w:t>Garron</w:t>
            </w:r>
            <w:proofErr w:type="spellEnd"/>
            <w:r w:rsidRPr="00C977A4">
              <w:rPr>
                <w:rFonts w:ascii="Arial" w:eastAsia="Times New Roman" w:hAnsi="Arial" w:cs="Arial"/>
                <w:lang w:val="es-ES_tradnl" w:eastAsia="es-ES"/>
              </w:rPr>
              <w:t xml:space="preserve"> </w:t>
            </w:r>
            <w:proofErr w:type="spellStart"/>
            <w:r w:rsidRPr="00C977A4">
              <w:rPr>
                <w:rFonts w:ascii="Arial" w:eastAsia="Times New Roman" w:hAnsi="Arial" w:cs="Arial"/>
                <w:lang w:val="es-ES_tradnl" w:eastAsia="es-ES"/>
              </w:rPr>
              <w:t>Jarret</w:t>
            </w:r>
            <w:proofErr w:type="spellEnd"/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Croquetas de jamón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Croquetas de pollo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Churros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Frito pimiento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Bola de pimiento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Hamburguesas de pollo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Pimiento de carne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lastRenderedPageBreak/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San 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Jacobos</w:t>
            </w:r>
            <w:proofErr w:type="spellEnd"/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Pollo 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baguetina</w:t>
            </w:r>
            <w:proofErr w:type="spellEnd"/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Surtido Fritos Mini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Pechugas pollo empanado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160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15200000-0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Pescado preparado y en conserva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Almejas congeladas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Bacalao desmigado desalado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Calamar a la romana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Calamar relleno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162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Calamar tubo limpio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Carne de mejillón cocido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Chaka</w:t>
            </w:r>
            <w:proofErr w:type="spellEnd"/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Cocochas de bacalao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Colas de rape 200/300 gr. Sin piel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Croquetas bacalao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Filete de bacalao con piel. Calibre 100/300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Filete de merluza con piel. Calibre 2/4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Filete de merluza sin piel. Calibre 6/8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2.009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Filete de panga. Calibre 170/220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Filete de platija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1.116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Frito gamba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Frutos del mar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193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Gamba pelada. Calibre 50/70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162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Gambas congeladas. Gamba arrocera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Gulas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Langostino cocido Calibre 60-80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Langostinos crudo Numero 30/40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Lomo de atún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Merluza entera nº 4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Mini empanadillas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Palitos de merluza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156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Pieles de Bacalao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lastRenderedPageBreak/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Pimiento rellenos de bacalao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Pimiento rellenos de marisco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Rabas harinadas en tiras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Tinta de calamar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sobre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584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15300000-1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Frutas, legumbres y hortalizas y productos conexos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Ajos tiernos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Alcachofa corazón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Alcachofa congelada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Borraja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1.047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Brócoli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Calabacín dado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357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Calabaza dado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Cebolla dado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1.800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Pimiento rojo dado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187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Pimiento verde dado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Puerro trozo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Tomate dados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Zanahoria dado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Patata dado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Manzana dados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Mango dados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Habas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175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Cardo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584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Coctel de setas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Coliflor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370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Ensaladilla clásica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Espinacas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Guisantes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Judías planas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2.110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Menestra común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694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Paella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lastRenderedPageBreak/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Patatas fritas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451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Pochas congeladas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Salteado campero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15500000-3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Lácteos y helados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Barras de helado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149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Helados de cucurucho mini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Helado de sorbete de Limón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Tarrinas helado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 70ml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2.375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Tarrinas helado sin azúcar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 70ml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1.289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 xml:space="preserve">LOTE Nº 9 leche                                                                                                                 VALORACIÓN MÁXIMA:  </w:t>
            </w:r>
            <w:r w:rsidRPr="00C977A4">
              <w:rPr>
                <w:rFonts w:ascii="Arial" w:eastAsia="Times New Roman" w:hAnsi="Arial" w:cs="Arial"/>
                <w:lang w:val="es-ES_tradnl" w:eastAsia="es-ES"/>
              </w:rPr>
              <w:t xml:space="preserve"> </w:t>
            </w: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 xml:space="preserve"> 24.213,75 €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15511000-3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Leche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Leche desnatada U.H.T. Caja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eastAsia="es-ES"/>
              </w:rPr>
              <w:t>4.220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Leche entera U.H.T. Caja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Leche semidesnatada  U.H.T. Caja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14.357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Leche sin lactosa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172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LOTE Nº 10 Quesos                                                                                                                 VALORACIÓN MÁXIMA:  8.189,21 €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15540000-5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Queso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Queso curado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Queso dietético en porciones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€/porción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17.267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Queso en barra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Queso en porciones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€/porción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4.384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Queso fresco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138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Queso lonchas (18-20 gr/loncha)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€/loncha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3.142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Queso rallado a granel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Queso azul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Queso parmesano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LOTE Nº 11 Lácteos                                                                                                                 VALORACIÓN MÁXIMA:     30.960,73 €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15500000-3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Productos lácteos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Actimel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o similares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4.662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Arroz con leche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Cuajada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7.978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Flan de huevo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1.170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Flan de vainilla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lastRenderedPageBreak/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Natillas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8.206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Yogures 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bio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desnatados natural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Yogures 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bio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natural azucarado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Yogures con 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bifidus</w:t>
            </w:r>
            <w:proofErr w:type="spellEnd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 naturales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Yogures naturales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12.294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Yogures naturales con azúcar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3.960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Yogures naturales desnatados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8.708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Yogures sabores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20.493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Yogures sabores desnatados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17.464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Yogures desnatados naturales sin lactosa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unidad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776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LOTE Nº 12 Conservas                                                                                                             VALORACIÓN MÁXIMA: 22. 698,48 €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15200000-0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Pescado preparado y en conserva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Atún en aceite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Atún escabeche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128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Bacalao desmigado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Sardinillas en aceite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371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15300000-1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Frutas, legumbres y hortalizas y productos conexos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Aceitunas negras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lastRenderedPageBreak/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Aceitunas verdes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Aceitunas verdes sin hueso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126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Champiñones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Coctel de frutas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Espárragos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292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Guindillas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Melocotón en almíbar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1.081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Mermelada de albaricoque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Mermelada en porciones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€/porción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34.452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Mermelada en porciones s/azúcar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€/porción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10.246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Pepinillos en vinagre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Pera en almíbar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Pera en su jugo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158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Picos de membrillo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€/porción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2.592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Pimiento morrón en tiras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678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Pimientos del piquillo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243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Piña natural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Tallos de espárragos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470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Tomate entero natural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4.135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Tomate frito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14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2976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133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5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7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133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5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852" w:type="dxa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989" w:type="dxa"/>
            <w:gridSpan w:val="2"/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LOTE Nº 14 Cafés, te, cacao y chocolates                                                                            VALORACIÓN MÁXIMA:   6.334,83 €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15840000-8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Cacao, chocolate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Cacao soluble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236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Cacao soluble en sobres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Chocolate en polvo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Chocolate extrafino con leche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15860000-4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Café y té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Café descafeinado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Café mezcla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Café natural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Café soluble descafeinado sobre (125 gr.)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€/sobre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19.500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Cereales solubles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Cobertura de chocolate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Manzanilla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€/sobre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6.767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Poleo menta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€/sobre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284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Té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€/sobre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3.720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Tila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€/sobre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4.800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LOTE Nº 15 Otros lácteos                                                                                                       VALORACIÓN MÁXIMA:          1.733,76 €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15431000-8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Margarina y preparaciones similares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Margarina en porción individual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€/porción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19.334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Margarina vegetal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lastRenderedPageBreak/>
              <w:t>15512000-0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Nata (crema)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Nata líquida cocinar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Nata líquida para montar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15530000-2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Mantequilla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Mantequilla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1006"/>
        </w:trPr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  <w:p w:rsidR="008D795D" w:rsidRPr="00C977A4" w:rsidRDefault="008D795D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gridAfter w:val="1"/>
          <w:wAfter w:w="567" w:type="dxa"/>
          <w:trHeight w:val="255"/>
        </w:trPr>
        <w:tc>
          <w:tcPr>
            <w:tcW w:w="14742" w:type="dxa"/>
            <w:gridSpan w:val="16"/>
            <w:tcBorders>
              <w:bottom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LOTE Nº 18 Varios                                                                                                                   VALORACIÓN MÁXIMA:    10.223,71 €</w:t>
            </w:r>
          </w:p>
        </w:tc>
      </w:tr>
      <w:tr w:rsidR="00C977A4" w:rsidRPr="00C977A4" w:rsidTr="00CD33EE">
        <w:trPr>
          <w:trHeight w:val="76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CPV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PRODUCTO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Ud. Medida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Precios Ofertados</w:t>
            </w: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(IVA Excluido)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% IVA a aplicar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Consumo estimado 8 meses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Referencia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Marca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Tamaños disponibles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15871110-8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Vinagres o equivalentes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Kétchup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Vinagre de manzana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Vinagre de vino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808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15898000-9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Levadura en polvo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74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Levadura en sobre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€/100 gr.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Otros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Otros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Almendra tostada con piel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Avellana tostada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Cacahuete tostado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Ciruelas pasas sin hueso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Flan en polvo (sobre 30 gr.)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€/sobre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384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Flan y natillas 1 kg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Gelatina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€/100 gr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Gelatina neutra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€/100 gr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Leche de soja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Nueces peladas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Papilla </w:t>
            </w:r>
            <w:proofErr w:type="spellStart"/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multicereales</w:t>
            </w:r>
            <w:proofErr w:type="spellEnd"/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872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lastRenderedPageBreak/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Patatas fritas (chips)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 xml:space="preserve">Tarrina de puré de frutas 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622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bCs/>
                <w:lang w:val="es-ES_tradnl" w:eastAsia="es-ES"/>
              </w:rPr>
              <w:t> </w:t>
            </w: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Pastas de te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 xml:space="preserve">Salsa </w:t>
            </w:r>
            <w:proofErr w:type="spellStart"/>
            <w:r w:rsidRPr="00C977A4">
              <w:rPr>
                <w:rFonts w:ascii="Arial" w:eastAsia="Times New Roman" w:hAnsi="Arial" w:cs="Arial"/>
                <w:lang w:val="es-ES_tradnl" w:eastAsia="es-ES"/>
              </w:rPr>
              <w:t>perrins</w:t>
            </w:r>
            <w:proofErr w:type="spellEnd"/>
            <w:r w:rsidRPr="00C977A4">
              <w:rPr>
                <w:rFonts w:ascii="Arial" w:eastAsia="Times New Roman" w:hAnsi="Arial" w:cs="Arial"/>
                <w:lang w:val="es-ES_tradnl" w:eastAsia="es-ES"/>
              </w:rPr>
              <w:t xml:space="preserve"> 150 ml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€/litro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Carne pimiento choricero 125 gr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€/kg.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977A4">
              <w:rPr>
                <w:rFonts w:ascii="Arial" w:eastAsia="Times New Roman" w:hAnsi="Arial" w:cs="Arial"/>
                <w:lang w:val="es-ES_tradnl" w:eastAsia="es-ES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  <w:tr w:rsidR="00C977A4" w:rsidRPr="00C977A4" w:rsidTr="00CD33EE">
        <w:trPr>
          <w:trHeight w:val="255"/>
        </w:trPr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4623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</w:tcBorders>
            <w:shd w:val="clear" w:color="auto" w:fill="auto"/>
            <w:noWrap/>
          </w:tcPr>
          <w:p w:rsidR="00C977A4" w:rsidRPr="00C977A4" w:rsidRDefault="00C977A4" w:rsidP="00C977A4">
            <w:pPr>
              <w:tabs>
                <w:tab w:val="left" w:pos="98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</w:p>
        </w:tc>
      </w:tr>
    </w:tbl>
    <w:p w:rsidR="00C977A4" w:rsidRPr="00C977A4" w:rsidRDefault="00C977A4" w:rsidP="00C977A4">
      <w:pPr>
        <w:tabs>
          <w:tab w:val="left" w:pos="98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ES_tradnl" w:eastAsia="es-ES"/>
        </w:rPr>
      </w:pPr>
    </w:p>
    <w:p w:rsidR="0098184C" w:rsidRPr="008D795D" w:rsidRDefault="00C977A4" w:rsidP="008D795D">
      <w:pPr>
        <w:tabs>
          <w:tab w:val="left" w:pos="98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ES_tradnl" w:eastAsia="es-ES"/>
        </w:rPr>
      </w:pPr>
      <w:r w:rsidRPr="00C977A4">
        <w:rPr>
          <w:rFonts w:ascii="Arial" w:eastAsia="Times New Roman" w:hAnsi="Arial" w:cs="Arial"/>
          <w:b/>
          <w:bCs/>
          <w:lang w:val="es-ES_tradnl" w:eastAsia="es-ES"/>
        </w:rPr>
        <w:t>NOTA: El Presupuesto máximo del contrato es el señalado para cada lote. No se admitirán las propuestas que superen dicho importe.</w:t>
      </w:r>
      <w:bookmarkStart w:id="2" w:name="_GoBack"/>
      <w:bookmarkEnd w:id="2"/>
    </w:p>
    <w:sectPr w:rsidR="0098184C" w:rsidRPr="008D795D" w:rsidSect="00C977A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32A" w:rsidRDefault="008D795D" w:rsidP="00EE468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2132A" w:rsidRDefault="008D795D" w:rsidP="00EE468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32A" w:rsidRPr="007F7E02" w:rsidRDefault="008D795D" w:rsidP="00EE4683">
    <w:pPr>
      <w:pStyle w:val="Piedepgina"/>
      <w:framePr w:wrap="around" w:vAnchor="text" w:hAnchor="margin" w:xAlign="right" w:y="1"/>
      <w:rPr>
        <w:rStyle w:val="Nmerodepgina"/>
        <w:rFonts w:ascii="Arial" w:hAnsi="Arial" w:cs="Arial"/>
      </w:rPr>
    </w:pPr>
    <w:r w:rsidRPr="007F7E02">
      <w:rPr>
        <w:rStyle w:val="Nmerodepgina"/>
        <w:rFonts w:ascii="Arial" w:hAnsi="Arial" w:cs="Arial"/>
      </w:rPr>
      <w:fldChar w:fldCharType="begin"/>
    </w:r>
    <w:r w:rsidRPr="007F7E02">
      <w:rPr>
        <w:rStyle w:val="Nmerodepgina"/>
        <w:rFonts w:ascii="Arial" w:hAnsi="Arial" w:cs="Arial"/>
      </w:rPr>
      <w:instrText xml:space="preserve">PAGE  </w:instrText>
    </w:r>
    <w:r w:rsidRPr="007F7E02">
      <w:rPr>
        <w:rStyle w:val="Nmerodepgina"/>
        <w:rFonts w:ascii="Arial" w:hAnsi="Arial" w:cs="Arial"/>
      </w:rPr>
      <w:fldChar w:fldCharType="separate"/>
    </w:r>
    <w:r>
      <w:rPr>
        <w:rStyle w:val="Nmerodepgina"/>
        <w:rFonts w:ascii="Arial" w:hAnsi="Arial" w:cs="Arial"/>
        <w:noProof/>
      </w:rPr>
      <w:t>15</w:t>
    </w:r>
    <w:r w:rsidRPr="007F7E02">
      <w:rPr>
        <w:rStyle w:val="Nmerodepgina"/>
        <w:rFonts w:ascii="Arial" w:hAnsi="Arial" w:cs="Arial"/>
      </w:rPr>
      <w:fldChar w:fldCharType="end"/>
    </w:r>
  </w:p>
  <w:p w:rsidR="0062132A" w:rsidRDefault="008D795D" w:rsidP="00EE4683">
    <w:pPr>
      <w:pStyle w:val="Piedepgin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F74CE31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ED20AE1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46E6B0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7DED9B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4C23157"/>
    <w:multiLevelType w:val="hybridMultilevel"/>
    <w:tmpl w:val="21DC64B2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058906FE"/>
    <w:multiLevelType w:val="multilevel"/>
    <w:tmpl w:val="E4504EFC"/>
    <w:styleLink w:val="EstiloEsquemanumerado"/>
    <w:lvl w:ilvl="0">
      <w:start w:val="1"/>
      <w:numFmt w:val="upperLetter"/>
      <w:lvlText w:val="%1.-"/>
      <w:lvlJc w:val="left"/>
      <w:pPr>
        <w:tabs>
          <w:tab w:val="num" w:pos="425"/>
        </w:tabs>
        <w:ind w:left="425" w:hanging="425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 w15:restartNumberingAfterBreak="0">
    <w:nsid w:val="08F25BEC"/>
    <w:multiLevelType w:val="hybridMultilevel"/>
    <w:tmpl w:val="4EFA4D74"/>
    <w:lvl w:ilvl="0" w:tplc="E6585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154B34"/>
    <w:multiLevelType w:val="hybridMultilevel"/>
    <w:tmpl w:val="932A4A68"/>
    <w:lvl w:ilvl="0" w:tplc="1D105240">
      <w:start w:val="1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B386C"/>
    <w:multiLevelType w:val="hybridMultilevel"/>
    <w:tmpl w:val="98BE36CE"/>
    <w:lvl w:ilvl="0" w:tplc="0C0A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9" w15:restartNumberingAfterBreak="0">
    <w:nsid w:val="1440091E"/>
    <w:multiLevelType w:val="hybridMultilevel"/>
    <w:tmpl w:val="C9623FDC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72687A"/>
    <w:multiLevelType w:val="hybridMultilevel"/>
    <w:tmpl w:val="D2442D22"/>
    <w:lvl w:ilvl="0" w:tplc="1D105240">
      <w:start w:val="1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70D7282"/>
    <w:multiLevelType w:val="hybridMultilevel"/>
    <w:tmpl w:val="6678972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0402B6"/>
    <w:multiLevelType w:val="hybridMultilevel"/>
    <w:tmpl w:val="601A24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83906"/>
    <w:multiLevelType w:val="hybridMultilevel"/>
    <w:tmpl w:val="BB926E02"/>
    <w:lvl w:ilvl="0" w:tplc="E6585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1">
    <w:nsid w:val="4D6C6E3B"/>
    <w:multiLevelType w:val="multilevel"/>
    <w:tmpl w:val="7D1E5F78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EstiloTtulo411pt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DDE0F30"/>
    <w:multiLevelType w:val="multilevel"/>
    <w:tmpl w:val="70C24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6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F6521D8"/>
    <w:multiLevelType w:val="multilevel"/>
    <w:tmpl w:val="033A3F9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11A21B8"/>
    <w:multiLevelType w:val="multilevel"/>
    <w:tmpl w:val="432AF16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5E45F2F"/>
    <w:multiLevelType w:val="hybridMultilevel"/>
    <w:tmpl w:val="ADE0D4A6"/>
    <w:lvl w:ilvl="0" w:tplc="7306159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21" w15:restartNumberingAfterBreak="1">
    <w:nsid w:val="5CC8384A"/>
    <w:multiLevelType w:val="multilevel"/>
    <w:tmpl w:val="3D22AA2A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Ttulo4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 w15:restartNumberingAfterBreak="1">
    <w:nsid w:val="681833DF"/>
    <w:multiLevelType w:val="hybridMultilevel"/>
    <w:tmpl w:val="B896DE58"/>
    <w:lvl w:ilvl="0" w:tplc="0B3A0D96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 w:hint="default"/>
      </w:rPr>
    </w:lvl>
    <w:lvl w:ilvl="1" w:tplc="0B3A0D96">
      <w:numFmt w:val="bullet"/>
      <w:lvlText w:val="-"/>
      <w:lvlJc w:val="left"/>
      <w:pPr>
        <w:ind w:left="1647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496D32"/>
    <w:multiLevelType w:val="singleLevel"/>
    <w:tmpl w:val="DF2AF47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94B399D"/>
    <w:multiLevelType w:val="hybridMultilevel"/>
    <w:tmpl w:val="01464260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6B4B5F12"/>
    <w:multiLevelType w:val="hybridMultilevel"/>
    <w:tmpl w:val="E786AE5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C252115"/>
    <w:multiLevelType w:val="hybridMultilevel"/>
    <w:tmpl w:val="C27CC1AA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B2886"/>
    <w:multiLevelType w:val="hybridMultilevel"/>
    <w:tmpl w:val="25DCEF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6579B6"/>
    <w:multiLevelType w:val="hybridMultilevel"/>
    <w:tmpl w:val="F5BA8636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8"/>
  </w:num>
  <w:num w:numId="4">
    <w:abstractNumId w:val="20"/>
  </w:num>
  <w:num w:numId="5">
    <w:abstractNumId w:val="15"/>
  </w:num>
  <w:num w:numId="6">
    <w:abstractNumId w:val="16"/>
  </w:num>
  <w:num w:numId="7">
    <w:abstractNumId w:val="5"/>
  </w:num>
  <w:num w:numId="8">
    <w:abstractNumId w:val="21"/>
  </w:num>
  <w:num w:numId="9">
    <w:abstractNumId w:val="2"/>
  </w:num>
  <w:num w:numId="10">
    <w:abstractNumId w:val="1"/>
  </w:num>
  <w:num w:numId="11">
    <w:abstractNumId w:val="0"/>
  </w:num>
  <w:num w:numId="12">
    <w:abstractNumId w:val="8"/>
  </w:num>
  <w:num w:numId="13">
    <w:abstractNumId w:val="18"/>
  </w:num>
  <w:num w:numId="14">
    <w:abstractNumId w:val="6"/>
  </w:num>
  <w:num w:numId="15">
    <w:abstractNumId w:val="29"/>
  </w:num>
  <w:num w:numId="16">
    <w:abstractNumId w:val="30"/>
  </w:num>
  <w:num w:numId="17">
    <w:abstractNumId w:val="9"/>
  </w:num>
  <w:num w:numId="18">
    <w:abstractNumId w:val="12"/>
  </w:num>
  <w:num w:numId="19">
    <w:abstractNumId w:val="3"/>
  </w:num>
  <w:num w:numId="20">
    <w:abstractNumId w:val="27"/>
  </w:num>
  <w:num w:numId="21">
    <w:abstractNumId w:val="26"/>
  </w:num>
  <w:num w:numId="22">
    <w:abstractNumId w:val="23"/>
  </w:num>
  <w:num w:numId="23">
    <w:abstractNumId w:val="25"/>
  </w:num>
  <w:num w:numId="24">
    <w:abstractNumId w:val="11"/>
  </w:num>
  <w:num w:numId="25">
    <w:abstractNumId w:val="4"/>
  </w:num>
  <w:num w:numId="26">
    <w:abstractNumId w:val="10"/>
  </w:num>
  <w:num w:numId="27">
    <w:abstractNumId w:val="7"/>
  </w:num>
  <w:num w:numId="28">
    <w:abstractNumId w:val="22"/>
  </w:num>
  <w:num w:numId="29">
    <w:abstractNumId w:val="24"/>
  </w:num>
  <w:num w:numId="30">
    <w:abstractNumId w:val="14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544"/>
    <w:rsid w:val="00375C9F"/>
    <w:rsid w:val="008D795D"/>
    <w:rsid w:val="00C977A4"/>
    <w:rsid w:val="00E65121"/>
    <w:rsid w:val="00EA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A1A8F"/>
  <w15:chartTrackingRefBased/>
  <w15:docId w15:val="{954D9711-FA8B-4DE4-8FE7-282461D91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C977A4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C977A4"/>
    <w:pPr>
      <w:keepNext/>
      <w:overflowPunct w:val="0"/>
      <w:autoSpaceDE w:val="0"/>
      <w:autoSpaceDN w:val="0"/>
      <w:adjustRightInd w:val="0"/>
      <w:spacing w:after="0" w:line="240" w:lineRule="auto"/>
      <w:jc w:val="both"/>
      <w:textAlignment w:val="baseline"/>
      <w:outlineLvl w:val="1"/>
    </w:pPr>
    <w:rPr>
      <w:rFonts w:ascii="Arial" w:eastAsia="Times New Roman" w:hAnsi="Arial" w:cs="Times New Roman"/>
      <w:b/>
      <w:bCs/>
      <w:szCs w:val="20"/>
      <w:lang w:val="es-ES_tradnl" w:eastAsia="x-none"/>
    </w:rPr>
  </w:style>
  <w:style w:type="paragraph" w:styleId="Ttulo3">
    <w:name w:val="heading 3"/>
    <w:basedOn w:val="Normal"/>
    <w:next w:val="Normal"/>
    <w:link w:val="Ttulo3Car"/>
    <w:qFormat/>
    <w:rsid w:val="00C977A4"/>
    <w:pPr>
      <w:keepNext/>
      <w:overflowPunct w:val="0"/>
      <w:autoSpaceDE w:val="0"/>
      <w:autoSpaceDN w:val="0"/>
      <w:adjustRightInd w:val="0"/>
      <w:spacing w:after="0" w:line="240" w:lineRule="auto"/>
      <w:jc w:val="both"/>
      <w:textAlignment w:val="baseline"/>
      <w:outlineLvl w:val="2"/>
    </w:pPr>
    <w:rPr>
      <w:rFonts w:ascii="Arial" w:eastAsia="Times New Roman" w:hAnsi="Arial" w:cs="Times New Roman"/>
      <w:b/>
      <w:bCs/>
      <w:i/>
      <w:iCs/>
      <w:sz w:val="16"/>
      <w:szCs w:val="20"/>
      <w:lang w:val="es-ES_tradnl" w:eastAsia="x-none"/>
    </w:rPr>
  </w:style>
  <w:style w:type="paragraph" w:styleId="Ttulo4">
    <w:name w:val="heading 4"/>
    <w:basedOn w:val="Normal"/>
    <w:next w:val="Normal"/>
    <w:link w:val="Ttulo4Car"/>
    <w:qFormat/>
    <w:rsid w:val="00C977A4"/>
    <w:pPr>
      <w:keepNext/>
      <w:numPr>
        <w:ilvl w:val="3"/>
        <w:numId w:val="8"/>
      </w:num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3"/>
    </w:pPr>
    <w:rPr>
      <w:rFonts w:ascii="Arial (W1)" w:eastAsia="Times New Roman" w:hAnsi="Arial (W1)" w:cs="Times New Roman"/>
      <w:b/>
      <w:bCs/>
      <w:sz w:val="24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C977A4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s-ES_tradnl" w:eastAsia="x-none"/>
    </w:rPr>
  </w:style>
  <w:style w:type="paragraph" w:styleId="Ttulo6">
    <w:name w:val="heading 6"/>
    <w:basedOn w:val="Normal"/>
    <w:next w:val="Normal"/>
    <w:link w:val="Ttulo6Car"/>
    <w:qFormat/>
    <w:rsid w:val="00C977A4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5"/>
    </w:pPr>
    <w:rPr>
      <w:rFonts w:ascii="Times New Roman" w:eastAsia="Times New Roman" w:hAnsi="Times New Roman" w:cs="Times New Roman"/>
      <w:b/>
      <w:bCs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C977A4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6"/>
    </w:pPr>
    <w:rPr>
      <w:rFonts w:ascii="Times New Roman" w:eastAsia="Times New Roman" w:hAnsi="Times New Roman" w:cs="Times New Roman"/>
      <w:sz w:val="24"/>
      <w:szCs w:val="24"/>
      <w:lang w:val="es-ES_tradnl" w:eastAsia="x-none"/>
    </w:rPr>
  </w:style>
  <w:style w:type="paragraph" w:styleId="Ttulo8">
    <w:name w:val="heading 8"/>
    <w:basedOn w:val="Normal"/>
    <w:next w:val="Normal"/>
    <w:link w:val="Ttulo8Car"/>
    <w:qFormat/>
    <w:rsid w:val="00C977A4"/>
    <w:pPr>
      <w:shd w:val="clear" w:color="auto" w:fill="FFFFFF"/>
      <w:spacing w:after="0" w:line="240" w:lineRule="auto"/>
      <w:outlineLvl w:val="7"/>
    </w:pPr>
    <w:rPr>
      <w:rFonts w:ascii="Arial" w:eastAsia="Times New Roman" w:hAnsi="Arial" w:cs="Times New Roman"/>
      <w:b/>
      <w:color w:val="000000"/>
      <w:sz w:val="16"/>
      <w:szCs w:val="20"/>
      <w:lang w:val="es-ES_tradnl" w:eastAsia="es-ES"/>
    </w:rPr>
  </w:style>
  <w:style w:type="paragraph" w:styleId="Ttulo9">
    <w:name w:val="heading 9"/>
    <w:next w:val="Normal"/>
    <w:link w:val="Ttulo9Car"/>
    <w:qFormat/>
    <w:rsid w:val="00C977A4"/>
    <w:pPr>
      <w:spacing w:after="0" w:line="240" w:lineRule="auto"/>
      <w:outlineLvl w:val="8"/>
    </w:pPr>
    <w:rPr>
      <w:rFonts w:ascii="Tms Rmn" w:eastAsia="Times New Roman" w:hAnsi="Tms Rmn" w:cs="Times New Roman"/>
      <w:noProof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977A4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C977A4"/>
    <w:rPr>
      <w:rFonts w:ascii="Arial" w:eastAsia="Times New Roman" w:hAnsi="Arial" w:cs="Times New Roman"/>
      <w:b/>
      <w:bCs/>
      <w:szCs w:val="20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C977A4"/>
    <w:rPr>
      <w:rFonts w:ascii="Arial" w:eastAsia="Times New Roman" w:hAnsi="Arial" w:cs="Times New Roman"/>
      <w:b/>
      <w:bCs/>
      <w:i/>
      <w:iCs/>
      <w:sz w:val="16"/>
      <w:szCs w:val="20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C977A4"/>
    <w:rPr>
      <w:rFonts w:ascii="Arial (W1)" w:eastAsia="Times New Roman" w:hAnsi="Arial (W1)" w:cs="Times New Roman"/>
      <w:b/>
      <w:bCs/>
      <w:sz w:val="24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C977A4"/>
    <w:rPr>
      <w:rFonts w:ascii="Arial" w:eastAsia="Times New Roman" w:hAnsi="Arial" w:cs="Times New Roman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basedOn w:val="Fuentedeprrafopredeter"/>
    <w:link w:val="Ttulo6"/>
    <w:rsid w:val="00C977A4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C977A4"/>
    <w:rPr>
      <w:rFonts w:ascii="Times New Roman" w:eastAsia="Times New Roman" w:hAnsi="Times New Roman" w:cs="Times New Roman"/>
      <w:sz w:val="24"/>
      <w:szCs w:val="24"/>
      <w:lang w:val="es-ES_tradnl" w:eastAsia="x-none"/>
    </w:rPr>
  </w:style>
  <w:style w:type="character" w:customStyle="1" w:styleId="Ttulo8Car">
    <w:name w:val="Título 8 Car"/>
    <w:basedOn w:val="Fuentedeprrafopredeter"/>
    <w:link w:val="Ttulo8"/>
    <w:rsid w:val="00C977A4"/>
    <w:rPr>
      <w:rFonts w:ascii="Arial" w:eastAsia="Times New Roman" w:hAnsi="Arial" w:cs="Times New Roman"/>
      <w:b/>
      <w:color w:val="000000"/>
      <w:sz w:val="16"/>
      <w:szCs w:val="20"/>
      <w:shd w:val="clear" w:color="auto" w:fill="FFFFFF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C977A4"/>
    <w:rPr>
      <w:rFonts w:ascii="Tms Rmn" w:eastAsia="Times New Roman" w:hAnsi="Tms Rmn" w:cs="Times New Roman"/>
      <w:noProof/>
      <w:sz w:val="20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C977A4"/>
  </w:style>
  <w:style w:type="paragraph" w:styleId="Piedepgina">
    <w:name w:val="footer"/>
    <w:basedOn w:val="Normal"/>
    <w:link w:val="PiedepginaCar"/>
    <w:uiPriority w:val="99"/>
    <w:rsid w:val="00C977A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977A4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1-SNS-O">
    <w:name w:val="1-SNS-O"/>
    <w:link w:val="1-SNS-OCar"/>
    <w:rsid w:val="00C977A4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C977A4"/>
    <w:rPr>
      <w:rFonts w:ascii="Century Gothic" w:eastAsia="Times New Roman" w:hAnsi="Century Gothic" w:cs="Times New Roman"/>
      <w:sz w:val="20"/>
      <w:szCs w:val="24"/>
      <w:lang w:eastAsia="es-ES"/>
    </w:rPr>
  </w:style>
  <w:style w:type="character" w:styleId="Hipervnculo">
    <w:name w:val="Hyperlink"/>
    <w:uiPriority w:val="99"/>
    <w:rsid w:val="00C977A4"/>
    <w:rPr>
      <w:color w:val="0000FF"/>
      <w:u w:val="single"/>
    </w:rPr>
  </w:style>
  <w:style w:type="paragraph" w:customStyle="1" w:styleId="Default">
    <w:name w:val="Default"/>
    <w:rsid w:val="00C977A4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character" w:customStyle="1" w:styleId="rubrica2">
    <w:name w:val="rubrica2"/>
    <w:rsid w:val="00C977A4"/>
    <w:rPr>
      <w:b/>
      <w:bCs/>
    </w:rPr>
  </w:style>
  <w:style w:type="paragraph" w:customStyle="1" w:styleId="a2">
    <w:name w:val="a2"/>
    <w:basedOn w:val="Normal"/>
    <w:rsid w:val="00C977A4"/>
    <w:pPr>
      <w:spacing w:before="72" w:after="192" w:line="336" w:lineRule="atLeast"/>
      <w:ind w:left="1368"/>
    </w:pPr>
    <w:rPr>
      <w:rFonts w:ascii="Arial" w:eastAsia="Times New Roman" w:hAnsi="Arial" w:cs="Arial"/>
      <w:b/>
      <w:bCs/>
      <w:color w:val="000000"/>
      <w:sz w:val="29"/>
      <w:szCs w:val="29"/>
      <w:lang w:eastAsia="es-ES"/>
    </w:rPr>
  </w:style>
  <w:style w:type="paragraph" w:customStyle="1" w:styleId="simpleizquierda1">
    <w:name w:val="simple izquierda 1"/>
    <w:basedOn w:val="Normal"/>
    <w:rsid w:val="00C977A4"/>
    <w:pPr>
      <w:spacing w:before="72" w:after="192" w:line="336" w:lineRule="atLeast"/>
      <w:ind w:left="1368"/>
    </w:pPr>
    <w:rPr>
      <w:rFonts w:ascii="Arial" w:eastAsia="Times New Roman" w:hAnsi="Arial" w:cs="Arial"/>
      <w:color w:val="000000"/>
      <w:sz w:val="29"/>
      <w:szCs w:val="29"/>
      <w:lang w:eastAsia="es-ES"/>
    </w:rPr>
  </w:style>
  <w:style w:type="character" w:customStyle="1" w:styleId="searchterm2">
    <w:name w:val="searchterm2"/>
    <w:rsid w:val="00C977A4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C977A4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11-SNS-O">
    <w:name w:val="T11-SNS-O"/>
    <w:basedOn w:val="Normal"/>
    <w:next w:val="Normal"/>
    <w:autoRedefine/>
    <w:rsid w:val="00C977A4"/>
    <w:pPr>
      <w:keepNext/>
      <w:keepLines/>
      <w:pBdr>
        <w:bottom w:val="single" w:sz="8" w:space="1" w:color="auto"/>
      </w:pBdr>
      <w:spacing w:before="480" w:after="120" w:line="240" w:lineRule="auto"/>
      <w:ind w:left="-3"/>
      <w:jc w:val="both"/>
    </w:pPr>
    <w:rPr>
      <w:rFonts w:ascii="Century Gothic" w:eastAsia="Times New Roman" w:hAnsi="Century Gothic" w:cs="Times New Roman"/>
      <w:b/>
      <w:bCs/>
      <w:sz w:val="28"/>
      <w:szCs w:val="28"/>
      <w:lang w:val="pt-PT" w:eastAsia="es-ES"/>
    </w:rPr>
  </w:style>
  <w:style w:type="paragraph" w:customStyle="1" w:styleId="ParrafoClausulas">
    <w:name w:val="ParrafoClausulas"/>
    <w:basedOn w:val="Normal"/>
    <w:rsid w:val="00C977A4"/>
    <w:pPr>
      <w:tabs>
        <w:tab w:val="left" w:pos="720"/>
        <w:tab w:val="center" w:pos="3888"/>
      </w:tabs>
      <w:spacing w:after="120" w:line="320" w:lineRule="atLeast"/>
      <w:ind w:firstLine="720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NormalWeb">
    <w:name w:val="Normal (Web)"/>
    <w:basedOn w:val="Normal"/>
    <w:rsid w:val="00C977A4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u w:val="single"/>
      <w:lang w:eastAsia="es-ES"/>
    </w:rPr>
  </w:style>
  <w:style w:type="paragraph" w:customStyle="1" w:styleId="western">
    <w:name w:val="western"/>
    <w:basedOn w:val="Normal"/>
    <w:rsid w:val="00C977A4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u w:val="single"/>
      <w:lang w:eastAsia="es-ES"/>
    </w:rPr>
  </w:style>
  <w:style w:type="character" w:customStyle="1" w:styleId="N223084">
    <w:name w:val="N223084"/>
    <w:semiHidden/>
    <w:rsid w:val="00C977A4"/>
    <w:rPr>
      <w:rFonts w:ascii="Arial" w:hAnsi="Arial" w:cs="Arial"/>
      <w:color w:val="000080"/>
      <w:sz w:val="20"/>
      <w:szCs w:val="20"/>
    </w:rPr>
  </w:style>
  <w:style w:type="paragraph" w:styleId="Textoindependiente3">
    <w:name w:val="Body Text 3"/>
    <w:basedOn w:val="Normal"/>
    <w:link w:val="Textoindependiente3Car"/>
    <w:rsid w:val="00C977A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C977A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Nmerodepgina">
    <w:name w:val="page number"/>
    <w:rsid w:val="00C977A4"/>
  </w:style>
  <w:style w:type="paragraph" w:styleId="TDC1">
    <w:name w:val="toc 1"/>
    <w:basedOn w:val="Normal"/>
    <w:next w:val="Normal"/>
    <w:autoRedefine/>
    <w:uiPriority w:val="39"/>
    <w:rsid w:val="00C977A4"/>
    <w:pPr>
      <w:tabs>
        <w:tab w:val="right" w:leader="dot" w:pos="8494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DC2">
    <w:name w:val="toc 2"/>
    <w:basedOn w:val="Normal"/>
    <w:next w:val="Normal"/>
    <w:autoRedefine/>
    <w:uiPriority w:val="39"/>
    <w:rsid w:val="00C977A4"/>
    <w:pPr>
      <w:spacing w:after="0" w:line="240" w:lineRule="auto"/>
      <w:ind w:left="357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Subttulo">
    <w:name w:val="Subtitle"/>
    <w:basedOn w:val="Normal"/>
    <w:next w:val="Normal"/>
    <w:link w:val="SubttuloCar"/>
    <w:qFormat/>
    <w:rsid w:val="00C977A4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rsid w:val="00C977A4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C977A4"/>
    <w:pPr>
      <w:overflowPunct w:val="0"/>
      <w:autoSpaceDE w:val="0"/>
      <w:autoSpaceDN w:val="0"/>
      <w:adjustRightInd w:val="0"/>
      <w:spacing w:after="120" w:line="240" w:lineRule="auto"/>
      <w:ind w:left="283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C977A4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rsid w:val="00C977A4"/>
    <w:pPr>
      <w:overflowPunct w:val="0"/>
      <w:autoSpaceDE w:val="0"/>
      <w:autoSpaceDN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977A4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Textodeglobo">
    <w:name w:val="Balloon Text"/>
    <w:basedOn w:val="Normal"/>
    <w:link w:val="TextodegloboCar"/>
    <w:rsid w:val="00C977A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ahoma" w:eastAsia="Times New Roman" w:hAnsi="Tahoma" w:cs="Times New Roman"/>
      <w:sz w:val="16"/>
      <w:szCs w:val="16"/>
      <w:lang w:val="es-ES_tradnl" w:eastAsia="x-none"/>
    </w:rPr>
  </w:style>
  <w:style w:type="character" w:customStyle="1" w:styleId="TextodegloboCar">
    <w:name w:val="Texto de globo Car"/>
    <w:basedOn w:val="Fuentedeprrafopredeter"/>
    <w:link w:val="Textodeglobo"/>
    <w:rsid w:val="00C977A4"/>
    <w:rPr>
      <w:rFonts w:ascii="Tahoma" w:eastAsia="Times New Roman" w:hAnsi="Tahoma" w:cs="Times New Roman"/>
      <w:sz w:val="16"/>
      <w:szCs w:val="16"/>
      <w:lang w:val="es-ES_tradnl" w:eastAsia="x-none"/>
    </w:rPr>
  </w:style>
  <w:style w:type="paragraph" w:styleId="Encabezado">
    <w:name w:val="header"/>
    <w:basedOn w:val="Normal"/>
    <w:link w:val="EncabezadoCar"/>
    <w:rsid w:val="00C977A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x-none"/>
    </w:rPr>
  </w:style>
  <w:style w:type="character" w:customStyle="1" w:styleId="EncabezadoCar">
    <w:name w:val="Encabezado Car"/>
    <w:basedOn w:val="Fuentedeprrafopredeter"/>
    <w:link w:val="Encabezado"/>
    <w:rsid w:val="00C977A4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customStyle="1" w:styleId="NORMAL2">
    <w:name w:val="NORMAL2"/>
    <w:basedOn w:val="Normal"/>
    <w:autoRedefine/>
    <w:rsid w:val="00C977A4"/>
    <w:pPr>
      <w:widowControl w:val="0"/>
      <w:tabs>
        <w:tab w:val="left" w:pos="1008"/>
        <w:tab w:val="left" w:pos="1418"/>
        <w:tab w:val="center" w:pos="5184"/>
      </w:tabs>
      <w:suppressAutoHyphens/>
      <w:spacing w:after="240" w:line="240" w:lineRule="auto"/>
      <w:ind w:firstLine="851"/>
      <w:jc w:val="both"/>
    </w:pPr>
    <w:rPr>
      <w:rFonts w:ascii="Arial" w:eastAsia="Times New Roman" w:hAnsi="Arial" w:cs="Times New Roman"/>
      <w:color w:val="008000"/>
      <w:sz w:val="24"/>
      <w:szCs w:val="20"/>
      <w:lang w:eastAsia="es-ES"/>
    </w:rPr>
  </w:style>
  <w:style w:type="character" w:styleId="Refdecomentario">
    <w:name w:val="annotation reference"/>
    <w:rsid w:val="00C977A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977A4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s-ES_tradnl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977A4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977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977A4"/>
    <w:rPr>
      <w:rFonts w:ascii="Arial" w:eastAsia="Times New Roman" w:hAnsi="Arial" w:cs="Times New Roman"/>
      <w:b/>
      <w:bCs/>
      <w:sz w:val="20"/>
      <w:szCs w:val="20"/>
      <w:lang w:val="es-ES_tradnl" w:eastAsia="x-none"/>
    </w:rPr>
  </w:style>
  <w:style w:type="paragraph" w:customStyle="1" w:styleId="BodyText2">
    <w:name w:val="Body Text 2"/>
    <w:basedOn w:val="Normal"/>
    <w:rsid w:val="00C977A4"/>
    <w:pPr>
      <w:widowControl w:val="0"/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sinformato">
    <w:name w:val="Plain Text"/>
    <w:basedOn w:val="Normal"/>
    <w:link w:val="TextosinformatoCar"/>
    <w:rsid w:val="00C977A4"/>
    <w:pPr>
      <w:spacing w:after="240" w:line="240" w:lineRule="auto"/>
      <w:jc w:val="both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C977A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C977A4"/>
    <w:pPr>
      <w:widowControl w:val="0"/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977A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xtoindependiente">
    <w:name w:val="Body Text"/>
    <w:basedOn w:val="Normal"/>
    <w:link w:val="TextoindependienteCar"/>
    <w:rsid w:val="00C977A4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C977A4"/>
    <w:rPr>
      <w:rFonts w:ascii="Arial" w:eastAsia="Times New Roman" w:hAnsi="Arial" w:cs="Times New Roman"/>
      <w:sz w:val="24"/>
      <w:szCs w:val="20"/>
      <w:lang w:val="es-ES_tradnl" w:eastAsia="x-none"/>
    </w:rPr>
  </w:style>
  <w:style w:type="table" w:styleId="Tablaconcuadrcula">
    <w:name w:val="Table Grid"/>
    <w:basedOn w:val="Tablanormal"/>
    <w:rsid w:val="00C977A4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C977A4"/>
    <w:rPr>
      <w:b/>
      <w:bCs/>
      <w:sz w:val="37"/>
      <w:szCs w:val="37"/>
    </w:rPr>
  </w:style>
  <w:style w:type="paragraph" w:customStyle="1" w:styleId="ListNumber1">
    <w:name w:val="List Number 1"/>
    <w:basedOn w:val="Normal"/>
    <w:rsid w:val="00C977A4"/>
    <w:pPr>
      <w:spacing w:after="240" w:line="360" w:lineRule="auto"/>
      <w:ind w:left="425"/>
      <w:jc w:val="both"/>
    </w:pPr>
    <w:rPr>
      <w:rFonts w:ascii="Times New Roman" w:eastAsia="Times New Roman" w:hAnsi="Times New Roman" w:cs="Times New Roman"/>
      <w:szCs w:val="20"/>
      <w:lang w:val="es-ES_tradnl"/>
    </w:rPr>
  </w:style>
  <w:style w:type="paragraph" w:styleId="Listaconnmeros3">
    <w:name w:val="List Number 3"/>
    <w:basedOn w:val="Listaconnmeros2"/>
    <w:rsid w:val="00C977A4"/>
    <w:pPr>
      <w:tabs>
        <w:tab w:val="clear" w:pos="720"/>
      </w:tabs>
      <w:overflowPunct/>
      <w:autoSpaceDE/>
      <w:autoSpaceDN/>
      <w:adjustRightInd/>
      <w:spacing w:line="360" w:lineRule="auto"/>
      <w:ind w:left="1418" w:firstLine="0"/>
      <w:textAlignment w:val="auto"/>
    </w:pPr>
    <w:rPr>
      <w:rFonts w:ascii="Times New Roman" w:hAnsi="Times New Roman"/>
      <w:sz w:val="22"/>
      <w:lang w:eastAsia="en-US"/>
    </w:rPr>
  </w:style>
  <w:style w:type="paragraph" w:styleId="Listaconnmeros2">
    <w:name w:val="List Number 2"/>
    <w:basedOn w:val="Normal"/>
    <w:rsid w:val="00C977A4"/>
    <w:pPr>
      <w:tabs>
        <w:tab w:val="num" w:pos="720"/>
      </w:tabs>
      <w:overflowPunct w:val="0"/>
      <w:autoSpaceDE w:val="0"/>
      <w:autoSpaceDN w:val="0"/>
      <w:adjustRightInd w:val="0"/>
      <w:spacing w:after="240" w:line="240" w:lineRule="auto"/>
      <w:ind w:left="720" w:hanging="360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DC3">
    <w:name w:val="toc 3"/>
    <w:basedOn w:val="Normal"/>
    <w:next w:val="Normal"/>
    <w:autoRedefine/>
    <w:uiPriority w:val="39"/>
    <w:rsid w:val="00C977A4"/>
    <w:pPr>
      <w:tabs>
        <w:tab w:val="right" w:leader="dot" w:pos="8495"/>
      </w:tabs>
      <w:overflowPunct w:val="0"/>
      <w:autoSpaceDE w:val="0"/>
      <w:autoSpaceDN w:val="0"/>
      <w:adjustRightInd w:val="0"/>
      <w:spacing w:before="120" w:after="120" w:line="240" w:lineRule="auto"/>
      <w:ind w:left="709" w:right="284" w:hanging="352"/>
      <w:jc w:val="both"/>
      <w:textAlignment w:val="baseline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DC4">
    <w:name w:val="toc 4"/>
    <w:basedOn w:val="Normal"/>
    <w:next w:val="Normal"/>
    <w:autoRedefine/>
    <w:rsid w:val="00C977A4"/>
    <w:pPr>
      <w:overflowPunct w:val="0"/>
      <w:autoSpaceDE w:val="0"/>
      <w:autoSpaceDN w:val="0"/>
      <w:adjustRightInd w:val="0"/>
      <w:spacing w:before="120" w:after="0" w:line="240" w:lineRule="auto"/>
      <w:ind w:right="284"/>
      <w:jc w:val="both"/>
      <w:textAlignment w:val="baseline"/>
    </w:pPr>
    <w:rPr>
      <w:rFonts w:ascii="Arial (W1)" w:eastAsia="Times New Roman" w:hAnsi="Arial (W1)" w:cs="Times New Roman"/>
      <w:caps/>
      <w:sz w:val="20"/>
      <w:szCs w:val="20"/>
      <w:lang w:val="es-ES_tradnl" w:eastAsia="es-ES"/>
    </w:rPr>
  </w:style>
  <w:style w:type="numbering" w:customStyle="1" w:styleId="EstiloEsquemanumerado">
    <w:name w:val="Estilo Esquema numerado"/>
    <w:basedOn w:val="Sinlista"/>
    <w:rsid w:val="00C977A4"/>
    <w:pPr>
      <w:numPr>
        <w:numId w:val="7"/>
      </w:numPr>
    </w:pPr>
  </w:style>
  <w:style w:type="paragraph" w:styleId="Lista2">
    <w:name w:val="List 2"/>
    <w:basedOn w:val="Normal"/>
    <w:rsid w:val="00C977A4"/>
    <w:pPr>
      <w:overflowPunct w:val="0"/>
      <w:autoSpaceDE w:val="0"/>
      <w:autoSpaceDN w:val="0"/>
      <w:adjustRightInd w:val="0"/>
      <w:spacing w:after="24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EstiloTtulo411pt">
    <w:name w:val="Estilo Título 4 + 11 pt"/>
    <w:basedOn w:val="Ttulo4"/>
    <w:rsid w:val="00C977A4"/>
    <w:pPr>
      <w:numPr>
        <w:numId w:val="6"/>
      </w:numPr>
    </w:pPr>
    <w:rPr>
      <w:sz w:val="22"/>
    </w:rPr>
  </w:style>
  <w:style w:type="character" w:customStyle="1" w:styleId="textotelefonos1">
    <w:name w:val="textotelefonos1"/>
    <w:rsid w:val="00C977A4"/>
    <w:rPr>
      <w:b/>
      <w:bCs/>
      <w:sz w:val="18"/>
      <w:szCs w:val="18"/>
    </w:rPr>
  </w:style>
  <w:style w:type="paragraph" w:styleId="Mapadeldocumento">
    <w:name w:val="Document Map"/>
    <w:basedOn w:val="Normal"/>
    <w:link w:val="MapadeldocumentoCar"/>
    <w:rsid w:val="00C977A4"/>
    <w:pPr>
      <w:shd w:val="clear" w:color="auto" w:fill="000080"/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ahoma" w:eastAsia="Times New Roman" w:hAnsi="Tahoma" w:cs="Times New Roman"/>
      <w:sz w:val="20"/>
      <w:szCs w:val="20"/>
      <w:lang w:val="es-ES_tradnl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C977A4"/>
    <w:rPr>
      <w:rFonts w:ascii="Tahoma" w:eastAsia="Times New Roman" w:hAnsi="Tahoma" w:cs="Times New Roman"/>
      <w:sz w:val="20"/>
      <w:szCs w:val="20"/>
      <w:shd w:val="clear" w:color="auto" w:fill="000080"/>
      <w:lang w:val="es-ES_tradnl" w:eastAsia="x-none"/>
    </w:rPr>
  </w:style>
  <w:style w:type="character" w:styleId="Hipervnculovisitado">
    <w:name w:val="FollowedHyperlink"/>
    <w:uiPriority w:val="99"/>
    <w:rsid w:val="00C977A4"/>
    <w:rPr>
      <w:color w:val="800080"/>
      <w:u w:val="single"/>
    </w:rPr>
  </w:style>
  <w:style w:type="paragraph" w:customStyle="1" w:styleId="xl67">
    <w:name w:val="xl67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FFFFFF"/>
      </w:pBdr>
      <w:shd w:val="clear" w:color="auto" w:fill="666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4"/>
      <w:szCs w:val="24"/>
      <w:lang w:eastAsia="es-ES"/>
    </w:rPr>
  </w:style>
  <w:style w:type="paragraph" w:customStyle="1" w:styleId="xl68">
    <w:name w:val="xl68"/>
    <w:basedOn w:val="Normal"/>
    <w:rsid w:val="00C977A4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auto" w:fill="666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4"/>
      <w:szCs w:val="24"/>
      <w:lang w:eastAsia="es-ES"/>
    </w:rPr>
  </w:style>
  <w:style w:type="paragraph" w:customStyle="1" w:styleId="xl69">
    <w:name w:val="xl69"/>
    <w:basedOn w:val="Normal"/>
    <w:rsid w:val="00C977A4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auto"/>
      </w:pBdr>
      <w:shd w:val="clear" w:color="auto" w:fill="666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4"/>
      <w:szCs w:val="24"/>
      <w:lang w:eastAsia="es-ES"/>
    </w:rPr>
  </w:style>
  <w:style w:type="paragraph" w:customStyle="1" w:styleId="xl70">
    <w:name w:val="xl70"/>
    <w:basedOn w:val="Normal"/>
    <w:rsid w:val="00C977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1">
    <w:name w:val="xl71"/>
    <w:basedOn w:val="Normal"/>
    <w:rsid w:val="00C977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2">
    <w:name w:val="xl72"/>
    <w:basedOn w:val="Normal"/>
    <w:rsid w:val="00C977A4"/>
    <w:pPr>
      <w:pBdr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3">
    <w:name w:val="xl73"/>
    <w:basedOn w:val="Normal"/>
    <w:rsid w:val="00C977A4"/>
    <w:pPr>
      <w:pBdr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4">
    <w:name w:val="xl74"/>
    <w:basedOn w:val="Normal"/>
    <w:rsid w:val="00C977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5">
    <w:name w:val="xl75"/>
    <w:basedOn w:val="Normal"/>
    <w:rsid w:val="00C977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6">
    <w:name w:val="xl76"/>
    <w:basedOn w:val="Normal"/>
    <w:rsid w:val="00C977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7">
    <w:name w:val="xl77"/>
    <w:basedOn w:val="Normal"/>
    <w:rsid w:val="00C977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8">
    <w:name w:val="xl78"/>
    <w:basedOn w:val="Normal"/>
    <w:rsid w:val="00C977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9">
    <w:name w:val="xl79"/>
    <w:basedOn w:val="Normal"/>
    <w:rsid w:val="00C977A4"/>
    <w:pPr>
      <w:pBdr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0">
    <w:name w:val="xl80"/>
    <w:basedOn w:val="Normal"/>
    <w:rsid w:val="00C977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1">
    <w:name w:val="xl81"/>
    <w:basedOn w:val="Normal"/>
    <w:rsid w:val="00C977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">
    <w:name w:val="Tabla"/>
    <w:basedOn w:val="Normal"/>
    <w:rsid w:val="00C977A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xl82">
    <w:name w:val="xl82"/>
    <w:basedOn w:val="Normal"/>
    <w:rsid w:val="00C977A4"/>
    <w:pPr>
      <w:pBdr>
        <w:left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3">
    <w:name w:val="xl83"/>
    <w:basedOn w:val="Normal"/>
    <w:rsid w:val="00C977A4"/>
    <w:pPr>
      <w:pBdr>
        <w:left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4">
    <w:name w:val="xl84"/>
    <w:basedOn w:val="Normal"/>
    <w:rsid w:val="00C977A4"/>
    <w:pPr>
      <w:pBdr>
        <w:left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977A4"/>
    <w:pPr>
      <w:spacing w:after="240" w:line="264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5">
    <w:name w:val="xl65"/>
    <w:basedOn w:val="Normal"/>
    <w:rsid w:val="00C977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339966"/>
      <w:sz w:val="20"/>
      <w:szCs w:val="20"/>
      <w:lang w:eastAsia="es-ES"/>
    </w:rPr>
  </w:style>
  <w:style w:type="paragraph" w:customStyle="1" w:styleId="xl66">
    <w:name w:val="xl66"/>
    <w:basedOn w:val="Normal"/>
    <w:rsid w:val="00C977A4"/>
    <w:pPr>
      <w:pBdr>
        <w:top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339966"/>
      <w:sz w:val="20"/>
      <w:szCs w:val="20"/>
      <w:lang w:eastAsia="es-ES"/>
    </w:rPr>
  </w:style>
  <w:style w:type="paragraph" w:customStyle="1" w:styleId="foral-f-parrafo-c">
    <w:name w:val="foral-f-parrafo-c"/>
    <w:basedOn w:val="Normal"/>
    <w:rsid w:val="00C977A4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5">
    <w:name w:val="xl85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86">
    <w:name w:val="xl86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87">
    <w:name w:val="xl87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88">
    <w:name w:val="xl88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9">
    <w:name w:val="xl89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90">
    <w:name w:val="xl90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91">
    <w:name w:val="xl91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92">
    <w:name w:val="xl92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93">
    <w:name w:val="xl93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94">
    <w:name w:val="xl94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95">
    <w:name w:val="xl95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6">
    <w:name w:val="xl96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7">
    <w:name w:val="xl97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98">
    <w:name w:val="xl98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s-ES"/>
    </w:rPr>
  </w:style>
  <w:style w:type="character" w:customStyle="1" w:styleId="X011496">
    <w:name w:val="X011496"/>
    <w:semiHidden/>
    <w:rsid w:val="00C977A4"/>
    <w:rPr>
      <w:rFonts w:ascii="Verdana" w:hAnsi="Verdana"/>
      <w:b w:val="0"/>
      <w:bCs w:val="0"/>
      <w:i w:val="0"/>
      <w:iCs w:val="0"/>
      <w:strike w:val="0"/>
      <w:color w:val="000080"/>
      <w:sz w:val="20"/>
      <w:szCs w:val="20"/>
      <w:u w:val="none"/>
    </w:rPr>
  </w:style>
  <w:style w:type="character" w:customStyle="1" w:styleId="estilocorreo17">
    <w:name w:val="estilocorreo17"/>
    <w:semiHidden/>
    <w:rsid w:val="00C977A4"/>
    <w:rPr>
      <w:rFonts w:ascii="Verdana" w:hAnsi="Verdan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paragraph" w:customStyle="1" w:styleId="xl2">
    <w:name w:val="xl2"/>
    <w:basedOn w:val="Normal"/>
    <w:rsid w:val="00C9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C977A4"/>
  </w:style>
  <w:style w:type="paragraph" w:styleId="Textoindependiente2">
    <w:name w:val="Body Text 2"/>
    <w:basedOn w:val="Normal"/>
    <w:link w:val="Textoindependiente2Car"/>
    <w:rsid w:val="00C977A4"/>
    <w:pPr>
      <w:overflowPunct w:val="0"/>
      <w:autoSpaceDE w:val="0"/>
      <w:autoSpaceDN w:val="0"/>
      <w:adjustRightInd w:val="0"/>
      <w:spacing w:after="120" w:line="48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C977A4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Lista">
    <w:name w:val="List"/>
    <w:basedOn w:val="Normal"/>
    <w:rsid w:val="00C977A4"/>
    <w:pPr>
      <w:overflowPunct w:val="0"/>
      <w:autoSpaceDE w:val="0"/>
      <w:autoSpaceDN w:val="0"/>
      <w:adjustRightInd w:val="0"/>
      <w:spacing w:after="24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Listaconvietas2">
    <w:name w:val="List Bullet 2"/>
    <w:basedOn w:val="Normal"/>
    <w:rsid w:val="00C977A4"/>
    <w:pPr>
      <w:numPr>
        <w:numId w:val="9"/>
      </w:num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Listaconvietas3">
    <w:name w:val="List Bullet 3"/>
    <w:basedOn w:val="Normal"/>
    <w:rsid w:val="00C977A4"/>
    <w:pPr>
      <w:numPr>
        <w:numId w:val="10"/>
      </w:num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Listaconvietas4">
    <w:name w:val="List Bullet 4"/>
    <w:basedOn w:val="Normal"/>
    <w:rsid w:val="00C977A4"/>
    <w:pPr>
      <w:numPr>
        <w:numId w:val="11"/>
      </w:num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977A4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977A4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Textoindependienteprimerasangra2">
    <w:name w:val="Body Text First Indent 2"/>
    <w:basedOn w:val="Sangradetextonormal"/>
    <w:link w:val="Textoindependienteprimerasangra2Car"/>
    <w:rsid w:val="00C977A4"/>
    <w:pPr>
      <w:ind w:firstLine="210"/>
    </w:pPr>
    <w:rPr>
      <w:rFonts w:ascii="Arial" w:hAnsi="Arial"/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977A4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977A4"/>
    <w:pPr>
      <w:pBdr>
        <w:bottom w:val="single" w:sz="4" w:space="4" w:color="4F81BD"/>
      </w:pBdr>
      <w:overflowPunct w:val="0"/>
      <w:autoSpaceDE w:val="0"/>
      <w:autoSpaceDN w:val="0"/>
      <w:adjustRightInd w:val="0"/>
      <w:spacing w:before="200" w:after="280" w:line="240" w:lineRule="auto"/>
      <w:ind w:left="936" w:right="936"/>
      <w:jc w:val="both"/>
      <w:textAlignment w:val="baseline"/>
    </w:pPr>
    <w:rPr>
      <w:rFonts w:ascii="Arial" w:eastAsia="Times New Roman" w:hAnsi="Arial" w:cs="Times New Roman"/>
      <w:b/>
      <w:bCs/>
      <w:i/>
      <w:iCs/>
      <w:color w:val="4F81BD"/>
      <w:sz w:val="24"/>
      <w:szCs w:val="20"/>
      <w:lang w:val="es-ES_tradnl" w:eastAsia="x-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977A4"/>
    <w:rPr>
      <w:rFonts w:ascii="Arial" w:eastAsia="Times New Roman" w:hAnsi="Arial" w:cs="Times New Roman"/>
      <w:b/>
      <w:bCs/>
      <w:i/>
      <w:iCs/>
      <w:color w:val="4F81BD"/>
      <w:sz w:val="24"/>
      <w:szCs w:val="20"/>
      <w:lang w:val="es-ES_tradnl" w:eastAsia="x-none"/>
    </w:rPr>
  </w:style>
  <w:style w:type="paragraph" w:styleId="Prrafodelista">
    <w:name w:val="List Paragraph"/>
    <w:basedOn w:val="Normal"/>
    <w:uiPriority w:val="34"/>
    <w:qFormat/>
    <w:rsid w:val="00C977A4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eastAsia="es-ES"/>
    </w:rPr>
  </w:style>
  <w:style w:type="paragraph" w:styleId="Lista3">
    <w:name w:val="List 3"/>
    <w:basedOn w:val="Normal"/>
    <w:rsid w:val="00C977A4"/>
    <w:pPr>
      <w:overflowPunct w:val="0"/>
      <w:autoSpaceDE w:val="0"/>
      <w:autoSpaceDN w:val="0"/>
      <w:adjustRightInd w:val="0"/>
      <w:spacing w:after="0" w:line="240" w:lineRule="auto"/>
      <w:ind w:left="849" w:hanging="283"/>
      <w:contextualSpacing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Lista4">
    <w:name w:val="List 4"/>
    <w:basedOn w:val="Normal"/>
    <w:rsid w:val="00C977A4"/>
    <w:pPr>
      <w:overflowPunct w:val="0"/>
      <w:autoSpaceDE w:val="0"/>
      <w:autoSpaceDN w:val="0"/>
      <w:adjustRightInd w:val="0"/>
      <w:spacing w:after="0" w:line="240" w:lineRule="auto"/>
      <w:ind w:left="1132" w:hanging="283"/>
      <w:contextualSpacing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Lista5">
    <w:name w:val="List 5"/>
    <w:basedOn w:val="Normal"/>
    <w:rsid w:val="00C977A4"/>
    <w:pPr>
      <w:overflowPunct w:val="0"/>
      <w:autoSpaceDE w:val="0"/>
      <w:autoSpaceDN w:val="0"/>
      <w:adjustRightInd w:val="0"/>
      <w:spacing w:after="0" w:line="240" w:lineRule="auto"/>
      <w:ind w:left="1415" w:hanging="283"/>
      <w:contextualSpacing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C977A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SaludoCar">
    <w:name w:val="Saludo Car"/>
    <w:basedOn w:val="Fuentedeprrafopredeter"/>
    <w:link w:val="Saludo"/>
    <w:rsid w:val="00C977A4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Listaconvietas">
    <w:name w:val="List Bullet"/>
    <w:basedOn w:val="Normal"/>
    <w:rsid w:val="00C977A4"/>
    <w:pPr>
      <w:numPr>
        <w:numId w:val="19"/>
      </w:numPr>
      <w:overflowPunct w:val="0"/>
      <w:autoSpaceDE w:val="0"/>
      <w:autoSpaceDN w:val="0"/>
      <w:adjustRightInd w:val="0"/>
      <w:spacing w:after="0" w:line="240" w:lineRule="auto"/>
      <w:contextualSpacing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Continuarlista">
    <w:name w:val="List Continue"/>
    <w:basedOn w:val="Normal"/>
    <w:rsid w:val="00C977A4"/>
    <w:pPr>
      <w:overflowPunct w:val="0"/>
      <w:autoSpaceDE w:val="0"/>
      <w:autoSpaceDN w:val="0"/>
      <w:adjustRightInd w:val="0"/>
      <w:spacing w:after="120" w:line="240" w:lineRule="auto"/>
      <w:ind w:left="283"/>
      <w:contextualSpacing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a">
    <w:basedOn w:val="Normal"/>
    <w:next w:val="Normal"/>
    <w:unhideWhenUsed/>
    <w:qFormat/>
    <w:rsid w:val="00C977A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C977A4"/>
    <w:pPr>
      <w:shd w:val="clear" w:color="auto" w:fill="FFFFFF"/>
      <w:spacing w:after="0" w:line="240" w:lineRule="auto"/>
    </w:pPr>
    <w:rPr>
      <w:rFonts w:ascii="Helv" w:eastAsia="Times New Roman" w:hAnsi="Helv" w:cs="Times New Roman"/>
      <w:color w:val="000000"/>
      <w:sz w:val="18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C977A4"/>
    <w:pPr>
      <w:shd w:val="clear" w:color="auto" w:fill="FFFFFF"/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C977A4"/>
    <w:rPr>
      <w:rFonts w:ascii="Arial" w:eastAsia="Times New Roman" w:hAnsi="Arial" w:cs="Times New Roman"/>
      <w:b/>
      <w:sz w:val="28"/>
      <w:szCs w:val="20"/>
      <w:shd w:val="clear" w:color="auto" w:fill="FFFFFF"/>
      <w:lang w:eastAsia="es-ES"/>
    </w:rPr>
  </w:style>
  <w:style w:type="paragraph" w:customStyle="1" w:styleId="xa1">
    <w:name w:val="xa1"/>
    <w:basedOn w:val="Normal"/>
    <w:rsid w:val="00C977A4"/>
    <w:pPr>
      <w:spacing w:after="240" w:line="240" w:lineRule="auto"/>
      <w:ind w:left="300" w:right="75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">
    <w:name w:val="xl1"/>
    <w:basedOn w:val="Normal"/>
    <w:rsid w:val="00C977A4"/>
    <w:pPr>
      <w:spacing w:after="240" w:line="240" w:lineRule="auto"/>
      <w:ind w:left="300" w:right="75" w:hanging="225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nt5">
    <w:name w:val="font5"/>
    <w:basedOn w:val="Normal"/>
    <w:rsid w:val="00C977A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es-ES"/>
    </w:rPr>
  </w:style>
  <w:style w:type="paragraph" w:customStyle="1" w:styleId="font6">
    <w:name w:val="font6"/>
    <w:basedOn w:val="Normal"/>
    <w:rsid w:val="00C977A4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es-ES"/>
    </w:rPr>
  </w:style>
  <w:style w:type="paragraph" w:customStyle="1" w:styleId="xl24">
    <w:name w:val="xl24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u w:val="single"/>
      <w:lang w:eastAsia="es-ES"/>
    </w:rPr>
  </w:style>
  <w:style w:type="paragraph" w:customStyle="1" w:styleId="xl25">
    <w:name w:val="xl25"/>
    <w:basedOn w:val="Normal"/>
    <w:rsid w:val="00C9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ES"/>
    </w:rPr>
  </w:style>
  <w:style w:type="paragraph" w:customStyle="1" w:styleId="xl26">
    <w:name w:val="xl26"/>
    <w:basedOn w:val="Normal"/>
    <w:rsid w:val="00C9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ES"/>
    </w:rPr>
  </w:style>
  <w:style w:type="paragraph" w:customStyle="1" w:styleId="xl27">
    <w:name w:val="xl27"/>
    <w:basedOn w:val="Normal"/>
    <w:rsid w:val="00C9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ES"/>
    </w:rPr>
  </w:style>
  <w:style w:type="paragraph" w:customStyle="1" w:styleId="xl28">
    <w:name w:val="xl28"/>
    <w:basedOn w:val="Normal"/>
    <w:rsid w:val="00C9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ES"/>
    </w:rPr>
  </w:style>
  <w:style w:type="paragraph" w:customStyle="1" w:styleId="xl29">
    <w:name w:val="xl29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es-ES"/>
    </w:rPr>
  </w:style>
  <w:style w:type="paragraph" w:customStyle="1" w:styleId="xl30">
    <w:name w:val="xl30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ES"/>
    </w:rPr>
  </w:style>
  <w:style w:type="paragraph" w:customStyle="1" w:styleId="xl31">
    <w:name w:val="xl31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u w:val="single"/>
      <w:lang w:eastAsia="es-ES"/>
    </w:rPr>
  </w:style>
  <w:style w:type="paragraph" w:customStyle="1" w:styleId="xl32">
    <w:name w:val="xl32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es-ES"/>
    </w:rPr>
  </w:style>
  <w:style w:type="paragraph" w:customStyle="1" w:styleId="xl33">
    <w:name w:val="xl33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ES"/>
    </w:rPr>
  </w:style>
  <w:style w:type="paragraph" w:customStyle="1" w:styleId="xl34">
    <w:name w:val="xl34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ES"/>
    </w:rPr>
  </w:style>
  <w:style w:type="paragraph" w:customStyle="1" w:styleId="xl35">
    <w:name w:val="xl35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es-ES"/>
    </w:rPr>
  </w:style>
  <w:style w:type="paragraph" w:customStyle="1" w:styleId="xl36">
    <w:name w:val="xl36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es-ES"/>
    </w:rPr>
  </w:style>
  <w:style w:type="paragraph" w:customStyle="1" w:styleId="xl37">
    <w:name w:val="xl37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es-ES"/>
    </w:rPr>
  </w:style>
  <w:style w:type="paragraph" w:customStyle="1" w:styleId="xl38">
    <w:name w:val="xl38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ES"/>
    </w:rPr>
  </w:style>
  <w:style w:type="paragraph" w:customStyle="1" w:styleId="xl39">
    <w:name w:val="xl39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ES"/>
    </w:rPr>
  </w:style>
  <w:style w:type="paragraph" w:customStyle="1" w:styleId="xl40">
    <w:name w:val="xl40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ES"/>
    </w:rPr>
  </w:style>
  <w:style w:type="paragraph" w:customStyle="1" w:styleId="xl41">
    <w:name w:val="xl41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ES"/>
    </w:rPr>
  </w:style>
  <w:style w:type="paragraph" w:customStyle="1" w:styleId="xl42">
    <w:name w:val="xl42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es-ES"/>
    </w:rPr>
  </w:style>
  <w:style w:type="paragraph" w:customStyle="1" w:styleId="xl43">
    <w:name w:val="xl43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es-ES"/>
    </w:rPr>
  </w:style>
  <w:style w:type="paragraph" w:customStyle="1" w:styleId="xl44">
    <w:name w:val="xl44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es-ES"/>
    </w:rPr>
  </w:style>
  <w:style w:type="paragraph" w:customStyle="1" w:styleId="xl45">
    <w:name w:val="xl45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ES"/>
    </w:rPr>
  </w:style>
  <w:style w:type="paragraph" w:customStyle="1" w:styleId="xl46">
    <w:name w:val="xl46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es-ES"/>
    </w:rPr>
  </w:style>
  <w:style w:type="paragraph" w:customStyle="1" w:styleId="xl47">
    <w:name w:val="xl47"/>
    <w:basedOn w:val="Normal"/>
    <w:rsid w:val="00C977A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es-ES"/>
    </w:rPr>
  </w:style>
  <w:style w:type="paragraph" w:customStyle="1" w:styleId="xl48">
    <w:name w:val="xl48"/>
    <w:basedOn w:val="Normal"/>
    <w:rsid w:val="00C9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ES"/>
    </w:rPr>
  </w:style>
  <w:style w:type="paragraph" w:customStyle="1" w:styleId="xl49">
    <w:name w:val="xl49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ES"/>
    </w:rPr>
  </w:style>
  <w:style w:type="paragraph" w:customStyle="1" w:styleId="xl50">
    <w:name w:val="xl50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ES"/>
    </w:rPr>
  </w:style>
  <w:style w:type="paragraph" w:customStyle="1" w:styleId="xl51">
    <w:name w:val="xl51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es-ES"/>
    </w:rPr>
  </w:style>
  <w:style w:type="paragraph" w:customStyle="1" w:styleId="xl52">
    <w:name w:val="xl52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es-ES"/>
    </w:rPr>
  </w:style>
  <w:style w:type="paragraph" w:customStyle="1" w:styleId="xl53">
    <w:name w:val="xl53"/>
    <w:basedOn w:val="Normal"/>
    <w:rsid w:val="00C977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ES"/>
    </w:rPr>
  </w:style>
  <w:style w:type="paragraph" w:customStyle="1" w:styleId="xl54">
    <w:name w:val="xl54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lang w:eastAsia="es-ES"/>
    </w:rPr>
  </w:style>
  <w:style w:type="paragraph" w:customStyle="1" w:styleId="xl55">
    <w:name w:val="xl55"/>
    <w:basedOn w:val="Normal"/>
    <w:rsid w:val="00C977A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lang w:eastAsia="es-ES"/>
    </w:rPr>
  </w:style>
  <w:style w:type="paragraph" w:customStyle="1" w:styleId="xl56">
    <w:name w:val="xl56"/>
    <w:basedOn w:val="Normal"/>
    <w:rsid w:val="00C977A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lang w:eastAsia="es-ES"/>
    </w:rPr>
  </w:style>
  <w:style w:type="paragraph" w:customStyle="1" w:styleId="xl57">
    <w:name w:val="xl57"/>
    <w:basedOn w:val="Normal"/>
    <w:rsid w:val="00C977A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ES"/>
    </w:rPr>
  </w:style>
  <w:style w:type="paragraph" w:customStyle="1" w:styleId="xl58">
    <w:name w:val="xl58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ES"/>
    </w:rPr>
  </w:style>
  <w:style w:type="paragraph" w:customStyle="1" w:styleId="xl59">
    <w:name w:val="xl59"/>
    <w:basedOn w:val="Normal"/>
    <w:rsid w:val="00C977A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lang w:eastAsia="es-ES"/>
    </w:rPr>
  </w:style>
  <w:style w:type="paragraph" w:customStyle="1" w:styleId="xl60">
    <w:name w:val="xl60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lang w:eastAsia="es-ES"/>
    </w:rPr>
  </w:style>
  <w:style w:type="paragraph" w:customStyle="1" w:styleId="xl61">
    <w:name w:val="xl61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ES"/>
    </w:rPr>
  </w:style>
  <w:style w:type="paragraph" w:customStyle="1" w:styleId="xl62">
    <w:name w:val="xl62"/>
    <w:basedOn w:val="Normal"/>
    <w:rsid w:val="00C977A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ES"/>
    </w:rPr>
  </w:style>
  <w:style w:type="paragraph" w:customStyle="1" w:styleId="xl63">
    <w:name w:val="xl63"/>
    <w:basedOn w:val="Normal"/>
    <w:rsid w:val="00C977A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ES"/>
    </w:rPr>
  </w:style>
  <w:style w:type="paragraph" w:customStyle="1" w:styleId="xl64">
    <w:name w:val="xl64"/>
    <w:basedOn w:val="Normal"/>
    <w:rsid w:val="00C977A4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C977A4"/>
    <w:pPr>
      <w:keepLines/>
      <w:overflowPunct/>
      <w:autoSpaceDE/>
      <w:autoSpaceDN/>
      <w:adjustRightInd/>
      <w:spacing w:before="240" w:line="259" w:lineRule="auto"/>
      <w:jc w:val="left"/>
      <w:textAlignment w:val="auto"/>
      <w:outlineLvl w:val="9"/>
    </w:pPr>
    <w:rPr>
      <w:rFonts w:ascii="Calibri Light" w:hAnsi="Calibri Light"/>
      <w:b w:val="0"/>
      <w:bCs w:val="0"/>
      <w:color w:val="2E74B5"/>
      <w:sz w:val="32"/>
      <w:szCs w:val="32"/>
      <w:u w:val="none"/>
      <w:lang w:val="es-ES" w:eastAsia="es-ES"/>
    </w:rPr>
  </w:style>
  <w:style w:type="paragraph" w:customStyle="1" w:styleId="Textoindependiente21">
    <w:name w:val="Texto independiente 21"/>
    <w:basedOn w:val="Normal"/>
    <w:rsid w:val="00C977A4"/>
    <w:pPr>
      <w:widowControl w:val="0"/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2836</Words>
  <Characters>15598</Characters>
  <Application>Microsoft Office Word</Application>
  <DocSecurity>0</DocSecurity>
  <Lines>129</Lines>
  <Paragraphs>36</Paragraphs>
  <ScaleCrop>false</ScaleCrop>
  <Company>Gobierno de Navarra</Company>
  <LinksUpToDate>false</LinksUpToDate>
  <CharactersWithSpaces>18398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3</cp:revision>
  <dcterms:created xsi:type="dcterms:W3CDTF">2023-04-04T09:04:00Z</dcterms:created>
  <dcterms:modified xsi:type="dcterms:W3CDTF">2023-04-04T09:10:00Z</dcterms:modified>
</cp:coreProperties>
</file>