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317" w:rsidRDefault="000F4317" w:rsidP="00676A55">
      <w:pPr>
        <w:spacing w:line="300" w:lineRule="auto"/>
        <w:jc w:val="both"/>
        <w:rPr>
          <w:rFonts w:ascii="Arial" w:hAnsi="Arial" w:cs="Arial"/>
          <w:b/>
          <w:sz w:val="22"/>
          <w:szCs w:val="22"/>
        </w:rPr>
      </w:pPr>
    </w:p>
    <w:p w:rsidR="000F4317" w:rsidRDefault="000F4317" w:rsidP="00676A55">
      <w:pPr>
        <w:spacing w:line="300" w:lineRule="auto"/>
        <w:jc w:val="both"/>
        <w:rPr>
          <w:rFonts w:ascii="Arial" w:hAnsi="Arial" w:cs="Arial"/>
          <w:b/>
          <w:sz w:val="22"/>
          <w:szCs w:val="22"/>
        </w:rPr>
      </w:pPr>
    </w:p>
    <w:p w:rsidR="000F4317" w:rsidRDefault="000F4317" w:rsidP="00676A55">
      <w:pPr>
        <w:spacing w:line="300" w:lineRule="auto"/>
        <w:jc w:val="both"/>
        <w:rPr>
          <w:rFonts w:ascii="Arial" w:hAnsi="Arial" w:cs="Arial"/>
          <w:b/>
          <w:sz w:val="22"/>
          <w:szCs w:val="22"/>
        </w:rPr>
      </w:pPr>
    </w:p>
    <w:p w:rsidR="000F4317" w:rsidRPr="003D171D" w:rsidRDefault="000F4317" w:rsidP="00605DDA">
      <w:pPr>
        <w:spacing w:line="300" w:lineRule="auto"/>
        <w:jc w:val="center"/>
        <w:rPr>
          <w:rFonts w:ascii="Arial" w:hAnsi="Arial" w:cs="Arial"/>
          <w:b/>
        </w:rPr>
      </w:pPr>
      <w:r w:rsidRPr="003D171D">
        <w:rPr>
          <w:rFonts w:ascii="Arial" w:hAnsi="Arial" w:cs="Arial"/>
          <w:b/>
        </w:rPr>
        <w:t xml:space="preserve">PLIEGO DE CLAUSULAS ADMINISTRATIVAS PARTICULARES REGULADOR DEL CONTRATO DE CONCESIÓN DE SERVICIO, EN </w:t>
      </w:r>
      <w:smartTag w:uri="urn:schemas-microsoft-com:office:smarttags" w:element="PersonName">
        <w:smartTagPr>
          <w:attr w:name="ProductID" w:val="LA MODALIDAD DE ARRENDAMIENTO"/>
        </w:smartTagPr>
        <w:smartTag w:uri="urn:schemas-microsoft-com:office:smarttags" w:element="PersonName">
          <w:smartTagPr>
            <w:attr w:name="ProductID" w:val="LA MODALIDAD DE"/>
          </w:smartTagPr>
          <w:r w:rsidRPr="003D171D">
            <w:rPr>
              <w:rFonts w:ascii="Arial" w:hAnsi="Arial" w:cs="Arial"/>
              <w:b/>
            </w:rPr>
            <w:t>LA MODALIDAD DE</w:t>
          </w:r>
        </w:smartTag>
        <w:r w:rsidRPr="003D171D">
          <w:rPr>
            <w:rFonts w:ascii="Arial" w:hAnsi="Arial" w:cs="Arial"/>
            <w:b/>
          </w:rPr>
          <w:t xml:space="preserve"> ARRENDAMIENTO</w:t>
        </w:r>
      </w:smartTag>
      <w:r w:rsidRPr="003D171D">
        <w:rPr>
          <w:rFonts w:ascii="Arial" w:hAnsi="Arial" w:cs="Arial"/>
          <w:b/>
        </w:rPr>
        <w:t xml:space="preserve">, PARA </w:t>
      </w:r>
      <w:smartTag w:uri="urn:schemas-microsoft-com:office:smarttags" w:element="PersonName">
        <w:smartTagPr>
          <w:attr w:name="ProductID" w:val="LA GESTIÓN DE"/>
        </w:smartTagPr>
        <w:r w:rsidRPr="003D171D">
          <w:rPr>
            <w:rFonts w:ascii="Arial" w:hAnsi="Arial" w:cs="Arial"/>
            <w:b/>
          </w:rPr>
          <w:t>LA GESTIÓN DE</w:t>
        </w:r>
      </w:smartTag>
      <w:r>
        <w:rPr>
          <w:rFonts w:ascii="Arial" w:hAnsi="Arial" w:cs="Arial"/>
          <w:b/>
        </w:rPr>
        <w:t xml:space="preserve"> POSADA DE IGOA</w:t>
      </w:r>
      <w:r w:rsidRPr="003D171D">
        <w:rPr>
          <w:rFonts w:ascii="Arial" w:hAnsi="Arial" w:cs="Arial"/>
          <w:b/>
        </w:rPr>
        <w:t>.</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1.- OBJETO</w:t>
      </w:r>
    </w:p>
    <w:p w:rsidR="000F4317" w:rsidRDefault="000F4317" w:rsidP="00676A55">
      <w:pPr>
        <w:spacing w:line="300" w:lineRule="auto"/>
        <w:jc w:val="both"/>
        <w:rPr>
          <w:rFonts w:ascii="Arial" w:hAnsi="Arial" w:cs="Arial"/>
          <w:sz w:val="22"/>
          <w:szCs w:val="22"/>
        </w:rPr>
      </w:pPr>
      <w:r w:rsidRPr="0076129F">
        <w:rPr>
          <w:rFonts w:ascii="Arial" w:hAnsi="Arial" w:cs="Arial"/>
          <w:sz w:val="22"/>
          <w:szCs w:val="22"/>
        </w:rPr>
        <w:t xml:space="preserve">Es objeto del presente Pliego el establecimiento de las condiciones que han de regir la contratación y posterior ejecución del contrato de gestión de servicios </w:t>
      </w:r>
      <w:r>
        <w:rPr>
          <w:rFonts w:ascii="Arial" w:hAnsi="Arial" w:cs="Arial"/>
          <w:sz w:val="22"/>
          <w:szCs w:val="22"/>
        </w:rPr>
        <w:t>de bar, restaurante</w:t>
      </w:r>
      <w:r w:rsidRPr="0076129F">
        <w:rPr>
          <w:rFonts w:ascii="Arial" w:hAnsi="Arial" w:cs="Arial"/>
          <w:sz w:val="22"/>
          <w:szCs w:val="22"/>
        </w:rPr>
        <w:t xml:space="preserve">, en la modalidad de arrendamiento, </w:t>
      </w:r>
      <w:r>
        <w:rPr>
          <w:rFonts w:ascii="Arial" w:hAnsi="Arial" w:cs="Arial"/>
          <w:sz w:val="22"/>
          <w:szCs w:val="22"/>
        </w:rPr>
        <w:t xml:space="preserve">de Posada de Igoa. </w:t>
      </w:r>
      <w:r w:rsidRPr="0076129F">
        <w:rPr>
          <w:rFonts w:ascii="Arial" w:hAnsi="Arial" w:cs="Arial"/>
          <w:sz w:val="22"/>
          <w:szCs w:val="22"/>
        </w:rPr>
        <w:t xml:space="preserve"> </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2.- DURACIÓN DEL CONTRATO</w:t>
      </w: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 xml:space="preserve">El arrendamiento tendrá una duración </w:t>
      </w:r>
      <w:r>
        <w:rPr>
          <w:rFonts w:ascii="Arial" w:hAnsi="Arial" w:cs="Arial"/>
          <w:sz w:val="22"/>
          <w:szCs w:val="22"/>
        </w:rPr>
        <w:t xml:space="preserve">inicial de periodo de </w:t>
      </w:r>
      <w:r w:rsidRPr="003E7B60">
        <w:rPr>
          <w:rFonts w:ascii="Arial" w:hAnsi="Arial" w:cs="Arial"/>
          <w:sz w:val="22"/>
          <w:szCs w:val="22"/>
        </w:rPr>
        <w:t>prueba de 6 meses a partir de la firma del contrato, posteriormente se podrán realizar prorrogas anuales siempre</w:t>
      </w:r>
      <w:r>
        <w:rPr>
          <w:rFonts w:ascii="Arial" w:hAnsi="Arial" w:cs="Arial"/>
          <w:sz w:val="22"/>
          <w:szCs w:val="22"/>
        </w:rPr>
        <w:t xml:space="preserve"> que las dos partes estén de acuerdo, hasta un máximo de 4 prorrogas (4,5 años)</w:t>
      </w:r>
      <w:r w:rsidRPr="0076129F">
        <w:rPr>
          <w:rFonts w:ascii="Arial" w:hAnsi="Arial" w:cs="Arial"/>
          <w:sz w:val="22"/>
          <w:szCs w:val="22"/>
        </w:rPr>
        <w:t>.</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3.- PRECIO DE LICITACIÓN</w:t>
      </w: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El precio de la gestión queda establecido del siguiente modo:</w:t>
      </w:r>
    </w:p>
    <w:p w:rsidR="000F4317" w:rsidRPr="003E7B60" w:rsidRDefault="000F4317" w:rsidP="00676A55">
      <w:pPr>
        <w:spacing w:line="300" w:lineRule="auto"/>
        <w:jc w:val="both"/>
        <w:rPr>
          <w:rFonts w:ascii="Arial" w:hAnsi="Arial" w:cs="Arial"/>
          <w:sz w:val="22"/>
          <w:szCs w:val="22"/>
        </w:rPr>
      </w:pPr>
      <w:r w:rsidRPr="0076129F">
        <w:rPr>
          <w:rFonts w:ascii="Arial" w:hAnsi="Arial" w:cs="Arial"/>
          <w:sz w:val="22"/>
          <w:szCs w:val="22"/>
        </w:rPr>
        <w:t xml:space="preserve">A).- </w:t>
      </w:r>
      <w:r>
        <w:rPr>
          <w:rFonts w:ascii="Arial" w:hAnsi="Arial" w:cs="Arial"/>
          <w:sz w:val="22"/>
          <w:szCs w:val="22"/>
        </w:rPr>
        <w:t>Doscientos cincuenta</w:t>
      </w:r>
      <w:r w:rsidRPr="0076129F">
        <w:rPr>
          <w:rFonts w:ascii="Arial" w:hAnsi="Arial" w:cs="Arial"/>
          <w:sz w:val="22"/>
          <w:szCs w:val="22"/>
        </w:rPr>
        <w:t xml:space="preserve"> eur</w:t>
      </w:r>
      <w:r>
        <w:rPr>
          <w:rFonts w:ascii="Arial" w:hAnsi="Arial" w:cs="Arial"/>
          <w:sz w:val="22"/>
          <w:szCs w:val="22"/>
        </w:rPr>
        <w:t>os (250,00</w:t>
      </w:r>
      <w:r w:rsidRPr="0076129F">
        <w:rPr>
          <w:rFonts w:ascii="Arial" w:hAnsi="Arial" w:cs="Arial"/>
          <w:sz w:val="22"/>
          <w:szCs w:val="22"/>
        </w:rPr>
        <w:t xml:space="preserve"> €) </w:t>
      </w:r>
      <w:r>
        <w:rPr>
          <w:rFonts w:ascii="Arial" w:hAnsi="Arial" w:cs="Arial"/>
          <w:sz w:val="22"/>
          <w:szCs w:val="22"/>
        </w:rPr>
        <w:t>IVA excluido, mensuales</w:t>
      </w:r>
      <w:r w:rsidRPr="0076129F">
        <w:rPr>
          <w:rFonts w:ascii="Arial" w:hAnsi="Arial" w:cs="Arial"/>
          <w:sz w:val="22"/>
          <w:szCs w:val="22"/>
        </w:rPr>
        <w:t xml:space="preserve">, pagaderos por la empresa contratista en concepto de arrendamiento de las instalaciones, que serán </w:t>
      </w:r>
      <w:r w:rsidRPr="003E7B60">
        <w:rPr>
          <w:rFonts w:ascii="Arial" w:hAnsi="Arial" w:cs="Arial"/>
          <w:sz w:val="22"/>
          <w:szCs w:val="22"/>
        </w:rPr>
        <w:t xml:space="preserve">abonados por adelantado antes del día 5 de cada mes. </w:t>
      </w:r>
    </w:p>
    <w:p w:rsidR="000F4317" w:rsidRPr="003E7B60" w:rsidRDefault="000F4317" w:rsidP="00676A55">
      <w:pPr>
        <w:spacing w:line="300" w:lineRule="auto"/>
        <w:jc w:val="both"/>
        <w:rPr>
          <w:rFonts w:ascii="Arial" w:hAnsi="Arial" w:cs="Arial"/>
          <w:sz w:val="22"/>
          <w:szCs w:val="22"/>
        </w:rPr>
      </w:pPr>
      <w:r w:rsidRPr="003E7B60">
        <w:rPr>
          <w:rFonts w:ascii="Arial" w:hAnsi="Arial" w:cs="Arial"/>
          <w:sz w:val="22"/>
          <w:szCs w:val="22"/>
        </w:rPr>
        <w:t xml:space="preserve">B)- Por lo tanto el valor estimado del contrato de referencia asciende a 13.500 euros </w:t>
      </w:r>
      <w:r w:rsidR="003E7B60" w:rsidRPr="003E7B60">
        <w:rPr>
          <w:rFonts w:ascii="Arial" w:hAnsi="Arial" w:cs="Arial"/>
          <w:sz w:val="22"/>
          <w:szCs w:val="22"/>
        </w:rPr>
        <w:t>(250</w:t>
      </w:r>
      <w:r w:rsidRPr="003E7B60">
        <w:rPr>
          <w:rFonts w:ascii="Arial" w:hAnsi="Arial" w:cs="Arial"/>
          <w:sz w:val="22"/>
          <w:szCs w:val="22"/>
        </w:rPr>
        <w:t>€</w:t>
      </w:r>
      <w:r w:rsidR="003E7B60" w:rsidRPr="003E7B60">
        <w:rPr>
          <w:rFonts w:ascii="Arial" w:hAnsi="Arial" w:cs="Arial"/>
          <w:sz w:val="22"/>
          <w:szCs w:val="22"/>
        </w:rPr>
        <w:t xml:space="preserve"> </w:t>
      </w:r>
      <w:r w:rsidRPr="003E7B60">
        <w:rPr>
          <w:rFonts w:ascii="Arial" w:hAnsi="Arial" w:cs="Arial"/>
          <w:sz w:val="22"/>
          <w:szCs w:val="22"/>
        </w:rPr>
        <w:t>X</w:t>
      </w:r>
      <w:r w:rsidR="003E7B60">
        <w:rPr>
          <w:rFonts w:ascii="Arial" w:hAnsi="Arial" w:cs="Arial"/>
          <w:sz w:val="22"/>
          <w:szCs w:val="22"/>
        </w:rPr>
        <w:t xml:space="preserve"> </w:t>
      </w:r>
      <w:r w:rsidRPr="003E7B60">
        <w:rPr>
          <w:rFonts w:ascii="Arial" w:hAnsi="Arial" w:cs="Arial"/>
          <w:sz w:val="22"/>
          <w:szCs w:val="22"/>
        </w:rPr>
        <w:t>12 meses</w:t>
      </w:r>
      <w:r w:rsidR="003E7B60" w:rsidRPr="003E7B60">
        <w:rPr>
          <w:rFonts w:ascii="Arial" w:hAnsi="Arial" w:cs="Arial"/>
          <w:sz w:val="22"/>
          <w:szCs w:val="22"/>
        </w:rPr>
        <w:t xml:space="preserve"> </w:t>
      </w:r>
      <w:r w:rsidRPr="003E7B60">
        <w:rPr>
          <w:rFonts w:ascii="Arial" w:hAnsi="Arial" w:cs="Arial"/>
          <w:sz w:val="22"/>
          <w:szCs w:val="22"/>
        </w:rPr>
        <w:t xml:space="preserve">X 4.5 años) </w:t>
      </w:r>
    </w:p>
    <w:p w:rsidR="000F4317" w:rsidRPr="003E7B60" w:rsidRDefault="000F4317" w:rsidP="00676A55">
      <w:pPr>
        <w:spacing w:line="300" w:lineRule="auto"/>
        <w:jc w:val="both"/>
        <w:rPr>
          <w:rFonts w:ascii="Arial" w:hAnsi="Arial" w:cs="Arial"/>
          <w:sz w:val="22"/>
          <w:szCs w:val="22"/>
        </w:rPr>
      </w:pPr>
      <w:r w:rsidRPr="003E7B60">
        <w:rPr>
          <w:rFonts w:ascii="Arial" w:hAnsi="Arial" w:cs="Arial"/>
          <w:sz w:val="22"/>
          <w:szCs w:val="22"/>
        </w:rPr>
        <w:t xml:space="preserve">C). La garantía </w:t>
      </w:r>
      <w:r w:rsidR="00FA2005">
        <w:rPr>
          <w:rFonts w:ascii="Arial" w:hAnsi="Arial" w:cs="Arial"/>
          <w:sz w:val="22"/>
          <w:szCs w:val="22"/>
        </w:rPr>
        <w:t xml:space="preserve">para participar en el concurso será de 2% con una cuantía de 182,25€ que se devolverá cuando se haya resuelto el concurso. La garantía </w:t>
      </w:r>
      <w:r w:rsidRPr="003E7B60">
        <w:rPr>
          <w:rFonts w:ascii="Arial" w:hAnsi="Arial" w:cs="Arial"/>
          <w:sz w:val="22"/>
          <w:szCs w:val="22"/>
        </w:rPr>
        <w:t xml:space="preserve">definitiva </w:t>
      </w:r>
      <w:r w:rsidR="00C01344">
        <w:rPr>
          <w:rFonts w:ascii="Arial" w:hAnsi="Arial" w:cs="Arial"/>
          <w:sz w:val="22"/>
          <w:szCs w:val="22"/>
        </w:rPr>
        <w:t xml:space="preserve">(fianza) </w:t>
      </w:r>
      <w:r w:rsidRPr="003E7B60">
        <w:rPr>
          <w:rFonts w:ascii="Arial" w:hAnsi="Arial" w:cs="Arial"/>
          <w:sz w:val="22"/>
          <w:szCs w:val="22"/>
        </w:rPr>
        <w:t>a presentar por el adjudicatario</w:t>
      </w:r>
      <w:r w:rsidR="00C01344">
        <w:rPr>
          <w:rFonts w:ascii="Arial" w:hAnsi="Arial" w:cs="Arial"/>
          <w:sz w:val="22"/>
          <w:szCs w:val="22"/>
        </w:rPr>
        <w:t xml:space="preserve"> a la firma del contrato</w:t>
      </w:r>
      <w:r w:rsidRPr="003E7B60">
        <w:rPr>
          <w:rFonts w:ascii="Arial" w:hAnsi="Arial" w:cs="Arial"/>
          <w:sz w:val="22"/>
          <w:szCs w:val="22"/>
        </w:rPr>
        <w:t xml:space="preserve"> será </w:t>
      </w:r>
      <w:r w:rsidR="00FA2005">
        <w:rPr>
          <w:rFonts w:ascii="Arial" w:hAnsi="Arial" w:cs="Arial"/>
          <w:sz w:val="22"/>
          <w:szCs w:val="22"/>
        </w:rPr>
        <w:t>del 4% del valor con una cuantía de 540</w:t>
      </w:r>
      <w:r w:rsidR="00C01344">
        <w:rPr>
          <w:rFonts w:ascii="Arial" w:hAnsi="Arial" w:cs="Arial"/>
          <w:sz w:val="22"/>
          <w:szCs w:val="22"/>
        </w:rPr>
        <w:t xml:space="preserve"> </w:t>
      </w:r>
      <w:r w:rsidRPr="003E7B60">
        <w:rPr>
          <w:rFonts w:ascii="Arial" w:hAnsi="Arial" w:cs="Arial"/>
          <w:sz w:val="22"/>
          <w:szCs w:val="22"/>
        </w:rPr>
        <w:t>euros. La misma podrá presentarse en cualquiera de las manera</w:t>
      </w:r>
      <w:r w:rsidR="00FA2005">
        <w:rPr>
          <w:rFonts w:ascii="Arial" w:hAnsi="Arial" w:cs="Arial"/>
          <w:sz w:val="22"/>
          <w:szCs w:val="22"/>
        </w:rPr>
        <w:t>s previstas en</w:t>
      </w:r>
      <w:r w:rsidR="00DA3495">
        <w:rPr>
          <w:rFonts w:ascii="Arial" w:hAnsi="Arial" w:cs="Arial"/>
          <w:sz w:val="22"/>
          <w:szCs w:val="22"/>
        </w:rPr>
        <w:t xml:space="preserve"> el artículo 70 de</w:t>
      </w:r>
      <w:r w:rsidR="00FA2005">
        <w:rPr>
          <w:rFonts w:ascii="Arial" w:hAnsi="Arial" w:cs="Arial"/>
          <w:sz w:val="22"/>
          <w:szCs w:val="22"/>
        </w:rPr>
        <w:t xml:space="preserve"> la Ley 2/2018</w:t>
      </w:r>
      <w:r w:rsidRPr="003E7B60">
        <w:rPr>
          <w:rFonts w:ascii="Arial" w:hAnsi="Arial" w:cs="Arial"/>
          <w:sz w:val="22"/>
          <w:szCs w:val="22"/>
        </w:rPr>
        <w:t>.</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4.- CAPACIDAD PARA CONTRATAR</w:t>
      </w: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 xml:space="preserve">Podrán contratar con el </w:t>
      </w:r>
      <w:r>
        <w:rPr>
          <w:rFonts w:ascii="Arial" w:hAnsi="Arial" w:cs="Arial"/>
          <w:sz w:val="22"/>
          <w:szCs w:val="22"/>
        </w:rPr>
        <w:t xml:space="preserve">Concejo de Igoa </w:t>
      </w:r>
      <w:r w:rsidRPr="0076129F">
        <w:rPr>
          <w:rFonts w:ascii="Arial" w:hAnsi="Arial" w:cs="Arial"/>
          <w:sz w:val="22"/>
          <w:szCs w:val="22"/>
        </w:rPr>
        <w:t>las personas naturales o jurídicas, españolas o extranjeras, que tengan plena capacidad de obrar y acrediten su solvencia económica, financiera, técnica o profesional y no estén incursas en ninguna de las causas de prohibición para contrata</w:t>
      </w:r>
      <w:r w:rsidR="00FA2005">
        <w:rPr>
          <w:rFonts w:ascii="Arial" w:hAnsi="Arial" w:cs="Arial"/>
          <w:sz w:val="22"/>
          <w:szCs w:val="22"/>
        </w:rPr>
        <w:t>r establecidas en el artículo 22 de la Ley Foral 2/2018, de 13 abril</w:t>
      </w:r>
      <w:r w:rsidRPr="0076129F">
        <w:rPr>
          <w:rFonts w:ascii="Arial" w:hAnsi="Arial" w:cs="Arial"/>
          <w:sz w:val="22"/>
          <w:szCs w:val="22"/>
        </w:rPr>
        <w:t xml:space="preserve"> de Contratos Públicos.</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 xml:space="preserve">Podrá contratarse con entidades licitadoras que participen conjuntamente. En este caso, las agrupaciones quedarán obligadas solidariamente ante </w:t>
      </w:r>
      <w:smartTag w:uri="urn:schemas-microsoft-com:office:smarttags" w:element="PersonName">
        <w:smartTagPr>
          <w:attr w:name="ProductID" w:val="la Ley Foral"/>
        </w:smartTagPr>
        <w:r w:rsidRPr="0076129F">
          <w:rPr>
            <w:rFonts w:ascii="Arial" w:hAnsi="Arial" w:cs="Arial"/>
            <w:sz w:val="22"/>
            <w:szCs w:val="22"/>
          </w:rPr>
          <w:t>la Administración</w:t>
        </w:r>
      </w:smartTag>
      <w:r w:rsidRPr="0076129F">
        <w:rPr>
          <w:rFonts w:ascii="Arial" w:hAnsi="Arial" w:cs="Arial"/>
          <w:sz w:val="22"/>
          <w:szCs w:val="22"/>
        </w:rPr>
        <w:t xml:space="preserve">, y deberán </w:t>
      </w:r>
      <w:r w:rsidRPr="0076129F">
        <w:rPr>
          <w:rFonts w:ascii="Arial" w:hAnsi="Arial" w:cs="Arial"/>
          <w:sz w:val="22"/>
          <w:szCs w:val="22"/>
        </w:rPr>
        <w:lastRenderedPageBreak/>
        <w:t>indicar la participación de cada una de ellas y nombrar una persona representante o apoderada única con poderes bastantes para ejercitar los derechos y cumplir las obligaciones que se deriven del contrato hasta su extinción, sin perjuicio de la existencia de poderes mancomunados que puedan otorgar las empresas para cobros y pagos de cuantía significativa.</w:t>
      </w:r>
    </w:p>
    <w:p w:rsidR="000F4317" w:rsidRDefault="000F4317" w:rsidP="00676A55">
      <w:pPr>
        <w:spacing w:line="300" w:lineRule="auto"/>
        <w:jc w:val="both"/>
        <w:rPr>
          <w:rFonts w:ascii="Arial" w:hAnsi="Arial" w:cs="Arial"/>
          <w:sz w:val="22"/>
          <w:szCs w:val="22"/>
        </w:rPr>
      </w:pPr>
      <w:r w:rsidRPr="0076129F">
        <w:rPr>
          <w:rFonts w:ascii="Arial" w:hAnsi="Arial" w:cs="Arial"/>
          <w:sz w:val="22"/>
          <w:szCs w:val="22"/>
        </w:rPr>
        <w:t>En todo caso, han de ser personas naturales o jurídicas, y en este último caso, su finalidad o actividad deberá tener relación directa con el objeto del contrato y figurar en sus Estatutos o reglas fundacionales.</w:t>
      </w:r>
    </w:p>
    <w:p w:rsidR="000F4317"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5.- SOLVENCIA ECONÓMICA Y TÉCNICA</w:t>
      </w: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Los licitadores deberán acreditar los niveles de solvencia económica y técnica y con los medios que se indican a continuación:</w:t>
      </w:r>
    </w:p>
    <w:p w:rsidR="000F4317" w:rsidRPr="0076129F" w:rsidRDefault="000F4317" w:rsidP="00676A55">
      <w:pPr>
        <w:spacing w:line="300" w:lineRule="auto"/>
        <w:jc w:val="both"/>
        <w:rPr>
          <w:rFonts w:ascii="Arial" w:hAnsi="Arial" w:cs="Arial"/>
          <w:sz w:val="22"/>
          <w:szCs w:val="22"/>
        </w:rPr>
      </w:pPr>
    </w:p>
    <w:p w:rsidR="000F4317" w:rsidRDefault="000F4317" w:rsidP="00676A55">
      <w:pPr>
        <w:spacing w:line="300" w:lineRule="auto"/>
        <w:jc w:val="both"/>
        <w:rPr>
          <w:rFonts w:ascii="Arial" w:hAnsi="Arial" w:cs="Arial"/>
          <w:sz w:val="22"/>
          <w:szCs w:val="22"/>
        </w:rPr>
      </w:pPr>
      <w:r w:rsidRPr="0076129F">
        <w:rPr>
          <w:rFonts w:ascii="Arial" w:hAnsi="Arial" w:cs="Arial"/>
          <w:sz w:val="22"/>
          <w:szCs w:val="22"/>
        </w:rPr>
        <w:t xml:space="preserve">5.1.- </w:t>
      </w:r>
      <w:r w:rsidRPr="00F5492B">
        <w:rPr>
          <w:rFonts w:ascii="Arial" w:hAnsi="Arial" w:cs="Arial"/>
          <w:b/>
          <w:sz w:val="22"/>
          <w:szCs w:val="22"/>
          <w:u w:val="single"/>
        </w:rPr>
        <w:t>Solvencia económica y financiera.-</w:t>
      </w:r>
      <w:r w:rsidRPr="0076129F">
        <w:rPr>
          <w:rFonts w:ascii="Arial" w:hAnsi="Arial" w:cs="Arial"/>
          <w:sz w:val="22"/>
          <w:szCs w:val="22"/>
        </w:rPr>
        <w:t xml:space="preserve"> Para acreditar esta solvencia mínima se presentará una declaración </w:t>
      </w:r>
      <w:r>
        <w:rPr>
          <w:rFonts w:ascii="Arial" w:hAnsi="Arial" w:cs="Arial"/>
          <w:sz w:val="22"/>
          <w:szCs w:val="22"/>
        </w:rPr>
        <w:t xml:space="preserve">jurada </w:t>
      </w:r>
      <w:r w:rsidRPr="0076129F">
        <w:rPr>
          <w:rFonts w:ascii="Arial" w:hAnsi="Arial" w:cs="Arial"/>
          <w:sz w:val="22"/>
          <w:szCs w:val="22"/>
        </w:rPr>
        <w:t>sobre el volumen de negocio de los tres úl</w:t>
      </w:r>
      <w:r>
        <w:rPr>
          <w:rFonts w:ascii="Arial" w:hAnsi="Arial" w:cs="Arial"/>
          <w:sz w:val="22"/>
          <w:szCs w:val="22"/>
        </w:rPr>
        <w:t>timos ejercicios disponibles, y</w:t>
      </w:r>
      <w:r w:rsidRPr="0076129F">
        <w:rPr>
          <w:rFonts w:ascii="Arial" w:hAnsi="Arial" w:cs="Arial"/>
          <w:sz w:val="22"/>
          <w:szCs w:val="22"/>
        </w:rPr>
        <w:t xml:space="preserve"> en todo caso, y si esto no fuera posible como consecuencia de la fecha de creación o de inicio de las actividades del candidato o licitador, de los últimos ejercicios disponibles.</w:t>
      </w:r>
    </w:p>
    <w:p w:rsidR="000F4317" w:rsidRDefault="00F26894" w:rsidP="00676A55">
      <w:pPr>
        <w:spacing w:line="300" w:lineRule="auto"/>
        <w:jc w:val="both"/>
        <w:rPr>
          <w:rFonts w:ascii="Arial" w:hAnsi="Arial" w:cs="Arial"/>
          <w:sz w:val="22"/>
          <w:szCs w:val="22"/>
        </w:rPr>
      </w:pPr>
      <w:r>
        <w:rPr>
          <w:rFonts w:ascii="Arial" w:hAnsi="Arial" w:cs="Arial"/>
          <w:sz w:val="22"/>
          <w:szCs w:val="22"/>
        </w:rPr>
        <w:t>En c</w:t>
      </w:r>
      <w:r w:rsidR="000F4317">
        <w:rPr>
          <w:rFonts w:ascii="Arial" w:hAnsi="Arial" w:cs="Arial"/>
          <w:sz w:val="22"/>
          <w:szCs w:val="22"/>
        </w:rPr>
        <w:t xml:space="preserve">aso de ser persona física, se presentarán una declaración jurada de los ingresos brutos anuales de los tres últimos ejercicios, según las declaraciones de IRPF o Impuesto de la Renta de las Personas Físicas. </w:t>
      </w:r>
    </w:p>
    <w:p w:rsidR="000F4317" w:rsidRPr="0076129F" w:rsidRDefault="000F4317" w:rsidP="00676A55">
      <w:pPr>
        <w:spacing w:line="300" w:lineRule="auto"/>
        <w:jc w:val="both"/>
        <w:rPr>
          <w:rFonts w:ascii="Arial" w:hAnsi="Arial" w:cs="Arial"/>
          <w:sz w:val="22"/>
          <w:szCs w:val="22"/>
        </w:rPr>
      </w:pPr>
      <w:r>
        <w:rPr>
          <w:rFonts w:ascii="Arial" w:hAnsi="Arial" w:cs="Arial"/>
          <w:sz w:val="22"/>
          <w:szCs w:val="22"/>
        </w:rPr>
        <w:t>Asimismo</w:t>
      </w:r>
      <w:r w:rsidR="00F26894">
        <w:rPr>
          <w:rFonts w:ascii="Arial" w:hAnsi="Arial" w:cs="Arial"/>
          <w:sz w:val="22"/>
          <w:szCs w:val="22"/>
        </w:rPr>
        <w:t>,</w:t>
      </w:r>
      <w:r>
        <w:rPr>
          <w:rFonts w:ascii="Arial" w:hAnsi="Arial" w:cs="Arial"/>
          <w:sz w:val="22"/>
          <w:szCs w:val="22"/>
        </w:rPr>
        <w:t xml:space="preserve"> se presentará los documentos justificativos de las anteriores declaraciones juradas como justificante de la Póliza de Responsabilidad civil o compromiso de obtenerlo una vez resulte adjudicatario del servicio. </w:t>
      </w:r>
    </w:p>
    <w:p w:rsidR="000F4317" w:rsidRPr="0076129F" w:rsidRDefault="000F4317" w:rsidP="00676A55">
      <w:pPr>
        <w:spacing w:line="300" w:lineRule="auto"/>
        <w:jc w:val="both"/>
        <w:rPr>
          <w:rFonts w:ascii="Arial" w:hAnsi="Arial" w:cs="Arial"/>
          <w:sz w:val="22"/>
          <w:szCs w:val="22"/>
        </w:rPr>
      </w:pPr>
    </w:p>
    <w:p w:rsidR="000F4317" w:rsidRDefault="000F4317" w:rsidP="00F5492B">
      <w:pPr>
        <w:spacing w:line="300" w:lineRule="auto"/>
        <w:jc w:val="both"/>
        <w:rPr>
          <w:rFonts w:ascii="Arial" w:hAnsi="Arial" w:cs="Arial"/>
          <w:sz w:val="22"/>
          <w:szCs w:val="22"/>
        </w:rPr>
      </w:pPr>
      <w:r w:rsidRPr="0076129F">
        <w:rPr>
          <w:rFonts w:ascii="Arial" w:hAnsi="Arial" w:cs="Arial"/>
          <w:sz w:val="22"/>
          <w:szCs w:val="22"/>
        </w:rPr>
        <w:t xml:space="preserve">5.2.- </w:t>
      </w:r>
      <w:r w:rsidRPr="00F5492B">
        <w:rPr>
          <w:rFonts w:ascii="Arial" w:hAnsi="Arial" w:cs="Arial"/>
          <w:b/>
          <w:sz w:val="22"/>
          <w:szCs w:val="22"/>
          <w:u w:val="single"/>
        </w:rPr>
        <w:t>Solvencia técnica o profesional.-</w:t>
      </w:r>
      <w:r w:rsidRPr="0076129F">
        <w:rPr>
          <w:rFonts w:ascii="Arial" w:hAnsi="Arial" w:cs="Arial"/>
          <w:sz w:val="22"/>
          <w:szCs w:val="22"/>
        </w:rPr>
        <w:t xml:space="preserve"> Los licitadores deberán acreditar su experiencia anterior en contratos similares,</w:t>
      </w:r>
      <w:r>
        <w:rPr>
          <w:rFonts w:ascii="Arial" w:hAnsi="Arial" w:cs="Arial"/>
          <w:sz w:val="22"/>
          <w:szCs w:val="22"/>
        </w:rPr>
        <w:t xml:space="preserve"> así como la r</w:t>
      </w:r>
      <w:r w:rsidRPr="00B904F6">
        <w:rPr>
          <w:rFonts w:ascii="Arial" w:hAnsi="Arial" w:cs="Arial"/>
          <w:sz w:val="22"/>
          <w:szCs w:val="22"/>
        </w:rPr>
        <w:t>elación de los servicios similares realizados durante los cinco últimos años.</w:t>
      </w:r>
      <w:r>
        <w:rPr>
          <w:rFonts w:ascii="Arial" w:hAnsi="Arial" w:cs="Arial"/>
          <w:sz w:val="22"/>
          <w:szCs w:val="22"/>
        </w:rPr>
        <w:t xml:space="preserve"> </w:t>
      </w:r>
      <w:r w:rsidR="00FA2005">
        <w:rPr>
          <w:rFonts w:ascii="Arial" w:hAnsi="Arial" w:cs="Arial"/>
          <w:sz w:val="22"/>
          <w:szCs w:val="22"/>
        </w:rPr>
        <w:t>(Art. 17</w:t>
      </w:r>
      <w:r w:rsidRPr="00B904F6">
        <w:rPr>
          <w:rFonts w:ascii="Arial" w:hAnsi="Arial" w:cs="Arial"/>
          <w:sz w:val="22"/>
          <w:szCs w:val="22"/>
        </w:rPr>
        <w:t>)</w:t>
      </w:r>
      <w:r>
        <w:rPr>
          <w:rFonts w:ascii="Arial" w:hAnsi="Arial" w:cs="Arial"/>
          <w:sz w:val="22"/>
          <w:szCs w:val="22"/>
        </w:rPr>
        <w:t>. Asimismo deberán presentar la d</w:t>
      </w:r>
      <w:r w:rsidRPr="00B904F6">
        <w:rPr>
          <w:rFonts w:ascii="Arial" w:hAnsi="Arial" w:cs="Arial"/>
          <w:sz w:val="22"/>
          <w:szCs w:val="22"/>
        </w:rPr>
        <w:t>eclaración que indique la plantilla durant</w:t>
      </w:r>
      <w:r w:rsidR="00FA2005">
        <w:rPr>
          <w:rFonts w:ascii="Arial" w:hAnsi="Arial" w:cs="Arial"/>
          <w:sz w:val="22"/>
          <w:szCs w:val="22"/>
        </w:rPr>
        <w:t>e los tres últimos años (art. 17.2 I</w:t>
      </w:r>
      <w:r w:rsidRPr="00B904F6">
        <w:rPr>
          <w:rFonts w:ascii="Arial" w:hAnsi="Arial" w:cs="Arial"/>
          <w:sz w:val="22"/>
          <w:szCs w:val="22"/>
        </w:rPr>
        <w:t>).</w:t>
      </w:r>
    </w:p>
    <w:p w:rsidR="000F4317" w:rsidRPr="00B904F6" w:rsidRDefault="000F4317" w:rsidP="00F5492B">
      <w:pPr>
        <w:spacing w:line="300" w:lineRule="auto"/>
        <w:jc w:val="both"/>
        <w:rPr>
          <w:rFonts w:ascii="Arial" w:hAnsi="Arial" w:cs="Arial"/>
          <w:sz w:val="22"/>
          <w:szCs w:val="22"/>
        </w:rPr>
      </w:pPr>
      <w:r>
        <w:rPr>
          <w:rFonts w:ascii="Arial" w:hAnsi="Arial" w:cs="Arial"/>
          <w:sz w:val="22"/>
          <w:szCs w:val="22"/>
        </w:rPr>
        <w:t>Para el caso de las personas físicas, se deberá acreditar la experiencia en el sector durante los últimos cinco años.</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Pr>
          <w:rFonts w:ascii="Arial" w:hAnsi="Arial" w:cs="Arial"/>
          <w:b/>
          <w:sz w:val="22"/>
          <w:szCs w:val="22"/>
          <w:u w:val="single"/>
        </w:rPr>
        <w:t>6</w:t>
      </w:r>
      <w:r w:rsidRPr="0076129F">
        <w:rPr>
          <w:rFonts w:ascii="Arial" w:hAnsi="Arial" w:cs="Arial"/>
          <w:b/>
          <w:sz w:val="22"/>
          <w:szCs w:val="22"/>
          <w:u w:val="single"/>
        </w:rPr>
        <w:t>.-</w:t>
      </w:r>
      <w:r w:rsidRPr="003E7B60">
        <w:rPr>
          <w:rFonts w:ascii="Arial" w:hAnsi="Arial" w:cs="Arial"/>
          <w:b/>
          <w:sz w:val="22"/>
          <w:szCs w:val="22"/>
          <w:u w:val="single"/>
        </w:rPr>
        <w:t xml:space="preserve"> PROHICIONES DE CONTRATAR </w:t>
      </w:r>
      <w:r w:rsidRPr="0076129F">
        <w:rPr>
          <w:rFonts w:ascii="Arial" w:hAnsi="Arial" w:cs="Arial"/>
          <w:b/>
          <w:sz w:val="22"/>
          <w:szCs w:val="22"/>
          <w:u w:val="single"/>
        </w:rPr>
        <w:t>E INCOMPATIBILIDADES</w:t>
      </w:r>
    </w:p>
    <w:p w:rsidR="000F4317" w:rsidRDefault="000F4317" w:rsidP="00676A55">
      <w:pPr>
        <w:spacing w:line="300" w:lineRule="auto"/>
        <w:jc w:val="both"/>
        <w:rPr>
          <w:rFonts w:ascii="Arial" w:hAnsi="Arial" w:cs="Arial"/>
          <w:sz w:val="22"/>
          <w:szCs w:val="22"/>
        </w:rPr>
      </w:pPr>
      <w:r w:rsidRPr="0076129F">
        <w:rPr>
          <w:rFonts w:ascii="Arial" w:hAnsi="Arial" w:cs="Arial"/>
          <w:sz w:val="22"/>
          <w:szCs w:val="22"/>
        </w:rPr>
        <w:t>En ningún caso podrán contratar con la Administración las personas en quienes concurra alguna de las circunstanci</w:t>
      </w:r>
      <w:r w:rsidR="00FA2005">
        <w:rPr>
          <w:rFonts w:ascii="Arial" w:hAnsi="Arial" w:cs="Arial"/>
          <w:sz w:val="22"/>
          <w:szCs w:val="22"/>
        </w:rPr>
        <w:t>as señaladas en los artículos 22 y 26</w:t>
      </w:r>
      <w:r w:rsidRPr="0076129F">
        <w:rPr>
          <w:rFonts w:ascii="Arial" w:hAnsi="Arial" w:cs="Arial"/>
          <w:sz w:val="22"/>
          <w:szCs w:val="22"/>
        </w:rPr>
        <w:t xml:space="preserve"> de la Le</w:t>
      </w:r>
      <w:r w:rsidR="00FA2005">
        <w:rPr>
          <w:rFonts w:ascii="Arial" w:hAnsi="Arial" w:cs="Arial"/>
          <w:sz w:val="22"/>
          <w:szCs w:val="22"/>
        </w:rPr>
        <w:t>y Foral 2/2018, de 13 de abril</w:t>
      </w:r>
      <w:r w:rsidRPr="0076129F">
        <w:rPr>
          <w:rFonts w:ascii="Arial" w:hAnsi="Arial" w:cs="Arial"/>
          <w:sz w:val="22"/>
          <w:szCs w:val="22"/>
        </w:rPr>
        <w:t>.</w:t>
      </w:r>
    </w:p>
    <w:p w:rsidR="00C01344" w:rsidRDefault="00C01344"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Pr>
          <w:rFonts w:ascii="Arial" w:hAnsi="Arial" w:cs="Arial"/>
          <w:b/>
          <w:sz w:val="22"/>
          <w:szCs w:val="22"/>
          <w:u w:val="single"/>
        </w:rPr>
        <w:lastRenderedPageBreak/>
        <w:t>7</w:t>
      </w:r>
      <w:r w:rsidRPr="0076129F">
        <w:rPr>
          <w:rFonts w:ascii="Arial" w:hAnsi="Arial" w:cs="Arial"/>
          <w:b/>
          <w:sz w:val="22"/>
          <w:szCs w:val="22"/>
          <w:u w:val="single"/>
        </w:rPr>
        <w:t>.- PROCEDIMIENTO</w:t>
      </w:r>
    </w:p>
    <w:p w:rsidR="000F4317" w:rsidRDefault="000F4317" w:rsidP="00676A55">
      <w:pPr>
        <w:spacing w:line="300" w:lineRule="auto"/>
        <w:jc w:val="both"/>
        <w:rPr>
          <w:rFonts w:ascii="Arial" w:hAnsi="Arial" w:cs="Arial"/>
          <w:sz w:val="22"/>
          <w:szCs w:val="22"/>
        </w:rPr>
      </w:pPr>
      <w:r w:rsidRPr="0076129F">
        <w:rPr>
          <w:rFonts w:ascii="Arial" w:hAnsi="Arial" w:cs="Arial"/>
          <w:sz w:val="22"/>
          <w:szCs w:val="22"/>
        </w:rPr>
        <w:t xml:space="preserve">El presente contrato se adjudicará mediante </w:t>
      </w:r>
      <w:r>
        <w:rPr>
          <w:rFonts w:ascii="Arial" w:hAnsi="Arial" w:cs="Arial"/>
          <w:sz w:val="22"/>
          <w:szCs w:val="22"/>
        </w:rPr>
        <w:t xml:space="preserve">concurso celebrado entre las personas físicas o jurídicas que presenten su propuesta, adjudicándose el contrato a la oferta que obtenga mayor puntuación. El concurso </w:t>
      </w:r>
      <w:r w:rsidR="00DA3495">
        <w:rPr>
          <w:rFonts w:ascii="Arial" w:hAnsi="Arial" w:cs="Arial"/>
          <w:sz w:val="22"/>
          <w:szCs w:val="22"/>
        </w:rPr>
        <w:t xml:space="preserve"> de procedimiento abierto </w:t>
      </w:r>
      <w:r>
        <w:rPr>
          <w:rFonts w:ascii="Arial" w:hAnsi="Arial" w:cs="Arial"/>
          <w:sz w:val="22"/>
          <w:szCs w:val="22"/>
        </w:rPr>
        <w:t xml:space="preserve">se publicará en el Portal de contratación de Navarra. </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Pr>
          <w:rFonts w:ascii="Arial" w:hAnsi="Arial" w:cs="Arial"/>
          <w:b/>
          <w:sz w:val="22"/>
          <w:szCs w:val="22"/>
          <w:u w:val="single"/>
        </w:rPr>
        <w:t>8</w:t>
      </w:r>
      <w:r w:rsidRPr="0076129F">
        <w:rPr>
          <w:rFonts w:ascii="Arial" w:hAnsi="Arial" w:cs="Arial"/>
          <w:b/>
          <w:sz w:val="22"/>
          <w:szCs w:val="22"/>
          <w:u w:val="single"/>
        </w:rPr>
        <w:t>.- PLAZO Y LUGAR DE PRESENTACIÓN DE PROPOSICIONES</w:t>
      </w: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 xml:space="preserve">Los licitadores deberán presentar sus proposiciones en el Registro del </w:t>
      </w:r>
      <w:r>
        <w:rPr>
          <w:rFonts w:ascii="Arial" w:hAnsi="Arial" w:cs="Arial"/>
          <w:sz w:val="22"/>
          <w:szCs w:val="22"/>
        </w:rPr>
        <w:t xml:space="preserve">Ayuntamiento de </w:t>
      </w:r>
      <w:proofErr w:type="spellStart"/>
      <w:r>
        <w:rPr>
          <w:rFonts w:ascii="Arial" w:hAnsi="Arial" w:cs="Arial"/>
          <w:sz w:val="22"/>
          <w:szCs w:val="22"/>
        </w:rPr>
        <w:t>Basaburua</w:t>
      </w:r>
      <w:proofErr w:type="spellEnd"/>
      <w:r w:rsidR="00F26894">
        <w:rPr>
          <w:rFonts w:ascii="Arial" w:hAnsi="Arial" w:cs="Arial"/>
          <w:sz w:val="22"/>
          <w:szCs w:val="22"/>
        </w:rPr>
        <w:t xml:space="preserve"> (</w:t>
      </w:r>
      <w:hyperlink r:id="rId7" w:history="1">
        <w:r w:rsidR="00F26894" w:rsidRPr="006616FC">
          <w:rPr>
            <w:rStyle w:val="Hipervnculo"/>
            <w:rFonts w:ascii="Arial" w:hAnsi="Arial" w:cs="Arial"/>
            <w:sz w:val="22"/>
            <w:szCs w:val="22"/>
          </w:rPr>
          <w:t>udala@basaburua.eus</w:t>
        </w:r>
      </w:hyperlink>
      <w:r w:rsidR="00F26894">
        <w:rPr>
          <w:rFonts w:ascii="Arial" w:hAnsi="Arial" w:cs="Arial"/>
          <w:sz w:val="22"/>
          <w:szCs w:val="22"/>
        </w:rPr>
        <w:t xml:space="preserve">) </w:t>
      </w:r>
      <w:r w:rsidRPr="0076129F">
        <w:rPr>
          <w:rFonts w:ascii="Arial" w:hAnsi="Arial" w:cs="Arial"/>
          <w:sz w:val="22"/>
          <w:szCs w:val="22"/>
        </w:rPr>
        <w:t>(</w:t>
      </w:r>
      <w:r>
        <w:rPr>
          <w:rFonts w:ascii="Arial" w:hAnsi="Arial" w:cs="Arial"/>
          <w:sz w:val="22"/>
          <w:szCs w:val="22"/>
        </w:rPr>
        <w:t xml:space="preserve">Calle La Asunción 7, planta baja. 31866 Jauntsarats </w:t>
      </w:r>
      <w:r w:rsidRPr="0076129F">
        <w:rPr>
          <w:rFonts w:ascii="Arial" w:hAnsi="Arial" w:cs="Arial"/>
          <w:sz w:val="22"/>
          <w:szCs w:val="22"/>
        </w:rPr>
        <w:t xml:space="preserve">–Navarra-) en el plazo de </w:t>
      </w:r>
      <w:r w:rsidR="00DF5074">
        <w:rPr>
          <w:rFonts w:ascii="Arial" w:hAnsi="Arial" w:cs="Arial"/>
          <w:sz w:val="22"/>
          <w:szCs w:val="22"/>
        </w:rPr>
        <w:t>25</w:t>
      </w:r>
      <w:r w:rsidRPr="0076129F">
        <w:rPr>
          <w:rFonts w:ascii="Arial" w:hAnsi="Arial" w:cs="Arial"/>
          <w:sz w:val="22"/>
          <w:szCs w:val="22"/>
        </w:rPr>
        <w:t xml:space="preserve"> días naturales desde el día siguiente a la publicación del correspondiente anuncio de licitación en el Portal de Contratación. </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Igualmente podrá presentarse la documentación en cualquier Registro de los</w:t>
      </w:r>
      <w:r>
        <w:rPr>
          <w:rFonts w:ascii="Arial" w:hAnsi="Arial" w:cs="Arial"/>
          <w:sz w:val="22"/>
          <w:szCs w:val="22"/>
        </w:rPr>
        <w:t xml:space="preserve"> señalados en el artículo 16.4</w:t>
      </w:r>
      <w:r w:rsidRPr="0076129F">
        <w:rPr>
          <w:rFonts w:ascii="Arial" w:hAnsi="Arial" w:cs="Arial"/>
          <w:sz w:val="22"/>
          <w:szCs w:val="22"/>
        </w:rPr>
        <w:t xml:space="preserve"> de </w:t>
      </w:r>
      <w:smartTag w:uri="urn:schemas-microsoft-com:office:smarttags" w:element="PersonName">
        <w:smartTagPr>
          <w:attr w:name="ProductID" w:val="la Ley Foral"/>
        </w:smartTagPr>
        <w:r w:rsidRPr="0076129F">
          <w:rPr>
            <w:rFonts w:ascii="Arial" w:hAnsi="Arial" w:cs="Arial"/>
            <w:sz w:val="22"/>
            <w:szCs w:val="22"/>
          </w:rPr>
          <w:t>la Ley</w:t>
        </w:r>
      </w:smartTag>
      <w:r w:rsidRPr="0076129F">
        <w:rPr>
          <w:rFonts w:ascii="Arial" w:hAnsi="Arial" w:cs="Arial"/>
          <w:sz w:val="22"/>
          <w:szCs w:val="22"/>
        </w:rPr>
        <w:t xml:space="preserve"> </w:t>
      </w:r>
      <w:r>
        <w:rPr>
          <w:rFonts w:ascii="Arial" w:hAnsi="Arial" w:cs="Arial"/>
          <w:sz w:val="22"/>
          <w:szCs w:val="22"/>
        </w:rPr>
        <w:t>39</w:t>
      </w:r>
      <w:r w:rsidRPr="0076129F">
        <w:rPr>
          <w:rFonts w:ascii="Arial" w:hAnsi="Arial" w:cs="Arial"/>
          <w:sz w:val="22"/>
          <w:szCs w:val="22"/>
        </w:rPr>
        <w:t>/</w:t>
      </w:r>
      <w:r>
        <w:rPr>
          <w:rFonts w:ascii="Arial" w:hAnsi="Arial" w:cs="Arial"/>
          <w:sz w:val="22"/>
          <w:szCs w:val="22"/>
        </w:rPr>
        <w:t>2015</w:t>
      </w:r>
      <w:r w:rsidRPr="0076129F">
        <w:rPr>
          <w:rFonts w:ascii="Arial" w:hAnsi="Arial" w:cs="Arial"/>
          <w:sz w:val="22"/>
          <w:szCs w:val="22"/>
        </w:rPr>
        <w:t>, de 26 de noviembre, del  Procedimiento Administrativo Común.</w:t>
      </w:r>
    </w:p>
    <w:p w:rsidR="000F4317" w:rsidRPr="0076129F" w:rsidRDefault="000F4317" w:rsidP="00676A55">
      <w:pPr>
        <w:spacing w:line="300" w:lineRule="auto"/>
        <w:jc w:val="both"/>
        <w:rPr>
          <w:rFonts w:ascii="Arial" w:hAnsi="Arial" w:cs="Arial"/>
          <w:sz w:val="22"/>
          <w:szCs w:val="22"/>
        </w:rPr>
      </w:pPr>
    </w:p>
    <w:p w:rsidR="000F4317" w:rsidRDefault="000F4317" w:rsidP="00676A55">
      <w:pPr>
        <w:spacing w:line="300" w:lineRule="auto"/>
        <w:jc w:val="both"/>
        <w:rPr>
          <w:rFonts w:ascii="Arial" w:hAnsi="Arial" w:cs="Arial"/>
          <w:sz w:val="22"/>
          <w:szCs w:val="22"/>
        </w:rPr>
      </w:pPr>
      <w:r w:rsidRPr="0076129F">
        <w:rPr>
          <w:rFonts w:ascii="Arial" w:hAnsi="Arial" w:cs="Arial"/>
          <w:sz w:val="22"/>
          <w:szCs w:val="22"/>
        </w:rPr>
        <w:t>En caso de que el licitador presente la documentación en cualquiera de estos registros, deberá remitir por fax (</w:t>
      </w:r>
      <w:r>
        <w:rPr>
          <w:rFonts w:ascii="Arial" w:hAnsi="Arial" w:cs="Arial"/>
          <w:sz w:val="22"/>
          <w:szCs w:val="22"/>
        </w:rPr>
        <w:t>948 503401</w:t>
      </w:r>
      <w:r w:rsidRPr="0076129F">
        <w:rPr>
          <w:rFonts w:ascii="Arial" w:hAnsi="Arial" w:cs="Arial"/>
          <w:sz w:val="22"/>
          <w:szCs w:val="22"/>
        </w:rPr>
        <w:t>)</w:t>
      </w:r>
      <w:r>
        <w:rPr>
          <w:rFonts w:ascii="Arial" w:hAnsi="Arial" w:cs="Arial"/>
          <w:sz w:val="22"/>
          <w:szCs w:val="22"/>
        </w:rPr>
        <w:t xml:space="preserve"> o bien por email: </w:t>
      </w:r>
      <w:r w:rsidRPr="00D06971">
        <w:rPr>
          <w:rFonts w:ascii="Arial" w:hAnsi="Arial" w:cs="Arial"/>
          <w:color w:val="002060"/>
          <w:sz w:val="22"/>
          <w:szCs w:val="22"/>
          <w:u w:val="single"/>
        </w:rPr>
        <w:t>udala@basaburua.eus</w:t>
      </w:r>
      <w:r w:rsidRPr="0076129F">
        <w:rPr>
          <w:rFonts w:ascii="Arial" w:hAnsi="Arial" w:cs="Arial"/>
          <w:sz w:val="22"/>
          <w:szCs w:val="22"/>
        </w:rPr>
        <w:t xml:space="preserve"> la justificación de la presentación en plazo de su propuesta. Sin la concurrencia de este requisito no será admitida la documentación s</w:t>
      </w:r>
      <w:r w:rsidR="003816A5">
        <w:rPr>
          <w:rFonts w:ascii="Arial" w:hAnsi="Arial" w:cs="Arial"/>
          <w:sz w:val="22"/>
          <w:szCs w:val="22"/>
        </w:rPr>
        <w:t xml:space="preserve">i es recibida por el órgano de </w:t>
      </w:r>
      <w:r w:rsidRPr="0076129F">
        <w:rPr>
          <w:rFonts w:ascii="Arial" w:hAnsi="Arial" w:cs="Arial"/>
          <w:sz w:val="22"/>
          <w:szCs w:val="22"/>
        </w:rPr>
        <w:t>contratación con posterioridad a la fecha de la terminación del plazo.</w:t>
      </w:r>
    </w:p>
    <w:p w:rsidR="003816A5" w:rsidRDefault="003816A5" w:rsidP="00676A55">
      <w:pPr>
        <w:spacing w:line="300" w:lineRule="auto"/>
        <w:jc w:val="both"/>
        <w:rPr>
          <w:rFonts w:ascii="Arial" w:hAnsi="Arial" w:cs="Arial"/>
          <w:sz w:val="22"/>
          <w:szCs w:val="22"/>
        </w:rPr>
      </w:pPr>
    </w:p>
    <w:p w:rsidR="003816A5" w:rsidRPr="0076129F" w:rsidRDefault="003816A5" w:rsidP="00676A55">
      <w:pPr>
        <w:spacing w:line="300" w:lineRule="auto"/>
        <w:jc w:val="both"/>
        <w:rPr>
          <w:rFonts w:ascii="Arial" w:hAnsi="Arial" w:cs="Arial"/>
          <w:sz w:val="22"/>
          <w:szCs w:val="22"/>
        </w:rPr>
      </w:pPr>
      <w:r>
        <w:rPr>
          <w:rFonts w:ascii="Arial" w:hAnsi="Arial" w:cs="Arial"/>
          <w:sz w:val="22"/>
          <w:szCs w:val="22"/>
        </w:rPr>
        <w:t>Para cualquier aclaración 690392894.</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Pr>
          <w:rFonts w:ascii="Arial" w:hAnsi="Arial" w:cs="Arial"/>
          <w:b/>
          <w:sz w:val="22"/>
          <w:szCs w:val="22"/>
          <w:u w:val="single"/>
        </w:rPr>
        <w:t>9</w:t>
      </w:r>
      <w:r w:rsidRPr="0076129F">
        <w:rPr>
          <w:rFonts w:ascii="Arial" w:hAnsi="Arial" w:cs="Arial"/>
          <w:b/>
          <w:sz w:val="22"/>
          <w:szCs w:val="22"/>
          <w:u w:val="single"/>
        </w:rPr>
        <w:t>.- DOCUMENTACIÓN A PRESENTAR POR LOS LICITADORES.</w:t>
      </w:r>
    </w:p>
    <w:p w:rsidR="000F4317" w:rsidRDefault="000F4317" w:rsidP="00676A55">
      <w:pPr>
        <w:spacing w:line="300" w:lineRule="auto"/>
        <w:jc w:val="both"/>
        <w:rPr>
          <w:rFonts w:ascii="Arial" w:hAnsi="Arial" w:cs="Arial"/>
          <w:sz w:val="22"/>
          <w:szCs w:val="22"/>
        </w:rPr>
      </w:pPr>
      <w:r w:rsidRPr="0076129F">
        <w:rPr>
          <w:rFonts w:ascii="Arial" w:hAnsi="Arial" w:cs="Arial"/>
          <w:sz w:val="22"/>
          <w:szCs w:val="22"/>
        </w:rPr>
        <w:t>Las proposiciones se presentarán en sobre único, en el que se incluirán otros tres, debiendo estar todos ellos cerrados y firmados por la parte licitadora. Cada sobre contendrá la siguiente documentación:</w:t>
      </w:r>
    </w:p>
    <w:p w:rsidR="000F4317" w:rsidRPr="0076129F" w:rsidRDefault="000F4317" w:rsidP="00676A55">
      <w:pPr>
        <w:spacing w:line="300" w:lineRule="auto"/>
        <w:jc w:val="both"/>
        <w:rPr>
          <w:rFonts w:ascii="Arial" w:hAnsi="Arial" w:cs="Arial"/>
          <w:sz w:val="22"/>
          <w:szCs w:val="22"/>
        </w:rPr>
      </w:pPr>
    </w:p>
    <w:p w:rsidR="000F4317" w:rsidRDefault="000F4317" w:rsidP="00676A55">
      <w:pPr>
        <w:spacing w:line="300" w:lineRule="auto"/>
        <w:jc w:val="both"/>
        <w:rPr>
          <w:rFonts w:ascii="Arial" w:hAnsi="Arial" w:cs="Arial"/>
          <w:b/>
          <w:sz w:val="22"/>
          <w:szCs w:val="22"/>
          <w:u w:val="single"/>
        </w:rPr>
      </w:pPr>
      <w:r w:rsidRPr="00A74354">
        <w:rPr>
          <w:rFonts w:ascii="Arial" w:hAnsi="Arial" w:cs="Arial"/>
          <w:b/>
          <w:sz w:val="22"/>
          <w:szCs w:val="22"/>
          <w:u w:val="single"/>
        </w:rPr>
        <w:t>SOBRE 1.- Documentación administrativa</w:t>
      </w:r>
    </w:p>
    <w:p w:rsidR="000F4317" w:rsidRPr="00A74354" w:rsidRDefault="000F4317" w:rsidP="00676A55">
      <w:pPr>
        <w:spacing w:line="300" w:lineRule="auto"/>
        <w:jc w:val="both"/>
        <w:rPr>
          <w:rFonts w:ascii="Arial" w:hAnsi="Arial" w:cs="Arial"/>
          <w:b/>
          <w:sz w:val="22"/>
          <w:szCs w:val="22"/>
          <w:u w:val="single"/>
        </w:rPr>
      </w:pP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A.- Copia del Documento Nacional de Identidad de quien suscriba la documentación, y, en su caso, escritura de poder a su favor que le faculte para ello.</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B.- Declaración responsable del licitador indicando que cumple las condiciones exigidas para contratar</w:t>
      </w:r>
      <w:r>
        <w:rPr>
          <w:rFonts w:ascii="Arial" w:hAnsi="Arial" w:cs="Arial"/>
          <w:sz w:val="22"/>
          <w:szCs w:val="22"/>
        </w:rPr>
        <w:t>, según el modelo del Anexo II</w:t>
      </w:r>
      <w:r w:rsidRPr="0076129F">
        <w:rPr>
          <w:rFonts w:ascii="Arial" w:hAnsi="Arial" w:cs="Arial"/>
          <w:sz w:val="22"/>
          <w:szCs w:val="22"/>
        </w:rPr>
        <w:t>.</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r>
        <w:rPr>
          <w:rFonts w:ascii="Arial" w:hAnsi="Arial" w:cs="Arial"/>
          <w:sz w:val="22"/>
          <w:szCs w:val="22"/>
        </w:rPr>
        <w:t xml:space="preserve">C.- Documento jurado </w:t>
      </w:r>
      <w:r w:rsidRPr="0076129F">
        <w:rPr>
          <w:rFonts w:ascii="Arial" w:hAnsi="Arial" w:cs="Arial"/>
          <w:sz w:val="22"/>
          <w:szCs w:val="22"/>
        </w:rPr>
        <w:t>que acrediten la solvencia económica y técnica de conformidad con lo establecido en las cláusulas quinta y sexta</w:t>
      </w:r>
      <w:r>
        <w:rPr>
          <w:rFonts w:ascii="Arial" w:hAnsi="Arial" w:cs="Arial"/>
          <w:sz w:val="22"/>
          <w:szCs w:val="22"/>
        </w:rPr>
        <w:t xml:space="preserve"> del Pliego.</w:t>
      </w:r>
    </w:p>
    <w:p w:rsidR="000F4317" w:rsidRPr="0076129F" w:rsidRDefault="000F4317" w:rsidP="00676A55">
      <w:pPr>
        <w:spacing w:line="300" w:lineRule="auto"/>
        <w:jc w:val="both"/>
        <w:rPr>
          <w:rFonts w:ascii="Arial" w:hAnsi="Arial" w:cs="Arial"/>
          <w:sz w:val="22"/>
          <w:szCs w:val="22"/>
        </w:rPr>
      </w:pPr>
    </w:p>
    <w:p w:rsidR="000F4317" w:rsidRDefault="000F4317" w:rsidP="00676A55">
      <w:pPr>
        <w:spacing w:line="300" w:lineRule="auto"/>
        <w:jc w:val="both"/>
        <w:rPr>
          <w:rFonts w:ascii="Arial" w:hAnsi="Arial" w:cs="Arial"/>
          <w:sz w:val="22"/>
          <w:szCs w:val="22"/>
        </w:rPr>
      </w:pPr>
      <w:r>
        <w:rPr>
          <w:rFonts w:ascii="Arial" w:hAnsi="Arial" w:cs="Arial"/>
          <w:sz w:val="22"/>
          <w:szCs w:val="22"/>
        </w:rPr>
        <w:lastRenderedPageBreak/>
        <w:t>D</w:t>
      </w:r>
      <w:r w:rsidRPr="0076129F">
        <w:rPr>
          <w:rFonts w:ascii="Arial" w:hAnsi="Arial" w:cs="Arial"/>
          <w:sz w:val="22"/>
          <w:szCs w:val="22"/>
        </w:rPr>
        <w:t xml:space="preserve">.- Dirección de correo electrónico para la realización de notificaciones a través de medios telemáticos. </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p>
    <w:p w:rsidR="000F4317" w:rsidRPr="00A74354" w:rsidRDefault="000F4317" w:rsidP="00676A55">
      <w:pPr>
        <w:spacing w:line="300" w:lineRule="auto"/>
        <w:jc w:val="both"/>
        <w:rPr>
          <w:rFonts w:ascii="Arial" w:hAnsi="Arial" w:cs="Arial"/>
          <w:b/>
          <w:sz w:val="22"/>
          <w:szCs w:val="22"/>
          <w:u w:val="single"/>
        </w:rPr>
      </w:pPr>
      <w:r w:rsidRPr="00A74354">
        <w:rPr>
          <w:rFonts w:ascii="Arial" w:hAnsi="Arial" w:cs="Arial"/>
          <w:b/>
          <w:sz w:val="22"/>
          <w:szCs w:val="22"/>
          <w:u w:val="single"/>
        </w:rPr>
        <w:t>SOBRE 2.- Propuesta técnica</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 xml:space="preserve">1º.- </w:t>
      </w:r>
      <w:r w:rsidR="00034C4B">
        <w:rPr>
          <w:rFonts w:ascii="Arial" w:hAnsi="Arial" w:cs="Arial"/>
          <w:b/>
          <w:sz w:val="22"/>
          <w:szCs w:val="22"/>
          <w:u w:val="single"/>
        </w:rPr>
        <w:t>Memoria</w:t>
      </w:r>
      <w:r w:rsidRPr="00A74354">
        <w:rPr>
          <w:rFonts w:ascii="Arial" w:hAnsi="Arial" w:cs="Arial"/>
          <w:b/>
          <w:sz w:val="22"/>
          <w:szCs w:val="22"/>
          <w:u w:val="single"/>
        </w:rPr>
        <w:t xml:space="preserve"> de </w:t>
      </w:r>
      <w:r w:rsidR="00384954">
        <w:rPr>
          <w:rFonts w:ascii="Arial" w:hAnsi="Arial" w:cs="Arial"/>
          <w:b/>
          <w:sz w:val="22"/>
          <w:szCs w:val="22"/>
          <w:u w:val="single"/>
        </w:rPr>
        <w:t>Técnica de G</w:t>
      </w:r>
      <w:r w:rsidRPr="00A74354">
        <w:rPr>
          <w:rFonts w:ascii="Arial" w:hAnsi="Arial" w:cs="Arial"/>
          <w:b/>
          <w:sz w:val="22"/>
          <w:szCs w:val="22"/>
          <w:u w:val="single"/>
        </w:rPr>
        <w:t>estión.-</w:t>
      </w:r>
      <w:r w:rsidRPr="0076129F">
        <w:rPr>
          <w:rFonts w:ascii="Arial" w:hAnsi="Arial" w:cs="Arial"/>
          <w:sz w:val="22"/>
          <w:szCs w:val="22"/>
        </w:rPr>
        <w:t xml:space="preserve"> Los licitador</w:t>
      </w:r>
      <w:r w:rsidR="00034C4B">
        <w:rPr>
          <w:rFonts w:ascii="Arial" w:hAnsi="Arial" w:cs="Arial"/>
          <w:sz w:val="22"/>
          <w:szCs w:val="22"/>
        </w:rPr>
        <w:t>es deberán aportar una memoria</w:t>
      </w:r>
      <w:r w:rsidRPr="0076129F">
        <w:rPr>
          <w:rFonts w:ascii="Arial" w:hAnsi="Arial" w:cs="Arial"/>
          <w:sz w:val="22"/>
          <w:szCs w:val="22"/>
        </w:rPr>
        <w:t xml:space="preserve"> de gestión de las instalaciones qu</w:t>
      </w:r>
      <w:r>
        <w:rPr>
          <w:rFonts w:ascii="Arial" w:hAnsi="Arial" w:cs="Arial"/>
          <w:sz w:val="22"/>
          <w:szCs w:val="22"/>
        </w:rPr>
        <w:t xml:space="preserve">e </w:t>
      </w:r>
      <w:r w:rsidRPr="0076129F">
        <w:rPr>
          <w:rFonts w:ascii="Arial" w:hAnsi="Arial" w:cs="Arial"/>
          <w:sz w:val="22"/>
          <w:szCs w:val="22"/>
        </w:rPr>
        <w:t>incluya al menos, los siguientes aspectos:</w:t>
      </w:r>
    </w:p>
    <w:p w:rsidR="000F4317" w:rsidRDefault="000F4317" w:rsidP="006F5D05">
      <w:pPr>
        <w:numPr>
          <w:ilvl w:val="0"/>
          <w:numId w:val="2"/>
        </w:numPr>
        <w:spacing w:line="300" w:lineRule="auto"/>
        <w:jc w:val="both"/>
        <w:rPr>
          <w:rFonts w:ascii="Arial" w:hAnsi="Arial" w:cs="Arial"/>
          <w:sz w:val="22"/>
          <w:szCs w:val="22"/>
        </w:rPr>
      </w:pPr>
      <w:r>
        <w:rPr>
          <w:rFonts w:ascii="Arial" w:hAnsi="Arial" w:cs="Arial"/>
          <w:sz w:val="22"/>
          <w:szCs w:val="22"/>
        </w:rPr>
        <w:t>P</w:t>
      </w:r>
      <w:r w:rsidRPr="00884F01">
        <w:rPr>
          <w:rFonts w:ascii="Arial" w:hAnsi="Arial" w:cs="Arial"/>
          <w:sz w:val="22"/>
          <w:szCs w:val="22"/>
        </w:rPr>
        <w:t xml:space="preserve">ropuesta de gestión </w:t>
      </w:r>
      <w:r>
        <w:rPr>
          <w:rFonts w:ascii="Arial" w:hAnsi="Arial" w:cs="Arial"/>
          <w:sz w:val="22"/>
          <w:szCs w:val="22"/>
        </w:rPr>
        <w:t>del Bar-Restaurante</w:t>
      </w:r>
    </w:p>
    <w:p w:rsidR="000F4317" w:rsidRDefault="000F4317" w:rsidP="006F5D05">
      <w:pPr>
        <w:numPr>
          <w:ilvl w:val="0"/>
          <w:numId w:val="2"/>
        </w:numPr>
        <w:spacing w:line="300" w:lineRule="auto"/>
        <w:jc w:val="both"/>
        <w:rPr>
          <w:rFonts w:ascii="Arial" w:hAnsi="Arial" w:cs="Arial"/>
          <w:sz w:val="22"/>
          <w:szCs w:val="22"/>
        </w:rPr>
      </w:pPr>
      <w:r>
        <w:rPr>
          <w:rFonts w:ascii="Arial" w:hAnsi="Arial" w:cs="Arial"/>
          <w:sz w:val="22"/>
          <w:szCs w:val="22"/>
        </w:rPr>
        <w:t>Horario mínimo de establecimiento abierto:</w:t>
      </w:r>
    </w:p>
    <w:p w:rsidR="000F4317" w:rsidRDefault="000F4317" w:rsidP="006E081D">
      <w:pPr>
        <w:numPr>
          <w:ilvl w:val="1"/>
          <w:numId w:val="2"/>
        </w:numPr>
        <w:spacing w:line="300" w:lineRule="auto"/>
        <w:jc w:val="both"/>
        <w:rPr>
          <w:rFonts w:ascii="Arial" w:hAnsi="Arial" w:cs="Arial"/>
          <w:sz w:val="22"/>
          <w:szCs w:val="22"/>
        </w:rPr>
      </w:pPr>
      <w:r>
        <w:rPr>
          <w:rFonts w:ascii="Arial" w:hAnsi="Arial" w:cs="Arial"/>
          <w:sz w:val="22"/>
          <w:szCs w:val="22"/>
        </w:rPr>
        <w:t>Entre semana 10:00 h – 21:00 h</w:t>
      </w:r>
    </w:p>
    <w:p w:rsidR="000F4317" w:rsidRDefault="000F4317" w:rsidP="006E081D">
      <w:pPr>
        <w:numPr>
          <w:ilvl w:val="1"/>
          <w:numId w:val="2"/>
        </w:numPr>
        <w:spacing w:line="300" w:lineRule="auto"/>
        <w:jc w:val="both"/>
        <w:rPr>
          <w:rFonts w:ascii="Arial" w:hAnsi="Arial" w:cs="Arial"/>
          <w:sz w:val="22"/>
          <w:szCs w:val="22"/>
        </w:rPr>
      </w:pPr>
      <w:r>
        <w:rPr>
          <w:rFonts w:ascii="Arial" w:hAnsi="Arial" w:cs="Arial"/>
          <w:sz w:val="22"/>
          <w:szCs w:val="22"/>
        </w:rPr>
        <w:t>Fines de semana, vísperas de festivos, carnavales y fiestas de 10:00 – cierre según demanda.</w:t>
      </w:r>
    </w:p>
    <w:p w:rsidR="00034C4B" w:rsidRPr="00034C4B" w:rsidRDefault="00483620" w:rsidP="00034C4B">
      <w:pPr>
        <w:numPr>
          <w:ilvl w:val="1"/>
          <w:numId w:val="2"/>
        </w:numPr>
        <w:spacing w:line="300" w:lineRule="auto"/>
        <w:jc w:val="both"/>
        <w:rPr>
          <w:rFonts w:ascii="Arial" w:hAnsi="Arial" w:cs="Arial"/>
          <w:sz w:val="22"/>
          <w:szCs w:val="22"/>
        </w:rPr>
      </w:pPr>
      <w:r>
        <w:rPr>
          <w:rFonts w:ascii="Arial" w:hAnsi="Arial" w:cs="Arial"/>
          <w:sz w:val="22"/>
          <w:szCs w:val="22"/>
        </w:rPr>
        <w:t>Dos</w:t>
      </w:r>
      <w:r w:rsidR="00AC63C2">
        <w:rPr>
          <w:rFonts w:ascii="Arial" w:hAnsi="Arial" w:cs="Arial"/>
          <w:sz w:val="22"/>
          <w:szCs w:val="22"/>
        </w:rPr>
        <w:t xml:space="preserve"> día</w:t>
      </w:r>
      <w:r>
        <w:rPr>
          <w:rFonts w:ascii="Arial" w:hAnsi="Arial" w:cs="Arial"/>
          <w:sz w:val="22"/>
          <w:szCs w:val="22"/>
        </w:rPr>
        <w:t>s</w:t>
      </w:r>
      <w:r w:rsidR="00AC63C2">
        <w:rPr>
          <w:rFonts w:ascii="Arial" w:hAnsi="Arial" w:cs="Arial"/>
          <w:sz w:val="22"/>
          <w:szCs w:val="22"/>
        </w:rPr>
        <w:t xml:space="preserve"> de descanso semanal que no sea fin de semana, ni víspera de festivo, ni festivo.</w:t>
      </w:r>
    </w:p>
    <w:p w:rsidR="00B51453" w:rsidRDefault="00034C4B" w:rsidP="00034C4B">
      <w:pPr>
        <w:numPr>
          <w:ilvl w:val="0"/>
          <w:numId w:val="2"/>
        </w:numPr>
        <w:spacing w:line="300" w:lineRule="auto"/>
        <w:jc w:val="both"/>
        <w:rPr>
          <w:rFonts w:ascii="Arial" w:hAnsi="Arial" w:cs="Arial"/>
          <w:sz w:val="22"/>
          <w:szCs w:val="22"/>
        </w:rPr>
      </w:pPr>
      <w:r>
        <w:rPr>
          <w:rFonts w:ascii="Arial" w:hAnsi="Arial" w:cs="Arial"/>
          <w:sz w:val="22"/>
          <w:szCs w:val="22"/>
        </w:rPr>
        <w:t>Otras mejoras</w:t>
      </w:r>
      <w:r w:rsidR="00F26894">
        <w:rPr>
          <w:rFonts w:ascii="Arial" w:hAnsi="Arial" w:cs="Arial"/>
          <w:sz w:val="22"/>
          <w:szCs w:val="22"/>
        </w:rPr>
        <w:t xml:space="preserve"> opcionales</w:t>
      </w:r>
      <w:r w:rsidR="00B51453">
        <w:rPr>
          <w:rFonts w:ascii="Arial" w:hAnsi="Arial" w:cs="Arial"/>
          <w:sz w:val="22"/>
          <w:szCs w:val="22"/>
        </w:rPr>
        <w:t xml:space="preserve">, </w:t>
      </w:r>
    </w:p>
    <w:p w:rsidR="00034C4B" w:rsidRDefault="00B51453" w:rsidP="00B51453">
      <w:pPr>
        <w:numPr>
          <w:ilvl w:val="1"/>
          <w:numId w:val="2"/>
        </w:numPr>
        <w:spacing w:line="300" w:lineRule="auto"/>
        <w:jc w:val="both"/>
        <w:rPr>
          <w:rFonts w:ascii="Arial" w:hAnsi="Arial" w:cs="Arial"/>
          <w:sz w:val="22"/>
          <w:szCs w:val="22"/>
        </w:rPr>
      </w:pPr>
      <w:r>
        <w:rPr>
          <w:rFonts w:ascii="Arial" w:hAnsi="Arial" w:cs="Arial"/>
          <w:sz w:val="22"/>
          <w:szCs w:val="22"/>
        </w:rPr>
        <w:t>E</w:t>
      </w:r>
      <w:r w:rsidR="00034C4B">
        <w:rPr>
          <w:rFonts w:ascii="Arial" w:hAnsi="Arial" w:cs="Arial"/>
          <w:sz w:val="22"/>
          <w:szCs w:val="22"/>
        </w:rPr>
        <w:t>jemplo</w:t>
      </w:r>
      <w:r>
        <w:rPr>
          <w:rFonts w:ascii="Arial" w:hAnsi="Arial" w:cs="Arial"/>
          <w:sz w:val="22"/>
          <w:szCs w:val="22"/>
        </w:rPr>
        <w:t xml:space="preserve"> 1</w:t>
      </w:r>
      <w:r w:rsidR="00034C4B">
        <w:rPr>
          <w:rFonts w:ascii="Arial" w:hAnsi="Arial" w:cs="Arial"/>
          <w:sz w:val="22"/>
          <w:szCs w:val="22"/>
        </w:rPr>
        <w:t>:</w:t>
      </w:r>
      <w:r w:rsidRPr="00B51453">
        <w:rPr>
          <w:rFonts w:ascii="Arial" w:hAnsi="Arial" w:cs="Arial"/>
          <w:sz w:val="22"/>
          <w:szCs w:val="22"/>
        </w:rPr>
        <w:t xml:space="preserve"> </w:t>
      </w:r>
      <w:r>
        <w:rPr>
          <w:rFonts w:ascii="Arial" w:hAnsi="Arial" w:cs="Arial"/>
          <w:sz w:val="22"/>
          <w:szCs w:val="22"/>
        </w:rPr>
        <w:t>Atención al público a través de personal bilingüe con conocimientos de euskera.</w:t>
      </w:r>
    </w:p>
    <w:p w:rsidR="00B51453" w:rsidRDefault="00B51453" w:rsidP="00B51453">
      <w:pPr>
        <w:numPr>
          <w:ilvl w:val="1"/>
          <w:numId w:val="2"/>
        </w:numPr>
        <w:spacing w:line="300" w:lineRule="auto"/>
        <w:jc w:val="both"/>
        <w:rPr>
          <w:rFonts w:ascii="Arial" w:hAnsi="Arial" w:cs="Arial"/>
          <w:sz w:val="22"/>
          <w:szCs w:val="22"/>
        </w:rPr>
      </w:pPr>
      <w:r>
        <w:rPr>
          <w:rFonts w:ascii="Arial" w:hAnsi="Arial" w:cs="Arial"/>
          <w:sz w:val="22"/>
          <w:szCs w:val="22"/>
        </w:rPr>
        <w:t>Ejemplo 2:</w:t>
      </w:r>
      <w:r w:rsidRPr="00B51453">
        <w:rPr>
          <w:rFonts w:ascii="Arial" w:hAnsi="Arial" w:cs="Arial"/>
          <w:sz w:val="22"/>
          <w:szCs w:val="22"/>
        </w:rPr>
        <w:t xml:space="preserve"> </w:t>
      </w:r>
      <w:r w:rsidR="00DA3495">
        <w:rPr>
          <w:rFonts w:ascii="Arial" w:hAnsi="Arial" w:cs="Arial"/>
          <w:sz w:val="22"/>
          <w:szCs w:val="22"/>
        </w:rPr>
        <w:t xml:space="preserve">Perfil profesional, valorándose </w:t>
      </w:r>
      <w:r>
        <w:rPr>
          <w:rFonts w:ascii="Arial" w:hAnsi="Arial" w:cs="Arial"/>
          <w:sz w:val="22"/>
          <w:szCs w:val="22"/>
        </w:rPr>
        <w:t>la experiencia en cocina</w:t>
      </w:r>
      <w:r w:rsidR="00DA3495">
        <w:rPr>
          <w:rFonts w:ascii="Arial" w:hAnsi="Arial" w:cs="Arial"/>
          <w:sz w:val="22"/>
          <w:szCs w:val="22"/>
        </w:rPr>
        <w:t>.</w:t>
      </w:r>
    </w:p>
    <w:p w:rsidR="007E79CD" w:rsidRDefault="007E79CD" w:rsidP="00B51453">
      <w:pPr>
        <w:numPr>
          <w:ilvl w:val="1"/>
          <w:numId w:val="2"/>
        </w:numPr>
        <w:spacing w:line="300" w:lineRule="auto"/>
        <w:jc w:val="both"/>
        <w:rPr>
          <w:rFonts w:ascii="Arial" w:hAnsi="Arial" w:cs="Arial"/>
          <w:sz w:val="22"/>
          <w:szCs w:val="22"/>
        </w:rPr>
      </w:pPr>
      <w:r>
        <w:rPr>
          <w:rFonts w:ascii="Arial" w:hAnsi="Arial" w:cs="Arial"/>
          <w:sz w:val="22"/>
          <w:szCs w:val="22"/>
        </w:rPr>
        <w:t>Ejemplo 3: M</w:t>
      </w:r>
      <w:r w:rsidRPr="0076129F">
        <w:rPr>
          <w:rFonts w:ascii="Arial" w:hAnsi="Arial" w:cs="Arial"/>
          <w:sz w:val="22"/>
          <w:szCs w:val="22"/>
        </w:rPr>
        <w:t>ejoras en sus propuest</w:t>
      </w:r>
      <w:r>
        <w:rPr>
          <w:rFonts w:ascii="Arial" w:hAnsi="Arial" w:cs="Arial"/>
          <w:sz w:val="22"/>
          <w:szCs w:val="22"/>
        </w:rPr>
        <w:t>as, tales como inversiones en la</w:t>
      </w:r>
      <w:r w:rsidRPr="0076129F">
        <w:rPr>
          <w:rFonts w:ascii="Arial" w:hAnsi="Arial" w:cs="Arial"/>
          <w:sz w:val="22"/>
          <w:szCs w:val="22"/>
        </w:rPr>
        <w:t xml:space="preserve"> instalación, renovación de maquinaria</w:t>
      </w:r>
      <w:r>
        <w:rPr>
          <w:rFonts w:ascii="Arial" w:hAnsi="Arial" w:cs="Arial"/>
          <w:sz w:val="22"/>
          <w:szCs w:val="22"/>
        </w:rPr>
        <w:t xml:space="preserve"> y utillaje</w:t>
      </w:r>
      <w:r w:rsidRPr="0076129F">
        <w:rPr>
          <w:rFonts w:ascii="Arial" w:hAnsi="Arial" w:cs="Arial"/>
          <w:sz w:val="22"/>
          <w:szCs w:val="22"/>
        </w:rPr>
        <w:t>, etc…</w:t>
      </w:r>
      <w:r>
        <w:rPr>
          <w:rFonts w:ascii="Arial" w:hAnsi="Arial" w:cs="Arial"/>
          <w:sz w:val="22"/>
          <w:szCs w:val="22"/>
        </w:rPr>
        <w:t>…</w:t>
      </w:r>
    </w:p>
    <w:p w:rsidR="00034C4B" w:rsidRDefault="00034C4B" w:rsidP="00034C4B">
      <w:pPr>
        <w:spacing w:line="300" w:lineRule="auto"/>
        <w:jc w:val="both"/>
        <w:rPr>
          <w:rFonts w:ascii="Arial" w:hAnsi="Arial" w:cs="Arial"/>
          <w:sz w:val="22"/>
          <w:szCs w:val="22"/>
        </w:rPr>
      </w:pPr>
    </w:p>
    <w:p w:rsidR="000F4317" w:rsidRPr="0076129F" w:rsidRDefault="000F4317" w:rsidP="00741899">
      <w:pPr>
        <w:spacing w:line="300" w:lineRule="auto"/>
        <w:ind w:left="540"/>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 xml:space="preserve">2º.- </w:t>
      </w:r>
      <w:r w:rsidR="00034C4B">
        <w:rPr>
          <w:rFonts w:ascii="Arial" w:hAnsi="Arial" w:cs="Arial"/>
          <w:b/>
          <w:sz w:val="22"/>
          <w:szCs w:val="22"/>
          <w:u w:val="single"/>
        </w:rPr>
        <w:t>Memoria de aplicación de Criterios Sociales</w:t>
      </w:r>
      <w:r w:rsidRPr="00A74354">
        <w:rPr>
          <w:rFonts w:ascii="Arial" w:hAnsi="Arial" w:cs="Arial"/>
          <w:b/>
          <w:sz w:val="22"/>
          <w:szCs w:val="22"/>
          <w:u w:val="single"/>
        </w:rPr>
        <w:t>.-</w:t>
      </w:r>
      <w:r w:rsidR="00B51453">
        <w:rPr>
          <w:rFonts w:ascii="Arial" w:hAnsi="Arial" w:cs="Arial"/>
          <w:sz w:val="22"/>
          <w:szCs w:val="22"/>
        </w:rPr>
        <w:t xml:space="preserve"> Los licitadores podrán</w:t>
      </w:r>
      <w:r w:rsidRPr="0076129F">
        <w:rPr>
          <w:rFonts w:ascii="Arial" w:hAnsi="Arial" w:cs="Arial"/>
          <w:sz w:val="22"/>
          <w:szCs w:val="22"/>
        </w:rPr>
        <w:t xml:space="preserve"> aportar una propuesta referida al equipo humano adscr</w:t>
      </w:r>
      <w:r w:rsidR="007E79CD">
        <w:rPr>
          <w:rFonts w:ascii="Arial" w:hAnsi="Arial" w:cs="Arial"/>
          <w:sz w:val="22"/>
          <w:szCs w:val="22"/>
        </w:rPr>
        <w:t>ito</w:t>
      </w:r>
      <w:r w:rsidRPr="0076129F">
        <w:rPr>
          <w:rFonts w:ascii="Arial" w:hAnsi="Arial" w:cs="Arial"/>
          <w:sz w:val="22"/>
          <w:szCs w:val="22"/>
        </w:rPr>
        <w:t xml:space="preserve"> que </w:t>
      </w:r>
      <w:r w:rsidR="007E79CD">
        <w:rPr>
          <w:rFonts w:ascii="Arial" w:hAnsi="Arial" w:cs="Arial"/>
          <w:sz w:val="22"/>
          <w:szCs w:val="22"/>
        </w:rPr>
        <w:t>puede incluir</w:t>
      </w:r>
      <w:r w:rsidRPr="0076129F">
        <w:rPr>
          <w:rFonts w:ascii="Arial" w:hAnsi="Arial" w:cs="Arial"/>
          <w:sz w:val="22"/>
          <w:szCs w:val="22"/>
        </w:rPr>
        <w:t xml:space="preserve"> los siguientes aspectos:</w:t>
      </w:r>
    </w:p>
    <w:p w:rsidR="000F4317" w:rsidRPr="0076129F" w:rsidRDefault="00034C4B" w:rsidP="00676A55">
      <w:pPr>
        <w:numPr>
          <w:ilvl w:val="0"/>
          <w:numId w:val="2"/>
        </w:numPr>
        <w:spacing w:line="300" w:lineRule="auto"/>
        <w:jc w:val="both"/>
        <w:rPr>
          <w:rFonts w:ascii="Arial" w:hAnsi="Arial" w:cs="Arial"/>
          <w:sz w:val="22"/>
          <w:szCs w:val="22"/>
        </w:rPr>
      </w:pPr>
      <w:r>
        <w:rPr>
          <w:rFonts w:ascii="Arial" w:hAnsi="Arial" w:cs="Arial"/>
          <w:sz w:val="22"/>
          <w:szCs w:val="22"/>
        </w:rPr>
        <w:t xml:space="preserve">Modo de ejecutar los contratos </w:t>
      </w:r>
      <w:r w:rsidR="00DA3495">
        <w:rPr>
          <w:rFonts w:ascii="Arial" w:hAnsi="Arial" w:cs="Arial"/>
          <w:sz w:val="22"/>
          <w:szCs w:val="22"/>
        </w:rPr>
        <w:t>incorporando criterio</w:t>
      </w:r>
      <w:r>
        <w:rPr>
          <w:rFonts w:ascii="Arial" w:hAnsi="Arial" w:cs="Arial"/>
          <w:sz w:val="22"/>
          <w:szCs w:val="22"/>
        </w:rPr>
        <w:t xml:space="preserve"> </w:t>
      </w:r>
      <w:r w:rsidR="00DA3495">
        <w:rPr>
          <w:rFonts w:ascii="Arial" w:hAnsi="Arial" w:cs="Arial"/>
          <w:sz w:val="22"/>
          <w:szCs w:val="22"/>
        </w:rPr>
        <w:t>de</w:t>
      </w:r>
      <w:r>
        <w:rPr>
          <w:rFonts w:ascii="Arial" w:hAnsi="Arial" w:cs="Arial"/>
          <w:sz w:val="22"/>
          <w:szCs w:val="22"/>
        </w:rPr>
        <w:t xml:space="preserve"> igualdad de género</w:t>
      </w:r>
      <w:r w:rsidR="000F4317">
        <w:rPr>
          <w:rFonts w:ascii="Arial" w:hAnsi="Arial" w:cs="Arial"/>
          <w:sz w:val="22"/>
          <w:szCs w:val="22"/>
        </w:rPr>
        <w:t>.</w:t>
      </w:r>
    </w:p>
    <w:p w:rsidR="000F4317" w:rsidRDefault="00B51453" w:rsidP="00676A55">
      <w:pPr>
        <w:numPr>
          <w:ilvl w:val="0"/>
          <w:numId w:val="2"/>
        </w:numPr>
        <w:spacing w:line="300" w:lineRule="auto"/>
        <w:jc w:val="both"/>
        <w:rPr>
          <w:rFonts w:ascii="Arial" w:hAnsi="Arial" w:cs="Arial"/>
          <w:sz w:val="22"/>
          <w:szCs w:val="22"/>
        </w:rPr>
      </w:pPr>
      <w:r>
        <w:rPr>
          <w:rFonts w:ascii="Arial" w:hAnsi="Arial" w:cs="Arial"/>
          <w:sz w:val="22"/>
          <w:szCs w:val="22"/>
        </w:rPr>
        <w:t>Contratación con personas con discapacidad, desfavorecidas, pertenecientes a grupos vulnerables</w:t>
      </w:r>
      <w:r w:rsidR="000F4317">
        <w:rPr>
          <w:rFonts w:ascii="Arial" w:hAnsi="Arial" w:cs="Arial"/>
          <w:sz w:val="22"/>
          <w:szCs w:val="22"/>
        </w:rPr>
        <w:t>.</w:t>
      </w:r>
    </w:p>
    <w:p w:rsidR="000F4317" w:rsidRPr="0076129F" w:rsidRDefault="00B51453" w:rsidP="00676A55">
      <w:pPr>
        <w:numPr>
          <w:ilvl w:val="0"/>
          <w:numId w:val="2"/>
        </w:numPr>
        <w:spacing w:line="300" w:lineRule="auto"/>
        <w:jc w:val="both"/>
        <w:rPr>
          <w:rFonts w:ascii="Arial" w:hAnsi="Arial" w:cs="Arial"/>
          <w:sz w:val="22"/>
          <w:szCs w:val="22"/>
        </w:rPr>
      </w:pPr>
      <w:r>
        <w:rPr>
          <w:rFonts w:ascii="Arial" w:hAnsi="Arial" w:cs="Arial"/>
          <w:sz w:val="22"/>
          <w:szCs w:val="22"/>
        </w:rPr>
        <w:t xml:space="preserve">Cualquier otro requerimiento contemplado en el artículo 66.1 de la Ley Foral 2/2018 de 13 de </w:t>
      </w:r>
      <w:proofErr w:type="gramStart"/>
      <w:r>
        <w:rPr>
          <w:rFonts w:ascii="Arial" w:hAnsi="Arial" w:cs="Arial"/>
          <w:sz w:val="22"/>
          <w:szCs w:val="22"/>
        </w:rPr>
        <w:t>Abril</w:t>
      </w:r>
      <w:proofErr w:type="gramEnd"/>
      <w:r w:rsidR="00F26894">
        <w:rPr>
          <w:rFonts w:ascii="Arial" w:hAnsi="Arial" w:cs="Arial"/>
          <w:sz w:val="22"/>
          <w:szCs w:val="22"/>
        </w:rPr>
        <w:t>.</w:t>
      </w:r>
    </w:p>
    <w:p w:rsidR="000F4317" w:rsidRDefault="000F4317" w:rsidP="00B51453">
      <w:pPr>
        <w:spacing w:line="300" w:lineRule="auto"/>
        <w:ind w:left="180"/>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p>
    <w:p w:rsidR="007E79CD" w:rsidRPr="0076129F" w:rsidRDefault="000F4317" w:rsidP="007E79CD">
      <w:pPr>
        <w:spacing w:line="300" w:lineRule="auto"/>
        <w:jc w:val="both"/>
        <w:rPr>
          <w:rFonts w:ascii="Arial" w:hAnsi="Arial" w:cs="Arial"/>
          <w:sz w:val="22"/>
          <w:szCs w:val="22"/>
        </w:rPr>
      </w:pPr>
      <w:r>
        <w:rPr>
          <w:rFonts w:ascii="Arial" w:hAnsi="Arial" w:cs="Arial"/>
          <w:sz w:val="22"/>
          <w:szCs w:val="22"/>
        </w:rPr>
        <w:t>3</w:t>
      </w:r>
      <w:r w:rsidRPr="0076129F">
        <w:rPr>
          <w:rFonts w:ascii="Arial" w:hAnsi="Arial" w:cs="Arial"/>
          <w:sz w:val="22"/>
          <w:szCs w:val="22"/>
        </w:rPr>
        <w:t xml:space="preserve">º.- </w:t>
      </w:r>
      <w:r w:rsidR="007E79CD">
        <w:rPr>
          <w:rFonts w:ascii="Arial" w:hAnsi="Arial" w:cs="Arial"/>
          <w:b/>
          <w:sz w:val="22"/>
          <w:szCs w:val="22"/>
          <w:u w:val="single"/>
        </w:rPr>
        <w:t>Memoria de aplicación de Criterios Medioambientales</w:t>
      </w:r>
      <w:r w:rsidR="007E79CD" w:rsidRPr="00A74354">
        <w:rPr>
          <w:rFonts w:ascii="Arial" w:hAnsi="Arial" w:cs="Arial"/>
          <w:b/>
          <w:sz w:val="22"/>
          <w:szCs w:val="22"/>
          <w:u w:val="single"/>
        </w:rPr>
        <w:t>.-</w:t>
      </w:r>
      <w:r w:rsidR="007E79CD">
        <w:rPr>
          <w:rFonts w:ascii="Arial" w:hAnsi="Arial" w:cs="Arial"/>
          <w:sz w:val="22"/>
          <w:szCs w:val="22"/>
        </w:rPr>
        <w:t xml:space="preserve"> Los licitadores podrán</w:t>
      </w:r>
      <w:r w:rsidR="007E79CD" w:rsidRPr="0076129F">
        <w:rPr>
          <w:rFonts w:ascii="Arial" w:hAnsi="Arial" w:cs="Arial"/>
          <w:sz w:val="22"/>
          <w:szCs w:val="22"/>
        </w:rPr>
        <w:t xml:space="preserve"> aportar una propuesta</w:t>
      </w:r>
      <w:r w:rsidR="007E79CD">
        <w:rPr>
          <w:rFonts w:ascii="Arial" w:hAnsi="Arial" w:cs="Arial"/>
          <w:sz w:val="22"/>
          <w:szCs w:val="22"/>
        </w:rPr>
        <w:t xml:space="preserve"> referida a la prestación del servicio</w:t>
      </w:r>
      <w:r w:rsidR="007E79CD" w:rsidRPr="0076129F">
        <w:rPr>
          <w:rFonts w:ascii="Arial" w:hAnsi="Arial" w:cs="Arial"/>
          <w:sz w:val="22"/>
          <w:szCs w:val="22"/>
        </w:rPr>
        <w:t xml:space="preserve"> que </w:t>
      </w:r>
      <w:r w:rsidR="007E79CD">
        <w:rPr>
          <w:rFonts w:ascii="Arial" w:hAnsi="Arial" w:cs="Arial"/>
          <w:sz w:val="22"/>
          <w:szCs w:val="22"/>
        </w:rPr>
        <w:t>pueda incluir</w:t>
      </w:r>
      <w:r w:rsidR="007E79CD" w:rsidRPr="0076129F">
        <w:rPr>
          <w:rFonts w:ascii="Arial" w:hAnsi="Arial" w:cs="Arial"/>
          <w:sz w:val="22"/>
          <w:szCs w:val="22"/>
        </w:rPr>
        <w:t xml:space="preserve"> los siguientes aspectos:</w:t>
      </w:r>
    </w:p>
    <w:p w:rsidR="007E79CD" w:rsidRPr="0076129F" w:rsidRDefault="007E79CD" w:rsidP="007E79CD">
      <w:pPr>
        <w:numPr>
          <w:ilvl w:val="0"/>
          <w:numId w:val="2"/>
        </w:numPr>
        <w:spacing w:line="300" w:lineRule="auto"/>
        <w:jc w:val="both"/>
        <w:rPr>
          <w:rFonts w:ascii="Arial" w:hAnsi="Arial" w:cs="Arial"/>
          <w:sz w:val="22"/>
          <w:szCs w:val="22"/>
        </w:rPr>
      </w:pPr>
      <w:r>
        <w:rPr>
          <w:rFonts w:ascii="Arial" w:hAnsi="Arial" w:cs="Arial"/>
          <w:sz w:val="22"/>
          <w:szCs w:val="22"/>
        </w:rPr>
        <w:t>Utilización de productos a granel o en recipientes reutilizables.</w:t>
      </w:r>
    </w:p>
    <w:p w:rsidR="007E79CD" w:rsidRDefault="007E79CD" w:rsidP="007E79CD">
      <w:pPr>
        <w:numPr>
          <w:ilvl w:val="0"/>
          <w:numId w:val="2"/>
        </w:numPr>
        <w:spacing w:line="300" w:lineRule="auto"/>
        <w:jc w:val="both"/>
        <w:rPr>
          <w:rFonts w:ascii="Arial" w:hAnsi="Arial" w:cs="Arial"/>
          <w:sz w:val="22"/>
          <w:szCs w:val="22"/>
        </w:rPr>
      </w:pPr>
      <w:r>
        <w:rPr>
          <w:rFonts w:ascii="Arial" w:hAnsi="Arial" w:cs="Arial"/>
          <w:sz w:val="22"/>
          <w:szCs w:val="22"/>
        </w:rPr>
        <w:t>Recuperación o reutilización de envases o embalajes.</w:t>
      </w:r>
    </w:p>
    <w:p w:rsidR="007E79CD" w:rsidRDefault="007E79CD" w:rsidP="007E79CD">
      <w:pPr>
        <w:numPr>
          <w:ilvl w:val="0"/>
          <w:numId w:val="2"/>
        </w:numPr>
        <w:spacing w:line="300" w:lineRule="auto"/>
        <w:jc w:val="both"/>
        <w:rPr>
          <w:rFonts w:ascii="Arial" w:hAnsi="Arial" w:cs="Arial"/>
          <w:sz w:val="22"/>
          <w:szCs w:val="22"/>
        </w:rPr>
      </w:pPr>
      <w:r>
        <w:rPr>
          <w:rFonts w:ascii="Arial" w:hAnsi="Arial" w:cs="Arial"/>
          <w:sz w:val="22"/>
          <w:szCs w:val="22"/>
        </w:rPr>
        <w:t>Medidas de ahorro y eficiencia energética.</w:t>
      </w:r>
    </w:p>
    <w:p w:rsidR="00F26894" w:rsidRDefault="00F26894" w:rsidP="007E79CD">
      <w:pPr>
        <w:numPr>
          <w:ilvl w:val="0"/>
          <w:numId w:val="2"/>
        </w:numPr>
        <w:spacing w:line="300" w:lineRule="auto"/>
        <w:jc w:val="both"/>
        <w:rPr>
          <w:rFonts w:ascii="Arial" w:hAnsi="Arial" w:cs="Arial"/>
          <w:sz w:val="22"/>
          <w:szCs w:val="22"/>
        </w:rPr>
      </w:pPr>
      <w:r>
        <w:rPr>
          <w:rFonts w:ascii="Arial" w:hAnsi="Arial" w:cs="Arial"/>
          <w:sz w:val="22"/>
          <w:szCs w:val="22"/>
        </w:rPr>
        <w:t>Priorizar la utilización de producto Km 0.</w:t>
      </w:r>
    </w:p>
    <w:p w:rsidR="007E79CD" w:rsidRPr="0076129F" w:rsidRDefault="007E79CD" w:rsidP="007E79CD">
      <w:pPr>
        <w:numPr>
          <w:ilvl w:val="0"/>
          <w:numId w:val="2"/>
        </w:numPr>
        <w:spacing w:line="300" w:lineRule="auto"/>
        <w:jc w:val="both"/>
        <w:rPr>
          <w:rFonts w:ascii="Arial" w:hAnsi="Arial" w:cs="Arial"/>
          <w:sz w:val="22"/>
          <w:szCs w:val="22"/>
        </w:rPr>
      </w:pPr>
      <w:r>
        <w:rPr>
          <w:rFonts w:ascii="Arial" w:hAnsi="Arial" w:cs="Arial"/>
          <w:sz w:val="22"/>
          <w:szCs w:val="22"/>
        </w:rPr>
        <w:lastRenderedPageBreak/>
        <w:t xml:space="preserve">Cualquier otro requerimiento contemplado en el artículo 66.1 de la Ley Foral 2/2018 de 13 de </w:t>
      </w:r>
      <w:proofErr w:type="gramStart"/>
      <w:r>
        <w:rPr>
          <w:rFonts w:ascii="Arial" w:hAnsi="Arial" w:cs="Arial"/>
          <w:sz w:val="22"/>
          <w:szCs w:val="22"/>
        </w:rPr>
        <w:t>Abril</w:t>
      </w:r>
      <w:proofErr w:type="gramEnd"/>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p>
    <w:p w:rsidR="000F4317" w:rsidRPr="00A74354" w:rsidRDefault="000F4317" w:rsidP="00676A55">
      <w:pPr>
        <w:spacing w:line="300" w:lineRule="auto"/>
        <w:jc w:val="both"/>
        <w:rPr>
          <w:rFonts w:ascii="Arial" w:hAnsi="Arial" w:cs="Arial"/>
          <w:b/>
          <w:sz w:val="22"/>
          <w:szCs w:val="22"/>
          <w:u w:val="single"/>
        </w:rPr>
      </w:pPr>
      <w:r w:rsidRPr="00A74354">
        <w:rPr>
          <w:rFonts w:ascii="Arial" w:hAnsi="Arial" w:cs="Arial"/>
          <w:b/>
          <w:sz w:val="22"/>
          <w:szCs w:val="22"/>
          <w:u w:val="single"/>
        </w:rPr>
        <w:t>SOBRE 3.- Propuesta económica</w:t>
      </w:r>
    </w:p>
    <w:p w:rsidR="000F4317" w:rsidRDefault="000F4317" w:rsidP="00676A55">
      <w:pPr>
        <w:spacing w:line="300" w:lineRule="auto"/>
        <w:jc w:val="both"/>
        <w:rPr>
          <w:rFonts w:ascii="Arial" w:hAnsi="Arial" w:cs="Arial"/>
          <w:sz w:val="22"/>
          <w:szCs w:val="22"/>
        </w:rPr>
      </w:pPr>
      <w:r w:rsidRPr="0076129F">
        <w:rPr>
          <w:rFonts w:ascii="Arial" w:hAnsi="Arial" w:cs="Arial"/>
          <w:sz w:val="22"/>
          <w:szCs w:val="22"/>
        </w:rPr>
        <w:t>Se formalizará la propuesta económica en el modelo normalizado que figura como Anexo I al presente Pliego. La oferta económica se expresará en euros, y será, como mínimo, la señalada en la cláusula tercera del presente Pliego.</w:t>
      </w:r>
    </w:p>
    <w:p w:rsidR="000F4317" w:rsidRDefault="000F4317" w:rsidP="00676A55">
      <w:pPr>
        <w:spacing w:line="300" w:lineRule="auto"/>
        <w:jc w:val="both"/>
        <w:rPr>
          <w:rFonts w:ascii="Arial" w:hAnsi="Arial" w:cs="Arial"/>
          <w:sz w:val="22"/>
          <w:szCs w:val="22"/>
        </w:rPr>
      </w:pPr>
      <w:r>
        <w:rPr>
          <w:rFonts w:ascii="Arial" w:hAnsi="Arial" w:cs="Arial"/>
          <w:sz w:val="22"/>
          <w:szCs w:val="22"/>
        </w:rPr>
        <w:t>Se aplicará la siguiente fórmula:</w:t>
      </w:r>
    </w:p>
    <w:tbl>
      <w:tblPr>
        <w:tblW w:w="0" w:type="auto"/>
        <w:tblInd w:w="2376" w:type="dxa"/>
        <w:tblLook w:val="00A0" w:firstRow="1" w:lastRow="0" w:firstColumn="1" w:lastColumn="0" w:noHBand="0" w:noVBand="0"/>
      </w:tblPr>
      <w:tblGrid>
        <w:gridCol w:w="1946"/>
        <w:gridCol w:w="2023"/>
      </w:tblGrid>
      <w:tr w:rsidR="000F4317" w:rsidTr="00DD3D4E">
        <w:tc>
          <w:tcPr>
            <w:tcW w:w="1946" w:type="dxa"/>
            <w:vMerge w:val="restart"/>
            <w:vAlign w:val="center"/>
          </w:tcPr>
          <w:p w:rsidR="000F4317" w:rsidRPr="00DD3D4E" w:rsidRDefault="000F4317" w:rsidP="00DD3D4E">
            <w:pPr>
              <w:spacing w:line="300" w:lineRule="auto"/>
              <w:jc w:val="center"/>
              <w:rPr>
                <w:rFonts w:ascii="Arial" w:hAnsi="Arial" w:cs="Arial"/>
              </w:rPr>
            </w:pPr>
            <w:r w:rsidRPr="00DD3D4E">
              <w:rPr>
                <w:rFonts w:ascii="Arial" w:hAnsi="Arial" w:cs="Arial"/>
                <w:sz w:val="22"/>
                <w:szCs w:val="22"/>
              </w:rPr>
              <w:t>P =</w:t>
            </w:r>
          </w:p>
        </w:tc>
        <w:tc>
          <w:tcPr>
            <w:tcW w:w="2023" w:type="dxa"/>
            <w:tcBorders>
              <w:bottom w:val="single" w:sz="4" w:space="0" w:color="auto"/>
            </w:tcBorders>
            <w:vAlign w:val="center"/>
          </w:tcPr>
          <w:p w:rsidR="000F4317" w:rsidRPr="00DD3D4E" w:rsidRDefault="000F4317" w:rsidP="00DD3D4E">
            <w:pPr>
              <w:spacing w:line="300" w:lineRule="auto"/>
              <w:jc w:val="center"/>
              <w:rPr>
                <w:rFonts w:ascii="Arial" w:hAnsi="Arial" w:cs="Arial"/>
              </w:rPr>
            </w:pPr>
            <w:r w:rsidRPr="00DD3D4E">
              <w:rPr>
                <w:rFonts w:ascii="Arial" w:hAnsi="Arial" w:cs="Arial"/>
                <w:sz w:val="22"/>
                <w:szCs w:val="22"/>
              </w:rPr>
              <w:t>20 * Of</w:t>
            </w:r>
          </w:p>
        </w:tc>
      </w:tr>
      <w:tr w:rsidR="000F4317" w:rsidTr="00DD3D4E">
        <w:tc>
          <w:tcPr>
            <w:tcW w:w="1946" w:type="dxa"/>
            <w:vMerge/>
            <w:vAlign w:val="center"/>
          </w:tcPr>
          <w:p w:rsidR="000F4317" w:rsidRPr="00DD3D4E" w:rsidRDefault="000F4317" w:rsidP="00DD3D4E">
            <w:pPr>
              <w:spacing w:line="300" w:lineRule="auto"/>
              <w:jc w:val="center"/>
              <w:rPr>
                <w:rFonts w:ascii="Arial" w:hAnsi="Arial" w:cs="Arial"/>
              </w:rPr>
            </w:pPr>
          </w:p>
        </w:tc>
        <w:tc>
          <w:tcPr>
            <w:tcW w:w="2023" w:type="dxa"/>
            <w:tcBorders>
              <w:top w:val="single" w:sz="4" w:space="0" w:color="auto"/>
            </w:tcBorders>
            <w:vAlign w:val="center"/>
          </w:tcPr>
          <w:p w:rsidR="000F4317" w:rsidRPr="00DD3D4E" w:rsidRDefault="000F4317" w:rsidP="00DD3D4E">
            <w:pPr>
              <w:spacing w:line="300" w:lineRule="auto"/>
              <w:jc w:val="center"/>
              <w:rPr>
                <w:rFonts w:ascii="Arial" w:hAnsi="Arial" w:cs="Arial"/>
              </w:rPr>
            </w:pPr>
            <w:r w:rsidRPr="00DD3D4E">
              <w:rPr>
                <w:rFonts w:ascii="Arial" w:hAnsi="Arial" w:cs="Arial"/>
                <w:sz w:val="22"/>
                <w:szCs w:val="22"/>
              </w:rPr>
              <w:t>Max.</w:t>
            </w:r>
          </w:p>
        </w:tc>
      </w:tr>
    </w:tbl>
    <w:p w:rsidR="000F4317" w:rsidRDefault="000F4317" w:rsidP="00676A55">
      <w:pPr>
        <w:spacing w:line="300" w:lineRule="auto"/>
        <w:jc w:val="both"/>
        <w:rPr>
          <w:rFonts w:ascii="Arial" w:hAnsi="Arial" w:cs="Arial"/>
          <w:sz w:val="22"/>
          <w:szCs w:val="22"/>
        </w:rPr>
      </w:pPr>
      <w:r>
        <w:rPr>
          <w:rFonts w:ascii="Arial" w:hAnsi="Arial" w:cs="Arial"/>
          <w:sz w:val="22"/>
          <w:szCs w:val="22"/>
        </w:rPr>
        <w:t xml:space="preserve">P= </w:t>
      </w:r>
      <w:r>
        <w:rPr>
          <w:rFonts w:ascii="Arial" w:hAnsi="Arial" w:cs="Arial"/>
          <w:sz w:val="22"/>
          <w:szCs w:val="22"/>
        </w:rPr>
        <w:tab/>
        <w:t>Puntuación obtenida</w:t>
      </w:r>
    </w:p>
    <w:p w:rsidR="000F4317" w:rsidRDefault="000F4317" w:rsidP="00676A55">
      <w:pPr>
        <w:spacing w:line="300" w:lineRule="auto"/>
        <w:jc w:val="both"/>
        <w:rPr>
          <w:rFonts w:ascii="Arial" w:hAnsi="Arial" w:cs="Arial"/>
          <w:sz w:val="22"/>
          <w:szCs w:val="22"/>
        </w:rPr>
      </w:pPr>
      <w:r>
        <w:rPr>
          <w:rFonts w:ascii="Arial" w:hAnsi="Arial" w:cs="Arial"/>
          <w:sz w:val="22"/>
          <w:szCs w:val="22"/>
        </w:rPr>
        <w:t>Of</w:t>
      </w:r>
      <w:r>
        <w:rPr>
          <w:rFonts w:ascii="Arial" w:hAnsi="Arial" w:cs="Arial"/>
          <w:sz w:val="22"/>
          <w:szCs w:val="22"/>
        </w:rPr>
        <w:tab/>
        <w:t>Oferta licitador</w:t>
      </w:r>
    </w:p>
    <w:p w:rsidR="000F4317" w:rsidRDefault="000F4317" w:rsidP="00676A55">
      <w:pPr>
        <w:spacing w:line="300" w:lineRule="auto"/>
        <w:jc w:val="both"/>
        <w:rPr>
          <w:rFonts w:ascii="Arial" w:hAnsi="Arial" w:cs="Arial"/>
          <w:sz w:val="22"/>
          <w:szCs w:val="22"/>
        </w:rPr>
      </w:pPr>
      <w:r>
        <w:rPr>
          <w:rFonts w:ascii="Arial" w:hAnsi="Arial" w:cs="Arial"/>
          <w:sz w:val="22"/>
          <w:szCs w:val="22"/>
        </w:rPr>
        <w:t>Max.</w:t>
      </w:r>
      <w:r>
        <w:rPr>
          <w:rFonts w:ascii="Arial" w:hAnsi="Arial" w:cs="Arial"/>
          <w:sz w:val="22"/>
          <w:szCs w:val="22"/>
        </w:rPr>
        <w:tab/>
        <w:t>Oferta máxima</w:t>
      </w:r>
    </w:p>
    <w:p w:rsidR="000F4317" w:rsidRDefault="000F4317" w:rsidP="00676A55">
      <w:pPr>
        <w:spacing w:line="300" w:lineRule="auto"/>
        <w:jc w:val="both"/>
        <w:rPr>
          <w:rFonts w:ascii="Arial" w:hAnsi="Arial" w:cs="Arial"/>
          <w:sz w:val="22"/>
          <w:szCs w:val="22"/>
        </w:rPr>
      </w:pPr>
    </w:p>
    <w:p w:rsidR="000F4317" w:rsidRDefault="000F4317" w:rsidP="00676A55">
      <w:pPr>
        <w:spacing w:line="300" w:lineRule="auto"/>
        <w:jc w:val="both"/>
        <w:rPr>
          <w:rFonts w:ascii="Arial" w:hAnsi="Arial" w:cs="Arial"/>
          <w:sz w:val="22"/>
          <w:szCs w:val="22"/>
        </w:rPr>
      </w:pPr>
    </w:p>
    <w:p w:rsidR="000F4317"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1</w:t>
      </w:r>
      <w:r>
        <w:rPr>
          <w:rFonts w:ascii="Arial" w:hAnsi="Arial" w:cs="Arial"/>
          <w:b/>
          <w:sz w:val="22"/>
          <w:szCs w:val="22"/>
          <w:u w:val="single"/>
        </w:rPr>
        <w:t>0</w:t>
      </w:r>
      <w:r w:rsidRPr="0076129F">
        <w:rPr>
          <w:rFonts w:ascii="Arial" w:hAnsi="Arial" w:cs="Arial"/>
          <w:b/>
          <w:sz w:val="22"/>
          <w:szCs w:val="22"/>
          <w:u w:val="single"/>
        </w:rPr>
        <w:t>.- CRITERIOS DE ADJUDICACIÓN</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Para la adjudicación del contrato se tendrán en cuenta los siguientes criterios:</w:t>
      </w:r>
    </w:p>
    <w:p w:rsidR="000F4317" w:rsidRPr="0076129F" w:rsidRDefault="000F4317" w:rsidP="00676A55">
      <w:pPr>
        <w:spacing w:line="300" w:lineRule="auto"/>
        <w:jc w:val="both"/>
        <w:rPr>
          <w:rFonts w:ascii="Arial" w:hAnsi="Arial" w:cs="Arial"/>
          <w:sz w:val="22"/>
          <w:szCs w:val="22"/>
        </w:rPr>
      </w:pPr>
    </w:p>
    <w:p w:rsidR="000F4317" w:rsidRDefault="000F4317" w:rsidP="00884F01">
      <w:pPr>
        <w:spacing w:line="300" w:lineRule="auto"/>
        <w:jc w:val="both"/>
        <w:rPr>
          <w:rFonts w:ascii="Arial" w:hAnsi="Arial" w:cs="Arial"/>
          <w:sz w:val="22"/>
          <w:szCs w:val="22"/>
        </w:rPr>
      </w:pPr>
      <w:r w:rsidRPr="0076129F">
        <w:rPr>
          <w:rFonts w:ascii="Arial" w:hAnsi="Arial" w:cs="Arial"/>
          <w:sz w:val="22"/>
          <w:szCs w:val="22"/>
        </w:rPr>
        <w:t xml:space="preserve">1º.- Propuesta de </w:t>
      </w:r>
      <w:r w:rsidR="00384954">
        <w:rPr>
          <w:rFonts w:ascii="Arial" w:hAnsi="Arial" w:cs="Arial"/>
          <w:sz w:val="22"/>
          <w:szCs w:val="22"/>
        </w:rPr>
        <w:t>Técnica de Gestión</w:t>
      </w:r>
      <w:r w:rsidR="00384954">
        <w:rPr>
          <w:rFonts w:ascii="Arial" w:hAnsi="Arial" w:cs="Arial"/>
          <w:sz w:val="22"/>
          <w:szCs w:val="22"/>
        </w:rPr>
        <w:tab/>
      </w:r>
      <w:r w:rsidRPr="0076129F">
        <w:rPr>
          <w:rFonts w:ascii="Arial" w:hAnsi="Arial" w:cs="Arial"/>
          <w:sz w:val="22"/>
          <w:szCs w:val="22"/>
        </w:rPr>
        <w:t>…………</w:t>
      </w:r>
      <w:r>
        <w:rPr>
          <w:rFonts w:ascii="Arial" w:hAnsi="Arial" w:cs="Arial"/>
          <w:sz w:val="22"/>
          <w:szCs w:val="22"/>
        </w:rPr>
        <w:t>…</w:t>
      </w:r>
      <w:r w:rsidRPr="0076129F">
        <w:rPr>
          <w:rFonts w:ascii="Arial" w:hAnsi="Arial" w:cs="Arial"/>
          <w:sz w:val="22"/>
          <w:szCs w:val="22"/>
        </w:rPr>
        <w:t>….</w:t>
      </w:r>
      <w:r w:rsidRPr="0076129F">
        <w:rPr>
          <w:rFonts w:ascii="Arial" w:hAnsi="Arial" w:cs="Arial"/>
          <w:sz w:val="22"/>
          <w:szCs w:val="22"/>
        </w:rPr>
        <w:tab/>
      </w:r>
      <w:r w:rsidRPr="0076129F">
        <w:rPr>
          <w:rFonts w:ascii="Arial" w:hAnsi="Arial" w:cs="Arial"/>
          <w:sz w:val="22"/>
          <w:szCs w:val="22"/>
        </w:rPr>
        <w:tab/>
      </w:r>
      <w:r w:rsidR="00384954">
        <w:rPr>
          <w:rFonts w:ascii="Arial" w:hAnsi="Arial" w:cs="Arial"/>
          <w:sz w:val="22"/>
          <w:szCs w:val="22"/>
        </w:rPr>
        <w:t>2</w:t>
      </w:r>
      <w:r>
        <w:rPr>
          <w:rFonts w:ascii="Arial" w:hAnsi="Arial" w:cs="Arial"/>
          <w:sz w:val="22"/>
          <w:szCs w:val="22"/>
        </w:rPr>
        <w:t>0</w:t>
      </w:r>
      <w:r w:rsidRPr="0076129F">
        <w:rPr>
          <w:rFonts w:ascii="Arial" w:hAnsi="Arial" w:cs="Arial"/>
          <w:sz w:val="22"/>
          <w:szCs w:val="22"/>
        </w:rPr>
        <w:t xml:space="preserve"> puntos</w:t>
      </w:r>
    </w:p>
    <w:p w:rsidR="000F4317" w:rsidRPr="0076129F" w:rsidRDefault="000F4317" w:rsidP="00884F01">
      <w:pPr>
        <w:spacing w:line="300" w:lineRule="auto"/>
        <w:jc w:val="both"/>
        <w:rPr>
          <w:rFonts w:ascii="Arial" w:hAnsi="Arial" w:cs="Arial"/>
          <w:sz w:val="22"/>
          <w:szCs w:val="22"/>
        </w:rPr>
      </w:pPr>
    </w:p>
    <w:p w:rsidR="000F4317" w:rsidRPr="0076129F" w:rsidRDefault="00384954" w:rsidP="00676A55">
      <w:pPr>
        <w:spacing w:line="300" w:lineRule="auto"/>
        <w:jc w:val="both"/>
        <w:rPr>
          <w:rFonts w:ascii="Arial" w:hAnsi="Arial" w:cs="Arial"/>
          <w:sz w:val="22"/>
          <w:szCs w:val="22"/>
        </w:rPr>
      </w:pPr>
      <w:r>
        <w:rPr>
          <w:rFonts w:ascii="Arial" w:hAnsi="Arial" w:cs="Arial"/>
          <w:sz w:val="22"/>
          <w:szCs w:val="22"/>
        </w:rPr>
        <w:t>2</w:t>
      </w:r>
      <w:r w:rsidR="008D48F9">
        <w:rPr>
          <w:rFonts w:ascii="Arial" w:hAnsi="Arial" w:cs="Arial"/>
          <w:sz w:val="22"/>
          <w:szCs w:val="22"/>
        </w:rPr>
        <w:t>º.- Propuesta de carácter Social</w:t>
      </w:r>
      <w:r w:rsidR="000F4317" w:rsidRPr="0076129F">
        <w:rPr>
          <w:rFonts w:ascii="Arial" w:hAnsi="Arial" w:cs="Arial"/>
          <w:sz w:val="22"/>
          <w:szCs w:val="22"/>
        </w:rPr>
        <w:tab/>
        <w:t>…</w:t>
      </w:r>
      <w:r w:rsidR="000F4317">
        <w:rPr>
          <w:rFonts w:ascii="Arial" w:hAnsi="Arial" w:cs="Arial"/>
          <w:sz w:val="22"/>
          <w:szCs w:val="22"/>
        </w:rPr>
        <w:t>……...</w:t>
      </w:r>
      <w:r w:rsidR="000F4317" w:rsidRPr="0076129F">
        <w:rPr>
          <w:rFonts w:ascii="Arial" w:hAnsi="Arial" w:cs="Arial"/>
          <w:sz w:val="22"/>
          <w:szCs w:val="22"/>
        </w:rPr>
        <w:t>…</w:t>
      </w:r>
      <w:r w:rsidR="008D48F9">
        <w:rPr>
          <w:rFonts w:ascii="Arial" w:hAnsi="Arial" w:cs="Arial"/>
          <w:sz w:val="22"/>
          <w:szCs w:val="22"/>
        </w:rPr>
        <w:t>……….</w:t>
      </w:r>
      <w:r w:rsidR="000F4317" w:rsidRPr="0076129F">
        <w:rPr>
          <w:rFonts w:ascii="Arial" w:hAnsi="Arial" w:cs="Arial"/>
          <w:sz w:val="22"/>
          <w:szCs w:val="22"/>
        </w:rPr>
        <w:tab/>
      </w:r>
      <w:r w:rsidR="000F4317" w:rsidRPr="0076129F">
        <w:rPr>
          <w:rFonts w:ascii="Arial" w:hAnsi="Arial" w:cs="Arial"/>
          <w:sz w:val="22"/>
          <w:szCs w:val="22"/>
        </w:rPr>
        <w:tab/>
      </w:r>
      <w:r w:rsidR="000F4317">
        <w:rPr>
          <w:rFonts w:ascii="Arial" w:hAnsi="Arial" w:cs="Arial"/>
          <w:sz w:val="22"/>
          <w:szCs w:val="22"/>
        </w:rPr>
        <w:t>1</w:t>
      </w:r>
      <w:r w:rsidR="000F4317" w:rsidRPr="0076129F">
        <w:rPr>
          <w:rFonts w:ascii="Arial" w:hAnsi="Arial" w:cs="Arial"/>
          <w:sz w:val="22"/>
          <w:szCs w:val="22"/>
        </w:rPr>
        <w:t>0 puntos</w:t>
      </w:r>
    </w:p>
    <w:p w:rsidR="000F4317" w:rsidRPr="0076129F" w:rsidRDefault="000F4317" w:rsidP="00676A55">
      <w:pPr>
        <w:spacing w:line="300" w:lineRule="auto"/>
        <w:jc w:val="both"/>
        <w:rPr>
          <w:rFonts w:ascii="Arial" w:hAnsi="Arial" w:cs="Arial"/>
          <w:sz w:val="22"/>
          <w:szCs w:val="22"/>
        </w:rPr>
      </w:pPr>
    </w:p>
    <w:p w:rsidR="000F4317" w:rsidRPr="0076129F" w:rsidRDefault="00384954" w:rsidP="00A57E43">
      <w:pPr>
        <w:spacing w:line="300" w:lineRule="auto"/>
        <w:jc w:val="both"/>
        <w:rPr>
          <w:rFonts w:ascii="Arial" w:hAnsi="Arial" w:cs="Arial"/>
          <w:sz w:val="22"/>
          <w:szCs w:val="22"/>
        </w:rPr>
      </w:pPr>
      <w:r>
        <w:rPr>
          <w:rFonts w:ascii="Arial" w:hAnsi="Arial" w:cs="Arial"/>
          <w:sz w:val="22"/>
          <w:szCs w:val="22"/>
        </w:rPr>
        <w:t>3</w:t>
      </w:r>
      <w:r w:rsidR="008D48F9">
        <w:rPr>
          <w:rFonts w:ascii="Arial" w:hAnsi="Arial" w:cs="Arial"/>
          <w:sz w:val="22"/>
          <w:szCs w:val="22"/>
        </w:rPr>
        <w:t>º.- Propuesta de carácter Medioambiental</w:t>
      </w:r>
      <w:r w:rsidR="008D48F9">
        <w:rPr>
          <w:rFonts w:ascii="Arial" w:hAnsi="Arial" w:cs="Arial"/>
          <w:sz w:val="22"/>
          <w:szCs w:val="22"/>
        </w:rPr>
        <w:tab/>
        <w:t>………</w:t>
      </w:r>
      <w:r w:rsidR="000F4317" w:rsidRPr="0076129F">
        <w:rPr>
          <w:rFonts w:ascii="Arial" w:hAnsi="Arial" w:cs="Arial"/>
          <w:sz w:val="22"/>
          <w:szCs w:val="22"/>
        </w:rPr>
        <w:t>…….</w:t>
      </w:r>
      <w:r w:rsidR="000F4317" w:rsidRPr="0076129F">
        <w:rPr>
          <w:rFonts w:ascii="Arial" w:hAnsi="Arial" w:cs="Arial"/>
          <w:sz w:val="22"/>
          <w:szCs w:val="22"/>
        </w:rPr>
        <w:tab/>
      </w:r>
      <w:r w:rsidR="000F4317" w:rsidRPr="0076129F">
        <w:rPr>
          <w:rFonts w:ascii="Arial" w:hAnsi="Arial" w:cs="Arial"/>
          <w:sz w:val="22"/>
          <w:szCs w:val="22"/>
        </w:rPr>
        <w:tab/>
        <w:t>10 puntos</w:t>
      </w:r>
    </w:p>
    <w:p w:rsidR="000F4317" w:rsidRPr="0076129F" w:rsidRDefault="000F4317" w:rsidP="00676A55">
      <w:pPr>
        <w:spacing w:line="300" w:lineRule="auto"/>
        <w:jc w:val="both"/>
        <w:rPr>
          <w:rFonts w:ascii="Arial" w:hAnsi="Arial" w:cs="Arial"/>
          <w:sz w:val="22"/>
          <w:szCs w:val="22"/>
        </w:rPr>
      </w:pPr>
    </w:p>
    <w:p w:rsidR="000F4317" w:rsidRDefault="00384954" w:rsidP="005B0C0A">
      <w:pPr>
        <w:spacing w:line="300" w:lineRule="auto"/>
        <w:jc w:val="both"/>
        <w:rPr>
          <w:rFonts w:ascii="Arial" w:hAnsi="Arial" w:cs="Arial"/>
          <w:sz w:val="22"/>
          <w:szCs w:val="22"/>
        </w:rPr>
      </w:pPr>
      <w:r>
        <w:rPr>
          <w:rFonts w:ascii="Arial" w:hAnsi="Arial" w:cs="Arial"/>
          <w:sz w:val="22"/>
          <w:szCs w:val="22"/>
        </w:rPr>
        <w:t>4</w:t>
      </w:r>
      <w:r w:rsidR="000F4317" w:rsidRPr="0076129F">
        <w:rPr>
          <w:rFonts w:ascii="Arial" w:hAnsi="Arial" w:cs="Arial"/>
          <w:sz w:val="22"/>
          <w:szCs w:val="22"/>
        </w:rPr>
        <w:t>º.- Propuesta económica</w:t>
      </w:r>
      <w:r w:rsidR="000F4317" w:rsidRPr="0076129F">
        <w:rPr>
          <w:rFonts w:ascii="Arial" w:hAnsi="Arial" w:cs="Arial"/>
          <w:sz w:val="22"/>
          <w:szCs w:val="22"/>
        </w:rPr>
        <w:tab/>
        <w:t>…………………………</w:t>
      </w:r>
      <w:r w:rsidR="000F4317">
        <w:rPr>
          <w:rFonts w:ascii="Arial" w:hAnsi="Arial" w:cs="Arial"/>
          <w:sz w:val="22"/>
          <w:szCs w:val="22"/>
        </w:rPr>
        <w:t>..</w:t>
      </w:r>
      <w:r w:rsidR="000F4317" w:rsidRPr="0076129F">
        <w:rPr>
          <w:rFonts w:ascii="Arial" w:hAnsi="Arial" w:cs="Arial"/>
          <w:sz w:val="22"/>
          <w:szCs w:val="22"/>
        </w:rPr>
        <w:t>…</w:t>
      </w:r>
      <w:r w:rsidR="000F4317" w:rsidRPr="0076129F">
        <w:rPr>
          <w:rFonts w:ascii="Arial" w:hAnsi="Arial" w:cs="Arial"/>
          <w:sz w:val="22"/>
          <w:szCs w:val="22"/>
        </w:rPr>
        <w:tab/>
      </w:r>
      <w:r w:rsidR="000F4317" w:rsidRPr="0076129F">
        <w:rPr>
          <w:rFonts w:ascii="Arial" w:hAnsi="Arial" w:cs="Arial"/>
          <w:sz w:val="22"/>
          <w:szCs w:val="22"/>
        </w:rPr>
        <w:tab/>
      </w:r>
      <w:r>
        <w:rPr>
          <w:rFonts w:ascii="Arial" w:hAnsi="Arial" w:cs="Arial"/>
          <w:sz w:val="22"/>
          <w:szCs w:val="22"/>
        </w:rPr>
        <w:t>2</w:t>
      </w:r>
      <w:r w:rsidR="000F4317" w:rsidRPr="0076129F">
        <w:rPr>
          <w:rFonts w:ascii="Arial" w:hAnsi="Arial" w:cs="Arial"/>
          <w:sz w:val="22"/>
          <w:szCs w:val="22"/>
        </w:rPr>
        <w:t>0 puntos</w:t>
      </w:r>
    </w:p>
    <w:p w:rsidR="000F4317" w:rsidRDefault="000F4317" w:rsidP="005B0C0A">
      <w:pPr>
        <w:spacing w:line="300" w:lineRule="auto"/>
        <w:jc w:val="both"/>
        <w:rPr>
          <w:rFonts w:ascii="Arial" w:hAnsi="Arial" w:cs="Arial"/>
          <w:sz w:val="22"/>
          <w:szCs w:val="22"/>
        </w:rPr>
      </w:pPr>
    </w:p>
    <w:p w:rsidR="000F4317" w:rsidRDefault="00384954" w:rsidP="005B0C0A">
      <w:pPr>
        <w:spacing w:line="300" w:lineRule="auto"/>
        <w:jc w:val="both"/>
        <w:rPr>
          <w:rFonts w:ascii="Arial" w:hAnsi="Arial" w:cs="Arial"/>
          <w:sz w:val="22"/>
          <w:szCs w:val="22"/>
        </w:rPr>
      </w:pPr>
      <w:r>
        <w:rPr>
          <w:rFonts w:ascii="Arial" w:hAnsi="Arial" w:cs="Arial"/>
          <w:sz w:val="22"/>
          <w:szCs w:val="22"/>
        </w:rPr>
        <w:t>5</w:t>
      </w:r>
      <w:r w:rsidR="003E7B60">
        <w:rPr>
          <w:rFonts w:ascii="Arial" w:hAnsi="Arial" w:cs="Arial"/>
          <w:sz w:val="22"/>
          <w:szCs w:val="22"/>
        </w:rPr>
        <w:t>º.- A</w:t>
      </w:r>
      <w:r w:rsidR="000F4317">
        <w:rPr>
          <w:rFonts w:ascii="Arial" w:hAnsi="Arial" w:cs="Arial"/>
          <w:sz w:val="22"/>
          <w:szCs w:val="22"/>
        </w:rPr>
        <w:t>claración</w:t>
      </w:r>
      <w:r w:rsidR="003E7B60">
        <w:rPr>
          <w:rFonts w:ascii="Arial" w:hAnsi="Arial" w:cs="Arial"/>
          <w:sz w:val="22"/>
          <w:szCs w:val="22"/>
        </w:rPr>
        <w:t>,</w:t>
      </w:r>
      <w:r w:rsidR="000F4317">
        <w:rPr>
          <w:rFonts w:ascii="Arial" w:hAnsi="Arial" w:cs="Arial"/>
          <w:sz w:val="22"/>
          <w:szCs w:val="22"/>
        </w:rPr>
        <w:t xml:space="preserve"> defensa</w:t>
      </w:r>
      <w:r w:rsidR="003E7B60">
        <w:rPr>
          <w:rFonts w:ascii="Arial" w:hAnsi="Arial" w:cs="Arial"/>
          <w:sz w:val="22"/>
          <w:szCs w:val="22"/>
        </w:rPr>
        <w:t>,</w:t>
      </w:r>
      <w:r w:rsidR="000F4317">
        <w:rPr>
          <w:rFonts w:ascii="Arial" w:hAnsi="Arial" w:cs="Arial"/>
          <w:sz w:val="22"/>
          <w:szCs w:val="22"/>
        </w:rPr>
        <w:t xml:space="preserve"> propuesta técnica…</w:t>
      </w:r>
      <w:r w:rsidR="003E7B60">
        <w:rPr>
          <w:rFonts w:ascii="Arial" w:hAnsi="Arial" w:cs="Arial"/>
          <w:sz w:val="22"/>
          <w:szCs w:val="22"/>
        </w:rPr>
        <w:t>………….</w:t>
      </w:r>
      <w:r w:rsidR="000F4317">
        <w:rPr>
          <w:rFonts w:ascii="Arial" w:hAnsi="Arial" w:cs="Arial"/>
          <w:sz w:val="22"/>
          <w:szCs w:val="22"/>
        </w:rPr>
        <w:tab/>
      </w:r>
      <w:r w:rsidR="000F4317">
        <w:rPr>
          <w:rFonts w:ascii="Arial" w:hAnsi="Arial" w:cs="Arial"/>
          <w:sz w:val="22"/>
          <w:szCs w:val="22"/>
        </w:rPr>
        <w:tab/>
        <w:t>40 puntos</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1</w:t>
      </w:r>
      <w:r>
        <w:rPr>
          <w:rFonts w:ascii="Arial" w:hAnsi="Arial" w:cs="Arial"/>
          <w:b/>
          <w:sz w:val="22"/>
          <w:szCs w:val="22"/>
          <w:u w:val="single"/>
        </w:rPr>
        <w:t>1</w:t>
      </w:r>
      <w:r w:rsidRPr="0076129F">
        <w:rPr>
          <w:rFonts w:ascii="Arial" w:hAnsi="Arial" w:cs="Arial"/>
          <w:b/>
          <w:sz w:val="22"/>
          <w:szCs w:val="22"/>
          <w:u w:val="single"/>
        </w:rPr>
        <w:t>.- MESA DE CONTRATACIÓN</w:t>
      </w:r>
    </w:p>
    <w:p w:rsidR="000F4317" w:rsidRPr="0076129F" w:rsidRDefault="000F4317" w:rsidP="00676A55">
      <w:pPr>
        <w:spacing w:line="300" w:lineRule="auto"/>
        <w:jc w:val="both"/>
        <w:rPr>
          <w:rFonts w:ascii="Arial" w:hAnsi="Arial" w:cs="Arial"/>
          <w:sz w:val="22"/>
          <w:szCs w:val="22"/>
        </w:rPr>
      </w:pPr>
    </w:p>
    <w:p w:rsidR="000F4317" w:rsidRDefault="000F4317" w:rsidP="00676A55">
      <w:pPr>
        <w:tabs>
          <w:tab w:val="left" w:pos="720"/>
          <w:tab w:val="center" w:pos="3888"/>
        </w:tabs>
        <w:spacing w:before="120" w:line="300" w:lineRule="auto"/>
        <w:ind w:right="424"/>
        <w:jc w:val="both"/>
        <w:rPr>
          <w:rFonts w:ascii="Arial" w:hAnsi="Arial" w:cs="Arial"/>
          <w:sz w:val="22"/>
          <w:szCs w:val="22"/>
        </w:rPr>
      </w:pPr>
      <w:smartTag w:uri="urn:schemas-microsoft-com:office:smarttags" w:element="PersonName">
        <w:smartTagPr>
          <w:attr w:name="ProductID" w:val="la Ley Foral"/>
        </w:smartTagPr>
        <w:r w:rsidRPr="0076129F">
          <w:rPr>
            <w:rFonts w:ascii="Arial" w:hAnsi="Arial" w:cs="Arial"/>
            <w:sz w:val="22"/>
            <w:szCs w:val="22"/>
          </w:rPr>
          <w:t>La Mesa</w:t>
        </w:r>
      </w:smartTag>
      <w:r w:rsidRPr="0076129F">
        <w:rPr>
          <w:rFonts w:ascii="Arial" w:hAnsi="Arial" w:cs="Arial"/>
          <w:sz w:val="22"/>
          <w:szCs w:val="22"/>
        </w:rPr>
        <w:t xml:space="preserve"> de Contratación estará </w:t>
      </w:r>
      <w:r>
        <w:rPr>
          <w:rFonts w:ascii="Arial" w:hAnsi="Arial" w:cs="Arial"/>
          <w:sz w:val="22"/>
          <w:szCs w:val="22"/>
        </w:rPr>
        <w:t xml:space="preserve">ubicada en la Sala Concejil de Igoa </w:t>
      </w:r>
      <w:r w:rsidRPr="0076129F">
        <w:rPr>
          <w:rFonts w:ascii="Arial" w:hAnsi="Arial" w:cs="Arial"/>
          <w:sz w:val="22"/>
          <w:szCs w:val="22"/>
        </w:rPr>
        <w:t>compuesta por las siguientes personas:</w:t>
      </w:r>
    </w:p>
    <w:p w:rsidR="000F4317" w:rsidRPr="0076129F" w:rsidRDefault="000F4317" w:rsidP="00676A55">
      <w:pPr>
        <w:tabs>
          <w:tab w:val="left" w:pos="720"/>
          <w:tab w:val="center" w:pos="3888"/>
        </w:tabs>
        <w:spacing w:before="120" w:line="300" w:lineRule="auto"/>
        <w:ind w:right="424"/>
        <w:jc w:val="both"/>
        <w:rPr>
          <w:rFonts w:ascii="Arial" w:hAnsi="Arial" w:cs="Arial"/>
          <w:sz w:val="22"/>
          <w:szCs w:val="22"/>
        </w:rPr>
      </w:pPr>
    </w:p>
    <w:p w:rsidR="000F4317" w:rsidRPr="0076129F" w:rsidRDefault="000F4317" w:rsidP="00676A55">
      <w:pPr>
        <w:numPr>
          <w:ilvl w:val="0"/>
          <w:numId w:val="3"/>
        </w:numPr>
        <w:tabs>
          <w:tab w:val="left" w:pos="720"/>
          <w:tab w:val="num" w:pos="1080"/>
          <w:tab w:val="center" w:pos="3888"/>
        </w:tabs>
        <w:spacing w:before="120" w:line="300" w:lineRule="auto"/>
        <w:ind w:right="424" w:hanging="180"/>
        <w:jc w:val="both"/>
        <w:rPr>
          <w:rFonts w:ascii="Arial" w:hAnsi="Arial" w:cs="Arial"/>
          <w:sz w:val="22"/>
          <w:szCs w:val="22"/>
        </w:rPr>
      </w:pPr>
      <w:r w:rsidRPr="0076129F">
        <w:rPr>
          <w:rFonts w:ascii="Arial" w:hAnsi="Arial" w:cs="Arial"/>
          <w:sz w:val="22"/>
          <w:szCs w:val="22"/>
        </w:rPr>
        <w:t>Pres</w:t>
      </w:r>
      <w:r>
        <w:rPr>
          <w:rFonts w:ascii="Arial" w:hAnsi="Arial" w:cs="Arial"/>
          <w:sz w:val="22"/>
          <w:szCs w:val="22"/>
        </w:rPr>
        <w:t>idente: Alcalde-Presidente Concejo de Igoa.</w:t>
      </w:r>
    </w:p>
    <w:p w:rsidR="000F4317" w:rsidRPr="00884F01" w:rsidRDefault="000F4317" w:rsidP="00A74354">
      <w:pPr>
        <w:numPr>
          <w:ilvl w:val="0"/>
          <w:numId w:val="3"/>
        </w:numPr>
        <w:tabs>
          <w:tab w:val="left" w:pos="720"/>
          <w:tab w:val="num" w:pos="1080"/>
          <w:tab w:val="center" w:pos="3888"/>
        </w:tabs>
        <w:spacing w:before="120" w:line="300" w:lineRule="auto"/>
        <w:ind w:right="424" w:hanging="180"/>
        <w:jc w:val="both"/>
        <w:rPr>
          <w:rFonts w:ascii="Arial" w:hAnsi="Arial" w:cs="Arial"/>
          <w:sz w:val="22"/>
          <w:szCs w:val="22"/>
        </w:rPr>
      </w:pPr>
      <w:r w:rsidRPr="00884F01">
        <w:rPr>
          <w:rFonts w:ascii="Arial" w:hAnsi="Arial" w:cs="Arial"/>
          <w:sz w:val="22"/>
          <w:szCs w:val="22"/>
        </w:rPr>
        <w:lastRenderedPageBreak/>
        <w:t xml:space="preserve">Vocal: </w:t>
      </w:r>
      <w:r>
        <w:rPr>
          <w:rFonts w:ascii="Arial" w:hAnsi="Arial" w:cs="Arial"/>
          <w:sz w:val="22"/>
          <w:szCs w:val="22"/>
        </w:rPr>
        <w:t>Un Concejal del Concejo de Igoa</w:t>
      </w:r>
      <w:r w:rsidRPr="00884F01">
        <w:rPr>
          <w:rFonts w:ascii="Arial" w:hAnsi="Arial" w:cs="Arial"/>
          <w:sz w:val="22"/>
          <w:szCs w:val="22"/>
        </w:rPr>
        <w:t>.</w:t>
      </w:r>
    </w:p>
    <w:p w:rsidR="000F4317" w:rsidRPr="00884F01" w:rsidRDefault="000F4317" w:rsidP="00676A55">
      <w:pPr>
        <w:numPr>
          <w:ilvl w:val="0"/>
          <w:numId w:val="3"/>
        </w:numPr>
        <w:tabs>
          <w:tab w:val="left" w:pos="720"/>
          <w:tab w:val="num" w:pos="1080"/>
          <w:tab w:val="center" w:pos="3888"/>
        </w:tabs>
        <w:spacing w:before="120" w:line="300" w:lineRule="auto"/>
        <w:ind w:right="424" w:hanging="180"/>
        <w:jc w:val="both"/>
        <w:rPr>
          <w:rFonts w:ascii="Arial" w:hAnsi="Arial" w:cs="Arial"/>
          <w:sz w:val="22"/>
          <w:szCs w:val="22"/>
        </w:rPr>
      </w:pPr>
      <w:r w:rsidRPr="00884F01">
        <w:rPr>
          <w:rFonts w:ascii="Arial" w:hAnsi="Arial" w:cs="Arial"/>
          <w:sz w:val="22"/>
          <w:szCs w:val="22"/>
        </w:rPr>
        <w:t xml:space="preserve">Vocal: </w:t>
      </w:r>
      <w:r>
        <w:rPr>
          <w:rFonts w:ascii="Arial" w:hAnsi="Arial" w:cs="Arial"/>
          <w:sz w:val="22"/>
          <w:szCs w:val="22"/>
        </w:rPr>
        <w:t xml:space="preserve">Un Concejal </w:t>
      </w:r>
      <w:r w:rsidRPr="00884F01">
        <w:rPr>
          <w:rFonts w:ascii="Arial" w:hAnsi="Arial" w:cs="Arial"/>
          <w:sz w:val="22"/>
          <w:szCs w:val="22"/>
        </w:rPr>
        <w:t xml:space="preserve">del </w:t>
      </w:r>
      <w:r>
        <w:rPr>
          <w:rFonts w:ascii="Arial" w:hAnsi="Arial" w:cs="Arial"/>
          <w:sz w:val="22"/>
          <w:szCs w:val="22"/>
        </w:rPr>
        <w:t>Concejo de Igoa</w:t>
      </w:r>
      <w:r w:rsidRPr="00884F01">
        <w:rPr>
          <w:rFonts w:ascii="Arial" w:hAnsi="Arial" w:cs="Arial"/>
          <w:sz w:val="22"/>
          <w:szCs w:val="22"/>
        </w:rPr>
        <w:t>.</w:t>
      </w:r>
    </w:p>
    <w:p w:rsidR="000F4317" w:rsidRDefault="000F4317" w:rsidP="00676A55">
      <w:pPr>
        <w:numPr>
          <w:ilvl w:val="0"/>
          <w:numId w:val="3"/>
        </w:numPr>
        <w:tabs>
          <w:tab w:val="left" w:pos="720"/>
          <w:tab w:val="num" w:pos="1080"/>
          <w:tab w:val="center" w:pos="3888"/>
        </w:tabs>
        <w:spacing w:before="120" w:line="300" w:lineRule="auto"/>
        <w:ind w:right="424" w:hanging="180"/>
        <w:jc w:val="both"/>
        <w:rPr>
          <w:rFonts w:ascii="Arial" w:hAnsi="Arial" w:cs="Arial"/>
          <w:sz w:val="22"/>
          <w:szCs w:val="22"/>
        </w:rPr>
      </w:pPr>
      <w:r w:rsidRPr="0076129F">
        <w:rPr>
          <w:rFonts w:ascii="Arial" w:hAnsi="Arial" w:cs="Arial"/>
          <w:sz w:val="22"/>
          <w:szCs w:val="22"/>
        </w:rPr>
        <w:t xml:space="preserve">Vocal: </w:t>
      </w:r>
      <w:r>
        <w:rPr>
          <w:rFonts w:ascii="Arial" w:hAnsi="Arial" w:cs="Arial"/>
          <w:sz w:val="22"/>
          <w:szCs w:val="22"/>
        </w:rPr>
        <w:t xml:space="preserve">Un </w:t>
      </w:r>
      <w:r w:rsidR="00AC63C2">
        <w:rPr>
          <w:rFonts w:ascii="Arial" w:hAnsi="Arial" w:cs="Arial"/>
          <w:sz w:val="22"/>
          <w:szCs w:val="22"/>
        </w:rPr>
        <w:t>Concejal</w:t>
      </w:r>
      <w:r>
        <w:rPr>
          <w:rFonts w:ascii="Arial" w:hAnsi="Arial" w:cs="Arial"/>
          <w:sz w:val="22"/>
          <w:szCs w:val="22"/>
        </w:rPr>
        <w:t xml:space="preserve"> </w:t>
      </w:r>
      <w:r w:rsidRPr="00884F01">
        <w:rPr>
          <w:rFonts w:ascii="Arial" w:hAnsi="Arial" w:cs="Arial"/>
          <w:sz w:val="22"/>
          <w:szCs w:val="22"/>
        </w:rPr>
        <w:t xml:space="preserve">del </w:t>
      </w:r>
      <w:r>
        <w:rPr>
          <w:rFonts w:ascii="Arial" w:hAnsi="Arial" w:cs="Arial"/>
          <w:sz w:val="22"/>
          <w:szCs w:val="22"/>
        </w:rPr>
        <w:t>Concejo de Igoa</w:t>
      </w:r>
      <w:r w:rsidRPr="0076129F">
        <w:rPr>
          <w:rFonts w:ascii="Arial" w:hAnsi="Arial" w:cs="Arial"/>
          <w:sz w:val="22"/>
          <w:szCs w:val="22"/>
        </w:rPr>
        <w:t>.</w:t>
      </w:r>
    </w:p>
    <w:p w:rsidR="000F4317" w:rsidRDefault="000F4317" w:rsidP="00676A55">
      <w:pPr>
        <w:numPr>
          <w:ilvl w:val="0"/>
          <w:numId w:val="3"/>
        </w:numPr>
        <w:tabs>
          <w:tab w:val="left" w:pos="720"/>
          <w:tab w:val="num" w:pos="1080"/>
          <w:tab w:val="center" w:pos="3888"/>
        </w:tabs>
        <w:spacing w:before="120" w:line="300" w:lineRule="auto"/>
        <w:ind w:right="424" w:hanging="180"/>
        <w:jc w:val="both"/>
        <w:rPr>
          <w:rFonts w:ascii="Arial" w:hAnsi="Arial" w:cs="Arial"/>
          <w:sz w:val="22"/>
          <w:szCs w:val="22"/>
        </w:rPr>
      </w:pPr>
      <w:r w:rsidRPr="0076129F">
        <w:rPr>
          <w:rFonts w:ascii="Arial" w:hAnsi="Arial" w:cs="Arial"/>
          <w:sz w:val="22"/>
          <w:szCs w:val="22"/>
        </w:rPr>
        <w:t xml:space="preserve">Vocal: Secretaria del Ayuntamiento de </w:t>
      </w:r>
      <w:r>
        <w:rPr>
          <w:rFonts w:ascii="Arial" w:hAnsi="Arial" w:cs="Arial"/>
          <w:sz w:val="22"/>
          <w:szCs w:val="22"/>
        </w:rPr>
        <w:t>Basaburua</w:t>
      </w:r>
      <w:r w:rsidRPr="0076129F">
        <w:rPr>
          <w:rFonts w:ascii="Arial" w:hAnsi="Arial" w:cs="Arial"/>
          <w:sz w:val="22"/>
          <w:szCs w:val="22"/>
        </w:rPr>
        <w:t>, que actuará como Secretaria de la Mesa</w:t>
      </w:r>
      <w:r w:rsidR="00F26894">
        <w:rPr>
          <w:rFonts w:ascii="Arial" w:hAnsi="Arial" w:cs="Arial"/>
          <w:sz w:val="22"/>
          <w:szCs w:val="22"/>
        </w:rPr>
        <w:t xml:space="preserve"> (suplente Secretaria</w:t>
      </w:r>
      <w:r>
        <w:rPr>
          <w:rFonts w:ascii="Arial" w:hAnsi="Arial" w:cs="Arial"/>
          <w:sz w:val="22"/>
          <w:szCs w:val="22"/>
        </w:rPr>
        <w:t xml:space="preserve"> Concejo de </w:t>
      </w:r>
      <w:proofErr w:type="spellStart"/>
      <w:r>
        <w:rPr>
          <w:rFonts w:ascii="Arial" w:hAnsi="Arial" w:cs="Arial"/>
          <w:sz w:val="22"/>
          <w:szCs w:val="22"/>
        </w:rPr>
        <w:t>Igoa</w:t>
      </w:r>
      <w:proofErr w:type="spellEnd"/>
      <w:r>
        <w:rPr>
          <w:rFonts w:ascii="Arial" w:hAnsi="Arial" w:cs="Arial"/>
          <w:sz w:val="22"/>
          <w:szCs w:val="22"/>
        </w:rPr>
        <w:t>)</w:t>
      </w:r>
      <w:r w:rsidRPr="0076129F">
        <w:rPr>
          <w:rFonts w:ascii="Arial" w:hAnsi="Arial" w:cs="Arial"/>
          <w:sz w:val="22"/>
          <w:szCs w:val="22"/>
        </w:rPr>
        <w:t>.</w:t>
      </w:r>
    </w:p>
    <w:p w:rsidR="000F4317" w:rsidRDefault="000F4317" w:rsidP="00D06971">
      <w:pPr>
        <w:tabs>
          <w:tab w:val="left" w:pos="720"/>
          <w:tab w:val="num" w:pos="1080"/>
          <w:tab w:val="center" w:pos="3888"/>
        </w:tabs>
        <w:spacing w:before="120" w:line="300" w:lineRule="auto"/>
        <w:ind w:left="540" w:right="424"/>
        <w:jc w:val="both"/>
        <w:rPr>
          <w:rFonts w:ascii="Arial" w:hAnsi="Arial" w:cs="Arial"/>
          <w:sz w:val="22"/>
          <w:szCs w:val="22"/>
        </w:rPr>
      </w:pPr>
    </w:p>
    <w:p w:rsidR="000F4317" w:rsidRDefault="000F4317" w:rsidP="001358E2">
      <w:pPr>
        <w:tabs>
          <w:tab w:val="left" w:pos="720"/>
          <w:tab w:val="num" w:pos="1080"/>
          <w:tab w:val="center" w:pos="3888"/>
        </w:tabs>
        <w:spacing w:before="120" w:line="300" w:lineRule="auto"/>
        <w:ind w:right="424"/>
        <w:jc w:val="both"/>
        <w:rPr>
          <w:rFonts w:ascii="Arial" w:hAnsi="Arial" w:cs="Arial"/>
          <w:sz w:val="22"/>
          <w:szCs w:val="22"/>
        </w:rPr>
      </w:pPr>
      <w:r>
        <w:rPr>
          <w:rFonts w:ascii="Arial" w:hAnsi="Arial" w:cs="Arial"/>
          <w:sz w:val="22"/>
          <w:szCs w:val="22"/>
        </w:rPr>
        <w:t>La apert</w:t>
      </w:r>
      <w:r w:rsidR="00384954">
        <w:rPr>
          <w:rFonts w:ascii="Arial" w:hAnsi="Arial" w:cs="Arial"/>
          <w:sz w:val="22"/>
          <w:szCs w:val="22"/>
        </w:rPr>
        <w:t xml:space="preserve">ura de proposiciones Administrativas, de Gestión, Sociales y Medioambientales </w:t>
      </w:r>
      <w:r w:rsidR="003E253E">
        <w:rPr>
          <w:rFonts w:ascii="Arial" w:hAnsi="Arial" w:cs="Arial"/>
          <w:sz w:val="22"/>
          <w:szCs w:val="22"/>
        </w:rPr>
        <w:t>iniciará</w:t>
      </w:r>
      <w:r w:rsidR="00384954">
        <w:rPr>
          <w:rFonts w:ascii="Arial" w:hAnsi="Arial" w:cs="Arial"/>
          <w:sz w:val="22"/>
          <w:szCs w:val="22"/>
        </w:rPr>
        <w:t xml:space="preserve"> el día </w:t>
      </w:r>
      <w:r w:rsidR="00DF5074">
        <w:rPr>
          <w:rFonts w:ascii="Arial" w:hAnsi="Arial" w:cs="Arial"/>
          <w:sz w:val="22"/>
          <w:szCs w:val="22"/>
        </w:rPr>
        <w:t>2</w:t>
      </w:r>
      <w:r>
        <w:rPr>
          <w:rFonts w:ascii="Arial" w:hAnsi="Arial" w:cs="Arial"/>
          <w:sz w:val="22"/>
          <w:szCs w:val="22"/>
        </w:rPr>
        <w:t xml:space="preserve"> de </w:t>
      </w:r>
      <w:r w:rsidR="00DF5074">
        <w:rPr>
          <w:rFonts w:ascii="Arial" w:hAnsi="Arial" w:cs="Arial"/>
          <w:sz w:val="22"/>
          <w:szCs w:val="22"/>
        </w:rPr>
        <w:t>diciembre a las 19:00</w:t>
      </w:r>
      <w:r>
        <w:rPr>
          <w:rFonts w:ascii="Arial" w:hAnsi="Arial" w:cs="Arial"/>
          <w:sz w:val="22"/>
          <w:szCs w:val="22"/>
        </w:rPr>
        <w:t xml:space="preserve"> horas</w:t>
      </w:r>
      <w:r w:rsidR="00384954">
        <w:rPr>
          <w:rFonts w:ascii="Arial" w:hAnsi="Arial" w:cs="Arial"/>
          <w:sz w:val="22"/>
          <w:szCs w:val="22"/>
        </w:rPr>
        <w:t xml:space="preserve"> y la apertura de of</w:t>
      </w:r>
      <w:r w:rsidR="00F26894">
        <w:rPr>
          <w:rFonts w:ascii="Arial" w:hAnsi="Arial" w:cs="Arial"/>
          <w:sz w:val="22"/>
          <w:szCs w:val="22"/>
        </w:rPr>
        <w:t>e</w:t>
      </w:r>
      <w:r w:rsidR="003276C8">
        <w:rPr>
          <w:rFonts w:ascii="Arial" w:hAnsi="Arial" w:cs="Arial"/>
          <w:sz w:val="22"/>
          <w:szCs w:val="22"/>
        </w:rPr>
        <w:t xml:space="preserve">rta Económica se realizará el </w:t>
      </w:r>
      <w:r w:rsidR="00DF5074">
        <w:rPr>
          <w:rFonts w:ascii="Arial" w:hAnsi="Arial" w:cs="Arial"/>
          <w:sz w:val="22"/>
          <w:szCs w:val="22"/>
        </w:rPr>
        <w:t>2 de diciembre a las 19:00</w:t>
      </w:r>
      <w:bookmarkStart w:id="0" w:name="_GoBack"/>
      <w:bookmarkEnd w:id="0"/>
      <w:r w:rsidR="00384954">
        <w:rPr>
          <w:rFonts w:ascii="Arial" w:hAnsi="Arial" w:cs="Arial"/>
          <w:sz w:val="22"/>
          <w:szCs w:val="22"/>
        </w:rPr>
        <w:t xml:space="preserve"> horas</w:t>
      </w:r>
      <w:r>
        <w:rPr>
          <w:rFonts w:ascii="Arial" w:hAnsi="Arial" w:cs="Arial"/>
          <w:sz w:val="22"/>
          <w:szCs w:val="22"/>
        </w:rPr>
        <w:t>.</w:t>
      </w:r>
    </w:p>
    <w:p w:rsidR="000F4317"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p>
    <w:p w:rsidR="000F4317"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1</w:t>
      </w:r>
      <w:r>
        <w:rPr>
          <w:rFonts w:ascii="Arial" w:hAnsi="Arial" w:cs="Arial"/>
          <w:b/>
          <w:sz w:val="22"/>
          <w:szCs w:val="22"/>
          <w:u w:val="single"/>
        </w:rPr>
        <w:t>2</w:t>
      </w:r>
      <w:r w:rsidRPr="0076129F">
        <w:rPr>
          <w:rFonts w:ascii="Arial" w:hAnsi="Arial" w:cs="Arial"/>
          <w:b/>
          <w:sz w:val="22"/>
          <w:szCs w:val="22"/>
          <w:u w:val="single"/>
        </w:rPr>
        <w:t>.- APERTURA DE PROPOSICIONES</w:t>
      </w:r>
    </w:p>
    <w:p w:rsidR="000F4317" w:rsidRPr="0076129F" w:rsidRDefault="000F4317" w:rsidP="00676A55">
      <w:pPr>
        <w:spacing w:line="300" w:lineRule="auto"/>
        <w:jc w:val="both"/>
        <w:rPr>
          <w:rFonts w:ascii="Arial" w:hAnsi="Arial" w:cs="Arial"/>
          <w:b/>
          <w:sz w:val="22"/>
          <w:szCs w:val="22"/>
          <w:u w:val="single"/>
        </w:rPr>
      </w:pP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La Mesa de Contratación procederá en acto interno a la apertura y análisis de la documentación administrativa</w:t>
      </w:r>
      <w:r>
        <w:rPr>
          <w:rFonts w:ascii="Arial" w:hAnsi="Arial" w:cs="Arial"/>
          <w:sz w:val="22"/>
          <w:szCs w:val="22"/>
        </w:rPr>
        <w:t xml:space="preserve"> contenida en el </w:t>
      </w:r>
      <w:r w:rsidRPr="0076129F">
        <w:rPr>
          <w:rFonts w:ascii="Arial" w:hAnsi="Arial" w:cs="Arial"/>
          <w:sz w:val="22"/>
          <w:szCs w:val="22"/>
        </w:rPr>
        <w:t>sobre 1, calificándola y resolviendo sobre la admisión de los licitadores presentados.</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Si se observaren defectos subsanables o si se precisara de alguna aclaración, la Mesa concederá un plazo máximo de cinco días para su subsanación y resolverá lo procedente.</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La Mesa de Contratación, una vez resuelta la admisión o inadmisión de los licitadores, procederá, también en acto interno, a la calificación de la propuesta técnica –sobre 2-, de conformidad con los criterios señalados en este Pliego.</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Una vez valorada la propuesta técnica, se notificará a todos los licitadores, la fecha y la hora d</w:t>
      </w:r>
      <w:r w:rsidR="00537E5A">
        <w:rPr>
          <w:rFonts w:ascii="Arial" w:hAnsi="Arial" w:cs="Arial"/>
          <w:sz w:val="22"/>
          <w:szCs w:val="22"/>
        </w:rPr>
        <w:t>e la</w:t>
      </w:r>
      <w:r>
        <w:rPr>
          <w:rFonts w:ascii="Arial" w:hAnsi="Arial" w:cs="Arial"/>
          <w:sz w:val="22"/>
          <w:szCs w:val="22"/>
        </w:rPr>
        <w:t xml:space="preserve"> defensa de propuesta técnica</w:t>
      </w:r>
      <w:r w:rsidR="00537E5A">
        <w:rPr>
          <w:rFonts w:ascii="Arial" w:hAnsi="Arial" w:cs="Arial"/>
          <w:sz w:val="22"/>
          <w:szCs w:val="22"/>
        </w:rPr>
        <w:t>, que será antes de la apertura de la propuesta económica</w:t>
      </w:r>
      <w:r w:rsidRPr="0076129F">
        <w:rPr>
          <w:rFonts w:ascii="Arial" w:hAnsi="Arial" w:cs="Arial"/>
          <w:sz w:val="22"/>
          <w:szCs w:val="22"/>
        </w:rPr>
        <w:t>.</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Finalizado lo anterior, la Mesa de Contratación elevará al órgano de contratación propuesta de adjudicación a favor del licitador que haya obtenido la mayor puntuación.</w:t>
      </w:r>
    </w:p>
    <w:p w:rsidR="000F4317" w:rsidRDefault="000F4317" w:rsidP="00676A55">
      <w:pPr>
        <w:spacing w:line="300" w:lineRule="auto"/>
        <w:jc w:val="both"/>
        <w:rPr>
          <w:rFonts w:ascii="Arial" w:hAnsi="Arial" w:cs="Arial"/>
          <w:sz w:val="22"/>
          <w:szCs w:val="22"/>
        </w:rPr>
      </w:pPr>
    </w:p>
    <w:p w:rsidR="00DA3495" w:rsidRDefault="00DA3495" w:rsidP="00676A55">
      <w:pPr>
        <w:spacing w:line="300" w:lineRule="auto"/>
        <w:jc w:val="both"/>
        <w:rPr>
          <w:rFonts w:ascii="Arial" w:hAnsi="Arial" w:cs="Arial"/>
          <w:sz w:val="22"/>
          <w:szCs w:val="22"/>
        </w:rPr>
      </w:pPr>
    </w:p>
    <w:p w:rsidR="00DA3495" w:rsidRDefault="00DA3495" w:rsidP="00676A55">
      <w:pPr>
        <w:spacing w:line="300" w:lineRule="auto"/>
        <w:jc w:val="both"/>
        <w:rPr>
          <w:rFonts w:ascii="Arial" w:hAnsi="Arial" w:cs="Arial"/>
          <w:sz w:val="22"/>
          <w:szCs w:val="22"/>
        </w:rPr>
      </w:pPr>
    </w:p>
    <w:p w:rsidR="00DA3495" w:rsidRDefault="00DA3495" w:rsidP="00676A55">
      <w:pPr>
        <w:spacing w:line="300" w:lineRule="auto"/>
        <w:jc w:val="both"/>
        <w:rPr>
          <w:rFonts w:ascii="Arial" w:hAnsi="Arial" w:cs="Arial"/>
          <w:sz w:val="22"/>
          <w:szCs w:val="22"/>
        </w:rPr>
      </w:pPr>
    </w:p>
    <w:p w:rsidR="00DA3495" w:rsidRPr="0076129F" w:rsidRDefault="00DA3495"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1</w:t>
      </w:r>
      <w:r>
        <w:rPr>
          <w:rFonts w:ascii="Arial" w:hAnsi="Arial" w:cs="Arial"/>
          <w:b/>
          <w:sz w:val="22"/>
          <w:szCs w:val="22"/>
          <w:u w:val="single"/>
        </w:rPr>
        <w:t>3</w:t>
      </w:r>
      <w:r w:rsidRPr="0076129F">
        <w:rPr>
          <w:rFonts w:ascii="Arial" w:hAnsi="Arial" w:cs="Arial"/>
          <w:b/>
          <w:sz w:val="22"/>
          <w:szCs w:val="22"/>
          <w:u w:val="single"/>
        </w:rPr>
        <w:t>.- ADJUDICACIÓN</w:t>
      </w:r>
    </w:p>
    <w:p w:rsidR="000F4317" w:rsidRPr="0076129F" w:rsidRDefault="000F4317" w:rsidP="00676A55">
      <w:pPr>
        <w:spacing w:line="300" w:lineRule="auto"/>
        <w:jc w:val="both"/>
        <w:rPr>
          <w:rFonts w:ascii="Arial" w:hAnsi="Arial" w:cs="Arial"/>
          <w:sz w:val="22"/>
          <w:szCs w:val="22"/>
        </w:rPr>
      </w:pPr>
    </w:p>
    <w:p w:rsidR="000F4317" w:rsidRDefault="000F4317" w:rsidP="00676A55">
      <w:pPr>
        <w:spacing w:line="300" w:lineRule="auto"/>
        <w:jc w:val="both"/>
        <w:rPr>
          <w:rFonts w:ascii="Arial" w:hAnsi="Arial" w:cs="Arial"/>
          <w:sz w:val="22"/>
          <w:szCs w:val="22"/>
        </w:rPr>
      </w:pPr>
      <w:r w:rsidRPr="0076129F">
        <w:rPr>
          <w:rFonts w:ascii="Arial" w:hAnsi="Arial" w:cs="Arial"/>
          <w:sz w:val="22"/>
          <w:szCs w:val="22"/>
        </w:rPr>
        <w:lastRenderedPageBreak/>
        <w:t xml:space="preserve">El Pleno </w:t>
      </w:r>
      <w:r>
        <w:rPr>
          <w:rFonts w:ascii="Arial" w:hAnsi="Arial" w:cs="Arial"/>
          <w:sz w:val="22"/>
          <w:szCs w:val="22"/>
        </w:rPr>
        <w:t>Concejil</w:t>
      </w:r>
      <w:r w:rsidRPr="0076129F">
        <w:rPr>
          <w:rFonts w:ascii="Arial" w:hAnsi="Arial" w:cs="Arial"/>
          <w:sz w:val="22"/>
          <w:szCs w:val="22"/>
        </w:rPr>
        <w:t xml:space="preserve"> adjudicará el contr</w:t>
      </w:r>
      <w:r>
        <w:rPr>
          <w:rFonts w:ascii="Arial" w:hAnsi="Arial" w:cs="Arial"/>
          <w:sz w:val="22"/>
          <w:szCs w:val="22"/>
        </w:rPr>
        <w:t>ato en el plazo máximo de 10 días</w:t>
      </w:r>
      <w:r w:rsidRPr="0076129F">
        <w:rPr>
          <w:rFonts w:ascii="Arial" w:hAnsi="Arial" w:cs="Arial"/>
          <w:sz w:val="22"/>
          <w:szCs w:val="22"/>
        </w:rPr>
        <w:t xml:space="preserve">  desde la apertura pública del precio ofertado</w:t>
      </w:r>
      <w:r>
        <w:rPr>
          <w:rFonts w:ascii="Arial" w:hAnsi="Arial" w:cs="Arial"/>
          <w:sz w:val="22"/>
          <w:szCs w:val="22"/>
        </w:rPr>
        <w:t xml:space="preserve"> y defensa técnica</w:t>
      </w:r>
      <w:r w:rsidRPr="0076129F">
        <w:rPr>
          <w:rFonts w:ascii="Arial" w:hAnsi="Arial" w:cs="Arial"/>
          <w:sz w:val="22"/>
          <w:szCs w:val="22"/>
        </w:rPr>
        <w:t>, sin perjuicio de las facultades q</w:t>
      </w:r>
      <w:r w:rsidR="00537E5A">
        <w:rPr>
          <w:rFonts w:ascii="Arial" w:hAnsi="Arial" w:cs="Arial"/>
          <w:sz w:val="22"/>
          <w:szCs w:val="22"/>
        </w:rPr>
        <w:t>ue le reconoce la Ley Foral 2/2018, de 13 de abril</w:t>
      </w:r>
      <w:r w:rsidRPr="0076129F">
        <w:rPr>
          <w:rFonts w:ascii="Arial" w:hAnsi="Arial" w:cs="Arial"/>
          <w:sz w:val="22"/>
          <w:szCs w:val="22"/>
        </w:rPr>
        <w:t>.</w:t>
      </w:r>
    </w:p>
    <w:p w:rsidR="000F4317" w:rsidRPr="0076129F" w:rsidRDefault="000F4317" w:rsidP="00676A55">
      <w:pPr>
        <w:spacing w:line="300" w:lineRule="auto"/>
        <w:jc w:val="both"/>
        <w:rPr>
          <w:rFonts w:ascii="Arial" w:hAnsi="Arial" w:cs="Arial"/>
          <w:sz w:val="22"/>
          <w:szCs w:val="22"/>
        </w:rPr>
      </w:pPr>
      <w:r>
        <w:rPr>
          <w:rFonts w:ascii="Arial" w:hAnsi="Arial" w:cs="Arial"/>
          <w:sz w:val="22"/>
          <w:szCs w:val="22"/>
        </w:rPr>
        <w:t>El Concejo de Igoa podrá declarar desierta la convocatoria si</w:t>
      </w:r>
      <w:r w:rsidR="003E7B60">
        <w:rPr>
          <w:rFonts w:ascii="Arial" w:hAnsi="Arial" w:cs="Arial"/>
          <w:sz w:val="22"/>
          <w:szCs w:val="22"/>
        </w:rPr>
        <w:t xml:space="preserve"> </w:t>
      </w:r>
      <w:r>
        <w:rPr>
          <w:rFonts w:ascii="Arial" w:hAnsi="Arial" w:cs="Arial"/>
          <w:sz w:val="22"/>
          <w:szCs w:val="22"/>
        </w:rPr>
        <w:t>considera que ninguna de las proposiciones presentadas resultase conveniente a los fines pretendidos con el contrato.</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1</w:t>
      </w:r>
      <w:r>
        <w:rPr>
          <w:rFonts w:ascii="Arial" w:hAnsi="Arial" w:cs="Arial"/>
          <w:b/>
          <w:sz w:val="22"/>
          <w:szCs w:val="22"/>
          <w:u w:val="single"/>
        </w:rPr>
        <w:t>4</w:t>
      </w:r>
      <w:r w:rsidRPr="0076129F">
        <w:rPr>
          <w:rFonts w:ascii="Arial" w:hAnsi="Arial" w:cs="Arial"/>
          <w:b/>
          <w:sz w:val="22"/>
          <w:szCs w:val="22"/>
          <w:u w:val="single"/>
        </w:rPr>
        <w:t>.- DOCUMENTACIÓN A PRESENTAR POR EL ADJUDICATARIO</w:t>
      </w:r>
    </w:p>
    <w:p w:rsidR="000F4317" w:rsidRPr="0076129F" w:rsidRDefault="000F4317" w:rsidP="00676A55">
      <w:pPr>
        <w:spacing w:line="300" w:lineRule="auto"/>
        <w:jc w:val="both"/>
        <w:rPr>
          <w:rFonts w:ascii="Arial" w:hAnsi="Arial" w:cs="Arial"/>
          <w:sz w:val="22"/>
          <w:szCs w:val="22"/>
        </w:rPr>
      </w:pPr>
    </w:p>
    <w:p w:rsidR="000F4317" w:rsidRDefault="000F4317" w:rsidP="00676A55">
      <w:pPr>
        <w:spacing w:line="300" w:lineRule="auto"/>
        <w:jc w:val="both"/>
        <w:rPr>
          <w:rFonts w:ascii="Arial" w:hAnsi="Arial" w:cs="Arial"/>
          <w:sz w:val="22"/>
          <w:szCs w:val="22"/>
        </w:rPr>
      </w:pPr>
      <w:r w:rsidRPr="0076129F">
        <w:rPr>
          <w:rFonts w:ascii="Arial" w:hAnsi="Arial" w:cs="Arial"/>
          <w:sz w:val="22"/>
          <w:szCs w:val="22"/>
        </w:rPr>
        <w:t>En el plazo máximo de siete días desde la notificación de la adjudicación, el adjudicatario del contrato deberá presentar la siguiente documentación:</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A) Documento o documentos que acrediten la personalidad del licitador, consistentes en:</w:t>
      </w: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1.1 Documento Nacional de Identidad (o documento que lo sustituya reglamentariamente) en el caso de personas físicas o empresarios individuales.</w:t>
      </w: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1.3 En el caso de empresas no españolas de Estados miembros de la Unión Europea o del Espacio Económico Europeo, se presentará la acreditación de la inscripción en un registro profesional o comercial cuando así lo exija la legislación del estado respectivo y una declaración jurada.</w:t>
      </w: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1.4 Las demás empresas extranjeras presentarán:</w:t>
      </w: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1.4.1.- Documentación necesaria para acreditar su capacidad de obrar de conformidad con lo previsto en la legislación de su estado de origen.</w:t>
      </w: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1.4.2.- Informe expedido por la representación diplomática española en el país correspondiente, en la que se hará constar que el Estado de procedencia de la empresa extranjera admite, a su vez, la participación de empresas españolas en la contratación con la Administración, en forma sustancialmente análoga.</w:t>
      </w: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 xml:space="preserve">B) Poder a favor de la persona que hubiera firmado la proposición en nombre del licitador y Documento Nacional de Identidad de la persona apoderada. Si el licitador fuese persona jurídica este poder deberá figurar en el Registro </w:t>
      </w:r>
      <w:r w:rsidRPr="0076129F">
        <w:rPr>
          <w:rFonts w:ascii="Arial" w:hAnsi="Arial" w:cs="Arial"/>
          <w:sz w:val="22"/>
          <w:szCs w:val="22"/>
        </w:rPr>
        <w:lastRenderedPageBreak/>
        <w:t>Mercantil, cuando este requisito fuera exigible conforme a la legislación mercantil que le sea aplicable.</w:t>
      </w:r>
    </w:p>
    <w:p w:rsidR="000F4317" w:rsidRPr="0076129F" w:rsidRDefault="000F4317" w:rsidP="00676A55">
      <w:pPr>
        <w:tabs>
          <w:tab w:val="left" w:pos="709"/>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C) Declaración del licitador, o, en su caso, de su apoderado o representante, en la que se afirme, bajo su responsabilidad, que ni la empresa ni sus administradores están incursos en ninguna de las causas de exclusión para contratar establecidas en la Ley Foral de Contratos Públicos.</w:t>
      </w:r>
    </w:p>
    <w:p w:rsidR="000F4317" w:rsidRPr="0076129F" w:rsidRDefault="000F4317" w:rsidP="00676A55">
      <w:pPr>
        <w:tabs>
          <w:tab w:val="left" w:pos="709"/>
          <w:tab w:val="center" w:pos="3888"/>
        </w:tabs>
        <w:spacing w:before="120" w:line="300" w:lineRule="auto"/>
        <w:ind w:left="426" w:right="424"/>
        <w:jc w:val="both"/>
        <w:rPr>
          <w:rFonts w:ascii="Arial" w:hAnsi="Arial" w:cs="Arial"/>
          <w:sz w:val="22"/>
          <w:szCs w:val="22"/>
        </w:rPr>
      </w:pPr>
      <w:r>
        <w:rPr>
          <w:rFonts w:ascii="Arial" w:hAnsi="Arial" w:cs="Arial"/>
          <w:sz w:val="22"/>
          <w:szCs w:val="22"/>
        </w:rPr>
        <w:t>D</w:t>
      </w:r>
      <w:r w:rsidRPr="0076129F">
        <w:rPr>
          <w:rFonts w:ascii="Arial" w:hAnsi="Arial" w:cs="Arial"/>
          <w:sz w:val="22"/>
          <w:szCs w:val="22"/>
        </w:rPr>
        <w:t xml:space="preserve">) </w:t>
      </w:r>
      <w:r w:rsidRPr="00C33F91">
        <w:rPr>
          <w:rFonts w:ascii="Arial" w:hAnsi="Arial" w:cs="Arial"/>
          <w:sz w:val="22"/>
          <w:szCs w:val="22"/>
        </w:rPr>
        <w:t>Obligaciones tributarias:</w:t>
      </w: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 Acreditación del licitador de estar dado de alta en el Impuesto sobre Actividades Económicas en el epígrafe correspondiente al objeto del contrato. Dicha acreditación se efectuará mediante la presentación del alta, en el caso de haberse producido la misma en el ejercicio corriente. Si el alta se ha producido en ejercicios anteriores, la acreditación se realizará mediante la presentación del último recibo del impuesto. En ambos casos se acompañará una declaración responsable de no haberse dado de baja en la matricula de dicho impuesto.</w:t>
      </w: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 Certificado del Departamento de Economía y Hacienda del Gobierno de Navarra y, además, el de los órganos competentes de las Administraciones Públicas respecto de las cuales el licitador tenga obligaciones tributarias, acreditativos de que se halla al corriente de las mismas, expedido con una antelación no superior a tres meses de la fecha de expiración del plazo de presentación de proposiciones.</w:t>
      </w:r>
    </w:p>
    <w:p w:rsidR="000F4317" w:rsidRPr="0076129F" w:rsidRDefault="000F4317" w:rsidP="00676A55">
      <w:pPr>
        <w:tabs>
          <w:tab w:val="left" w:pos="709"/>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F) Certificado expedido por la Seguridad Social de que el licitador se halla al corriente en el cumplimiento de las obligaciones de Seguridad Social que le imponen las disposiciones vigentes, expedido con una antelación no superior a tres meses a la fecha de expiración del plazo de presentación de proposiciones.</w:t>
      </w: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G) Declaración responsable del licitador o, en su caso, de su apoderado o representante en la que se afirme, bajo su responsabilidad, hallarse al corriente en el cumplimiento de las obligaciones en materia de seguridad, salud en el trabajo y prevención de riesgos laborales impuestas por las disposiciones vigentes en la materia.</w:t>
      </w: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H) Para las empresas extranjeras,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licitante.</w:t>
      </w: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 xml:space="preserve">I) En el supuesto de que se presentaran proposiciones suscritas por licitadores que participen conjuntamente, se aportará un documento privado en el que se </w:t>
      </w:r>
      <w:r w:rsidRPr="0076129F">
        <w:rPr>
          <w:rFonts w:ascii="Arial" w:hAnsi="Arial" w:cs="Arial"/>
          <w:sz w:val="22"/>
          <w:szCs w:val="22"/>
        </w:rPr>
        <w:lastRenderedPageBreak/>
        <w:t>manifieste la voluntad de concurrencia conjunta, se indique el porcentaje de participación de cada uno de ellos y se designe un representante o apoderado único con facultades para ejercer los derechos y cumplir las obligaciones derivadas del contrato hasta la extinción del mismo. El escrito habrá de estar firmado tanto por los diversos licitadores concurrentes como por el citado apoderado.</w:t>
      </w:r>
    </w:p>
    <w:p w:rsidR="000F4317" w:rsidRDefault="000F4317" w:rsidP="00676A55">
      <w:pPr>
        <w:tabs>
          <w:tab w:val="left" w:pos="720"/>
          <w:tab w:val="center" w:pos="3888"/>
        </w:tabs>
        <w:spacing w:before="120" w:line="300" w:lineRule="auto"/>
        <w:ind w:left="426" w:right="424"/>
        <w:jc w:val="both"/>
        <w:rPr>
          <w:rFonts w:ascii="Arial" w:hAnsi="Arial" w:cs="Arial"/>
          <w:sz w:val="22"/>
          <w:szCs w:val="22"/>
        </w:rPr>
      </w:pPr>
      <w:r w:rsidRPr="0076129F">
        <w:rPr>
          <w:rFonts w:ascii="Arial" w:hAnsi="Arial" w:cs="Arial"/>
          <w:sz w:val="22"/>
          <w:szCs w:val="22"/>
        </w:rPr>
        <w:t>J) En el caso de sociedades mercantiles, cooperativas y sociedades laborales que se encuentren inscritas en el Registro Voluntario de Licitadores de la Comunidad Foral de Navarra creado mediante Decreto Foral 174/2004, de 19 de abril, la aportación de la copia del certificado de inscripción en dicho Registro obtenida electrónicamente a través de Internet, junto con una declaración responsable de su vigencia eximirá al licitador de aportar la documentación relativa a su personalidad y representación.</w:t>
      </w:r>
    </w:p>
    <w:p w:rsidR="000F4317" w:rsidRPr="0076129F" w:rsidRDefault="000F4317" w:rsidP="00676A55">
      <w:pPr>
        <w:tabs>
          <w:tab w:val="left" w:pos="720"/>
          <w:tab w:val="center" w:pos="3888"/>
        </w:tabs>
        <w:spacing w:before="120" w:line="300" w:lineRule="auto"/>
        <w:ind w:left="426" w:right="424"/>
        <w:jc w:val="both"/>
        <w:rPr>
          <w:rFonts w:ascii="Arial" w:hAnsi="Arial" w:cs="Arial"/>
          <w:sz w:val="22"/>
          <w:szCs w:val="22"/>
        </w:rPr>
      </w:pPr>
      <w:r>
        <w:rPr>
          <w:rFonts w:ascii="Arial" w:hAnsi="Arial" w:cs="Arial"/>
          <w:sz w:val="22"/>
          <w:szCs w:val="22"/>
        </w:rPr>
        <w:t>k</w:t>
      </w:r>
      <w:r w:rsidR="00537E5A">
        <w:rPr>
          <w:rFonts w:ascii="Arial" w:hAnsi="Arial" w:cs="Arial"/>
          <w:sz w:val="22"/>
          <w:szCs w:val="22"/>
        </w:rPr>
        <w:t>) Justificante de ingreso de la</w:t>
      </w:r>
      <w:r>
        <w:rPr>
          <w:rFonts w:ascii="Arial" w:hAnsi="Arial" w:cs="Arial"/>
          <w:sz w:val="22"/>
          <w:szCs w:val="22"/>
        </w:rPr>
        <w:t xml:space="preserve"> fianza a la cuenta del Concejo,</w:t>
      </w:r>
      <w:r w:rsidR="00537E5A">
        <w:rPr>
          <w:rFonts w:ascii="Arial" w:hAnsi="Arial" w:cs="Arial"/>
          <w:sz w:val="22"/>
          <w:szCs w:val="22"/>
        </w:rPr>
        <w:t xml:space="preserve"> equivalente al 4% de la adjudicación del contrato,</w:t>
      </w:r>
      <w:r>
        <w:rPr>
          <w:rFonts w:ascii="Arial" w:hAnsi="Arial" w:cs="Arial"/>
          <w:sz w:val="22"/>
          <w:szCs w:val="22"/>
        </w:rPr>
        <w:t xml:space="preserve"> este dinero se devolverá al finalizar el contrato y si no se observan daños en el edificio ni materiales del mismo.</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1</w:t>
      </w:r>
      <w:r>
        <w:rPr>
          <w:rFonts w:ascii="Arial" w:hAnsi="Arial" w:cs="Arial"/>
          <w:b/>
          <w:sz w:val="22"/>
          <w:szCs w:val="22"/>
          <w:u w:val="single"/>
        </w:rPr>
        <w:t>5</w:t>
      </w:r>
      <w:r w:rsidRPr="0076129F">
        <w:rPr>
          <w:rFonts w:ascii="Arial" w:hAnsi="Arial" w:cs="Arial"/>
          <w:b/>
          <w:sz w:val="22"/>
          <w:szCs w:val="22"/>
          <w:u w:val="single"/>
        </w:rPr>
        <w:t>.- FORMALIZACIÓN DEL CONTRATO</w:t>
      </w:r>
    </w:p>
    <w:p w:rsidR="000F4317" w:rsidRPr="0076129F" w:rsidRDefault="000F4317" w:rsidP="00676A55">
      <w:pPr>
        <w:spacing w:line="300" w:lineRule="auto"/>
        <w:jc w:val="both"/>
        <w:rPr>
          <w:rFonts w:ascii="Arial" w:hAnsi="Arial" w:cs="Arial"/>
          <w:sz w:val="22"/>
          <w:szCs w:val="22"/>
        </w:rPr>
      </w:pPr>
      <w:r w:rsidRPr="0076129F">
        <w:rPr>
          <w:rFonts w:ascii="Arial" w:hAnsi="Arial" w:cs="Arial"/>
          <w:sz w:val="22"/>
          <w:szCs w:val="22"/>
        </w:rPr>
        <w:t xml:space="preserve">El contrato se formalizará en documento administrativo en el plazo de </w:t>
      </w:r>
      <w:r w:rsidR="00AC63C2">
        <w:rPr>
          <w:rFonts w:ascii="Arial" w:hAnsi="Arial" w:cs="Arial"/>
          <w:sz w:val="22"/>
          <w:szCs w:val="22"/>
        </w:rPr>
        <w:t>diez</w:t>
      </w:r>
      <w:r w:rsidRPr="0076129F">
        <w:rPr>
          <w:rFonts w:ascii="Arial" w:hAnsi="Arial" w:cs="Arial"/>
          <w:sz w:val="22"/>
          <w:szCs w:val="22"/>
        </w:rPr>
        <w:t xml:space="preserve"> días desde el día siguiente a la </w:t>
      </w:r>
      <w:r>
        <w:rPr>
          <w:rFonts w:ascii="Arial" w:hAnsi="Arial" w:cs="Arial"/>
          <w:sz w:val="22"/>
          <w:szCs w:val="22"/>
        </w:rPr>
        <w:t>finalización del período de suspensión de la adjudicación</w:t>
      </w:r>
      <w:r w:rsidRPr="0076129F">
        <w:rPr>
          <w:rFonts w:ascii="Arial" w:hAnsi="Arial" w:cs="Arial"/>
          <w:sz w:val="22"/>
          <w:szCs w:val="22"/>
        </w:rPr>
        <w:t xml:space="preserve"> y siempre que el adjudicatario haya presentado la documentación a la que hace referencia la cláusula anterior.</w:t>
      </w:r>
    </w:p>
    <w:p w:rsidR="000F4317" w:rsidRPr="0076129F" w:rsidRDefault="000F4317" w:rsidP="00676A55">
      <w:pPr>
        <w:spacing w:line="300" w:lineRule="auto"/>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1</w:t>
      </w:r>
      <w:r>
        <w:rPr>
          <w:rFonts w:ascii="Arial" w:hAnsi="Arial" w:cs="Arial"/>
          <w:b/>
          <w:sz w:val="22"/>
          <w:szCs w:val="22"/>
          <w:u w:val="single"/>
        </w:rPr>
        <w:t>6</w:t>
      </w:r>
      <w:r w:rsidRPr="0076129F">
        <w:rPr>
          <w:rFonts w:ascii="Arial" w:hAnsi="Arial" w:cs="Arial"/>
          <w:b/>
          <w:sz w:val="22"/>
          <w:szCs w:val="22"/>
          <w:u w:val="single"/>
        </w:rPr>
        <w:t>.- RIESGO Y VENTURA</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La ejecución del presente contrato se realiza a riesgo y ventura del contratista y serán por cuenta de éste las perdidas, averías o perjuicios que experimente durante la ejecución del contrato sin perjuicio de su aseguramiento por el interesado.</w:t>
      </w:r>
    </w:p>
    <w:p w:rsidR="000F4317" w:rsidRDefault="000F4317" w:rsidP="00676A55">
      <w:pPr>
        <w:spacing w:line="300" w:lineRule="auto"/>
        <w:jc w:val="both"/>
        <w:rPr>
          <w:rFonts w:ascii="Arial" w:hAnsi="Arial" w:cs="Arial"/>
          <w:b/>
          <w:sz w:val="22"/>
          <w:szCs w:val="22"/>
          <w:u w:val="single"/>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1</w:t>
      </w:r>
      <w:r>
        <w:rPr>
          <w:rFonts w:ascii="Arial" w:hAnsi="Arial" w:cs="Arial"/>
          <w:b/>
          <w:sz w:val="22"/>
          <w:szCs w:val="22"/>
          <w:u w:val="single"/>
        </w:rPr>
        <w:t>7</w:t>
      </w:r>
      <w:r w:rsidRPr="0076129F">
        <w:rPr>
          <w:rFonts w:ascii="Arial" w:hAnsi="Arial" w:cs="Arial"/>
          <w:b/>
          <w:sz w:val="22"/>
          <w:szCs w:val="22"/>
          <w:u w:val="single"/>
        </w:rPr>
        <w:t xml:space="preserve">.- OBLIGACIONES DEL CONTRATISTA </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A.- El contratista estará obligado al cumplimiento de las disposiciones vigentes en materia de laboral, de seguridad social y de seguridad y salud en el trabajo.</w:t>
      </w:r>
    </w:p>
    <w:p w:rsidR="000F4317" w:rsidRDefault="000F4317" w:rsidP="00676A55">
      <w:pPr>
        <w:tabs>
          <w:tab w:val="center" w:pos="3888"/>
        </w:tabs>
        <w:spacing w:before="120" w:line="300" w:lineRule="auto"/>
        <w:ind w:right="282"/>
        <w:jc w:val="both"/>
        <w:rPr>
          <w:rFonts w:ascii="Arial" w:hAnsi="Arial" w:cs="Arial"/>
          <w:sz w:val="22"/>
          <w:szCs w:val="22"/>
        </w:rPr>
      </w:pPr>
      <w:r>
        <w:rPr>
          <w:rFonts w:ascii="Arial" w:hAnsi="Arial" w:cs="Arial"/>
          <w:sz w:val="22"/>
          <w:szCs w:val="22"/>
        </w:rPr>
        <w:t>La parte adjudicataria deberá desarrollar la explotación directamente, no pudiendo cederla, subarrendarla o traspasarla a terceros bajo ningún concepto.</w:t>
      </w:r>
    </w:p>
    <w:p w:rsidR="000F4317" w:rsidRPr="0076129F" w:rsidRDefault="000F4317" w:rsidP="00676A55">
      <w:pPr>
        <w:tabs>
          <w:tab w:val="center" w:pos="3888"/>
        </w:tabs>
        <w:spacing w:before="120" w:line="300" w:lineRule="auto"/>
        <w:ind w:right="282"/>
        <w:jc w:val="both"/>
        <w:rPr>
          <w:rFonts w:ascii="Arial" w:hAnsi="Arial" w:cs="Arial"/>
          <w:sz w:val="22"/>
          <w:szCs w:val="22"/>
        </w:rPr>
      </w:pPr>
      <w:r>
        <w:rPr>
          <w:rFonts w:ascii="Arial" w:hAnsi="Arial" w:cs="Arial"/>
          <w:sz w:val="22"/>
          <w:szCs w:val="22"/>
        </w:rPr>
        <w:t>El concejo se reserva una sala para su uso el espacio situado en la segunda planta como sala de archivo, reuniones,…, no pudiendo prohibir el paso al Concejo en ningún momento a dicha dependencia.</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lastRenderedPageBreak/>
        <w:t>Por lo demás, el adjudicatario tendrá plena libertad para contratar cuantos recursos humanos o materiales precise para la correcta gestión del servicio.</w:t>
      </w:r>
    </w:p>
    <w:p w:rsidR="000F4317"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B.- El contratista estará obligado a</w:t>
      </w:r>
      <w:r>
        <w:rPr>
          <w:rFonts w:ascii="Arial" w:hAnsi="Arial" w:cs="Arial"/>
          <w:sz w:val="22"/>
          <w:szCs w:val="22"/>
        </w:rPr>
        <w:t xml:space="preserve"> estar de alta en el Impuesto de Actividades Económicas IAE. </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 xml:space="preserve">C.- El contratista deberá ejecutar el contrato de conformidad con el presente pliego, con el de Condiciones Técnicas, con su propuesta y siempre conforme a cuantas instrucciones sean dictadas desde el </w:t>
      </w:r>
      <w:r>
        <w:rPr>
          <w:rFonts w:ascii="Arial" w:hAnsi="Arial" w:cs="Arial"/>
          <w:sz w:val="22"/>
          <w:szCs w:val="22"/>
        </w:rPr>
        <w:t>Concejo de Igoa.</w:t>
      </w:r>
    </w:p>
    <w:p w:rsidR="000F4317"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 xml:space="preserve">D.- Serán por cuenta del contratista los </w:t>
      </w:r>
      <w:r>
        <w:rPr>
          <w:rFonts w:ascii="Arial" w:hAnsi="Arial" w:cs="Arial"/>
          <w:sz w:val="22"/>
          <w:szCs w:val="22"/>
        </w:rPr>
        <w:t xml:space="preserve">siguientes </w:t>
      </w:r>
      <w:r w:rsidRPr="0076129F">
        <w:rPr>
          <w:rFonts w:ascii="Arial" w:hAnsi="Arial" w:cs="Arial"/>
          <w:sz w:val="22"/>
          <w:szCs w:val="22"/>
        </w:rPr>
        <w:t xml:space="preserve">gastos corrientes del </w:t>
      </w:r>
      <w:r>
        <w:rPr>
          <w:rFonts w:ascii="Arial" w:hAnsi="Arial" w:cs="Arial"/>
          <w:sz w:val="22"/>
          <w:szCs w:val="22"/>
        </w:rPr>
        <w:t>local: Electricidad, agua, teléfono, gas y</w:t>
      </w:r>
      <w:r w:rsidRPr="0076129F">
        <w:rPr>
          <w:rFonts w:ascii="Arial" w:hAnsi="Arial" w:cs="Arial"/>
          <w:sz w:val="22"/>
          <w:szCs w:val="22"/>
        </w:rPr>
        <w:t xml:space="preserve"> seguro, así como los ga</w:t>
      </w:r>
      <w:r>
        <w:rPr>
          <w:rFonts w:ascii="Arial" w:hAnsi="Arial" w:cs="Arial"/>
          <w:sz w:val="22"/>
          <w:szCs w:val="22"/>
        </w:rPr>
        <w:t xml:space="preserve">stos de limpieza, conservación </w:t>
      </w:r>
      <w:r w:rsidRPr="0076129F">
        <w:rPr>
          <w:rFonts w:ascii="Arial" w:hAnsi="Arial" w:cs="Arial"/>
          <w:sz w:val="22"/>
          <w:szCs w:val="22"/>
        </w:rPr>
        <w:t xml:space="preserve">y mantenimiento ordinario de las instalaciones y </w:t>
      </w:r>
      <w:r>
        <w:rPr>
          <w:rFonts w:ascii="Arial" w:hAnsi="Arial" w:cs="Arial"/>
          <w:sz w:val="22"/>
          <w:szCs w:val="22"/>
        </w:rPr>
        <w:t>servicios.</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 xml:space="preserve">E.- El contratista deberá contratar un seguro de de responsabilidad civil que responda de los daños y perjuicios que pudieran ocasionarse a los usuarios de la instalación. Este seguro de responsabilidad civil cubrirá al menos un riesgo de </w:t>
      </w:r>
      <w:r>
        <w:rPr>
          <w:rFonts w:ascii="Arial" w:hAnsi="Arial" w:cs="Arial"/>
          <w:sz w:val="22"/>
          <w:szCs w:val="22"/>
        </w:rPr>
        <w:t>1</w:t>
      </w:r>
      <w:r w:rsidRPr="0076129F">
        <w:rPr>
          <w:rFonts w:ascii="Arial" w:hAnsi="Arial" w:cs="Arial"/>
          <w:sz w:val="22"/>
          <w:szCs w:val="22"/>
        </w:rPr>
        <w:t>00.000 euros así como los accidentes que pueda sufrir el per</w:t>
      </w:r>
      <w:r>
        <w:rPr>
          <w:rFonts w:ascii="Arial" w:hAnsi="Arial" w:cs="Arial"/>
          <w:sz w:val="22"/>
          <w:szCs w:val="22"/>
        </w:rPr>
        <w:t xml:space="preserve">sonal al servicio de la empresa </w:t>
      </w:r>
      <w:r w:rsidRPr="0076129F">
        <w:rPr>
          <w:rFonts w:ascii="Arial" w:hAnsi="Arial" w:cs="Arial"/>
          <w:sz w:val="22"/>
          <w:szCs w:val="22"/>
        </w:rPr>
        <w:t xml:space="preserve">y deberá figurar en el mismo de forma expresa que cubre al </w:t>
      </w:r>
      <w:r>
        <w:rPr>
          <w:rFonts w:ascii="Arial" w:hAnsi="Arial" w:cs="Arial"/>
          <w:sz w:val="22"/>
          <w:szCs w:val="22"/>
        </w:rPr>
        <w:t xml:space="preserve">Concejo de Igoa </w:t>
      </w:r>
      <w:r w:rsidRPr="0076129F">
        <w:rPr>
          <w:rFonts w:ascii="Arial" w:hAnsi="Arial" w:cs="Arial"/>
          <w:sz w:val="22"/>
          <w:szCs w:val="22"/>
        </w:rPr>
        <w:t>como responsable subsidiario.</w:t>
      </w:r>
    </w:p>
    <w:p w:rsidR="000F4317" w:rsidRPr="0076129F" w:rsidRDefault="000F4317" w:rsidP="00000ACD">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 xml:space="preserve">F.- El contratista deberá presentar obligatoriamente </w:t>
      </w:r>
      <w:r>
        <w:rPr>
          <w:rFonts w:ascii="Arial" w:hAnsi="Arial" w:cs="Arial"/>
          <w:sz w:val="22"/>
          <w:szCs w:val="22"/>
        </w:rPr>
        <w:t>en el mes de enero de cada año:</w:t>
      </w:r>
    </w:p>
    <w:p w:rsidR="000F4317" w:rsidRPr="0076129F" w:rsidRDefault="003E253E" w:rsidP="00676A55">
      <w:pPr>
        <w:tabs>
          <w:tab w:val="center" w:pos="3888"/>
        </w:tabs>
        <w:spacing w:before="120" w:line="300" w:lineRule="auto"/>
        <w:ind w:right="282"/>
        <w:jc w:val="both"/>
        <w:rPr>
          <w:rFonts w:ascii="Arial" w:hAnsi="Arial" w:cs="Arial"/>
          <w:sz w:val="22"/>
          <w:szCs w:val="22"/>
        </w:rPr>
      </w:pPr>
      <w:r>
        <w:rPr>
          <w:rFonts w:ascii="Arial" w:hAnsi="Arial" w:cs="Arial"/>
          <w:sz w:val="22"/>
          <w:szCs w:val="22"/>
        </w:rPr>
        <w:t>- J</w:t>
      </w:r>
      <w:r w:rsidR="000F4317" w:rsidRPr="0076129F">
        <w:rPr>
          <w:rFonts w:ascii="Arial" w:hAnsi="Arial" w:cs="Arial"/>
          <w:sz w:val="22"/>
          <w:szCs w:val="22"/>
        </w:rPr>
        <w:t xml:space="preserve">ustificación de los gastos de reparaciones y mantenimiento, así como una relación del material </w:t>
      </w:r>
      <w:proofErr w:type="spellStart"/>
      <w:r w:rsidR="000F4317" w:rsidRPr="0076129F">
        <w:rPr>
          <w:rFonts w:ascii="Arial" w:hAnsi="Arial" w:cs="Arial"/>
          <w:sz w:val="22"/>
          <w:szCs w:val="22"/>
        </w:rPr>
        <w:t>inventariable</w:t>
      </w:r>
      <w:proofErr w:type="spellEnd"/>
      <w:r w:rsidR="000F4317" w:rsidRPr="0076129F">
        <w:rPr>
          <w:rFonts w:ascii="Arial" w:hAnsi="Arial" w:cs="Arial"/>
          <w:sz w:val="22"/>
          <w:szCs w:val="22"/>
        </w:rPr>
        <w:t xml:space="preserve"> de la instalación.</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 xml:space="preserve">G- En el mes de </w:t>
      </w:r>
      <w:r>
        <w:rPr>
          <w:rFonts w:ascii="Arial" w:hAnsi="Arial" w:cs="Arial"/>
          <w:sz w:val="22"/>
          <w:szCs w:val="22"/>
        </w:rPr>
        <w:t>enero</w:t>
      </w:r>
      <w:r w:rsidRPr="0076129F">
        <w:rPr>
          <w:rFonts w:ascii="Arial" w:hAnsi="Arial" w:cs="Arial"/>
          <w:sz w:val="22"/>
          <w:szCs w:val="22"/>
        </w:rPr>
        <w:t xml:space="preserve"> </w:t>
      </w:r>
      <w:r>
        <w:rPr>
          <w:rFonts w:ascii="Arial" w:hAnsi="Arial" w:cs="Arial"/>
          <w:sz w:val="22"/>
          <w:szCs w:val="22"/>
        </w:rPr>
        <w:t xml:space="preserve">de cada año de vigencia del contrato, </w:t>
      </w:r>
      <w:r w:rsidRPr="0076129F">
        <w:rPr>
          <w:rFonts w:ascii="Arial" w:hAnsi="Arial" w:cs="Arial"/>
          <w:sz w:val="22"/>
          <w:szCs w:val="22"/>
        </w:rPr>
        <w:t>deberá presentar</w:t>
      </w:r>
      <w:r>
        <w:rPr>
          <w:rFonts w:ascii="Arial" w:hAnsi="Arial" w:cs="Arial"/>
          <w:sz w:val="22"/>
          <w:szCs w:val="22"/>
        </w:rPr>
        <w:t xml:space="preserve"> el contratista el Proyecto de G</w:t>
      </w:r>
      <w:r w:rsidRPr="0076129F">
        <w:rPr>
          <w:rFonts w:ascii="Arial" w:hAnsi="Arial" w:cs="Arial"/>
          <w:sz w:val="22"/>
          <w:szCs w:val="22"/>
        </w:rPr>
        <w:t xml:space="preserve">estión </w:t>
      </w:r>
      <w:r>
        <w:rPr>
          <w:rFonts w:ascii="Arial" w:hAnsi="Arial" w:cs="Arial"/>
          <w:sz w:val="22"/>
          <w:szCs w:val="22"/>
        </w:rPr>
        <w:t xml:space="preserve">del Bar-Restaurante (donde conste horario y vacaciones) </w:t>
      </w:r>
      <w:r w:rsidRPr="0076129F">
        <w:rPr>
          <w:rFonts w:ascii="Arial" w:hAnsi="Arial" w:cs="Arial"/>
          <w:sz w:val="22"/>
          <w:szCs w:val="22"/>
        </w:rPr>
        <w:t xml:space="preserve">para el año siguiente, para su aprobación por el </w:t>
      </w:r>
      <w:r>
        <w:rPr>
          <w:rFonts w:ascii="Arial" w:hAnsi="Arial" w:cs="Arial"/>
          <w:sz w:val="22"/>
          <w:szCs w:val="22"/>
        </w:rPr>
        <w:t>Concejo</w:t>
      </w:r>
      <w:r w:rsidRPr="0076129F">
        <w:rPr>
          <w:rFonts w:ascii="Arial" w:hAnsi="Arial" w:cs="Arial"/>
          <w:sz w:val="22"/>
          <w:szCs w:val="22"/>
        </w:rPr>
        <w:t>.</w:t>
      </w:r>
    </w:p>
    <w:p w:rsidR="000F4317"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H.- El contratista queda obligado al cumplimiento de cuanta n</w:t>
      </w:r>
      <w:r>
        <w:rPr>
          <w:rFonts w:ascii="Arial" w:hAnsi="Arial" w:cs="Arial"/>
          <w:sz w:val="22"/>
          <w:szCs w:val="22"/>
        </w:rPr>
        <w:t xml:space="preserve">ormativa sea de aplicación al </w:t>
      </w:r>
      <w:r w:rsidRPr="0076129F">
        <w:rPr>
          <w:rFonts w:ascii="Arial" w:hAnsi="Arial" w:cs="Arial"/>
          <w:sz w:val="22"/>
          <w:szCs w:val="22"/>
        </w:rPr>
        <w:t xml:space="preserve"> </w:t>
      </w:r>
      <w:r>
        <w:rPr>
          <w:rFonts w:ascii="Arial" w:hAnsi="Arial" w:cs="Arial"/>
          <w:sz w:val="22"/>
          <w:szCs w:val="22"/>
        </w:rPr>
        <w:t>Bar-Restaurante que se gestiona</w:t>
      </w:r>
      <w:r w:rsidRPr="0076129F">
        <w:rPr>
          <w:rFonts w:ascii="Arial" w:hAnsi="Arial" w:cs="Arial"/>
          <w:sz w:val="22"/>
          <w:szCs w:val="22"/>
        </w:rPr>
        <w:t>.</w:t>
      </w:r>
    </w:p>
    <w:p w:rsidR="00D921D6" w:rsidRPr="0076129F" w:rsidRDefault="00537E5A" w:rsidP="00676A55">
      <w:pPr>
        <w:tabs>
          <w:tab w:val="center" w:pos="3888"/>
        </w:tabs>
        <w:spacing w:before="120" w:line="300" w:lineRule="auto"/>
        <w:ind w:right="282"/>
        <w:jc w:val="both"/>
        <w:rPr>
          <w:rFonts w:ascii="Arial" w:hAnsi="Arial" w:cs="Arial"/>
          <w:sz w:val="22"/>
          <w:szCs w:val="22"/>
        </w:rPr>
      </w:pPr>
      <w:r>
        <w:rPr>
          <w:rFonts w:ascii="Arial" w:hAnsi="Arial" w:cs="Arial"/>
          <w:sz w:val="22"/>
          <w:szCs w:val="22"/>
        </w:rPr>
        <w:t xml:space="preserve">I.- El contrato se halla sujeto al cumplimiento de las disposiciones legales, reglamentarias y convencionales vigentes en materia de fiscalidad, seguridad social, protección del medio ambiente, protección del empleo, igualdad de </w:t>
      </w:r>
      <w:r w:rsidR="00D921D6">
        <w:rPr>
          <w:rFonts w:ascii="Arial" w:hAnsi="Arial" w:cs="Arial"/>
          <w:sz w:val="22"/>
          <w:szCs w:val="22"/>
        </w:rPr>
        <w:t xml:space="preserve">género, de acoso por razón de sexo o acoso sexual, condiciones de trabajo, prevención de riesgos laborales y demás disposiciones en materia laboral, inserción </w:t>
      </w:r>
      <w:proofErr w:type="spellStart"/>
      <w:r w:rsidR="00D921D6">
        <w:rPr>
          <w:rFonts w:ascii="Arial" w:hAnsi="Arial" w:cs="Arial"/>
          <w:sz w:val="22"/>
          <w:szCs w:val="22"/>
        </w:rPr>
        <w:t>sociolaboral</w:t>
      </w:r>
      <w:proofErr w:type="spellEnd"/>
      <w:r w:rsidR="00D921D6">
        <w:rPr>
          <w:rFonts w:ascii="Arial" w:hAnsi="Arial" w:cs="Arial"/>
          <w:sz w:val="22"/>
          <w:szCs w:val="22"/>
        </w:rPr>
        <w:t xml:space="preserve"> de las personas con discapacidad, y a la obligación de contratar a un numero o porcentaje especifico de personas con discapacidad y, en particular, a las condiciones establecidas por el último convenio colectivo sectorial del ámbito más inferior existente de aplicación en el sector en el que se encuadre la actividad a contratar.</w:t>
      </w:r>
    </w:p>
    <w:p w:rsidR="000F4317" w:rsidRDefault="000F4317" w:rsidP="00676A55">
      <w:pPr>
        <w:spacing w:line="300" w:lineRule="auto"/>
        <w:jc w:val="both"/>
        <w:rPr>
          <w:rFonts w:ascii="Arial" w:hAnsi="Arial" w:cs="Arial"/>
          <w:b/>
          <w:sz w:val="22"/>
          <w:szCs w:val="22"/>
          <w:u w:val="single"/>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1</w:t>
      </w:r>
      <w:r>
        <w:rPr>
          <w:rFonts w:ascii="Arial" w:hAnsi="Arial" w:cs="Arial"/>
          <w:b/>
          <w:sz w:val="22"/>
          <w:szCs w:val="22"/>
          <w:u w:val="single"/>
        </w:rPr>
        <w:t>8</w:t>
      </w:r>
      <w:r w:rsidRPr="0076129F">
        <w:rPr>
          <w:rFonts w:ascii="Arial" w:hAnsi="Arial" w:cs="Arial"/>
          <w:b/>
          <w:sz w:val="22"/>
          <w:szCs w:val="22"/>
          <w:u w:val="single"/>
        </w:rPr>
        <w:t>.- REVISIÓN DE PRECIOS</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lastRenderedPageBreak/>
        <w:t>El precio del contrato será objeto de revisión anual, conforme a la variación del Índice de Precios al Consumo</w:t>
      </w:r>
      <w:r>
        <w:rPr>
          <w:rFonts w:ascii="Arial" w:hAnsi="Arial" w:cs="Arial"/>
          <w:sz w:val="22"/>
          <w:szCs w:val="22"/>
        </w:rPr>
        <w:t>,</w:t>
      </w:r>
      <w:r w:rsidRPr="0076129F">
        <w:rPr>
          <w:rFonts w:ascii="Arial" w:hAnsi="Arial" w:cs="Arial"/>
          <w:sz w:val="22"/>
          <w:szCs w:val="22"/>
        </w:rPr>
        <w:t xml:space="preserve"> </w:t>
      </w:r>
      <w:r>
        <w:rPr>
          <w:rFonts w:ascii="Arial" w:hAnsi="Arial" w:cs="Arial"/>
          <w:sz w:val="22"/>
          <w:szCs w:val="22"/>
        </w:rPr>
        <w:t xml:space="preserve">positivo, </w:t>
      </w:r>
      <w:r w:rsidRPr="0076129F">
        <w:rPr>
          <w:rFonts w:ascii="Arial" w:hAnsi="Arial" w:cs="Arial"/>
          <w:sz w:val="22"/>
          <w:szCs w:val="22"/>
        </w:rPr>
        <w:t>en Navarra en el ejercicio inmediatamente anterior.</w:t>
      </w:r>
    </w:p>
    <w:p w:rsidR="000F4317" w:rsidRPr="0076129F" w:rsidRDefault="000F4317" w:rsidP="00676A55">
      <w:pPr>
        <w:tabs>
          <w:tab w:val="center" w:pos="3888"/>
        </w:tabs>
        <w:spacing w:before="120" w:line="300" w:lineRule="auto"/>
        <w:ind w:right="282"/>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Pr>
          <w:rFonts w:ascii="Arial" w:hAnsi="Arial" w:cs="Arial"/>
          <w:b/>
          <w:sz w:val="22"/>
          <w:szCs w:val="22"/>
          <w:u w:val="single"/>
        </w:rPr>
        <w:t>19</w:t>
      </w:r>
      <w:r w:rsidRPr="0076129F">
        <w:rPr>
          <w:rFonts w:ascii="Arial" w:hAnsi="Arial" w:cs="Arial"/>
          <w:b/>
          <w:sz w:val="22"/>
          <w:szCs w:val="22"/>
          <w:u w:val="single"/>
        </w:rPr>
        <w:t>.- CAUSAS DE RESOLUCIÓN</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El contrato podrá resolverse por los siguientes motivos:</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1.- Por el transcurso</w:t>
      </w:r>
      <w:r>
        <w:rPr>
          <w:rFonts w:ascii="Arial" w:hAnsi="Arial" w:cs="Arial"/>
          <w:sz w:val="22"/>
          <w:szCs w:val="22"/>
        </w:rPr>
        <w:t xml:space="preserve"> del plazo.</w:t>
      </w:r>
      <w:r w:rsidRPr="0076129F">
        <w:rPr>
          <w:rFonts w:ascii="Arial" w:hAnsi="Arial" w:cs="Arial"/>
          <w:sz w:val="22"/>
          <w:szCs w:val="22"/>
        </w:rPr>
        <w:t xml:space="preserve"> </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2.- Por incumplimiento de las obligaciones recogidas en el presente contrato.</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 xml:space="preserve">3.- Por incurrir la empresa en alguno de los supuestos de prohibición para contratar de </w:t>
      </w:r>
      <w:r w:rsidR="00D921D6">
        <w:rPr>
          <w:rFonts w:ascii="Arial" w:hAnsi="Arial" w:cs="Arial"/>
          <w:sz w:val="22"/>
          <w:szCs w:val="22"/>
        </w:rPr>
        <w:t>los señalados en la Ley Foral 2/2018</w:t>
      </w:r>
      <w:r w:rsidRPr="0076129F">
        <w:rPr>
          <w:rFonts w:ascii="Arial" w:hAnsi="Arial" w:cs="Arial"/>
          <w:sz w:val="22"/>
          <w:szCs w:val="22"/>
        </w:rPr>
        <w:t xml:space="preserve"> ó concurrir alguna causa de incompatibilidad de las consignadas en esta misma Ley. </w:t>
      </w:r>
    </w:p>
    <w:p w:rsidR="000F4317"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 xml:space="preserve">4.- </w:t>
      </w:r>
      <w:r w:rsidR="00AC63C2">
        <w:rPr>
          <w:rFonts w:ascii="Arial" w:hAnsi="Arial" w:cs="Arial"/>
          <w:sz w:val="22"/>
          <w:szCs w:val="22"/>
        </w:rPr>
        <w:t>Siempre</w:t>
      </w:r>
      <w:r>
        <w:rPr>
          <w:rFonts w:ascii="Arial" w:hAnsi="Arial" w:cs="Arial"/>
          <w:sz w:val="22"/>
          <w:szCs w:val="22"/>
        </w:rPr>
        <w:t xml:space="preserve"> que una de las partes manifieste su voluntad de resolver el contrato con una antelación mínima de un mes.</w:t>
      </w:r>
    </w:p>
    <w:p w:rsidR="000F4317" w:rsidRDefault="000F4317" w:rsidP="00676A55">
      <w:pPr>
        <w:spacing w:line="300" w:lineRule="auto"/>
        <w:jc w:val="both"/>
        <w:rPr>
          <w:rFonts w:ascii="Arial" w:hAnsi="Arial" w:cs="Arial"/>
          <w:b/>
          <w:sz w:val="22"/>
          <w:szCs w:val="22"/>
          <w:u w:val="single"/>
        </w:rPr>
      </w:pPr>
    </w:p>
    <w:p w:rsidR="00AC63C2" w:rsidRDefault="00AC63C2" w:rsidP="00676A55">
      <w:pPr>
        <w:spacing w:line="300" w:lineRule="auto"/>
        <w:jc w:val="both"/>
        <w:rPr>
          <w:rFonts w:ascii="Arial" w:hAnsi="Arial" w:cs="Arial"/>
          <w:b/>
          <w:sz w:val="22"/>
          <w:szCs w:val="22"/>
          <w:u w:val="single"/>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2</w:t>
      </w:r>
      <w:r>
        <w:rPr>
          <w:rFonts w:ascii="Arial" w:hAnsi="Arial" w:cs="Arial"/>
          <w:b/>
          <w:sz w:val="22"/>
          <w:szCs w:val="22"/>
          <w:u w:val="single"/>
        </w:rPr>
        <w:t>0</w:t>
      </w:r>
      <w:r w:rsidRPr="0076129F">
        <w:rPr>
          <w:rFonts w:ascii="Arial" w:hAnsi="Arial" w:cs="Arial"/>
          <w:b/>
          <w:sz w:val="22"/>
          <w:szCs w:val="22"/>
          <w:u w:val="single"/>
        </w:rPr>
        <w:t>.- EFECTOS DE LA RESOLUCIÓN</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 xml:space="preserve">En cualquiera de los supuestos anteriores, la resolución del contrato implicará la reversión inmediata al </w:t>
      </w:r>
      <w:r>
        <w:rPr>
          <w:rFonts w:ascii="Arial" w:hAnsi="Arial" w:cs="Arial"/>
          <w:sz w:val="22"/>
          <w:szCs w:val="22"/>
        </w:rPr>
        <w:t>Concejo</w:t>
      </w:r>
      <w:r w:rsidRPr="0076129F">
        <w:rPr>
          <w:rFonts w:ascii="Arial" w:hAnsi="Arial" w:cs="Arial"/>
          <w:sz w:val="22"/>
          <w:szCs w:val="22"/>
        </w:rPr>
        <w:t xml:space="preserve"> el uso de las instalaciones, el conjunto de mejoras realizadas y el conjunto de bienes adquiridos a cargo de las cuentas de explotación durante la vigencia del contrato, debiendo el contratista desalojar las instalaciones en el plazo de </w:t>
      </w:r>
      <w:r>
        <w:rPr>
          <w:rFonts w:ascii="Arial" w:hAnsi="Arial" w:cs="Arial"/>
          <w:sz w:val="22"/>
          <w:szCs w:val="22"/>
        </w:rPr>
        <w:t>un mes</w:t>
      </w:r>
      <w:r w:rsidRPr="0076129F">
        <w:rPr>
          <w:rFonts w:ascii="Arial" w:hAnsi="Arial" w:cs="Arial"/>
          <w:sz w:val="22"/>
          <w:szCs w:val="22"/>
        </w:rPr>
        <w:t xml:space="preserve"> desde la resolución.</w:t>
      </w:r>
    </w:p>
    <w:p w:rsidR="000F4317" w:rsidRPr="003E7B60" w:rsidRDefault="00DA3495" w:rsidP="00676A55">
      <w:pPr>
        <w:tabs>
          <w:tab w:val="center" w:pos="3888"/>
        </w:tabs>
        <w:spacing w:before="120" w:line="300" w:lineRule="auto"/>
        <w:ind w:right="282"/>
        <w:jc w:val="both"/>
        <w:rPr>
          <w:rFonts w:ascii="Arial" w:hAnsi="Arial" w:cs="Arial"/>
          <w:sz w:val="22"/>
          <w:szCs w:val="22"/>
        </w:rPr>
      </w:pPr>
      <w:r>
        <w:rPr>
          <w:rFonts w:ascii="Arial" w:hAnsi="Arial" w:cs="Arial"/>
          <w:sz w:val="22"/>
          <w:szCs w:val="22"/>
        </w:rPr>
        <w:t xml:space="preserve">Si la resolución se produce en base a los apartados 19.2 y 19.3 de este pliego, </w:t>
      </w:r>
      <w:r w:rsidR="000F4317" w:rsidRPr="003E7B60">
        <w:rPr>
          <w:rFonts w:ascii="Arial" w:hAnsi="Arial" w:cs="Arial"/>
          <w:sz w:val="22"/>
          <w:szCs w:val="22"/>
        </w:rPr>
        <w:t xml:space="preserve">le será incautada la garantía definitiva </w:t>
      </w:r>
      <w:r w:rsidR="003E7B60" w:rsidRPr="003E7B60">
        <w:rPr>
          <w:rFonts w:ascii="Arial" w:hAnsi="Arial" w:cs="Arial"/>
          <w:sz w:val="22"/>
          <w:szCs w:val="22"/>
        </w:rPr>
        <w:t>(el</w:t>
      </w:r>
      <w:r w:rsidR="000F4317" w:rsidRPr="003E7B60">
        <w:rPr>
          <w:rFonts w:ascii="Arial" w:hAnsi="Arial" w:cs="Arial"/>
          <w:sz w:val="22"/>
          <w:szCs w:val="22"/>
        </w:rPr>
        <w:t xml:space="preserve"> importe es</w:t>
      </w:r>
      <w:r w:rsidR="00232FA4">
        <w:rPr>
          <w:rFonts w:ascii="Arial" w:hAnsi="Arial" w:cs="Arial"/>
          <w:sz w:val="22"/>
          <w:szCs w:val="22"/>
        </w:rPr>
        <w:t xml:space="preserve"> 4% de las adjudicación)</w:t>
      </w:r>
      <w:r w:rsidR="003E7B60" w:rsidRPr="003E7B60">
        <w:rPr>
          <w:rFonts w:ascii="Arial" w:hAnsi="Arial" w:cs="Arial"/>
          <w:sz w:val="22"/>
          <w:szCs w:val="22"/>
        </w:rPr>
        <w:t xml:space="preserve"> </w:t>
      </w:r>
      <w:r w:rsidR="000F4317" w:rsidRPr="003E7B60">
        <w:rPr>
          <w:rFonts w:ascii="Arial" w:hAnsi="Arial" w:cs="Arial"/>
          <w:sz w:val="22"/>
          <w:szCs w:val="22"/>
        </w:rPr>
        <w:t>y deberá además, indemnizar los daños y perjuicios que se irroguen a la Administración.</w:t>
      </w:r>
    </w:p>
    <w:p w:rsidR="000F4317" w:rsidRDefault="000F4317" w:rsidP="00676A55">
      <w:pPr>
        <w:tabs>
          <w:tab w:val="center" w:pos="3888"/>
        </w:tabs>
        <w:spacing w:before="120" w:line="300" w:lineRule="auto"/>
        <w:ind w:right="282"/>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2</w:t>
      </w:r>
      <w:r>
        <w:rPr>
          <w:rFonts w:ascii="Arial" w:hAnsi="Arial" w:cs="Arial"/>
          <w:b/>
          <w:sz w:val="22"/>
          <w:szCs w:val="22"/>
          <w:u w:val="single"/>
        </w:rPr>
        <w:t>1</w:t>
      </w:r>
      <w:r w:rsidRPr="0076129F">
        <w:rPr>
          <w:rFonts w:ascii="Arial" w:hAnsi="Arial" w:cs="Arial"/>
          <w:b/>
          <w:sz w:val="22"/>
          <w:szCs w:val="22"/>
          <w:u w:val="single"/>
        </w:rPr>
        <w:t>.- INTERPRETACIÓN</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El órgano de contratación tiene la prerrogativa de interpretar el contrato, resolver las dudas que ofrezca su cumplimiento, modificarlo por razones de interés público, acordar su resolución y determinar los efectos de ésta, dentro de los límites y con sujeción a los requisitos y efecto</w:t>
      </w:r>
      <w:r w:rsidR="00232FA4">
        <w:rPr>
          <w:rFonts w:ascii="Arial" w:hAnsi="Arial" w:cs="Arial"/>
          <w:sz w:val="22"/>
          <w:szCs w:val="22"/>
        </w:rPr>
        <w:t>s establecidos en la Ley Foral 2/2018, de 13 de abril</w:t>
      </w:r>
      <w:r w:rsidRPr="0076129F">
        <w:rPr>
          <w:rFonts w:ascii="Arial" w:hAnsi="Arial" w:cs="Arial"/>
          <w:sz w:val="22"/>
          <w:szCs w:val="22"/>
        </w:rPr>
        <w:t>, de Contratos Públicos.</w:t>
      </w:r>
    </w:p>
    <w:p w:rsidR="000F4317"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Los acuerdos dictados al efecto pondrán fin a la vía administrativa y serán inmediatamente ejecutivos.</w:t>
      </w:r>
    </w:p>
    <w:p w:rsidR="000F4317" w:rsidRDefault="000F4317" w:rsidP="00676A55">
      <w:pPr>
        <w:tabs>
          <w:tab w:val="center" w:pos="3888"/>
        </w:tabs>
        <w:spacing w:before="120" w:line="300" w:lineRule="auto"/>
        <w:ind w:right="282"/>
        <w:jc w:val="both"/>
        <w:rPr>
          <w:rFonts w:ascii="Arial" w:hAnsi="Arial" w:cs="Arial"/>
          <w:sz w:val="22"/>
          <w:szCs w:val="22"/>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2</w:t>
      </w:r>
      <w:r>
        <w:rPr>
          <w:rFonts w:ascii="Arial" w:hAnsi="Arial" w:cs="Arial"/>
          <w:b/>
          <w:sz w:val="22"/>
          <w:szCs w:val="22"/>
          <w:u w:val="single"/>
        </w:rPr>
        <w:t>2</w:t>
      </w:r>
      <w:r w:rsidRPr="0076129F">
        <w:rPr>
          <w:rFonts w:ascii="Arial" w:hAnsi="Arial" w:cs="Arial"/>
          <w:b/>
          <w:sz w:val="22"/>
          <w:szCs w:val="22"/>
          <w:u w:val="single"/>
        </w:rPr>
        <w:t>.- LEGISLACIÓN APLICABLE</w:t>
      </w:r>
    </w:p>
    <w:p w:rsidR="000F4317"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lastRenderedPageBreak/>
        <w:t xml:space="preserve">El contrato se regirá por el presente Pliego de Condiciones Administrativas Particulares, por el Pliego de Prescripciones Técnicas Particulares y por el contrato formalizado, siendo aplicable </w:t>
      </w:r>
      <w:r w:rsidR="00232FA4">
        <w:rPr>
          <w:rFonts w:ascii="Arial" w:hAnsi="Arial" w:cs="Arial"/>
          <w:sz w:val="22"/>
          <w:szCs w:val="22"/>
        </w:rPr>
        <w:t>en lo no previsto la Ley Foral 2/2018, de 13 de abril</w:t>
      </w:r>
      <w:r w:rsidRPr="0076129F">
        <w:rPr>
          <w:rFonts w:ascii="Arial" w:hAnsi="Arial" w:cs="Arial"/>
          <w:sz w:val="22"/>
          <w:szCs w:val="22"/>
        </w:rPr>
        <w:t>, de Contratos Públicos y la Ley Foral 6/1990, de Administración Local.</w:t>
      </w:r>
    </w:p>
    <w:p w:rsidR="000F4317" w:rsidRDefault="000F4317" w:rsidP="00676A55">
      <w:pPr>
        <w:spacing w:line="300" w:lineRule="auto"/>
        <w:jc w:val="both"/>
        <w:rPr>
          <w:rFonts w:ascii="Arial" w:hAnsi="Arial" w:cs="Arial"/>
          <w:b/>
          <w:sz w:val="22"/>
          <w:szCs w:val="22"/>
          <w:u w:val="single"/>
        </w:rPr>
      </w:pPr>
    </w:p>
    <w:p w:rsidR="000F4317" w:rsidRPr="0076129F" w:rsidRDefault="000F4317" w:rsidP="00676A55">
      <w:pPr>
        <w:spacing w:line="300" w:lineRule="auto"/>
        <w:jc w:val="both"/>
        <w:rPr>
          <w:rFonts w:ascii="Arial" w:hAnsi="Arial" w:cs="Arial"/>
          <w:b/>
          <w:sz w:val="22"/>
          <w:szCs w:val="22"/>
          <w:u w:val="single"/>
        </w:rPr>
      </w:pPr>
      <w:r w:rsidRPr="0076129F">
        <w:rPr>
          <w:rFonts w:ascii="Arial" w:hAnsi="Arial" w:cs="Arial"/>
          <w:b/>
          <w:sz w:val="22"/>
          <w:szCs w:val="22"/>
          <w:u w:val="single"/>
        </w:rPr>
        <w:t>2</w:t>
      </w:r>
      <w:r>
        <w:rPr>
          <w:rFonts w:ascii="Arial" w:hAnsi="Arial" w:cs="Arial"/>
          <w:b/>
          <w:sz w:val="22"/>
          <w:szCs w:val="22"/>
          <w:u w:val="single"/>
        </w:rPr>
        <w:t>3</w:t>
      </w:r>
      <w:r w:rsidRPr="0076129F">
        <w:rPr>
          <w:rFonts w:ascii="Arial" w:hAnsi="Arial" w:cs="Arial"/>
          <w:b/>
          <w:sz w:val="22"/>
          <w:szCs w:val="22"/>
          <w:u w:val="single"/>
        </w:rPr>
        <w:t>.- JURISDICCIÓN Y RECURSOS</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Contra el presente pliego y frente a todos los acuerdos que pongan fin a la vía administrativa procederá la interposición de cualquiera de los siguientes recursos:</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A.- Recurso de reposición, interpuesto frente al mismo órgano que dictó el acuerdo recurrido, en el plazo de un mes a partir del día siguiente a la notificación del acto.</w:t>
      </w: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B.- Recurso de Alzada ante el Tribunal Administrativo de Navarra, en el plazo de un mes a contar desde la notificación del acuerdo</w:t>
      </w:r>
    </w:p>
    <w:p w:rsidR="000F4317" w:rsidRPr="003E7B60"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 xml:space="preserve">C.- Recurso Contencioso-Administrativo, interpuesto frente a los Juzgados de lo Contencioso-Administrativo de Navarra, en el plazo de dos meses desde la </w:t>
      </w:r>
      <w:r w:rsidRPr="003E7B60">
        <w:rPr>
          <w:rFonts w:ascii="Arial" w:hAnsi="Arial" w:cs="Arial"/>
          <w:sz w:val="22"/>
          <w:szCs w:val="22"/>
        </w:rPr>
        <w:t>notificación del acuerdo.</w:t>
      </w:r>
    </w:p>
    <w:p w:rsidR="000F4317" w:rsidRDefault="000F4317" w:rsidP="003E7B60">
      <w:pPr>
        <w:tabs>
          <w:tab w:val="center" w:pos="3888"/>
        </w:tabs>
        <w:spacing w:before="120" w:line="300" w:lineRule="auto"/>
        <w:ind w:right="282"/>
        <w:jc w:val="both"/>
        <w:rPr>
          <w:rFonts w:ascii="Arial" w:hAnsi="Arial" w:cs="Arial"/>
          <w:sz w:val="22"/>
          <w:szCs w:val="22"/>
        </w:rPr>
      </w:pPr>
      <w:r w:rsidRPr="003E7B60">
        <w:rPr>
          <w:rFonts w:ascii="Arial" w:hAnsi="Arial" w:cs="Arial"/>
          <w:sz w:val="22"/>
          <w:szCs w:val="22"/>
        </w:rPr>
        <w:t>D- Reclamación ante el Tribunal Administrativo de Contrato Públicos de Navarra, en el plazo de diez días naturales contados desde la notificación de este acuerdo</w:t>
      </w:r>
    </w:p>
    <w:p w:rsidR="00C01344" w:rsidRPr="003E7B60" w:rsidRDefault="00C01344" w:rsidP="003E7B60">
      <w:pPr>
        <w:tabs>
          <w:tab w:val="center" w:pos="3888"/>
        </w:tabs>
        <w:spacing w:before="120" w:line="300" w:lineRule="auto"/>
        <w:ind w:right="282"/>
        <w:jc w:val="both"/>
        <w:rPr>
          <w:rFonts w:ascii="Arial" w:hAnsi="Arial" w:cs="Arial"/>
          <w:sz w:val="22"/>
          <w:szCs w:val="22"/>
        </w:rPr>
      </w:pPr>
    </w:p>
    <w:p w:rsidR="000F4317" w:rsidRDefault="000F4317" w:rsidP="00676A55">
      <w:pPr>
        <w:tabs>
          <w:tab w:val="center" w:pos="3888"/>
        </w:tabs>
        <w:spacing w:before="120" w:line="300" w:lineRule="auto"/>
        <w:ind w:right="282"/>
        <w:jc w:val="center"/>
        <w:rPr>
          <w:rFonts w:ascii="Arial" w:hAnsi="Arial" w:cs="Arial"/>
          <w:b/>
          <w:sz w:val="22"/>
          <w:szCs w:val="22"/>
        </w:rPr>
      </w:pPr>
    </w:p>
    <w:p w:rsidR="00232FA4" w:rsidRDefault="00232FA4" w:rsidP="00676A55">
      <w:pPr>
        <w:tabs>
          <w:tab w:val="center" w:pos="3888"/>
        </w:tabs>
        <w:spacing w:before="120" w:line="300" w:lineRule="auto"/>
        <w:ind w:right="282"/>
        <w:jc w:val="center"/>
        <w:rPr>
          <w:rFonts w:ascii="Arial" w:hAnsi="Arial" w:cs="Arial"/>
          <w:b/>
          <w:sz w:val="22"/>
          <w:szCs w:val="22"/>
        </w:rPr>
      </w:pPr>
    </w:p>
    <w:p w:rsidR="00232FA4" w:rsidRDefault="00232FA4" w:rsidP="00676A55">
      <w:pPr>
        <w:tabs>
          <w:tab w:val="center" w:pos="3888"/>
        </w:tabs>
        <w:spacing w:before="120" w:line="300" w:lineRule="auto"/>
        <w:ind w:right="282"/>
        <w:jc w:val="center"/>
        <w:rPr>
          <w:rFonts w:ascii="Arial" w:hAnsi="Arial" w:cs="Arial"/>
          <w:b/>
          <w:sz w:val="22"/>
          <w:szCs w:val="22"/>
        </w:rPr>
      </w:pPr>
    </w:p>
    <w:p w:rsidR="00232FA4" w:rsidRDefault="00232FA4" w:rsidP="00676A55">
      <w:pPr>
        <w:tabs>
          <w:tab w:val="center" w:pos="3888"/>
        </w:tabs>
        <w:spacing w:before="120" w:line="300" w:lineRule="auto"/>
        <w:ind w:right="282"/>
        <w:jc w:val="center"/>
        <w:rPr>
          <w:rFonts w:ascii="Arial" w:hAnsi="Arial" w:cs="Arial"/>
          <w:b/>
          <w:sz w:val="22"/>
          <w:szCs w:val="22"/>
        </w:rPr>
      </w:pPr>
    </w:p>
    <w:p w:rsidR="00232FA4" w:rsidRDefault="00232FA4" w:rsidP="00676A55">
      <w:pPr>
        <w:tabs>
          <w:tab w:val="center" w:pos="3888"/>
        </w:tabs>
        <w:spacing w:before="120" w:line="300" w:lineRule="auto"/>
        <w:ind w:right="282"/>
        <w:jc w:val="center"/>
        <w:rPr>
          <w:rFonts w:ascii="Arial" w:hAnsi="Arial" w:cs="Arial"/>
          <w:b/>
          <w:sz w:val="22"/>
          <w:szCs w:val="22"/>
        </w:rPr>
      </w:pPr>
    </w:p>
    <w:p w:rsidR="00232FA4" w:rsidRDefault="00232FA4" w:rsidP="00676A55">
      <w:pPr>
        <w:tabs>
          <w:tab w:val="center" w:pos="3888"/>
        </w:tabs>
        <w:spacing w:before="120" w:line="300" w:lineRule="auto"/>
        <w:ind w:right="282"/>
        <w:jc w:val="center"/>
        <w:rPr>
          <w:rFonts w:ascii="Arial" w:hAnsi="Arial" w:cs="Arial"/>
          <w:b/>
          <w:sz w:val="22"/>
          <w:szCs w:val="22"/>
        </w:rPr>
      </w:pPr>
    </w:p>
    <w:p w:rsidR="00232FA4" w:rsidRDefault="00232FA4" w:rsidP="00676A55">
      <w:pPr>
        <w:tabs>
          <w:tab w:val="center" w:pos="3888"/>
        </w:tabs>
        <w:spacing w:before="120" w:line="300" w:lineRule="auto"/>
        <w:ind w:right="282"/>
        <w:jc w:val="center"/>
        <w:rPr>
          <w:rFonts w:ascii="Arial" w:hAnsi="Arial" w:cs="Arial"/>
          <w:b/>
          <w:sz w:val="22"/>
          <w:szCs w:val="22"/>
        </w:rPr>
      </w:pPr>
    </w:p>
    <w:p w:rsidR="00232FA4" w:rsidRDefault="00232FA4" w:rsidP="00676A55">
      <w:pPr>
        <w:tabs>
          <w:tab w:val="center" w:pos="3888"/>
        </w:tabs>
        <w:spacing w:before="120" w:line="300" w:lineRule="auto"/>
        <w:ind w:right="282"/>
        <w:jc w:val="center"/>
        <w:rPr>
          <w:rFonts w:ascii="Arial" w:hAnsi="Arial" w:cs="Arial"/>
          <w:b/>
          <w:sz w:val="22"/>
          <w:szCs w:val="22"/>
        </w:rPr>
      </w:pPr>
    </w:p>
    <w:p w:rsidR="00232FA4" w:rsidRDefault="00232FA4" w:rsidP="00676A55">
      <w:pPr>
        <w:tabs>
          <w:tab w:val="center" w:pos="3888"/>
        </w:tabs>
        <w:spacing w:before="120" w:line="300" w:lineRule="auto"/>
        <w:ind w:right="282"/>
        <w:jc w:val="center"/>
        <w:rPr>
          <w:rFonts w:ascii="Arial" w:hAnsi="Arial" w:cs="Arial"/>
          <w:b/>
          <w:sz w:val="22"/>
          <w:szCs w:val="22"/>
        </w:rPr>
      </w:pPr>
    </w:p>
    <w:p w:rsidR="00232FA4" w:rsidRDefault="00232FA4" w:rsidP="00676A55">
      <w:pPr>
        <w:tabs>
          <w:tab w:val="center" w:pos="3888"/>
        </w:tabs>
        <w:spacing w:before="120" w:line="300" w:lineRule="auto"/>
        <w:ind w:right="282"/>
        <w:jc w:val="center"/>
        <w:rPr>
          <w:rFonts w:ascii="Arial" w:hAnsi="Arial" w:cs="Arial"/>
          <w:b/>
          <w:sz w:val="22"/>
          <w:szCs w:val="22"/>
        </w:rPr>
      </w:pPr>
    </w:p>
    <w:p w:rsidR="00232FA4" w:rsidRDefault="00232FA4" w:rsidP="00676A55">
      <w:pPr>
        <w:tabs>
          <w:tab w:val="center" w:pos="3888"/>
        </w:tabs>
        <w:spacing w:before="120" w:line="300" w:lineRule="auto"/>
        <w:ind w:right="282"/>
        <w:jc w:val="center"/>
        <w:rPr>
          <w:rFonts w:ascii="Arial" w:hAnsi="Arial" w:cs="Arial"/>
          <w:b/>
          <w:sz w:val="22"/>
          <w:szCs w:val="22"/>
        </w:rPr>
      </w:pPr>
    </w:p>
    <w:p w:rsidR="007D20A2" w:rsidRDefault="007D20A2" w:rsidP="00676A55">
      <w:pPr>
        <w:tabs>
          <w:tab w:val="center" w:pos="3888"/>
        </w:tabs>
        <w:spacing w:before="120" w:line="300" w:lineRule="auto"/>
        <w:ind w:right="282"/>
        <w:jc w:val="center"/>
        <w:rPr>
          <w:rFonts w:ascii="Arial" w:hAnsi="Arial" w:cs="Arial"/>
          <w:b/>
          <w:sz w:val="22"/>
          <w:szCs w:val="22"/>
        </w:rPr>
      </w:pPr>
    </w:p>
    <w:p w:rsidR="00232FA4" w:rsidRDefault="00232FA4" w:rsidP="00676A55">
      <w:pPr>
        <w:tabs>
          <w:tab w:val="center" w:pos="3888"/>
        </w:tabs>
        <w:spacing w:before="120" w:line="300" w:lineRule="auto"/>
        <w:ind w:right="282"/>
        <w:jc w:val="center"/>
        <w:rPr>
          <w:rFonts w:ascii="Arial" w:hAnsi="Arial" w:cs="Arial"/>
          <w:b/>
          <w:sz w:val="22"/>
          <w:szCs w:val="22"/>
        </w:rPr>
      </w:pPr>
    </w:p>
    <w:p w:rsidR="000F4317" w:rsidRPr="0076129F" w:rsidRDefault="000F4317" w:rsidP="00676A55">
      <w:pPr>
        <w:tabs>
          <w:tab w:val="center" w:pos="3888"/>
        </w:tabs>
        <w:spacing w:before="120" w:line="300" w:lineRule="auto"/>
        <w:ind w:right="282"/>
        <w:jc w:val="center"/>
        <w:rPr>
          <w:rFonts w:ascii="Arial" w:hAnsi="Arial" w:cs="Arial"/>
          <w:b/>
          <w:sz w:val="22"/>
          <w:szCs w:val="22"/>
        </w:rPr>
      </w:pPr>
      <w:r w:rsidRPr="0076129F">
        <w:rPr>
          <w:rFonts w:ascii="Arial" w:hAnsi="Arial" w:cs="Arial"/>
          <w:b/>
          <w:sz w:val="22"/>
          <w:szCs w:val="22"/>
        </w:rPr>
        <w:t>ANEXO I.- MODELO DE PROPOSICIÓN ECONÓMICA</w:t>
      </w:r>
    </w:p>
    <w:p w:rsidR="000F4317" w:rsidRPr="0076129F" w:rsidRDefault="000F4317" w:rsidP="00676A55">
      <w:pPr>
        <w:tabs>
          <w:tab w:val="center" w:pos="3888"/>
        </w:tabs>
        <w:spacing w:before="120" w:line="300" w:lineRule="auto"/>
        <w:ind w:right="282"/>
        <w:jc w:val="both"/>
        <w:rPr>
          <w:rFonts w:ascii="Arial" w:hAnsi="Arial" w:cs="Arial"/>
          <w:sz w:val="22"/>
          <w:szCs w:val="22"/>
        </w:rPr>
      </w:pPr>
    </w:p>
    <w:p w:rsidR="000F4317" w:rsidRPr="003E7B60"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 xml:space="preserve">Don/Doña …………………..…, mayor de edad, con DNI…………………….., y domicilio en …………………………………………., en nombre (propio ó en  representación de la sociedad mercantil ……………………………………………….., con CIF ……………………… y domicilio en ………………………………………), enterado de los </w:t>
      </w:r>
      <w:r w:rsidRPr="003E7B60">
        <w:rPr>
          <w:rFonts w:ascii="Arial" w:hAnsi="Arial" w:cs="Arial"/>
          <w:sz w:val="22"/>
          <w:szCs w:val="22"/>
        </w:rPr>
        <w:t xml:space="preserve">Pliegos de Condiciones Administrativas Particulares y de Prescripciones Técnicas que rigen el contrato de concesión del servicio de </w:t>
      </w:r>
      <w:r w:rsidR="003E7B60" w:rsidRPr="003E7B60">
        <w:rPr>
          <w:rFonts w:ascii="Arial" w:hAnsi="Arial" w:cs="Arial"/>
          <w:sz w:val="22"/>
          <w:szCs w:val="22"/>
        </w:rPr>
        <w:t>Bar-Restaurante en Posada de Igoa</w:t>
      </w:r>
    </w:p>
    <w:p w:rsidR="000F4317" w:rsidRPr="00745188" w:rsidRDefault="000F4317" w:rsidP="00676A55">
      <w:pPr>
        <w:tabs>
          <w:tab w:val="center" w:pos="3888"/>
        </w:tabs>
        <w:spacing w:before="120" w:line="300" w:lineRule="auto"/>
        <w:ind w:right="282"/>
        <w:jc w:val="both"/>
        <w:rPr>
          <w:rFonts w:ascii="Arial" w:hAnsi="Arial" w:cs="Arial"/>
          <w:color w:val="FF0000"/>
          <w:sz w:val="22"/>
          <w:szCs w:val="22"/>
        </w:rPr>
      </w:pPr>
    </w:p>
    <w:p w:rsidR="000F4317" w:rsidRPr="007B2FD9" w:rsidRDefault="000F4317" w:rsidP="007B2FD9">
      <w:pPr>
        <w:tabs>
          <w:tab w:val="center" w:pos="3888"/>
        </w:tabs>
        <w:spacing w:before="120" w:line="300" w:lineRule="auto"/>
        <w:ind w:right="282"/>
        <w:jc w:val="center"/>
        <w:rPr>
          <w:rFonts w:ascii="Arial" w:hAnsi="Arial" w:cs="Arial"/>
          <w:b/>
          <w:sz w:val="22"/>
          <w:szCs w:val="22"/>
        </w:rPr>
      </w:pPr>
      <w:r w:rsidRPr="007B2FD9">
        <w:rPr>
          <w:rFonts w:ascii="Arial" w:hAnsi="Arial" w:cs="Arial"/>
          <w:b/>
          <w:sz w:val="22"/>
          <w:szCs w:val="22"/>
        </w:rPr>
        <w:t>HACE CONSTAR</w:t>
      </w:r>
    </w:p>
    <w:p w:rsidR="000F4317" w:rsidRPr="0076129F" w:rsidRDefault="000F4317" w:rsidP="00676A55">
      <w:pPr>
        <w:tabs>
          <w:tab w:val="center" w:pos="3888"/>
        </w:tabs>
        <w:spacing w:before="120" w:line="300" w:lineRule="auto"/>
        <w:ind w:right="282"/>
        <w:jc w:val="both"/>
        <w:rPr>
          <w:rFonts w:ascii="Arial" w:hAnsi="Arial" w:cs="Arial"/>
          <w:sz w:val="22"/>
          <w:szCs w:val="22"/>
        </w:rPr>
      </w:pPr>
    </w:p>
    <w:p w:rsidR="000F4317" w:rsidRPr="0076129F"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1º.- Que conoce los Pliegos y demás documentos del expediente, que expresamente asume y acata en su totalidad,</w:t>
      </w:r>
    </w:p>
    <w:p w:rsidR="000F4317"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2º.- Que se compromete a:</w:t>
      </w:r>
    </w:p>
    <w:p w:rsidR="000F4317" w:rsidRDefault="000F4317" w:rsidP="00676A55">
      <w:pPr>
        <w:tabs>
          <w:tab w:val="center" w:pos="3888"/>
        </w:tabs>
        <w:spacing w:before="120" w:line="300" w:lineRule="auto"/>
        <w:ind w:right="282"/>
        <w:jc w:val="both"/>
        <w:rPr>
          <w:rFonts w:ascii="Arial" w:hAnsi="Arial" w:cs="Arial"/>
          <w:sz w:val="22"/>
          <w:szCs w:val="22"/>
        </w:rPr>
      </w:pPr>
      <w:r w:rsidRPr="0076129F">
        <w:rPr>
          <w:rFonts w:ascii="Arial" w:hAnsi="Arial" w:cs="Arial"/>
          <w:sz w:val="22"/>
          <w:szCs w:val="22"/>
        </w:rPr>
        <w:t xml:space="preserve">Abonar al </w:t>
      </w:r>
      <w:r>
        <w:rPr>
          <w:rFonts w:ascii="Arial" w:hAnsi="Arial" w:cs="Arial"/>
          <w:sz w:val="22"/>
          <w:szCs w:val="22"/>
        </w:rPr>
        <w:t>Concejo</w:t>
      </w:r>
      <w:r w:rsidRPr="0076129F">
        <w:rPr>
          <w:rFonts w:ascii="Arial" w:hAnsi="Arial" w:cs="Arial"/>
          <w:sz w:val="22"/>
          <w:szCs w:val="22"/>
        </w:rPr>
        <w:t xml:space="preserve"> ………………………</w:t>
      </w:r>
      <w:r>
        <w:rPr>
          <w:rFonts w:ascii="Arial" w:hAnsi="Arial" w:cs="Arial"/>
          <w:sz w:val="22"/>
          <w:szCs w:val="22"/>
        </w:rPr>
        <w:t>………………………………………</w:t>
      </w:r>
      <w:r w:rsidRPr="0076129F">
        <w:rPr>
          <w:rFonts w:ascii="Arial" w:hAnsi="Arial" w:cs="Arial"/>
          <w:sz w:val="22"/>
          <w:szCs w:val="22"/>
        </w:rPr>
        <w:t xml:space="preserve"> euros</w:t>
      </w:r>
      <w:r>
        <w:rPr>
          <w:rFonts w:ascii="Arial" w:hAnsi="Arial" w:cs="Arial"/>
          <w:sz w:val="22"/>
          <w:szCs w:val="22"/>
        </w:rPr>
        <w:t>.</w:t>
      </w:r>
      <w:r w:rsidRPr="0076129F">
        <w:rPr>
          <w:rFonts w:ascii="Arial" w:hAnsi="Arial" w:cs="Arial"/>
          <w:sz w:val="22"/>
          <w:szCs w:val="22"/>
        </w:rPr>
        <w:t xml:space="preserve"> (</w:t>
      </w:r>
      <w:r>
        <w:rPr>
          <w:rFonts w:ascii="Arial" w:hAnsi="Arial" w:cs="Arial"/>
          <w:sz w:val="22"/>
          <w:szCs w:val="22"/>
        </w:rPr>
        <w:t>…………………….……..</w:t>
      </w:r>
      <w:r w:rsidRPr="0076129F">
        <w:rPr>
          <w:rFonts w:ascii="Arial" w:hAnsi="Arial" w:cs="Arial"/>
          <w:sz w:val="22"/>
          <w:szCs w:val="22"/>
        </w:rPr>
        <w:t xml:space="preserve">€) en concepto de arrendamiento anual </w:t>
      </w:r>
      <w:r>
        <w:rPr>
          <w:rFonts w:ascii="Arial" w:hAnsi="Arial" w:cs="Arial"/>
          <w:sz w:val="22"/>
          <w:szCs w:val="22"/>
        </w:rPr>
        <w:t>de Posada de Igoa</w:t>
      </w:r>
      <w:r w:rsidRPr="0076129F">
        <w:rPr>
          <w:rFonts w:ascii="Arial" w:hAnsi="Arial" w:cs="Arial"/>
          <w:sz w:val="22"/>
          <w:szCs w:val="22"/>
        </w:rPr>
        <w:t>.</w:t>
      </w:r>
    </w:p>
    <w:p w:rsidR="00D85E7F" w:rsidRDefault="00D85E7F" w:rsidP="00676A55">
      <w:pPr>
        <w:tabs>
          <w:tab w:val="center" w:pos="3888"/>
        </w:tabs>
        <w:spacing w:before="120" w:line="300" w:lineRule="auto"/>
        <w:ind w:right="282"/>
        <w:jc w:val="both"/>
        <w:rPr>
          <w:rFonts w:ascii="Arial" w:hAnsi="Arial" w:cs="Arial"/>
          <w:sz w:val="22"/>
          <w:szCs w:val="22"/>
        </w:rPr>
      </w:pPr>
    </w:p>
    <w:p w:rsidR="00D85E7F" w:rsidRDefault="00D85E7F" w:rsidP="00676A55">
      <w:pPr>
        <w:tabs>
          <w:tab w:val="center" w:pos="3888"/>
        </w:tabs>
        <w:spacing w:before="120" w:line="300" w:lineRule="auto"/>
        <w:ind w:right="282"/>
        <w:jc w:val="both"/>
        <w:rPr>
          <w:rFonts w:ascii="Arial" w:hAnsi="Arial" w:cs="Arial"/>
          <w:sz w:val="22"/>
          <w:szCs w:val="22"/>
        </w:rPr>
      </w:pPr>
    </w:p>
    <w:p w:rsidR="00D85E7F" w:rsidRDefault="00D85E7F" w:rsidP="00676A55">
      <w:pPr>
        <w:tabs>
          <w:tab w:val="center" w:pos="3888"/>
        </w:tabs>
        <w:spacing w:before="120" w:line="300" w:lineRule="auto"/>
        <w:ind w:right="282"/>
        <w:jc w:val="both"/>
        <w:rPr>
          <w:rFonts w:ascii="Arial" w:hAnsi="Arial" w:cs="Arial"/>
          <w:sz w:val="22"/>
          <w:szCs w:val="22"/>
        </w:rPr>
      </w:pPr>
    </w:p>
    <w:p w:rsidR="00D85E7F" w:rsidRDefault="00D85E7F" w:rsidP="00676A55">
      <w:pPr>
        <w:tabs>
          <w:tab w:val="center" w:pos="3888"/>
        </w:tabs>
        <w:spacing w:before="120" w:line="300" w:lineRule="auto"/>
        <w:ind w:right="282"/>
        <w:jc w:val="both"/>
        <w:rPr>
          <w:rFonts w:ascii="Arial" w:hAnsi="Arial" w:cs="Arial"/>
          <w:sz w:val="22"/>
          <w:szCs w:val="22"/>
        </w:rPr>
      </w:pPr>
    </w:p>
    <w:p w:rsidR="00D85E7F" w:rsidRDefault="00D85E7F" w:rsidP="00676A55">
      <w:pPr>
        <w:tabs>
          <w:tab w:val="center" w:pos="3888"/>
        </w:tabs>
        <w:spacing w:before="120" w:line="300" w:lineRule="auto"/>
        <w:ind w:right="282"/>
        <w:jc w:val="both"/>
        <w:rPr>
          <w:rFonts w:ascii="Arial" w:hAnsi="Arial" w:cs="Arial"/>
          <w:sz w:val="22"/>
          <w:szCs w:val="22"/>
        </w:rPr>
      </w:pPr>
    </w:p>
    <w:p w:rsidR="00D85E7F" w:rsidRPr="0076129F" w:rsidRDefault="00D85E7F" w:rsidP="00676A55">
      <w:pPr>
        <w:tabs>
          <w:tab w:val="center" w:pos="3888"/>
        </w:tabs>
        <w:spacing w:before="120" w:line="300" w:lineRule="auto"/>
        <w:ind w:right="282"/>
        <w:jc w:val="both"/>
        <w:rPr>
          <w:rFonts w:ascii="Arial" w:hAnsi="Arial" w:cs="Arial"/>
          <w:sz w:val="22"/>
          <w:szCs w:val="22"/>
        </w:rPr>
      </w:pPr>
    </w:p>
    <w:p w:rsidR="000F4317" w:rsidRPr="0076129F" w:rsidRDefault="007D20A2" w:rsidP="00D85E7F">
      <w:pPr>
        <w:tabs>
          <w:tab w:val="center" w:pos="3888"/>
        </w:tabs>
        <w:spacing w:before="120" w:line="300" w:lineRule="auto"/>
        <w:ind w:right="282"/>
        <w:jc w:val="center"/>
        <w:rPr>
          <w:rFonts w:ascii="Arial" w:hAnsi="Arial" w:cs="Arial"/>
          <w:sz w:val="22"/>
          <w:szCs w:val="22"/>
        </w:rPr>
      </w:pPr>
      <w:r>
        <w:rPr>
          <w:rFonts w:ascii="Arial" w:hAnsi="Arial" w:cs="Arial"/>
          <w:sz w:val="22"/>
          <w:szCs w:val="22"/>
        </w:rPr>
        <w:t>En …</w:t>
      </w:r>
      <w:proofErr w:type="gramStart"/>
      <w:r>
        <w:rPr>
          <w:rFonts w:ascii="Arial" w:hAnsi="Arial" w:cs="Arial"/>
          <w:sz w:val="22"/>
          <w:szCs w:val="22"/>
        </w:rPr>
        <w:t>…….</w:t>
      </w:r>
      <w:proofErr w:type="gramEnd"/>
      <w:r>
        <w:rPr>
          <w:rFonts w:ascii="Arial" w:hAnsi="Arial" w:cs="Arial"/>
          <w:sz w:val="22"/>
          <w:szCs w:val="22"/>
        </w:rPr>
        <w:t>, a …. de … de 2</w:t>
      </w:r>
      <w:r w:rsidR="000F4317" w:rsidRPr="0076129F">
        <w:rPr>
          <w:rFonts w:ascii="Arial" w:hAnsi="Arial" w:cs="Arial"/>
          <w:sz w:val="22"/>
          <w:szCs w:val="22"/>
        </w:rPr>
        <w:t>0</w:t>
      </w:r>
      <w:r>
        <w:rPr>
          <w:rFonts w:ascii="Arial" w:hAnsi="Arial" w:cs="Arial"/>
          <w:sz w:val="22"/>
          <w:szCs w:val="22"/>
        </w:rPr>
        <w:t>20</w:t>
      </w:r>
    </w:p>
    <w:p w:rsidR="000F4317" w:rsidRPr="0076129F" w:rsidRDefault="000F4317" w:rsidP="00D85E7F">
      <w:pPr>
        <w:tabs>
          <w:tab w:val="center" w:pos="3888"/>
        </w:tabs>
        <w:spacing w:before="120" w:line="300" w:lineRule="auto"/>
        <w:ind w:right="282"/>
        <w:jc w:val="center"/>
        <w:rPr>
          <w:rFonts w:ascii="Arial" w:hAnsi="Arial" w:cs="Arial"/>
          <w:sz w:val="22"/>
          <w:szCs w:val="22"/>
        </w:rPr>
      </w:pPr>
    </w:p>
    <w:p w:rsidR="000F4317" w:rsidRPr="0076129F" w:rsidRDefault="000F4317" w:rsidP="00D85E7F">
      <w:pPr>
        <w:tabs>
          <w:tab w:val="center" w:pos="3888"/>
        </w:tabs>
        <w:spacing w:before="120" w:line="300" w:lineRule="auto"/>
        <w:ind w:right="282"/>
        <w:jc w:val="center"/>
        <w:rPr>
          <w:rFonts w:ascii="Arial" w:hAnsi="Arial" w:cs="Arial"/>
          <w:sz w:val="22"/>
          <w:szCs w:val="22"/>
        </w:rPr>
      </w:pPr>
      <w:r w:rsidRPr="0076129F">
        <w:rPr>
          <w:rFonts w:ascii="Arial" w:hAnsi="Arial" w:cs="Arial"/>
          <w:sz w:val="22"/>
          <w:szCs w:val="22"/>
        </w:rPr>
        <w:t>FIRMA</w:t>
      </w:r>
    </w:p>
    <w:p w:rsidR="000F4317" w:rsidRDefault="000F4317" w:rsidP="00EB16D1">
      <w:pPr>
        <w:tabs>
          <w:tab w:val="center" w:pos="3888"/>
        </w:tabs>
        <w:spacing w:before="120"/>
        <w:ind w:right="282"/>
        <w:jc w:val="both"/>
        <w:rPr>
          <w:rFonts w:ascii="Arial" w:hAnsi="Arial" w:cs="Arial"/>
        </w:rPr>
      </w:pPr>
    </w:p>
    <w:p w:rsidR="000F4317" w:rsidRDefault="000F4317" w:rsidP="00EB16D1">
      <w:pPr>
        <w:tabs>
          <w:tab w:val="center" w:pos="3888"/>
        </w:tabs>
        <w:spacing w:before="120"/>
        <w:ind w:right="282"/>
        <w:jc w:val="both"/>
        <w:rPr>
          <w:rFonts w:ascii="Arial" w:hAnsi="Arial" w:cs="Arial"/>
        </w:rPr>
      </w:pPr>
    </w:p>
    <w:p w:rsidR="000F4317" w:rsidRDefault="000F4317" w:rsidP="00EB16D1">
      <w:pPr>
        <w:tabs>
          <w:tab w:val="center" w:pos="3888"/>
        </w:tabs>
        <w:spacing w:before="120"/>
        <w:ind w:right="282"/>
        <w:jc w:val="both"/>
        <w:rPr>
          <w:rFonts w:ascii="Arial" w:hAnsi="Arial" w:cs="Arial"/>
        </w:rPr>
      </w:pPr>
    </w:p>
    <w:p w:rsidR="000F4317" w:rsidRDefault="000F4317" w:rsidP="00EB16D1">
      <w:pPr>
        <w:tabs>
          <w:tab w:val="center" w:pos="3888"/>
        </w:tabs>
        <w:spacing w:before="120"/>
        <w:ind w:right="282"/>
        <w:jc w:val="both"/>
        <w:rPr>
          <w:rFonts w:ascii="Arial" w:hAnsi="Arial" w:cs="Arial"/>
        </w:rPr>
      </w:pPr>
    </w:p>
    <w:p w:rsidR="007D20A2" w:rsidRDefault="007D20A2" w:rsidP="00EB16D1">
      <w:pPr>
        <w:tabs>
          <w:tab w:val="center" w:pos="3888"/>
        </w:tabs>
        <w:spacing w:before="120"/>
        <w:ind w:right="282"/>
        <w:jc w:val="both"/>
        <w:rPr>
          <w:rFonts w:ascii="Arial" w:hAnsi="Arial" w:cs="Arial"/>
        </w:rPr>
      </w:pPr>
    </w:p>
    <w:p w:rsidR="000F4317" w:rsidRDefault="000F4317" w:rsidP="00EB16D1">
      <w:pPr>
        <w:tabs>
          <w:tab w:val="center" w:pos="3888"/>
        </w:tabs>
        <w:spacing w:before="120"/>
        <w:ind w:right="282"/>
        <w:jc w:val="both"/>
        <w:rPr>
          <w:rFonts w:ascii="Arial" w:hAnsi="Arial" w:cs="Arial"/>
        </w:rPr>
      </w:pPr>
    </w:p>
    <w:p w:rsidR="000F4317" w:rsidRDefault="000F4317" w:rsidP="00EB16D1">
      <w:pPr>
        <w:tabs>
          <w:tab w:val="center" w:pos="3888"/>
        </w:tabs>
        <w:spacing w:before="120"/>
        <w:ind w:right="282"/>
        <w:jc w:val="both"/>
        <w:rPr>
          <w:rFonts w:ascii="Arial" w:hAnsi="Arial" w:cs="Arial"/>
        </w:rPr>
      </w:pPr>
    </w:p>
    <w:p w:rsidR="000F4317" w:rsidRPr="00B800E8" w:rsidRDefault="000F4317" w:rsidP="00B800E8">
      <w:pPr>
        <w:tabs>
          <w:tab w:val="center" w:pos="3888"/>
        </w:tabs>
        <w:spacing w:before="120" w:line="300" w:lineRule="auto"/>
        <w:ind w:right="282"/>
        <w:jc w:val="center"/>
        <w:rPr>
          <w:rFonts w:ascii="Arial" w:hAnsi="Arial" w:cs="Arial"/>
          <w:b/>
          <w:sz w:val="22"/>
          <w:szCs w:val="22"/>
        </w:rPr>
      </w:pPr>
      <w:r w:rsidRPr="00B800E8">
        <w:rPr>
          <w:rFonts w:ascii="Arial" w:hAnsi="Arial" w:cs="Arial"/>
          <w:b/>
          <w:sz w:val="22"/>
          <w:szCs w:val="22"/>
        </w:rPr>
        <w:lastRenderedPageBreak/>
        <w:t>ANEXO II</w:t>
      </w:r>
    </w:p>
    <w:p w:rsidR="000F4317" w:rsidRPr="00B800E8" w:rsidRDefault="000F4317" w:rsidP="00B800E8">
      <w:pPr>
        <w:tabs>
          <w:tab w:val="center" w:pos="3888"/>
        </w:tabs>
        <w:spacing w:before="120" w:line="300" w:lineRule="auto"/>
        <w:ind w:right="282"/>
        <w:jc w:val="center"/>
        <w:rPr>
          <w:rFonts w:ascii="Arial" w:hAnsi="Arial" w:cs="Arial"/>
          <w:b/>
          <w:sz w:val="22"/>
          <w:szCs w:val="22"/>
        </w:rPr>
      </w:pPr>
    </w:p>
    <w:p w:rsidR="000F4317" w:rsidRPr="00B800E8" w:rsidRDefault="000F4317" w:rsidP="00B800E8">
      <w:pPr>
        <w:tabs>
          <w:tab w:val="center" w:pos="3888"/>
        </w:tabs>
        <w:spacing w:before="120" w:line="300" w:lineRule="auto"/>
        <w:ind w:right="282"/>
        <w:jc w:val="center"/>
        <w:rPr>
          <w:rFonts w:ascii="Arial" w:hAnsi="Arial" w:cs="Arial"/>
          <w:b/>
          <w:sz w:val="22"/>
          <w:szCs w:val="22"/>
        </w:rPr>
      </w:pPr>
      <w:r w:rsidRPr="00B800E8">
        <w:rPr>
          <w:rFonts w:ascii="Arial" w:hAnsi="Arial" w:cs="Arial"/>
          <w:b/>
          <w:sz w:val="22"/>
          <w:szCs w:val="22"/>
        </w:rPr>
        <w:t>DECLARACIÓN JURADA SOBRE NO CONCURRENCIA DE CAUSAS DE PROHIBICION NI  INCOMPATIBILIDAD PARA CONTRATAR</w:t>
      </w:r>
    </w:p>
    <w:p w:rsidR="000F4317" w:rsidRPr="00B800E8" w:rsidRDefault="000F4317" w:rsidP="00B800E8">
      <w:pPr>
        <w:widowControl w:val="0"/>
        <w:autoSpaceDE w:val="0"/>
        <w:autoSpaceDN w:val="0"/>
        <w:jc w:val="both"/>
        <w:rPr>
          <w:rFonts w:ascii="Book Antiqua" w:hAnsi="Book Antiqua"/>
          <w:lang w:val="es-ES_tradnl"/>
        </w:rPr>
      </w:pPr>
    </w:p>
    <w:p w:rsidR="000F4317" w:rsidRPr="00B800E8" w:rsidRDefault="000F4317" w:rsidP="00B800E8">
      <w:pPr>
        <w:tabs>
          <w:tab w:val="center" w:pos="3888"/>
        </w:tabs>
        <w:spacing w:before="120" w:line="300" w:lineRule="auto"/>
        <w:ind w:right="282"/>
        <w:jc w:val="both"/>
        <w:rPr>
          <w:rFonts w:ascii="Arial" w:hAnsi="Arial" w:cs="Arial"/>
          <w:sz w:val="22"/>
          <w:szCs w:val="22"/>
        </w:rPr>
      </w:pPr>
      <w:r w:rsidRPr="00B800E8">
        <w:rPr>
          <w:rFonts w:ascii="Arial" w:hAnsi="Arial" w:cs="Arial"/>
          <w:sz w:val="22"/>
          <w:szCs w:val="22"/>
        </w:rPr>
        <w:t xml:space="preserve">Don/Doña…………………………………….................................................................., en su calidad de........................................................, con D.N.I./ C.I.F. ..............................., </w:t>
      </w:r>
    </w:p>
    <w:p w:rsidR="000F4317" w:rsidRPr="00B800E8" w:rsidRDefault="000F4317" w:rsidP="00B800E8">
      <w:pPr>
        <w:tabs>
          <w:tab w:val="center" w:pos="3888"/>
        </w:tabs>
        <w:spacing w:before="120" w:line="300" w:lineRule="auto"/>
        <w:ind w:right="282"/>
        <w:jc w:val="both"/>
        <w:rPr>
          <w:rFonts w:ascii="Arial" w:hAnsi="Arial" w:cs="Arial"/>
          <w:sz w:val="22"/>
          <w:szCs w:val="22"/>
        </w:rPr>
      </w:pPr>
    </w:p>
    <w:p w:rsidR="000F4317" w:rsidRPr="00B800E8" w:rsidRDefault="000F4317" w:rsidP="00B800E8">
      <w:pPr>
        <w:tabs>
          <w:tab w:val="center" w:pos="3888"/>
        </w:tabs>
        <w:spacing w:before="120" w:line="300" w:lineRule="auto"/>
        <w:ind w:right="282"/>
        <w:jc w:val="center"/>
        <w:rPr>
          <w:rFonts w:ascii="Arial" w:hAnsi="Arial" w:cs="Arial"/>
          <w:b/>
          <w:sz w:val="22"/>
          <w:szCs w:val="22"/>
        </w:rPr>
      </w:pPr>
      <w:r w:rsidRPr="00B800E8">
        <w:rPr>
          <w:rFonts w:ascii="Arial" w:hAnsi="Arial" w:cs="Arial"/>
          <w:b/>
          <w:sz w:val="22"/>
          <w:szCs w:val="22"/>
        </w:rPr>
        <w:t>DECLARO BAJO JURAMENTO:</w:t>
      </w:r>
    </w:p>
    <w:p w:rsidR="000F4317" w:rsidRPr="00B800E8" w:rsidRDefault="000F4317" w:rsidP="00B800E8">
      <w:pPr>
        <w:tabs>
          <w:tab w:val="center" w:pos="3888"/>
        </w:tabs>
        <w:spacing w:before="120" w:line="300" w:lineRule="auto"/>
        <w:ind w:right="282"/>
        <w:jc w:val="both"/>
        <w:rPr>
          <w:rFonts w:ascii="Arial" w:hAnsi="Arial" w:cs="Arial"/>
          <w:sz w:val="22"/>
          <w:szCs w:val="22"/>
        </w:rPr>
      </w:pPr>
    </w:p>
    <w:p w:rsidR="000F4317" w:rsidRPr="00B800E8" w:rsidRDefault="000F4317" w:rsidP="00B800E8">
      <w:pPr>
        <w:tabs>
          <w:tab w:val="center" w:pos="3888"/>
        </w:tabs>
        <w:spacing w:before="120" w:line="300" w:lineRule="auto"/>
        <w:ind w:right="282"/>
        <w:jc w:val="both"/>
        <w:rPr>
          <w:rFonts w:ascii="Arial" w:hAnsi="Arial" w:cs="Arial"/>
          <w:sz w:val="22"/>
          <w:szCs w:val="22"/>
        </w:rPr>
      </w:pPr>
      <w:r w:rsidRPr="00B800E8">
        <w:rPr>
          <w:rFonts w:ascii="Arial" w:hAnsi="Arial" w:cs="Arial"/>
          <w:sz w:val="22"/>
          <w:szCs w:val="22"/>
        </w:rPr>
        <w:t>Que (ni él ni la Sociedad a la que representa) no está incurso en ninguna de las causas de incapacidad o incompatibilidad para contratar con la Administración qu</w:t>
      </w:r>
      <w:r w:rsidR="00D85E7F">
        <w:rPr>
          <w:rFonts w:ascii="Arial" w:hAnsi="Arial" w:cs="Arial"/>
          <w:sz w:val="22"/>
          <w:szCs w:val="22"/>
        </w:rPr>
        <w:t>e se señalan en los artículos 22</w:t>
      </w:r>
      <w:r w:rsidR="00FF30E0">
        <w:rPr>
          <w:rFonts w:ascii="Arial" w:hAnsi="Arial" w:cs="Arial"/>
          <w:sz w:val="22"/>
          <w:szCs w:val="22"/>
        </w:rPr>
        <w:t>,</w:t>
      </w:r>
      <w:r w:rsidR="00D85E7F">
        <w:rPr>
          <w:rFonts w:ascii="Arial" w:hAnsi="Arial" w:cs="Arial"/>
          <w:sz w:val="22"/>
          <w:szCs w:val="22"/>
        </w:rPr>
        <w:t xml:space="preserve"> 26 </w:t>
      </w:r>
      <w:r w:rsidR="00FF30E0">
        <w:rPr>
          <w:rFonts w:ascii="Arial" w:hAnsi="Arial" w:cs="Arial"/>
          <w:sz w:val="22"/>
          <w:szCs w:val="22"/>
        </w:rPr>
        <w:t xml:space="preserve">y 55 </w:t>
      </w:r>
      <w:r w:rsidR="00D85E7F">
        <w:rPr>
          <w:rFonts w:ascii="Arial" w:hAnsi="Arial" w:cs="Arial"/>
          <w:sz w:val="22"/>
          <w:szCs w:val="22"/>
        </w:rPr>
        <w:t>de la Ley Foral 2</w:t>
      </w:r>
      <w:r w:rsidRPr="00B800E8">
        <w:rPr>
          <w:rFonts w:ascii="Arial" w:hAnsi="Arial" w:cs="Arial"/>
          <w:sz w:val="22"/>
          <w:szCs w:val="22"/>
        </w:rPr>
        <w:t>/</w:t>
      </w:r>
      <w:r w:rsidR="00D85E7F">
        <w:rPr>
          <w:rFonts w:ascii="Arial" w:hAnsi="Arial" w:cs="Arial"/>
          <w:sz w:val="22"/>
          <w:szCs w:val="22"/>
        </w:rPr>
        <w:t>2018</w:t>
      </w:r>
      <w:r w:rsidRPr="00B800E8">
        <w:rPr>
          <w:rFonts w:ascii="Arial" w:hAnsi="Arial" w:cs="Arial"/>
          <w:sz w:val="22"/>
          <w:szCs w:val="22"/>
        </w:rPr>
        <w:t xml:space="preserve"> de </w:t>
      </w:r>
      <w:r>
        <w:rPr>
          <w:rFonts w:ascii="Arial" w:hAnsi="Arial" w:cs="Arial"/>
          <w:sz w:val="22"/>
          <w:szCs w:val="22"/>
        </w:rPr>
        <w:t xml:space="preserve">Contratos Públicos </w:t>
      </w:r>
      <w:r w:rsidRPr="00B800E8">
        <w:rPr>
          <w:rFonts w:ascii="Arial" w:hAnsi="Arial" w:cs="Arial"/>
          <w:sz w:val="22"/>
          <w:szCs w:val="22"/>
        </w:rPr>
        <w:t>de Navarra, aceptando expresamente</w:t>
      </w:r>
      <w:r w:rsidR="00915823">
        <w:rPr>
          <w:rFonts w:ascii="Arial" w:hAnsi="Arial" w:cs="Arial"/>
          <w:sz w:val="22"/>
          <w:szCs w:val="22"/>
        </w:rPr>
        <w:t xml:space="preserve"> la nulidad del contrato</w:t>
      </w:r>
      <w:r w:rsidRPr="00B800E8">
        <w:rPr>
          <w:rFonts w:ascii="Arial" w:hAnsi="Arial" w:cs="Arial"/>
          <w:sz w:val="22"/>
          <w:szCs w:val="22"/>
        </w:rPr>
        <w:t xml:space="preserve"> a partir de la fecha en que, en su caso, se demuestre la falsedad de la declaración presentada.</w:t>
      </w:r>
    </w:p>
    <w:p w:rsidR="000F4317" w:rsidRPr="00B800E8" w:rsidRDefault="000F4317" w:rsidP="00B800E8">
      <w:pPr>
        <w:tabs>
          <w:tab w:val="center" w:pos="3888"/>
        </w:tabs>
        <w:spacing w:before="120" w:line="300" w:lineRule="auto"/>
        <w:ind w:right="282"/>
        <w:jc w:val="both"/>
        <w:rPr>
          <w:rFonts w:ascii="Arial" w:hAnsi="Arial" w:cs="Arial"/>
          <w:sz w:val="22"/>
          <w:szCs w:val="22"/>
        </w:rPr>
      </w:pPr>
    </w:p>
    <w:p w:rsidR="000F4317" w:rsidRPr="00B800E8" w:rsidRDefault="000F4317" w:rsidP="00B800E8">
      <w:pPr>
        <w:tabs>
          <w:tab w:val="center" w:pos="3888"/>
        </w:tabs>
        <w:spacing w:before="120" w:line="300" w:lineRule="auto"/>
        <w:ind w:right="282"/>
        <w:jc w:val="both"/>
        <w:rPr>
          <w:rFonts w:ascii="Arial" w:hAnsi="Arial" w:cs="Arial"/>
          <w:sz w:val="22"/>
          <w:szCs w:val="22"/>
        </w:rPr>
      </w:pPr>
      <w:r w:rsidRPr="00B800E8">
        <w:rPr>
          <w:rFonts w:ascii="Arial" w:hAnsi="Arial" w:cs="Arial"/>
          <w:sz w:val="22"/>
          <w:szCs w:val="22"/>
        </w:rPr>
        <w:t>Lo que firmo en   ………</w:t>
      </w:r>
      <w:r w:rsidRPr="00B800E8">
        <w:rPr>
          <w:rFonts w:ascii="Arial" w:hAnsi="Arial" w:cs="Arial"/>
          <w:sz w:val="22"/>
          <w:szCs w:val="22"/>
        </w:rPr>
        <w:tab/>
      </w:r>
    </w:p>
    <w:p w:rsidR="000F4317" w:rsidRPr="00B800E8" w:rsidRDefault="000F4317" w:rsidP="00B800E8">
      <w:pPr>
        <w:tabs>
          <w:tab w:val="center" w:pos="3888"/>
        </w:tabs>
        <w:spacing w:before="120" w:line="300" w:lineRule="auto"/>
        <w:ind w:right="282"/>
        <w:jc w:val="both"/>
        <w:rPr>
          <w:rFonts w:ascii="Arial" w:hAnsi="Arial" w:cs="Arial"/>
          <w:sz w:val="22"/>
          <w:szCs w:val="22"/>
        </w:rPr>
      </w:pPr>
      <w:r w:rsidRPr="00B800E8">
        <w:rPr>
          <w:rFonts w:ascii="Arial" w:hAnsi="Arial" w:cs="Arial"/>
          <w:sz w:val="22"/>
          <w:szCs w:val="22"/>
        </w:rPr>
        <w:t>(Fecha y firma)</w:t>
      </w:r>
    </w:p>
    <w:p w:rsidR="000F4317" w:rsidRPr="00B800E8" w:rsidRDefault="000F4317" w:rsidP="00B800E8">
      <w:pPr>
        <w:tabs>
          <w:tab w:val="center" w:pos="3888"/>
        </w:tabs>
        <w:spacing w:before="120" w:line="300" w:lineRule="auto"/>
        <w:ind w:right="282"/>
        <w:jc w:val="both"/>
        <w:rPr>
          <w:rFonts w:ascii="Arial" w:hAnsi="Arial" w:cs="Arial"/>
          <w:sz w:val="22"/>
          <w:szCs w:val="22"/>
        </w:rPr>
      </w:pPr>
      <w:r w:rsidRPr="00B800E8">
        <w:rPr>
          <w:rFonts w:ascii="Arial" w:hAnsi="Arial" w:cs="Arial"/>
          <w:sz w:val="22"/>
          <w:szCs w:val="22"/>
        </w:rPr>
        <w:tab/>
      </w:r>
    </w:p>
    <w:p w:rsidR="000F4317" w:rsidRPr="00B800E8" w:rsidRDefault="000F4317" w:rsidP="00B800E8">
      <w:pPr>
        <w:tabs>
          <w:tab w:val="center" w:pos="3888"/>
        </w:tabs>
        <w:spacing w:before="120" w:line="300" w:lineRule="auto"/>
        <w:ind w:right="282"/>
        <w:jc w:val="both"/>
        <w:rPr>
          <w:rFonts w:ascii="Arial" w:hAnsi="Arial" w:cs="Arial"/>
          <w:sz w:val="22"/>
          <w:szCs w:val="22"/>
        </w:rPr>
      </w:pPr>
    </w:p>
    <w:p w:rsidR="000F4317" w:rsidRPr="00B800E8" w:rsidRDefault="000F4317" w:rsidP="00B800E8">
      <w:pPr>
        <w:tabs>
          <w:tab w:val="center" w:pos="3888"/>
        </w:tabs>
        <w:spacing w:before="120" w:line="300" w:lineRule="auto"/>
        <w:ind w:right="282"/>
        <w:jc w:val="both"/>
        <w:rPr>
          <w:rFonts w:ascii="Arial" w:hAnsi="Arial" w:cs="Arial"/>
          <w:sz w:val="22"/>
          <w:szCs w:val="22"/>
        </w:rPr>
      </w:pPr>
    </w:p>
    <w:sectPr w:rsidR="000F4317" w:rsidRPr="00B800E8" w:rsidSect="001D0D7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3278" w:rsidRDefault="00DA3278" w:rsidP="00D06971">
      <w:r>
        <w:separator/>
      </w:r>
    </w:p>
  </w:endnote>
  <w:endnote w:type="continuationSeparator" w:id="0">
    <w:p w:rsidR="00DA3278" w:rsidRDefault="00DA3278" w:rsidP="00D06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3278" w:rsidRDefault="00DA3278" w:rsidP="00D06971">
      <w:r>
        <w:separator/>
      </w:r>
    </w:p>
  </w:footnote>
  <w:footnote w:type="continuationSeparator" w:id="0">
    <w:p w:rsidR="00DA3278" w:rsidRDefault="00DA3278" w:rsidP="00D069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317" w:rsidRDefault="000F4317">
    <w:pPr>
      <w:pStyle w:val="Encabezado"/>
    </w:pPr>
  </w:p>
  <w:tbl>
    <w:tblPr>
      <w:tblW w:w="0" w:type="auto"/>
      <w:tblLook w:val="00A0" w:firstRow="1" w:lastRow="0" w:firstColumn="1" w:lastColumn="0" w:noHBand="0" w:noVBand="0"/>
    </w:tblPr>
    <w:tblGrid>
      <w:gridCol w:w="6093"/>
      <w:gridCol w:w="2208"/>
    </w:tblGrid>
    <w:tr w:rsidR="000F4317" w:rsidTr="00DD3D4E">
      <w:trPr>
        <w:trHeight w:val="1351"/>
      </w:trPr>
      <w:tc>
        <w:tcPr>
          <w:tcW w:w="6093" w:type="dxa"/>
          <w:vAlign w:val="center"/>
        </w:tcPr>
        <w:p w:rsidR="000F4317" w:rsidRPr="00DD3D4E" w:rsidRDefault="000F4317" w:rsidP="00DD3D4E">
          <w:pPr>
            <w:pStyle w:val="Encabezado"/>
            <w:jc w:val="center"/>
            <w:rPr>
              <w:rFonts w:ascii="Arial" w:hAnsi="Arial" w:cs="Arial"/>
              <w:sz w:val="44"/>
              <w:szCs w:val="44"/>
            </w:rPr>
          </w:pPr>
          <w:r w:rsidRPr="00DD3D4E">
            <w:rPr>
              <w:rFonts w:ascii="Arial" w:hAnsi="Arial" w:cs="Arial"/>
              <w:sz w:val="44"/>
              <w:szCs w:val="44"/>
            </w:rPr>
            <w:t>IGOAKO KONTZEJUA</w:t>
          </w:r>
        </w:p>
        <w:p w:rsidR="000F4317" w:rsidRDefault="000F4317" w:rsidP="00DD3D4E">
          <w:pPr>
            <w:pStyle w:val="Encabezado"/>
            <w:jc w:val="center"/>
          </w:pPr>
          <w:r w:rsidRPr="00DD3D4E">
            <w:rPr>
              <w:rFonts w:ascii="Arial" w:hAnsi="Arial" w:cs="Arial"/>
              <w:sz w:val="44"/>
              <w:szCs w:val="44"/>
            </w:rPr>
            <w:t>CONCEJO DE IGOA</w:t>
          </w:r>
        </w:p>
      </w:tc>
      <w:tc>
        <w:tcPr>
          <w:tcW w:w="2208" w:type="dxa"/>
        </w:tcPr>
        <w:p w:rsidR="000F4317" w:rsidRDefault="00D94514" w:rsidP="00DD3D4E">
          <w:pPr>
            <w:pStyle w:val="Encabezado"/>
            <w:jc w:val="right"/>
          </w:pPr>
          <w:r>
            <w:rPr>
              <w:noProof/>
            </w:rPr>
            <w:drawing>
              <wp:inline distT="0" distB="0" distL="0" distR="0">
                <wp:extent cx="733425" cy="895985"/>
                <wp:effectExtent l="19050" t="0" r="9525" b="0"/>
                <wp:docPr id="1" name="Imagen 1" descr="Resultado de imagen de escudo de igoa, nava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sultado de imagen de escudo de igoa, navarra"/>
                        <pic:cNvPicPr>
                          <a:picLocks noChangeAspect="1" noChangeArrowheads="1"/>
                        </pic:cNvPicPr>
                      </pic:nvPicPr>
                      <pic:blipFill>
                        <a:blip r:embed="rId1"/>
                        <a:srcRect/>
                        <a:stretch>
                          <a:fillRect/>
                        </a:stretch>
                      </pic:blipFill>
                      <pic:spPr bwMode="auto">
                        <a:xfrm>
                          <a:off x="0" y="0"/>
                          <a:ext cx="733425" cy="895985"/>
                        </a:xfrm>
                        <a:prstGeom prst="rect">
                          <a:avLst/>
                        </a:prstGeom>
                        <a:noFill/>
                        <a:ln w="9525">
                          <a:noFill/>
                          <a:miter lim="800000"/>
                          <a:headEnd/>
                          <a:tailEnd/>
                        </a:ln>
                      </pic:spPr>
                    </pic:pic>
                  </a:graphicData>
                </a:graphic>
              </wp:inline>
            </w:drawing>
          </w:r>
        </w:p>
      </w:tc>
    </w:tr>
  </w:tbl>
  <w:p w:rsidR="000F4317" w:rsidRDefault="000F431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36EBCF8"/>
    <w:lvl w:ilvl="0">
      <w:numFmt w:val="bullet"/>
      <w:lvlText w:val="*"/>
      <w:lvlJc w:val="left"/>
    </w:lvl>
  </w:abstractNum>
  <w:abstractNum w:abstractNumId="1" w15:restartNumberingAfterBreak="0">
    <w:nsid w:val="3ABC7C51"/>
    <w:multiLevelType w:val="hybridMultilevel"/>
    <w:tmpl w:val="42869A32"/>
    <w:lvl w:ilvl="0" w:tplc="3C54E0F8">
      <w:start w:val="1"/>
      <w:numFmt w:val="bullet"/>
      <w:lvlText w:val="-"/>
      <w:lvlJc w:val="left"/>
      <w:pPr>
        <w:tabs>
          <w:tab w:val="num" w:pos="936"/>
        </w:tabs>
        <w:ind w:left="936" w:hanging="360"/>
      </w:pPr>
      <w:rPr>
        <w:rFonts w:ascii="Times New Roman" w:eastAsia="Times New Roman" w:hAnsi="Times New Roman" w:hint="default"/>
      </w:rPr>
    </w:lvl>
    <w:lvl w:ilvl="1" w:tplc="0C0A0003" w:tentative="1">
      <w:start w:val="1"/>
      <w:numFmt w:val="bullet"/>
      <w:lvlText w:val="o"/>
      <w:lvlJc w:val="left"/>
      <w:pPr>
        <w:tabs>
          <w:tab w:val="num" w:pos="1656"/>
        </w:tabs>
        <w:ind w:left="1656" w:hanging="360"/>
      </w:pPr>
      <w:rPr>
        <w:rFonts w:ascii="Courier New" w:hAnsi="Courier New" w:hint="default"/>
      </w:rPr>
    </w:lvl>
    <w:lvl w:ilvl="2" w:tplc="0C0A0005" w:tentative="1">
      <w:start w:val="1"/>
      <w:numFmt w:val="bullet"/>
      <w:lvlText w:val=""/>
      <w:lvlJc w:val="left"/>
      <w:pPr>
        <w:tabs>
          <w:tab w:val="num" w:pos="2376"/>
        </w:tabs>
        <w:ind w:left="2376" w:hanging="360"/>
      </w:pPr>
      <w:rPr>
        <w:rFonts w:ascii="Wingdings" w:hAnsi="Wingdings" w:hint="default"/>
      </w:rPr>
    </w:lvl>
    <w:lvl w:ilvl="3" w:tplc="0C0A0001" w:tentative="1">
      <w:start w:val="1"/>
      <w:numFmt w:val="bullet"/>
      <w:lvlText w:val=""/>
      <w:lvlJc w:val="left"/>
      <w:pPr>
        <w:tabs>
          <w:tab w:val="num" w:pos="3096"/>
        </w:tabs>
        <w:ind w:left="3096" w:hanging="360"/>
      </w:pPr>
      <w:rPr>
        <w:rFonts w:ascii="Symbol" w:hAnsi="Symbol" w:hint="default"/>
      </w:rPr>
    </w:lvl>
    <w:lvl w:ilvl="4" w:tplc="0C0A0003" w:tentative="1">
      <w:start w:val="1"/>
      <w:numFmt w:val="bullet"/>
      <w:lvlText w:val="o"/>
      <w:lvlJc w:val="left"/>
      <w:pPr>
        <w:tabs>
          <w:tab w:val="num" w:pos="3816"/>
        </w:tabs>
        <w:ind w:left="3816" w:hanging="360"/>
      </w:pPr>
      <w:rPr>
        <w:rFonts w:ascii="Courier New" w:hAnsi="Courier New" w:hint="default"/>
      </w:rPr>
    </w:lvl>
    <w:lvl w:ilvl="5" w:tplc="0C0A0005" w:tentative="1">
      <w:start w:val="1"/>
      <w:numFmt w:val="bullet"/>
      <w:lvlText w:val=""/>
      <w:lvlJc w:val="left"/>
      <w:pPr>
        <w:tabs>
          <w:tab w:val="num" w:pos="4536"/>
        </w:tabs>
        <w:ind w:left="4536" w:hanging="360"/>
      </w:pPr>
      <w:rPr>
        <w:rFonts w:ascii="Wingdings" w:hAnsi="Wingdings" w:hint="default"/>
      </w:rPr>
    </w:lvl>
    <w:lvl w:ilvl="6" w:tplc="0C0A0001" w:tentative="1">
      <w:start w:val="1"/>
      <w:numFmt w:val="bullet"/>
      <w:lvlText w:val=""/>
      <w:lvlJc w:val="left"/>
      <w:pPr>
        <w:tabs>
          <w:tab w:val="num" w:pos="5256"/>
        </w:tabs>
        <w:ind w:left="5256" w:hanging="360"/>
      </w:pPr>
      <w:rPr>
        <w:rFonts w:ascii="Symbol" w:hAnsi="Symbol" w:hint="default"/>
      </w:rPr>
    </w:lvl>
    <w:lvl w:ilvl="7" w:tplc="0C0A0003" w:tentative="1">
      <w:start w:val="1"/>
      <w:numFmt w:val="bullet"/>
      <w:lvlText w:val="o"/>
      <w:lvlJc w:val="left"/>
      <w:pPr>
        <w:tabs>
          <w:tab w:val="num" w:pos="5976"/>
        </w:tabs>
        <w:ind w:left="5976" w:hanging="360"/>
      </w:pPr>
      <w:rPr>
        <w:rFonts w:ascii="Courier New" w:hAnsi="Courier New" w:hint="default"/>
      </w:rPr>
    </w:lvl>
    <w:lvl w:ilvl="8" w:tplc="0C0A0005" w:tentative="1">
      <w:start w:val="1"/>
      <w:numFmt w:val="bullet"/>
      <w:lvlText w:val=""/>
      <w:lvlJc w:val="left"/>
      <w:pPr>
        <w:tabs>
          <w:tab w:val="num" w:pos="6696"/>
        </w:tabs>
        <w:ind w:left="6696" w:hanging="360"/>
      </w:pPr>
      <w:rPr>
        <w:rFonts w:ascii="Wingdings" w:hAnsi="Wingdings" w:hint="default"/>
      </w:rPr>
    </w:lvl>
  </w:abstractNum>
  <w:abstractNum w:abstractNumId="2" w15:restartNumberingAfterBreak="0">
    <w:nsid w:val="482564D1"/>
    <w:multiLevelType w:val="hybridMultilevel"/>
    <w:tmpl w:val="D3481EFC"/>
    <w:lvl w:ilvl="0" w:tplc="72AE1346">
      <w:start w:val="5"/>
      <w:numFmt w:val="bullet"/>
      <w:lvlText w:val="-"/>
      <w:lvlJc w:val="left"/>
      <w:pPr>
        <w:tabs>
          <w:tab w:val="num" w:pos="540"/>
        </w:tabs>
        <w:ind w:left="54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EF3414"/>
    <w:multiLevelType w:val="hybridMultilevel"/>
    <w:tmpl w:val="AC7824AA"/>
    <w:lvl w:ilvl="0" w:tplc="BC1883CC">
      <w:start w:val="4"/>
      <w:numFmt w:val="bullet"/>
      <w:lvlText w:val=""/>
      <w:lvlJc w:val="left"/>
      <w:pPr>
        <w:tabs>
          <w:tab w:val="num" w:pos="720"/>
        </w:tabs>
        <w:ind w:left="720" w:hanging="360"/>
      </w:pPr>
      <w:rPr>
        <w:rFonts w:ascii="Wingdings" w:eastAsia="Times New Roman"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841455"/>
    <w:multiLevelType w:val="hybridMultilevel"/>
    <w:tmpl w:val="6B4CC450"/>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60433132"/>
    <w:multiLevelType w:val="singleLevel"/>
    <w:tmpl w:val="9F921A06"/>
    <w:lvl w:ilvl="0">
      <w:start w:val="1"/>
      <w:numFmt w:val="bullet"/>
      <w:lvlText w:val=""/>
      <w:lvlJc w:val="left"/>
      <w:pPr>
        <w:tabs>
          <w:tab w:val="num" w:pos="540"/>
        </w:tabs>
        <w:ind w:left="540" w:hanging="360"/>
      </w:pPr>
      <w:rPr>
        <w:rFonts w:ascii="Symbol" w:hAnsi="Symbol" w:hint="default"/>
      </w:rPr>
    </w:lvl>
  </w:abstractNum>
  <w:abstractNum w:abstractNumId="6" w15:restartNumberingAfterBreak="0">
    <w:nsid w:val="76894126"/>
    <w:multiLevelType w:val="multilevel"/>
    <w:tmpl w:val="2488E376"/>
    <w:lvl w:ilvl="0">
      <w:start w:val="1"/>
      <w:numFmt w:val="decimal"/>
      <w:lvlText w:val="%1."/>
      <w:legacy w:legacy="1" w:legacySpace="120" w:legacyIndent="360"/>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7" w15:restartNumberingAfterBreak="0">
    <w:nsid w:val="7F08177B"/>
    <w:multiLevelType w:val="hybridMultilevel"/>
    <w:tmpl w:val="B986D66A"/>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
  </w:num>
  <w:num w:numId="3">
    <w:abstractNumId w:val="5"/>
  </w:num>
  <w:num w:numId="4">
    <w:abstractNumId w:val="4"/>
  </w:num>
  <w:num w:numId="5">
    <w:abstractNumId w:val="6"/>
  </w:num>
  <w:num w:numId="6">
    <w:abstractNumId w:val="0"/>
    <w:lvlOverride w:ilvl="0">
      <w:lvl w:ilvl="0">
        <w:start w:val="1"/>
        <w:numFmt w:val="bullet"/>
        <w:lvlText w:val=""/>
        <w:legacy w:legacy="1" w:legacySpace="0" w:legacyIndent="283"/>
        <w:lvlJc w:val="left"/>
        <w:pPr>
          <w:ind w:left="850" w:hanging="283"/>
        </w:pPr>
        <w:rPr>
          <w:rFonts w:ascii="Symbol" w:hAnsi="Symbol" w:hint="default"/>
        </w:rPr>
      </w:lvl>
    </w:lvlOverride>
  </w:num>
  <w:num w:numId="7">
    <w:abstractNumId w:val="3"/>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8CE"/>
    <w:rsid w:val="00000ACD"/>
    <w:rsid w:val="00003F1D"/>
    <w:rsid w:val="000129B2"/>
    <w:rsid w:val="000202A2"/>
    <w:rsid w:val="000251C0"/>
    <w:rsid w:val="00026B8A"/>
    <w:rsid w:val="00034C4B"/>
    <w:rsid w:val="00043980"/>
    <w:rsid w:val="00047768"/>
    <w:rsid w:val="00055A80"/>
    <w:rsid w:val="00055E98"/>
    <w:rsid w:val="00057CD7"/>
    <w:rsid w:val="00057D7B"/>
    <w:rsid w:val="00077473"/>
    <w:rsid w:val="00085940"/>
    <w:rsid w:val="000B1F7B"/>
    <w:rsid w:val="000B57B9"/>
    <w:rsid w:val="000D1EBA"/>
    <w:rsid w:val="000D43BC"/>
    <w:rsid w:val="000D5B10"/>
    <w:rsid w:val="000F20A7"/>
    <w:rsid w:val="000F22AD"/>
    <w:rsid w:val="000F4317"/>
    <w:rsid w:val="00103B91"/>
    <w:rsid w:val="0011038E"/>
    <w:rsid w:val="0012050B"/>
    <w:rsid w:val="0013310A"/>
    <w:rsid w:val="00134BF3"/>
    <w:rsid w:val="001358E2"/>
    <w:rsid w:val="001375A0"/>
    <w:rsid w:val="001419F0"/>
    <w:rsid w:val="00142950"/>
    <w:rsid w:val="00154DE7"/>
    <w:rsid w:val="001636D4"/>
    <w:rsid w:val="0016441C"/>
    <w:rsid w:val="00173AE9"/>
    <w:rsid w:val="00174999"/>
    <w:rsid w:val="00176385"/>
    <w:rsid w:val="001837FB"/>
    <w:rsid w:val="0019025A"/>
    <w:rsid w:val="00191176"/>
    <w:rsid w:val="001A10D1"/>
    <w:rsid w:val="001A3AB3"/>
    <w:rsid w:val="001C3B4D"/>
    <w:rsid w:val="001D0D76"/>
    <w:rsid w:val="001D5155"/>
    <w:rsid w:val="001D63F3"/>
    <w:rsid w:val="001E107B"/>
    <w:rsid w:val="002006D5"/>
    <w:rsid w:val="002038FB"/>
    <w:rsid w:val="00231C08"/>
    <w:rsid w:val="00232FA4"/>
    <w:rsid w:val="0024072C"/>
    <w:rsid w:val="002463D6"/>
    <w:rsid w:val="00246523"/>
    <w:rsid w:val="00262A85"/>
    <w:rsid w:val="0026709C"/>
    <w:rsid w:val="002749C9"/>
    <w:rsid w:val="002B528D"/>
    <w:rsid w:val="002C2174"/>
    <w:rsid w:val="002C679A"/>
    <w:rsid w:val="002C733D"/>
    <w:rsid w:val="002E0992"/>
    <w:rsid w:val="002F363B"/>
    <w:rsid w:val="00300817"/>
    <w:rsid w:val="00301460"/>
    <w:rsid w:val="00304418"/>
    <w:rsid w:val="0032295E"/>
    <w:rsid w:val="003276C8"/>
    <w:rsid w:val="003359FF"/>
    <w:rsid w:val="00340F0B"/>
    <w:rsid w:val="00344315"/>
    <w:rsid w:val="003457B9"/>
    <w:rsid w:val="003459D8"/>
    <w:rsid w:val="00372F2C"/>
    <w:rsid w:val="00374DD5"/>
    <w:rsid w:val="00380647"/>
    <w:rsid w:val="003816A5"/>
    <w:rsid w:val="00384954"/>
    <w:rsid w:val="00385B6D"/>
    <w:rsid w:val="00387F61"/>
    <w:rsid w:val="003B6EDF"/>
    <w:rsid w:val="003D171D"/>
    <w:rsid w:val="003D75FE"/>
    <w:rsid w:val="003E253E"/>
    <w:rsid w:val="003E7B60"/>
    <w:rsid w:val="003F17A5"/>
    <w:rsid w:val="003F7142"/>
    <w:rsid w:val="0040171B"/>
    <w:rsid w:val="00403691"/>
    <w:rsid w:val="00403F19"/>
    <w:rsid w:val="004140E2"/>
    <w:rsid w:val="00414B64"/>
    <w:rsid w:val="00415770"/>
    <w:rsid w:val="00421857"/>
    <w:rsid w:val="0043313A"/>
    <w:rsid w:val="004331A1"/>
    <w:rsid w:val="00451D64"/>
    <w:rsid w:val="00467459"/>
    <w:rsid w:val="00481988"/>
    <w:rsid w:val="00483620"/>
    <w:rsid w:val="00493DF1"/>
    <w:rsid w:val="004A385F"/>
    <w:rsid w:val="004B6DE2"/>
    <w:rsid w:val="004C0171"/>
    <w:rsid w:val="004D73B6"/>
    <w:rsid w:val="004E4C7F"/>
    <w:rsid w:val="004F4CA2"/>
    <w:rsid w:val="00521B9E"/>
    <w:rsid w:val="00524178"/>
    <w:rsid w:val="005263F4"/>
    <w:rsid w:val="00536A18"/>
    <w:rsid w:val="00537E5A"/>
    <w:rsid w:val="00546605"/>
    <w:rsid w:val="0056304D"/>
    <w:rsid w:val="00570F05"/>
    <w:rsid w:val="005A4B19"/>
    <w:rsid w:val="005B0C0A"/>
    <w:rsid w:val="005C5356"/>
    <w:rsid w:val="005D2E38"/>
    <w:rsid w:val="005D65E6"/>
    <w:rsid w:val="005F2EA5"/>
    <w:rsid w:val="005F4850"/>
    <w:rsid w:val="00601AFA"/>
    <w:rsid w:val="00605DDA"/>
    <w:rsid w:val="006126E9"/>
    <w:rsid w:val="006161E1"/>
    <w:rsid w:val="006177DC"/>
    <w:rsid w:val="006232AD"/>
    <w:rsid w:val="00634B84"/>
    <w:rsid w:val="00637F4D"/>
    <w:rsid w:val="00642CCC"/>
    <w:rsid w:val="00645F1B"/>
    <w:rsid w:val="00653E35"/>
    <w:rsid w:val="00671883"/>
    <w:rsid w:val="0067300A"/>
    <w:rsid w:val="00675D9D"/>
    <w:rsid w:val="00676A55"/>
    <w:rsid w:val="00681679"/>
    <w:rsid w:val="00682036"/>
    <w:rsid w:val="006858A4"/>
    <w:rsid w:val="00694A1E"/>
    <w:rsid w:val="00695E28"/>
    <w:rsid w:val="00696FAC"/>
    <w:rsid w:val="006A79B8"/>
    <w:rsid w:val="006D01F3"/>
    <w:rsid w:val="006D191D"/>
    <w:rsid w:val="006E081D"/>
    <w:rsid w:val="006E2EA9"/>
    <w:rsid w:val="006F0D13"/>
    <w:rsid w:val="006F2F1D"/>
    <w:rsid w:val="006F30F9"/>
    <w:rsid w:val="006F5D05"/>
    <w:rsid w:val="006F7FCE"/>
    <w:rsid w:val="00702871"/>
    <w:rsid w:val="00704479"/>
    <w:rsid w:val="007138FC"/>
    <w:rsid w:val="0071706D"/>
    <w:rsid w:val="00723644"/>
    <w:rsid w:val="007337F8"/>
    <w:rsid w:val="00736975"/>
    <w:rsid w:val="00741899"/>
    <w:rsid w:val="00744B0C"/>
    <w:rsid w:val="00745188"/>
    <w:rsid w:val="00746020"/>
    <w:rsid w:val="00746F80"/>
    <w:rsid w:val="007503E2"/>
    <w:rsid w:val="00757FB2"/>
    <w:rsid w:val="0076129F"/>
    <w:rsid w:val="00762E35"/>
    <w:rsid w:val="0076780D"/>
    <w:rsid w:val="00770172"/>
    <w:rsid w:val="007801BD"/>
    <w:rsid w:val="00780D88"/>
    <w:rsid w:val="007816FA"/>
    <w:rsid w:val="007962E3"/>
    <w:rsid w:val="007B2FD9"/>
    <w:rsid w:val="007C6BD7"/>
    <w:rsid w:val="007C7D57"/>
    <w:rsid w:val="007D20A2"/>
    <w:rsid w:val="007D40C2"/>
    <w:rsid w:val="007E79CD"/>
    <w:rsid w:val="0080754B"/>
    <w:rsid w:val="00821919"/>
    <w:rsid w:val="00824862"/>
    <w:rsid w:val="00830FD7"/>
    <w:rsid w:val="008342C9"/>
    <w:rsid w:val="00846051"/>
    <w:rsid w:val="008464EA"/>
    <w:rsid w:val="00851D54"/>
    <w:rsid w:val="00871FCC"/>
    <w:rsid w:val="008769D0"/>
    <w:rsid w:val="0088096E"/>
    <w:rsid w:val="00881555"/>
    <w:rsid w:val="00884F01"/>
    <w:rsid w:val="00885361"/>
    <w:rsid w:val="008875E7"/>
    <w:rsid w:val="00892B13"/>
    <w:rsid w:val="0089773A"/>
    <w:rsid w:val="008A32FD"/>
    <w:rsid w:val="008C3476"/>
    <w:rsid w:val="008C35B5"/>
    <w:rsid w:val="008C3B4A"/>
    <w:rsid w:val="008C7B1A"/>
    <w:rsid w:val="008D1530"/>
    <w:rsid w:val="008D48F9"/>
    <w:rsid w:val="008D704F"/>
    <w:rsid w:val="008E23F0"/>
    <w:rsid w:val="008E6007"/>
    <w:rsid w:val="008F2D04"/>
    <w:rsid w:val="008F7ADE"/>
    <w:rsid w:val="008F7BDC"/>
    <w:rsid w:val="009024AC"/>
    <w:rsid w:val="00905D28"/>
    <w:rsid w:val="00915823"/>
    <w:rsid w:val="009259DD"/>
    <w:rsid w:val="00930485"/>
    <w:rsid w:val="00932641"/>
    <w:rsid w:val="009374A5"/>
    <w:rsid w:val="00941930"/>
    <w:rsid w:val="00954B5B"/>
    <w:rsid w:val="00960027"/>
    <w:rsid w:val="00964BB3"/>
    <w:rsid w:val="009830DF"/>
    <w:rsid w:val="009857B4"/>
    <w:rsid w:val="0099426A"/>
    <w:rsid w:val="009960D9"/>
    <w:rsid w:val="009A3ECD"/>
    <w:rsid w:val="009A6722"/>
    <w:rsid w:val="009A6A8F"/>
    <w:rsid w:val="009B09C4"/>
    <w:rsid w:val="009B2689"/>
    <w:rsid w:val="009B317F"/>
    <w:rsid w:val="009C2E92"/>
    <w:rsid w:val="009D433F"/>
    <w:rsid w:val="009D4E71"/>
    <w:rsid w:val="009D6E2E"/>
    <w:rsid w:val="009F08DC"/>
    <w:rsid w:val="00A11327"/>
    <w:rsid w:val="00A11509"/>
    <w:rsid w:val="00A11A28"/>
    <w:rsid w:val="00A267D6"/>
    <w:rsid w:val="00A44A84"/>
    <w:rsid w:val="00A504C1"/>
    <w:rsid w:val="00A57E43"/>
    <w:rsid w:val="00A60F66"/>
    <w:rsid w:val="00A66DE2"/>
    <w:rsid w:val="00A74354"/>
    <w:rsid w:val="00A8426F"/>
    <w:rsid w:val="00A853B5"/>
    <w:rsid w:val="00A85F2B"/>
    <w:rsid w:val="00A90849"/>
    <w:rsid w:val="00A92B62"/>
    <w:rsid w:val="00AA2175"/>
    <w:rsid w:val="00AA78F0"/>
    <w:rsid w:val="00AB0CC7"/>
    <w:rsid w:val="00AC63C2"/>
    <w:rsid w:val="00AC7DA1"/>
    <w:rsid w:val="00AD4F72"/>
    <w:rsid w:val="00AD5890"/>
    <w:rsid w:val="00AD5B78"/>
    <w:rsid w:val="00AD6ECD"/>
    <w:rsid w:val="00AE3A67"/>
    <w:rsid w:val="00AE602C"/>
    <w:rsid w:val="00B02F86"/>
    <w:rsid w:val="00B142DB"/>
    <w:rsid w:val="00B21985"/>
    <w:rsid w:val="00B23BD6"/>
    <w:rsid w:val="00B25982"/>
    <w:rsid w:val="00B3552E"/>
    <w:rsid w:val="00B503E5"/>
    <w:rsid w:val="00B51453"/>
    <w:rsid w:val="00B51D0D"/>
    <w:rsid w:val="00B539B8"/>
    <w:rsid w:val="00B54522"/>
    <w:rsid w:val="00B54B28"/>
    <w:rsid w:val="00B6154E"/>
    <w:rsid w:val="00B65EE8"/>
    <w:rsid w:val="00B70D35"/>
    <w:rsid w:val="00B71BBB"/>
    <w:rsid w:val="00B778A2"/>
    <w:rsid w:val="00B800E8"/>
    <w:rsid w:val="00B862C4"/>
    <w:rsid w:val="00B904F6"/>
    <w:rsid w:val="00B9277C"/>
    <w:rsid w:val="00BA4CD3"/>
    <w:rsid w:val="00BC4424"/>
    <w:rsid w:val="00BD0DF9"/>
    <w:rsid w:val="00BD5B6D"/>
    <w:rsid w:val="00BE5578"/>
    <w:rsid w:val="00BE5D29"/>
    <w:rsid w:val="00BF2E11"/>
    <w:rsid w:val="00BF3A77"/>
    <w:rsid w:val="00C00CC4"/>
    <w:rsid w:val="00C01344"/>
    <w:rsid w:val="00C1017A"/>
    <w:rsid w:val="00C13274"/>
    <w:rsid w:val="00C161A2"/>
    <w:rsid w:val="00C21144"/>
    <w:rsid w:val="00C33F91"/>
    <w:rsid w:val="00C42088"/>
    <w:rsid w:val="00C429E3"/>
    <w:rsid w:val="00C45D92"/>
    <w:rsid w:val="00C51670"/>
    <w:rsid w:val="00C54E05"/>
    <w:rsid w:val="00C620DA"/>
    <w:rsid w:val="00C718CE"/>
    <w:rsid w:val="00C772FF"/>
    <w:rsid w:val="00C77310"/>
    <w:rsid w:val="00C80DFC"/>
    <w:rsid w:val="00C85D9B"/>
    <w:rsid w:val="00CB0A72"/>
    <w:rsid w:val="00CC0569"/>
    <w:rsid w:val="00CC4463"/>
    <w:rsid w:val="00CD7AF7"/>
    <w:rsid w:val="00D00A66"/>
    <w:rsid w:val="00D0166B"/>
    <w:rsid w:val="00D0683B"/>
    <w:rsid w:val="00D06971"/>
    <w:rsid w:val="00D12AD0"/>
    <w:rsid w:val="00D2573D"/>
    <w:rsid w:val="00D36D5B"/>
    <w:rsid w:val="00D51700"/>
    <w:rsid w:val="00D52CC9"/>
    <w:rsid w:val="00D574F2"/>
    <w:rsid w:val="00D67F2D"/>
    <w:rsid w:val="00D75483"/>
    <w:rsid w:val="00D81B3A"/>
    <w:rsid w:val="00D85E7F"/>
    <w:rsid w:val="00D921D6"/>
    <w:rsid w:val="00D92FF4"/>
    <w:rsid w:val="00D94514"/>
    <w:rsid w:val="00DA3278"/>
    <w:rsid w:val="00DA3495"/>
    <w:rsid w:val="00DA5DA0"/>
    <w:rsid w:val="00DA615F"/>
    <w:rsid w:val="00DB537C"/>
    <w:rsid w:val="00DC1509"/>
    <w:rsid w:val="00DC16F3"/>
    <w:rsid w:val="00DD20F8"/>
    <w:rsid w:val="00DD3D4E"/>
    <w:rsid w:val="00DD77E2"/>
    <w:rsid w:val="00DE2812"/>
    <w:rsid w:val="00DE54A9"/>
    <w:rsid w:val="00DE6B6E"/>
    <w:rsid w:val="00DF5074"/>
    <w:rsid w:val="00DF5185"/>
    <w:rsid w:val="00DF7CAB"/>
    <w:rsid w:val="00E06BF2"/>
    <w:rsid w:val="00E12518"/>
    <w:rsid w:val="00E30F3E"/>
    <w:rsid w:val="00E367A7"/>
    <w:rsid w:val="00E54894"/>
    <w:rsid w:val="00E56A3B"/>
    <w:rsid w:val="00E62920"/>
    <w:rsid w:val="00E7311B"/>
    <w:rsid w:val="00E907CD"/>
    <w:rsid w:val="00E91915"/>
    <w:rsid w:val="00EB0E4B"/>
    <w:rsid w:val="00EB16D1"/>
    <w:rsid w:val="00EB5849"/>
    <w:rsid w:val="00EB684F"/>
    <w:rsid w:val="00ED2ECC"/>
    <w:rsid w:val="00ED4AA0"/>
    <w:rsid w:val="00EE196F"/>
    <w:rsid w:val="00EF29BE"/>
    <w:rsid w:val="00EF5AA1"/>
    <w:rsid w:val="00F26894"/>
    <w:rsid w:val="00F5492B"/>
    <w:rsid w:val="00F62168"/>
    <w:rsid w:val="00F654FC"/>
    <w:rsid w:val="00F66658"/>
    <w:rsid w:val="00F700C9"/>
    <w:rsid w:val="00F7137C"/>
    <w:rsid w:val="00F726A4"/>
    <w:rsid w:val="00F75225"/>
    <w:rsid w:val="00F759F6"/>
    <w:rsid w:val="00F866E9"/>
    <w:rsid w:val="00F93023"/>
    <w:rsid w:val="00F949EC"/>
    <w:rsid w:val="00FA2005"/>
    <w:rsid w:val="00FA7186"/>
    <w:rsid w:val="00FB3464"/>
    <w:rsid w:val="00FC14BB"/>
    <w:rsid w:val="00FC216B"/>
    <w:rsid w:val="00FD70D1"/>
    <w:rsid w:val="00FE1B98"/>
    <w:rsid w:val="00FF30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34960F74"/>
  <w15:docId w15:val="{7EA6AE7C-49CC-41C8-A5A7-0E1F757F8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D76"/>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rsid w:val="00003F1D"/>
    <w:rPr>
      <w:rFonts w:ascii="Tahoma" w:hAnsi="Tahoma"/>
      <w:sz w:val="16"/>
      <w:szCs w:val="16"/>
    </w:rPr>
  </w:style>
  <w:style w:type="character" w:customStyle="1" w:styleId="TextodegloboCar">
    <w:name w:val="Texto de globo Car"/>
    <w:basedOn w:val="Fuentedeprrafopredeter"/>
    <w:link w:val="Textodeglobo"/>
    <w:uiPriority w:val="99"/>
    <w:locked/>
    <w:rsid w:val="00003F1D"/>
    <w:rPr>
      <w:rFonts w:ascii="Tahoma" w:hAnsi="Tahoma"/>
      <w:sz w:val="16"/>
    </w:rPr>
  </w:style>
  <w:style w:type="table" w:styleId="Tablaconcuadrcula">
    <w:name w:val="Table Grid"/>
    <w:basedOn w:val="Tablanormal"/>
    <w:uiPriority w:val="99"/>
    <w:rsid w:val="008D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D06971"/>
    <w:pPr>
      <w:tabs>
        <w:tab w:val="center" w:pos="4252"/>
        <w:tab w:val="right" w:pos="8504"/>
      </w:tabs>
    </w:pPr>
  </w:style>
  <w:style w:type="character" w:customStyle="1" w:styleId="EncabezadoCar">
    <w:name w:val="Encabezado Car"/>
    <w:basedOn w:val="Fuentedeprrafopredeter"/>
    <w:link w:val="Encabezado"/>
    <w:uiPriority w:val="99"/>
    <w:locked/>
    <w:rsid w:val="00D06971"/>
    <w:rPr>
      <w:rFonts w:cs="Times New Roman"/>
      <w:sz w:val="24"/>
      <w:szCs w:val="24"/>
    </w:rPr>
  </w:style>
  <w:style w:type="paragraph" w:styleId="Piedepgina">
    <w:name w:val="footer"/>
    <w:basedOn w:val="Normal"/>
    <w:link w:val="PiedepginaCar"/>
    <w:uiPriority w:val="99"/>
    <w:rsid w:val="00D06971"/>
    <w:pPr>
      <w:tabs>
        <w:tab w:val="center" w:pos="4252"/>
        <w:tab w:val="right" w:pos="8504"/>
      </w:tabs>
    </w:pPr>
  </w:style>
  <w:style w:type="character" w:customStyle="1" w:styleId="PiedepginaCar">
    <w:name w:val="Pie de página Car"/>
    <w:basedOn w:val="Fuentedeprrafopredeter"/>
    <w:link w:val="Piedepgina"/>
    <w:uiPriority w:val="99"/>
    <w:locked/>
    <w:rsid w:val="00D06971"/>
    <w:rPr>
      <w:rFonts w:cs="Times New Roman"/>
      <w:sz w:val="24"/>
      <w:szCs w:val="24"/>
    </w:rPr>
  </w:style>
  <w:style w:type="character" w:styleId="Hipervnculo">
    <w:name w:val="Hyperlink"/>
    <w:basedOn w:val="Fuentedeprrafopredeter"/>
    <w:uiPriority w:val="99"/>
    <w:unhideWhenUsed/>
    <w:rsid w:val="00F268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udala@basaburua.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3835</Words>
  <Characters>21097</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PLIEGO DE CLAUSULAS ADMINISTRATIVAS PARTICULARES REGULADOR DEL CONTRATO DE GESTIÓN DE GESTIÓN DE SERVICIO, EN LA MODALIDAD DE ARRENDAMIENTO, PARA LA GESTIÓN DE LAS INSTALACIONES DEPORTIVAS DE LA CENDEA DE GALAR</vt:lpstr>
    </vt:vector>
  </TitlesOfParts>
  <Company>Ayuntamiento</Company>
  <LinksUpToDate>false</LinksUpToDate>
  <CharactersWithSpaces>24883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CLAUSULAS ADMINISTRATIVAS PARTICULARES REGULADOR DEL CONTRATO DE GESTIÓN DE GESTIÓN DE SERVICIO, EN LA MODALIDAD DE ARRENDAMIENTO, PARA LA GESTIÓN DE LAS INSTALACIONES DEPORTIVAS DE LA CENDEA DE GALAR</dc:title>
  <dc:creator>Ayuntamiento</dc:creator>
  <cp:lastModifiedBy>Usuario</cp:lastModifiedBy>
  <cp:revision>2</cp:revision>
  <cp:lastPrinted>2020-05-22T17:49:00Z</cp:lastPrinted>
  <dcterms:created xsi:type="dcterms:W3CDTF">2022-11-06T15:15:00Z</dcterms:created>
  <dcterms:modified xsi:type="dcterms:W3CDTF">2022-11-06T15:15:00Z</dcterms:modified>
</cp:coreProperties>
</file>