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283" w:rsidRPr="004E3122" w:rsidRDefault="00F35283" w:rsidP="00F35283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14735038"/>
      <w:r w:rsidRPr="004E3122">
        <w:rPr>
          <w:snapToGrid w:val="0"/>
          <w:sz w:val="24"/>
          <w:szCs w:val="24"/>
        </w:rPr>
        <w:t>ANEXO II:</w:t>
      </w:r>
      <w:bookmarkEnd w:id="0"/>
    </w:p>
    <w:p w:rsidR="00F35283" w:rsidRPr="004E3122" w:rsidRDefault="00F35283" w:rsidP="00F35283">
      <w:pPr>
        <w:pStyle w:val="Ttulo2"/>
        <w:suppressAutoHyphens/>
        <w:spacing w:before="120" w:after="240" w:line="320" w:lineRule="exact"/>
        <w:ind w:left="900" w:right="1434"/>
        <w:jc w:val="center"/>
        <w:rPr>
          <w:i w:val="0"/>
          <w:sz w:val="22"/>
          <w:szCs w:val="22"/>
        </w:rPr>
      </w:pPr>
      <w:bookmarkStart w:id="1" w:name="_Toc114735039"/>
      <w:r w:rsidRPr="004E3122">
        <w:rPr>
          <w:i w:val="0"/>
          <w:sz w:val="22"/>
          <w:szCs w:val="22"/>
        </w:rPr>
        <w:t>DECLARACIÓN RESPONSABLE</w:t>
      </w:r>
      <w:bookmarkEnd w:id="1"/>
      <w:r w:rsidRPr="004E3122">
        <w:rPr>
          <w:i w:val="0"/>
          <w:sz w:val="22"/>
          <w:szCs w:val="22"/>
        </w:rPr>
        <w:t xml:space="preserve"> </w:t>
      </w:r>
    </w:p>
    <w:p w:rsidR="00F35283" w:rsidRDefault="00F35283" w:rsidP="00F35283">
      <w:pPr>
        <w:jc w:val="right"/>
        <w:rPr>
          <w:lang w:eastAsia="es-ES"/>
        </w:rPr>
      </w:pPr>
      <w:r w:rsidRPr="008D0850">
        <w:rPr>
          <w:rFonts w:ascii="Arial" w:hAnsi="Arial"/>
          <w:i/>
          <w:snapToGrid w:val="0"/>
          <w:sz w:val="24"/>
          <w:szCs w:val="24"/>
        </w:rPr>
        <w:t>(Incluir en el sobre A)</w:t>
      </w:r>
    </w:p>
    <w:p w:rsidR="00F35283" w:rsidRPr="008D0850" w:rsidRDefault="00F35283" w:rsidP="00F35283">
      <w:pPr>
        <w:rPr>
          <w:lang w:eastAsia="es-ES"/>
        </w:rPr>
      </w:pPr>
    </w:p>
    <w:p w:rsidR="00F35283" w:rsidRPr="0067072E" w:rsidRDefault="00F35283" w:rsidP="00F35283">
      <w:pPr>
        <w:suppressAutoHyphens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>Don/doña ..........................................................................................., con N.I.F. (o documento equivalente) ...................................., obrando en nombre propio o en repr</w:t>
      </w:r>
      <w:r w:rsidRPr="0067072E">
        <w:rPr>
          <w:rFonts w:ascii="Arial" w:hAnsi="Arial" w:cs="Arial"/>
          <w:sz w:val="24"/>
          <w:szCs w:val="24"/>
        </w:rPr>
        <w:t>e</w:t>
      </w:r>
      <w:r w:rsidRPr="0067072E">
        <w:rPr>
          <w:rFonts w:ascii="Arial" w:hAnsi="Arial" w:cs="Arial"/>
          <w:sz w:val="24"/>
          <w:szCs w:val="24"/>
        </w:rPr>
        <w:t>sentación de ............................................., teléfono………. , en relación con la licitación del contrato del servicio de transporte de viajeros en vehículo t</w:t>
      </w:r>
      <w:r>
        <w:rPr>
          <w:rFonts w:ascii="Arial" w:hAnsi="Arial" w:cs="Arial"/>
          <w:sz w:val="24"/>
          <w:szCs w:val="24"/>
        </w:rPr>
        <w:t xml:space="preserve">urismo </w:t>
      </w:r>
      <w:r w:rsidRPr="00EF431B">
        <w:rPr>
          <w:rFonts w:ascii="Arial" w:hAnsi="Arial" w:cs="Arial"/>
          <w:sz w:val="24"/>
          <w:szCs w:val="24"/>
        </w:rPr>
        <w:t xml:space="preserve">entre las localidades </w:t>
      </w:r>
      <w:r>
        <w:rPr>
          <w:rFonts w:ascii="Arial" w:hAnsi="Arial" w:cs="Arial"/>
          <w:sz w:val="24"/>
          <w:szCs w:val="24"/>
        </w:rPr>
        <w:t xml:space="preserve">de </w:t>
      </w:r>
      <w:proofErr w:type="spellStart"/>
      <w:r>
        <w:rPr>
          <w:rFonts w:ascii="Arial" w:hAnsi="Arial" w:cs="Arial"/>
          <w:sz w:val="24"/>
          <w:szCs w:val="24"/>
        </w:rPr>
        <w:t>Metauten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Estella</w:t>
      </w:r>
      <w:proofErr w:type="spellEnd"/>
      <w:r>
        <w:rPr>
          <w:rFonts w:ascii="Arial" w:hAnsi="Arial" w:cs="Arial"/>
          <w:sz w:val="24"/>
          <w:szCs w:val="24"/>
        </w:rPr>
        <w:t xml:space="preserve">-Lizarra- </w:t>
      </w:r>
      <w:proofErr w:type="spellStart"/>
      <w:r>
        <w:rPr>
          <w:rFonts w:ascii="Arial" w:hAnsi="Arial" w:cs="Arial"/>
          <w:sz w:val="24"/>
          <w:szCs w:val="24"/>
        </w:rPr>
        <w:t>Metauten</w:t>
      </w:r>
      <w:proofErr w:type="spellEnd"/>
      <w:r>
        <w:rPr>
          <w:rFonts w:ascii="Arial" w:hAnsi="Arial" w:cs="Arial"/>
          <w:sz w:val="24"/>
          <w:szCs w:val="24"/>
        </w:rPr>
        <w:t xml:space="preserve"> y entre las localidades de </w:t>
      </w:r>
      <w:proofErr w:type="spellStart"/>
      <w:r>
        <w:rPr>
          <w:rFonts w:ascii="Arial" w:hAnsi="Arial" w:cs="Arial"/>
          <w:sz w:val="24"/>
          <w:szCs w:val="24"/>
        </w:rPr>
        <w:t>Larraun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Lekunberri</w:t>
      </w:r>
      <w:proofErr w:type="spellEnd"/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Larraun</w:t>
      </w:r>
      <w:proofErr w:type="spellEnd"/>
      <w:r w:rsidRPr="0067072E">
        <w:rPr>
          <w:rFonts w:ascii="Arial" w:hAnsi="Arial" w:cs="Arial"/>
          <w:sz w:val="24"/>
          <w:szCs w:val="24"/>
        </w:rPr>
        <w:t>, declara:</w:t>
      </w:r>
    </w:p>
    <w:p w:rsidR="00F35283" w:rsidRPr="0067072E" w:rsidRDefault="00F35283" w:rsidP="00F35283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>Que señala la siguiente dirección de correo electrónico en que efectuar las notificaciones relacionadas con cualquier fa</w:t>
      </w:r>
      <w:bookmarkStart w:id="2" w:name="_GoBack"/>
      <w:bookmarkEnd w:id="2"/>
      <w:r w:rsidRPr="0067072E">
        <w:rPr>
          <w:rFonts w:ascii="Arial" w:hAnsi="Arial" w:cs="Arial"/>
          <w:sz w:val="24"/>
          <w:szCs w:val="24"/>
        </w:rPr>
        <w:t>se del procedimiento: ..................................................</w:t>
      </w:r>
    </w:p>
    <w:p w:rsidR="00F35283" w:rsidRPr="00D0292D" w:rsidRDefault="00F35283" w:rsidP="00F35283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D0292D">
        <w:rPr>
          <w:rFonts w:ascii="Arial" w:hAnsi="Arial" w:cs="Arial"/>
          <w:sz w:val="24"/>
          <w:szCs w:val="24"/>
        </w:rPr>
        <w:t xml:space="preserve"> Que reúne los requisitos de capacidad jurídica y de obrar exigidos en </w:t>
      </w:r>
      <w:smartTag w:uri="urn:schemas-microsoft-com:office:smarttags" w:element="PersonName">
        <w:smartTagPr>
          <w:attr w:name="ProductID" w:val="La Ley Foral"/>
        </w:smartTagPr>
        <w:r w:rsidRPr="00D0292D">
          <w:rPr>
            <w:rFonts w:ascii="Arial" w:hAnsi="Arial" w:cs="Arial"/>
            <w:sz w:val="24"/>
            <w:szCs w:val="24"/>
          </w:rPr>
          <w:t>la Ley Foral</w:t>
        </w:r>
      </w:smartTag>
      <w:r w:rsidRPr="00D0292D">
        <w:rPr>
          <w:rFonts w:ascii="Arial" w:hAnsi="Arial" w:cs="Arial"/>
          <w:sz w:val="24"/>
          <w:szCs w:val="24"/>
        </w:rPr>
        <w:t xml:space="preserve"> de Contratos Públicos y, en su caso, que el firmante ostenta la debida representación.</w:t>
      </w:r>
    </w:p>
    <w:p w:rsidR="00F35283" w:rsidRPr="0067072E" w:rsidRDefault="00F35283" w:rsidP="00F35283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 xml:space="preserve"> Que reúne los requisitos </w:t>
      </w:r>
      <w:r>
        <w:rPr>
          <w:rFonts w:ascii="Arial" w:hAnsi="Arial" w:cs="Arial"/>
          <w:sz w:val="24"/>
          <w:szCs w:val="24"/>
        </w:rPr>
        <w:t>exigidos de solvencia económica y financiera y técnica o</w:t>
      </w:r>
      <w:r w:rsidRPr="0067072E">
        <w:rPr>
          <w:rFonts w:ascii="Arial" w:hAnsi="Arial" w:cs="Arial"/>
          <w:sz w:val="24"/>
          <w:szCs w:val="24"/>
        </w:rPr>
        <w:t xml:space="preserve"> profesional.</w:t>
      </w:r>
    </w:p>
    <w:p w:rsidR="00F35283" w:rsidRPr="0067072E" w:rsidRDefault="00F35283" w:rsidP="00F35283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 xml:space="preserve"> Que no se halla incurso en ninguna de las prohibiciones para contratar enumeradas en el artículo 22 de </w:t>
      </w:r>
      <w:smartTag w:uri="urn:schemas-microsoft-com:office:smarttags" w:element="PersonName">
        <w:smartTagPr>
          <w:attr w:name="ProductID" w:val="La Ley Foral"/>
        </w:smartTagPr>
        <w:r w:rsidRPr="0067072E">
          <w:rPr>
            <w:rFonts w:ascii="Arial" w:hAnsi="Arial" w:cs="Arial"/>
            <w:sz w:val="24"/>
            <w:szCs w:val="24"/>
          </w:rPr>
          <w:t>la Ley Foral</w:t>
        </w:r>
      </w:smartTag>
      <w:r w:rsidRPr="0067072E">
        <w:rPr>
          <w:rFonts w:ascii="Arial" w:hAnsi="Arial" w:cs="Arial"/>
          <w:sz w:val="24"/>
          <w:szCs w:val="24"/>
        </w:rPr>
        <w:t xml:space="preserve"> de Contratos Públicos.</w:t>
      </w:r>
    </w:p>
    <w:p w:rsidR="00F35283" w:rsidRPr="0067072E" w:rsidRDefault="00F35283" w:rsidP="00F35283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s</w:t>
      </w:r>
      <w:r w:rsidRPr="0067072E">
        <w:rPr>
          <w:rFonts w:ascii="Arial" w:hAnsi="Arial" w:cs="Arial"/>
          <w:sz w:val="24"/>
          <w:szCs w:val="24"/>
        </w:rPr>
        <w:t xml:space="preserve">e halla al corriente de sus obligaciones tributarias y con </w:t>
      </w:r>
      <w:smartTag w:uri="urn:schemas-microsoft-com:office:smarttags" w:element="PersonName">
        <w:smartTagPr>
          <w:attr w:name="ProductID" w:val="la Seguridad Social"/>
        </w:smartTagPr>
        <w:r w:rsidRPr="0067072E">
          <w:rPr>
            <w:rFonts w:ascii="Arial" w:hAnsi="Arial" w:cs="Arial"/>
            <w:sz w:val="24"/>
            <w:szCs w:val="24"/>
          </w:rPr>
          <w:t>la Seguridad Social</w:t>
        </w:r>
      </w:smartTag>
      <w:r w:rsidRPr="0067072E">
        <w:rPr>
          <w:rFonts w:ascii="Arial" w:hAnsi="Arial" w:cs="Arial"/>
          <w:sz w:val="24"/>
          <w:szCs w:val="24"/>
        </w:rPr>
        <w:t xml:space="preserve"> que le imponen las disposiciones vigentes.</w:t>
      </w:r>
    </w:p>
    <w:p w:rsidR="00F35283" w:rsidRPr="0067072E" w:rsidRDefault="00F35283" w:rsidP="00F35283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r</w:t>
      </w:r>
      <w:r w:rsidRPr="0067072E">
        <w:rPr>
          <w:rFonts w:ascii="Arial" w:hAnsi="Arial" w:cs="Arial"/>
          <w:sz w:val="24"/>
          <w:szCs w:val="24"/>
        </w:rPr>
        <w:t>eúne el resto de requisitos legales para la ejecución de las prestaciones objeto del contrato, así como aquellos otros establecidos en el pliego regulador de la contratación.</w:t>
      </w:r>
    </w:p>
    <w:p w:rsidR="00F35283" w:rsidRPr="0067072E" w:rsidRDefault="00F35283" w:rsidP="00F35283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 xml:space="preserve"> (</w:t>
      </w:r>
      <w:r w:rsidRPr="0067072E">
        <w:rPr>
          <w:rFonts w:ascii="Arial" w:hAnsi="Arial" w:cs="Arial"/>
          <w:i/>
          <w:sz w:val="24"/>
          <w:szCs w:val="24"/>
        </w:rPr>
        <w:t>Marcar la casilla correspondiente</w:t>
      </w:r>
      <w:r w:rsidRPr="0067072E">
        <w:rPr>
          <w:rFonts w:ascii="Arial" w:hAnsi="Arial" w:cs="Arial"/>
          <w:sz w:val="24"/>
          <w:szCs w:val="24"/>
        </w:rPr>
        <w:t>)</w:t>
      </w:r>
    </w:p>
    <w:p w:rsidR="00F35283" w:rsidRPr="0067072E" w:rsidRDefault="00F35283" w:rsidP="00F35283">
      <w:pPr>
        <w:suppressAutoHyphens/>
        <w:spacing w:before="120" w:after="240"/>
        <w:ind w:left="1018"/>
        <w:jc w:val="both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75565</wp:posOffset>
                </wp:positionV>
                <wp:extent cx="114300" cy="114300"/>
                <wp:effectExtent l="13335" t="7620" r="5715" b="1143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AEAEA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16C0F9" id="Rectángulo 2" o:spid="_x0000_s1026" style="position:absolute;margin-left:39pt;margin-top:5.9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" filled="f" fillcolor="#eaeaea"/>
            </w:pict>
          </mc:Fallback>
        </mc:AlternateContent>
      </w:r>
      <w:r w:rsidRPr="0067072E">
        <w:rPr>
          <w:rFonts w:ascii="Arial" w:hAnsi="Arial" w:cs="Arial"/>
          <w:noProof/>
          <w:sz w:val="24"/>
          <w:szCs w:val="24"/>
        </w:rPr>
        <w:t>Que no tiene</w:t>
      </w:r>
      <w:r w:rsidRPr="0067072E">
        <w:rPr>
          <w:rFonts w:ascii="Arial" w:hAnsi="Arial" w:cs="Arial"/>
          <w:sz w:val="24"/>
          <w:szCs w:val="24"/>
        </w:rPr>
        <w:t xml:space="preserve"> empresas vinculadas según la definición de las mismas contenida en el artículo 20 de </w:t>
      </w:r>
      <w:smartTag w:uri="urn:schemas-microsoft-com:office:smarttags" w:element="PersonName">
        <w:smartTagPr>
          <w:attr w:name="ProductID" w:val="La Ley Foral"/>
        </w:smartTagPr>
        <w:r w:rsidRPr="0067072E">
          <w:rPr>
            <w:rFonts w:ascii="Arial" w:hAnsi="Arial" w:cs="Arial"/>
            <w:sz w:val="24"/>
            <w:szCs w:val="24"/>
          </w:rPr>
          <w:t>la Ley Foral</w:t>
        </w:r>
      </w:smartTag>
      <w:r w:rsidRPr="0067072E">
        <w:rPr>
          <w:rFonts w:ascii="Arial" w:hAnsi="Arial" w:cs="Arial"/>
          <w:sz w:val="24"/>
          <w:szCs w:val="24"/>
        </w:rPr>
        <w:t xml:space="preserve"> de Contratos Públ</w:t>
      </w:r>
      <w:r w:rsidRPr="0067072E">
        <w:rPr>
          <w:rFonts w:ascii="Arial" w:hAnsi="Arial" w:cs="Arial"/>
          <w:sz w:val="24"/>
          <w:szCs w:val="24"/>
        </w:rPr>
        <w:t>i</w:t>
      </w:r>
      <w:r w:rsidRPr="0067072E">
        <w:rPr>
          <w:rFonts w:ascii="Arial" w:hAnsi="Arial" w:cs="Arial"/>
          <w:sz w:val="24"/>
          <w:szCs w:val="24"/>
        </w:rPr>
        <w:t>cos.</w:t>
      </w:r>
    </w:p>
    <w:p w:rsidR="00F35283" w:rsidRPr="0067072E" w:rsidRDefault="00F35283" w:rsidP="00F35283">
      <w:pPr>
        <w:suppressAutoHyphens/>
        <w:spacing w:before="120" w:after="240"/>
        <w:ind w:left="1018"/>
        <w:jc w:val="both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504825</wp:posOffset>
                </wp:positionH>
                <wp:positionV relativeFrom="paragraph">
                  <wp:posOffset>59690</wp:posOffset>
                </wp:positionV>
                <wp:extent cx="114300" cy="114300"/>
                <wp:effectExtent l="13335" t="13970" r="5715" b="508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AEAEA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774125" id="Rectángulo 1" o:spid="_x0000_s1026" style="position:absolute;margin-left:39.75pt;margin-top:4.7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" filled="f" fillcolor="#eaeaea"/>
            </w:pict>
          </mc:Fallback>
        </mc:AlternateContent>
      </w:r>
      <w:r w:rsidRPr="0067072E">
        <w:rPr>
          <w:rFonts w:ascii="Arial" w:hAnsi="Arial" w:cs="Arial"/>
          <w:sz w:val="24"/>
          <w:szCs w:val="24"/>
        </w:rPr>
        <w:t xml:space="preserve">Que tiene empresas vinculadas según la definición de las mismas contenida en el artículo 20 de </w:t>
      </w:r>
      <w:smartTag w:uri="urn:schemas-microsoft-com:office:smarttags" w:element="PersonName">
        <w:smartTagPr>
          <w:attr w:name="ProductID" w:val="La Ley Foral"/>
        </w:smartTagPr>
        <w:r w:rsidRPr="0067072E">
          <w:rPr>
            <w:rFonts w:ascii="Arial" w:hAnsi="Arial" w:cs="Arial"/>
            <w:sz w:val="24"/>
            <w:szCs w:val="24"/>
          </w:rPr>
          <w:t>la Ley Foral</w:t>
        </w:r>
      </w:smartTag>
      <w:r w:rsidRPr="0067072E">
        <w:rPr>
          <w:rFonts w:ascii="Arial" w:hAnsi="Arial" w:cs="Arial"/>
          <w:sz w:val="24"/>
          <w:szCs w:val="24"/>
        </w:rPr>
        <w:t xml:space="preserve"> de Contratos Públicos, por lo que </w:t>
      </w:r>
      <w:r w:rsidRPr="0067072E">
        <w:rPr>
          <w:rFonts w:ascii="Arial" w:hAnsi="Arial" w:cs="Arial"/>
          <w:b/>
          <w:sz w:val="24"/>
          <w:szCs w:val="24"/>
          <w:u w:val="single"/>
        </w:rPr>
        <w:t>se acompaña a la presente declaración una relación exhaustiva de las empresas vinc</w:t>
      </w:r>
      <w:r w:rsidRPr="0067072E">
        <w:rPr>
          <w:rFonts w:ascii="Arial" w:hAnsi="Arial" w:cs="Arial"/>
          <w:b/>
          <w:sz w:val="24"/>
          <w:szCs w:val="24"/>
          <w:u w:val="single"/>
        </w:rPr>
        <w:t>u</w:t>
      </w:r>
      <w:r w:rsidRPr="0067072E">
        <w:rPr>
          <w:rFonts w:ascii="Arial" w:hAnsi="Arial" w:cs="Arial"/>
          <w:b/>
          <w:sz w:val="24"/>
          <w:szCs w:val="24"/>
          <w:u w:val="single"/>
        </w:rPr>
        <w:t>ladas</w:t>
      </w:r>
      <w:r w:rsidRPr="0067072E">
        <w:rPr>
          <w:rFonts w:ascii="Arial" w:hAnsi="Arial" w:cs="Arial"/>
          <w:sz w:val="24"/>
          <w:szCs w:val="24"/>
        </w:rPr>
        <w:t>.</w:t>
      </w:r>
    </w:p>
    <w:p w:rsidR="00F35283" w:rsidRPr="0067072E" w:rsidRDefault="00F35283" w:rsidP="00F35283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>Que se halla al corriente en el cumplimiento de las obligaciones en materia de seguridad, salud en el trabajo, prevención de riesgos laborales y derechos de las personas con discapacidad impuestas por las disposiciones vigentes.</w:t>
      </w:r>
    </w:p>
    <w:p w:rsidR="00F35283" w:rsidRPr="00D5710F" w:rsidRDefault="00F35283" w:rsidP="00F35283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lastRenderedPageBreak/>
        <w:t xml:space="preserve">Que acepta voluntariamente dar transparencia institucional a todos los datos derivados de los procesos de licitación, adjudicación y ejecución hasta su finalización, con exclusión de aquellos que resulten confidenciales. </w:t>
      </w:r>
    </w:p>
    <w:p w:rsidR="00F35283" w:rsidRPr="00D5710F" w:rsidRDefault="00F35283" w:rsidP="00F35283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>En el caso de persona licitadora extranjera, que se somete a la jurisdicción de los tribunales españoles de cualquier orden para todas las incidencias que de modo directo o indirecto pudieran surgir del contrato, con renuncia, en su caso, al fuero jurisdiccional extranjero que pudiera corresponderle.</w:t>
      </w:r>
    </w:p>
    <w:p w:rsidR="00F35283" w:rsidRPr="00D5710F" w:rsidRDefault="00F35283" w:rsidP="00F35283">
      <w:pPr>
        <w:numPr>
          <w:ilvl w:val="0"/>
          <w:numId w:val="1"/>
        </w:numPr>
        <w:tabs>
          <w:tab w:val="clear" w:pos="1826"/>
          <w:tab w:val="num" w:pos="720"/>
        </w:tabs>
        <w:suppressAutoHyphens/>
        <w:spacing w:before="120" w:after="240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 xml:space="preserve">Que asume el compromiso de no excluirse del arbitraje de </w:t>
      </w:r>
      <w:smartTag w:uri="urn:schemas-microsoft-com:office:smarttags" w:element="PersonName">
        <w:smartTagPr>
          <w:attr w:name="ProductID" w:val="la Junta Arbitral"/>
        </w:smartTagPr>
        <w:r w:rsidRPr="00D5710F">
          <w:rPr>
            <w:rFonts w:ascii="Arial" w:hAnsi="Arial" w:cs="Arial"/>
            <w:sz w:val="24"/>
            <w:szCs w:val="24"/>
          </w:rPr>
          <w:t>la Junta Arbitral</w:t>
        </w:r>
      </w:smartTag>
      <w:r w:rsidRPr="00D5710F">
        <w:rPr>
          <w:rFonts w:ascii="Arial" w:hAnsi="Arial" w:cs="Arial"/>
          <w:sz w:val="24"/>
          <w:szCs w:val="24"/>
        </w:rPr>
        <w:t xml:space="preserve"> del Transporte en los litigios que, en relación con el contrato de transporte, puedan suscitarse con los usuarios del servicio, cuando dicho arbitraje sea instado por éstos conforme a lo que se señala en el artículo 9 del ROTT.</w:t>
      </w:r>
    </w:p>
    <w:p w:rsidR="00F35283" w:rsidRDefault="00F35283" w:rsidP="00F35283">
      <w:pPr>
        <w:spacing w:before="120" w:after="240"/>
        <w:jc w:val="center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 xml:space="preserve"> (Lugar, fecha y firma)</w:t>
      </w:r>
    </w:p>
    <w:p w:rsidR="00F94AFE" w:rsidRDefault="00F35283"/>
    <w:sectPr w:rsidR="00F94AF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283" w:rsidRDefault="00F35283" w:rsidP="00F35283">
      <w:pPr>
        <w:spacing w:after="0" w:line="240" w:lineRule="auto"/>
      </w:pPr>
      <w:r>
        <w:separator/>
      </w:r>
    </w:p>
  </w:endnote>
  <w:endnote w:type="continuationSeparator" w:id="0">
    <w:p w:rsidR="00F35283" w:rsidRDefault="00F35283" w:rsidP="00F35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283" w:rsidRDefault="00F35283" w:rsidP="00F35283">
      <w:pPr>
        <w:spacing w:after="0" w:line="240" w:lineRule="auto"/>
      </w:pPr>
      <w:r>
        <w:separator/>
      </w:r>
    </w:p>
  </w:footnote>
  <w:footnote w:type="continuationSeparator" w:id="0">
    <w:p w:rsidR="00F35283" w:rsidRDefault="00F35283" w:rsidP="00F35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283" w:rsidRDefault="00F35283">
    <w:pPr>
      <w:pStyle w:val="Encabezado"/>
    </w:pPr>
    <w:r>
      <w:t xml:space="preserve">                                                                                                                              </w:t>
    </w:r>
    <w:r w:rsidRPr="0014005F">
      <w:rPr>
        <w:noProof/>
        <w:lang w:eastAsia="es-ES"/>
      </w:rPr>
      <w:drawing>
        <wp:inline distT="0" distB="0" distL="0" distR="0">
          <wp:extent cx="1398270" cy="377825"/>
          <wp:effectExtent l="0" t="0" r="0" b="317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8270" cy="377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1518E"/>
    <w:multiLevelType w:val="hybridMultilevel"/>
    <w:tmpl w:val="472009C8"/>
    <w:lvl w:ilvl="0" w:tplc="FD16E160">
      <w:start w:val="1"/>
      <w:numFmt w:val="decimal"/>
      <w:lvlText w:val="%1."/>
      <w:lvlJc w:val="left"/>
      <w:pPr>
        <w:tabs>
          <w:tab w:val="num" w:pos="1826"/>
        </w:tabs>
        <w:ind w:left="1826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C0A000F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  <w:rPr>
        <w:color w:val="auto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283"/>
    <w:rsid w:val="0096170E"/>
    <w:rsid w:val="00DF775A"/>
    <w:rsid w:val="00F3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8"/>
    <o:shapelayout v:ext="edit">
      <o:idmap v:ext="edit" data="1"/>
    </o:shapelayout>
  </w:shapeDefaults>
  <w:decimalSymbol w:val=","/>
  <w:listSeparator w:val=";"/>
  <w14:docId w14:val="5EA4887B"/>
  <w15:chartTrackingRefBased/>
  <w15:docId w15:val="{7B5CC62C-3351-47B9-B421-CF137A0B2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28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F35283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F3528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35283"/>
    <w:rPr>
      <w:rFonts w:ascii="Arial" w:eastAsia="Times New Roman" w:hAnsi="Arial" w:cs="Times New Roman"/>
      <w:b/>
      <w:szCs w:val="20"/>
      <w:u w:val="single"/>
      <w:lang w:eastAsia="es-ES"/>
    </w:rPr>
  </w:style>
  <w:style w:type="character" w:customStyle="1" w:styleId="Ttulo2Car">
    <w:name w:val="Título 2 Car"/>
    <w:basedOn w:val="Fuentedeprrafopredeter"/>
    <w:link w:val="Ttulo2"/>
    <w:rsid w:val="00F35283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352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528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352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528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X055334</dc:creator>
  <cp:keywords/>
  <dc:description/>
  <cp:lastModifiedBy>X055334</cp:lastModifiedBy>
  <cp:revision>1</cp:revision>
  <dcterms:created xsi:type="dcterms:W3CDTF">2022-09-29T07:53:00Z</dcterms:created>
  <dcterms:modified xsi:type="dcterms:W3CDTF">2022-09-29T07:54:00Z</dcterms:modified>
</cp:coreProperties>
</file>