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99D" w:rsidRDefault="009A699D" w:rsidP="009A699D">
      <w:pPr>
        <w:pageBreakBefore/>
        <w:ind w:hanging="480"/>
        <w:rPr>
          <w:sz w:val="10"/>
          <w:szCs w:val="10"/>
          <w:u w:val="single"/>
          <w:lang w:val="es-ES"/>
        </w:rPr>
      </w:pPr>
    </w:p>
    <w:p w:rsidR="009A699D" w:rsidRDefault="009A699D" w:rsidP="009A699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4" w:color="000000"/>
        </w:pBdr>
        <w:tabs>
          <w:tab w:val="left" w:pos="709"/>
          <w:tab w:val="center" w:pos="4253"/>
          <w:tab w:val="center" w:pos="5954"/>
        </w:tabs>
        <w:ind w:right="261"/>
        <w:jc w:val="center"/>
      </w:pPr>
      <w:r>
        <w:rPr>
          <w:b/>
          <w:sz w:val="22"/>
          <w:szCs w:val="22"/>
        </w:rPr>
        <w:t>ANEXO VI</w:t>
      </w:r>
    </w:p>
    <w:p w:rsidR="009A699D" w:rsidRDefault="009A699D" w:rsidP="009A699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4" w:color="000000"/>
        </w:pBdr>
        <w:tabs>
          <w:tab w:val="left" w:pos="709"/>
          <w:tab w:val="center" w:pos="4253"/>
          <w:tab w:val="center" w:pos="5954"/>
        </w:tabs>
        <w:ind w:right="261"/>
        <w:jc w:val="center"/>
      </w:pPr>
      <w:r>
        <w:rPr>
          <w:b/>
          <w:sz w:val="22"/>
          <w:szCs w:val="22"/>
        </w:rPr>
        <w:t xml:space="preserve">PARA FACILITAR LA COMPROBACIÓN DE LAS PRESCRIPCIONES TÉCNICAS </w:t>
      </w:r>
    </w:p>
    <w:p w:rsidR="009A699D" w:rsidRDefault="009A699D" w:rsidP="009A699D">
      <w:pPr>
        <w:jc w:val="center"/>
        <w:rPr>
          <w:b/>
          <w:sz w:val="22"/>
          <w:szCs w:val="22"/>
          <w:u w:val="single"/>
        </w:rPr>
      </w:pPr>
    </w:p>
    <w:p w:rsidR="009A699D" w:rsidRDefault="009A699D" w:rsidP="009A699D">
      <w:pPr>
        <w:jc w:val="center"/>
      </w:pPr>
      <w:r>
        <w:rPr>
          <w:b/>
          <w:sz w:val="22"/>
          <w:szCs w:val="22"/>
        </w:rPr>
        <w:t xml:space="preserve"> (a presentar en el Sobre B)   </w:t>
      </w:r>
    </w:p>
    <w:p w:rsidR="009A699D" w:rsidRDefault="009A699D" w:rsidP="009A699D">
      <w:pPr>
        <w:jc w:val="center"/>
        <w:rPr>
          <w:b/>
          <w:i/>
          <w:sz w:val="22"/>
          <w:szCs w:val="22"/>
        </w:rPr>
      </w:pPr>
    </w:p>
    <w:p w:rsidR="009A699D" w:rsidRDefault="009A699D" w:rsidP="009A699D">
      <w:pPr>
        <w:jc w:val="center"/>
        <w:rPr>
          <w:b/>
          <w:i/>
          <w:sz w:val="22"/>
          <w:szCs w:val="22"/>
        </w:rPr>
      </w:pPr>
    </w:p>
    <w:p w:rsidR="009A699D" w:rsidRDefault="009A699D" w:rsidP="009A699D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  <w:gridCol w:w="2004"/>
      </w:tblGrid>
      <w:tr w:rsidR="009A699D" w:rsidTr="009A699D">
        <w:trPr>
          <w:trHeight w:val="525"/>
          <w:jc w:val="center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699D" w:rsidRDefault="009A699D" w:rsidP="003432EB">
            <w:pPr>
              <w:shd w:val="clear" w:color="auto" w:fill="auto"/>
            </w:pPr>
            <w:r>
              <w:rPr>
                <w:b/>
                <w:bCs/>
                <w:color w:val="000000"/>
                <w:sz w:val="24"/>
                <w:szCs w:val="24"/>
                <w:lang w:val="es-ES"/>
              </w:rPr>
              <w:t>PRESCRIPCIÓN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99D" w:rsidRDefault="009A699D" w:rsidP="003432EB">
            <w:pPr>
              <w:shd w:val="clear" w:color="auto" w:fill="auto"/>
              <w:ind w:firstLine="120"/>
            </w:pPr>
            <w:r>
              <w:rPr>
                <w:b/>
                <w:bCs/>
                <w:color w:val="000000"/>
                <w:sz w:val="24"/>
                <w:szCs w:val="24"/>
                <w:lang w:val="es-ES"/>
              </w:rPr>
              <w:t>¿CUMPLE?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r>
              <w:rPr>
                <w:sz w:val="22"/>
                <w:szCs w:val="22"/>
              </w:rPr>
              <w:t>Forma presentación</w:t>
            </w:r>
            <w:r w:rsidRPr="00625BC8">
              <w:rPr>
                <w:sz w:val="22"/>
                <w:szCs w:val="22"/>
              </w:rPr>
              <w:t>: rollo.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r>
              <w:rPr>
                <w:sz w:val="22"/>
                <w:szCs w:val="22"/>
              </w:rPr>
              <w:t>Material: 100% celulosa reciclada.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jc w:val="both"/>
            </w:pPr>
            <w:r>
              <w:rPr>
                <w:sz w:val="22"/>
                <w:szCs w:val="22"/>
              </w:rPr>
              <w:t xml:space="preserve">    </w:t>
            </w:r>
            <w:r w:rsidRPr="00625BC8">
              <w:rPr>
                <w:sz w:val="22"/>
                <w:szCs w:val="22"/>
              </w:rPr>
              <w:t xml:space="preserve">Etiqueta </w:t>
            </w:r>
            <w:proofErr w:type="spellStart"/>
            <w:r w:rsidRPr="00625BC8">
              <w:rPr>
                <w:sz w:val="22"/>
                <w:szCs w:val="22"/>
              </w:rPr>
              <w:t>Ecolabel</w:t>
            </w:r>
            <w:proofErr w:type="spellEnd"/>
            <w:r w:rsidRPr="00625BC8">
              <w:rPr>
                <w:sz w:val="22"/>
                <w:szCs w:val="22"/>
              </w:rPr>
              <w:t xml:space="preserve"> del producto final o de la bobina madre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293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r>
              <w:rPr>
                <w:sz w:val="22"/>
                <w:szCs w:val="22"/>
              </w:rPr>
              <w:t>1 capa.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proofErr w:type="spellStart"/>
            <w:r>
              <w:rPr>
                <w:sz w:val="22"/>
                <w:szCs w:val="22"/>
              </w:rPr>
              <w:t>Precortada</w:t>
            </w:r>
            <w:proofErr w:type="spellEnd"/>
            <w:r>
              <w:rPr>
                <w:sz w:val="22"/>
                <w:szCs w:val="22"/>
              </w:rPr>
              <w:t xml:space="preserve">. Distancia entre líneas de </w:t>
            </w:r>
            <w:proofErr w:type="spellStart"/>
            <w:r>
              <w:rPr>
                <w:sz w:val="22"/>
                <w:szCs w:val="22"/>
              </w:rPr>
              <w:t>precortado</w:t>
            </w:r>
            <w:proofErr w:type="spellEnd"/>
            <w:r>
              <w:rPr>
                <w:sz w:val="22"/>
                <w:szCs w:val="22"/>
              </w:rPr>
              <w:t xml:space="preserve"> de 35 a 70 cm aprox.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r>
              <w:rPr>
                <w:sz w:val="22"/>
                <w:szCs w:val="22"/>
              </w:rPr>
              <w:t>Gramaje:  ≥ 38 gr/m</w:t>
            </w:r>
            <w:r w:rsidRPr="008B159D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        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r>
              <w:rPr>
                <w:sz w:val="22"/>
                <w:szCs w:val="22"/>
              </w:rPr>
              <w:t xml:space="preserve">Ancho: entre 59 y 62 cm. 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r w:rsidRPr="00625BC8">
              <w:rPr>
                <w:sz w:val="22"/>
                <w:szCs w:val="22"/>
              </w:rPr>
              <w:t>Largo entre 70 y 80 metros.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  <w:tr w:rsidR="009A699D" w:rsidTr="009A699D">
        <w:trPr>
          <w:trHeight w:val="300"/>
          <w:jc w:val="center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A699D" w:rsidRDefault="009A699D" w:rsidP="003432EB">
            <w:pPr>
              <w:spacing w:before="80" w:after="80"/>
              <w:ind w:left="227"/>
              <w:jc w:val="both"/>
            </w:pPr>
            <w:r>
              <w:rPr>
                <w:sz w:val="22"/>
                <w:szCs w:val="22"/>
              </w:rPr>
              <w:t xml:space="preserve">Diámetro mandril: entre 4.0 y 4.7 cm. </w:t>
            </w:r>
          </w:p>
        </w:tc>
        <w:tc>
          <w:tcPr>
            <w:tcW w:w="2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99D" w:rsidRDefault="009A699D" w:rsidP="003432EB">
            <w:pPr>
              <w:shd w:val="clear" w:color="auto" w:fill="auto"/>
              <w:spacing w:before="40" w:after="40"/>
              <w:ind w:firstLine="120"/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Sí/No: ____</w:t>
            </w:r>
          </w:p>
        </w:tc>
      </w:tr>
    </w:tbl>
    <w:p w:rsidR="003F146C" w:rsidRDefault="003F146C" w:rsidP="00D81EE9">
      <w:bookmarkStart w:id="0" w:name="_GoBack"/>
      <w:bookmarkEnd w:id="0"/>
    </w:p>
    <w:sectPr w:rsidR="003F14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9D"/>
    <w:rsid w:val="003F146C"/>
    <w:rsid w:val="009A699D"/>
    <w:rsid w:val="00D8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64700-444E-4D50-A2A6-4B17E1B8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99D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9A699D"/>
    <w:pPr>
      <w:widowControl w:val="0"/>
      <w:suppressAutoHyphens/>
      <w:spacing w:after="0"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487</Characters>
  <Application>Microsoft Office Word</Application>
  <DocSecurity>0</DocSecurity>
  <Lines>4</Lines>
  <Paragraphs>1</Paragraphs>
  <ScaleCrop>false</ScaleCrop>
  <Company>Gobierno de Navarra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x056649</dc:creator>
  <cp:keywords/>
  <dc:description/>
  <cp:lastModifiedBy>x056649</cp:lastModifiedBy>
  <cp:revision>2</cp:revision>
  <dcterms:created xsi:type="dcterms:W3CDTF">2021-02-15T09:14:00Z</dcterms:created>
  <dcterms:modified xsi:type="dcterms:W3CDTF">2021-02-15T09:16:00Z</dcterms:modified>
</cp:coreProperties>
</file>