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62" w:rsidRDefault="006C1862" w:rsidP="006C1862">
      <w:pPr>
        <w:suppressAutoHyphens/>
        <w:jc w:val="center"/>
        <w:rPr>
          <w:rFonts w:ascii="Calibri" w:hAnsi="Calibri" w:cs="Tahoma"/>
          <w:b/>
          <w:sz w:val="22"/>
          <w:szCs w:val="22"/>
          <w:u w:val="single"/>
        </w:rPr>
      </w:pPr>
      <w:r>
        <w:rPr>
          <w:rFonts w:ascii="Calibri" w:hAnsi="Calibri" w:cs="Tahoma"/>
          <w:b/>
          <w:sz w:val="22"/>
          <w:szCs w:val="22"/>
          <w:u w:val="single"/>
        </w:rPr>
        <w:t>ANEXO 4º</w:t>
      </w:r>
    </w:p>
    <w:p w:rsidR="006C1862" w:rsidRDefault="006C1862" w:rsidP="006C1862">
      <w:pPr>
        <w:ind w:right="-2"/>
        <w:jc w:val="center"/>
        <w:rPr>
          <w:rFonts w:ascii="Calibri" w:hAnsi="Calibri" w:cs="Tahoma"/>
          <w:b/>
          <w:sz w:val="22"/>
          <w:szCs w:val="22"/>
          <w:u w:val="single"/>
        </w:rPr>
      </w:pPr>
    </w:p>
    <w:p w:rsidR="006C1862" w:rsidRDefault="006C1862" w:rsidP="006C1862">
      <w:pPr>
        <w:ind w:right="-2"/>
        <w:jc w:val="center"/>
        <w:rPr>
          <w:rFonts w:ascii="Calibri" w:hAnsi="Calibri" w:cs="Tahoma"/>
          <w:b/>
          <w:sz w:val="22"/>
          <w:szCs w:val="22"/>
          <w:u w:val="single"/>
        </w:rPr>
      </w:pPr>
    </w:p>
    <w:p w:rsidR="006C1862" w:rsidRDefault="006C1862" w:rsidP="006C1862">
      <w:pPr>
        <w:pStyle w:val="Gorputz-testua2"/>
        <w:spacing w:after="0" w:line="240" w:lineRule="auto"/>
        <w:jc w:val="center"/>
        <w:rPr>
          <w:rFonts w:ascii="Calibri" w:hAnsi="Calibri" w:cs="Tahoma"/>
          <w:b/>
          <w:sz w:val="22"/>
          <w:szCs w:val="22"/>
          <w:u w:val="single"/>
        </w:rPr>
      </w:pPr>
      <w:r>
        <w:rPr>
          <w:rFonts w:ascii="Calibri" w:hAnsi="Calibri" w:cs="Tahoma"/>
          <w:b/>
          <w:sz w:val="22"/>
          <w:szCs w:val="22"/>
          <w:u w:val="single"/>
        </w:rPr>
        <w:t>DECLARACIÓN RESPONSABLE DE NO ALTERACIÓN DE LOS DATOS ANOTADOS EN EL REGISTRO DE LICITADORES DE LA COMUNIDAD FORAL DE NAVARRA*</w:t>
      </w:r>
    </w:p>
    <w:p w:rsidR="006C1862" w:rsidRDefault="006C1862" w:rsidP="006C1862">
      <w:pPr>
        <w:pStyle w:val="Gorputz-testua2"/>
        <w:spacing w:after="0" w:line="240" w:lineRule="auto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Gorputz-testua2"/>
        <w:spacing w:after="0" w:line="240" w:lineRule="auto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2968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2968"/>
        </w:tabs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Don/Doña..........................................................., DNI número.................................., como (1) ..................................,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>
          <w:rPr>
            <w:rFonts w:ascii="Calibri" w:hAnsi="Calibri" w:cs="Tahoma"/>
            <w:sz w:val="22"/>
            <w:szCs w:val="22"/>
          </w:rPr>
          <w:t>la Comunidad Foral</w:t>
        </w:r>
      </w:smartTag>
      <w:r>
        <w:rPr>
          <w:rFonts w:ascii="Calibri" w:hAnsi="Calibri" w:cs="Tahoma"/>
          <w:sz w:val="22"/>
          <w:szCs w:val="22"/>
        </w:rPr>
        <w:t xml:space="preserve"> de Navarra con el número..................................,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</w:t>
      </w:r>
      <w:smartTag w:uri="urn:schemas-microsoft-com:office:smarttags" w:element="PersonName">
        <w:smartTagPr>
          <w:attr w:name="ProductID" w:val="la Comunidad"/>
        </w:smartTagPr>
        <w:r>
          <w:rPr>
            <w:rFonts w:ascii="Calibri" w:hAnsi="Calibri" w:cs="Tahoma"/>
            <w:sz w:val="22"/>
            <w:szCs w:val="22"/>
          </w:rPr>
          <w:t>la Comunidad</w:t>
        </w:r>
      </w:smartTag>
      <w:r>
        <w:rPr>
          <w:rFonts w:ascii="Calibri" w:hAnsi="Calibri" w:cs="Tahoma"/>
          <w:sz w:val="22"/>
          <w:szCs w:val="22"/>
        </w:rPr>
        <w:t xml:space="preserve"> foral de Navarra, expediente número .................................., el cual se adjunta a este documento para participar en la licitación para la contratación de un servicio para el programa educativo en euskera </w:t>
      </w:r>
      <w:r>
        <w:rPr>
          <w:rFonts w:ascii="Calibri" w:hAnsi="Calibri" w:cs="Tahoma"/>
          <w:i/>
          <w:sz w:val="22"/>
          <w:szCs w:val="22"/>
        </w:rPr>
        <w:t>Bertsolaritza Irakaskuntzan</w:t>
      </w:r>
      <w:r>
        <w:rPr>
          <w:rFonts w:ascii="Calibri" w:hAnsi="Calibri" w:cs="Tahoma"/>
          <w:sz w:val="22"/>
          <w:szCs w:val="22"/>
          <w:lang w:val="es-ES"/>
        </w:rPr>
        <w:t xml:space="preserve">, </w:t>
      </w:r>
      <w:r>
        <w:rPr>
          <w:rFonts w:ascii="Calibri" w:hAnsi="Calibri" w:cs="Tahoma"/>
          <w:sz w:val="22"/>
          <w:szCs w:val="22"/>
        </w:rPr>
        <w:t>destinado al alumnado de los modelos B y D de 5º y 6º de Educación Primaria y de Secundaria de centros de Navarra durante el año 2020, y promovida por el Departamento de Educación.</w:t>
      </w:r>
    </w:p>
    <w:p w:rsidR="006C1862" w:rsidRDefault="006C1862" w:rsidP="006C1862">
      <w:pPr>
        <w:tabs>
          <w:tab w:val="left" w:pos="2968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2968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numPr>
          <w:ilvl w:val="0"/>
          <w:numId w:val="1"/>
        </w:num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Señalar si se trata de Administrador o apoderado.</w:t>
      </w:r>
    </w:p>
    <w:p w:rsidR="006C1862" w:rsidRDefault="006C1862" w:rsidP="006C1862">
      <w:pPr>
        <w:ind w:right="-2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</w:t>
      </w:r>
    </w:p>
    <w:p w:rsidR="006C1862" w:rsidRDefault="006C1862" w:rsidP="006C1862">
      <w:p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tabs>
          <w:tab w:val="left" w:pos="600"/>
          <w:tab w:val="center" w:pos="3960"/>
        </w:tabs>
        <w:jc w:val="both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ind w:right="-2"/>
        <w:jc w:val="both"/>
        <w:outlineLv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  <w:t>(Lugar, fecha y firma)</w:t>
      </w:r>
    </w:p>
    <w:p w:rsidR="006C1862" w:rsidRDefault="006C1862" w:rsidP="006C1862">
      <w:pPr>
        <w:ind w:right="-2"/>
        <w:jc w:val="both"/>
        <w:outlineLvl w:val="0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ind w:right="-2"/>
        <w:jc w:val="both"/>
        <w:outlineLvl w:val="0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Oin-oharrarentestua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* Para más información: </w:t>
      </w:r>
      <w:hyperlink r:id="rId6" w:history="1">
        <w:r>
          <w:rPr>
            <w:rStyle w:val="Hiperesteka"/>
            <w:rFonts w:ascii="Calibri" w:hAnsi="Calibri" w:cs="Tahoma"/>
            <w:sz w:val="22"/>
            <w:szCs w:val="22"/>
          </w:rPr>
          <w:t>www.navarra.es</w:t>
        </w:r>
      </w:hyperlink>
      <w:r>
        <w:rPr>
          <w:rFonts w:ascii="Calibri" w:hAnsi="Calibri" w:cs="Tahoma"/>
          <w:sz w:val="22"/>
          <w:szCs w:val="22"/>
        </w:rPr>
        <w:t xml:space="preserve"> (pasos: catálogo de servicios, contrataciones y en enlaces relacionados ir al Registro Voluntario de licitadores)</w:t>
      </w: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</w:rPr>
      </w:pPr>
    </w:p>
    <w:p w:rsidR="006C1862" w:rsidRDefault="006C1862" w:rsidP="006C1862">
      <w:pPr>
        <w:pStyle w:val="BodyText3"/>
        <w:rPr>
          <w:rFonts w:ascii="Calibri" w:hAnsi="Calibri" w:cs="Tahoma"/>
          <w:sz w:val="22"/>
          <w:szCs w:val="22"/>
          <w:lang w:val="es-ES"/>
        </w:rPr>
      </w:pPr>
    </w:p>
    <w:p w:rsidR="00B50B79" w:rsidRDefault="00B50B79">
      <w:bookmarkStart w:id="0" w:name="_GoBack"/>
      <w:bookmarkEnd w:id="0"/>
    </w:p>
    <w:sectPr w:rsidR="00B50B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62"/>
    <w:rsid w:val="006C1862"/>
    <w:rsid w:val="00B5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6C186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semiHidden/>
    <w:unhideWhenUsed/>
    <w:rsid w:val="006C1862"/>
    <w:rPr>
      <w:rFonts w:ascii="Times New Roman" w:hAnsi="Times New Roman"/>
      <w:sz w:val="20"/>
    </w:rPr>
  </w:style>
  <w:style w:type="character" w:customStyle="1" w:styleId="Oin-oharrarentestuaKar">
    <w:name w:val="Oin-oharraren testua Kar"/>
    <w:basedOn w:val="Paragrafoarenletra-tipolehenetsia"/>
    <w:link w:val="Oin-oharrarentestua"/>
    <w:semiHidden/>
    <w:rsid w:val="006C186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Gorputz-testua2">
    <w:name w:val="Body Text 2"/>
    <w:basedOn w:val="Normala"/>
    <w:link w:val="Gorputz-testua2Kar"/>
    <w:semiHidden/>
    <w:unhideWhenUsed/>
    <w:rsid w:val="006C1862"/>
    <w:pPr>
      <w:spacing w:after="120" w:line="480" w:lineRule="auto"/>
    </w:pPr>
  </w:style>
  <w:style w:type="character" w:customStyle="1" w:styleId="Gorputz-testua2Kar">
    <w:name w:val="Gorputz-testua 2 Kar"/>
    <w:basedOn w:val="Paragrafoarenletra-tipolehenetsia"/>
    <w:link w:val="Gorputz-testua2"/>
    <w:semiHidden/>
    <w:rsid w:val="006C186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">
    <w:name w:val="Body Text 3"/>
    <w:basedOn w:val="Normala"/>
    <w:rsid w:val="006C1862"/>
    <w:pPr>
      <w:jc w:val="both"/>
    </w:pPr>
    <w:rPr>
      <w:rFonts w:ascii="Courier New" w:hAnsi="Courier New"/>
      <w:b/>
      <w:sz w:val="20"/>
    </w:rPr>
  </w:style>
  <w:style w:type="character" w:styleId="Hiperesteka">
    <w:name w:val="Hyperlink"/>
    <w:basedOn w:val="Paragrafoarenletra-tipolehenetsia"/>
    <w:uiPriority w:val="99"/>
    <w:semiHidden/>
    <w:unhideWhenUsed/>
    <w:rsid w:val="006C18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6C186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semiHidden/>
    <w:unhideWhenUsed/>
    <w:rsid w:val="006C1862"/>
    <w:rPr>
      <w:rFonts w:ascii="Times New Roman" w:hAnsi="Times New Roman"/>
      <w:sz w:val="20"/>
    </w:rPr>
  </w:style>
  <w:style w:type="character" w:customStyle="1" w:styleId="Oin-oharrarentestuaKar">
    <w:name w:val="Oin-oharraren testua Kar"/>
    <w:basedOn w:val="Paragrafoarenletra-tipolehenetsia"/>
    <w:link w:val="Oin-oharrarentestua"/>
    <w:semiHidden/>
    <w:rsid w:val="006C186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Gorputz-testua2">
    <w:name w:val="Body Text 2"/>
    <w:basedOn w:val="Normala"/>
    <w:link w:val="Gorputz-testua2Kar"/>
    <w:semiHidden/>
    <w:unhideWhenUsed/>
    <w:rsid w:val="006C1862"/>
    <w:pPr>
      <w:spacing w:after="120" w:line="480" w:lineRule="auto"/>
    </w:pPr>
  </w:style>
  <w:style w:type="character" w:customStyle="1" w:styleId="Gorputz-testua2Kar">
    <w:name w:val="Gorputz-testua 2 Kar"/>
    <w:basedOn w:val="Paragrafoarenletra-tipolehenetsia"/>
    <w:link w:val="Gorputz-testua2"/>
    <w:semiHidden/>
    <w:rsid w:val="006C186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">
    <w:name w:val="Body Text 3"/>
    <w:basedOn w:val="Normala"/>
    <w:rsid w:val="006C1862"/>
    <w:pPr>
      <w:jc w:val="both"/>
    </w:pPr>
    <w:rPr>
      <w:rFonts w:ascii="Courier New" w:hAnsi="Courier New"/>
      <w:b/>
      <w:sz w:val="20"/>
    </w:rPr>
  </w:style>
  <w:style w:type="character" w:styleId="Hiperesteka">
    <w:name w:val="Hyperlink"/>
    <w:basedOn w:val="Paragrafoarenletra-tipolehenetsia"/>
    <w:uiPriority w:val="99"/>
    <w:semiHidden/>
    <w:unhideWhenUsed/>
    <w:rsid w:val="006C18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6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varra.e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Barandiaran Amillano, Alberto (Hezkuntza/Educación)</dc:creator>
  <cp:lastModifiedBy>Barandiaran Amillano, Alberto (Hezkuntza/Educación)</cp:lastModifiedBy>
  <cp:revision>1</cp:revision>
  <dcterms:created xsi:type="dcterms:W3CDTF">2020-01-07T08:13:00Z</dcterms:created>
  <dcterms:modified xsi:type="dcterms:W3CDTF">2020-01-07T08:13:00Z</dcterms:modified>
</cp:coreProperties>
</file>