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2C2F" w:rsidRDefault="00BE2C2F" w:rsidP="00BE2C2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bookmarkStart w:id="0" w:name="_GoBack"/>
      <w:bookmarkEnd w:id="0"/>
      <w:r w:rsidRPr="00BE2C2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CONTRATACIÓN DE LAS OBRAS DEL PROYECTO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AMPLIACIÓN DEL GIMNASIO MUNICIPAL</w:t>
      </w:r>
    </w:p>
    <w:p w:rsid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BE2C2F" w:rsidRDefault="00BE2C2F" w:rsidP="00BE2C2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b/>
          <w:bCs/>
          <w:color w:val="000000"/>
          <w:sz w:val="24"/>
          <w:szCs w:val="24"/>
        </w:rPr>
        <w:t>PLIEGO REGULADOR DEL CONTRATO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b/>
          <w:bCs/>
          <w:color w:val="000000"/>
          <w:sz w:val="24"/>
          <w:szCs w:val="24"/>
        </w:rPr>
        <w:t>1.- NATURALEZA Y OBJETO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Es objeto del presente pliego regulador el establecimiento de los pactos y condiciones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definidores de los derechos y obligaciones de las partes que han de regir en sus aspectos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jurídicos, administrativos y económicos la contratación y ejecución de las obras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contenidas en el Proyecto “</w:t>
      </w:r>
      <w:r>
        <w:rPr>
          <w:rFonts w:ascii="Times New Roman" w:hAnsi="Times New Roman" w:cs="Times New Roman"/>
          <w:color w:val="000000"/>
          <w:sz w:val="24"/>
          <w:szCs w:val="24"/>
        </w:rPr>
        <w:t>Ampliación del Gimnasio Municipal”.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 xml:space="preserve"> Proyecto redactado por el </w:t>
      </w:r>
      <w:r>
        <w:rPr>
          <w:rFonts w:ascii="Times New Roman" w:hAnsi="Times New Roman" w:cs="Times New Roman"/>
          <w:color w:val="000000"/>
          <w:sz w:val="24"/>
          <w:szCs w:val="24"/>
        </w:rPr>
        <w:t>Arquitecto Técnico D. Javier Blasco Recasens.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El código CPV de conformidad con el anexo I de la Ley Foral 2/2018 de Contratos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Públicos y el Reglamento (CE) nº 213/2008 que modifica el Reglamento (CE) n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º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2195/2002 del Parlamento Europeo y del Consejo, por el que se aprueba el Vocabulario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Común de Contratos Públicos, es:</w:t>
      </w:r>
    </w:p>
    <w:p w:rsidR="00BE2C2F" w:rsidRPr="00BE2C2F" w:rsidRDefault="005171B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45210</w:t>
      </w:r>
      <w:r w:rsidR="00BE2C2F" w:rsidRPr="00BE2C2F">
        <w:rPr>
          <w:rFonts w:ascii="Times New Roman" w:hAnsi="Times New Roman" w:cs="Times New Roman"/>
          <w:color w:val="000000"/>
          <w:sz w:val="24"/>
          <w:szCs w:val="24"/>
        </w:rPr>
        <w:t xml:space="preserve">000 </w:t>
      </w:r>
      <w:r>
        <w:rPr>
          <w:rFonts w:ascii="Times New Roman" w:hAnsi="Times New Roman" w:cs="Times New Roman"/>
          <w:color w:val="000000"/>
          <w:sz w:val="24"/>
          <w:szCs w:val="24"/>
        </w:rPr>
        <w:t>Construcción General de Edificios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Los siguientes documentos revisten carácter contractual: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- Pliego regulador.</w:t>
      </w:r>
    </w:p>
    <w:p w:rsidR="00BE2C2F" w:rsidRPr="00BE2C2F" w:rsidRDefault="00BE2C2F" w:rsidP="00F752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- Proyecto de obras “</w:t>
      </w:r>
      <w:r w:rsidR="00F752B1">
        <w:rPr>
          <w:rFonts w:ascii="Times New Roman" w:hAnsi="Times New Roman" w:cs="Times New Roman"/>
          <w:color w:val="000000"/>
          <w:sz w:val="24"/>
          <w:szCs w:val="24"/>
        </w:rPr>
        <w:t>Ampliación del Gimnasio Municipal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 xml:space="preserve">”. Proyecto redactado por el </w:t>
      </w:r>
      <w:r w:rsidR="00F752B1">
        <w:rPr>
          <w:rFonts w:ascii="Times New Roman" w:hAnsi="Times New Roman" w:cs="Times New Roman"/>
          <w:color w:val="000000"/>
          <w:sz w:val="24"/>
          <w:szCs w:val="24"/>
        </w:rPr>
        <w:t>Arquitecto Técnico D. Javier Blasco Recasens.</w:t>
      </w:r>
    </w:p>
    <w:p w:rsid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- Asimismo, tendrá carácter contractual la oferta técnica y económica que resulte</w:t>
      </w:r>
      <w:r w:rsidR="00F752B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adjudicataria del contrato y el documento de formalización del contrato.</w:t>
      </w:r>
    </w:p>
    <w:p w:rsidR="00F752B1" w:rsidRPr="00BE2C2F" w:rsidRDefault="00F752B1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b/>
          <w:bCs/>
          <w:color w:val="000000"/>
          <w:sz w:val="24"/>
          <w:szCs w:val="24"/>
        </w:rPr>
        <w:t>2.- IDENTIFICACION DEL ORGANO DE CONTRATACION Y DE LA</w:t>
      </w:r>
      <w:r w:rsidR="00F752B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b/>
          <w:bCs/>
          <w:color w:val="000000"/>
          <w:sz w:val="24"/>
          <w:szCs w:val="24"/>
        </w:rPr>
        <w:t>UNIDAD GESTORA DEL CONTRATO.</w:t>
      </w:r>
    </w:p>
    <w:p w:rsidR="00F752B1" w:rsidRPr="00BE2C2F" w:rsidRDefault="00F752B1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BE2C2F" w:rsidRDefault="00BE2C2F" w:rsidP="00F752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 xml:space="preserve">El órgano de contratación es la Alcaldía y la unidad gestora del contrato </w:t>
      </w:r>
      <w:r w:rsidR="00F752B1">
        <w:rPr>
          <w:rFonts w:ascii="Times New Roman" w:hAnsi="Times New Roman" w:cs="Times New Roman"/>
          <w:color w:val="000000"/>
          <w:sz w:val="24"/>
          <w:szCs w:val="24"/>
        </w:rPr>
        <w:t>es Secretaría del Ayuntamiento de Fontellas</w:t>
      </w:r>
    </w:p>
    <w:p w:rsidR="00F752B1" w:rsidRDefault="00F752B1" w:rsidP="00F752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b/>
          <w:bCs/>
          <w:color w:val="000000"/>
          <w:sz w:val="24"/>
          <w:szCs w:val="24"/>
        </w:rPr>
        <w:t>3.- VALOR ESTIMADO, PRESUPUESTO DEL CONTRATO Y REVISIÓN DE</w:t>
      </w:r>
    </w:p>
    <w:p w:rsid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b/>
          <w:bCs/>
          <w:color w:val="000000"/>
          <w:sz w:val="24"/>
          <w:szCs w:val="24"/>
        </w:rPr>
        <w:t>PRECIOS.</w:t>
      </w:r>
    </w:p>
    <w:p w:rsidR="00F752B1" w:rsidRPr="00BE2C2F" w:rsidRDefault="00F752B1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3.1. Valor estimado del contrato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(IVA excluido):</w:t>
      </w:r>
    </w:p>
    <w:p w:rsid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El valor estimado del contrato asciende a la cantidad de “</w:t>
      </w:r>
      <w:r w:rsidR="00F752B1">
        <w:rPr>
          <w:rFonts w:ascii="Times New Roman" w:hAnsi="Times New Roman" w:cs="Times New Roman"/>
          <w:color w:val="000000"/>
          <w:sz w:val="24"/>
          <w:szCs w:val="24"/>
        </w:rPr>
        <w:t>SETENTA Y OCHO MIL NOVECIENTOS SETENTA Y CINCO CON TREINTA UN EUROS” (78.975,31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 xml:space="preserve"> €) sin incluir el IVA.</w:t>
      </w:r>
    </w:p>
    <w:p w:rsidR="00F752B1" w:rsidRPr="00BE2C2F" w:rsidRDefault="00F752B1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3.2. Presupuesto del contrato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(IVA incluido):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El presupuesto de gasto máximo de la contratación y que ha de servir de base a la</w:t>
      </w:r>
      <w:r w:rsidR="00F752B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licitación, previsto para el periodo de vigencia inicial del contrato (IVA incluido)</w:t>
      </w:r>
      <w:r w:rsidR="00F752B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asciende a la cantidad de “</w:t>
      </w:r>
      <w:r w:rsidR="00F752B1">
        <w:rPr>
          <w:rFonts w:ascii="Times New Roman" w:hAnsi="Times New Roman" w:cs="Times New Roman"/>
          <w:color w:val="000000"/>
          <w:sz w:val="24"/>
          <w:szCs w:val="24"/>
        </w:rPr>
        <w:t>NOVENTA Y CINCO MIL QUINIENTOS SESENTA CON TRECE EUROS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”</w:t>
      </w:r>
      <w:r w:rsidR="00F752B1">
        <w:rPr>
          <w:rFonts w:ascii="Times New Roman" w:hAnsi="Times New Roman" w:cs="Times New Roman"/>
          <w:color w:val="000000"/>
          <w:sz w:val="24"/>
          <w:szCs w:val="24"/>
        </w:rPr>
        <w:t xml:space="preserve"> (95.560,13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 xml:space="preserve"> €)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Tanto en el presupuesto indicado como en las ofertas que formulen las personas</w:t>
      </w:r>
      <w:r w:rsidR="00F752B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licitadoras, han de entenderse incluidos todos los factores de valoración, gastos que la</w:t>
      </w:r>
      <w:r w:rsidR="00F752B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persona adjudicataria deba realizar para el normal cumplimiento de la prestación</w:t>
      </w:r>
      <w:r w:rsidR="00F752B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contratada, así como los tributos, de cualquier índole, que sean de aplicación según las</w:t>
      </w:r>
      <w:r w:rsidR="00F752B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disposiciones vigentes, incluido el Impuesto sobre el Valor Añadido.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Serán desestimadas las ofertas económicas que superen dicho presupuesto.</w:t>
      </w:r>
    </w:p>
    <w:p w:rsid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lastRenderedPageBreak/>
        <w:t>Al s</w:t>
      </w:r>
      <w:r w:rsidR="00F752B1">
        <w:rPr>
          <w:rFonts w:ascii="Times New Roman" w:hAnsi="Times New Roman" w:cs="Times New Roman"/>
          <w:color w:val="000000"/>
          <w:sz w:val="24"/>
          <w:szCs w:val="24"/>
        </w:rPr>
        <w:t xml:space="preserve">er un contrato de duración de </w:t>
      </w:r>
      <w:r w:rsidR="005171BF">
        <w:rPr>
          <w:rFonts w:ascii="Times New Roman" w:hAnsi="Times New Roman" w:cs="Times New Roman"/>
          <w:color w:val="000000"/>
          <w:sz w:val="24"/>
          <w:szCs w:val="24"/>
        </w:rPr>
        <w:t xml:space="preserve"> dos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 xml:space="preserve">meses </w:t>
      </w:r>
      <w:r w:rsidR="005171BF">
        <w:rPr>
          <w:rFonts w:ascii="Times New Roman" w:hAnsi="Times New Roman" w:cs="Times New Roman"/>
          <w:color w:val="000000"/>
          <w:sz w:val="24"/>
          <w:szCs w:val="24"/>
        </w:rPr>
        <w:t xml:space="preserve">y medio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no procede la revisión de precios.</w:t>
      </w:r>
    </w:p>
    <w:p w:rsidR="00F752B1" w:rsidRPr="00BE2C2F" w:rsidRDefault="00F752B1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b/>
          <w:bCs/>
          <w:color w:val="000000"/>
          <w:sz w:val="24"/>
          <w:szCs w:val="24"/>
        </w:rPr>
        <w:t>3.3. Partida presupuestaria:</w:t>
      </w:r>
    </w:p>
    <w:p w:rsidR="005171BF" w:rsidRDefault="00F57E89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3420</w:t>
      </w:r>
      <w:r w:rsidR="00BE2C2F" w:rsidRPr="00BE2C2F">
        <w:rPr>
          <w:rFonts w:ascii="Times New Roman" w:hAnsi="Times New Roman" w:cs="Times New Roman"/>
          <w:color w:val="000000"/>
          <w:sz w:val="24"/>
          <w:szCs w:val="24"/>
        </w:rPr>
        <w:t xml:space="preserve"> –</w:t>
      </w:r>
      <w:r>
        <w:rPr>
          <w:rFonts w:ascii="Times New Roman" w:hAnsi="Times New Roman" w:cs="Times New Roman"/>
          <w:color w:val="000000"/>
          <w:sz w:val="24"/>
          <w:szCs w:val="24"/>
        </w:rPr>
        <w:t>6220000 GIMNASIO</w:t>
      </w:r>
      <w:r w:rsidR="005171B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Existe</w:t>
      </w:r>
      <w:r w:rsidR="005171B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partida presupuestaria suficiente hasta el importe máximo de este contrato en la</w:t>
      </w:r>
      <w:r w:rsidR="005171B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partida indicada.</w:t>
      </w:r>
    </w:p>
    <w:p w:rsidR="005171BF" w:rsidRPr="00BE2C2F" w:rsidRDefault="005171B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b/>
          <w:bCs/>
          <w:color w:val="000000"/>
          <w:sz w:val="24"/>
          <w:szCs w:val="24"/>
        </w:rPr>
        <w:t>4.- PLAZO DE EJECUCIÓN</w:t>
      </w:r>
    </w:p>
    <w:p w:rsidR="005171BF" w:rsidRPr="00BE2C2F" w:rsidRDefault="005171B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 xml:space="preserve">El plazo de ejecución de las obras será de </w:t>
      </w:r>
      <w:r w:rsidR="005171BF">
        <w:rPr>
          <w:rFonts w:ascii="Times New Roman" w:hAnsi="Times New Roman" w:cs="Times New Roman"/>
          <w:color w:val="000000"/>
          <w:sz w:val="24"/>
          <w:szCs w:val="24"/>
        </w:rPr>
        <w:t xml:space="preserve">DOS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MESES</w:t>
      </w:r>
      <w:r w:rsidR="005171BF">
        <w:rPr>
          <w:rFonts w:ascii="Times New Roman" w:hAnsi="Times New Roman" w:cs="Times New Roman"/>
          <w:color w:val="000000"/>
          <w:sz w:val="24"/>
          <w:szCs w:val="24"/>
        </w:rPr>
        <w:t xml:space="preserve"> Y MEDIO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 xml:space="preserve">, o el señalado en su </w:t>
      </w:r>
      <w:r w:rsidR="005171BF">
        <w:rPr>
          <w:rFonts w:ascii="Times New Roman" w:hAnsi="Times New Roman" w:cs="Times New Roman"/>
          <w:color w:val="000000"/>
          <w:sz w:val="24"/>
          <w:szCs w:val="24"/>
        </w:rPr>
        <w:t>o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ferta por la</w:t>
      </w:r>
      <w:r w:rsidR="005171B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persona adjudicataria si fuera menor.</w:t>
      </w:r>
    </w:p>
    <w:p w:rsid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Se procederá a la comprobación del replanteo entre los servicios técnicos de la</w:t>
      </w:r>
      <w:r w:rsidR="005171B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Administración y la persona adjudicataria, cuyo resultado se formalizará en un acta,</w:t>
      </w:r>
      <w:r w:rsidR="005171B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dando comienzo al plazo establecido para la ejecución de la obra.</w:t>
      </w:r>
    </w:p>
    <w:p w:rsidR="005171BF" w:rsidRPr="00BE2C2F" w:rsidRDefault="005171B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b/>
          <w:bCs/>
          <w:color w:val="000000"/>
          <w:sz w:val="24"/>
          <w:szCs w:val="24"/>
        </w:rPr>
        <w:t>5.- CAPACIDAD PARA CONTRATAR Y SOLVENCIA</w:t>
      </w:r>
    </w:p>
    <w:p w:rsidR="005171BF" w:rsidRPr="00BE2C2F" w:rsidRDefault="005171B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b/>
          <w:bCs/>
          <w:color w:val="000000"/>
          <w:sz w:val="24"/>
          <w:szCs w:val="24"/>
        </w:rPr>
        <w:t>5.1. Capacidad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Podrán contratar con la Administración las personas naturales o jurídicas, españolas o</w:t>
      </w:r>
      <w:r w:rsidR="003118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extranjeras, que tengan plena capacidad de obrar, no estén incursas en alguna de las</w:t>
      </w:r>
      <w:r w:rsidR="003118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prohibiciones o incompatibilidades para contratar, establecidas en el artículo 22 de la</w:t>
      </w:r>
      <w:r w:rsidR="003118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Ley Foral 2/2018, de 13 de abril, de Contratos Públicos, no se hallen en una situación de</w:t>
      </w:r>
      <w:r w:rsidR="003118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conflicto de intereses y acrediten una solvencia económica, financiera y técnica o</w:t>
      </w:r>
      <w:r w:rsidR="003118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profesional suficiente para ejecutar la prestación contractual demandada.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Quien licite deberá contar, asimismo, con la habilitación empresarial o profesional que,</w:t>
      </w:r>
      <w:r w:rsidR="003118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en su caso, sea exigible para la realización de la actividad o prestación que constituya el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objeto del contrato.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El órgano de contratación podrá contratar con personas naturales o jurídicas que</w:t>
      </w:r>
      <w:r w:rsidR="003118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participen conjuntamente en la licitación. En este caso, se aportará un documento</w:t>
      </w:r>
      <w:r w:rsidR="003118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privado en el que se manifieste esta voluntad, se indique el porcentaje de participación</w:t>
      </w:r>
      <w:r w:rsidR="003118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de cada una de ellas y se designe una persona representante o apoderada única con</w:t>
      </w:r>
      <w:r w:rsidR="003118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facultades para ejercer los derechos y cumplir las obligaciones derivadas del contrato</w:t>
      </w:r>
      <w:r w:rsidR="003118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hasta la extinción del mismo.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En todo caso, han de ser personas naturales o jurídicas. Estas últimas cuando su</w:t>
      </w:r>
      <w:r w:rsidR="003118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finalidad o actividad tenga relación directa con el objeto del contrato, según resulte de</w:t>
      </w:r>
      <w:r w:rsidR="003118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sus respectivos Estatutos o reglas fundacionales o se acrediten debidamente y disponga</w:t>
      </w:r>
      <w:r w:rsidR="003118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de una organización con elementos personales y materiales suficientes para la debida</w:t>
      </w:r>
      <w:r w:rsidR="003118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ejecución del contrato.</w:t>
      </w:r>
    </w:p>
    <w:p w:rsid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Cuando se prevea la constitución de una unión de empresas de carácter temporal, se</w:t>
      </w:r>
      <w:r w:rsidR="003118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aportará el compromiso de constituirla en caso de resultar adjudicataria.</w:t>
      </w:r>
    </w:p>
    <w:p w:rsidR="00311839" w:rsidRPr="00BE2C2F" w:rsidRDefault="00311839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b/>
          <w:bCs/>
          <w:color w:val="000000"/>
          <w:sz w:val="24"/>
          <w:szCs w:val="24"/>
        </w:rPr>
        <w:t>5.2. Umbrales de solvencia.</w:t>
      </w:r>
    </w:p>
    <w:p w:rsid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De acuerdo con el artículo 80.3 de la Ley Foral 2/2018 de Contratos Públicos las</w:t>
      </w:r>
      <w:r w:rsidR="0031183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personas licitadoras y adjudicatarias estarán exentas de acreditar la solvencia.</w:t>
      </w:r>
    </w:p>
    <w:p w:rsidR="00311839" w:rsidRPr="00BE2C2F" w:rsidRDefault="00311839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b/>
          <w:bCs/>
          <w:color w:val="000000"/>
          <w:sz w:val="24"/>
          <w:szCs w:val="24"/>
        </w:rPr>
        <w:t>6.- PROCEDIMIENTO DE ADJUDICACIÓN</w:t>
      </w:r>
    </w:p>
    <w:p w:rsidR="00311839" w:rsidRPr="00BE2C2F" w:rsidRDefault="00311839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El presente contrato se adjudicará de acuerdo con lo dispuesto en el artículo 80 de la</w:t>
      </w:r>
      <w:r w:rsidR="00F2346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Ley Foral 2/2018, de 13 de abril, de Contratos Públicos, por PROCEDIMIENTO</w:t>
      </w:r>
      <w:r w:rsidR="00F2346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SIMPLIFICADO, conforme a los criterios fijados en este pliego.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lastRenderedPageBreak/>
        <w:t>En el proceso se garantizará que todas las personas interesadas reciban igual trato. En</w:t>
      </w:r>
      <w:r w:rsidR="00F2346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particular, no se facilitará de forma discriminatoria información que pueda dar ventajas</w:t>
      </w:r>
      <w:r w:rsidR="00F2346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a unas con respecto al resto.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Las invitaciones se realizarán mediante petición por correo electrónico (al efecto se</w:t>
      </w:r>
      <w:r w:rsidR="00F2346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documentará en el expediente tanto el acuse de envío como de recepción del correo</w:t>
      </w:r>
      <w:r w:rsidR="00F2346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electrónico) que se acompañará, si se estima apropiado de una comunicación telefónica</w:t>
      </w:r>
      <w:r w:rsidR="00F2346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comunicando el envío.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Deberán enviarse por escrito acompañadas del pliego que establecerá el criterio o</w:t>
      </w:r>
      <w:r w:rsidR="00F2346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criterios en los que se basará la adjudicación así como el plazo de presentación de</w:t>
      </w:r>
      <w:r w:rsidR="00F2346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ofertas.</w:t>
      </w:r>
    </w:p>
    <w:p w:rsid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Si el órgano de contratación no obtuviera al menos dos de las ofertas solicitadas, deberá</w:t>
      </w:r>
      <w:r w:rsidR="00F2346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intentar obtener una oferta adicional. Si no lo consiguiera o entendiera imposible cursar</w:t>
      </w:r>
      <w:r w:rsidR="00F2346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una nueva invitación o invitaciones, deberá justificar los motivos.</w:t>
      </w:r>
    </w:p>
    <w:p w:rsidR="00F23466" w:rsidRPr="00BE2C2F" w:rsidRDefault="00F23466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b/>
          <w:bCs/>
          <w:color w:val="000000"/>
          <w:sz w:val="24"/>
          <w:szCs w:val="24"/>
        </w:rPr>
        <w:t>7.- PRESENTACIÓN DE PROPOSICIONES Y PLAZO</w:t>
      </w:r>
    </w:p>
    <w:p w:rsidR="00F23466" w:rsidRPr="00BE2C2F" w:rsidRDefault="00F23466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Cada persona no podrá presentar más de una proposición. Tampoco podrá suscribir</w:t>
      </w:r>
      <w:r w:rsidR="006A731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ninguna propuesta en participación conjunta si ha presentado una proposición</w:t>
      </w:r>
      <w:r w:rsidR="006A731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individual. La infracción de estas normas dará lugar a la inadmisión de todas las</w:t>
      </w:r>
      <w:r w:rsidR="006A731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propuestas por ella suscritas para un mismo lote o contrato. La presentación simultánea</w:t>
      </w:r>
      <w:r w:rsidR="006A731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de ofertas por parte de empresas vinculadas supondrá, igualmente, la inadmisión de</w:t>
      </w:r>
      <w:r w:rsidR="006A731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dichas ofertas.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Se podrá solicitar por correo electrónico (</w:t>
      </w:r>
      <w:r w:rsidR="006A7319">
        <w:rPr>
          <w:rFonts w:ascii="Times New Roman" w:hAnsi="Times New Roman" w:cs="Times New Roman"/>
          <w:color w:val="000000"/>
          <w:sz w:val="24"/>
          <w:szCs w:val="24"/>
        </w:rPr>
        <w:t>secretario@fontellas.es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) aquella información adicional</w:t>
      </w:r>
      <w:r w:rsidR="006A731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sobre los pliegos y demás documentación complementaria y serán contestadas hasta tres</w:t>
      </w:r>
      <w:r w:rsidR="006A731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días naturales antes de la fecha límite de presentación de ofertas, siempre que se hayan</w:t>
      </w:r>
      <w:r w:rsidR="006A731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solicitado con seis días naturales antes del último día de presentación de ofertas. Las</w:t>
      </w:r>
      <w:r w:rsidR="006A731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preguntas y las respuestas serán remitidas a todas las personas licitadoras a las que se</w:t>
      </w:r>
      <w:r w:rsidR="006A731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haya solicitado oferta.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 xml:space="preserve">Las ofertas se presentarán en el Registro General del Ayuntamiento de </w:t>
      </w:r>
      <w:r w:rsidR="006A7319">
        <w:rPr>
          <w:rFonts w:ascii="Times New Roman" w:hAnsi="Times New Roman" w:cs="Times New Roman"/>
          <w:color w:val="000000"/>
          <w:sz w:val="24"/>
          <w:szCs w:val="24"/>
        </w:rPr>
        <w:t>Fontellas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 xml:space="preserve"> o de</w:t>
      </w:r>
      <w:r w:rsidR="006A731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cualquiera de las formas establecidas en el artículo 16.4 de la Ley 39/2015 en el plazo</w:t>
      </w:r>
      <w:r w:rsidR="006A731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que al efecto se señale en la invitación.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Cuando la documentación se envíe por correo, quien licite deberá justificar la fecha de</w:t>
      </w:r>
      <w:r w:rsidR="006A731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imposición del envío en la Oficina de Correos y anunciar al órgano de contratación la</w:t>
      </w:r>
      <w:r w:rsidR="006A731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remisión de la oferta mediante télex, fax o telegrama en el mismo día. También podrá</w:t>
      </w:r>
      <w:r w:rsidR="006A731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anunciarse por c</w:t>
      </w:r>
      <w:r w:rsidR="006A7319">
        <w:rPr>
          <w:rFonts w:ascii="Times New Roman" w:hAnsi="Times New Roman" w:cs="Times New Roman"/>
          <w:color w:val="000000"/>
          <w:sz w:val="24"/>
          <w:szCs w:val="24"/>
        </w:rPr>
        <w:t>orreo electrónico (secretario@fontellas.es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). El envío del anuncio por correo</w:t>
      </w:r>
      <w:r w:rsidR="006A731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electrónico sólo será válido si existe constancia de la transmisión y recepción, de sus</w:t>
      </w:r>
      <w:r w:rsidR="006A731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fechas y del contenido íntegro de las comunicaciones y se identifica fidedignamente al</w:t>
      </w:r>
      <w:r w:rsidR="006A731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remitente y al destinatario. En este supuesto, se procederá a la obtención de copia</w:t>
      </w:r>
      <w:r w:rsidR="006A731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impresa y a su registro, que se incorporará al expediente.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En el caso de que la remisión de la oferta no se efectúe y anuncie conforme a lo</w:t>
      </w:r>
      <w:r w:rsidR="006A731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expresado anteriormente y la documentación sea recibida por el órgano de contratación,</w:t>
      </w:r>
      <w:r w:rsidR="006A731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con posterioridad al plazo fijado para la presentación de las mismas, ésta no será</w:t>
      </w:r>
      <w:r w:rsidR="006A731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admitida a la licitación. Transcurridos, no obstante, diez días siguientes a la indicada</w:t>
      </w:r>
      <w:r w:rsidR="006A731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fecha sin haberse recibido la documentación, ésta no será admitida en ningún caso.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El escrito de solicitud, conforme al Anexo 1 de este pliego, contendrá la identificación</w:t>
      </w:r>
      <w:r w:rsidR="006A731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de quien licite, haciendo constar expresamente una dirección postal, teléfono, fax y,</w:t>
      </w:r>
      <w:r w:rsidR="006A731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especialmente, una dirección de correo electrónico a efectos de las notificaciones</w:t>
      </w:r>
      <w:r w:rsidR="006A731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relacionadas con cualquier fase del procedimiento.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Junto con la solicitud o instancia de admisión a la licitación debidamente cumplimentada,</w:t>
      </w:r>
      <w:r w:rsidR="006A731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se presentará un sobre único en el que se incluirán otros TRES sobres</w:t>
      </w:r>
      <w:r w:rsidR="006A731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numerados y rotulados indicando su contenido, debiendo estar todos ellos cerrados y</w:t>
      </w:r>
      <w:r w:rsidR="006A731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firmados o sellados por la persona licitadora y haciendo constar su nombre (la instancia</w:t>
      </w:r>
      <w:r w:rsidR="006A731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de admisión no debe incluirse en el sobre único).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Los documentos deberán ser originales, copias compulsadas o copias que tengan</w:t>
      </w:r>
      <w:r w:rsidR="006A731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carácter de auténticas conforme a la legislación vigente.</w:t>
      </w:r>
    </w:p>
    <w:p w:rsid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Cada uno de los sobres contendrá los siguientes documentos:</w:t>
      </w:r>
    </w:p>
    <w:p w:rsidR="006A7319" w:rsidRPr="00BE2C2F" w:rsidRDefault="006A7319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b/>
          <w:bCs/>
          <w:color w:val="000000"/>
          <w:sz w:val="24"/>
          <w:szCs w:val="24"/>
        </w:rPr>
        <w:t>Sobre nº 1: “Documentación administrativa”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a) Identificación de la persona individual, empresa, uniones o agrupaciones de empresas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(Copia DNI o CIF, según corresponda).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b) Declaración responsable de quien licite conforme al modelo (Anexo 2) que se adjunta</w:t>
      </w:r>
      <w:r w:rsidR="006A731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al presente pliego, manifestando que cumple las condiciones exigidas para contratar.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c) Si se prevé la constitución de una unión de empresas de carácter temporal se deberá</w:t>
      </w:r>
      <w:r w:rsidR="006A731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aportar el compromiso de constituirla en caso de resultar adjudicatarias.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d) Si la proposición es suscrita por dos o más personas físicas o jurídicas que participen</w:t>
      </w:r>
      <w:r w:rsidR="006A731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de forma conjunta, se aportará un documento privado en el que se manifieste esta</w:t>
      </w:r>
      <w:r w:rsidR="006A731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voluntad, se indique el porcentaje de participación de cada una de ellas y se designe</w:t>
      </w:r>
      <w:r w:rsidR="006A731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un/a representante o apoderado/a único/a con facultades para ejercer los derechos y</w:t>
      </w:r>
      <w:r w:rsidR="006A731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cumplir las obligaciones derivadas del contrato hasta la extinción del mismo.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El escrito habrá de estar firmado tanto por las diversas personas concurrentes como por</w:t>
      </w:r>
      <w:r w:rsidR="006A731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el citado apoderado/a.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En el caso de empresas o personas físicas que participen conjuntamente, cada una de</w:t>
      </w:r>
      <w:r w:rsidR="006A731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ellas deberá presentar la totalidad de los documentos señalados, salvo los que consistan</w:t>
      </w:r>
      <w:r w:rsidR="006A731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en declaraciones, que podrán constar en un único documento firmado por todas ellas.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e) En su caso, relación de cada una de las personas contratistas que serán</w:t>
      </w:r>
      <w:r w:rsidR="006A731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previsiblemente subcontratadas.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Las circunstancias expresadas anteriormente deberán concurrir en la fecha final de</w:t>
      </w:r>
      <w:r w:rsidR="006A731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presentación de ofertas o solicitudes de participación y subsistir en el momento de</w:t>
      </w:r>
      <w:r w:rsidR="006A731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perfección del contrato.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En todo caso, la persona a cuyo favor vaya a recaer la propuesta de adjudicación deberá</w:t>
      </w:r>
    </w:p>
    <w:p w:rsid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acreditar la posesión y validez de los documentos y requisitos exigidos en el plazo</w:t>
      </w:r>
      <w:r w:rsidR="006A731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máximo de siete días desde que se le requieran.</w:t>
      </w:r>
    </w:p>
    <w:p w:rsidR="006A7319" w:rsidRPr="00BE2C2F" w:rsidRDefault="006A7319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Pr="00BE2C2F">
        <w:rPr>
          <w:rFonts w:ascii="Times New Roman" w:hAnsi="Times New Roman" w:cs="Times New Roman"/>
          <w:b/>
          <w:bCs/>
          <w:color w:val="000000"/>
          <w:sz w:val="24"/>
          <w:szCs w:val="24"/>
        </w:rPr>
        <w:t>Sobre nº 2: “Documentación criterios cualitativos”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En este sobre se adjuntará toda la documentación de índole técnico que aporte la</w:t>
      </w:r>
      <w:r w:rsidR="00804C6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persona licitadora a efectos de la valoración y puntuación de los criterios cualitativos,</w:t>
      </w:r>
      <w:r w:rsidR="00804C6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debiendo realizarse un desarrollo explicativo de todas las prestaciones que sean precisas</w:t>
      </w:r>
      <w:r w:rsidR="00804C6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realizar para la adecuada ejecución del contrato, recogiendo aquellos aspectos previstos</w:t>
      </w:r>
      <w:r w:rsidR="00804C6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en el artículo 8 de este pliego para los criterios cualitativos.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Limitación de amplitud de las ofertas y condiciones de edición de los criterios</w:t>
      </w:r>
      <w:r w:rsidR="00804C6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cualitativos de la cláusula 8: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Toda la documentación que se aporte en la oferta referente a los criterios</w:t>
      </w:r>
      <w:r w:rsidR="00804C6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 xml:space="preserve">cualitativos dentro de la cláusula 8 </w:t>
      </w:r>
      <w:r w:rsidRPr="00BE2C2F">
        <w:rPr>
          <w:rFonts w:ascii="Times New Roman" w:hAnsi="Times New Roman" w:cs="Times New Roman"/>
          <w:b/>
          <w:bCs/>
          <w:color w:val="000000"/>
          <w:sz w:val="24"/>
          <w:szCs w:val="24"/>
        </w:rPr>
        <w:t>podrá ocupar un máximo de 30 páginas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. Dicha</w:t>
      </w:r>
      <w:r w:rsidR="00804C6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documentación contendrá la exposición concreta y resumida de los aspectos</w:t>
      </w:r>
      <w:r w:rsidR="00804C6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valorables. Se evitará la disposición de generalidades.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La documentación valorable se podrá presentar con las siguientes características</w:t>
      </w:r>
      <w:r w:rsidR="00804C6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tipográficas y de impresión: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· Tamaño de página: A-4. Podrá emplearse el tamaño A-3 únicamente para</w:t>
      </w:r>
      <w:r w:rsidR="00804C6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diagramas o planos.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· Impresión a simple o doble cara.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· Interlineado sencillo o 1,5 líneas.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· Tipos y tamaños admisibles de Letra: Arial tamaño 11, Calibri tamaño 11 o</w:t>
      </w:r>
      <w:r w:rsidR="00804C6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Times New Roman tamaño 12.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Los excesos de documentación sobre lo indicado quedarán excluidos de la oferta y ni</w:t>
      </w:r>
      <w:r w:rsidR="00804C6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se leerán ni se valorarán. La portada, contraportada y las hojas de separación que se</w:t>
      </w:r>
      <w:r w:rsidR="00804C6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incorporen en la encuadernación no contabilizarán a los efectos de la limitación</w:t>
      </w:r>
      <w:r w:rsidR="00804C6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anteriormente citada.</w:t>
      </w:r>
    </w:p>
    <w:p w:rsid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No obstante lo anterior, en el caso de que la persona licitadora lo considere necesario,</w:t>
      </w:r>
      <w:r w:rsidR="00804C6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al margen de la documentación valorable podrá incluir uno o varios anexos en que se</w:t>
      </w:r>
      <w:r w:rsidR="00804C6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recojan los aspectos y documentación justificativa de lo expuesto en la parte</w:t>
      </w:r>
      <w:r w:rsidR="00804C6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valorable y deberán mantener igual orden. Entre otros, y a modo de ejemplo, podrán</w:t>
      </w:r>
      <w:r w:rsidR="00804C6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ser objeto de dichos anexos las descripciones pormenorizadas, la justificación de</w:t>
      </w:r>
      <w:r w:rsidR="00804C6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rendimientos y plazos, etc.</w:t>
      </w:r>
    </w:p>
    <w:p w:rsidR="00804C6F" w:rsidRPr="00BE2C2F" w:rsidRDefault="00804C6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b/>
          <w:bCs/>
          <w:color w:val="000000"/>
          <w:sz w:val="24"/>
          <w:szCs w:val="24"/>
        </w:rPr>
        <w:t>Sobre nº 3: “Documentación criterios cuantificables mediante fórmulas”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- La oferta económica, que habrá de presentarse conforme al modelo que figura en el</w:t>
      </w:r>
      <w:r w:rsidR="004C25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Anexo 3, será única.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No serán admitidas las proposiciones cuyo importe sea superior al presupuesto base de</w:t>
      </w:r>
      <w:r w:rsidR="004C25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licitación.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Se advierte que la oferta económica deberá ser adecuada para que la persona</w:t>
      </w:r>
      <w:r w:rsidR="004C25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adjudicataria haga frente al coste derivado de la aplicación del convenio colectivo</w:t>
      </w:r>
      <w:r w:rsidR="004C25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sectorial correspondiente, sin que en ningún caso los precios/hora de los salarios</w:t>
      </w:r>
      <w:r w:rsidR="004C25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contemplados puedan ser inferiores a los precios/hora del convenio más los costes de</w:t>
      </w:r>
      <w:r w:rsidR="004C25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Seguridad Social.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El Ayuntamiento se reserva el derecho a solicitar en cualquier momento a la persona</w:t>
      </w:r>
      <w:r w:rsidR="004C25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adjudicataria la documentación justificativa correspondiente a fin de cotejar dicho</w:t>
      </w:r>
      <w:r w:rsidR="004C25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cumplimiento.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 xml:space="preserve">Podrá presumirse que una oferta es anormalmente baja cuando sea </w:t>
      </w:r>
      <w:r w:rsidR="00595121">
        <w:rPr>
          <w:rFonts w:ascii="Times New Roman" w:hAnsi="Times New Roman" w:cs="Times New Roman"/>
          <w:b/>
          <w:bCs/>
          <w:color w:val="000000"/>
          <w:sz w:val="24"/>
          <w:szCs w:val="24"/>
        </w:rPr>
        <w:t>inferior en 3</w:t>
      </w:r>
      <w:r w:rsidRPr="00BE2C2F">
        <w:rPr>
          <w:rFonts w:ascii="Times New Roman" w:hAnsi="Times New Roman" w:cs="Times New Roman"/>
          <w:b/>
          <w:bCs/>
          <w:color w:val="000000"/>
          <w:sz w:val="24"/>
          <w:szCs w:val="24"/>
        </w:rPr>
        <w:t>0</w:t>
      </w:r>
      <w:r w:rsidR="004C258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puntos porcentuales al precio de licitación del contrato, resolviéndose tal como señala el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artículo 98 de la Ley Foral 2/2018.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No se aceptarán aquéllas que tengan omisiones, errores o tachaduras que impidan</w:t>
      </w:r>
      <w:r w:rsidR="004C25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conocer, claramente, lo que la Administración estime fundamental para considerar la</w:t>
      </w:r>
      <w:r w:rsidR="004C25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oferta. Respecto de las cantidades recogidas en esta proposición prevalecerán las</w:t>
      </w:r>
      <w:r w:rsidR="004C25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cantidades expresadas en letra respecto de las expresadas en cifras. Deberá estar firmada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por la persona licitadora o persona que lo represente.</w:t>
      </w:r>
    </w:p>
    <w:p w:rsidR="004C258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- En este sobre se incluirá, también, la oferta sobre ampliación del plazo de garantía.</w:t>
      </w:r>
      <w:r w:rsidR="004C25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La inclusión en el sobre nº 1 o 2 de cualquier referencia a los criterios cuantificables</w:t>
      </w:r>
      <w:r w:rsidR="004C25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mediante fórmulas, determinará la inadmisión o exclusión de la proposición.</w:t>
      </w:r>
    </w:p>
    <w:p w:rsidR="004C258F" w:rsidRPr="00BE2C2F" w:rsidRDefault="004C258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b/>
          <w:bCs/>
          <w:color w:val="000000"/>
          <w:sz w:val="24"/>
          <w:szCs w:val="24"/>
        </w:rPr>
        <w:t>8.- CRITERIOS DE ADJUDICACIÓN</w:t>
      </w:r>
    </w:p>
    <w:p w:rsidR="004C258F" w:rsidRPr="00BE2C2F" w:rsidRDefault="004C258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Para la selección de la persona adjudicataria se tendrán en cuenta los siguientes</w:t>
      </w:r>
      <w:r w:rsidR="004C25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criterios y sus correspondientes ponderaciones, teniendo en cuenta que, en su caso, las</w:t>
      </w:r>
      <w:r w:rsidR="004C25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valoraciones numéricas que resulten de la aplicación de los métodos de ponderación,</w:t>
      </w:r>
      <w:r w:rsidR="004C25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deberán tener DOS cifras decimales.</w:t>
      </w:r>
    </w:p>
    <w:p w:rsidR="004C258F" w:rsidRPr="00BE2C2F" w:rsidRDefault="004C258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CRITERIOS CUALITATIVOS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A.- Valor técnico de la O</w:t>
      </w:r>
      <w:r w:rsidR="00DA20CE">
        <w:rPr>
          <w:rFonts w:ascii="Times New Roman" w:hAnsi="Times New Roman" w:cs="Times New Roman"/>
          <w:color w:val="000000"/>
          <w:sz w:val="24"/>
          <w:szCs w:val="24"/>
        </w:rPr>
        <w:t>ferta ……………….….….……. Entre 0 y 2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0 puntos.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 xml:space="preserve">B.- Aspectos medioambientales ……………..…….…….. Entre 0 y </w:t>
      </w:r>
      <w:r w:rsidR="00DA20CE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 xml:space="preserve"> puntos.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 xml:space="preserve">C.- Control de calidad ……………………….…..……….. Entre 0 y </w:t>
      </w:r>
      <w:r w:rsidR="00DA20CE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 xml:space="preserve"> puntos.</w:t>
      </w:r>
    </w:p>
    <w:p w:rsid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D.- Servicio Post-construcción ………………….……….. Entre 0 y 2 puntos.</w:t>
      </w:r>
    </w:p>
    <w:p w:rsidR="004C258F" w:rsidRPr="00BE2C2F" w:rsidRDefault="004C258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CRITERIOS CUANTIFICABLES MEDIANTE FORMULA OBJETIVA</w:t>
      </w:r>
    </w:p>
    <w:p w:rsidR="004C258F" w:rsidRPr="00BE2C2F" w:rsidRDefault="004C258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E.- Oferta Económic</w:t>
      </w:r>
      <w:r w:rsidR="00DA20CE">
        <w:rPr>
          <w:rFonts w:ascii="Times New Roman" w:hAnsi="Times New Roman" w:cs="Times New Roman"/>
          <w:color w:val="000000"/>
          <w:sz w:val="24"/>
          <w:szCs w:val="24"/>
        </w:rPr>
        <w:t>a ………………………….……..….. Entre 0 y 70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 xml:space="preserve"> puntos.</w:t>
      </w:r>
    </w:p>
    <w:p w:rsid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F.- Ampliación del Plazo de Garantía …………..………. Entre 0 y 5 puntos.</w:t>
      </w:r>
    </w:p>
    <w:p w:rsidR="004C258F" w:rsidRPr="00BE2C2F" w:rsidRDefault="004C258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A efectos del cumplimiento de lo establecido en el Artículo 64.4 de la Ley Foral</w:t>
      </w:r>
      <w:r w:rsidR="004C25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2/2018, de Contratos Públicos se indica expresamente que la valoración de los</w:t>
      </w:r>
      <w:r w:rsidR="004C25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apartados E (48 puntos) y F (5 puntos) se realiza mediante fórmulas objetivas.</w:t>
      </w:r>
    </w:p>
    <w:p w:rsidR="004C258F" w:rsidRPr="00BE2C2F" w:rsidRDefault="004C258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b/>
          <w:bCs/>
          <w:color w:val="000000"/>
          <w:sz w:val="24"/>
          <w:szCs w:val="24"/>
        </w:rPr>
        <w:t>A.- VALOR TÉCNICO DE LA OFERTA. Entre</w:t>
      </w:r>
      <w:r w:rsidR="00DA20C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0 y 2</w:t>
      </w:r>
      <w:r w:rsidRPr="00BE2C2F">
        <w:rPr>
          <w:rFonts w:ascii="Times New Roman" w:hAnsi="Times New Roman" w:cs="Times New Roman"/>
          <w:b/>
          <w:bCs/>
          <w:color w:val="000000"/>
          <w:sz w:val="24"/>
          <w:szCs w:val="24"/>
        </w:rPr>
        <w:t>0 puntos.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El Valor Técnico de la oferta se evaluará teniendo en cuenta los siguientes conceptos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con la puntuación máxima que se indica: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b/>
          <w:bCs/>
          <w:color w:val="000000"/>
          <w:sz w:val="24"/>
          <w:szCs w:val="24"/>
        </w:rPr>
        <w:t>Memoria Técnica de la Obra.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 xml:space="preserve">Se valorará con un máximo de </w:t>
      </w:r>
      <w:r w:rsidR="00DA20CE">
        <w:rPr>
          <w:rFonts w:ascii="Times New Roman" w:hAnsi="Times New Roman" w:cs="Times New Roman"/>
          <w:b/>
          <w:bCs/>
          <w:color w:val="000000"/>
          <w:sz w:val="24"/>
          <w:szCs w:val="24"/>
        </w:rPr>
        <w:t>2</w:t>
      </w:r>
      <w:r w:rsidRPr="00BE2C2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0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puntos. En este apartado se incluirá y en este orden: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_ Estudio y análisis del proyecto.......................................</w:t>
      </w:r>
      <w:r w:rsidR="00DA20CE">
        <w:rPr>
          <w:rFonts w:ascii="Times New Roman" w:hAnsi="Times New Roman" w:cs="Times New Roman"/>
          <w:color w:val="000000"/>
          <w:sz w:val="24"/>
          <w:szCs w:val="24"/>
        </w:rPr>
        <w:t>............................. 8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 xml:space="preserve"> puntos.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_ Propuestas para un mejor cumplimiento del objetivo de las obras, eficiencia</w:t>
      </w:r>
      <w:r w:rsidR="004C25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energética, durabilidad, seguridad eléctrica de las nuevas instalaciones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........................................................................................</w:t>
      </w:r>
      <w:r w:rsidR="00DA20CE">
        <w:rPr>
          <w:rFonts w:ascii="Times New Roman" w:hAnsi="Times New Roman" w:cs="Times New Roman"/>
          <w:color w:val="000000"/>
          <w:sz w:val="24"/>
          <w:szCs w:val="24"/>
        </w:rPr>
        <w:t>..............................7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 xml:space="preserve"> puntos.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_ Conocimiento de la obra. Interferencias y terminaciones de la obra ya ejecutada,</w:t>
      </w:r>
      <w:r w:rsidR="004C25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seguimiento, control y solución de afecciones (servicios e instalaciones de todo tipo)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..........................................................................................</w:t>
      </w:r>
      <w:r w:rsidR="00DA20CE">
        <w:rPr>
          <w:rFonts w:ascii="Times New Roman" w:hAnsi="Times New Roman" w:cs="Times New Roman"/>
          <w:color w:val="000000"/>
          <w:sz w:val="24"/>
          <w:szCs w:val="24"/>
        </w:rPr>
        <w:t>.............................. 4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 xml:space="preserve"> puntos.</w:t>
      </w:r>
    </w:p>
    <w:p w:rsid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_ Otros aspectos que el licitador/a considere de importancia para el correcto desarrollo</w:t>
      </w:r>
      <w:r w:rsidR="004C25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de la obra..........................................................................</w:t>
      </w:r>
      <w:r w:rsidR="00DA20CE">
        <w:rPr>
          <w:rFonts w:ascii="Times New Roman" w:hAnsi="Times New Roman" w:cs="Times New Roman"/>
          <w:color w:val="000000"/>
          <w:sz w:val="24"/>
          <w:szCs w:val="24"/>
        </w:rPr>
        <w:t>.............................. 1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 xml:space="preserve"> puntos.</w:t>
      </w:r>
    </w:p>
    <w:p w:rsidR="004C258F" w:rsidRPr="00BE2C2F" w:rsidRDefault="004C258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b/>
          <w:bCs/>
          <w:color w:val="000000"/>
          <w:sz w:val="24"/>
          <w:szCs w:val="24"/>
        </w:rPr>
        <w:t>B.- ASPECT</w:t>
      </w:r>
      <w:r w:rsidR="00482793">
        <w:rPr>
          <w:rFonts w:ascii="Times New Roman" w:hAnsi="Times New Roman" w:cs="Times New Roman"/>
          <w:b/>
          <w:bCs/>
          <w:color w:val="000000"/>
          <w:sz w:val="24"/>
          <w:szCs w:val="24"/>
        </w:rPr>
        <w:t>OS MEDIOAMBIENTALES. Entre 0 y 2</w:t>
      </w:r>
      <w:r w:rsidRPr="00BE2C2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puntos.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 xml:space="preserve">Se valorará hasta un máximo de </w:t>
      </w:r>
      <w:r w:rsidR="00482793">
        <w:rPr>
          <w:rFonts w:ascii="Times New Roman" w:hAnsi="Times New Roman" w:cs="Times New Roman"/>
          <w:b/>
          <w:bCs/>
          <w:color w:val="000000"/>
          <w:sz w:val="24"/>
          <w:szCs w:val="24"/>
        </w:rPr>
        <w:t>2</w:t>
      </w:r>
      <w:r w:rsidRPr="00BE2C2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puntos y se aportará la siguiente información: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1) Toda aquella información o condicionantes ambientales que la persona</w:t>
      </w:r>
      <w:r w:rsidR="004C25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contratista encuentre relevantes en la obra, así como su propuesta para su minimización.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2) Se presentará un documento de Avance del Plan de Gestión de Residuos</w:t>
      </w:r>
      <w:r w:rsidR="004C25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de la Construcción y Demolición a elaborar por la persona adjudicataria.</w:t>
      </w:r>
    </w:p>
    <w:p w:rsid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Ambos documentos contendrán las particularidades que, sin menoscabo de lo</w:t>
      </w:r>
      <w:r w:rsidR="004C25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establecido en su caso en los correspondientes estudios ni en la legislación vigente,</w:t>
      </w:r>
      <w:r w:rsidR="004C25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asuma la contratista.</w:t>
      </w:r>
    </w:p>
    <w:p w:rsidR="004C258F" w:rsidRPr="00BE2C2F" w:rsidRDefault="004C258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b/>
          <w:bCs/>
          <w:color w:val="000000"/>
          <w:sz w:val="24"/>
          <w:szCs w:val="24"/>
        </w:rPr>
        <w:t>C.- CO</w:t>
      </w:r>
      <w:r w:rsidR="00482793">
        <w:rPr>
          <w:rFonts w:ascii="Times New Roman" w:hAnsi="Times New Roman" w:cs="Times New Roman"/>
          <w:b/>
          <w:bCs/>
          <w:color w:val="000000"/>
          <w:sz w:val="24"/>
          <w:szCs w:val="24"/>
        </w:rPr>
        <w:t>NTROL DE CALIDAD. Entre 0 y 1</w:t>
      </w:r>
      <w:r w:rsidRPr="00BE2C2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puntos.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 xml:space="preserve">Se valorará hasta un máximo de </w:t>
      </w:r>
      <w:r w:rsidR="00482793">
        <w:rPr>
          <w:rFonts w:ascii="Times New Roman" w:hAnsi="Times New Roman" w:cs="Times New Roman"/>
          <w:b/>
          <w:bCs/>
          <w:color w:val="000000"/>
          <w:sz w:val="24"/>
          <w:szCs w:val="24"/>
        </w:rPr>
        <w:t>1</w:t>
      </w:r>
      <w:r w:rsidRPr="00BE2C2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puntos.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Se incluirá un plan de aseguramiento de la calidad específico para la obra, con</w:t>
      </w:r>
      <w:r w:rsidR="004C25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identificación de materiales, unidades de obra, estructura responsable y de organización</w:t>
      </w:r>
      <w:r w:rsidR="004C25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de la obra, a modo de plan de ensayos a seguir por la persona contratista.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Se detallarán cuantas actividades de inspección, ensayos y pruebas que, dentro del</w:t>
      </w:r>
      <w:r w:rsidR="004C25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sistema de aseguramiento de la calidad de la licitadora particularizado para esta obra, y</w:t>
      </w:r>
      <w:r w:rsidR="004C25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b/>
          <w:bCs/>
          <w:color w:val="000000"/>
          <w:sz w:val="24"/>
          <w:szCs w:val="24"/>
        </w:rPr>
        <w:t>con independencia de las recogidas en el proyecto y lo dispuesto en este pliego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4C25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realice a su costa como adjudicataria de la obra.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Estas servirán de complemento a lo estipulado en el proyecto y pliego, estando obligada</w:t>
      </w:r>
      <w:r w:rsidR="004C25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la persona contratista a presentar a la Dirección de Obra los resultados correspondientes.</w:t>
      </w:r>
    </w:p>
    <w:p w:rsid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Se prestará atención para que no queden unidades importantes fuera de control en el</w:t>
      </w:r>
      <w:r w:rsidR="004C25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plan.</w:t>
      </w:r>
    </w:p>
    <w:p w:rsidR="004C258F" w:rsidRPr="00BE2C2F" w:rsidRDefault="004C258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b/>
          <w:bCs/>
          <w:color w:val="000000"/>
          <w:sz w:val="24"/>
          <w:szCs w:val="24"/>
        </w:rPr>
        <w:t>D.- SERVICIO POST-CONSTRUCCIÓN. Entre 0 y 2 puntos.</w:t>
      </w:r>
    </w:p>
    <w:p w:rsid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 xml:space="preserve">Se valorará hasta un máximo de </w:t>
      </w:r>
      <w:r w:rsidRPr="00BE2C2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2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 xml:space="preserve">puntos. Incluirá la descripción del servicio </w:t>
      </w:r>
      <w:r w:rsidR="004C258F">
        <w:rPr>
          <w:rFonts w:ascii="Times New Roman" w:hAnsi="Times New Roman" w:cs="Times New Roman"/>
          <w:color w:val="000000"/>
          <w:sz w:val="24"/>
          <w:szCs w:val="24"/>
        </w:rPr>
        <w:t xml:space="preserve"> p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ostconstrucción</w:t>
      </w:r>
      <w:r w:rsidR="004C25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que el licitador se compromete a realizar durante el plazo de garantía</w:t>
      </w:r>
      <w:r w:rsidR="004C25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ofertado, con indicación de los medios disponibles.</w:t>
      </w:r>
    </w:p>
    <w:p w:rsidR="004C258F" w:rsidRPr="00BE2C2F" w:rsidRDefault="004C258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b/>
          <w:bCs/>
          <w:color w:val="000000"/>
          <w:sz w:val="24"/>
          <w:szCs w:val="24"/>
        </w:rPr>
        <w:t>E.</w:t>
      </w:r>
      <w:r w:rsidR="00482793">
        <w:rPr>
          <w:rFonts w:ascii="Times New Roman" w:hAnsi="Times New Roman" w:cs="Times New Roman"/>
          <w:b/>
          <w:bCs/>
          <w:color w:val="000000"/>
          <w:sz w:val="24"/>
          <w:szCs w:val="24"/>
        </w:rPr>
        <w:t>- OFERTA ECONÓMICA. Entre 0 y 70</w:t>
      </w:r>
      <w:r w:rsidRPr="00BE2C2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puntos.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La puntuación de la oferta económica se obtendrá en base a la aplicación de la</w:t>
      </w:r>
      <w:r w:rsidR="004C25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 xml:space="preserve">siguiente </w:t>
      </w:r>
      <w:r w:rsidR="004C258F">
        <w:rPr>
          <w:rFonts w:ascii="Times New Roman" w:hAnsi="Times New Roman" w:cs="Times New Roman"/>
          <w:color w:val="000000"/>
          <w:sz w:val="24"/>
          <w:szCs w:val="24"/>
        </w:rPr>
        <w:t>f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órmula matemática:</w:t>
      </w:r>
    </w:p>
    <w:p w:rsidR="00BE2C2F" w:rsidRPr="00BE2C2F" w:rsidRDefault="00CC5EFA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Pe = Ob</w:t>
      </w:r>
      <w:r w:rsidR="00482793">
        <w:rPr>
          <w:rFonts w:ascii="Times New Roman" w:hAnsi="Times New Roman" w:cs="Times New Roman"/>
          <w:color w:val="000000"/>
          <w:sz w:val="24"/>
          <w:szCs w:val="24"/>
        </w:rPr>
        <w:t xml:space="preserve"> x 70 /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O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Donde: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Pe = Puntuación de la oferta económica</w:t>
      </w:r>
    </w:p>
    <w:p w:rsidR="00BE2C2F" w:rsidRPr="00BE2C2F" w:rsidRDefault="00CC5EFA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Ob = Oferta más baja presentada (IVA excluido)</w:t>
      </w:r>
    </w:p>
    <w:p w:rsid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O = Oferta económica de la persona licitadora (IVA excluido)</w:t>
      </w:r>
    </w:p>
    <w:p w:rsidR="004C258F" w:rsidRPr="00BE2C2F" w:rsidRDefault="004C258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b/>
          <w:bCs/>
          <w:color w:val="000000"/>
          <w:sz w:val="24"/>
          <w:szCs w:val="24"/>
        </w:rPr>
        <w:t>F.- AMPLIACIÓN DEL PLAZO DE GARANTÍA. Entre 0 y 5 puntos.</w:t>
      </w:r>
    </w:p>
    <w:p w:rsid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 xml:space="preserve">Se valorará hasta un máximo de </w:t>
      </w:r>
      <w:r w:rsidRPr="00BE2C2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5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puntos, asignándose la siguiente puntuación:</w:t>
      </w:r>
    </w:p>
    <w:p w:rsidR="00CC5EFA" w:rsidRPr="00BE2C2F" w:rsidRDefault="00CC5EFA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 punto por cada año adicional de garantía a la exigida.</w:t>
      </w:r>
    </w:p>
    <w:p w:rsidR="00CC5EFA" w:rsidRDefault="00CC5EFA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El aumento del plazo de garantía conllevará la retención del aval definitivo durante la</w:t>
      </w:r>
      <w:r w:rsidR="004C258F">
        <w:rPr>
          <w:rFonts w:ascii="Times New Roman" w:hAnsi="Times New Roman" w:cs="Times New Roman"/>
          <w:color w:val="000000"/>
          <w:sz w:val="24"/>
          <w:szCs w:val="24"/>
        </w:rPr>
        <w:t xml:space="preserve"> t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otalidad del periodo ofertado.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En caso de empate en la puntuación total entre dos o más participantes éste se dirimirá a</w:t>
      </w:r>
      <w:r w:rsidR="004C25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favor de la persona licitadora que acredite la realización de buenas prácticas en materia</w:t>
      </w:r>
      <w:r w:rsidR="004C25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de género; en su defecto o persistiendo el empate, a favor de la que tenga un mayor</w:t>
      </w:r>
      <w:r w:rsidR="004C25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porcentaje de trabajadores fijos con discapacidad igual o superior al 33%, siempre que</w:t>
      </w:r>
      <w:r w:rsidR="004C258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la empresa o profesional tenga en plantilla un porcentaje superior al 2% de trabajadores</w:t>
      </w:r>
      <w:r w:rsidR="000165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con discapacidad, en el momento de la acreditación de su solvencia; y en su defecto o</w:t>
      </w:r>
      <w:r w:rsidR="000165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persistiendo el empate, a favor de la que tenga el menor porcentaje de trabajadores</w:t>
      </w:r>
      <w:r w:rsidR="000165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eventuales, siempre que éste no sea superior al 10%, atendiendo en todos los supuestos</w:t>
      </w:r>
      <w:r w:rsidR="000165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a la concurrencia de las citadas circunstancias en el momento de la finalización del</w:t>
      </w:r>
      <w:r w:rsidR="000165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plazo de presentación de ofertas.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A tal efecto se requerirá a las personas licitadoras afectadas la documentación</w:t>
      </w:r>
      <w:r w:rsidR="000165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pertinente, otorgándoles un plazo de cinco días para su aportación.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Si en aplicación de los criterios anteriores persistiera el empate, éste se resolverá</w:t>
      </w:r>
      <w:r w:rsidR="000165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mediante sorteo.</w:t>
      </w:r>
    </w:p>
    <w:p w:rsid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Toda la información presentada por las personas licitadoras y los compromisos</w:t>
      </w:r>
      <w:r w:rsidR="0001657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contraídos en la oferta tendrá carácter vinculante para el desarrollo de la obra.</w:t>
      </w:r>
    </w:p>
    <w:p w:rsidR="00016575" w:rsidRPr="00BE2C2F" w:rsidRDefault="00016575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b/>
          <w:bCs/>
          <w:color w:val="000000"/>
          <w:sz w:val="24"/>
          <w:szCs w:val="24"/>
        </w:rPr>
        <w:t>9.- APERTURA DE PROPOSICIONES Y PROPUESTA DE ADJUDICACIÓN.</w:t>
      </w:r>
    </w:p>
    <w:p w:rsidR="00E917D3" w:rsidRDefault="00E917D3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b/>
          <w:bCs/>
          <w:color w:val="000000"/>
          <w:sz w:val="24"/>
          <w:szCs w:val="24"/>
        </w:rPr>
        <w:t>1. Apertura del sobre nº 1 y admisión de participantes.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b/>
          <w:bCs/>
          <w:color w:val="000000"/>
          <w:sz w:val="24"/>
          <w:szCs w:val="24"/>
        </w:rPr>
        <w:t>Admisión de participantes.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 xml:space="preserve">En acto interno, la </w:t>
      </w:r>
      <w:r w:rsidR="00E917D3">
        <w:rPr>
          <w:rFonts w:ascii="Times New Roman" w:hAnsi="Times New Roman" w:cs="Times New Roman"/>
          <w:color w:val="000000"/>
          <w:sz w:val="24"/>
          <w:szCs w:val="24"/>
        </w:rPr>
        <w:t>unidad gestora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 xml:space="preserve"> procederá a la apertura y análisis de la</w:t>
      </w:r>
      <w:r w:rsidR="00E917D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documentación de los sobres nº 1, calificándola, valorando la solvencia económica y</w:t>
      </w:r>
      <w:r w:rsidR="00E917D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financiera, técnica o profesional, en su caso, y resolviendo la admisión de las personas</w:t>
      </w:r>
      <w:r w:rsidR="00E917D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que hayan presentado en tiempo y forma la documentación exigida</w:t>
      </w:r>
      <w:r w:rsidR="00E917D3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De conformidad con lo preceptuado en el artículo 51.2 y 96 de la Ley Foral 2/2018, de</w:t>
      </w:r>
      <w:r w:rsidR="00E917D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13 de abril, de Contratos Públicos, si se aprecian defectos subsanables en la</w:t>
      </w:r>
      <w:r w:rsidR="00E917D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documentación acreditativa de la personalidad, la capacidad o la solvencia, se dará a la</w:t>
      </w:r>
      <w:r w:rsidR="00E917D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persona afectada un plazo mínimo de 5 días para que los corrija, advirtiéndole de que en</w:t>
      </w:r>
    </w:p>
    <w:p w:rsid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caso contrario se procederá a su inadmisión, debiendo presentarse la documentación</w:t>
      </w:r>
      <w:r w:rsidR="00E917D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 xml:space="preserve">requerida en el Registro del Ayuntamiento de </w:t>
      </w:r>
      <w:r w:rsidR="00E917D3">
        <w:rPr>
          <w:rFonts w:ascii="Times New Roman" w:hAnsi="Times New Roman" w:cs="Times New Roman"/>
          <w:color w:val="000000"/>
          <w:sz w:val="24"/>
          <w:szCs w:val="24"/>
        </w:rPr>
        <w:t>Fontellas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 xml:space="preserve"> en el plazo que se establezca. En</w:t>
      </w:r>
      <w:r w:rsidR="00E917D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ningún caso esta documentación podrá modificar los términos de la oferta.</w:t>
      </w:r>
    </w:p>
    <w:p w:rsidR="00E917D3" w:rsidRPr="00BE2C2F" w:rsidRDefault="00E917D3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b/>
          <w:bCs/>
          <w:color w:val="000000"/>
          <w:sz w:val="24"/>
          <w:szCs w:val="24"/>
        </w:rPr>
        <w:t>2.- Apertura y valoración de las ofertas del sobre nº 2.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 xml:space="preserve">La </w:t>
      </w:r>
      <w:r w:rsidR="00E917D3">
        <w:rPr>
          <w:rFonts w:ascii="Times New Roman" w:hAnsi="Times New Roman" w:cs="Times New Roman"/>
          <w:color w:val="000000"/>
          <w:sz w:val="24"/>
          <w:szCs w:val="24"/>
        </w:rPr>
        <w:t>unidad gestora, asistida si lo considera oportuno del Técnico Municipal,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 xml:space="preserve"> procederá, en acto interno, a la apertura, análisis y valoración</w:t>
      </w:r>
      <w:r w:rsidR="00E917D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de los sobres nº 2 “Documentación criterios cualitativos” de las personas admitidas, con</w:t>
      </w:r>
      <w:r w:rsidR="00E917D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el fin de otorgar los puntos de estos criterios de adjudicación.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El informe de valoración contendrá las razones que permitan, con su redacción y</w:t>
      </w:r>
      <w:r w:rsidR="00E917D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motivaciones fundamentar una propuesta de resolución.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Si alguna oferta presentada adolece de oscuridad o de inconcreción, se podrán solicitar</w:t>
      </w:r>
      <w:r w:rsidR="00E917D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aclaraciones complementarias, respetando en todo caso el principio de igualdad de trato</w:t>
      </w:r>
    </w:p>
    <w:p w:rsid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de quienes hayan licitado, que no podrán modificar la oferta presentada. El plazo de</w:t>
      </w:r>
      <w:r w:rsidR="00E917D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contestación no podrá ser inferior a cinco días ni exceder de diez naturales.</w:t>
      </w:r>
    </w:p>
    <w:p w:rsidR="00E917D3" w:rsidRPr="00BE2C2F" w:rsidRDefault="00E917D3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b/>
          <w:bCs/>
          <w:color w:val="000000"/>
          <w:sz w:val="24"/>
          <w:szCs w:val="24"/>
        </w:rPr>
        <w:t>3.- Apertura y lectura pública del sobre nº 3.</w:t>
      </w:r>
    </w:p>
    <w:p w:rsid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 xml:space="preserve">Efectuada la valoración, se </w:t>
      </w:r>
      <w:r w:rsidR="00E917D3">
        <w:rPr>
          <w:rFonts w:ascii="Times New Roman" w:hAnsi="Times New Roman" w:cs="Times New Roman"/>
          <w:color w:val="000000"/>
          <w:sz w:val="24"/>
          <w:szCs w:val="24"/>
        </w:rPr>
        <w:t>comunicará a los licitadores admitidos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 xml:space="preserve"> con al</w:t>
      </w:r>
      <w:r w:rsidR="00E917D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menos tres días de antelación el lugar, fecha y hora de la apertura pública del sobre nº 3</w:t>
      </w:r>
      <w:r w:rsidR="00E917D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“Documentación criterios cuantificables mediante fórmulas objetivas”. En ese acto y</w:t>
      </w:r>
      <w:r w:rsidR="00E917D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con carácter previo a la apertura de esta parte de la oferta, se comunicará a las personas</w:t>
      </w:r>
      <w:r w:rsidR="00E917D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presentes la admisión de las personas licitadoras presentadas y el resultado de la</w:t>
      </w:r>
      <w:r w:rsidR="00E917D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valoración obtenida en el resto de criterios efectuada anteriormente por la Mesa.</w:t>
      </w:r>
    </w:p>
    <w:p w:rsidR="00E917D3" w:rsidRPr="00BE2C2F" w:rsidRDefault="00E917D3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b/>
          <w:bCs/>
          <w:color w:val="000000"/>
          <w:sz w:val="24"/>
          <w:szCs w:val="24"/>
        </w:rPr>
        <w:t>4.- Solicitud de documentación a la persona licitadora que vaya a ser propuesta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b/>
          <w:bCs/>
          <w:color w:val="000000"/>
          <w:sz w:val="24"/>
          <w:szCs w:val="24"/>
        </w:rPr>
        <w:t>como adjudicataria.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 xml:space="preserve">A solicitud de la </w:t>
      </w:r>
      <w:r w:rsidR="00E917D3">
        <w:rPr>
          <w:rFonts w:ascii="Times New Roman" w:hAnsi="Times New Roman" w:cs="Times New Roman"/>
          <w:color w:val="000000"/>
          <w:sz w:val="24"/>
          <w:szCs w:val="24"/>
        </w:rPr>
        <w:t>unidad gestora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 xml:space="preserve"> la persona licitadora a cuyo favor vaya a recaer</w:t>
      </w:r>
      <w:r w:rsidR="00E917D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la propuesta de adjudicación deberá acreditar la posesión y validez de los documentos</w:t>
      </w:r>
      <w:r w:rsidR="00E917D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exigidos a continuación en el plazo máximo de 7 días naturales desde que la unidad gestora del contrato,  le notifiquen tal circunstancia: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a) Documentación acreditativa de la personalidad jurídica.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* Si fuese persona jurídica: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- Escritura de constitución y, en su caso, de modificación, debidamente inscrita en el</w:t>
      </w:r>
      <w:r w:rsidR="00E917D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registro correspondiente.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- Quienes comparezcan o firmen proposiciones en nombre de otra persona, poder</w:t>
      </w:r>
      <w:r w:rsidR="00E917D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notarial bastante que deberá figurar inscrito en el registro correspondiente, si tales</w:t>
      </w:r>
      <w:r w:rsidR="00E917D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extremos no constaren en la escritura referida en el párrafo anterior.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- Copia del Documento Nacional de Identidad o documento que reglamentariamente le</w:t>
      </w:r>
      <w:r w:rsidR="00E917D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sustituya de la persona representante de la empresa.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* Si fuera una persona física: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- Copia del Documento Nacional de Identidad.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- Quienes comparezcan o firmen proposiciones en nombre de otra persona, poder</w:t>
      </w:r>
      <w:r w:rsidR="00E917D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notarial bastante que deberá figurar inscrito en el registro correspondiente, si tales</w:t>
      </w:r>
      <w:r w:rsidR="00E917D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extremos no constaren en la escritura referida en el párrafo anterior.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* Si la empresa está inscrita en el Registro Voluntario de Licitadores de la Comunidad</w:t>
      </w:r>
      <w:r w:rsidR="00E917D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Foral de Navarra, será suficiente para acreditar la personalidad y representación de la</w:t>
      </w:r>
      <w:r w:rsidR="00E917D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empresa la presentación de copia del certificado expedido por el Registro obtenido</w:t>
      </w:r>
      <w:r w:rsidR="00E917D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electrónicamente a través de Internet, junto con una declaración responsable del</w:t>
      </w:r>
      <w:r w:rsidR="00E917D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representante de la empresa en la que se manifieste la vigencia de dicho certificado, de</w:t>
      </w:r>
      <w:r w:rsidR="00E917D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conformidad con lo dispuesto en el Decreto Foral 236/2007, de 5 de Noviembre, por el</w:t>
      </w:r>
      <w:r w:rsidR="00E917D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que regula la Junta de Contratación Pública los procedimientos y registros a su cargo.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b) Solvencia técnica y económica si, así, se hubiera establecido en el pliego regulador: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Documentos para la justificación de la solvencia económica y financiera, técnica o</w:t>
      </w:r>
      <w:r w:rsidR="00E917D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profesional en los términos establecidos en la cláusula 5.2 de este pliego.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c) Declaración de la persona licitadora o, en su caso, de su apoderado/a o representante</w:t>
      </w:r>
      <w:r w:rsidR="00E917D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en la que se afirme, bajo su responsabilidad, que ni la empresa ni sus administradores/as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están incursos/as en ninguna de las causas de exclusión del procedimiento de licitación</w:t>
      </w:r>
      <w:r w:rsidR="00E917D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a que se refiere el artículo 22 de la Ley Foral 2/2018 de Contratos Públicos.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d) Obligaciones Tributarias: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- Alta, referida al ejercicio corriente, y, en su caso, último recibo del Impuesto sobre</w:t>
      </w:r>
      <w:r w:rsidR="00E917D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Actividades Económicas completado con una declaración responsable de no haberse</w:t>
      </w:r>
      <w:r w:rsidR="00E917D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dado de baja en la matrícula del citado impuesto o certificado que acredite estas</w:t>
      </w:r>
      <w:r w:rsidR="00E917D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 xml:space="preserve">circunstancias. Si tuviera domiciliación en </w:t>
      </w:r>
      <w:r w:rsidR="00DA6764">
        <w:rPr>
          <w:rFonts w:ascii="Times New Roman" w:hAnsi="Times New Roman" w:cs="Times New Roman"/>
          <w:color w:val="000000"/>
          <w:sz w:val="24"/>
          <w:szCs w:val="24"/>
        </w:rPr>
        <w:t xml:space="preserve">Fontellas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esta documentación se aportará de</w:t>
      </w:r>
      <w:r w:rsidR="00E917D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oficio al expediente.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- Certificado del Departamento de Economía y Hacienda del Gobierno de Navarra y,</w:t>
      </w:r>
      <w:r w:rsidR="00E917D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además, el de los órganos competentes de las Administraciones Públicas respecto de las</w:t>
      </w:r>
      <w:r w:rsidR="00E917D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cuales la persona licitadora tenga obligaciones tributarias, acreditativos de que se halla</w:t>
      </w:r>
      <w:r w:rsidR="00E917D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al corriente de las mismas, expedido con una antelación no superior a seis meses de la</w:t>
      </w:r>
      <w:r w:rsidR="00E917D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fecha de expiración del plazo de presentación de proposiciones.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e) Certificado oficial para Contratos del Sector Público acreditativo de hallarse al</w:t>
      </w:r>
      <w:r w:rsidR="00E917D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corriente en el cumplimiento de sus obligaciones con la Seguridad Social, expedido con</w:t>
      </w:r>
      <w:r w:rsidR="00E917D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una antelación no superior a seis meses de la fecha de expiración del plazo de</w:t>
      </w:r>
      <w:r w:rsidR="00E917D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presentación de proposiciones.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f) Declaración de la persona licitadora, o en su caso de su apoderado/a o representante,</w:t>
      </w:r>
      <w:r w:rsidR="00E917D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en la que se afirme, bajo su responsabilidad, hallarse al corriente en el cumplimiento de</w:t>
      </w:r>
      <w:r w:rsidR="00E917D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las obligaciones en materia de Seguridad, Salud en el trabajo y Prevención de riesgos</w:t>
      </w:r>
      <w:r w:rsidR="00E917D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laborales, impuestas por las disposiciones vigentes.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g) Para las empresas extranjeras, la declaración de someterse a la jurisdicción de los</w:t>
      </w:r>
      <w:r w:rsidR="00E917D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Juzgados y Tribunales españoles de cualquier orden para todas las incidencias que de</w:t>
      </w:r>
      <w:r w:rsidR="00E917D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modo directo o indirecto pudieran surgir del contrato, con renuncia, en su caso, al fuero</w:t>
      </w:r>
      <w:r w:rsidR="00E917D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jurisdiccional que pudiera corresponderle.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Los documentos exigidos deberán ser originales o copias autenticadas notarial o</w:t>
      </w:r>
      <w:r w:rsidR="00E917D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administrativamente.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Quienes hubiesen concurrido a anteriores y recientes licitaciones convocadas por este</w:t>
      </w:r>
      <w:r w:rsidR="00E917D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Ayuntamiento, quedarán eximidos/as de presentar la documentación administrativa</w:t>
      </w:r>
      <w:r w:rsidR="00E917D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exigida en el apartado a), por obrar ésta en dicho expediente (siempre que no hubiese</w:t>
      </w:r>
      <w:r w:rsidR="00E917D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sido retirada dicha documentación, y permaneciesen invariables las circunstancias</w:t>
      </w:r>
      <w:r w:rsidR="00E917D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empresariales), debiendo cumplimentar una declaración sobre tal extremo.</w:t>
      </w:r>
    </w:p>
    <w:p w:rsid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La falta de aportación de la documentación necesaria en dicho plazo supondrá la</w:t>
      </w:r>
      <w:r w:rsidR="006E286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exclusión de la persona licitadora del procedimiento, con incautación de las garantías</w:t>
      </w:r>
      <w:r w:rsidR="006E286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constituidas para la licitación o con abono por su parte de una penalidad equivalente al</w:t>
      </w:r>
      <w:r w:rsidR="006E286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5% del importe estimado del contrato e indemnización complementaria de daños y</w:t>
      </w:r>
      <w:r w:rsidR="006E286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perjuicios en todo lo que exceda dicho porcentaje.</w:t>
      </w:r>
    </w:p>
    <w:p w:rsidR="006E2862" w:rsidRPr="00BE2C2F" w:rsidRDefault="006E2862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b/>
          <w:bCs/>
          <w:color w:val="000000"/>
          <w:sz w:val="24"/>
          <w:szCs w:val="24"/>
        </w:rPr>
        <w:t>5. Propuesta de adjudicación.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En las propuestas de adjudicación que formule la</w:t>
      </w:r>
      <w:r w:rsidR="006E286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unidad gestora del contrato figurará el orden de prelación de las personas licitadoras que</w:t>
      </w:r>
      <w:r w:rsidR="006E286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han formulado una propuesta admisible, con las puntuaciones que han obtenido. La</w:t>
      </w:r>
      <w:r w:rsidR="006E286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 xml:space="preserve">puntuación se hará con dos </w:t>
      </w:r>
      <w:r w:rsidR="006E2862">
        <w:rPr>
          <w:rFonts w:ascii="Times New Roman" w:hAnsi="Times New Roman" w:cs="Times New Roman"/>
          <w:color w:val="000000"/>
          <w:sz w:val="24"/>
          <w:szCs w:val="24"/>
        </w:rPr>
        <w:t xml:space="preserve"> d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ecimales.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La propuesta de adjudicación no genera derecho alguno mientras no se apruebe la</w:t>
      </w:r>
      <w:r w:rsidR="006E286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resolución de adjudicación y haya transcurrido el plazo para que ésta sea eficaz.</w:t>
      </w:r>
    </w:p>
    <w:p w:rsid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La Mesa de Contratación podrá solicitar, antes de formular su propuesta, cuantos</w:t>
      </w:r>
      <w:r w:rsidR="006E286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informes considere precisos y se relacionen con el objeto del contrato.</w:t>
      </w:r>
    </w:p>
    <w:p w:rsidR="006E2862" w:rsidRPr="00BE2C2F" w:rsidRDefault="006E2862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b/>
          <w:bCs/>
          <w:color w:val="000000"/>
          <w:sz w:val="24"/>
          <w:szCs w:val="24"/>
        </w:rPr>
        <w:t>10.- ADJUDICACIÓN</w:t>
      </w:r>
    </w:p>
    <w:p w:rsidR="006E2862" w:rsidRPr="00BE2C2F" w:rsidRDefault="006E2862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1. Adjudicación.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La adjudicación por el órgano de contratación se producirá en el plazo</w:t>
      </w:r>
      <w:r w:rsidR="006E286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 xml:space="preserve">máximo de un </w:t>
      </w:r>
      <w:r w:rsidRPr="00BE2C2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mes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desde el acto de apertura pública de la oferta económica, a la</w:t>
      </w:r>
      <w:r w:rsidR="006E286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proposición que contenga la oferta admisible que haya obtenido la mayor puntuación</w:t>
      </w:r>
      <w:r w:rsidR="006E286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según los criterios establecidos.</w:t>
      </w:r>
    </w:p>
    <w:p w:rsid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De no dictarse en plazo el acto de adjudicación, las personas admitidas a licitación</w:t>
      </w:r>
      <w:r w:rsidR="006E286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tendrán derecho a retirar su proposición sin penalidad alguna.</w:t>
      </w:r>
    </w:p>
    <w:p w:rsidR="006E2862" w:rsidRPr="00BE2C2F" w:rsidRDefault="006E2862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2. Perfección del contrato.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La perfección del contrato tendrá lugar con la adjudicación</w:t>
      </w:r>
      <w:r w:rsidR="006E286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del contrato.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La eficacia de la adjudicación quedará suspendida durante el plazo de 10 días naturales</w:t>
      </w:r>
      <w:r w:rsidR="006E286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contados desde la última fecha de remisión de la notificación de la adjudicación a las</w:t>
      </w:r>
      <w:r w:rsidR="006E286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partes interesadas.</w:t>
      </w:r>
    </w:p>
    <w:p w:rsid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El acto de adjudicación quedará suspendido por la mera interposición de una</w:t>
      </w:r>
      <w:r w:rsidR="006E286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reclamación en materia de contratación pública hasta el momento en que se resuelva</w:t>
      </w:r>
      <w:r w:rsidR="006E286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dicha reclamación.</w:t>
      </w:r>
    </w:p>
    <w:p w:rsidR="006E2862" w:rsidRPr="00BE2C2F" w:rsidRDefault="006E2862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3. Notificación de la adjudicación.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La adjudicación, una vez acordada, será notificada</w:t>
      </w:r>
      <w:r w:rsidR="006E286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a las personas participantes en la licitación y publicada en el Tablón de Anuncios del</w:t>
      </w:r>
      <w:r w:rsidR="006E2862">
        <w:rPr>
          <w:rFonts w:ascii="Times New Roman" w:hAnsi="Times New Roman" w:cs="Times New Roman"/>
          <w:color w:val="000000"/>
          <w:sz w:val="24"/>
          <w:szCs w:val="24"/>
        </w:rPr>
        <w:t xml:space="preserve"> Ayuntamiento.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La resolución o acuerdo de adjudicación constituirán título suficiente para acceder a</w:t>
      </w:r>
      <w:r w:rsidR="006E286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cualquier tipo de registro público.</w:t>
      </w:r>
    </w:p>
    <w:p w:rsid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Adjudicado el contrato y transcurridos los plazos para la interposición de recursos sin</w:t>
      </w:r>
      <w:r w:rsidR="006E286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que se hayan interpuesto, la documentación administrativa que acompaña a las</w:t>
      </w:r>
      <w:r w:rsidR="006E286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proposiciones quedará a disposición de los interesados/as. En el plazo de tres meses a</w:t>
      </w:r>
      <w:r w:rsidR="006E286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contar desde la expiración del anterior plazo sin mediar recurso alguno el sobre nº 1 de</w:t>
      </w:r>
      <w:r w:rsidR="006E286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documentación administrativa de las personas licitadoras que no hubieren resultado</w:t>
      </w:r>
      <w:r w:rsidR="006E286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adjudicatarias y no hubieren solicitado su devolución podrá ser destruido y reciclado,</w:t>
      </w:r>
      <w:r w:rsidR="006E286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para lo que no se requerirá comunicación previa.</w:t>
      </w:r>
    </w:p>
    <w:p w:rsidR="006E2862" w:rsidRPr="00BE2C2F" w:rsidRDefault="006E2862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b/>
          <w:bCs/>
          <w:color w:val="000000"/>
          <w:sz w:val="24"/>
          <w:szCs w:val="24"/>
        </w:rPr>
        <w:t>11.- CONSTITUCIÓN DE LA GARANTÍA.</w:t>
      </w:r>
    </w:p>
    <w:p w:rsidR="006E2862" w:rsidRPr="00BE2C2F" w:rsidRDefault="006E2862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La persona licitadora que haya resultado adjudicataria deberá presentar como requisito</w:t>
      </w:r>
      <w:r w:rsidR="006E286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previo e indispensable para la formalización del contrato resguardo del Ayuntamiento</w:t>
      </w:r>
      <w:r w:rsidR="006E2862">
        <w:rPr>
          <w:rFonts w:ascii="Times New Roman" w:hAnsi="Times New Roman" w:cs="Times New Roman"/>
          <w:color w:val="000000"/>
          <w:sz w:val="24"/>
          <w:szCs w:val="24"/>
        </w:rPr>
        <w:t xml:space="preserve"> de Fontellas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 xml:space="preserve"> acreditativo de haber consignado a favor del mismo la garantía para el</w:t>
      </w:r>
      <w:r w:rsidR="006E286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cumplimiento de obligaciones por importe del 4 por 100 del presupuesto de</w:t>
      </w:r>
      <w:r w:rsidR="006E286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adjudicación, de acuerdo con lo previsto en el artículo 70 de la Ley Foral 2/2018 de</w:t>
      </w:r>
      <w:r w:rsidR="006E286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Contratos Públicos, según modelo del Anexo 4.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La garantía será devuelta de oficio una vez finalizado el periodo de garantía del</w:t>
      </w:r>
      <w:r w:rsidR="006E286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contrato, previo informe favorable de la Unidad Gestora o Dirección de obra del</w:t>
      </w:r>
      <w:r w:rsidR="006E286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contrato de haber cumplido el contrato a satisfacción del Ayuntamiento o haberse</w:t>
      </w:r>
      <w:r w:rsidR="006E286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resuelto sin culpa del contratista.</w:t>
      </w:r>
    </w:p>
    <w:p w:rsid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b/>
          <w:bCs/>
          <w:color w:val="000000"/>
          <w:sz w:val="24"/>
          <w:szCs w:val="24"/>
        </w:rPr>
        <w:t>12.- FORMALIZACIÓN DEL CONTRATO</w:t>
      </w:r>
    </w:p>
    <w:p w:rsidR="006E2862" w:rsidRPr="00BE2C2F" w:rsidRDefault="006E2862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El contrato se formalizará en documento administrativo en el plazo de 7 días naturales</w:t>
      </w:r>
      <w:r w:rsidR="006E286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contados desde la terminación del plazo de suspensión de la adjudicación. Los contratos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formalizados en documento administrativo constituirán título suficiente para acceder a</w:t>
      </w:r>
      <w:r w:rsidR="006E286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cualquier tipo de registro público.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Si el contrato no se formalizase en plazo por causas imputables a la contratista, el</w:t>
      </w:r>
      <w:r w:rsidR="006E286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órgano de contratación podrá optar por resolver el contrato, previa audiencia de la</w:t>
      </w:r>
      <w:r w:rsidR="006E286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interesada, con incautación de las garantías constituidas para la licitación o con abono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por parte de ésta de una penalidad equivalente al 5 por 100 del valor estimado del</w:t>
      </w:r>
      <w:r w:rsidR="006E286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contrato e indemnización complementaria de daños y perjuicios en todo lo que exceda</w:t>
      </w:r>
      <w:r w:rsidR="006E286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dicho porcentaje, o bien conceder un nuevo plazo improrrogable con aplicación del</w:t>
      </w:r>
      <w:r w:rsidR="006E286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régimen de penalidades previsto en el artículo 146 y 147 de la Ley Foral 2/2018, de 13</w:t>
      </w:r>
      <w:r w:rsidR="006E286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de abril, de Contratos Públicos.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Cuando la falta de formalización del contrato en plazo fuese imputable a la</w:t>
      </w:r>
      <w:r w:rsidR="006E286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Administración la contratista podrá solicitar la resolución del contrato y la</w:t>
      </w:r>
      <w:r w:rsidR="006E286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indemnización de daños y perjuicios procedente.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No podrá iniciarse la ejecución del contrato sin la previa formalización del mismo sin</w:t>
      </w:r>
      <w:r w:rsidR="006E286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perjuicio de lo previsto para la contratación en supuestos de emergencia y los contratos</w:t>
      </w:r>
      <w:r w:rsidR="006E286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con tramitación de urgencia.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Con carácter previo se deberá presentar la siguiente documentación: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1. Justificante de haber consignado a favor del Ayuntamiento la garantía para el</w:t>
      </w:r>
      <w:r w:rsidR="006E286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cumplimiento de las obligaciones derivadas del contrato de conformidad a lo dispuesto</w:t>
      </w:r>
      <w:r w:rsidR="006E286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en el artículo 11 de este pliego de condiciones.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2. Copia de la póliza de seguro y documentación que acredite el pago de la prima del</w:t>
      </w:r>
      <w:r w:rsidR="006E286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seguro por la cuantía y riesgo establecido en el mismo. Las coberturas mínimas serán</w:t>
      </w:r>
      <w:r w:rsidR="006E286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las indicadas en el Anexo 5.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3. En el caso de que se trate de una unión temporal de empresas las escrituras de</w:t>
      </w:r>
      <w:r w:rsidR="006E286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constitución de la misma cuya duración será coincidente con la del contrato hasta su</w:t>
      </w:r>
      <w:r w:rsidR="006E286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extinción y CIF de dicha Unión.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4. Dos ejemplares del Plan de Seguridad y Salud en el Trabajo, determinado en el Real</w:t>
      </w:r>
      <w:r w:rsidR="006E286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Decreto 1627/1997, de 24 de octubre.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5. Plan de obra actualizado a la fecha de inicio del contrato conforme a lo que indique el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responsable del contrato. Deberán mantener los plazos y programación de la oferta.</w:t>
      </w:r>
    </w:p>
    <w:p w:rsid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Todo ello conforme a la cláusula 17 del presente pliego.</w:t>
      </w:r>
    </w:p>
    <w:p w:rsidR="006E2862" w:rsidRPr="00BE2C2F" w:rsidRDefault="006E2862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b/>
          <w:bCs/>
          <w:color w:val="000000"/>
          <w:sz w:val="24"/>
          <w:szCs w:val="24"/>
        </w:rPr>
        <w:t>13. CONTRATISTA Y SU PERSONAL, RESPONSABLE DEL CONTRATO Y</w:t>
      </w:r>
    </w:p>
    <w:p w:rsid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b/>
          <w:bCs/>
          <w:color w:val="000000"/>
          <w:sz w:val="24"/>
          <w:szCs w:val="24"/>
        </w:rPr>
        <w:t>DIRECCIÓN FACULTATIVA DE LAS OBRAS.</w:t>
      </w:r>
    </w:p>
    <w:p w:rsidR="006E2862" w:rsidRPr="00BE2C2F" w:rsidRDefault="006E2862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 xml:space="preserve">· </w:t>
      </w:r>
      <w:r w:rsidRPr="00BE2C2F">
        <w:rPr>
          <w:rFonts w:ascii="Times New Roman" w:hAnsi="Times New Roman" w:cs="Times New Roman"/>
          <w:i/>
          <w:iCs/>
          <w:color w:val="000000"/>
          <w:sz w:val="24"/>
          <w:szCs w:val="24"/>
        </w:rPr>
        <w:t>Contratista y su personal de obra.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Se entiende por "Contratista" la parte contratante obligada a ejecutar la obra.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Se entiende por "Jefe/a de Obra" la persona, que integrada dentro del equipo de la</w:t>
      </w:r>
      <w:r w:rsidR="000429C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persona contratista, cuyo nombre propondrá al Ayuntamiento, ésta será el/la</w:t>
      </w:r>
      <w:r w:rsidR="000429C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interlocutor/a único/a con la Dirección de Obra, y no podrá ser sustituido/a sin el</w:t>
      </w:r>
      <w:r w:rsidR="000429C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consentimiento expreso de la Dirección de Obra y con el visto bueno del/la Responsable</w:t>
      </w:r>
      <w:r w:rsidR="000429C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del Contrato. Sus funciones básicas son las siguientes: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- Ostentar la representación de la persona contratista en el cumplimiento de las</w:t>
      </w:r>
      <w:r w:rsidR="000429C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obligaciones contractuales relativas a la ejecución de las obras que se integran en el</w:t>
      </w:r>
      <w:r w:rsidR="000429C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presente contrato, siempre en orden a la ejecución y buena marcha de las obras.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- Organizar la ejecución de las obras e interpretar y poner en práctica las órdenes</w:t>
      </w:r>
      <w:r w:rsidR="000429C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recibidas de la Dirección de obra.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- Proponer y colaborar con la Dirección de Obra en la resolución de los problemas</w:t>
      </w:r>
      <w:r w:rsidR="000429C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que se planteen durante la ejecución de las obras.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- Organizar los medios humanos y materiales para llevar a cabo la construcción de</w:t>
      </w:r>
      <w:r w:rsidR="000429C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las obras del edificio e instalaciones y obras asociadas según los correspondientes</w:t>
      </w:r>
      <w:r w:rsidR="000429C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proyectos de construcción y programas de trabajo.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- Proponer a la Dirección de obra, en su caso, las modificaciones del correspondiente</w:t>
      </w:r>
      <w:r w:rsidR="000429C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proyecto de construcción.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- Seguir las directrices que le marque la Dirección de obra en la ejecución material</w:t>
      </w:r>
      <w:r w:rsidR="000429C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de las obras de conformidad con los Proyectos de Construcción.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- Seguir las directrices que establezca la Dirección de obra en la resolución de las</w:t>
      </w:r>
      <w:r w:rsidR="000429C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no conformidades.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- El Jefe/a de Obra, en representación de la persona contratista, será responsable de</w:t>
      </w:r>
      <w:r w:rsidR="000429C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todas las incidencias, retrasos y de cualquier otro incumplimiento contractual que</w:t>
      </w:r>
      <w:r w:rsidR="000429C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se produzca durante la fase de construcción.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- Solicitar a la Dirección de Obra con 48 horas de antelación los asuntos a tratar y</w:t>
      </w:r>
      <w:r w:rsidR="000429C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dudas a resolver en la siguiente reunión semanal de obra.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En lo que ataña a las personas subcontratistas, la persona contratista estará obligada a</w:t>
      </w:r>
      <w:r w:rsidR="000429C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comprender en el sobre nº 1 cada una de las personas que serán previsiblemente</w:t>
      </w:r>
      <w:r w:rsidR="000429C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subcontratadas. Las personas subcontratadas deberán ser contratadas, al menos, con un</w:t>
      </w:r>
      <w:r w:rsidR="000429C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mes de antelación a su incorporación a la obra. Durante este período de un mes, deberán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al menos mantener una reunión de trabajo con los/las representantes de la Dirección</w:t>
      </w:r>
      <w:r w:rsidR="000429C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Facultativa y el jefe/a de obra de la persona adjudicataria, para la resolución de todos los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extremos que precisaran aclaración.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La Administración podrá recabar de la persona contratista la designación de un nuevo</w:t>
      </w:r>
      <w:r w:rsidR="000429C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jefe/a de obra en el plazo máximo de 7 días naturales desde la orden del cese y, en su</w:t>
      </w:r>
      <w:r w:rsidR="000429C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caso, de cualquier facultativo/a que de ella dependa cuando así lo justifique la marcha</w:t>
      </w:r>
      <w:r w:rsidR="000429C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de los trabajos. En este sentido, la persona contratista vendrá obligada a separar de la</w:t>
      </w:r>
      <w:r w:rsidR="000429C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obra aquel personal, sea cual fuere su categoría, que a juicio de la Dirección Facultativa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de la obra o del/la Responsable del Contrato no cumpla con sus obligaciones en la</w:t>
      </w:r>
      <w:r w:rsidR="000429C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forma debida, pudiendo ésta exigir a la persona adjudicataria la dedicación a los trabajos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de la obra de nuevo personal, incluso técnico, que deberá recibir el visto bueno de dicha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Dirección y del/la Responsable del Contrato, en los casos en que sea manifiesta la</w:t>
      </w:r>
      <w:r w:rsidR="000429C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incompetencia o insuficiencia del personal afecto a la obra para realizar los trabajos con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garantía de calidad, seguridad y cumplimiento del plazo.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 xml:space="preserve">· </w:t>
      </w:r>
      <w:r w:rsidRPr="00BE2C2F">
        <w:rPr>
          <w:rFonts w:ascii="Times New Roman" w:hAnsi="Times New Roman" w:cs="Times New Roman"/>
          <w:i/>
          <w:iCs/>
          <w:color w:val="000000"/>
          <w:sz w:val="24"/>
          <w:szCs w:val="24"/>
        </w:rPr>
        <w:t>Responsable del Contrato.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El/la Responsable del Contrato será designado por el Ayuntamiento o en su defecto se</w:t>
      </w:r>
      <w:r w:rsidR="000429C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atribuirá esta condición a la unidad gestora del contrato. Le corresponderá ejercer de</w:t>
      </w:r>
      <w:r w:rsidR="000429C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manera continuada y directa, la coordinación, supervisión, control y seguimiento del</w:t>
      </w:r>
      <w:r w:rsidR="000429C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contrato y dictar las instrucciones necesarias con el fin de asegurar la correcta ejecución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de la prestación pactada. El/la Responsable del Contrato podrá ser una persona física o</w:t>
      </w:r>
      <w:r w:rsidR="000429C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jurídica.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A estos efectos, durante la ejecución del contrato, el/la Responsable del Contrato podrá</w:t>
      </w:r>
      <w:r w:rsidR="000429C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inspeccionar las obras durante su construcción y el inmueble una vez construido cuantas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veces considere necesario y solicitar la información que estime oportuna para el</w:t>
      </w:r>
      <w:r w:rsidR="000429C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correcto control del trabajo. Con dicha finalidad el/la Responsable del Contrato y sus</w:t>
      </w:r>
      <w:r w:rsidR="000429C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colaboradores, acompañados/as por el jefe/a de obra, tendrán libre acceso a los lugares</w:t>
      </w:r>
      <w:r w:rsidR="000429C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donde se realice el contrato. La persona contratista, sin coste adicional alguno, facilitará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a la Administración asistencia profesional en las reuniones explicativas o de</w:t>
      </w:r>
      <w:r w:rsidR="000429C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información, que ésta estime necesarias para el aprovechamiento de la prestación</w:t>
      </w:r>
      <w:r w:rsidR="004F01E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contratada.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Tanto el/la Responsable del Contrato como la Dirección Facultativa de las obras tendrán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acceso igualmente al Libro de Subcontratación, conforme a lo dispuesto en el artículo</w:t>
      </w:r>
      <w:r w:rsidR="004F01E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8.1 de la Ley 32/2006, de 18 de octubre, reguladora de la subcontratación en el Sector</w:t>
      </w:r>
      <w:r w:rsidR="004F01E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de la Construcción.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La persona contratista aportará cuanta documentación y precisiones le sean requeridas</w:t>
      </w:r>
      <w:r w:rsidR="004F01E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por el/la Responsable del Contrato durante la ejecución del contrato. Cuando la persona</w:t>
      </w:r>
      <w:r w:rsidR="004F01E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contratista, o personas de él dependientes, incurran en actos u omisiones que</w:t>
      </w:r>
      <w:r w:rsidR="004F01E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comprometan o perturben la buena marcha del contrato, el/la Responsable del Contrato</w:t>
      </w:r>
      <w:r w:rsidR="004F01E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podrá exigir la adopción de medidas concretas para conseguir o restablecer el buen</w:t>
      </w:r>
      <w:r w:rsidR="004F01E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orden en la ejecución de lo pactado.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En su caso, el/la Responsable del Contrato podrá ordenar la apertura de catas cuando</w:t>
      </w:r>
      <w:r w:rsidR="004F01E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sospeche la existencia de vicios ocultos de construcción o haberse empleado materiales</w:t>
      </w:r>
      <w:r w:rsidR="004F01E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de calidad deficiente. De confirmarse la existencia de tales defectos, serán de cuenta de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la persona contratista los gastos derivados del reconocimiento y subsanación. En caso</w:t>
      </w:r>
      <w:r w:rsidR="004F01E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contrario, el/la Responsable del Contrato certificará la indemnización que corresponde a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la ejecución y reparación de las catas, valoradas a los precios unitarios del proyecto.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Asimismo podrá ordenar la realización de ensayos y análisis de materiales y unidades</w:t>
      </w:r>
      <w:r w:rsidR="004F01E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de obra y que se recaben los informes específicos que en cada caso resulten pertinentes,</w:t>
      </w:r>
      <w:r w:rsidR="004F01E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siendo a cargo de la persona contratista los gastos que por estas operaciones se originen.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 xml:space="preserve">· </w:t>
      </w:r>
      <w:r w:rsidRPr="00BE2C2F">
        <w:rPr>
          <w:rFonts w:ascii="Times New Roman" w:hAnsi="Times New Roman" w:cs="Times New Roman"/>
          <w:i/>
          <w:iCs/>
          <w:color w:val="000000"/>
          <w:sz w:val="24"/>
          <w:szCs w:val="24"/>
        </w:rPr>
        <w:t>Dirección facultativa e inspección de las obras.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La Dirección Facultativa de la obra, que incluye la Dirección de la Obra, la Dirección</w:t>
      </w:r>
      <w:r w:rsidR="004F01E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de la Ejecución de la Obra y la Coordinación de la Seguridad en la Obra, podrá ser</w:t>
      </w:r>
      <w:r w:rsidR="004F01E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desarrollada directamente por los servicios técnicos de la Administración o por técnicos</w:t>
      </w:r>
      <w:r w:rsidR="004F01E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por ella contratados.</w:t>
      </w:r>
      <w:r w:rsidR="004F01E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El facultativo/a director/a de obra es la persona con titulación adecuada y suficiente,</w:t>
      </w:r>
      <w:r w:rsidR="004F01E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directamente responsable de la dirección, comprobación y vigilancia de la correcta</w:t>
      </w:r>
      <w:r w:rsidR="004F01E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realización de la obra contratada, asumiendo la representación de la Administración ante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la persona contratista.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En su caso, la Dirección de obra podrá contar para el desempeño de sus funciones, con</w:t>
      </w:r>
      <w:r w:rsidR="004F01E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colaboradores a sus órdenes, integrando todos ellos la "Dirección de Obra".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Las variaciones que en dichas designaciones se realicen durante la ejecución del</w:t>
      </w:r>
      <w:r w:rsidR="004F01E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contrato serán comunicadas por escrito a la persona contratista.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La Dirección Facultativa será responsable de que éstas se lleven a cabo con estricta</w:t>
      </w:r>
      <w:r w:rsidR="004F01E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sujeción al proyecto aprobado y que las mismas se realicen dentro de los plazos</w:t>
      </w:r>
      <w:r w:rsidR="004F01E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establecidos.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La Dirección Facultativa no podrá introducir en el proyecto, a lo largo de su ejecución,</w:t>
      </w:r>
      <w:r w:rsidR="004F01E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alteraciones en las unidades de obra, sin autorización previa del órgano de contratación.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Así mismo, en caso de discordancias entre los documentos del proyecto, tampoco podrá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adoptar decisión alguna que pueda implicar la introducción de modificaciones sobre el</w:t>
      </w:r>
      <w:r w:rsidR="004F01E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proyecto aprobado.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La realización por la persona contratista de alteraciones en las unidades de obra, sin</w:t>
      </w:r>
      <w:r w:rsidR="004F01E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autorización previa de la Administración contratante, aún cuando éstas se realizasen</w:t>
      </w:r>
      <w:r w:rsidR="004F01E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bajo las instrucciones de la Dirección Facultativa, no generará obligación alguna para la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Administración, quedando además la persona contratista obligada a rehacer las obras</w:t>
      </w:r>
      <w:r w:rsidR="004F01E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afectadas sin derecho a abono alguno, todo ello sin perjuicio de las responsabilidades</w:t>
      </w:r>
      <w:r w:rsidR="004F01E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que la Administración pudiera exigir a ambas por incumplimiento de sus respectivos</w:t>
      </w:r>
      <w:r w:rsidR="004F01E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contratos.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En la oficina de obras deberá existir un Libro de Órdenes, un Libro de Incidencias y un</w:t>
      </w:r>
      <w:r w:rsidR="003C7B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Libro de Subcontratación, así como la documentación necesaria para el desarrollo de las</w:t>
      </w:r>
      <w:r w:rsidR="003C7B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obras, en el que la Dirección Facultativa de la obra haga constar, por escrito, las</w:t>
      </w:r>
      <w:r w:rsidR="003C7B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instrucciones que, periódicamente y para el mejor desarrollo de aquéllas formule a la</w:t>
      </w:r>
      <w:r w:rsidR="003C7B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persona contratista.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La dirección de las obras tendrá acceso al Libro de Subcontratación, conforme a lo</w:t>
      </w:r>
      <w:r w:rsidR="003C7B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dispuesto en el artículo 8.1 de la Ley 32/2006, de 18 de octubre, reguladora de la</w:t>
      </w:r>
      <w:r w:rsidR="003C7B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subcontratación en el Sector de la Construcción.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La persona contratista estará obligada a prestar su colaboración al Director/a, para el</w:t>
      </w:r>
      <w:r w:rsidR="003C7B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normal cumplimiento de las obligaciones a ésta encomendadas.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La Dirección de obra, en orden a su misión de dirección, control, comprobación y</w:t>
      </w:r>
      <w:r w:rsidR="003C7B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vigilancia de la correcta realización de las obras, asumirá en relación con la persona</w:t>
      </w:r>
      <w:r w:rsidR="003C7B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contratista cuantas funciones sean necesarias, y específicamente las siguientes: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- Exigir a la contratista, directamente o a través del personal a sus órdenes, el</w:t>
      </w:r>
      <w:r w:rsidR="003C7B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cumplimiento de las condiciones contractuales.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- Garantizar la ejecución de las obras con estricta sujeción al proyecto aprobado, o</w:t>
      </w:r>
      <w:r w:rsidR="003C7B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modificaciones debidamente aprobadas, y el cumplimento del programa de trabajo.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- Definir aquellas condiciones técnicas que los pliegos de prescripciones</w:t>
      </w:r>
      <w:r w:rsidR="003C7B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correspondientes dejan a su decisión.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- Resolver cuantas cuestiones técnicas surjan en cuanto a la interpretación de planos,</w:t>
      </w:r>
      <w:r w:rsidR="003C7B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condiciones de materiales y de ejecución de unidades de obra, siempre que no se</w:t>
      </w:r>
      <w:r w:rsidR="003C7B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modifiquen las condiciones del contrato.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- Estudiar las incidencias o problemas planteados en las obras que impidan el normal</w:t>
      </w:r>
      <w:r w:rsidR="003C7B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cumplimiento del contrato o aconsejen su modificación, tramitando, en su caso, las</w:t>
      </w:r>
      <w:r w:rsidR="003C7B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propuestas correspondientes.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- Proponer las actuaciones procedentes para obtener de los organismos y de los</w:t>
      </w:r>
      <w:r w:rsidR="003C7B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particulares, los permisos y autorizaciones necesarios para la ejecución de las obras y</w:t>
      </w:r>
      <w:r w:rsidR="003C7B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ocupación de los bienes afectados por ellas y resolver los problemas planteados por los</w:t>
      </w:r>
      <w:r w:rsidR="003C7B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servicios y servidumbres relacionados con las mismas.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- Asumir personalmente y bajo su responsabilidad, en casos de urgencia o gravedad, la</w:t>
      </w:r>
      <w:r w:rsidR="003C7B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dirección inmediata de determinadas operaciones o trabajos en curso, para lo cual la</w:t>
      </w:r>
      <w:r w:rsidR="003C7B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persona contratista deberá poner a su disposición el personal y material de obra</w:t>
      </w:r>
      <w:r w:rsidR="003C7B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necesarios.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- Acreditar a la persona contratista las obras realizadas, conforme a lo dispuesto en los</w:t>
      </w:r>
      <w:r w:rsidR="003C7B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documentos del contrato, así como expedir las certificaciones de obra correspondientes.</w:t>
      </w:r>
    </w:p>
    <w:p w:rsid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- Participar en la recepción y redactar la certificación final y liquidación de las obras,</w:t>
      </w:r>
      <w:r w:rsidR="003C7B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conforme a la normativa vigente.</w:t>
      </w:r>
    </w:p>
    <w:p w:rsidR="003C7B70" w:rsidRPr="00BE2C2F" w:rsidRDefault="003C7B70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b/>
          <w:bCs/>
          <w:color w:val="000000"/>
          <w:sz w:val="24"/>
          <w:szCs w:val="24"/>
        </w:rPr>
        <w:t>14. PLAN DE SEGURIDAD Y SALUD.</w:t>
      </w:r>
    </w:p>
    <w:p w:rsidR="003C7B70" w:rsidRPr="00BE2C2F" w:rsidRDefault="003C7B70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De conformidad con lo establecido en el Real Decreto 1627/1997 sobre Disposiciones</w:t>
      </w:r>
      <w:r w:rsidR="003C7B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Mínimas de Seguridad y Salud en las Obras de Construcción, la persona contratista</w:t>
      </w:r>
      <w:r w:rsidR="003C7B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deberá presentar el Plan de Seguridad y Salud (dos ejemplares) con el contenido</w:t>
      </w:r>
      <w:r w:rsidR="003C7B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mínimo establecido en el mencionado Real Decreto, y basado en el Estudio que</w:t>
      </w:r>
      <w:r w:rsidR="003C7B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acompaña al proyecto. Asimismo, deberán seguirse en todo momento las indicaciones</w:t>
      </w:r>
      <w:r w:rsidR="003C7B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del personal encargado de la coordinación en materia de seguridad y salud, designado</w:t>
      </w:r>
      <w:r w:rsidR="003C7B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por el Ayuntamiento.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En dicho plan se recogerán, entre otros, los siguientes aspectos: Control de accidentes o</w:t>
      </w:r>
      <w:r w:rsidR="003C7B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enfermedades profesionales. Determinación de la persona encargada de la vigilancia y</w:t>
      </w:r>
      <w:r w:rsidR="003C7B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seguimiento del Plan de Seguridad y Salud. La iniciación del contrato quedará</w:t>
      </w:r>
      <w:r w:rsidR="003C7B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subordinada a la aprobación del Plan de Seguridad y Salud por el Ayuntamiento, previo</w:t>
      </w:r>
      <w:r w:rsidR="003C7B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informe favorable del mismo emitido por un técnico competente.</w:t>
      </w:r>
    </w:p>
    <w:p w:rsid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Este Plan se presentará en el plazo máximo de quince días naturales a contar desde la</w:t>
      </w:r>
      <w:r w:rsidR="003C7B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adjudicación del contrato y deberá ser aprobado por el Ayuntamiento, con anterioridad</w:t>
      </w:r>
      <w:r w:rsidR="003C7B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al inicio de las obras.</w:t>
      </w:r>
    </w:p>
    <w:p w:rsidR="003C7B70" w:rsidRPr="00BE2C2F" w:rsidRDefault="003C7B70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b/>
          <w:bCs/>
          <w:color w:val="000000"/>
          <w:sz w:val="24"/>
          <w:szCs w:val="24"/>
        </w:rPr>
        <w:t>15. ACTA DE COMPROBACIÓN DEL REPLANTEO E INICIO DE OBRAS.</w:t>
      </w:r>
    </w:p>
    <w:p w:rsidR="003C7B70" w:rsidRPr="00BE2C2F" w:rsidRDefault="003C7B70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En la semana siguiente de la formalización del contrato se efectuará la comprobación</w:t>
      </w:r>
      <w:r w:rsidR="003C7B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del replanteo de las obras, en presencia de la persona contratista y de la Dirección de</w:t>
      </w:r>
      <w:r w:rsidR="003C7B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obra, de lo cual se levantará la correspondiente acta remitiéndose un ejemplar de la</w:t>
      </w:r>
      <w:r w:rsidR="003C7B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misma a la unidad gestora del contrato. El plazo establecido para la ejecución de las</w:t>
      </w:r>
      <w:r w:rsidR="003C7B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obras comenzará al día siguiente de la formalización del acta de comprobación del</w:t>
      </w:r>
      <w:r w:rsidR="003C7B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replanteo.</w:t>
      </w:r>
    </w:p>
    <w:p w:rsid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El contrato se ejecutará con estricta sujeción al presente pliego regulador del contrato y</w:t>
      </w:r>
      <w:r w:rsidR="003C7B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al proyecto que sirven de base al contrato, conforme a las instrucciones que por escrito</w:t>
      </w:r>
      <w:r w:rsidR="003C7B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sean dadas por la Dirección Facultativa y el/la Responsable del Contrato, sometiéndose</w:t>
      </w:r>
      <w:r w:rsidR="003C7B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la persona contratista a las facultades de interpretación, modificación y resolución del</w:t>
      </w:r>
      <w:r w:rsidR="003C7B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contrato que la legislación vigente confiere al Ayuntamiento. El incumplimiento de las</w:t>
      </w:r>
      <w:r w:rsidR="003C7B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órdenes que, en su caso, sean dictadas implicará la imposición de las penalidades</w:t>
      </w:r>
      <w:r w:rsidR="003C7B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establecidas en el presente pliego.</w:t>
      </w:r>
    </w:p>
    <w:p w:rsidR="003C7B70" w:rsidRPr="00BE2C2F" w:rsidRDefault="003C7B70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b/>
          <w:bCs/>
          <w:color w:val="000000"/>
          <w:sz w:val="24"/>
          <w:szCs w:val="24"/>
        </w:rPr>
        <w:t>16. CONDICIONES ESPECIALES DE EJECUCIÓN.</w:t>
      </w:r>
    </w:p>
    <w:p w:rsidR="003C7B70" w:rsidRPr="00BE2C2F" w:rsidRDefault="003C7B70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En cumplimiento del artículo 106 de la Ley Foral 2/2018 de Contratos Públicos se exige que al menos un tercio de todas las nuevas contrataciones, bajas y</w:t>
      </w:r>
      <w:r w:rsidR="003C7B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sustituciones a jornada completa que se requieran para la realización de este contrato</w:t>
      </w:r>
      <w:r w:rsidR="003C7B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recaigan en personas perceptoras de renta mínima de inserción (RMI), en los siguientes</w:t>
      </w:r>
      <w:r w:rsidR="003C7B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términos: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- Esta reserva afectará, como mínimo, a la primera, quinta y novena de las nuevas</w:t>
      </w:r>
      <w:r w:rsidR="003C7B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contrataciones a jornada completa que se requieran para la realización de la inversión.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A partir de la novena, afectará a la resultante de sumar tres al número anterior:</w:t>
      </w:r>
      <w:r w:rsidR="003C7B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duodécima, decimoquinta, decimoctava, y así sucesivamente.</w:t>
      </w:r>
    </w:p>
    <w:p w:rsidR="00BE2C2F" w:rsidRPr="00BE2C2F" w:rsidRDefault="00BE2C2F" w:rsidP="003C7B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- Se otorgará preferencia a las personas perceptoras de RMI que, reuniendo los requisitos</w:t>
      </w:r>
      <w:r w:rsidR="003C7B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precis</w:t>
      </w:r>
      <w:r w:rsidR="003C7B70">
        <w:rPr>
          <w:rFonts w:ascii="Times New Roman" w:hAnsi="Times New Roman" w:cs="Times New Roman"/>
          <w:color w:val="000000"/>
          <w:sz w:val="24"/>
          <w:szCs w:val="24"/>
        </w:rPr>
        <w:t>os, residan en el municipio de Fontellas.</w:t>
      </w:r>
    </w:p>
    <w:p w:rsidR="00BE2C2F" w:rsidRPr="00BE2C2F" w:rsidRDefault="00BE2C2F" w:rsidP="003C7B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 xml:space="preserve">- La solicitudes se tramitarán a través de la </w:t>
      </w:r>
      <w:r w:rsidR="003C7B70">
        <w:rPr>
          <w:rFonts w:ascii="Times New Roman" w:hAnsi="Times New Roman" w:cs="Times New Roman"/>
          <w:color w:val="000000"/>
          <w:sz w:val="24"/>
          <w:szCs w:val="24"/>
        </w:rPr>
        <w:t>servicio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 xml:space="preserve"> de empleo de </w:t>
      </w:r>
      <w:r w:rsidR="003C7B70">
        <w:rPr>
          <w:rFonts w:ascii="Times New Roman" w:hAnsi="Times New Roman" w:cs="Times New Roman"/>
          <w:color w:val="000000"/>
          <w:sz w:val="24"/>
          <w:szCs w:val="24"/>
        </w:rPr>
        <w:t>Tudela.</w:t>
      </w:r>
    </w:p>
    <w:p w:rsid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 xml:space="preserve">Si transcurrido un plazo de tres días hábiles desde la </w:t>
      </w:r>
      <w:r w:rsidR="003C7B70">
        <w:rPr>
          <w:rFonts w:ascii="Times New Roman" w:hAnsi="Times New Roman" w:cs="Times New Roman"/>
          <w:color w:val="000000"/>
          <w:sz w:val="24"/>
          <w:szCs w:val="24"/>
        </w:rPr>
        <w:t xml:space="preserve">solicitud formulada al servicio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de empleo no se obtuviese respuesta la persona contratista podrá contratar a la persona</w:t>
      </w:r>
      <w:r w:rsidR="003C7B7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que estime oportuna, aun cuando no sea perceptora de la RMI.</w:t>
      </w:r>
    </w:p>
    <w:p w:rsidR="003C7B70" w:rsidRPr="00BE2C2F" w:rsidRDefault="003C7B70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b/>
          <w:bCs/>
          <w:color w:val="000000"/>
          <w:sz w:val="24"/>
          <w:szCs w:val="24"/>
        </w:rPr>
        <w:t>17. PROGRAMA DE TRABAJOS.</w:t>
      </w:r>
    </w:p>
    <w:p w:rsidR="003C7B70" w:rsidRPr="00BE2C2F" w:rsidRDefault="003C7B70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Una vez adjudicada la obra, la persona contratista presentará un calendario de ejecución</w:t>
      </w:r>
      <w:r w:rsidR="00D179E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de los trabajos en forma que el mismo se ajuste a las fechas de iniciación y plazo de</w:t>
      </w:r>
      <w:r w:rsidR="00D179E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ejecución inicial o posteriormente señalados, pudiendo imponer el Ayuntamiento, por</w:t>
      </w:r>
      <w:r w:rsidR="00D179E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medio del/la Responsable del contrato, la introducción de modificaciones o el</w:t>
      </w:r>
      <w:r w:rsidR="00D179E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cumplimiento de determinadas prescripciones, siempre que no contravengan las</w:t>
      </w:r>
      <w:r w:rsidR="00D179E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cláusulas del contrato.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En el cronograma se deberán incluir los siguientes datos: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a) Ordenación en partes o clases de obra de las unidades que integran el proyecto y</w:t>
      </w:r>
      <w:r w:rsidR="00D179E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anexo, con expresión de sus mediciones.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b) Determinación de los medios necesarios, tales como personal, instalaciones, equipo y</w:t>
      </w:r>
      <w:r w:rsidR="00D179E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materiales, con expresión de sus rendimientos medios.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c) Estimación en días de los plazos de ejecución de las diversas obras u operaciones</w:t>
      </w:r>
      <w:r w:rsidR="00D179E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preparatorias, equipo e instalaciones y de los de ejecución de las diversas partes o</w:t>
      </w:r>
      <w:r w:rsidR="00D179E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unidades de obra.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d) Valoración mensual y acumulada de la obra programada, sobre la base de las obras u</w:t>
      </w:r>
      <w:r w:rsidR="00D179E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operaciones preparatorias, equipo e instalaciones y partes o unidades de obra a precios</w:t>
      </w:r>
      <w:r w:rsidR="00D179E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unitarios.</w:t>
      </w:r>
    </w:p>
    <w:p w:rsid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A su vez y durante la ejecución de los trabajos se exigirá un reestudio del plan mensual</w:t>
      </w:r>
      <w:r w:rsidR="00D179E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en los que se recogerán los ajustes que se vayan produciendo.</w:t>
      </w:r>
    </w:p>
    <w:p w:rsidR="00D179EC" w:rsidRPr="00BE2C2F" w:rsidRDefault="00D179EC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b/>
          <w:bCs/>
          <w:color w:val="000000"/>
          <w:sz w:val="24"/>
          <w:szCs w:val="24"/>
        </w:rPr>
        <w:t>18. LIBRO DE ÓRDENES.</w:t>
      </w:r>
    </w:p>
    <w:p w:rsidR="00D179EC" w:rsidRPr="00BE2C2F" w:rsidRDefault="00D179EC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 xml:space="preserve">El Libro de </w:t>
      </w:r>
      <w:r w:rsidR="00D179EC" w:rsidRPr="00BE2C2F">
        <w:rPr>
          <w:rFonts w:ascii="Times New Roman" w:hAnsi="Times New Roman" w:cs="Times New Roman"/>
          <w:color w:val="000000"/>
          <w:sz w:val="24"/>
          <w:szCs w:val="24"/>
        </w:rPr>
        <w:t>Órdenes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 xml:space="preserve"> estará en todo momento en la obra, a disposición de la Dirección</w:t>
      </w:r>
      <w:r w:rsidR="00D179E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de Obra y del/la Responsable del Contrato, quienes deberán consignar en él las visitas,</w:t>
      </w:r>
      <w:r w:rsidR="00D179E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incidencias y ordenes que se produzcan en su desarrollo.</w:t>
      </w:r>
      <w:r w:rsidR="00D179E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Este Libro será firmado por la Dirección de Obra, el/la Responsable del Contrato, y la</w:t>
      </w:r>
      <w:r w:rsidR="00D179E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persona contratista.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La persona contratista, por medio del jefe/a de obra, estará obligada a firmar en todo</w:t>
      </w:r>
      <w:r w:rsidR="00D179E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caso cada instrucción o comunicación que figure en dicho Libro – en caso contrario se</w:t>
      </w:r>
      <w:r w:rsidR="00D179E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impondrá una penalidad muy grave en su grado mínimo por cada instrucción sin</w:t>
      </w:r>
      <w:r w:rsidR="00D179E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suscribir -. No obstante, éste podrá dejar constancia de su disconformidad en dicho</w:t>
      </w:r>
      <w:r w:rsidR="00D179E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Libro, aunque estas manifestaciones no le eximirán de cumplir la orden dada por la</w:t>
      </w:r>
      <w:r w:rsidR="00D179E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Dirección de Obra o el/la Responsable del Contrato.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Las órdenes verbales que se consideren relevantes o la persona contratista las incumpla</w:t>
      </w:r>
      <w:r w:rsidR="00D179E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al primer requerimiento verbal se consignarán en el Libro de Órdenes.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El Libro de Órdenes se abrirá en la fecha del acta de comprobación del replanteo y se</w:t>
      </w:r>
      <w:r w:rsidR="00D179E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cerrará en la fecha de recepción de la obra, llevará todas sus hojas numeradas y selladas.</w:t>
      </w:r>
    </w:p>
    <w:p w:rsid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Podrá emplearse el sistema de actas de obra en sustitución del Libro de Órdenes pero</w:t>
      </w:r>
      <w:r w:rsidR="00D179E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deberá respetar todos los requisitos mencionados.</w:t>
      </w:r>
    </w:p>
    <w:p w:rsidR="00D179EC" w:rsidRPr="00BE2C2F" w:rsidRDefault="00D179EC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b/>
          <w:bCs/>
          <w:color w:val="000000"/>
          <w:sz w:val="24"/>
          <w:szCs w:val="24"/>
        </w:rPr>
        <w:t>19. RESPONSABILIDAD DE LA PERSONA CONTRATISTA EN LA</w:t>
      </w:r>
      <w:r w:rsidR="00D179E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b/>
          <w:bCs/>
          <w:color w:val="000000"/>
          <w:sz w:val="24"/>
          <w:szCs w:val="24"/>
        </w:rPr>
        <w:t>EJECUCIÓN DEL CONTRATO.</w:t>
      </w:r>
    </w:p>
    <w:p w:rsidR="00D179EC" w:rsidRPr="00BE2C2F" w:rsidRDefault="00D179EC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La persona contratista será responsable de la ejecución y conservación de las obras</w:t>
      </w:r>
      <w:r w:rsidR="00D179E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objeto del presente contrato y de las faltas que en ellas pudieran notarse, sin que le</w:t>
      </w:r>
      <w:r w:rsidR="00D179E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exima de responsabilidad la circunstancia de que la Dirección de la obra haya</w:t>
      </w:r>
      <w:r w:rsidR="00D179E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examinado y reconocido la obra durante su construcción o los materiales empleados, ni</w:t>
      </w:r>
      <w:r w:rsidR="00D179E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que las distintas partes de obra hayan sido incluidas en las mediciones o certificaciones</w:t>
      </w:r>
      <w:r w:rsidR="00D179E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parciales. Asimismo, será responsable de la calidad técnica de los trabajos que</w:t>
      </w:r>
      <w:r w:rsidR="00D179E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desarrolle y de las prestaciones realizadas, así como de las consecuencias que se</w:t>
      </w:r>
      <w:r w:rsidR="00D179E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deduzcan para el Ayuntamiento o para terceros de las acciones, omisiones, errores,</w:t>
      </w:r>
      <w:r w:rsidR="00D179E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métodos inadecuados o conclusiones incorrectas en la ejecución del contrato. La</w:t>
      </w:r>
      <w:r w:rsidR="00D179E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adjudicataria responderá además de los deterioros que puedan surgir en el mobiliario,</w:t>
      </w:r>
      <w:r w:rsidR="00D179E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materiales e instalaciones causadas por el personal a su servicio, ya sea por negligencia</w:t>
      </w:r>
      <w:r w:rsidR="00D179E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o dolo, reparándolo a su costa o satisfaciendo la indemnización procedente.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La ejecución del contrato se realizará a riesgo y ventura de la persona adjudicataria y</w:t>
      </w:r>
      <w:r w:rsidR="000E391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serán por cuenta de ésta las pérdidas, averías o perjuicios que experimente durante la</w:t>
      </w:r>
      <w:r w:rsidR="000E391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ejecución del contrato sin perjuicio de su aseguramiento por la interesada.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Si durante la ejecución del contrato se produjeran circunstancias que impidan mantener</w:t>
      </w:r>
      <w:r w:rsidR="000E391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las condiciones normales del contrato (huelga de personal, no sustitución de bajas o</w:t>
      </w:r>
      <w:r w:rsidR="000E391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vacaciones o cualquier otra que produzca perturbaciones en la adecuada prestación del</w:t>
      </w:r>
      <w:r w:rsidR="000E391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contrato con repercusiones en el interés público), la unidad gestora del contrato, con</w:t>
      </w:r>
      <w:r w:rsidR="000E391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independencia de otras medidas previstas en el presente pliego regulador, tiene la</w:t>
      </w:r>
      <w:r w:rsidR="000E391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facultad, previo aviso a la persona adjudicataria, de subsanar tales carencias de la forma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que considere más oportuna.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Cuando la persona contratista o personas de ella dependientes incurran en actos u</w:t>
      </w:r>
      <w:r w:rsidR="000E391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omisiones que comprometan o perturben la buena marcha del contrato, la unidad</w:t>
      </w:r>
      <w:r w:rsidR="000E391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gestora del contrato podrá exigir la adopción de medidas concretas para conseguir o</w:t>
      </w:r>
      <w:r w:rsidR="000E391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restablecer el buen orden en la ejecución de lo pactado.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El incumplimiento de adscripción de los medios personales o materiales a la ejecución</w:t>
      </w:r>
      <w:r w:rsidR="000E391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del contrato podrá ser causa de resolución, o dará lugar, en su caso, a la imposición de</w:t>
      </w:r>
      <w:r w:rsidR="000E391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las penalidades señaladas en el presente pliego. La persona contratista no podrá sustituir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al personal adscrito a la realización de los trabajos ni a las personas subcontratistas, sin</w:t>
      </w:r>
      <w:r w:rsidR="000E391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la expresa autorización del/la Responsable del Contrato.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La persona contratista está obligada a guardar sigilo respecto de los datos y</w:t>
      </w:r>
      <w:r w:rsidR="000E391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antecedentes que estén relacionados con el objeto del contrato, de los que tenga</w:t>
      </w:r>
      <w:r w:rsidR="000E391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conocimiento con ocasión del mismo.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Si la obra no se sujetara estrictamente a los planos y demás documentos del proyecto, si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los materiales utilizados no fueran de la calidad requerida, si se advierten vicios o</w:t>
      </w:r>
      <w:r w:rsidR="000E391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defectos en la construcción o se tienen razones fundadas para creer que existen vicios</w:t>
      </w:r>
      <w:r w:rsidR="000E391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ocultos en la obra ejecutada, la persona contratista deberá demolerla y rehacerla hasta</w:t>
      </w:r>
      <w:r w:rsidR="000E391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dejarla a completa satisfacción de la Dirección de la obra. Los gastos de estas</w:t>
      </w:r>
      <w:r w:rsidR="000E391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operaciones serán a cuenta de la persona contratista salvo en el caso de que se hubieran</w:t>
      </w:r>
      <w:r w:rsidR="000E391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realizado en base a sospechas de la Dirección de la obra de existir vicios ocultos y éstos</w:t>
      </w:r>
      <w:r w:rsidR="000E391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no pudieran ser comprobados.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Se considera como trabajo no autorizado, el efectuado antes de que la Dirección de</w:t>
      </w:r>
      <w:r w:rsidR="000E391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Obra hubiera ordenado su aceptación, indicando las alineaciones y niveles necesarios</w:t>
      </w:r>
      <w:r w:rsidR="000E391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conforme al proyecto e igualmente cualquier trabajo extraordinario que se ejecute sin su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autorización. Los trabajos no autorizados no se pagarán pudiendo la propiedad hacerlos</w:t>
      </w:r>
      <w:r w:rsidR="000E391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demoler en los términos establecidos esta cláusula. La persona adjudicataria no tendrá</w:t>
      </w:r>
      <w:r w:rsidR="000E391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derecho a percibir remuneración alguna por la ejecución del trabajo rechazado ni por su</w:t>
      </w:r>
      <w:r w:rsidR="000E391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demolición. La ejecución correcta del trabajo que se hiciera después conforme al</w:t>
      </w:r>
      <w:r w:rsidR="000E391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proyecto u órdenes de la Dirección de Obra, le será pagado a los precios acordados. Las</w:t>
      </w:r>
      <w:r w:rsidR="000E391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demoliciones y reconstrucciones no alterarán el Plan de Obra en lo que a plazo total se</w:t>
      </w:r>
      <w:r w:rsidR="000E391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refiere.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Si la Dirección de la obra estima que las unidades de obra defectuosas son admisibles</w:t>
      </w:r>
      <w:r w:rsidR="000E391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puede proponer a la Administración contratante la aceptación de las mismas, con la</w:t>
      </w:r>
      <w:r w:rsidR="000E391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consiguiente rebaja de precios.</w:t>
      </w:r>
    </w:p>
    <w:p w:rsid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La persona contratista está obligada no sólo a la ejecución de la obra, sino también a su</w:t>
      </w:r>
      <w:r w:rsidR="000E391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conservación hasta la recepción definitiva. La responsabilidad de la persona contratista,</w:t>
      </w:r>
      <w:r w:rsidR="000E391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por faltas que en la obra puedan advertirse, se extiende al supuesto de que tales faltas se</w:t>
      </w:r>
      <w:r w:rsidR="000E391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deban exclusivamente a una indebida o defectuosa conservación de las unidades de</w:t>
      </w:r>
      <w:r w:rsidR="000E391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obra, aunque éstas hayan sido examinadas y encontradas conformes por la Dirección,</w:t>
      </w:r>
      <w:r w:rsidR="000E391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inmediatamente después de su construcción o en cualquier otro momento dentro del</w:t>
      </w:r>
      <w:r w:rsidR="000E391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período de vigencia del contrato.</w:t>
      </w:r>
    </w:p>
    <w:p w:rsidR="000E391B" w:rsidRPr="00BE2C2F" w:rsidRDefault="000E391B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b/>
          <w:bCs/>
          <w:color w:val="000000"/>
          <w:sz w:val="24"/>
          <w:szCs w:val="24"/>
        </w:rPr>
        <w:t>20. DERECHOS Y OBLIGACIONES DE LAS PARTES.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b/>
          <w:bCs/>
          <w:color w:val="000000"/>
          <w:sz w:val="24"/>
          <w:szCs w:val="24"/>
        </w:rPr>
        <w:t>1.- La persona contratista tendrá derecho a: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- Al abono de las prestaciones efectuadas en los plazos previstos en el presente pliego.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- Al abono de los intereses de demora en el pago de las prestaciones en la forma</w:t>
      </w:r>
      <w:r w:rsidR="006C55C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legalmente prevista.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- La persona contratista podrá concertar con terceros la realización parcial del mismo,</w:t>
      </w:r>
      <w:r w:rsidR="006C55C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que quedará sometida al cumplimiento de los requisitos establecidos en el artículo 107</w:t>
      </w:r>
      <w:r w:rsidR="006C55C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de la Ley Foral 2/2018 de Contratos Públicos. La persona contratista deberá informar a</w:t>
      </w:r>
      <w:r w:rsidR="006C55C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la representación de los trabajadores de la subcontratación, de acuerdo con la legislación</w:t>
      </w:r>
      <w:r w:rsidR="006C55C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laboral. El conocimiento que tenga el Ayuntamiento de los subcontratos celebrados no</w:t>
      </w:r>
      <w:r w:rsidR="006C55C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alterará la responsabilidad exclusiva de la persona contratista principal.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- A suspender el cumplimiento del contrato por demora en el pago de las prestaciones</w:t>
      </w:r>
      <w:r w:rsidR="006C55C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superior a cuatro meses.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- A ejercitar el derecho de resolución del contrato cuando la demora en el pago sea</w:t>
      </w:r>
      <w:r w:rsidR="006C55C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superior a ocho meses, y al resarcimiento de los perjuicios originales por esta demora.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- A la devolución de la garantía para el cumplimiento de las obligaciones, una vez</w:t>
      </w:r>
      <w:r w:rsidR="006C55C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concluida la prestación del contrato y transcurrido el plazo de garantía sin que</w:t>
      </w:r>
      <w:r w:rsidR="006C55C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resultasen responsabilidades que hubiesen de ejercitarse sobre la misma.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- A percibir indemnizaciones por daños y perjuicios derivados de la resolución del</w:t>
      </w:r>
      <w:r w:rsidR="006C55C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contrato por incumplimiento de la Administración, por suspensión temporal de la</w:t>
      </w:r>
      <w:r w:rsidR="006C55C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prestación del contrato en los términos legalmente establecidos, siempre que no dé lugar</w:t>
      </w:r>
      <w:r w:rsidR="006C55C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a la resolución del contrato.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- A ser indemnizada por daños y perjuicios en los casos de fuerza mayor, siempre que</w:t>
      </w:r>
      <w:r w:rsidR="006C55C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no concurra actuación imprudente por causa de la persona contratista.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- A la cesión del contrato en los términos señalados en la cláusula 25 de este pliego.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- A subcontratar parcialmente las prestaciones propias del contrato.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- A ejercitar el derecho a la resolución del contrato por las causas recogidas en el</w:t>
      </w:r>
      <w:r w:rsidR="006C55C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artículo 232 de la Ley Foral 2/2018 de Contratos Públicos.</w:t>
      </w:r>
    </w:p>
    <w:p w:rsid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- El resto de derechos legalmente atribuidos a la persona contratista.</w:t>
      </w:r>
    </w:p>
    <w:p w:rsidR="006C55CD" w:rsidRPr="00BE2C2F" w:rsidRDefault="006C55CD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b/>
          <w:bCs/>
          <w:color w:val="000000"/>
          <w:sz w:val="24"/>
          <w:szCs w:val="24"/>
        </w:rPr>
        <w:t>2.- Obligaciones de la persona contratista.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Serán obligaciones de la persona adjudicataria además de las obligaciones generales</w:t>
      </w:r>
      <w:r w:rsidR="006C55C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derivadas del régimen jurídico del presente contrato las siguientes: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i/>
          <w:iCs/>
          <w:color w:val="000000"/>
          <w:sz w:val="24"/>
          <w:szCs w:val="24"/>
        </w:rPr>
        <w:t>1. Modo de prestación del contrato: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- Desarrollar el contrato del modo dispuesto en la contratación u ordenado</w:t>
      </w:r>
      <w:r w:rsidR="006C55C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posteriormente por el Ayuntamiento a través de la Unidad gestora del contrato o/y el/la</w:t>
      </w:r>
      <w:r w:rsidR="006C55C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Responsable del Contrato.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- Aceptar las modificaciones del contrato que se acuerden de conformidad con lo</w:t>
      </w:r>
      <w:r w:rsidR="006C55C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establecido en la Ley Foral 2/2018 de Contratos Públicos.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- Cumplir el programa de ejecución de los trabajos, así como el plazo total o los plazos</w:t>
      </w:r>
      <w:r w:rsidR="006C55C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parciales fijados para el desarrollo del contrato.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- Si la unidad gestora estima conveniente exigir un programa de Trabajos éste será</w:t>
      </w:r>
      <w:r w:rsidR="006C55C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presentado por la persona adjudicataria para su aprobación por la Administración al</w:t>
      </w:r>
      <w:r w:rsidR="006C55C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mismo tiempo que se aprueben los documentos de la solución elegida, fijándose los</w:t>
      </w:r>
      <w:r w:rsidR="006C55C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plazos parciales correspondientes. Cada vez que se modifiquen las condiciones</w:t>
      </w:r>
      <w:r w:rsidR="006C55C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contractuales, la persona contratista queda obligada a la actualización y puesta al día de</w:t>
      </w:r>
      <w:r w:rsidR="006C55C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este Programa, siguiendo las instrucciones que, a estos efectos, reciba.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- No ejecutar trabajos no incluidos en el contrato sin haber sido autorizados por el</w:t>
      </w:r>
      <w:r w:rsidR="006C55C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órgano de contratación.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- Prestar cuidado en garantizar el tránsito de personas con movilidad reducida en los</w:t>
      </w:r>
      <w:r w:rsidR="006C55C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desvíos o pasos especiales que, en su caso, se realicen con ocasión de la ejecución de las</w:t>
      </w:r>
      <w:r w:rsidR="006C55C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obras.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 xml:space="preserve">- La persona contratista </w:t>
      </w:r>
      <w:r w:rsidR="006C55CD" w:rsidRPr="00BE2C2F">
        <w:rPr>
          <w:rFonts w:ascii="Times New Roman" w:hAnsi="Times New Roman" w:cs="Times New Roman"/>
          <w:color w:val="000000"/>
          <w:sz w:val="24"/>
          <w:szCs w:val="24"/>
        </w:rPr>
        <w:t>está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 xml:space="preserve"> obligada a instalar las señales precisas para indicar el</w:t>
      </w:r>
      <w:r w:rsidR="006C55C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acceso a la obra, la circulación en la zona que ocupan los trabajos y los puntos de</w:t>
      </w:r>
      <w:r w:rsidR="006C55C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posible peligro debido a la marcha de aquéllos, tanto en dicha zona como en sus lindes e</w:t>
      </w:r>
      <w:r w:rsidR="006C55C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inmediaciones. La persona contratista cumplirá las órdenes que reciba por escrito de la</w:t>
      </w:r>
      <w:r w:rsidR="006C55C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Dirección acerca de instalaciones de señales complementarias o modificación de las que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haya instalado. Los gastos que origine la señalización serán de cuenta de la persona</w:t>
      </w:r>
      <w:r w:rsidR="006C55C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contratista.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- Abonar los gastos que se deriven de la obtención de autorizaciones, licencias,</w:t>
      </w:r>
      <w:r w:rsidR="006C55C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documentos, etc. Las obras a ejecutar por la persona adjudicataria no precisan de</w:t>
      </w:r>
      <w:r w:rsidR="006C55C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licencia municipal de obras al ser obras de titularidad municipal.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- Abonar los impuestos, derechos, tasas, compensaciones, precios públicos, otras</w:t>
      </w:r>
      <w:r w:rsidR="006C55C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prestaciones patrimoniales de carácter público y demás gravámenes y exacciones que</w:t>
      </w:r>
      <w:r w:rsidR="006C55C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resulten de la aplicación, según las disposiciones vigentes, con ocasión o como</w:t>
      </w:r>
      <w:r w:rsidR="006C55C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consecuencia del contrato o de su ejecución.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- Abonar cualquier otro gasto que, para la ejecución del objeto del contrato, esté</w:t>
      </w:r>
      <w:r w:rsidR="006C55C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incluido en el pliego regulador. Entre otros, cualesquiera gastos a que de lugar la</w:t>
      </w:r>
      <w:r w:rsidR="006C55C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realización del contrato, tales como: todo el coste de personal; coste del material,</w:t>
      </w:r>
      <w:r w:rsidR="006C55C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elementos y útiles necesarios para la ejecución del contrato; coste de la maquinaria</w:t>
      </w:r>
      <w:r w:rsidR="006C55C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necesaria para la prestación del servicio; gastos derivados del mantenimiento y</w:t>
      </w:r>
      <w:r w:rsidR="006C55C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conservación de la maquinaria y demás medios materiales; vestuario del personal;</w:t>
      </w:r>
      <w:r w:rsidR="006C55C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financieros; seguros, transportes; desplazamientos; honorarios; etc. Se entenderán</w:t>
      </w:r>
      <w:r w:rsidR="006C55C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incluidos también los gastos correspondientes a la coordinación de la seguridad y salud.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- La persona contratista facilitará a la Administración, sin coste adicional alguno, la</w:t>
      </w:r>
      <w:r w:rsidR="006C55C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asistencia profesional de sus propios expertos, ya sea para presentaciones, reuniones</w:t>
      </w:r>
      <w:r w:rsidR="006C55C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explicativas o de información o para aclaración de dudas que se puedan plantear en</w:t>
      </w:r>
      <w:r w:rsidR="006C55C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relación con la realización de las obras.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- Igualmente, aquellos daños ocasionados en los bienes del lugar de trabajo o sobre la</w:t>
      </w:r>
      <w:r w:rsidR="006C55C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ciudadanía correrán a cargo de la persona adjudicataria y su no-atención será</w:t>
      </w:r>
      <w:r w:rsidR="006C55C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considerado como falta grave.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i/>
          <w:iCs/>
          <w:color w:val="000000"/>
          <w:sz w:val="24"/>
          <w:szCs w:val="24"/>
        </w:rPr>
        <w:t>2. Medios de prestación del contrato: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- Contar en todo momento de vigencia del contrato con los medios personales</w:t>
      </w:r>
      <w:r w:rsidR="006C55C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necesarios, en número y cualificación, para atender las labores que integran el objeto del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contrato.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- Disponer de cuantos útiles, maquinaria, medios materiales y medios personales que</w:t>
      </w:r>
      <w:r w:rsidR="006C55C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sean necesarios para la realización del objeto del contrato, asumiendo todos los costes</w:t>
      </w:r>
      <w:r w:rsidR="006C55C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derivados de su utilización, mantenimiento y reparación así como de la relación de</w:t>
      </w:r>
      <w:r w:rsidR="006C55C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dependencia del personal, que en ningún caso se considerará personal municipal.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- La persona adjudicataria está obligada a mantener en todo momento y en cualquier</w:t>
      </w:r>
      <w:r w:rsidR="006C55C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circunstancia el número de trabajadores/as necesarios/as para atender las tareas objeto</w:t>
      </w:r>
      <w:r w:rsidR="006C55C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de este contrato. A este respecto, la persona adjudicataria tiene la obligación en caso de</w:t>
      </w:r>
      <w:r w:rsidR="006C55C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ausencias del personal por enfermedad, sanciones de la empresa, bajas, vacaciones y</w:t>
      </w:r>
      <w:r w:rsidR="006C55C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otras causas análogas, de cubrir las vacantes, de manera que se mantenga</w:t>
      </w:r>
      <w:r w:rsidR="006C55C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permanentemente el número de personas necesarias para atender las tareas objeto de</w:t>
      </w:r>
      <w:r w:rsidR="006C55C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este contrato.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i/>
          <w:iCs/>
          <w:color w:val="000000"/>
          <w:sz w:val="24"/>
          <w:szCs w:val="24"/>
        </w:rPr>
        <w:t>3. Ensayos y análisis de materiales y unidades de obra: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La persona contratista una vez adjudicado el contrato de obras, y previamente al inicio</w:t>
      </w:r>
      <w:r w:rsidR="006C55C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de las mismas, sí así lo señalare el proyecto o el pliego regulador elaborará un Plan de</w:t>
      </w:r>
      <w:r w:rsidR="006C55C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Control de calidad de la totalidad de las unidades de obra incluidas en proyecto,</w:t>
      </w:r>
      <w:r w:rsidR="00A358A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tomando como base la normativa y recomendaciones vigentes. Este documento, previa</w:t>
      </w:r>
      <w:r w:rsidR="00A358A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aprobación por parte de la Dirección de Obra, marcará la pauta de los diferentes ensayos</w:t>
      </w:r>
      <w:r w:rsidR="00A358A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a realizar durante las obras.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Estas circunstancias deberán ser tenidas en cuenta a la hora de elaborar la oferta</w:t>
      </w:r>
      <w:r w:rsidR="00A358A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económica de cada persona licitadora.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El control de calidad de la obra incluirá: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a) El de aquellos materiales, elementos o unidades de obra sujetos a normas o</w:t>
      </w:r>
      <w:r w:rsidR="00A358A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instrucciones de obligado cumplimiento promulgadas por la Administración que versen</w:t>
      </w:r>
      <w:r w:rsidR="00A358A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sobre condiciones u homologaciones que han de reunir los mismos.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Los costes de ejecución de los ensayos, análisis, pruebas o controles preceptivos para</w:t>
      </w:r>
      <w:r w:rsidR="00A358A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verificar tales condiciones, se considerarán incluidos en los precios recogidos en el</w:t>
      </w:r>
      <w:r w:rsidR="00A358A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proyecto y de acuerdo con el presupuesto desglosado, en su caso, a tales efectos, en el</w:t>
      </w:r>
      <w:r w:rsidR="00A358A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programa de control de calidad que figure en el proyecto aprobado.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b) Aquellos otros controles y análisis que no vengan impuestos por norma alguna, pero</w:t>
      </w:r>
      <w:r w:rsidR="00A358A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que estén incluidos en el Plan de Control de Calidad del Proyecto aprobado, o que la</w:t>
      </w:r>
      <w:r w:rsidR="00A358A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Dirección Facultativa o el/la Responsable del Contrato estimen pertinentes, hasta un</w:t>
      </w:r>
      <w:r w:rsidR="00A358A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límite máximo del 1% del presupuesto de ejecución material de la obra vigente en cada</w:t>
      </w:r>
      <w:r w:rsidR="00A358A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momento o del porcentaje que, en su caso, la empresa constructora hubiese ofertado</w:t>
      </w:r>
      <w:r w:rsidR="00A358A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como mejora en la licitación, los cuales abarcarán los siguientes conceptos: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b.1.) Los ensayos no obligatorios que la Dirección Facultativa o el/la Coordinador/a del</w:t>
      </w:r>
      <w:r w:rsidR="005B479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trabajo estimen pertinentes.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b.2.) El Control de Calidad de ejecución de la cimentación, estructura, albañilería y</w:t>
      </w:r>
      <w:r w:rsidR="005B479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acabados.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b.3.) El Control de Calidad de ejecución de las instalaciones.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b.4.) Las Pruebas Finales de las instalaciones así como de estanqueidad de fachadas y</w:t>
      </w:r>
      <w:r w:rsidR="005B479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cubiertas.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b.5.) El Control de Calidad y Seguimiento del Plan de Seguridad y Salud.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El Control de Calidad de las actuaciones reflejadas anteriormente se recogerá en</w:t>
      </w:r>
      <w:r w:rsidR="005B479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informes mensuales donde se indicarán las incidencias detectadas que pueda afectar a la</w:t>
      </w:r>
      <w:r w:rsidR="005B479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ejecución de la obra proyectada.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Al citado informe mensual se adjuntará copia de toda la documentación generada.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Los ensayos establecidos en los apartados anteriores, que por cualquier circunstancia no</w:t>
      </w:r>
      <w:r w:rsidR="005B479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sean realizados y abonados por la persona contratista, podrán ser ejecutados por la</w:t>
      </w:r>
      <w:r w:rsidR="005B479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Administración y su importe deducido de las certificaciones mensuales</w:t>
      </w:r>
      <w:r w:rsidR="005B479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correspondientes.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En cualquier caso, los gastos de ensayos destinados a información, verificación o</w:t>
      </w:r>
      <w:r w:rsidR="005B479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comprobación de unidades de obra mal ejecutadas por la persona contratista de las</w:t>
      </w:r>
      <w:r w:rsidR="005B479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obras, serán abonados por ésta en su totalidad, sea cual sea su importe, siendo el mismo</w:t>
      </w:r>
      <w:r w:rsidR="005B479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a cuenta de la persona contratista.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Si por cualquier circunstancia, los ensayos establecidos en el párrafo anterior no son</w:t>
      </w:r>
      <w:r w:rsidR="005B479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realizados y abonados por la persona contratista de la obra, éstos podrán ser ordenados</w:t>
      </w:r>
      <w:r w:rsidR="005B479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por la Dirección Facultativa, previa autorización de la Administración, y su importe será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deducido de las certificaciones de obra mensuales correspondientes.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i/>
          <w:iCs/>
          <w:color w:val="000000"/>
          <w:sz w:val="24"/>
          <w:szCs w:val="24"/>
        </w:rPr>
        <w:t>4. Productos industriales de empleo en la obra.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Los materiales, elementos, máquinas y equipos o sistemas y procedimientos</w:t>
      </w:r>
      <w:r w:rsidR="005B479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constructivos que se vayan a emplear en la obra habrán de reunir las calidades y</w:t>
      </w:r>
      <w:r w:rsidR="005B479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características marcadas en los documentos contractuales del Proyecto o en las normas</w:t>
      </w:r>
      <w:r w:rsidR="005B479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de obligado cumplimiento. Por tanto, la persona contratista deberá proveerse de las</w:t>
      </w:r>
      <w:r w:rsidR="005B479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suministradoras cuyos productos se ajusten a tales requisitos, sea cual fuere el lugar,</w:t>
      </w:r>
      <w:r w:rsidR="005B479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zona o localidad de donde hayan de provenir.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En el caso de que la persona contratista tenga imposibilidad para conseguir alguno de</w:t>
      </w:r>
      <w:r w:rsidR="005B479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los materiales expresados en el Proyecto de ejecución, podrá sustituirlos únicamente por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materiales de superior calidad para la ejecución de las obras y siempre con el previo</w:t>
      </w:r>
      <w:r w:rsidR="005B479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acuerdo del/la Responsable del contrato.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Si en los documentos contractuales figurase alguna marca, modelo o denominación</w:t>
      </w:r>
      <w:r w:rsidR="005B479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específicos de un producto industrial para designar a éste, se entenderá que tal mención</w:t>
      </w:r>
      <w:r w:rsidR="005B479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se refiere a las calidades y características de dicho producto, pudiendo la persona</w:t>
      </w:r>
      <w:r w:rsidR="005B479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contratista, previa conformidad de la Dirección Facultativa, utilizar productos de otras</w:t>
      </w:r>
      <w:r w:rsidR="005B479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marcas o modelos siempre que éstos cumplan estrictamente los citados requisitos de</w:t>
      </w:r>
      <w:r w:rsidR="005B479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calidad y características.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5. Obligaciones laborales, sociales, fiscales, </w:t>
      </w:r>
      <w:r w:rsidR="005B4793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y </w:t>
      </w:r>
      <w:r w:rsidRPr="00BE2C2F">
        <w:rPr>
          <w:rFonts w:ascii="Times New Roman" w:hAnsi="Times New Roman" w:cs="Times New Roman"/>
          <w:i/>
          <w:iCs/>
          <w:color w:val="000000"/>
          <w:sz w:val="24"/>
          <w:szCs w:val="24"/>
        </w:rPr>
        <w:t>de protección del medio ambient</w:t>
      </w:r>
      <w:r w:rsidR="005B4793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e. 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- El contrato se halla sujeto al cumplimiento de las disposiciones legales, reglamentarias</w:t>
      </w:r>
      <w:r w:rsidR="005B479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y convencionales vigentes en materia de fiscalidad, de Seguridad Social, protección del</w:t>
      </w:r>
      <w:r w:rsidR="005B479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medio ambiente, protección del empleo, igualdad de género, de acoso por razón de sexo</w:t>
      </w:r>
      <w:r w:rsidR="005B479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o acoso sexual, condiciones de trabajo, prevención de riesgos laborales y demás</w:t>
      </w:r>
      <w:r w:rsidR="005B479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 xml:space="preserve">disposiciones en materia laboral, inserción </w:t>
      </w:r>
      <w:r w:rsidR="005B4793" w:rsidRPr="00BE2C2F">
        <w:rPr>
          <w:rFonts w:ascii="Times New Roman" w:hAnsi="Times New Roman" w:cs="Times New Roman"/>
          <w:color w:val="000000"/>
          <w:sz w:val="24"/>
          <w:szCs w:val="24"/>
        </w:rPr>
        <w:t>socio laboral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 xml:space="preserve"> de las personas con</w:t>
      </w:r>
      <w:r w:rsidR="005B479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discapacidad, y a la obligación de contratar a un número o porcentaje específico de</w:t>
      </w:r>
      <w:r w:rsidR="005B479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personas con discapacidad y, en particular, a las condiciones establecidas por el último</w:t>
      </w:r>
      <w:r w:rsidR="005B479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convenio colectivo sectorial del ámbito más inferior existente de aplicación en el sector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en el que se encuadre la actividad a contratar.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i/>
          <w:iCs/>
          <w:color w:val="000000"/>
          <w:sz w:val="24"/>
          <w:szCs w:val="24"/>
        </w:rPr>
        <w:t>a. Obligaciones laborales: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- Todo el personal trabajador por cuenta de la adjudicataria deberá estar amparado por el</w:t>
      </w:r>
      <w:r w:rsidR="005B479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correspondiente contrato de trabajo. Dicho personal no adquirirá relación laboral alguna</w:t>
      </w:r>
      <w:r w:rsidR="005B479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con el Ayuntamiento, por ser dependiente única y exclusivamente de la adjudicataria, el</w:t>
      </w:r>
      <w:r w:rsidR="005B479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cual tendrá todos los derechos y obligaciones inherentes a su calidad de patrono</w:t>
      </w:r>
      <w:r w:rsidR="005B479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respecto al citado personal, con arreglo a la Legislación Laboral sin que en ningún caso</w:t>
      </w:r>
      <w:r w:rsidR="005B479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resulte para el Ayuntamiento responsabilidad de las obligaciones nacidas entre la</w:t>
      </w:r>
      <w:r w:rsidR="005B479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adjudicataria y sus empleados/as, aún cuando los despidos u otras medidas que adopte</w:t>
      </w:r>
      <w:r w:rsidR="005B479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sean consecuencia directa o indirecta del cumplimiento, incumplimiento, rescisión o</w:t>
      </w:r>
      <w:r w:rsidR="005B479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interpretación de este contrato. Asimismo, la persona adjudicataria ha de dar de alta en</w:t>
      </w:r>
      <w:r w:rsidR="005B479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la Seguridad Social a todo el personal que preste sus servicios en la actividad y suscribir</w:t>
      </w:r>
      <w:r w:rsidR="005B479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el documento de Asociación con la Mutualidad Laboral correspondiente, que cubra los</w:t>
      </w:r>
      <w:r w:rsidR="005B479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riesgos de accidente de trabajo, con exacto cumplimiento de cuanto establece o</w:t>
      </w:r>
      <w:r w:rsidR="005B479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establezca la Legislación sobre la materia, así como de la normativa de seguridad, salud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en el trabajo y prevención de riesgos laborales.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- No existirá vinculación laboral alguna entre el personal que la persona adjudicataria</w:t>
      </w:r>
      <w:r w:rsidR="005B479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destine a la ejecución del contrato y el Ayuntamiento, por cuanto el citado personal</w:t>
      </w:r>
      <w:r w:rsidR="005B479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queda expresamente sometido al poder direccional y de organización de la adjudicataria</w:t>
      </w:r>
      <w:r w:rsidR="005B479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en todo ámbito y orden legalmente establecido y siendo por tanto éste el único</w:t>
      </w:r>
      <w:r w:rsidR="005B479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responsable y obligado al cumplimiento de cuantas disposiciones legales resulten</w:t>
      </w:r>
      <w:r w:rsidR="005B479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aplicables al caso, en especial en materia de contratación, Seguridad Social y Seguridad</w:t>
      </w:r>
      <w:r w:rsidR="005B479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y Salud en el trabajo, por cuanto dicho personal en ningún caso tendrá vinculación</w:t>
      </w:r>
      <w:r w:rsidR="005B479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jurídico-laboral con el Ayuntamiento, y ello con independencia de las facultades de</w:t>
      </w:r>
      <w:r w:rsidR="005B479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control e inspección que legal o contractualmente correspondan al mismo.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- La persona adjudicataria asume bajo su responsabilidad que cumplirá y hará cumplir a</w:t>
      </w:r>
      <w:r w:rsidR="005B479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todos sus trabajadores/as las normas y procedimientos operativos de trabajo que vengan</w:t>
      </w:r>
      <w:r w:rsidR="005B479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establecidos por el Servicio de Prevención de Riesgos Laborales.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- El Ayuntamiento podrá requerir a la adjudicataria para que entregue copia de los</w:t>
      </w:r>
      <w:r w:rsidR="005B479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partes de alta, baja o alteraciones de la Seguridad Social de la totalidad del personal</w:t>
      </w:r>
      <w:r w:rsidR="005B479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destinado a los trabajos adjudicados, así como copia de las liquidaciones de cuotas</w:t>
      </w:r>
      <w:r w:rsidR="005B4793">
        <w:rPr>
          <w:rFonts w:ascii="Times New Roman" w:hAnsi="Times New Roman" w:cs="Times New Roman"/>
          <w:color w:val="000000"/>
          <w:sz w:val="24"/>
          <w:szCs w:val="24"/>
        </w:rPr>
        <w:t xml:space="preserve">  e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fectuadas a la Seguridad Social, modelos TC1 y TC2 o los que en el futuro puedan</w:t>
      </w:r>
      <w:r w:rsidR="005B479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sustituir a los citados. Siempre que lo solicite el Ayuntamiento, la persona contratista</w:t>
      </w:r>
      <w:r w:rsidR="005B479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deberá poner a disposición del mismo, además, la información precisa sobre los</w:t>
      </w:r>
      <w:r w:rsidR="005B479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contratos del personal de su empresa destinados a la ejecución del presente contrato.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Cualquier cambio que se produzca deberá ser notificado con carácter previo y de forma</w:t>
      </w:r>
      <w:r w:rsidR="005B479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fehaciente a la unidad gestora, sin que esté permitida la reducción en el número de</w:t>
      </w:r>
      <w:r w:rsidR="005B479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personal laboral adscrito al cumplimiento del contrato o su sustitución por personal que</w:t>
      </w:r>
      <w:r w:rsidR="005B479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no posea la misma cualificación laboral. En la notificación que al efecto realice la</w:t>
      </w:r>
      <w:r w:rsidR="005B479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adjudicataria, se hará constar la categoría profesional, tipo de contrato, antigüedad,</w:t>
      </w:r>
      <w:r w:rsidR="005B479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número de horas semanales de trabajo y horario diario, tanto de las personas que</w:t>
      </w:r>
      <w:r w:rsidR="005B479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pretenda sustituir como de las que desee incorporar.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i/>
          <w:iCs/>
          <w:color w:val="000000"/>
          <w:sz w:val="24"/>
          <w:szCs w:val="24"/>
        </w:rPr>
        <w:t>b. Obligaciones sociales y de medio ambiente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- Se deberá dar formación suficiente sobre prevención de siniestralidad laboral al</w:t>
      </w:r>
      <w:r w:rsidR="005B479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personal que intervenga en la ejecución de este contrato.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- Además, todos los trabajos de ejecución de obras deberán respetar los siguientes</w:t>
      </w:r>
      <w:r w:rsidR="005B479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criterios: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- En la medida que existan en el mercado, se deberá utilizar productos basados en un</w:t>
      </w:r>
      <w:r w:rsidR="005B479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comercio equitativo y de cercanía.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- Se establecerán medidas de minimización y reutilización del consumo de agua</w:t>
      </w:r>
      <w:r w:rsidR="005B479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necesaria para la ejecución de las obras.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- Los materiales de construcción, tierras y residuos se depositarán en un espacio</w:t>
      </w:r>
      <w:r w:rsidR="005B479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habilitado al efecto para ello indicado por la Dirección de Obra.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- Se adoptarán las medidas precisas para minimizar los ruidos y vibraciones que</w:t>
      </w:r>
      <w:r w:rsidR="005B479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puedan ocasionar molestias al vecindario y personal trabajador, realizando los</w:t>
      </w:r>
      <w:r w:rsidR="005B479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trabajos que impliquen estos inconvenientes en horarios compatibles con los</w:t>
      </w:r>
      <w:r w:rsidR="005B479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horarios de descanso de los ciudadanos y respetando en todo caso la normativa</w:t>
      </w:r>
      <w:r w:rsidR="005B479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específica sobre Ruido.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- Los residuos que genere la obra se deberán tratar de acuerdo a lo previsto por el</w:t>
      </w:r>
      <w:r w:rsidR="005B479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Decreto Foral 23/2011 de 28 de marzo, por el que se regula la producción y gestión</w:t>
      </w:r>
      <w:r w:rsidR="005B479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de los residuos de la construcción y demolición en el ámbito territorial de la</w:t>
      </w:r>
      <w:r w:rsidR="005B479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Comunidad Foral de Navarra.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- Se evitará la contaminación que se entenderá comprensiva del medio ambiente</w:t>
      </w:r>
      <w:r w:rsidR="005B479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atmosférico, de los recursos naturales (cursos de agua, masas forestales,...) y de</w:t>
      </w:r>
      <w:r w:rsidR="005B479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cualesquiera otros bienes que puedan resultar dañados por motivo de la ejecución</w:t>
      </w:r>
      <w:r w:rsidR="005B479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del contrato, cumpliendo las órdenes de la dirección para evitar contaminaciones.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El incumplimiento en materia medioambiental dará lugar a la imposición de</w:t>
      </w:r>
      <w:r w:rsidR="005B479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penalidades tipificadas como muy graves.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i/>
          <w:iCs/>
          <w:color w:val="000000"/>
          <w:sz w:val="24"/>
          <w:szCs w:val="24"/>
        </w:rPr>
        <w:t>6. Aseguramiento de riesgos: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La persona contratista deberá tener suscritos, a su cargo, los seguros obligatorios, así</w:t>
      </w:r>
      <w:r w:rsidR="005B479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como una póliza de responsabilidad civil durante el tiempo de vigencia del contrato que</w:t>
      </w:r>
      <w:r w:rsidR="005B479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cubra los posibles daños y perjuicios ocasionados por el desarrollo del contrato, con una</w:t>
      </w:r>
      <w:r w:rsidR="005B479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cobertura no inferior a las cuantías señaladas en el Anexo 5. La adjudicataria deberá</w:t>
      </w:r>
      <w:r w:rsidR="005B479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remitir la justificación del pago de la prima correspondiente.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i/>
          <w:iCs/>
          <w:color w:val="000000"/>
          <w:sz w:val="24"/>
          <w:szCs w:val="24"/>
        </w:rPr>
        <w:t>7. Vigilancia y seguimiento del contrato: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La adjudicataria será responsable de la vigilancia y seguimiento del contrato, sobre todo</w:t>
      </w:r>
      <w:r w:rsidR="005B479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en lo que se refiere a los horarios, materiales y tareas desempeñadas por el personal que</w:t>
      </w:r>
      <w:r w:rsidR="005B479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los preste.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i/>
          <w:iCs/>
          <w:color w:val="000000"/>
          <w:sz w:val="24"/>
          <w:szCs w:val="24"/>
        </w:rPr>
        <w:t>8. Protección de datos y confidencialidad:</w:t>
      </w:r>
    </w:p>
    <w:p w:rsidR="00BE2C2F" w:rsidRPr="00BE2C2F" w:rsidRDefault="005B4793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El Ayuntamiento de Fontellas</w:t>
      </w:r>
      <w:r w:rsidR="00BE2C2F" w:rsidRPr="00BE2C2F">
        <w:rPr>
          <w:rFonts w:ascii="Times New Roman" w:hAnsi="Times New Roman" w:cs="Times New Roman"/>
          <w:color w:val="000000"/>
          <w:sz w:val="24"/>
          <w:szCs w:val="24"/>
        </w:rPr>
        <w:t xml:space="preserve"> es el responsable de tratamiento de los datos de carácter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personal que se recogerán en el proceso de contratación, se utilizarán en el ejercicio de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los deberes públicos del Ayuntamiento con la finalidad de gestionar el pliego y el</w:t>
      </w:r>
      <w:r w:rsidR="005C104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expediente la contratación en caso de ser la persona adjudicataria.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La base jurídica del tratamiento es la realización del tratamiento necesario para el</w:t>
      </w:r>
      <w:r w:rsidR="005C104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cumplimiento de una obligación legal aplicable al responsable del tratamiento y la</w:t>
      </w:r>
      <w:r w:rsidR="005C104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normativa sobre contratación pública.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Los datos pueden cederse a órganos judiciales, Tribunal de Cuentas, Defensor del</w:t>
      </w:r>
      <w:r w:rsidR="005C104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Pueblo, Portal de Contratación y Registro de Contratos Públicos en cumplimiento de la</w:t>
      </w:r>
      <w:r w:rsidR="005C104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legislación vigente.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Los datos se conservarán el tiempo necesario para el cumplimiento de la finalidad</w:t>
      </w:r>
      <w:r w:rsidR="005C104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señalada y se almacenarán mientras el Ayuntamiento pueda tener responsabilidades</w:t>
      </w:r>
      <w:r w:rsidR="005C104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derivadas de su tratamiento. Igualmente deben cumplirse las normas de conservación</w:t>
      </w:r>
      <w:r w:rsidR="005C104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establecidas en la Ley Foral 12/2007, de 4 de abril, de archivos y documentos.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Los derechos que asisten a las personas interesadas son los siguientes: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· Derecho de acceso: derecho a obtener información sobre si sus propios datos</w:t>
      </w:r>
      <w:r w:rsidR="005C104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están siendo objeto de tratamiento, la finalidad del tratamiento que se esté</w:t>
      </w:r>
      <w:r w:rsidR="005C104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realizando, las categorías de datos que se trate, las personas destinatarias o</w:t>
      </w:r>
      <w:r w:rsidR="005C104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categorías de destinatarias, el plazo de conservación y el origen de dichos datos.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· Derecho de rectificación: derecho a obtener la rectificación de los datos</w:t>
      </w:r>
      <w:r w:rsidR="005C104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personales inexactos o incompletos.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· Derecho de supresión: derecho a obtener la supresión de los datos en los</w:t>
      </w:r>
      <w:r w:rsidR="005C104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siguientes supuestos: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o Cuando los datos ya no sean necesarios para la finalidad para la cual</w:t>
      </w:r>
      <w:r w:rsidR="005C104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fueron recabados</w:t>
      </w:r>
      <w:r w:rsidR="005C104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o Cuando la persona titular de los mismos retire el consentimiento</w:t>
      </w:r>
      <w:r w:rsidR="005C104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o Cuando la persona interesada se oponga al tratamiento</w:t>
      </w:r>
      <w:r w:rsidR="005C104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o Cuando deban suprimirse en cumplimiento de una obligación legal</w:t>
      </w:r>
      <w:r w:rsidR="005C104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o Cuando los datos se hayan obtenido en virtud de un servicio de sociedad</w:t>
      </w:r>
      <w:r w:rsidR="005C104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de la información en base a lo dispuesto en el art. 8 apdo. 1 del</w:t>
      </w:r>
      <w:r w:rsidR="005C104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Reglamento Europeo sobre Protección de datos.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· Derecho de oposición: derecho a oponerse a un determinado tratamiento basado</w:t>
      </w:r>
      <w:r w:rsidR="005C104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en el consentimiento del interesado.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· Derecho de limitación: derecho a obtener la limitación del tratamiento de los</w:t>
      </w:r>
      <w:r w:rsidR="005C104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datos cuando se de alguno de los siguientes supuestos: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o Cuando la persona interesada impugne la exactitud de los datos</w:t>
      </w:r>
      <w:r w:rsidR="005C104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personales, durante un plazo que permita a la empresa verificar la</w:t>
      </w:r>
      <w:r w:rsidR="005C104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exactitud de los mismos.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o Cuando el tratamiento sea ilícito y la persona interesada se oponga a la</w:t>
      </w:r>
      <w:r w:rsidR="005C104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supresión de los datos.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o Cuando la persona adjudicataria ya no necesite los datos para los fines</w:t>
      </w:r>
      <w:r w:rsidR="005C104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para los que fueron recabados, pero la persona interesada los necesite</w:t>
      </w:r>
      <w:r w:rsidR="005C104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para la formulación, el ejercicio o la defensa de reclamaciones.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o Cuando la persona interesada se haya opuesto al tratamiento mientras se</w:t>
      </w:r>
      <w:r w:rsidR="005C104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verifica si los motivos legítimos de la persona adjudicataria prevalecen</w:t>
      </w:r>
      <w:r w:rsidR="005C104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sobre los de la persona interesada.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· Derecho a presentar una reclamación ante la autoridad de control competente.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Las personas interesadas podrán ejercitar los derechos indicados, dirigiéndose al</w:t>
      </w:r>
      <w:r w:rsidR="005C1045">
        <w:rPr>
          <w:rFonts w:ascii="Times New Roman" w:hAnsi="Times New Roman" w:cs="Times New Roman"/>
          <w:color w:val="000000"/>
          <w:sz w:val="24"/>
          <w:szCs w:val="24"/>
        </w:rPr>
        <w:t xml:space="preserve"> Ayuntamiento de Fontellas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, mediante escrito aportando documento que acredite su</w:t>
      </w:r>
      <w:r w:rsidR="005C104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identidad,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De las misma forma, las personas interesadas pueden presentar una reclamación ante la</w:t>
      </w:r>
      <w:r w:rsidR="005C104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Agencia Española de Protección de Datos mediante escrito dirigiéndose a C/ Jorge Juan,</w:t>
      </w:r>
      <w:r w:rsidR="005C104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 xml:space="preserve">6, 28001 (Madrid) o a través de su sede electrónica en </w:t>
      </w:r>
      <w:hyperlink r:id="rId6" w:history="1">
        <w:r w:rsidR="005C1045" w:rsidRPr="000578AC">
          <w:rPr>
            <w:rStyle w:val="Hipervnculo"/>
            <w:rFonts w:ascii="Times New Roman" w:hAnsi="Times New Roman" w:cs="Times New Roman"/>
            <w:sz w:val="24"/>
            <w:szCs w:val="24"/>
          </w:rPr>
          <w:t>www.agpd.es</w:t>
        </w:r>
      </w:hyperlink>
      <w:r w:rsidR="005C1045">
        <w:rPr>
          <w:rFonts w:ascii="Times New Roman" w:hAnsi="Times New Roman" w:cs="Times New Roman"/>
          <w:color w:val="0000FF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Los datos de contacto con el ayuntamiento figuran en el inicio del presente pliego. La</w:t>
      </w:r>
      <w:r w:rsidR="005C104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 xml:space="preserve">dirección de contacto con el Delegado/a de Protección de datos: </w:t>
      </w:r>
      <w:r w:rsidR="00726256">
        <w:rPr>
          <w:rFonts w:ascii="Times New Roman" w:hAnsi="Times New Roman" w:cs="Times New Roman"/>
          <w:color w:val="000000"/>
          <w:sz w:val="24"/>
          <w:szCs w:val="24"/>
        </w:rPr>
        <w:t>ayuntamiento@fontellas.es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b/>
          <w:bCs/>
          <w:color w:val="000000"/>
          <w:sz w:val="24"/>
          <w:szCs w:val="24"/>
        </w:rPr>
        <w:t>21. ABONO DE LOS TRABAJOS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b/>
          <w:bCs/>
          <w:color w:val="000000"/>
          <w:sz w:val="24"/>
          <w:szCs w:val="24"/>
        </w:rPr>
        <w:t>- Medición y expedición de la certificación de obra.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La Dirección de Obra expedirá mensualmente una certificación de las obras realizadas</w:t>
      </w:r>
      <w:r w:rsidR="00DC315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en el mes anterior sobre la base de las relaciones valoradas realizadas. No podrá</w:t>
      </w:r>
      <w:r w:rsidR="00DC315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omitirse la redacción de dicha relación valorada mensual por el hecho de que, en algún</w:t>
      </w:r>
      <w:r w:rsidR="00DC315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mes la obra realizada haya sido de pequeño volumen o incluso nula, a menos que la</w:t>
      </w:r>
      <w:r w:rsidR="00DC315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Administración hubiese acordado la suspensión de la obra, reflejándose, en estos casos,</w:t>
      </w:r>
      <w:r w:rsidR="00DC315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como importe “0 €”.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La persona contratista o su jefe/a de obra podrán presenciar la realización de tales</w:t>
      </w:r>
      <w:r w:rsidR="00DC315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mediciones, para lo cual serán avisados por la dirección de la obra.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Para la medición serán válidos los levantamientos topográficos y los datos que hayan</w:t>
      </w:r>
      <w:r w:rsidR="00DC315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sido conformados por la dirección de la obra y por el jefe/a de obra. Caso de</w:t>
      </w:r>
      <w:r w:rsidR="00DC315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disconformidad de éste/a se reputarán válidos los de aquélla, debiendo constar en el</w:t>
      </w:r>
      <w:r w:rsidR="00DC315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documento, que de la medición se extienda, la disconformidad de la persona contratista.</w:t>
      </w:r>
      <w:r w:rsidR="00DC315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La inasistencia de la persona contratista o del jefe/a de obra a la medición no implicará</w:t>
      </w:r>
      <w:r w:rsidR="00DC315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su invalidez si han sido debidamente avisados, y se reputarán como válidos los datos</w:t>
      </w:r>
      <w:r w:rsidR="00DC315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que se extraigan, debiendo dejarse constancia de dicha inasistencia.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Para las obras o partes de obras cuyas dimensiones y características hayan de quedar</w:t>
      </w:r>
      <w:r w:rsidR="00DC315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posterior y definitivamente ocultas, la persona contratista está obligada a avisar a la</w:t>
      </w:r>
      <w:r w:rsidR="00DC315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Dirección de la obra con la suficiente antelación, a fin de que ésta pueda realizar las</w:t>
      </w:r>
      <w:r w:rsidR="00DC315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correspondientes mediciones y toma de datos levantando los planos que las definan,</w:t>
      </w:r>
      <w:r w:rsidR="00DC315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cuya conformidad suscribirá la persona contratista o el jefe/a de obra. A falta de aviso</w:t>
      </w:r>
      <w:r w:rsidR="00DC315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anticipado cuya existencia corresponde probar a la persona contratista, queda ésta</w:t>
      </w:r>
      <w:r w:rsidR="00DC315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obligada a aceptar las decisiones de la Administración contratante sobre el particular.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La obra ejecutada se valorará a los precios de ejecución material que figuren en letra en</w:t>
      </w:r>
      <w:r w:rsidR="00DC315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el cuadro de precios unitarios del proyecto para cada unidad de obra y a los precios de</w:t>
      </w:r>
      <w:r w:rsidR="00DC315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las nuevas unidades de obra no previstas en el contrato que hayan sido debidamente</w:t>
      </w:r>
      <w:r w:rsidR="00DC315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autorizados y teniendo en cuenta lo prevenido en el presente pliego y, específicamente,</w:t>
      </w:r>
      <w:r w:rsidR="00DC315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que los precios unitarios fijados en el contrato para cada unidad de obra cubrirán todos</w:t>
      </w:r>
      <w:r w:rsidR="00DC315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los gastos efectuados para la ejecución de la unidad correspondiente, incluidos los</w:t>
      </w:r>
      <w:r w:rsidR="00DC315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trabajos auxiliares.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Los gastos referidos a instalaciones, andamios, grúas, medios auxiliares,.. y equipos de</w:t>
      </w:r>
      <w:r w:rsidR="00DC315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maquinaria se considerarán incluidos en los precios de las unidades correspondientes y</w:t>
      </w:r>
      <w:r w:rsidR="00DC315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en consecuencia, no serán abonados separadamente.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b/>
          <w:bCs/>
          <w:color w:val="000000"/>
          <w:sz w:val="24"/>
          <w:szCs w:val="24"/>
        </w:rPr>
        <w:t>- Facturación.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La persona contratista, una vez expedida la certificación de obra mensual</w:t>
      </w:r>
      <w:r w:rsidR="00DC315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correspondiente, entregará factura en el registro de entrada municipal para su</w:t>
      </w:r>
      <w:r w:rsidR="00DC315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tramitación.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Deberán presentarse certificaciones y facturas independientes según el camino de que se</w:t>
      </w:r>
      <w:r w:rsidR="00DC315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trate.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Las facturas deberán ser conformadas por La Dirección de Obra y por el/la Responsable</w:t>
      </w:r>
      <w:r w:rsidR="00DC315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del Contrato y deberá emitirse de conformidad con las disposiciones vigentes y,</w:t>
      </w:r>
      <w:r w:rsidR="00DC315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específicamente constará: numeración seriada, fecha de expedición, descripción de los</w:t>
      </w:r>
      <w:r w:rsidR="00DC315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trabajos realizados, NIF del expedidor y destinatario y el IVA repercutido.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Si se observase que la factura presentada adolece de algún requisito exigible, se</w:t>
      </w:r>
      <w:r w:rsidR="00DC315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solicitará su subsanación sin que empiece a computarse el plazo indicado en el párrafo</w:t>
      </w:r>
      <w:r w:rsidR="00DC315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siguiente hasta su corrección.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b/>
          <w:bCs/>
          <w:color w:val="000000"/>
          <w:sz w:val="24"/>
          <w:szCs w:val="24"/>
        </w:rPr>
        <w:t>- Abono.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El Ayuntamiento tendrá la obligación de abonar el precio del contrato en el plazo de</w:t>
      </w:r>
      <w:r w:rsidR="00DC315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treinta días naturales desde la expedición de las certificaciones de obras, sin perjuicio de</w:t>
      </w:r>
      <w:r w:rsidR="00DC315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la remisión a las reglas especiales establecidas en el artículo 155 de la Ley Foral 2/2018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de Contratos Públicos.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La Administración municipal sólo admitirá para su tramitación, en su relación con</w:t>
      </w:r>
      <w:r w:rsidR="00DC315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terceros, la presentación de facturas en formato electrónico, a través del Registro</w:t>
      </w:r>
      <w:r w:rsidR="00DC315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Electrónico del Ayuntamiento. El formato electrónico obligatorio en que los terceros</w:t>
      </w:r>
      <w:r w:rsidR="00DC315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deberán emitir sus facturas, así como el correspondiente procedimiento y requisitos,</w:t>
      </w:r>
      <w:r w:rsidR="00DC315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será el que en cada momento se indique en la sede electrónica del Ayuntamiento,</w:t>
      </w:r>
      <w:r w:rsidR="00DC315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atendiendo a la normativa que sea de aplicación en dicha materia.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Los abonos se efectuarán mediante transferencia bancaria a la entidad financiera que</w:t>
      </w:r>
      <w:r w:rsidR="00DC315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señale.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Los abonos mensuales a la persona contratista tienen el concepto de pagos a cuenta,</w:t>
      </w:r>
      <w:r w:rsidR="00DC315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sujetos a las rectificaciones que se produzcan en la medición y/o valoración final.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Si se produjera demora en el pago, la persona contratista tendrá derecho a percibir los</w:t>
      </w:r>
      <w:r w:rsidR="00DC315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intereses de demora y la indemnización por los costes de cobro previstos en el artículo</w:t>
      </w:r>
      <w:r w:rsidR="00DC315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155 de la Ley Foral 2/2018 de Contratos Públicos.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El contratista podrá ceder el derecho de cobro que tengan frente a la Administración</w:t>
      </w:r>
      <w:r w:rsidR="00DC315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conforme Derecho.</w:t>
      </w:r>
    </w:p>
    <w:p w:rsid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Podrán realizarse pagos directos a los subcontratistas, sin perjuicio del cumplimiento de</w:t>
      </w:r>
      <w:r w:rsidR="00DC315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los requisitos para el pago al contratista principal y siempre que se acredite el impago</w:t>
      </w:r>
      <w:r w:rsidR="00DC315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por parte de éste a su subcontratista. Los pagos efectuados a favor del subcontratista se</w:t>
      </w:r>
      <w:r w:rsidR="00DC315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entenderán realizados por cuenta del contratista principal, manteniendo en relación con</w:t>
      </w:r>
      <w:r w:rsidR="00DC315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el órgano de contratación la misma naturaleza de abonos a buena cuenta que la de las</w:t>
      </w:r>
      <w:r w:rsidR="00DC315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certificaciones de obra.</w:t>
      </w:r>
    </w:p>
    <w:p w:rsidR="00DC315C" w:rsidRPr="00BE2C2F" w:rsidRDefault="00DC315C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b/>
          <w:bCs/>
          <w:color w:val="000000"/>
          <w:sz w:val="24"/>
          <w:szCs w:val="24"/>
        </w:rPr>
        <w:t>22. MODIFICACIONES DEL CONTRATO.</w:t>
      </w:r>
    </w:p>
    <w:p w:rsidR="00751007" w:rsidRPr="00BE2C2F" w:rsidRDefault="00751007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Una vez perfeccionado el contrato, podrán efectuarse modificaciones al mismo en los</w:t>
      </w:r>
      <w:r w:rsidR="0075100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supuestos y con arreglo a los procedimientos establecidos en los artículos 114 y</w:t>
      </w:r>
      <w:r w:rsidR="0075100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sucesivos de la Ley Foral 2/2018, de 13 de abril, de Contratos Públicos.</w:t>
      </w:r>
    </w:p>
    <w:p w:rsidR="00751007" w:rsidRPr="00BE2C2F" w:rsidRDefault="00751007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b/>
          <w:bCs/>
          <w:color w:val="000000"/>
          <w:sz w:val="24"/>
          <w:szCs w:val="24"/>
        </w:rPr>
        <w:t>23. CUMPLIMIENTO DE PLAZOS Y PENALIDADES POR DEMORA.</w:t>
      </w:r>
    </w:p>
    <w:p w:rsidR="00751007" w:rsidRPr="00BE2C2F" w:rsidRDefault="00751007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La persona adjudicataria queda obligada al cumplimiento del plazo de ejecución del</w:t>
      </w:r>
      <w:r w:rsidR="0075100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contrato y de los plazos parciales fijados por la Administración y por la persona</w:t>
      </w:r>
      <w:r w:rsidR="0075100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contratista en su programa de trabajo presentado en la oferta. Caso de sobrepasarse el</w:t>
      </w:r>
      <w:r w:rsidR="0075100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plazo establecido o en el caso de incumplimiento de plazos parciales por causas</w:t>
      </w:r>
      <w:r w:rsidR="0075100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imputables a la contratista, se estará a lo dispuesto en los artículos 147 de la Ley Foral</w:t>
      </w:r>
      <w:r w:rsidR="0075100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2/2018 de Contratos Públicos. Podrán imponerse penalidades desde el incumplimiento</w:t>
      </w:r>
      <w:r w:rsidR="0075100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de dichos plazos para intimar al cumplimiento del contrato y con independencia de lo</w:t>
      </w:r>
      <w:r w:rsidR="0075100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anterior, podrá imponerse una penalidad por demora conocido el retraso total sufrido en</w:t>
      </w:r>
      <w:r w:rsidR="0075100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las obras.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La persona contratista no podrá efectuar reclamación alguna fundada en la insuficiencia</w:t>
      </w:r>
      <w:r w:rsidR="0075100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de la dotación o del equipo que la Administración hubiera podido prever para la</w:t>
      </w:r>
      <w:r w:rsidR="00751007">
        <w:rPr>
          <w:rFonts w:ascii="Times New Roman" w:hAnsi="Times New Roman" w:cs="Times New Roman"/>
          <w:color w:val="000000"/>
          <w:sz w:val="24"/>
          <w:szCs w:val="24"/>
        </w:rPr>
        <w:t xml:space="preserve">  e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jecución de la obra, aun cuando éste estuviese detallado en alguno de los documentos</w:t>
      </w:r>
      <w:r w:rsidR="0075100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del proyecto.</w:t>
      </w:r>
    </w:p>
    <w:p w:rsid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La pérdida de la garantía o los importes de las penalidades no excluyen la</w:t>
      </w:r>
      <w:r w:rsidR="0075100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indemnización por daños y perjuicios a que pueda tener derecho la Administración</w:t>
      </w:r>
      <w:r w:rsidR="0075100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originados por la demora de la persona contratista. En todo caso, la constitución en</w:t>
      </w:r>
      <w:r w:rsidR="0075100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mora de la persona contratista no requerirá intimación previa por parte de la</w:t>
      </w:r>
      <w:r w:rsidR="0075100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Administración. El importe de las penalidades por demora se deducirá de las</w:t>
      </w:r>
      <w:r w:rsidR="0075100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certificaciones o facturas y, en su caso, de la garantía cuando ello no sea posible.</w:t>
      </w:r>
    </w:p>
    <w:p w:rsidR="00751007" w:rsidRPr="00BE2C2F" w:rsidRDefault="00751007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b/>
          <w:bCs/>
          <w:color w:val="000000"/>
          <w:sz w:val="24"/>
          <w:szCs w:val="24"/>
        </w:rPr>
        <w:t>24. RÉGIMEN DE INCUMPLIMIENTOS Y PENALIDADES.</w:t>
      </w:r>
    </w:p>
    <w:p w:rsidR="00751007" w:rsidRPr="00BE2C2F" w:rsidRDefault="00751007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b/>
          <w:bCs/>
          <w:color w:val="000000"/>
          <w:sz w:val="24"/>
          <w:szCs w:val="24"/>
        </w:rPr>
        <w:t>1.- Aplicación de penalidades.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Si la persona contratista no cumple con algunas de las condiciones y requisitos</w:t>
      </w:r>
      <w:r w:rsidR="0075100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señalados en el presente pliego o en la Ley Foral 2/2018 de Contratos Públicos, el</w:t>
      </w:r>
      <w:r w:rsidR="0075100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Ayuntamiento, previa motivación, documentación del incumplimiento y una vez</w:t>
      </w:r>
      <w:r w:rsidR="0075100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ofrecida audiencia a la interesada durante un plazo mínimo de 5 días naturales, podrá</w:t>
      </w:r>
      <w:r w:rsidR="0075100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imponer las penalizaciones que se señalan en los apartados siguientes, de acuerdo con</w:t>
      </w:r>
      <w:r w:rsidR="0075100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las diferentes causas que los hayan motivado.</w:t>
      </w:r>
    </w:p>
    <w:p w:rsid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Independientemente de la tipificación o no de la conducta como infracción contractual,</w:t>
      </w:r>
      <w:r w:rsidR="0075100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el Ayuntamiento descontará del abono a la persona adjudicataria, el importe</w:t>
      </w:r>
      <w:r w:rsidR="0075100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correspondiente a las prestaciones no satisfechas exigiendo, si se producen daños o</w:t>
      </w:r>
      <w:r w:rsidR="0075100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perjuicios, la correspondiente indemnización.</w:t>
      </w:r>
    </w:p>
    <w:p w:rsidR="00751007" w:rsidRPr="00BE2C2F" w:rsidRDefault="00751007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b/>
          <w:bCs/>
          <w:color w:val="000000"/>
          <w:sz w:val="24"/>
          <w:szCs w:val="24"/>
        </w:rPr>
        <w:t>2.- Faltas penalizables.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A efectos contractuales se considerará falta sancionable toda acción u omisión de la</w:t>
      </w:r>
      <w:r w:rsidR="0075100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persona contratista que suponga un quebranto de las exigencias especificadas en el</w:t>
      </w:r>
      <w:r w:rsidR="0075100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pliego o en la Ley Foral 2/2018 de Contratos Públicos.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Con el fin de determinar la existencia o no de infracción, habrá de valorarse la</w:t>
      </w:r>
      <w:r w:rsidR="0075100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importancia de la prestación no satisfecha, la concurrencia o no de negligencia, la</w:t>
      </w:r>
      <w:r w:rsidR="0075100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reincidencia o reiteración de la omisión de prestaciones, la importancia de la incidencia</w:t>
      </w:r>
      <w:r w:rsidR="0075100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en relación al conjunto del contrato, etc. Por lo que a la hora de aplicar dichas</w:t>
      </w:r>
      <w:r w:rsidR="0075100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penalizaciones, se tendrá en cuenta la calidad de las prestaciones ejecutadas, debiendo</w:t>
      </w:r>
      <w:r w:rsidR="0075100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ser proporcionales al tipo de incumplimiento causante de la penalización en el conjunto</w:t>
      </w:r>
      <w:r w:rsidR="0075100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del contrato. Sólo cuando de tal valoración resulte equitativa y proporcionalmente, la</w:t>
      </w:r>
      <w:r w:rsidR="0075100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existencia de una infracción, se iniciará el procedimiento de imposición de penalidades.</w:t>
      </w:r>
      <w:r w:rsidR="0075100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La citada valoración deberá efectuarse atendiendo a los criterios expuestos, equidad y</w:t>
      </w:r>
      <w:r w:rsidR="0075100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proporcionalidad.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Toda falta cometida por la persona contratista, se clasificará atendiendo a su</w:t>
      </w:r>
      <w:r w:rsidR="0075100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trascendencia, proporcionalidad e intencionalidad en: leve, grave o muy grave, de</w:t>
      </w:r>
      <w:r w:rsidR="0075100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acuerdo con los siguientes criterios: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Falta leve: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Se considerarán faltas leves, aquellas que afectando</w:t>
      </w:r>
      <w:r w:rsidR="0075100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desfavorablemente al funcionamiento y eficiencia del contrato, no sean debidas a</w:t>
      </w:r>
      <w:r w:rsidR="0075100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actuación realizada maliciosamente, ni lleven unido peligros a personas, animales o</w:t>
      </w:r>
      <w:r w:rsidR="0075100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cosas, ni reduzca la vida económica de los trabajos realizados, ni causen molestias a los</w:t>
      </w:r>
      <w:r w:rsidR="0075100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usuarios de las vías, parques, etc. Entre otras serán las siguientes: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- La inobservancia de la mecánica operativa inicial y normal en los trabajos.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- El retraso o suspensión en la prestación del contrato inferior a tres días, negligencia o</w:t>
      </w:r>
      <w:r w:rsidR="0075100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descuido en el cumplimiento de las obligaciones.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- En general, la falta de puntualidad o el incumplimiento de sus deberes por negligencia</w:t>
      </w:r>
      <w:r w:rsidR="0075100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o descuido excusable.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- El incumplimiento de cualquier obligación de las establecidas en este pliego regulador</w:t>
      </w:r>
      <w:r w:rsidR="0075100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que no esté calificado con mayor gravedad en este pliego.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- Originar molestias innecesarias al vecindario.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- La no retirada inmediata de materiales sobrantes una vez acabados los trabajos.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Falta grave: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Son clasificadas como faltas graves aquellas que como</w:t>
      </w:r>
      <w:r w:rsidR="0075100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consecuencia de realización deficiente de las inspecciones o de los distintos trabajos</w:t>
      </w:r>
      <w:r w:rsidR="0075100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exigidos o de las prestaciones y exigencias contractuales, puedan influir negativamente</w:t>
      </w:r>
      <w:r w:rsidR="0075100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en la vida económica de los trabajos realizados o causar molestias y peligros a los</w:t>
      </w:r>
      <w:r w:rsidR="0075100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usuarios o causen un grave perjuicio al control o a la inspección municipal de los</w:t>
      </w:r>
      <w:r w:rsidR="0075100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trabajos contratados.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- El retraso o suspensión en la prestación del contrato igual o superior a tres días e</w:t>
      </w:r>
      <w:r w:rsidR="0075100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inferior a quince días, las faltas repetidas de puntualidad, la negligencia o descuido</w:t>
      </w:r>
      <w:r w:rsidR="0075100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continuado.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- En general el incumplimiento grave de los deberes y obligaciones y la comisión de tres</w:t>
      </w:r>
      <w:r w:rsidR="0075100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faltas leves en el transcurso de un año.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- No guardar la debida discreción respecto de los asuntos que se conozcan en razón del</w:t>
      </w:r>
      <w:r w:rsidR="0075100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contrato prestado.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- No reparar los daños producidos en los bienes del centro o de los usuarios como</w:t>
      </w:r>
      <w:r w:rsidR="0075100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consecuencia del uso de productos inadecuados.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- Existencia de tres incumplimientos leves en el mismo año.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- La inobservancia de las medidas de seguridad y salud en los trabajos.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- La no prestación de alguna de las operaciones contratadas.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- La falta o ausencia de recursos humanos o materiales.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- La colocación de publicidad no autorizada o permitida en el pliego regulador. Sólo</w:t>
      </w:r>
      <w:r w:rsidR="0075100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podrá colocarse publicidad de la contratista en la maquinaria y en las casetas de obra.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Falta muy grave: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Son clasificadas como faltas muy graves aquellas actuaciones</w:t>
      </w:r>
      <w:r w:rsidR="0075100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que revistan una infracción de condiciones de especial relevancia u obedezcan a una</w:t>
      </w:r>
      <w:r w:rsidR="0075100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actuación maliciosa de la persona contratista.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Entre otras las siguientes: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- Incumplimiento de las condiciones especiales de ejecución del contrato previstas en</w:t>
      </w:r>
      <w:r w:rsidR="0075100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este pliego al amparo del artículo 106/66 de la Ley Foral 2/2018 de Contratos Públicos</w:t>
      </w:r>
      <w:r w:rsidR="0075100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y, en especial, el artículo 20 de la Ley Foral 18/2016.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- Incumplir los criterios de adjudicación o cuando se incumplan alguno o algunos de los</w:t>
      </w:r>
      <w:r w:rsidR="0075100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compromisos asumidos en su oferta.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- El fraude económico al Ayuntamiento, mediante certificaciones o facturas no acordes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con la realidad, o a través de cualquier medio, sin que sea necesaria la existencia de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dolo.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- El retraso o suspensión en la prestación del contrato igual o superior a quince días o el</w:t>
      </w:r>
      <w:r w:rsidR="0075100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abandono del contrato.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- La acumulación o reiteración de tres faltas graves cometidas en el transcurso de un</w:t>
      </w:r>
      <w:r w:rsidR="0075100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año.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- La notoria falta de rendimiento, la prestación incorrecta y defectuosa del contrato,</w:t>
      </w:r>
      <w:r w:rsidR="0075100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tanto en su calidad como en la cantidad.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- La negativa infundada a realizar las prestaciones propias del contrato o las tareas</w:t>
      </w:r>
      <w:r w:rsidR="0075100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ordenadas por escrito por los técnicos de la Unidad Gestora, siempre que ésta sea una</w:t>
      </w:r>
      <w:r w:rsidR="0075100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actitud directamente imputable a la persona adjudicataria o a su personal directivo</w:t>
      </w:r>
      <w:r w:rsidR="0075100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responsable o empleados/as.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- Cualquier conducta constitutiva de delito, especialmente, coacciones y robo en las</w:t>
      </w:r>
      <w:r w:rsidR="0075100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instalaciones.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- Ceder los derechos y obligaciones dimanantes del contrato sin autorización del</w:t>
      </w:r>
      <w:r w:rsidR="0075100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Ayuntamiento.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- La inobservancia de la obligación de secreto profesional.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- La actitud deliberada de permitir el deterioro de un elemento o instalación.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- La falsedad en los informes.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- No disponer de los medios personales y materiales suficientes para el cumplimiento</w:t>
      </w:r>
      <w:r w:rsidR="0075100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del plazo de ejecución ofertado o del objeto del contrato, así como de los requeridos</w:t>
      </w:r>
      <w:r w:rsidR="0075100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tanto por el/la Responsable del Contrato o la unidad gestora.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- El abandono del contrato.</w:t>
      </w:r>
    </w:p>
    <w:p w:rsid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- La reiteración de cualquier incumplimiento grave.</w:t>
      </w:r>
    </w:p>
    <w:p w:rsidR="00751007" w:rsidRPr="00BE2C2F" w:rsidRDefault="00751007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b/>
          <w:bCs/>
          <w:color w:val="000000"/>
          <w:sz w:val="24"/>
          <w:szCs w:val="24"/>
        </w:rPr>
        <w:t>3.- Cuantía de las penalidades.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- Retraso: Por cada día de retraso en el inicio de la ejecución del contrato o de</w:t>
      </w:r>
      <w:r w:rsidR="0075100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suspensión de la ejecución del contrato, se impondrá la sanción prevista por el artículo</w:t>
      </w:r>
      <w:r w:rsidR="0075100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147 de la 2/2018 de Contratos Públicos.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Además se impondrán las siguientes penalidades: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- Faltas leves: Cada falta leve, podrá ser sancionada con un importe hasta el 1% del</w:t>
      </w:r>
      <w:r w:rsidR="0075100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importe de adjudicación del contrato.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- Faltas graves: Por cada comisión de una falta grave, podrá ser sancionada la persona</w:t>
      </w:r>
      <w:r w:rsidR="0075100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contratista con un importe desde el 1 % hasta el 5% del importe de adjudicación del</w:t>
      </w:r>
      <w:r w:rsidR="0075100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contrato.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- Faltas muy graves: La falta muy grave será sancionada con un importe de entre el 5 %</w:t>
      </w:r>
      <w:r w:rsidR="0075100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hasta el 10% del importe de adjudicación del contrato.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Esta penalidad podrá alcanzar el 20% del importe del contrato en caso de</w:t>
      </w:r>
      <w:r w:rsidR="0075100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incumplimiento de las condiciones especiales de ejecución del contrato previstas en el</w:t>
      </w:r>
      <w:r w:rsidR="0075100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artículo 66 de la Ley Foral 2/2018 de Contratos Públicos.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No podrán alegarse como causas de fuerza mayor o causa justificada para el</w:t>
      </w:r>
      <w:r w:rsidR="0075100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incumplimiento de sus obligaciones: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a) Condiciones climatológicas adversas no excepcionales o de efecto catastrófico.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b) Paros laborales internos de la persona adjudicataria.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c) Vacaciones o bajas laborales de su personal o de terceros.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La adjudicataria en caso de incumplimiento deberá reparar el daño causado, todo ello</w:t>
      </w:r>
      <w:r w:rsidR="0075100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sin perjuicio de la exigencia de responsabilidad a que el hecho diera lugar.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Los importes de las penalidades se harán efectivos mediante deducción de los mismos</w:t>
      </w:r>
      <w:r w:rsidR="0075100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en los pagos o, en su caso, de la fianza.</w:t>
      </w:r>
    </w:p>
    <w:p w:rsid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La imposición de las penalidades no excluye la eventual indemnización a la</w:t>
      </w:r>
      <w:r w:rsidR="0075100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Administración como consecuencia de la infracción.</w:t>
      </w:r>
    </w:p>
    <w:p w:rsidR="00751007" w:rsidRPr="00BE2C2F" w:rsidRDefault="00751007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b/>
          <w:bCs/>
          <w:color w:val="000000"/>
          <w:sz w:val="24"/>
          <w:szCs w:val="24"/>
        </w:rPr>
        <w:t>25. CESIÓN DEL CONTRATO.</w:t>
      </w:r>
    </w:p>
    <w:p w:rsidR="00751007" w:rsidRPr="00BE2C2F" w:rsidRDefault="00751007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Los derechos y obligaciones dimanantes del contrato podrán ser cedidos a un tercero</w:t>
      </w:r>
      <w:r w:rsidR="00793F4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siempre que las cualidades técnicas o personales de la empresa cedente no hayan sido la</w:t>
      </w:r>
    </w:p>
    <w:p w:rsid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razón determinante de la adjudicación del contrato y siempre que se den los requisitos</w:t>
      </w:r>
      <w:r w:rsidR="00793F4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previstos en el artículo 108 de la Ley Foral 2/2018 de Contratos Públicos.</w:t>
      </w:r>
    </w:p>
    <w:p w:rsidR="00751007" w:rsidRPr="00BE2C2F" w:rsidRDefault="00751007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b/>
          <w:bCs/>
          <w:color w:val="000000"/>
          <w:sz w:val="24"/>
          <w:szCs w:val="24"/>
        </w:rPr>
        <w:t>26. EXTINCIÓN DEL CONTRATO Y RECEPCIÓN DE OBRAS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Los contratos se extinguen por resolución o por cumplimiento. La extinción por</w:t>
      </w:r>
      <w:r w:rsidR="00793F4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cumplimiento implica la recepción de las obras, un plazo de garantía de éstas y su</w:t>
      </w:r>
      <w:r w:rsidR="00793F4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liquidación. La extinción por resolución requiere la tramitación del expediente</w:t>
      </w:r>
      <w:r w:rsidR="00793F4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contradictorio que se establece en el artículo 160.3 de la Ley Foral 2/2018 de Contratos</w:t>
      </w:r>
      <w:r w:rsidR="00793F4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Públicos.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A) LIMPIEZA GENERAL Y DESESCOMBRO DE LA OBRA.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Terminada la obra la persona contratista realizará una limpieza total de la misma y de su</w:t>
      </w:r>
      <w:r w:rsidR="00793F4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entorno, de manera que el día que se indique pueda ocuparse y ponerse en</w:t>
      </w:r>
      <w:r w:rsidR="00793F4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funcionamiento sin ninguna limpieza suplementaria.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En dicha limpieza se considera incluida la retirada de todos los materiales sobrantes y la</w:t>
      </w:r>
      <w:r w:rsidR="00904E8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suciedad que haya podido originar cualquier empresa que haya participado en al</w:t>
      </w:r>
      <w:r w:rsidR="00904E8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ejecución de obra.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La persona contratista deberá retirar los carteles de obra en el plazo de diez días</w:t>
      </w:r>
      <w:r w:rsidR="00904E8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naturales a contar desde la recepción de obra y retirar toda instalación fija o maquinaria.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Transcurrido este plazo y sin intimación previa el Ayuntamiento podrá hacer dicha</w:t>
      </w:r>
      <w:r w:rsidR="00904E8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retirada y limpieza por sus medios o con otra empresa, deduciendo a la persona</w:t>
      </w:r>
      <w:r w:rsidR="00904E8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contratista este importe y sin que pueda la misma exigir daños que por esta causa hayan</w:t>
      </w:r>
      <w:r w:rsidR="00904E8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sufrido, en su caso, los aludidos materiales.</w:t>
      </w:r>
    </w:p>
    <w:p w:rsid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Los gastos que de todo ello se deriven serán a cargo de la persona contratista y se</w:t>
      </w:r>
      <w:r w:rsidR="00904E8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entienden repercutidos en las unidades de obra.</w:t>
      </w:r>
    </w:p>
    <w:p w:rsidR="00904E89" w:rsidRPr="00BE2C2F" w:rsidRDefault="00904E89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B) RECEPCIÓN DE LAS OBRAS.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Terminada la obra se celebrará, en el plazo de 15 días, un acto formal de recepción de</w:t>
      </w:r>
      <w:r w:rsidR="00904E8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las obras.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Serán condiciones indispensables para proceder a la recepción: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• Haber ejecutado las obras de conformidad con el presente pliego, el proyecto de obras</w:t>
      </w:r>
      <w:r w:rsidR="00904E8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y de acuerdo con las modificaciones del mismo aprobadas, en su caso. Podrán ser objeto</w:t>
      </w:r>
      <w:r w:rsidR="00904E8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de recepción parcial aquellas partes de la obra susceptibles de ser ejecutadas por fases</w:t>
      </w:r>
      <w:r w:rsidR="00904E8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que puedan ser entregadas al uso público de forma independiente.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• Haber realizado las pruebas con resultado satisfactorio de todas y cada una de las</w:t>
      </w:r>
      <w:r w:rsidR="00904E8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instalaciones de la edificación y de la urbanización. La persona contratista deberá prever</w:t>
      </w:r>
      <w:r w:rsidR="00904E8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y disponer de suministros y energía para la realización de las pruebas.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• Haber entregado la persona contratista a la Dirección Facultativa toda la</w:t>
      </w:r>
      <w:r w:rsidR="00904E8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documentación obligatoria y necesaria bajo su responsabilidad o de sus subcontratas,</w:t>
      </w:r>
      <w:r w:rsidR="00904E8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que faciliten la contratación de los diferentes servicios, incluidos todos los boletines.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Se considerará que una instalación está terminada cuando: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1. Se ha realizado la puesta en marcha.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2. Se han realizado las pruebas reglamentarias con resultado satisfactorio.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3. Ha sido legalizada.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4. Ha sido entregada la documentación final de la instalación.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Especialmente deberá entregarse la siguiente documentación: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• Colección completa de planos definitivos de la totalidad de las obras (si así lo</w:t>
      </w:r>
      <w:r w:rsidR="00904E8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requiriese la Dirección Facultativa o el Ayuntamiento), en papel y en formato</w:t>
      </w:r>
      <w:r w:rsidR="00904E8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informático compatible con Autocad, Word y Presto. Esta misma documentación será</w:t>
      </w:r>
      <w:r w:rsidR="00904E8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entregada en formato pdf. En cualquier caso, deberá entregar una colección completa de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fotografía digital (con imágenes de tamaño superior a 2 Mb) en CD del desarrollo de la</w:t>
      </w:r>
      <w:r w:rsidR="00904E8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obra, con fotografías generales semanales y todas aquellas de detalle que se consideren</w:t>
      </w:r>
      <w:r w:rsidR="00904E8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oportunas. El seguimiento fotográfico será realizado por un fotógrafo profesional.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• Documentación sobre todos los materiales instalados: fichas técnicas, suministradores,</w:t>
      </w:r>
      <w:r w:rsidR="00904E8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catálogos, instrucciones de uso y mantenimiento, etc.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• Instrucciones de uso y mantenimiento del edificio.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• Salvedades y recomendaciones.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Esta documentación se presentará por duplicado y en soporte papel e informático (CD o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DVD).</w:t>
      </w:r>
    </w:p>
    <w:p w:rsid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La recepción de las obras se hará conforme establece el artículo 136 de la Ley Foral</w:t>
      </w:r>
      <w:r w:rsidR="00904E8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2/2018 de Contratos Públicos.</w:t>
      </w:r>
    </w:p>
    <w:p w:rsidR="00904E89" w:rsidRPr="00BE2C2F" w:rsidRDefault="00904E89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C) CERTIFICACIÓN FINAL DE LAS OBRAS.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Recibidas las obras se procederá seguidamente a su medición general con asistencia de</w:t>
      </w:r>
      <w:r w:rsidR="00904E8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la persona contratista, o de la persona que lo represente, formulándose por la Dirección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de obra, en el plazo de un mes desde la recepción, la medición de las realmente</w:t>
      </w:r>
      <w:r w:rsidR="00B9302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ejecutadas de acuerdo con el proyecto.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En el plazo de dos meses a contar desde la fecha del acta de recepción, deberá acordarse</w:t>
      </w:r>
    </w:p>
    <w:p w:rsid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y ser notificada al contratista la certificación final correspondiente y abonársele el saldo</w:t>
      </w:r>
      <w:r w:rsidR="00B9302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resultante, en su caso.</w:t>
      </w:r>
    </w:p>
    <w:p w:rsidR="00B9302B" w:rsidRPr="00BE2C2F" w:rsidRDefault="00B9302B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b/>
          <w:bCs/>
          <w:color w:val="000000"/>
          <w:sz w:val="24"/>
          <w:szCs w:val="24"/>
        </w:rPr>
        <w:t>27. PLAZO DE GARANTÍA Y SERVICIO POST-CONSTRUCCIÓN.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El plazo de garantía y servicio post–construcción será de dos años, o en caso de ser</w:t>
      </w:r>
      <w:r w:rsidR="00B9302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superior a éste, el que haya ofertado la persona contratista. Salvo que por la naturaleza</w:t>
      </w:r>
      <w:r w:rsidR="00B9302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del contrato o características intrínsecas no resulte necesario, lo que deberá justificarse</w:t>
      </w:r>
      <w:r w:rsidR="00B9302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debidamente en el expediente de contratación y consignarse expresamente en dicho</w:t>
      </w:r>
      <w:r w:rsidR="00B9302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apartado.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Durante este plazo, la persona contratista responderá de cuantos desperfectos puedan</w:t>
      </w:r>
      <w:r w:rsidR="00B9302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advertirse en las obras de acuerdo con lo previsto en el pliego de Prescripciones</w:t>
      </w:r>
      <w:r w:rsidR="00B9302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Técnicas Particulares del proyecto y las instrucciones que reciba del Ayuntamiento o la</w:t>
      </w:r>
      <w:r w:rsidR="00B9302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Dirección de Obra, cuidando siempre de que los trabajos necesarios no obstaculicen el</w:t>
      </w:r>
      <w:r w:rsidR="00B9302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uso público al que está destinada la obra.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Si voluntariamente o a requerimiento del Ayuntamiento o la Dirección de Obra no</w:t>
      </w:r>
      <w:r w:rsidR="00B9302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reparase los desperfectos mencionados se hará por la Administración contratante, con</w:t>
      </w:r>
      <w:r w:rsidR="00B9302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cargo a la garantía para el cumplimiento de las obligaciones.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Todos los gastos de conservación y policía de las obras con arreglo a lo previsto en los</w:t>
      </w:r>
      <w:r w:rsidR="00B9302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pliegos y a las instrucciones que diere el Ayuntamiento, durante el período de garantía</w:t>
      </w:r>
      <w:r w:rsidR="00B9302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serán de cuenta de la persona contratista.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Si descuidase la conservación y diere lugar a que peligre la obra se ejecutarán por la</w:t>
      </w:r>
      <w:r w:rsidR="00B9302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Administración y a costa de la persona contratista los trabajos necesarios para evitar el</w:t>
      </w:r>
      <w:r w:rsidR="00B9302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daño. Así, la persona contratista está obligada no sólo a la correcta ejecución de la obra,</w:t>
      </w:r>
      <w:r w:rsidR="00B9302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sino también a la conservación de ésta, a su costa, salvo que en el proyecto se prevea</w:t>
      </w:r>
      <w:r w:rsidR="00B9302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una partida al respecto, hasta el transcurso del plazo de garantía. La responsabilidad de</w:t>
      </w:r>
      <w:r w:rsidR="00B9302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la persona contratista por faltas que en la obra pudieran advertirse, se extiende al</w:t>
      </w:r>
      <w:r w:rsidR="00B9302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supuesto de que tales faltas se deban tanto a una defectuosa construcción imputable al</w:t>
      </w:r>
      <w:r w:rsidR="00B9302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contratista como a una indebida conservación de las unidades de obra, aunque éstas</w:t>
      </w:r>
      <w:r w:rsidR="00B9302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hayan sido examinadas y encontradas conformes por la Dirección de la obra o el/la</w:t>
      </w:r>
      <w:r w:rsidR="00B9302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Responsable del contrato, inmediatamente después de su construcción o en cualquier</w:t>
      </w:r>
      <w:r w:rsidR="00B9302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otro momento dentro del periodo de vigencia del contrato.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Durante el plazo de garantía (y especialmente hasta los 3 primeros meses de la puesta en</w:t>
      </w:r>
      <w:r w:rsidR="00B9302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marcha) la persona contratista realizará a su costa los ajustes que deban realizarse en las</w:t>
      </w:r>
      <w:r w:rsidR="00B9302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instalaciones asegurando su correcto funcionamiento de forma inmediata, efectuándose</w:t>
      </w:r>
      <w:r w:rsidR="00B9302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en otro caso y sin más intimación previa los mismos por el Ayuntamiento.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En los quince días anteriores a la expiración del plazo de garantía, el facultativo director</w:t>
      </w:r>
      <w:r w:rsidR="00B9302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de la obra o el/la responsable del contrato, de oficio o a solicitud de la persona</w:t>
      </w:r>
      <w:r w:rsidR="00B9302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contratista, redactará un informe sobre el estado de las obras. Si no se detectase</w:t>
      </w:r>
      <w:r w:rsidR="00B9302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incidencia alguna la persona contratista quedará relevada de sus obligaciones, salvo lo</w:t>
      </w:r>
      <w:r w:rsidR="00B9302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dispuesto para los casos de vicios ocultos.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Transcurrido el plazo de garantía indicado, sin que se haya formalizado ningún reparo,</w:t>
      </w:r>
      <w:r w:rsidR="00B9302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la persona contratista quedará relevada de toda responsabilidad por razón de la</w:t>
      </w:r>
      <w:r w:rsidR="00B9302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prestación efectuada, sin perjuicio de lo dispuesto en el artículo 174 de la Ley Foral</w:t>
      </w:r>
      <w:r w:rsidR="00B9302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2/2018 de Contratos Públicos, procediéndose a la devolución o cancelación de la</w:t>
      </w:r>
      <w:r w:rsidR="00B9302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garantía para el cumplimiento de las obligaciones.</w:t>
      </w:r>
    </w:p>
    <w:p w:rsid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b/>
          <w:bCs/>
          <w:color w:val="000000"/>
          <w:sz w:val="24"/>
          <w:szCs w:val="24"/>
        </w:rPr>
        <w:t>28. PROPIEDAD DE LOS TRABAJOS REALIZADOS.</w:t>
      </w:r>
    </w:p>
    <w:p w:rsidR="009C3DED" w:rsidRPr="00BE2C2F" w:rsidRDefault="009C3DED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Quedarán en propiedad del Ayuntamiento tanto las prestaciones contratadas como los</w:t>
      </w:r>
      <w:r w:rsidR="009C3DE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derechos inherentes a los trabajos realizados, su propiedad industrial y comercial,</w:t>
      </w:r>
      <w:r w:rsidR="009C3DE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reservándose la Administración su utilización, no pudiendo ser objeto de</w:t>
      </w:r>
      <w:r w:rsidR="009C3DE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comercialización, reproducción u otro uso no autorizado expresamente por este</w:t>
      </w:r>
      <w:r w:rsidR="009C3DE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Ayuntamiento, y éste, en consecuencia, podrá recabar en cualquier momento la entrega</w:t>
      </w:r>
      <w:r w:rsidR="009C3DE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de los documentos o materiales que la integren, con todos sus antecedentes, datos o</w:t>
      </w:r>
      <w:r w:rsidR="009C3DE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procedimientos.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La persona contratista tendrá la obligación de proporcionar en soporte informático a la</w:t>
      </w:r>
      <w:r w:rsidR="009C3DE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Administración todos los datos, cálculos, procesos y procedimientos empleados durante</w:t>
      </w:r>
      <w:r w:rsidR="009C3DE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la elaboración de los trabajos. Los trabajos que constituyan objeto de propiedad</w:t>
      </w:r>
      <w:r w:rsidR="009C3DE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intelectual, se entenderán expresamente cedidos en exclusiva a la Administración</w:t>
      </w:r>
      <w:r w:rsidR="009C3DE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contratante, salvo en el caso de derechos preexistentes, en los que la cesión puede no ser</w:t>
      </w:r>
    </w:p>
    <w:p w:rsid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con carácter de exclusividad.</w:t>
      </w:r>
    </w:p>
    <w:p w:rsidR="009C3DED" w:rsidRPr="00BE2C2F" w:rsidRDefault="009C3DED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b/>
          <w:bCs/>
          <w:color w:val="000000"/>
          <w:sz w:val="24"/>
          <w:szCs w:val="24"/>
        </w:rPr>
        <w:t>29. RESOLUCIÓN DEL CONTRATO.</w:t>
      </w:r>
    </w:p>
    <w:p w:rsidR="009C3DED" w:rsidRPr="00BE2C2F" w:rsidRDefault="009C3DED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Serán causas de resolución del contrato cualquiera de las contempladas en la Ley Foral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2/2018 de Contratos Públicos y, además, la reiteración de faltas graves o muy graves</w:t>
      </w:r>
      <w:r w:rsidR="009C3DE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podrá suponer la resolución del contrato.</w:t>
      </w:r>
    </w:p>
    <w:p w:rsid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Cuando el contrato se resuelva por incumplimiento culpable de la persona contratista,</w:t>
      </w:r>
      <w:r w:rsidR="009C3DE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ésta deberá indemnizar los daños y perjuicios ocasionados al Ayuntamiento, a tal efecto,</w:t>
      </w:r>
      <w:r w:rsidR="009C3DE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le será incautada la garantía en la cuantía necesaria para cubrir los daños y perjuicios</w:t>
      </w:r>
      <w:r w:rsidR="009C3DE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que se hayan acreditado. Si ésta resultase insuficiente, el Ayuntamiento podrá resarcirse</w:t>
      </w:r>
      <w:r w:rsidR="009C3DE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a través de los mecanismos establecidos para los ingresos de Derecho Público.</w:t>
      </w:r>
    </w:p>
    <w:p w:rsidR="009C3DED" w:rsidRPr="00BE2C2F" w:rsidRDefault="009C3DED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b/>
          <w:bCs/>
          <w:color w:val="000000"/>
          <w:sz w:val="24"/>
          <w:szCs w:val="24"/>
        </w:rPr>
        <w:t>30. RÉGIMEN JURÍDICO.</w:t>
      </w:r>
    </w:p>
    <w:p w:rsidR="009C3DED" w:rsidRPr="00BE2C2F" w:rsidRDefault="009C3DED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El presente contrato tiene naturaleza administrativa, rigiéndose por el presente pliego y</w:t>
      </w:r>
      <w:r w:rsidR="009C3DE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en lo no previsto en éste será de aplicación la Ley Foral 6/1990 de la Administración</w:t>
      </w:r>
      <w:r w:rsidR="009C3DE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Local de Navarra, la Ley Foral 2/2018 de Contratos Públicos y demás normativa</w:t>
      </w:r>
      <w:r w:rsidR="009C3DE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aplicable.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El presente pliego sus Anexos y demás documentos anexos revestirán carácter</w:t>
      </w:r>
      <w:r w:rsidR="009C3DE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contractual. En caso de discordancia entre el presente pliego y cualquiera del resto de</w:t>
      </w:r>
      <w:r w:rsidR="009C3DE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documentos contractuales, prevalecerá este pliego. Asimismo, tendrá carácter</w:t>
      </w:r>
      <w:r w:rsidR="009C3DE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contractual la oferta que resulte adjudicataria del contrato y en su caso, el documento de</w:t>
      </w:r>
      <w:r w:rsidR="009C3DE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formalización del contrato.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El desconocimiento de las cláusulas del contrato en cualquiera de sus términos, de los</w:t>
      </w:r>
      <w:r w:rsidR="009C3DE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otros documentos contractuales que forman parte y de las instrucciones o de la</w:t>
      </w:r>
      <w:r w:rsidR="009C3DE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normativa que resulten de aplicación en la ejecución de la cosa pactada, no exime a la</w:t>
      </w:r>
      <w:r w:rsidR="009C3DE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adjudicataria de la obligación de cumplirlas.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El órgano de contratación ostenta la prerrogativa de interpretar el contrato, resolver las</w:t>
      </w:r>
      <w:r w:rsidR="009C3DE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dudas que ofrezca su cumplimiento, modificarlo por razones de interés público, acordar</w:t>
      </w:r>
      <w:r w:rsidR="009C3DE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su resolución y determinar los efectos de ésta; todo ello dentro de los límites y con</w:t>
      </w:r>
      <w:r w:rsidR="009C3DE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sujeción a los requisitos y efectos señalados en la Ley Foral 2/2018 de Contratos</w:t>
      </w:r>
      <w:r w:rsidR="009C3DE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Públicos.</w:t>
      </w:r>
    </w:p>
    <w:p w:rsid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En los procedimientos iniciados a solicitud de un interesado/a para los que no se</w:t>
      </w:r>
      <w:r w:rsidR="009C3DE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establezca específicamente otra cosa y que tengan por objeto o se refieran a la</w:t>
      </w:r>
      <w:r w:rsidR="009C3DE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reclamación de cantidades, el ejercicio de prerrogativas administrativas o a cualquier</w:t>
      </w:r>
      <w:r w:rsidR="009C3DE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otra cuestión relativa de la ejecución, consumación o extinción de un contrato</w:t>
      </w:r>
      <w:r w:rsidR="009C3DE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administrativo, una vez transcurrido el plazo previsto para su resolución sin haberse</w:t>
      </w:r>
      <w:r w:rsidR="009C3DE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notificado ésta, el interesado/a podrá considerar desestimada su solicitud por silencio</w:t>
      </w:r>
      <w:r w:rsidR="009C3DE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administrativo, sin perjuicio de la subsistencia de la obligación de resolver.</w:t>
      </w:r>
    </w:p>
    <w:p w:rsidR="009C3DED" w:rsidRPr="00BE2C2F" w:rsidRDefault="009C3DED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b/>
          <w:bCs/>
          <w:color w:val="000000"/>
          <w:sz w:val="24"/>
          <w:szCs w:val="24"/>
        </w:rPr>
        <w:t>31. RECURSOS Y JURISDICCIÓN.</w:t>
      </w:r>
    </w:p>
    <w:p w:rsidR="009C3DED" w:rsidRPr="00BE2C2F" w:rsidRDefault="009C3DED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Teniendo el presente contrato naturaleza administrativa, cuantas incidencias se deriven</w:t>
      </w:r>
      <w:r w:rsidR="0021272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de la ejecución del contrato y de la interpretación de las disposiciones de este pliego</w:t>
      </w:r>
      <w:r w:rsidR="0021272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serán resueltas en primer término por el órgano de contratación.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Los acuerdos que dicte el órgano de contratación en el ejercicio de sus prerrogativas de</w:t>
      </w:r>
      <w:r w:rsidR="0021272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interpretación, modificación y resolución, serán inmediatamente ejecutivos.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Contra este pliego y las resoluciones que se dicten en ejecución del mismo podrán</w:t>
      </w:r>
      <w:r w:rsidR="0021272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interponerse, potestativamente, los siguientes recursos: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- Reclamación en materia de contratación pública ante el Tribunal Administrativo de</w:t>
      </w:r>
      <w:r w:rsidR="0021272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Contratos Públicos de Navarra en el pl</w:t>
      </w:r>
      <w:r w:rsidR="00212725">
        <w:rPr>
          <w:rFonts w:ascii="Times New Roman" w:hAnsi="Times New Roman" w:cs="Times New Roman"/>
          <w:color w:val="000000"/>
          <w:sz w:val="24"/>
          <w:szCs w:val="24"/>
        </w:rPr>
        <w:t>azo de diez días a contar desde  e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l día siguiente al de la notificación del acto impugnado cuando se recurran los actos</w:t>
      </w:r>
      <w:r w:rsidR="0021272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de tramitación y de adjudicación por parte de quienes hayan licitado.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Si se recurriere la adjudicación este acto quedará automáticamente suspendido.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- Recurso de reposición ante el órgano del A</w:t>
      </w:r>
      <w:r w:rsidR="00212725">
        <w:rPr>
          <w:rFonts w:ascii="Times New Roman" w:hAnsi="Times New Roman" w:cs="Times New Roman"/>
          <w:color w:val="000000"/>
          <w:sz w:val="24"/>
          <w:szCs w:val="24"/>
        </w:rPr>
        <w:t>yuntamiento de Fontellas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 xml:space="preserve"> autor del acto</w:t>
      </w:r>
      <w:r w:rsidR="0021272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D0687"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dministrativo, en el plazo de un mes a partir del día siguiente de la notificación o, en su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caso, publicación del acto que se recurra.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- Recurso de Alzada ante el Tribunal Administrativo de Navarra, en el plazo del mes</w:t>
      </w:r>
      <w:r w:rsidR="00ED068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siguiente a la notificación o publicación del acto que se recurra.</w:t>
      </w:r>
    </w:p>
    <w:p w:rsid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- Recurso Contencioso Administrativo ante el Juzgado Contencioso Administrativo de</w:t>
      </w:r>
      <w:r w:rsidR="00ED068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Pamplona en el plazo de dos meses. Este plazo se computará a partir del día siguiente a</w:t>
      </w:r>
      <w:r w:rsidR="00ED068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la notificación o publicación del acto que se recurra.</w:t>
      </w:r>
    </w:p>
    <w:p w:rsidR="00AD288B" w:rsidRDefault="00AD288B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D288B" w:rsidRDefault="00AD288B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D288B" w:rsidRDefault="00AD288B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D288B" w:rsidRDefault="00AD288B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D288B" w:rsidRDefault="00AD288B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D288B" w:rsidRDefault="00AD288B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D288B" w:rsidRDefault="00AD288B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D288B" w:rsidRDefault="00AD288B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D288B" w:rsidRDefault="00AD288B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D288B" w:rsidRDefault="00AD288B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D288B" w:rsidRDefault="00AD288B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D288B" w:rsidRDefault="00AD288B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D288B" w:rsidRDefault="00AD288B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D288B" w:rsidRDefault="00AD288B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D288B" w:rsidRDefault="00AD288B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D288B" w:rsidRDefault="00AD288B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D288B" w:rsidRDefault="00AD288B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D288B" w:rsidRDefault="00AD288B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D288B" w:rsidRDefault="00AD288B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D288B" w:rsidRDefault="00AD288B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D288B" w:rsidRDefault="00AD288B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D288B" w:rsidRDefault="00AD288B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D288B" w:rsidRDefault="00AD288B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ED0687" w:rsidRPr="00BE2C2F" w:rsidRDefault="00ED0687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ANEXO 1 -MODELO DE SOLICITUDD/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Dª. ………………………….DNI ………………………con domicilio en calle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………………..C.P. …………………………teléfono…………………. teléfono móvil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…………………...….. FAX…………………. Correo electrónico ……………………..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ACTUANDO EN NOMBRE PROPIO O EN REPRESENTACIÓN DE*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*(Táchese lo que no proceda)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D/Dª. ………………DNI ………………………..con domicilio en calle………………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C.P……………… teléfono……………… teléfono móvil………………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FAX…………………. Correo electrónico ……………………..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Nota.- Se recomienda dejar constancia de un número de teléfono móvil y una dirección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de correo electrónico.</w:t>
      </w:r>
    </w:p>
    <w:p w:rsidR="00BE2C2F" w:rsidRPr="00BE2C2F" w:rsidRDefault="00BE2C2F" w:rsidP="00AD28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Visto el pliego regulador que ha de regir la CONTRATACIÓN DE LOS TRABAJOS</w:t>
      </w:r>
      <w:r w:rsidR="00AD288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EJECUCIÓN DEL PROYECTO “</w:t>
      </w:r>
      <w:r w:rsidR="00AD288B">
        <w:rPr>
          <w:rFonts w:ascii="Times New Roman" w:hAnsi="Times New Roman" w:cs="Times New Roman"/>
          <w:color w:val="000000"/>
          <w:sz w:val="24"/>
          <w:szCs w:val="24"/>
        </w:rPr>
        <w:t>AMPLIACIÓN DE GIMNASIO MUNICIPAL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”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EXPONE: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- Que conociendo el pliego que rige la presente contratación y el proyecto de ejecución,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se compromete a su realización con sujeción estricta a los mismos y a la oferta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económica que se presentan, adjuntando a tal efecto los sobres siguientes: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• SOBRE Nº 1: “DOCUMENTACIÓN ADMINISTRATIVA”.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• SOBRE Nº 2: “DOCUMENTACIÓN CRITERIOS CUALITATIVOS”.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• SOBRE Nº 3: “DOCUMENTACIÓN CRITERIOS CUANTIFICABLES MEDIANTE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FORMULAS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Y para que así conste y surta los efectos oportunos, expido y firmo la presente solicitud.</w:t>
      </w:r>
    </w:p>
    <w:p w:rsidR="00BE2C2F" w:rsidRPr="00BE2C2F" w:rsidRDefault="00AD288B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En Fontellas</w:t>
      </w:r>
      <w:r w:rsidR="00BE2C2F" w:rsidRPr="00BE2C2F">
        <w:rPr>
          <w:rFonts w:ascii="Times New Roman" w:hAnsi="Times New Roman" w:cs="Times New Roman"/>
          <w:color w:val="000000"/>
          <w:sz w:val="24"/>
          <w:szCs w:val="24"/>
        </w:rPr>
        <w:t>, a .................de ............................. de...............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(Firma y sello)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i/>
          <w:iCs/>
          <w:color w:val="000000"/>
          <w:sz w:val="24"/>
          <w:szCs w:val="24"/>
        </w:rPr>
        <w:t>“PROTECCIÓN DE DATOS. En cumplimiento de lo establecido en la Ley Orgánica de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i/>
          <w:iCs/>
          <w:color w:val="000000"/>
          <w:sz w:val="24"/>
          <w:szCs w:val="24"/>
        </w:rPr>
        <w:t>13-XII-1999, de Protección de Datos de Carácter Personal, se le informa que los datos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i/>
          <w:iCs/>
          <w:color w:val="000000"/>
          <w:sz w:val="24"/>
          <w:szCs w:val="24"/>
        </w:rPr>
        <w:t>de carácter personal facilitados en el presente impreso, se utilizarán exclusivamente en</w:t>
      </w:r>
    </w:p>
    <w:p w:rsid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i/>
          <w:iCs/>
          <w:color w:val="000000"/>
          <w:sz w:val="24"/>
          <w:szCs w:val="24"/>
        </w:rPr>
        <w:t>el ejercicio de las competencias propias de esta Administración para la gestión del</w:t>
      </w:r>
      <w:r w:rsidR="00AD288B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i/>
          <w:iCs/>
          <w:color w:val="000000"/>
          <w:sz w:val="24"/>
          <w:szCs w:val="24"/>
        </w:rPr>
        <w:t>pliego y posterior contratación en caso de ser la adjudicataria y podrán serán</w:t>
      </w:r>
      <w:r w:rsidR="00AD288B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incorporados a los ficheros que conforman la base de datos del Ayuntamiento de </w:t>
      </w:r>
      <w:r w:rsidR="00AD288B">
        <w:rPr>
          <w:rFonts w:ascii="Times New Roman" w:hAnsi="Times New Roman" w:cs="Times New Roman"/>
          <w:i/>
          <w:iCs/>
          <w:color w:val="000000"/>
          <w:sz w:val="24"/>
          <w:szCs w:val="24"/>
        </w:rPr>
        <w:t>Fontellas</w:t>
      </w:r>
      <w:r w:rsidRPr="00BE2C2F">
        <w:rPr>
          <w:rFonts w:ascii="Times New Roman" w:hAnsi="Times New Roman" w:cs="Times New Roman"/>
          <w:i/>
          <w:iCs/>
          <w:color w:val="000000"/>
          <w:sz w:val="24"/>
          <w:szCs w:val="24"/>
        </w:rPr>
        <w:t>,</w:t>
      </w:r>
      <w:r w:rsidR="00AD288B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i/>
          <w:iCs/>
          <w:color w:val="000000"/>
          <w:sz w:val="24"/>
          <w:szCs w:val="24"/>
        </w:rPr>
        <w:t>ante el que podrá ejercitar los derechos de acceso, rectificación, cancelación y</w:t>
      </w:r>
      <w:r w:rsidR="00AD288B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i/>
          <w:iCs/>
          <w:color w:val="000000"/>
          <w:sz w:val="24"/>
          <w:szCs w:val="24"/>
        </w:rPr>
        <w:t>oposición diri</w:t>
      </w:r>
      <w:r w:rsidR="00AD288B">
        <w:rPr>
          <w:rFonts w:ascii="Times New Roman" w:hAnsi="Times New Roman" w:cs="Times New Roman"/>
          <w:i/>
          <w:iCs/>
          <w:color w:val="000000"/>
          <w:sz w:val="24"/>
          <w:szCs w:val="24"/>
        </w:rPr>
        <w:t>giéndose al Registro General (Plaza de los Fueros, 1-31512 Fontellas</w:t>
      </w:r>
      <w:r w:rsidRPr="00BE2C2F">
        <w:rPr>
          <w:rFonts w:ascii="Times New Roman" w:hAnsi="Times New Roman" w:cs="Times New Roman"/>
          <w:i/>
          <w:iCs/>
          <w:color w:val="000000"/>
          <w:sz w:val="24"/>
          <w:szCs w:val="24"/>
        </w:rPr>
        <w:t>).”</w:t>
      </w:r>
    </w:p>
    <w:p w:rsidR="00AD288B" w:rsidRDefault="00AD288B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:rsidR="00AD288B" w:rsidRDefault="00AD288B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:rsidR="00AD288B" w:rsidRDefault="00AD288B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:rsidR="00AD288B" w:rsidRDefault="00AD288B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:rsidR="00AD288B" w:rsidRDefault="00AD288B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:rsidR="00AD288B" w:rsidRDefault="00AD288B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:rsidR="00AD288B" w:rsidRDefault="00AD288B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:rsidR="00AD288B" w:rsidRDefault="00AD288B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:rsidR="00AD288B" w:rsidRDefault="00AD288B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:rsidR="00AD288B" w:rsidRDefault="00AD288B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:rsidR="00AD288B" w:rsidRDefault="00AD288B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:rsidR="00AD288B" w:rsidRDefault="00AD288B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:rsidR="00AD288B" w:rsidRDefault="00AD288B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:rsidR="00AD288B" w:rsidRDefault="00AD288B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:rsidR="00AD288B" w:rsidRDefault="00AD288B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:rsidR="00AD288B" w:rsidRDefault="00AD288B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:rsidR="00AD288B" w:rsidRPr="00BE2C2F" w:rsidRDefault="00AD288B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ANEXO 2.- MODELO DE DECLARACIÓN RESPONSABLE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D/Dª__________________________________________________________________,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con domicilio en _______________________________, D.N.I. nº ________________,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en nombre propio o en representación de (según proceda) _____________________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_____________________________________________________, con domicilio en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______________________________________________________________________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N.I.F. nº ______________ teléfono de contacto ________________________</w:t>
      </w:r>
    </w:p>
    <w:p w:rsidR="00BE2C2F" w:rsidRPr="00BE2C2F" w:rsidRDefault="00BE2C2F" w:rsidP="006E4ED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enterado/a del pliego regulador para la CONTRATACIÓN DE LOS TRABAJOS</w:t>
      </w:r>
      <w:r w:rsidR="006E4ED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EJECUCIÓN DEL PROYECTO “</w:t>
      </w:r>
      <w:r w:rsidR="006E4EDD">
        <w:rPr>
          <w:rFonts w:ascii="Times New Roman" w:hAnsi="Times New Roman" w:cs="Times New Roman"/>
          <w:color w:val="000000"/>
          <w:sz w:val="24"/>
          <w:szCs w:val="24"/>
        </w:rPr>
        <w:t>AMPLIACIÓN DEL GIMNASIO MUNICIPAL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”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DECLARA BAJO SU RESPONSABILIDAD QUE: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a) Reúne/ la entidad por mí representada reúne (según proceda) los requisitos de</w:t>
      </w:r>
      <w:r w:rsidR="006E4ED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capacidad jurídica y de obrar. En su caso, que el/la firmante ostenta la debida</w:t>
      </w:r>
      <w:r w:rsidR="006E4ED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representación y que en caso de resultar licitadora a cuyo favor recaiga la propuesta de</w:t>
      </w:r>
      <w:r w:rsidR="006E4ED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adjudicación, se compromete a acreditar la posesión y validez de los documentos y</w:t>
      </w:r>
      <w:r w:rsidR="006E4ED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requisitos exigidos, en el plazo máximo de siete días desde la notificación de la</w:t>
      </w:r>
      <w:r w:rsidR="006E4ED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propuesta de adjudicación.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b) Reúne los requisitos exigidos de solvencia económica, financiera y técnica o</w:t>
      </w:r>
      <w:r w:rsidR="006E4ED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profesional, en su caso.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c) No está incurso/a en causa de prohibición de contratar y manifiesta hallarse al</w:t>
      </w:r>
      <w:r w:rsidR="006E4ED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corriente del cumplimiento de las obligaciones tributarias y con la Seguridad Social</w:t>
      </w:r>
      <w:r w:rsidR="006E4ED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impuestas por las disposiciones vigentes. Igualmente con las obligaciones de seguridad,</w:t>
      </w:r>
      <w:r w:rsidR="006E4ED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salud en el trabajo y prevención de riesgos laborales, y demás impuestas por las</w:t>
      </w:r>
      <w:r w:rsidR="006E4ED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disposiciones legales vigentes.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d) Reúne el resto de requisitos legales para la ejecución de las prestaciones objeto del</w:t>
      </w:r>
      <w:r w:rsidR="006E4ED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contrato, así como aquellos otros establecidos en el pliego de contratación.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e) Se somete a la jurisdicción de los juzgados y tribunales españoles de cualquier orden,</w:t>
      </w:r>
      <w:r w:rsidR="006E4ED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para todas las incidencias con renuncia, al fuero jurisdiccional que pudiera</w:t>
      </w:r>
      <w:r w:rsidR="006E4ED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corresponderle, en el caso de empresas extranjeras.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f) Cuenta con el compromiso por escrito de otras entidades respecto de la adscripción de</w:t>
      </w:r>
      <w:r w:rsidR="006E4ED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sus medios o la disposición de sus recursos, en su caso.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g) Identifica como dirección electrónica para la realización de notificaciones</w:t>
      </w:r>
      <w:r w:rsidR="006E4ED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relacionadas con cualquier fase del procedimiento la siguiente: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______________________________________________________________________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h) Su finalidad o actividad tiene relación directa con el objeto del contrato y que</w:t>
      </w:r>
      <w:r w:rsidR="006E4ED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dispone de una organización con elementos personales y materiales suficientes para la</w:t>
      </w:r>
      <w:r w:rsidR="006E4ED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debida ejecución del contrato.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i) Conociendo el pliego que rige la presente contratación, se compromete a su</w:t>
      </w:r>
      <w:r w:rsidR="006E4ED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realización con sujeción estricta a éste, y a la oferta que se presenta.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Y para que así conste y surta los efectos oportunos, expido y firmo la presente,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En …………., a .................de ............................. de....................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(Firma)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i/>
          <w:iCs/>
          <w:color w:val="000000"/>
          <w:sz w:val="24"/>
          <w:szCs w:val="24"/>
        </w:rPr>
        <w:t>PROTECCIÓN DE DATOS. En cumplimiento de lo establecido en la Ley Orgánica de</w:t>
      </w:r>
      <w:r w:rsidR="006E4EDD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i/>
          <w:iCs/>
          <w:color w:val="000000"/>
          <w:sz w:val="24"/>
          <w:szCs w:val="24"/>
        </w:rPr>
        <w:t>13-XII-1999, de Protección de Datos de Carácter Personal, se le informa que los datos</w:t>
      </w:r>
      <w:r w:rsidR="006E4EDD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i/>
          <w:iCs/>
          <w:color w:val="000000"/>
          <w:sz w:val="24"/>
          <w:szCs w:val="24"/>
        </w:rPr>
        <w:t>de carácter personal facilitados en el presente impreso, se utilizarán exclusivamente en</w:t>
      </w:r>
      <w:r w:rsidR="006E4EDD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i/>
          <w:iCs/>
          <w:color w:val="000000"/>
          <w:sz w:val="24"/>
          <w:szCs w:val="24"/>
        </w:rPr>
        <w:t>el ejercicio de las competencias propias de esta Administración para la gestión del</w:t>
      </w:r>
      <w:r w:rsidR="006E4EDD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i/>
          <w:iCs/>
          <w:color w:val="000000"/>
          <w:sz w:val="24"/>
          <w:szCs w:val="24"/>
        </w:rPr>
        <w:t>pliego y posterior contratación en caso de ser la adjudicataria y podrán serán</w:t>
      </w:r>
      <w:r w:rsidR="006E4EDD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incorporados a los ficheros que conforman la base de datos del Ayuntamiento de </w:t>
      </w:r>
      <w:r w:rsidR="006E4EDD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Fontellas </w:t>
      </w:r>
      <w:r w:rsidRPr="00BE2C2F">
        <w:rPr>
          <w:rFonts w:ascii="Times New Roman" w:hAnsi="Times New Roman" w:cs="Times New Roman"/>
          <w:i/>
          <w:iCs/>
          <w:color w:val="000000"/>
          <w:sz w:val="24"/>
          <w:szCs w:val="24"/>
        </w:rPr>
        <w:t>ante el que podrá ejercitar los derechos de acceso, rectificación, cancelación y</w:t>
      </w:r>
      <w:r w:rsidR="006E4EDD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i/>
          <w:iCs/>
          <w:color w:val="000000"/>
          <w:sz w:val="24"/>
          <w:szCs w:val="24"/>
        </w:rPr>
        <w:t>oposición diri</w:t>
      </w:r>
      <w:r w:rsidR="006E4EDD">
        <w:rPr>
          <w:rFonts w:ascii="Times New Roman" w:hAnsi="Times New Roman" w:cs="Times New Roman"/>
          <w:i/>
          <w:iCs/>
          <w:color w:val="000000"/>
          <w:sz w:val="24"/>
          <w:szCs w:val="24"/>
        </w:rPr>
        <w:t>giéndose al Registro General (Plaza de los Fueros, 1-31512Fontellas</w:t>
      </w:r>
      <w:r w:rsidRPr="00BE2C2F">
        <w:rPr>
          <w:rFonts w:ascii="Times New Roman" w:hAnsi="Times New Roman" w:cs="Times New Roman"/>
          <w:i/>
          <w:iCs/>
          <w:color w:val="000000"/>
          <w:sz w:val="24"/>
          <w:szCs w:val="24"/>
        </w:rPr>
        <w:t>).”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ANEXO 3.- MODELO DE PROPOSICIÓN ECONÓMICA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D/Dª______________________________________, vecino/a de ________________,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con domicilio en _______________________________, D.N.I. nº ________________,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en nombre propio o en representación de (según proceda)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_____________________________________________________, con domicilio en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___________________________ NIF nº ______________ teléfono de contacto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________________ enterado/a del pliego regulador para la CONTRATACIÓN DE</w:t>
      </w:r>
      <w:r w:rsidR="0026691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LOS TRABAJOS EJECUCIÓN DEL PROYECTO “</w:t>
      </w:r>
      <w:r w:rsidR="00266913">
        <w:rPr>
          <w:rFonts w:ascii="Times New Roman" w:hAnsi="Times New Roman" w:cs="Times New Roman"/>
          <w:color w:val="000000"/>
          <w:sz w:val="24"/>
          <w:szCs w:val="24"/>
        </w:rPr>
        <w:t>AMPLIACIÓN DEL GIMNASIO MUNICIPAL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”, se compromete a su realización con sujeción estricta a los documentos</w:t>
      </w:r>
      <w:r w:rsidR="0026691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señalados, y por el importe total de euros _______________________; (expresado en</w:t>
      </w:r>
      <w:r w:rsidR="0026691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letras) (sin IVA).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IMPORTE (sin IVA): _________________________________ (en números)</w:t>
      </w:r>
      <w:r w:rsidR="0026691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IVA %_________________________________________________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TOTAL (IVA incluido)_____________________________________</w:t>
      </w:r>
      <w:r w:rsidR="0026691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lo que supone un ______ por ciento de baja respecto al presupuesto de licitación.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(Fecha y firma)</w:t>
      </w:r>
    </w:p>
    <w:p w:rsid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i/>
          <w:iCs/>
          <w:color w:val="000000"/>
          <w:sz w:val="24"/>
          <w:szCs w:val="24"/>
        </w:rPr>
        <w:t>“PROTECCIÓN DE DATOS. En cumplimiento de lo establecido en la Ley Orgánica de</w:t>
      </w:r>
      <w:r w:rsidR="00266913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i/>
          <w:iCs/>
          <w:color w:val="000000"/>
          <w:sz w:val="24"/>
          <w:szCs w:val="24"/>
        </w:rPr>
        <w:t>13-XII-1999, de Protección de Datos de Carácter Personal, se le informa que los datos</w:t>
      </w:r>
      <w:r w:rsidR="00266913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i/>
          <w:iCs/>
          <w:color w:val="000000"/>
          <w:sz w:val="24"/>
          <w:szCs w:val="24"/>
        </w:rPr>
        <w:t>de carácter personal facilitados en el presente impreso, se utilizarán exclusivamente en</w:t>
      </w:r>
      <w:r w:rsidR="00266913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i/>
          <w:iCs/>
          <w:color w:val="000000"/>
          <w:sz w:val="24"/>
          <w:szCs w:val="24"/>
        </w:rPr>
        <w:t>el ejercicio de las competencias propias de esta Administración para la gestión del</w:t>
      </w:r>
      <w:r w:rsidR="00266913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i/>
          <w:iCs/>
          <w:color w:val="000000"/>
          <w:sz w:val="24"/>
          <w:szCs w:val="24"/>
        </w:rPr>
        <w:t>pliego y posterior contratación en caso de ser la adjudicataria y podrán serán</w:t>
      </w:r>
      <w:r w:rsidR="00266913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incorporados a los ficheros que conforman la base de datos del Ayuntamiento de </w:t>
      </w:r>
      <w:r w:rsidR="00266913">
        <w:rPr>
          <w:rFonts w:ascii="Times New Roman" w:hAnsi="Times New Roman" w:cs="Times New Roman"/>
          <w:i/>
          <w:iCs/>
          <w:color w:val="000000"/>
          <w:sz w:val="24"/>
          <w:szCs w:val="24"/>
        </w:rPr>
        <w:t>Fontellas</w:t>
      </w:r>
      <w:r w:rsidRPr="00BE2C2F">
        <w:rPr>
          <w:rFonts w:ascii="Times New Roman" w:hAnsi="Times New Roman" w:cs="Times New Roman"/>
          <w:i/>
          <w:iCs/>
          <w:color w:val="000000"/>
          <w:sz w:val="24"/>
          <w:szCs w:val="24"/>
        </w:rPr>
        <w:t>,</w:t>
      </w:r>
      <w:r w:rsidR="00266913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i/>
          <w:iCs/>
          <w:color w:val="000000"/>
          <w:sz w:val="24"/>
          <w:szCs w:val="24"/>
        </w:rPr>
        <w:t>ante el que podrá ejercitar los derechos de acceso, rectificación, cancelación y</w:t>
      </w:r>
      <w:r w:rsidR="00266913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i/>
          <w:iCs/>
          <w:color w:val="000000"/>
          <w:sz w:val="24"/>
          <w:szCs w:val="24"/>
        </w:rPr>
        <w:t>oposición dirigiéndose al Registro General (</w:t>
      </w:r>
      <w:r w:rsidR="00266913">
        <w:rPr>
          <w:rFonts w:ascii="Times New Roman" w:hAnsi="Times New Roman" w:cs="Times New Roman"/>
          <w:i/>
          <w:iCs/>
          <w:color w:val="000000"/>
          <w:sz w:val="24"/>
          <w:szCs w:val="24"/>
        </w:rPr>
        <w:t>Plaza de los Fueros, 1-31512 Fontellas</w:t>
      </w:r>
      <w:r w:rsidRPr="00BE2C2F">
        <w:rPr>
          <w:rFonts w:ascii="Times New Roman" w:hAnsi="Times New Roman" w:cs="Times New Roman"/>
          <w:i/>
          <w:iCs/>
          <w:color w:val="000000"/>
          <w:sz w:val="24"/>
          <w:szCs w:val="24"/>
        </w:rPr>
        <w:t>).”</w:t>
      </w:r>
    </w:p>
    <w:p w:rsidR="00266913" w:rsidRDefault="00266913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:rsidR="00266913" w:rsidRDefault="00266913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:rsidR="00266913" w:rsidRDefault="00266913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:rsidR="00266913" w:rsidRDefault="00266913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:rsidR="00266913" w:rsidRDefault="00266913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:rsidR="00266913" w:rsidRDefault="00266913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:rsidR="00266913" w:rsidRDefault="00266913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:rsidR="00266913" w:rsidRDefault="00266913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:rsidR="00266913" w:rsidRDefault="00266913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:rsidR="00266913" w:rsidRDefault="00266913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:rsidR="00266913" w:rsidRDefault="00266913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:rsidR="00266913" w:rsidRDefault="00266913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:rsidR="00266913" w:rsidRDefault="00266913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:rsidR="00266913" w:rsidRDefault="00266913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:rsidR="00266913" w:rsidRDefault="00266913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:rsidR="00266913" w:rsidRDefault="00266913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:rsidR="00266913" w:rsidRDefault="00266913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:rsidR="00266913" w:rsidRDefault="00266913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:rsidR="00266913" w:rsidRDefault="00266913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:rsidR="00266913" w:rsidRDefault="00266913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:rsidR="00266913" w:rsidRDefault="00266913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:rsidR="00266913" w:rsidRDefault="00266913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:rsidR="00266913" w:rsidRDefault="00266913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:rsidR="00266913" w:rsidRDefault="00266913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:rsidR="00266913" w:rsidRDefault="00266913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:rsidR="00266913" w:rsidRPr="00BE2C2F" w:rsidRDefault="00266913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A N E X O 4.- MODELO DE AVAL DE FIANZA DEFINITIVA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 xml:space="preserve">………………………………………….. </w:t>
      </w:r>
      <w:r w:rsidRPr="00BE2C2F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(Banco, Caja de Ahorro, Sociedad de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Garantía Recíproca)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y en su nombre D. …………………………………………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.............................................................................................................................................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(Nombre y apellidos del Apoderado o Apoderados)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con poderes suficientes para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 xml:space="preserve">obligarle en este acto, según resulta del bastanteo efectuado por el </w:t>
      </w:r>
      <w:r w:rsidRPr="00BE2C2F">
        <w:rPr>
          <w:rFonts w:ascii="Times New Roman" w:hAnsi="Times New Roman" w:cs="Times New Roman"/>
          <w:b/>
          <w:bCs/>
          <w:color w:val="000000"/>
          <w:sz w:val="24"/>
          <w:szCs w:val="24"/>
        </w:rPr>
        <w:t>GOBIERNO DE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NAVARRA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con fecha ………………………………..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b/>
          <w:bCs/>
          <w:color w:val="000000"/>
          <w:sz w:val="24"/>
          <w:szCs w:val="24"/>
        </w:rPr>
        <w:t>AVALA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En los términos y condiciones generales establecidos en el pliego regulador para la</w:t>
      </w:r>
    </w:p>
    <w:p w:rsidR="00BE2C2F" w:rsidRPr="00BE2C2F" w:rsidRDefault="00BE2C2F" w:rsidP="0026691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CONTRATACIÓN DE LOS TRABAJOS EJECUCIÓN DEL “</w:t>
      </w:r>
      <w:r w:rsidR="00266913">
        <w:rPr>
          <w:rFonts w:ascii="Times New Roman" w:hAnsi="Times New Roman" w:cs="Times New Roman"/>
          <w:color w:val="000000"/>
          <w:sz w:val="24"/>
          <w:szCs w:val="24"/>
        </w:rPr>
        <w:t>AMPLIACIÓN DEL GIMNASIO MUNICIPAL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 xml:space="preserve">” a ……………………….…… </w:t>
      </w:r>
      <w:r w:rsidRPr="00BE2C2F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(nombre de la persona o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empresa avalada)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con DNI/NIF ………….. y domicilio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 xml:space="preserve">……………….…………………. ante el Ayuntamiento de </w:t>
      </w:r>
      <w:r w:rsidR="00266913">
        <w:rPr>
          <w:rFonts w:ascii="Times New Roman" w:hAnsi="Times New Roman" w:cs="Times New Roman"/>
          <w:color w:val="000000"/>
          <w:sz w:val="24"/>
          <w:szCs w:val="24"/>
        </w:rPr>
        <w:t>Fontellas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 xml:space="preserve"> por la cantidad de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………………………………………… EUROS (…………………..euros), en concepto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de fianza solidaria DEFINITIVA, para responder de la totalidad de las obligaciones</w:t>
      </w:r>
      <w:r w:rsidR="0026691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derivadas de la contratación antes referenciada.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Este aval se otorga solidariamente respecto al obligado principal, con renuncia expresa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al beneficio de excusión y con compromiso de pago al primer requerimiento que al</w:t>
      </w:r>
      <w:r w:rsidR="0026691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efecto</w:t>
      </w:r>
      <w:r w:rsidR="00266913">
        <w:rPr>
          <w:rFonts w:ascii="Times New Roman" w:hAnsi="Times New Roman" w:cs="Times New Roman"/>
          <w:color w:val="000000"/>
          <w:sz w:val="24"/>
          <w:szCs w:val="24"/>
        </w:rPr>
        <w:t xml:space="preserve"> realice el Ayuntamiento de Fontellas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 xml:space="preserve">Este aval no podrá ser cancelado o anulado sin la autorización del </w:t>
      </w:r>
      <w:r w:rsidRPr="00BE2C2F">
        <w:rPr>
          <w:rFonts w:ascii="Times New Roman" w:hAnsi="Times New Roman" w:cs="Times New Roman"/>
          <w:b/>
          <w:bCs/>
          <w:color w:val="000000"/>
          <w:sz w:val="24"/>
          <w:szCs w:val="24"/>
        </w:rPr>
        <w:t>AYUNTAMIENTO</w:t>
      </w:r>
    </w:p>
    <w:p w:rsidR="00BE2C2F" w:rsidRPr="00BE2C2F" w:rsidRDefault="00266913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DE FONTELLAS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(Lugar y fecha de su expedición)</w:t>
      </w:r>
    </w:p>
    <w:p w:rsid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(firmas)</w:t>
      </w:r>
    </w:p>
    <w:p w:rsidR="00266913" w:rsidRDefault="00266913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66913" w:rsidRDefault="00266913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66913" w:rsidRDefault="00266913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66913" w:rsidRDefault="00266913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66913" w:rsidRDefault="00266913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66913" w:rsidRDefault="00266913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66913" w:rsidRDefault="00266913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66913" w:rsidRDefault="00266913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66913" w:rsidRDefault="00266913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66913" w:rsidRDefault="00266913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66913" w:rsidRDefault="00266913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66913" w:rsidRDefault="00266913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66913" w:rsidRDefault="00266913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66913" w:rsidRDefault="00266913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66913" w:rsidRDefault="00266913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66913" w:rsidRDefault="00266913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66913" w:rsidRDefault="00266913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66913" w:rsidRDefault="00266913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66913" w:rsidRDefault="00266913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66913" w:rsidRDefault="00266913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66913" w:rsidRDefault="00266913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66913" w:rsidRDefault="00266913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66913" w:rsidRDefault="00266913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66913" w:rsidRDefault="00266913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66913" w:rsidRDefault="00266913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66913" w:rsidRDefault="00266913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66913" w:rsidRPr="00BE2C2F" w:rsidRDefault="00266913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b/>
          <w:bCs/>
          <w:color w:val="000000"/>
          <w:sz w:val="24"/>
          <w:szCs w:val="24"/>
        </w:rPr>
        <w:t>ANEXO 5</w:t>
      </w:r>
    </w:p>
    <w:p w:rsid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b/>
          <w:bCs/>
          <w:color w:val="000000"/>
          <w:sz w:val="24"/>
          <w:szCs w:val="24"/>
        </w:rPr>
        <w:t>CONDICIONES en materia de SEGUROS PARA PERSONAS ADJUDICATARIAS-SUBCONTRATISTAS DE CONTRATOS</w:t>
      </w:r>
    </w:p>
    <w:p w:rsidR="00DC46E1" w:rsidRPr="00BE2C2F" w:rsidRDefault="00DC46E1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Serán a cargo de la persona adjudicataria-subcontratista, todos los daños y perjuicios</w:t>
      </w:r>
      <w:r w:rsidR="00DC46E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ocasionados a terceros, cualquiera que sea su naturaleza, producidos y/o derivados del</w:t>
      </w:r>
      <w:r w:rsidR="00DC46E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desarrollo de los trabajos para los que ha sido contratado, y que se definen como</w:t>
      </w:r>
      <w:r w:rsidR="00DC46E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ejecución del Proyecto objeto de este contrato.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Sin perjuicio de las responsabilidades (precauciones y limitaciones) establecidas para</w:t>
      </w:r>
      <w:r w:rsidR="00DC46E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las partes en el Contrato, la persona adjudicataria-subcontratista contratará y mantendrá</w:t>
      </w:r>
      <w:r w:rsidR="00DC46E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en vigor durante toda la vigencia del contrato, las siguientes pólizas de seguro: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 xml:space="preserve">a) Un Contrato de </w:t>
      </w:r>
      <w:r w:rsidRPr="00BE2C2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Seguro de Responsabilidad Civil General,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que garantice las</w:t>
      </w:r>
      <w:r w:rsidR="00DC46E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responsabilidades que se puedan derivar por daños y perjuicios que se causen a terceras</w:t>
      </w:r>
      <w:r w:rsidR="00DC46E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personas así como daños personales entre los/las participantes de las mismas, como</w:t>
      </w:r>
      <w:r w:rsidR="00DC46E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consecuencia de la ejecución de los trabajos objeto del presente contrato, tanto las</w:t>
      </w:r>
      <w:r w:rsidR="00DC46E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imputables a la persona adjudicataria-subcontratista como a sus subcontratistas, como</w:t>
      </w:r>
      <w:r w:rsidR="00DC46E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las im</w:t>
      </w:r>
      <w:r w:rsidR="00DC46E1">
        <w:rPr>
          <w:rFonts w:ascii="Times New Roman" w:hAnsi="Times New Roman" w:cs="Times New Roman"/>
          <w:color w:val="000000"/>
          <w:sz w:val="24"/>
          <w:szCs w:val="24"/>
        </w:rPr>
        <w:t>putables al Ayuntamiento de Fontellas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, y en general a toda persona que participe en</w:t>
      </w:r>
      <w:r w:rsidR="00DC46E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las obras, según Condiciones Particulares que se incluyen al final.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b) Un contrato de Seguro de Responsabilidad Civil de suscripción obligatoria para</w:t>
      </w:r>
      <w:r w:rsidR="00DC46E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todos los vehículos que sean utilizados en la ejecución de la obra y estén sujetos a la</w:t>
      </w:r>
      <w:r w:rsidR="00DC46E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Ley de Uso y Circulación de Vehículos de Motor.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b/>
          <w:bCs/>
          <w:color w:val="000000"/>
          <w:sz w:val="24"/>
          <w:szCs w:val="24"/>
        </w:rPr>
        <w:t>Otros requisitos de obligado cumplimiento: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c) En relación con el personal que intervenga en la obra o contrato, las personas</w:t>
      </w:r>
      <w:r w:rsidR="00DC46E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 xml:space="preserve">adjudicatarias y subcontratistas, deberán tener </w:t>
      </w:r>
      <w:r w:rsidRPr="00BE2C2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dadas de alta en la Seguridad Social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="00DC46E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 xml:space="preserve">todas las personas que intervengan en las obras, </w:t>
      </w:r>
      <w:r w:rsidRPr="00BE2C2F">
        <w:rPr>
          <w:rFonts w:ascii="Times New Roman" w:hAnsi="Times New Roman" w:cs="Times New Roman"/>
          <w:b/>
          <w:bCs/>
          <w:color w:val="000000"/>
          <w:sz w:val="24"/>
          <w:szCs w:val="24"/>
        </w:rPr>
        <w:t>así como cumplir con las exigencias</w:t>
      </w:r>
      <w:r w:rsidR="00DC46E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b/>
          <w:bCs/>
          <w:color w:val="000000"/>
          <w:sz w:val="24"/>
          <w:szCs w:val="24"/>
        </w:rPr>
        <w:t>de Seguros de Vida y Accidentes que determinen los convenios sectoriales a los que</w:t>
      </w:r>
      <w:r w:rsidR="00DC46E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b/>
          <w:bCs/>
          <w:color w:val="000000"/>
          <w:sz w:val="24"/>
          <w:szCs w:val="24"/>
        </w:rPr>
        <w:t>pertenezcan.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 xml:space="preserve">d) </w:t>
      </w:r>
      <w:r w:rsidRPr="00BE2C2F">
        <w:rPr>
          <w:rFonts w:ascii="Times New Roman" w:hAnsi="Times New Roman" w:cs="Times New Roman"/>
          <w:b/>
          <w:bCs/>
          <w:color w:val="000000"/>
          <w:sz w:val="24"/>
          <w:szCs w:val="24"/>
        </w:rPr>
        <w:t>Cualquier otro contrato de seguro, relacionado o no con la obra, que pueda</w:t>
      </w:r>
      <w:r w:rsidR="00DC46E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b/>
          <w:bCs/>
          <w:color w:val="000000"/>
          <w:sz w:val="24"/>
          <w:szCs w:val="24"/>
        </w:rPr>
        <w:t>serle exigido por la legislación vigente o Convenio Colectivo a lo largo de la</w:t>
      </w:r>
      <w:r w:rsidR="00DC46E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b/>
          <w:bCs/>
          <w:color w:val="000000"/>
          <w:sz w:val="24"/>
          <w:szCs w:val="24"/>
        </w:rPr>
        <w:t>vigencia del contrato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El coste de las Pólizas de seguro de Responsabilidad Civil y aquellas específicas para la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obra o el trabajo contratado, que serán suscritas con Compañías Aseguradoras de</w:t>
      </w:r>
      <w:r w:rsidR="00DC46E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Reconocida Solvencia, serán a cargo de la persona adjudicataria-subcontratista y</w:t>
      </w:r>
      <w:r w:rsidR="00DC46E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pagados por ésta antes del inicio de las obras.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La parte adjudicataria vendrá obligada a presentar dichos contratos de seguro al</w:t>
      </w:r>
      <w:r w:rsidR="00DC46E1">
        <w:rPr>
          <w:rFonts w:ascii="Times New Roman" w:hAnsi="Times New Roman" w:cs="Times New Roman"/>
          <w:color w:val="000000"/>
          <w:sz w:val="24"/>
          <w:szCs w:val="24"/>
        </w:rPr>
        <w:t xml:space="preserve"> Ayuntamiento de Fontellas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, antes de la firma del contrato, quien se reserva la facultad de</w:t>
      </w:r>
      <w:r w:rsidR="00DC46E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otorgar su conformidad o no a los contratos presentados. A estos efectos, es requisito</w:t>
      </w:r>
      <w:r w:rsidR="00DC46E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indispensable para otorgar dicha conformidad la presentación de certificaciones</w:t>
      </w:r>
      <w:r w:rsidR="00DC46E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expedidas por la Compañía aseguradora en las que se indiquen la cobertura expresa de</w:t>
      </w:r>
      <w:r w:rsidR="00DC46E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los riesgos y contingencias que se señalan, por las sumas mínimas que, asimismo, se</w:t>
      </w:r>
      <w:r w:rsidR="00DC46E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indican.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En todo caso serán soportados por la persona adjudicataria-subcontratista los daños y</w:t>
      </w:r>
      <w:r w:rsidR="00DC46E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perjuicios en la cuantía de la franquicia y en lo que superen los límites que se</w:t>
      </w:r>
      <w:r w:rsidR="00DC46E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establezcan en las pólizas de seguros, así como en los daños a los bienes y los riesgos</w:t>
      </w:r>
      <w:r w:rsidR="00DC46E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no cubiertos en las mismas.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En cualquier caso, las pólizas de seguro incluirán una cláusula que indique que las</w:t>
      </w:r>
      <w:r w:rsidR="00DC46E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 xml:space="preserve">compañías aseguradoras notificarán al Ayuntamiento de </w:t>
      </w:r>
      <w:r w:rsidR="00DA6764">
        <w:rPr>
          <w:rFonts w:ascii="Times New Roman" w:hAnsi="Times New Roman" w:cs="Times New Roman"/>
          <w:color w:val="000000"/>
          <w:sz w:val="24"/>
          <w:szCs w:val="24"/>
        </w:rPr>
        <w:t>Fontellas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 xml:space="preserve"> con una antelación</w:t>
      </w:r>
      <w:r w:rsidR="00DC46E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mínima de 30 días, cualquier modificación, alteración o cancelación de los contratos de</w:t>
      </w:r>
      <w:r w:rsidR="00DC46E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seguro, así como, para el seguro de responsabilidad civil, una cláusula de renuncia de</w:t>
      </w:r>
      <w:r w:rsidR="00DC46E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los derechos de subrogació</w:t>
      </w:r>
      <w:r w:rsidR="001375AF">
        <w:rPr>
          <w:rFonts w:ascii="Times New Roman" w:hAnsi="Times New Roman" w:cs="Times New Roman"/>
          <w:color w:val="000000"/>
          <w:sz w:val="24"/>
          <w:szCs w:val="24"/>
        </w:rPr>
        <w:t>n contra el Ayuntamiento de Fontellas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Si se produjese un retraso en la finalización de las obras sobre la fecha designada</w:t>
      </w:r>
      <w:r w:rsidR="00A67FE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inici</w:t>
      </w:r>
      <w:r w:rsidR="00A67FE5">
        <w:rPr>
          <w:rFonts w:ascii="Times New Roman" w:hAnsi="Times New Roman" w:cs="Times New Roman"/>
          <w:color w:val="000000"/>
          <w:sz w:val="24"/>
          <w:szCs w:val="24"/>
        </w:rPr>
        <w:t>almente, el Ayuntamiento de Fontellas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 xml:space="preserve"> procederá a solicitar las oportunas prórrogas en</w:t>
      </w:r>
      <w:r w:rsidR="00A67FE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los contratos de seguro, que serán siempre a cargo de la persona adjudicataria</w:t>
      </w:r>
      <w:r w:rsidR="00A67FE5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subcontratista</w:t>
      </w:r>
      <w:r w:rsidR="00A67FE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sin mediar excusa alguna.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La persona adjudicataria-subcontratista se someterá al control económico</w:t>
      </w:r>
      <w:r w:rsidR="00A67FE5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administrativo</w:t>
      </w:r>
      <w:r w:rsidR="00A67FE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 xml:space="preserve">del Ayuntamiento de </w:t>
      </w:r>
      <w:r w:rsidR="00A67FE5">
        <w:rPr>
          <w:rFonts w:ascii="Times New Roman" w:hAnsi="Times New Roman" w:cs="Times New Roman"/>
          <w:color w:val="000000"/>
          <w:sz w:val="24"/>
          <w:szCs w:val="24"/>
        </w:rPr>
        <w:t>Fontellas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 xml:space="preserve"> en su relación contractual. El Ayuntamiento</w:t>
      </w:r>
      <w:r w:rsidR="00A67FE5">
        <w:rPr>
          <w:rFonts w:ascii="Times New Roman" w:hAnsi="Times New Roman" w:cs="Times New Roman"/>
          <w:color w:val="000000"/>
          <w:sz w:val="24"/>
          <w:szCs w:val="24"/>
        </w:rPr>
        <w:t xml:space="preserve"> de Fontellas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 xml:space="preserve"> gestionará a través de su Correduría Asesora las posibles incidencias que</w:t>
      </w:r>
      <w:r w:rsidR="00A67FE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puedan ocurrir.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Asimismo, la persona adjudicataria-subcontratista deberá justificar documentalmente al</w:t>
      </w:r>
      <w:r w:rsidR="00A67FE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Ayu</w:t>
      </w:r>
      <w:r w:rsidR="00A67FE5">
        <w:rPr>
          <w:rFonts w:ascii="Times New Roman" w:hAnsi="Times New Roman" w:cs="Times New Roman"/>
          <w:color w:val="000000"/>
          <w:sz w:val="24"/>
          <w:szCs w:val="24"/>
        </w:rPr>
        <w:t>ntamiento de Fontellas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, antes del inicio de la obra, así como cuando se requiera, la</w:t>
      </w:r>
      <w:r w:rsidR="00A67FE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contratación, contenido y vigencia de los seguros exigidos en los apartados anteriores,</w:t>
      </w:r>
      <w:r w:rsidR="00A67FE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comprometiéndose a la modificación de dichos contratos en lo que el Ayuntamiento de</w:t>
      </w:r>
      <w:r w:rsidR="00A67FE5">
        <w:rPr>
          <w:rFonts w:ascii="Times New Roman" w:hAnsi="Times New Roman" w:cs="Times New Roman"/>
          <w:color w:val="000000"/>
          <w:sz w:val="24"/>
          <w:szCs w:val="24"/>
        </w:rPr>
        <w:t xml:space="preserve"> Fontellas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 xml:space="preserve"> lo requiera, en caso contrario, se considerará como incumplimiento </w:t>
      </w:r>
      <w:r w:rsidR="00A67FE5">
        <w:rPr>
          <w:rFonts w:ascii="Times New Roman" w:hAnsi="Times New Roman" w:cs="Times New Roman"/>
          <w:color w:val="000000"/>
          <w:sz w:val="24"/>
          <w:szCs w:val="24"/>
        </w:rPr>
        <w:t>c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ontractual</w:t>
      </w:r>
      <w:r w:rsidR="00A67FE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grave.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Correrán así mismo a cargo de la persona adjudicataria-subcontratista los costos de los</w:t>
      </w:r>
      <w:r w:rsidR="00A67FE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transportes y seguros de transportes de materiales, equipos y herramientas propiedad del</w:t>
      </w:r>
    </w:p>
    <w:p w:rsidR="00BE2C2F" w:rsidRDefault="00A67FE5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Ayuntamiento de Fontellas</w:t>
      </w:r>
      <w:r w:rsidR="00BE2C2F" w:rsidRPr="00BE2C2F">
        <w:rPr>
          <w:rFonts w:ascii="Times New Roman" w:hAnsi="Times New Roman" w:cs="Times New Roman"/>
          <w:color w:val="000000"/>
          <w:sz w:val="24"/>
          <w:szCs w:val="24"/>
        </w:rPr>
        <w:t xml:space="preserve"> necesarios para cumplir el contrato.</w:t>
      </w:r>
    </w:p>
    <w:p w:rsidR="00A67FE5" w:rsidRPr="00BE2C2F" w:rsidRDefault="00A67FE5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b/>
          <w:bCs/>
          <w:color w:val="000000"/>
          <w:sz w:val="24"/>
          <w:szCs w:val="24"/>
        </w:rPr>
        <w:t>Seguros mínimos requeridos: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• Póliza de Seguro de Responsabilidad Civil General, con las coberturas y límites</w:t>
      </w:r>
      <w:r w:rsidR="00A67FE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mínimos: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- Responsabilidad Civil Explotación: Límite de indemnización 2.000.000 Euros.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- Responsabilidad Civil Patronal: Límite de indemnización 2.000.000 Euros / Sublímite</w:t>
      </w:r>
      <w:r w:rsidR="00A67FE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por víctima 500.000 Euros.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- Responsabilidad Civil Cruzada: Límite de indemnización 2.000.000 Euros.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- Responsabilidad Civil Contratistas y Subcontratistas (siendo Asegurados</w:t>
      </w:r>
      <w:r w:rsidR="00A67FE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E2C2F">
        <w:rPr>
          <w:rFonts w:ascii="Times New Roman" w:hAnsi="Times New Roman" w:cs="Times New Roman"/>
          <w:color w:val="000000"/>
          <w:sz w:val="24"/>
          <w:szCs w:val="24"/>
        </w:rPr>
        <w:t>Adicionales).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- Responsabilidad Civil Post – trabajos: Límite de indemnización 2.000.000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Euros, y cobertura 3 meses de pruebas.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- Responsabilidad Profesional.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- Responsabilidad Contaminación accidental Medioambiental.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- Responsabilidad Civil por daños a Construcciones Colindantes y Preexistentes.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- Responsabilidad Civil Participación en UTE (sólo se requerirá en caso de que se licite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en UTE).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• Seguros obligatorios por Convenio Colectivo.</w:t>
      </w:r>
    </w:p>
    <w:p w:rsidR="00BE2C2F" w:rsidRPr="00BE2C2F" w:rsidRDefault="00BE2C2F" w:rsidP="00BE2C2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E2C2F">
        <w:rPr>
          <w:rFonts w:ascii="Times New Roman" w:hAnsi="Times New Roman" w:cs="Times New Roman"/>
          <w:color w:val="000000"/>
          <w:sz w:val="24"/>
          <w:szCs w:val="24"/>
        </w:rPr>
        <w:t>• Seguros obligatorios de vehículos / maquinaria que se vayan a utilizar para la</w:t>
      </w:r>
    </w:p>
    <w:p w:rsidR="00360007" w:rsidRDefault="00BE2C2F" w:rsidP="00BE2C2F">
      <w:r>
        <w:rPr>
          <w:rFonts w:ascii="Times New Roman" w:hAnsi="Times New Roman" w:cs="Times New Roman"/>
          <w:color w:val="000000"/>
          <w:sz w:val="24"/>
          <w:szCs w:val="24"/>
        </w:rPr>
        <w:t>realización de los trabajos.</w:t>
      </w:r>
    </w:p>
    <w:sectPr w:rsidR="00360007"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1286" w:rsidRDefault="001C1286" w:rsidP="00DA6764">
      <w:pPr>
        <w:spacing w:after="0" w:line="240" w:lineRule="auto"/>
      </w:pPr>
      <w:r>
        <w:separator/>
      </w:r>
    </w:p>
  </w:endnote>
  <w:endnote w:type="continuationSeparator" w:id="0">
    <w:p w:rsidR="001C1286" w:rsidRDefault="001C1286" w:rsidP="00DA67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56191371"/>
      <w:docPartObj>
        <w:docPartGallery w:val="Page Numbers (Bottom of Page)"/>
        <w:docPartUnique/>
      </w:docPartObj>
    </w:sdtPr>
    <w:sdtEndPr/>
    <w:sdtContent>
      <w:p w:rsidR="00482793" w:rsidRDefault="00482793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4374B">
          <w:rPr>
            <w:noProof/>
          </w:rPr>
          <w:t>1</w:t>
        </w:r>
        <w:r>
          <w:fldChar w:fldCharType="end"/>
        </w:r>
      </w:p>
    </w:sdtContent>
  </w:sdt>
  <w:p w:rsidR="00482793" w:rsidRDefault="00482793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1286" w:rsidRDefault="001C1286" w:rsidP="00DA6764">
      <w:pPr>
        <w:spacing w:after="0" w:line="240" w:lineRule="auto"/>
      </w:pPr>
      <w:r>
        <w:separator/>
      </w:r>
    </w:p>
  </w:footnote>
  <w:footnote w:type="continuationSeparator" w:id="0">
    <w:p w:rsidR="001C1286" w:rsidRDefault="001C1286" w:rsidP="00DA676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C2F"/>
    <w:rsid w:val="00016575"/>
    <w:rsid w:val="000429C3"/>
    <w:rsid w:val="000E391B"/>
    <w:rsid w:val="001375AF"/>
    <w:rsid w:val="001C1286"/>
    <w:rsid w:val="00212725"/>
    <w:rsid w:val="00266913"/>
    <w:rsid w:val="00311839"/>
    <w:rsid w:val="00360007"/>
    <w:rsid w:val="003C7B70"/>
    <w:rsid w:val="00482793"/>
    <w:rsid w:val="004C258F"/>
    <w:rsid w:val="004F01E3"/>
    <w:rsid w:val="005171BF"/>
    <w:rsid w:val="00595121"/>
    <w:rsid w:val="005B4793"/>
    <w:rsid w:val="005C1045"/>
    <w:rsid w:val="006A7319"/>
    <w:rsid w:val="006C55CD"/>
    <w:rsid w:val="006E2862"/>
    <w:rsid w:val="006E4EDD"/>
    <w:rsid w:val="00726256"/>
    <w:rsid w:val="00751007"/>
    <w:rsid w:val="00793F4E"/>
    <w:rsid w:val="00804C6F"/>
    <w:rsid w:val="00900DAE"/>
    <w:rsid w:val="00904E89"/>
    <w:rsid w:val="009C3DED"/>
    <w:rsid w:val="00A358AA"/>
    <w:rsid w:val="00A67FE5"/>
    <w:rsid w:val="00AD288B"/>
    <w:rsid w:val="00B9302B"/>
    <w:rsid w:val="00BE2C2F"/>
    <w:rsid w:val="00CC5EFA"/>
    <w:rsid w:val="00D179EC"/>
    <w:rsid w:val="00D237B8"/>
    <w:rsid w:val="00DA20CE"/>
    <w:rsid w:val="00DA6764"/>
    <w:rsid w:val="00DC315C"/>
    <w:rsid w:val="00DC46E1"/>
    <w:rsid w:val="00E917D3"/>
    <w:rsid w:val="00ED0687"/>
    <w:rsid w:val="00F23466"/>
    <w:rsid w:val="00F4374B"/>
    <w:rsid w:val="00F57E89"/>
    <w:rsid w:val="00F75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7BF8D14-3C92-4915-8168-BF0A97B0A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5C1045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DA676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A6764"/>
  </w:style>
  <w:style w:type="paragraph" w:styleId="Piedepgina">
    <w:name w:val="footer"/>
    <w:basedOn w:val="Normal"/>
    <w:link w:val="PiedepginaCar"/>
    <w:uiPriority w:val="99"/>
    <w:unhideWhenUsed/>
    <w:rsid w:val="00DA676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A67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gpd.es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38</Pages>
  <Words>18477</Words>
  <Characters>101626</Characters>
  <Application>Microsoft Office Word</Application>
  <DocSecurity>4</DocSecurity>
  <Lines>846</Lines>
  <Paragraphs>239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</dc:creator>
  <cp:keywords/>
  <dc:description/>
  <cp:lastModifiedBy>DAVID</cp:lastModifiedBy>
  <cp:revision>2</cp:revision>
  <dcterms:created xsi:type="dcterms:W3CDTF">2019-01-07T08:57:00Z</dcterms:created>
  <dcterms:modified xsi:type="dcterms:W3CDTF">2019-01-07T08:57:00Z</dcterms:modified>
</cp:coreProperties>
</file>