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ACF" w:rsidRDefault="00C90F9C" w:rsidP="00C90F9C">
      <w:pPr>
        <w:pStyle w:val="Subttulo"/>
        <w:jc w:val="center"/>
        <w:rPr>
          <w:rFonts w:eastAsia="Calibri"/>
          <w:szCs w:val="28"/>
          <w:u w:val="single"/>
          <w:lang w:val="eu-ES" w:eastAsia="en-US"/>
        </w:rPr>
      </w:pPr>
      <w:r w:rsidRPr="00C90F9C">
        <w:rPr>
          <w:rFonts w:eastAsia="Calibri"/>
          <w:szCs w:val="28"/>
          <w:u w:val="single"/>
          <w:lang w:val="eu-ES" w:eastAsia="en-US"/>
        </w:rPr>
        <w:t>BAZTANGO HAINBAT BIDE ASFALTATZEA</w:t>
      </w:r>
    </w:p>
    <w:p w:rsidR="00C90F9C" w:rsidRPr="00C753D7" w:rsidRDefault="00C90F9C" w:rsidP="00C90F9C">
      <w:pPr>
        <w:pStyle w:val="Subttulo"/>
        <w:jc w:val="center"/>
        <w:rPr>
          <w:b w:val="0"/>
          <w:sz w:val="24"/>
          <w:szCs w:val="24"/>
        </w:rPr>
      </w:pPr>
    </w:p>
    <w:p w:rsidR="00274ACF" w:rsidRDefault="00A54D02" w:rsidP="00274ACF">
      <w:pPr>
        <w:pStyle w:val="Subttulo"/>
        <w:rPr>
          <w:sz w:val="24"/>
          <w:szCs w:val="24"/>
        </w:rPr>
      </w:pPr>
      <w:r>
        <w:rPr>
          <w:sz w:val="24"/>
          <w:szCs w:val="24"/>
        </w:rPr>
        <w:t>3</w:t>
      </w:r>
      <w:r w:rsidR="00881454">
        <w:rPr>
          <w:sz w:val="24"/>
          <w:szCs w:val="24"/>
        </w:rPr>
        <w:t>.</w:t>
      </w:r>
      <w:r w:rsidR="00274ACF" w:rsidRPr="00C753D7">
        <w:rPr>
          <w:sz w:val="24"/>
          <w:szCs w:val="24"/>
        </w:rPr>
        <w:t xml:space="preserve">SOBREEN </w:t>
      </w:r>
      <w:r w:rsidR="00274ACF" w:rsidRPr="007A26EF">
        <w:rPr>
          <w:sz w:val="24"/>
          <w:szCs w:val="24"/>
        </w:rPr>
        <w:t xml:space="preserve">IREKIERA          </w:t>
      </w:r>
      <w:r w:rsidRPr="00A54D02">
        <w:rPr>
          <w:sz w:val="24"/>
          <w:szCs w:val="24"/>
        </w:rPr>
        <w:t>2021/07/</w:t>
      </w:r>
      <w:r w:rsidR="005D1474">
        <w:rPr>
          <w:sz w:val="24"/>
          <w:szCs w:val="24"/>
        </w:rPr>
        <w:t>4</w:t>
      </w:r>
      <w:r w:rsidRPr="00A54D02">
        <w:rPr>
          <w:sz w:val="24"/>
          <w:szCs w:val="24"/>
        </w:rPr>
        <w:t xml:space="preserve">   </w:t>
      </w:r>
      <w:r w:rsidR="00F5054F">
        <w:rPr>
          <w:sz w:val="24"/>
          <w:szCs w:val="24"/>
        </w:rPr>
        <w:t>09</w:t>
      </w:r>
      <w:r w:rsidRPr="00A54D02">
        <w:rPr>
          <w:sz w:val="24"/>
          <w:szCs w:val="24"/>
        </w:rPr>
        <w:t>.</w:t>
      </w:r>
      <w:r w:rsidR="006C02F0">
        <w:rPr>
          <w:sz w:val="24"/>
          <w:szCs w:val="24"/>
        </w:rPr>
        <w:t xml:space="preserve"> </w:t>
      </w:r>
      <w:r w:rsidR="00F5054F">
        <w:rPr>
          <w:sz w:val="24"/>
          <w:szCs w:val="24"/>
        </w:rPr>
        <w:t>3</w:t>
      </w:r>
      <w:bookmarkStart w:id="0" w:name="_GoBack"/>
      <w:bookmarkEnd w:id="0"/>
      <w:r w:rsidR="005D1474">
        <w:rPr>
          <w:sz w:val="24"/>
          <w:szCs w:val="24"/>
        </w:rPr>
        <w:t>0</w:t>
      </w:r>
      <w:r w:rsidRPr="00A54D02">
        <w:rPr>
          <w:sz w:val="24"/>
          <w:szCs w:val="24"/>
        </w:rPr>
        <w:t>etan</w:t>
      </w:r>
    </w:p>
    <w:p w:rsidR="00274ACF" w:rsidRDefault="00274ACF" w:rsidP="00274ACF">
      <w:pPr>
        <w:pStyle w:val="Subttulo"/>
        <w:rPr>
          <w:sz w:val="24"/>
          <w:szCs w:val="24"/>
        </w:rPr>
      </w:pPr>
    </w:p>
    <w:p w:rsidR="00274ACF" w:rsidRPr="00C753D7" w:rsidRDefault="00274ACF" w:rsidP="00274ACF">
      <w:pPr>
        <w:pStyle w:val="Subttulo"/>
        <w:rPr>
          <w:sz w:val="24"/>
          <w:szCs w:val="24"/>
        </w:rPr>
      </w:pPr>
    </w:p>
    <w:p w:rsidR="00A31DF3" w:rsidRDefault="005D1474" w:rsidP="00A31DF3">
      <w:pPr>
        <w:autoSpaceDE w:val="0"/>
        <w:autoSpaceDN w:val="0"/>
        <w:adjustRightInd w:val="0"/>
        <w:ind w:right="75"/>
        <w:jc w:val="both"/>
        <w:rPr>
          <w:rFonts w:ascii="Arial Narrow" w:hAnsi="Arial Narrow"/>
          <w:sz w:val="24"/>
          <w:szCs w:val="24"/>
          <w:lang w:val="eu-ES"/>
        </w:rPr>
      </w:pPr>
      <w:r>
        <w:rPr>
          <w:rFonts w:ascii="Arial Narrow" w:hAnsi="Arial Narrow"/>
          <w:sz w:val="24"/>
          <w:szCs w:val="24"/>
          <w:lang w:val="eu-ES"/>
        </w:rPr>
        <w:t>3</w:t>
      </w:r>
      <w:r w:rsidR="00A31DF3">
        <w:rPr>
          <w:rFonts w:ascii="Arial Narrow" w:hAnsi="Arial Narrow"/>
          <w:sz w:val="24"/>
          <w:szCs w:val="24"/>
          <w:lang w:val="eu-ES"/>
        </w:rPr>
        <w:t>. Gutun azala behin irekia ondoko eskaintzak sartu dira</w:t>
      </w:r>
    </w:p>
    <w:p w:rsidR="00274ACF" w:rsidRPr="00BA4875" w:rsidRDefault="00274ACF" w:rsidP="00274ACF">
      <w:pPr>
        <w:autoSpaceDE w:val="0"/>
        <w:autoSpaceDN w:val="0"/>
        <w:adjustRightInd w:val="0"/>
        <w:ind w:right="75"/>
        <w:jc w:val="both"/>
        <w:rPr>
          <w:rFonts w:ascii="Arial Narrow" w:hAnsi="Arial Narrow"/>
          <w:sz w:val="24"/>
          <w:szCs w:val="24"/>
          <w:lang w:val="eu-ES"/>
        </w:rPr>
      </w:pPr>
    </w:p>
    <w:p w:rsidR="00274ACF" w:rsidRDefault="00274ACF" w:rsidP="00274ACF">
      <w:pPr>
        <w:rPr>
          <w:rFonts w:ascii="Arial Narrow" w:hAnsi="Arial Narrow"/>
          <w:sz w:val="24"/>
          <w:szCs w:val="24"/>
        </w:rPr>
      </w:pPr>
    </w:p>
    <w:tbl>
      <w:tblPr>
        <w:tblpPr w:leftFromText="141" w:rightFromText="141" w:vertAnchor="page" w:horzAnchor="page" w:tblpX="1528" w:tblpY="33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59"/>
        <w:gridCol w:w="1202"/>
        <w:gridCol w:w="1202"/>
        <w:gridCol w:w="1202"/>
        <w:gridCol w:w="1202"/>
        <w:gridCol w:w="1092"/>
        <w:gridCol w:w="1202"/>
        <w:gridCol w:w="1202"/>
        <w:gridCol w:w="1202"/>
        <w:gridCol w:w="1202"/>
        <w:gridCol w:w="1092"/>
      </w:tblGrid>
      <w:tr w:rsidR="006C02F0" w:rsidTr="005601CF">
        <w:trPr>
          <w:gridBefore w:val="1"/>
          <w:wBefore w:w="2159" w:type="dxa"/>
          <w:trHeight w:val="323"/>
        </w:trPr>
        <w:tc>
          <w:tcPr>
            <w:tcW w:w="5900" w:type="dxa"/>
            <w:gridSpan w:val="5"/>
          </w:tcPr>
          <w:p w:rsidR="006C02F0" w:rsidRPr="008C7330" w:rsidRDefault="006C02F0" w:rsidP="00A40318">
            <w:pPr>
              <w:pStyle w:val="Subttulo"/>
              <w:jc w:val="center"/>
              <w:rPr>
                <w:rFonts w:eastAsia="Calibri"/>
                <w:b w:val="0"/>
                <w:sz w:val="20"/>
                <w:lang w:eastAsia="en-US"/>
              </w:rPr>
            </w:pPr>
            <w:r w:rsidRPr="00882EED">
              <w:rPr>
                <w:rFonts w:eastAsia="Calibri"/>
                <w:b w:val="0"/>
                <w:sz w:val="20"/>
                <w:lang w:eastAsia="en-US"/>
              </w:rPr>
              <w:t>ASFALTOS Y CONSTRUCCIONES DEL BAZTAN S.A</w:t>
            </w:r>
          </w:p>
        </w:tc>
        <w:tc>
          <w:tcPr>
            <w:tcW w:w="5900" w:type="dxa"/>
            <w:gridSpan w:val="5"/>
            <w:shd w:val="clear" w:color="auto" w:fill="auto"/>
          </w:tcPr>
          <w:p w:rsidR="006C02F0" w:rsidRPr="003C5C42" w:rsidRDefault="006C02F0" w:rsidP="00A40318">
            <w:pPr>
              <w:pStyle w:val="Subttulo"/>
              <w:jc w:val="center"/>
              <w:rPr>
                <w:rFonts w:eastAsia="Calibri"/>
                <w:b w:val="0"/>
                <w:sz w:val="20"/>
                <w:lang w:val="eu-ES" w:eastAsia="en-US"/>
              </w:rPr>
            </w:pPr>
            <w:r w:rsidRPr="00882EED">
              <w:rPr>
                <w:rFonts w:eastAsia="Calibri"/>
                <w:b w:val="0"/>
                <w:sz w:val="20"/>
                <w:lang w:eastAsia="en-US"/>
              </w:rPr>
              <w:t>OBRAS Y SERVICIOS URGENTES,S.L</w:t>
            </w:r>
          </w:p>
        </w:tc>
      </w:tr>
      <w:tr w:rsidR="006C02F0" w:rsidRPr="003C5C42" w:rsidTr="005601CF">
        <w:tblPrEx>
          <w:tblLook w:val="04A0" w:firstRow="1" w:lastRow="0" w:firstColumn="1" w:lastColumn="0" w:noHBand="0" w:noVBand="1"/>
        </w:tblPrEx>
        <w:trPr>
          <w:trHeight w:val="459"/>
        </w:trPr>
        <w:tc>
          <w:tcPr>
            <w:tcW w:w="2159" w:type="dxa"/>
            <w:shd w:val="clear" w:color="auto" w:fill="DEEAF6" w:themeFill="accent1" w:themeFillTint="33"/>
          </w:tcPr>
          <w:p w:rsidR="006C02F0" w:rsidRPr="00A6381C" w:rsidRDefault="006C02F0" w:rsidP="00A40318">
            <w:pPr>
              <w:pStyle w:val="Subttulo"/>
              <w:ind w:left="360"/>
              <w:rPr>
                <w:rFonts w:eastAsia="Calibri"/>
                <w:sz w:val="24"/>
                <w:szCs w:val="24"/>
                <w:lang w:val="eu-ES" w:eastAsia="en-US"/>
              </w:rPr>
            </w:pPr>
            <w:r w:rsidRPr="00A6381C">
              <w:rPr>
                <w:rFonts w:eastAsia="Calibri"/>
                <w:sz w:val="24"/>
                <w:szCs w:val="24"/>
                <w:lang w:val="eu-ES" w:eastAsia="en-US"/>
              </w:rPr>
              <w:t>Loteak</w:t>
            </w:r>
          </w:p>
        </w:tc>
        <w:tc>
          <w:tcPr>
            <w:tcW w:w="1202" w:type="dxa"/>
            <w:shd w:val="clear" w:color="auto" w:fill="DEEAF6" w:themeFill="accent1" w:themeFillTint="33"/>
          </w:tcPr>
          <w:p w:rsidR="006C02F0" w:rsidRPr="003C5C42" w:rsidRDefault="006C02F0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1</w:t>
            </w:r>
          </w:p>
        </w:tc>
        <w:tc>
          <w:tcPr>
            <w:tcW w:w="1202" w:type="dxa"/>
            <w:shd w:val="clear" w:color="auto" w:fill="DEEAF6" w:themeFill="accent1" w:themeFillTint="33"/>
          </w:tcPr>
          <w:p w:rsidR="006C02F0" w:rsidRPr="003C5C42" w:rsidRDefault="006C02F0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2</w:t>
            </w:r>
          </w:p>
        </w:tc>
        <w:tc>
          <w:tcPr>
            <w:tcW w:w="1202" w:type="dxa"/>
            <w:shd w:val="clear" w:color="auto" w:fill="DEEAF6" w:themeFill="accent1" w:themeFillTint="33"/>
          </w:tcPr>
          <w:p w:rsidR="006C02F0" w:rsidRPr="003C5C42" w:rsidRDefault="006C02F0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3</w:t>
            </w:r>
          </w:p>
        </w:tc>
        <w:tc>
          <w:tcPr>
            <w:tcW w:w="1202" w:type="dxa"/>
            <w:shd w:val="clear" w:color="auto" w:fill="DEEAF6" w:themeFill="accent1" w:themeFillTint="33"/>
          </w:tcPr>
          <w:p w:rsidR="006C02F0" w:rsidRPr="003C5C42" w:rsidRDefault="006C02F0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4</w:t>
            </w:r>
          </w:p>
        </w:tc>
        <w:tc>
          <w:tcPr>
            <w:tcW w:w="1092" w:type="dxa"/>
            <w:shd w:val="clear" w:color="auto" w:fill="DEEAF6" w:themeFill="accent1" w:themeFillTint="33"/>
          </w:tcPr>
          <w:p w:rsidR="006C02F0" w:rsidRPr="003C5C42" w:rsidRDefault="006C02F0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5</w:t>
            </w:r>
          </w:p>
        </w:tc>
        <w:tc>
          <w:tcPr>
            <w:tcW w:w="1202" w:type="dxa"/>
            <w:shd w:val="clear" w:color="auto" w:fill="DEEAF6" w:themeFill="accent1" w:themeFillTint="33"/>
          </w:tcPr>
          <w:p w:rsidR="006C02F0" w:rsidRDefault="006C02F0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1</w:t>
            </w:r>
          </w:p>
        </w:tc>
        <w:tc>
          <w:tcPr>
            <w:tcW w:w="1202" w:type="dxa"/>
            <w:shd w:val="clear" w:color="auto" w:fill="DEEAF6" w:themeFill="accent1" w:themeFillTint="33"/>
          </w:tcPr>
          <w:p w:rsidR="006C02F0" w:rsidRDefault="006C02F0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2</w:t>
            </w:r>
          </w:p>
        </w:tc>
        <w:tc>
          <w:tcPr>
            <w:tcW w:w="1202" w:type="dxa"/>
            <w:shd w:val="clear" w:color="auto" w:fill="DEEAF6" w:themeFill="accent1" w:themeFillTint="33"/>
          </w:tcPr>
          <w:p w:rsidR="006C02F0" w:rsidRDefault="006C02F0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3</w:t>
            </w:r>
          </w:p>
        </w:tc>
        <w:tc>
          <w:tcPr>
            <w:tcW w:w="1202" w:type="dxa"/>
            <w:shd w:val="clear" w:color="auto" w:fill="DEEAF6" w:themeFill="accent1" w:themeFillTint="33"/>
          </w:tcPr>
          <w:p w:rsidR="006C02F0" w:rsidRDefault="006C02F0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4</w:t>
            </w:r>
          </w:p>
        </w:tc>
        <w:tc>
          <w:tcPr>
            <w:tcW w:w="1092" w:type="dxa"/>
            <w:shd w:val="clear" w:color="auto" w:fill="DEEAF6" w:themeFill="accent1" w:themeFillTint="33"/>
          </w:tcPr>
          <w:p w:rsidR="006C02F0" w:rsidRDefault="006C02F0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5</w:t>
            </w:r>
          </w:p>
        </w:tc>
      </w:tr>
      <w:tr w:rsidR="006C02F0" w:rsidRPr="003C5C42" w:rsidTr="005601CF">
        <w:tblPrEx>
          <w:tblLook w:val="04A0" w:firstRow="1" w:lastRow="0" w:firstColumn="1" w:lastColumn="0" w:noHBand="0" w:noVBand="1"/>
        </w:tblPrEx>
        <w:trPr>
          <w:trHeight w:val="459"/>
        </w:trPr>
        <w:tc>
          <w:tcPr>
            <w:tcW w:w="2159" w:type="dxa"/>
            <w:shd w:val="clear" w:color="auto" w:fill="auto"/>
          </w:tcPr>
          <w:p w:rsidR="006C02F0" w:rsidRDefault="006C02F0" w:rsidP="00A40318">
            <w:pPr>
              <w:pStyle w:val="Subttulo"/>
              <w:ind w:left="360"/>
              <w:rPr>
                <w:rFonts w:eastAsia="Calibri"/>
                <w:b w:val="0"/>
                <w:sz w:val="24"/>
                <w:szCs w:val="24"/>
                <w:lang w:val="eu-ES" w:eastAsia="en-US"/>
              </w:rPr>
            </w:pPr>
            <w:proofErr w:type="spellStart"/>
            <w:r>
              <w:rPr>
                <w:rFonts w:eastAsia="Calibri"/>
                <w:b w:val="0"/>
                <w:sz w:val="24"/>
                <w:szCs w:val="24"/>
                <w:lang w:eastAsia="en-US"/>
              </w:rPr>
              <w:t>Irizpide</w:t>
            </w:r>
            <w:proofErr w:type="spellEnd"/>
            <w:r>
              <w:rPr>
                <w:rFonts w:eastAsia="Calibri"/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eastAsia="Calibri"/>
                <w:b w:val="0"/>
                <w:sz w:val="24"/>
                <w:szCs w:val="24"/>
                <w:lang w:eastAsia="en-US"/>
              </w:rPr>
              <w:t>Soziala</w:t>
            </w:r>
            <w:proofErr w:type="spellEnd"/>
          </w:p>
        </w:tc>
        <w:tc>
          <w:tcPr>
            <w:tcW w:w="1202" w:type="dxa"/>
            <w:shd w:val="clear" w:color="auto" w:fill="auto"/>
          </w:tcPr>
          <w:p w:rsidR="006C02F0" w:rsidRDefault="006C02F0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0</w:t>
            </w:r>
          </w:p>
        </w:tc>
        <w:tc>
          <w:tcPr>
            <w:tcW w:w="1202" w:type="dxa"/>
            <w:shd w:val="clear" w:color="auto" w:fill="auto"/>
          </w:tcPr>
          <w:p w:rsidR="006C02F0" w:rsidRDefault="006C02F0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0</w:t>
            </w:r>
          </w:p>
        </w:tc>
        <w:tc>
          <w:tcPr>
            <w:tcW w:w="1202" w:type="dxa"/>
            <w:shd w:val="clear" w:color="auto" w:fill="auto"/>
          </w:tcPr>
          <w:p w:rsidR="006C02F0" w:rsidRDefault="006C02F0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0</w:t>
            </w:r>
          </w:p>
        </w:tc>
        <w:tc>
          <w:tcPr>
            <w:tcW w:w="1202" w:type="dxa"/>
            <w:shd w:val="clear" w:color="auto" w:fill="auto"/>
          </w:tcPr>
          <w:p w:rsidR="006C02F0" w:rsidRDefault="006C02F0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0</w:t>
            </w:r>
          </w:p>
        </w:tc>
        <w:tc>
          <w:tcPr>
            <w:tcW w:w="1092" w:type="dxa"/>
            <w:shd w:val="clear" w:color="auto" w:fill="auto"/>
          </w:tcPr>
          <w:p w:rsidR="006C02F0" w:rsidRDefault="006C02F0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0</w:t>
            </w:r>
          </w:p>
        </w:tc>
        <w:tc>
          <w:tcPr>
            <w:tcW w:w="1202" w:type="dxa"/>
          </w:tcPr>
          <w:p w:rsidR="006C02F0" w:rsidRDefault="006C02F0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0</w:t>
            </w:r>
          </w:p>
        </w:tc>
        <w:tc>
          <w:tcPr>
            <w:tcW w:w="1202" w:type="dxa"/>
          </w:tcPr>
          <w:p w:rsidR="006C02F0" w:rsidRDefault="006C02F0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0</w:t>
            </w:r>
          </w:p>
        </w:tc>
        <w:tc>
          <w:tcPr>
            <w:tcW w:w="1202" w:type="dxa"/>
          </w:tcPr>
          <w:p w:rsidR="006C02F0" w:rsidRDefault="006C02F0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0</w:t>
            </w:r>
          </w:p>
        </w:tc>
        <w:tc>
          <w:tcPr>
            <w:tcW w:w="1202" w:type="dxa"/>
          </w:tcPr>
          <w:p w:rsidR="006C02F0" w:rsidRDefault="006C02F0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0</w:t>
            </w:r>
          </w:p>
        </w:tc>
        <w:tc>
          <w:tcPr>
            <w:tcW w:w="1092" w:type="dxa"/>
          </w:tcPr>
          <w:p w:rsidR="006C02F0" w:rsidRDefault="006C02F0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0</w:t>
            </w:r>
          </w:p>
        </w:tc>
      </w:tr>
      <w:tr w:rsidR="006C02F0" w:rsidRPr="003C5C42" w:rsidTr="005601CF">
        <w:tblPrEx>
          <w:tblLook w:val="04A0" w:firstRow="1" w:lastRow="0" w:firstColumn="1" w:lastColumn="0" w:noHBand="0" w:noVBand="1"/>
        </w:tblPrEx>
        <w:trPr>
          <w:trHeight w:val="459"/>
        </w:trPr>
        <w:tc>
          <w:tcPr>
            <w:tcW w:w="2159" w:type="dxa"/>
            <w:shd w:val="clear" w:color="auto" w:fill="auto"/>
          </w:tcPr>
          <w:p w:rsidR="006C02F0" w:rsidRDefault="006C02F0" w:rsidP="00A40318">
            <w:pPr>
              <w:pStyle w:val="Subttulo"/>
              <w:ind w:left="360"/>
              <w:rPr>
                <w:rFonts w:eastAsia="Calibri"/>
                <w:b w:val="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b w:val="0"/>
                <w:sz w:val="24"/>
                <w:szCs w:val="24"/>
                <w:lang w:eastAsia="en-US"/>
              </w:rPr>
              <w:t>Ekonomikoa</w:t>
            </w:r>
            <w:proofErr w:type="spellEnd"/>
          </w:p>
        </w:tc>
        <w:tc>
          <w:tcPr>
            <w:tcW w:w="1202" w:type="dxa"/>
            <w:shd w:val="clear" w:color="auto" w:fill="auto"/>
          </w:tcPr>
          <w:p w:rsidR="006C02F0" w:rsidRDefault="008D4541" w:rsidP="008D4541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33.712,07€</w:t>
            </w:r>
          </w:p>
          <w:p w:rsidR="008D4541" w:rsidRDefault="008D4541" w:rsidP="008D4541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90</w:t>
            </w:r>
          </w:p>
        </w:tc>
        <w:tc>
          <w:tcPr>
            <w:tcW w:w="1202" w:type="dxa"/>
            <w:shd w:val="clear" w:color="auto" w:fill="auto"/>
          </w:tcPr>
          <w:p w:rsidR="006C02F0" w:rsidRDefault="008D4541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 w:rsidRPr="008D4541">
              <w:rPr>
                <w:rFonts w:eastAsia="Calibri"/>
                <w:sz w:val="24"/>
                <w:szCs w:val="24"/>
                <w:lang w:val="eu-ES" w:eastAsia="en-US"/>
              </w:rPr>
              <w:t>69.891,85</w:t>
            </w:r>
            <w:r>
              <w:rPr>
                <w:rFonts w:eastAsia="Calibri"/>
                <w:sz w:val="24"/>
                <w:szCs w:val="24"/>
                <w:lang w:val="eu-ES" w:eastAsia="en-US"/>
              </w:rPr>
              <w:t>€</w:t>
            </w:r>
          </w:p>
          <w:p w:rsidR="008D4541" w:rsidRDefault="008D4541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90</w:t>
            </w:r>
          </w:p>
        </w:tc>
        <w:tc>
          <w:tcPr>
            <w:tcW w:w="1202" w:type="dxa"/>
            <w:shd w:val="clear" w:color="auto" w:fill="auto"/>
          </w:tcPr>
          <w:p w:rsidR="006C02F0" w:rsidRDefault="008D4541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 w:rsidRPr="008D4541">
              <w:rPr>
                <w:rFonts w:eastAsia="Calibri"/>
                <w:sz w:val="24"/>
                <w:szCs w:val="24"/>
                <w:lang w:val="eu-ES" w:eastAsia="en-US"/>
              </w:rPr>
              <w:t>59.397,22</w:t>
            </w:r>
            <w:r>
              <w:rPr>
                <w:rFonts w:eastAsia="Calibri"/>
                <w:sz w:val="24"/>
                <w:szCs w:val="24"/>
                <w:lang w:val="eu-ES" w:eastAsia="en-US"/>
              </w:rPr>
              <w:t>€</w:t>
            </w:r>
          </w:p>
          <w:p w:rsidR="008D4541" w:rsidRDefault="008D4541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90</w:t>
            </w:r>
          </w:p>
        </w:tc>
        <w:tc>
          <w:tcPr>
            <w:tcW w:w="1202" w:type="dxa"/>
            <w:shd w:val="clear" w:color="auto" w:fill="auto"/>
          </w:tcPr>
          <w:p w:rsidR="006C02F0" w:rsidRDefault="008D4541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 w:rsidRPr="008D4541">
              <w:rPr>
                <w:rFonts w:eastAsia="Calibri"/>
                <w:sz w:val="24"/>
                <w:szCs w:val="24"/>
                <w:lang w:val="eu-ES" w:eastAsia="en-US"/>
              </w:rPr>
              <w:t>14.705,26</w:t>
            </w:r>
            <w:r>
              <w:rPr>
                <w:rFonts w:eastAsia="Calibri"/>
                <w:sz w:val="24"/>
                <w:szCs w:val="24"/>
                <w:lang w:val="eu-ES" w:eastAsia="en-US"/>
              </w:rPr>
              <w:t>€</w:t>
            </w:r>
          </w:p>
          <w:p w:rsidR="008D4541" w:rsidRDefault="008D4541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90</w:t>
            </w:r>
          </w:p>
        </w:tc>
        <w:tc>
          <w:tcPr>
            <w:tcW w:w="1092" w:type="dxa"/>
            <w:shd w:val="clear" w:color="auto" w:fill="auto"/>
          </w:tcPr>
          <w:p w:rsidR="006C02F0" w:rsidRDefault="008D4541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 w:rsidRPr="008D4541">
              <w:rPr>
                <w:rFonts w:eastAsia="Calibri"/>
                <w:sz w:val="24"/>
                <w:szCs w:val="24"/>
                <w:lang w:val="eu-ES" w:eastAsia="en-US"/>
              </w:rPr>
              <w:t>6.831,26</w:t>
            </w:r>
            <w:r>
              <w:rPr>
                <w:rFonts w:eastAsia="Calibri"/>
                <w:sz w:val="24"/>
                <w:szCs w:val="24"/>
                <w:lang w:val="eu-ES" w:eastAsia="en-US"/>
              </w:rPr>
              <w:t>€</w:t>
            </w:r>
          </w:p>
          <w:p w:rsidR="008D4541" w:rsidRDefault="008D4541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90</w:t>
            </w:r>
          </w:p>
        </w:tc>
        <w:tc>
          <w:tcPr>
            <w:tcW w:w="1202" w:type="dxa"/>
          </w:tcPr>
          <w:p w:rsidR="006C02F0" w:rsidRDefault="008D4541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 w:rsidRPr="008D4541">
              <w:rPr>
                <w:rFonts w:eastAsia="Calibri"/>
                <w:sz w:val="24"/>
                <w:szCs w:val="24"/>
                <w:lang w:val="eu-ES" w:eastAsia="en-US"/>
              </w:rPr>
              <w:t>33.883,20</w:t>
            </w:r>
            <w:r>
              <w:rPr>
                <w:rFonts w:eastAsia="Calibri"/>
                <w:sz w:val="24"/>
                <w:szCs w:val="24"/>
                <w:lang w:val="eu-ES" w:eastAsia="en-US"/>
              </w:rPr>
              <w:t>€</w:t>
            </w:r>
          </w:p>
          <w:p w:rsidR="008D4541" w:rsidRDefault="008D4541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 w:rsidRPr="008D4541">
              <w:rPr>
                <w:rFonts w:eastAsia="Calibri"/>
                <w:sz w:val="24"/>
                <w:szCs w:val="24"/>
                <w:lang w:val="eu-ES" w:eastAsia="en-US"/>
              </w:rPr>
              <w:t>89.55</w:t>
            </w:r>
          </w:p>
        </w:tc>
        <w:tc>
          <w:tcPr>
            <w:tcW w:w="1202" w:type="dxa"/>
          </w:tcPr>
          <w:p w:rsidR="008D4541" w:rsidRDefault="008D4541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 w:rsidRPr="008D4541">
              <w:rPr>
                <w:rFonts w:eastAsia="Calibri"/>
                <w:sz w:val="24"/>
                <w:szCs w:val="24"/>
                <w:lang w:val="eu-ES" w:eastAsia="en-US"/>
              </w:rPr>
              <w:t>70.246,63</w:t>
            </w:r>
            <w:r>
              <w:rPr>
                <w:rFonts w:eastAsia="Calibri"/>
                <w:sz w:val="24"/>
                <w:szCs w:val="24"/>
                <w:lang w:val="eu-ES" w:eastAsia="en-US"/>
              </w:rPr>
              <w:t>€</w:t>
            </w:r>
          </w:p>
          <w:p w:rsidR="006C02F0" w:rsidRDefault="008D4541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 w:rsidRPr="008D4541">
              <w:rPr>
                <w:rFonts w:eastAsia="Calibri"/>
                <w:sz w:val="24"/>
                <w:szCs w:val="24"/>
                <w:lang w:val="eu-ES" w:eastAsia="en-US"/>
              </w:rPr>
              <w:t>89.55</w:t>
            </w:r>
          </w:p>
        </w:tc>
        <w:tc>
          <w:tcPr>
            <w:tcW w:w="1202" w:type="dxa"/>
          </w:tcPr>
          <w:p w:rsidR="008D4541" w:rsidRDefault="008D4541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 w:rsidRPr="008D4541">
              <w:rPr>
                <w:rFonts w:eastAsia="Calibri"/>
                <w:sz w:val="24"/>
                <w:szCs w:val="24"/>
                <w:lang w:val="eu-ES" w:eastAsia="en-US"/>
              </w:rPr>
              <w:t>59.698,73</w:t>
            </w:r>
            <w:r>
              <w:rPr>
                <w:rFonts w:eastAsia="Calibri"/>
                <w:sz w:val="24"/>
                <w:szCs w:val="24"/>
                <w:lang w:val="eu-ES" w:eastAsia="en-US"/>
              </w:rPr>
              <w:t>€</w:t>
            </w:r>
          </w:p>
          <w:p w:rsidR="006C02F0" w:rsidRDefault="008D4541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 w:rsidRPr="008D4541">
              <w:rPr>
                <w:rFonts w:eastAsia="Calibri"/>
                <w:sz w:val="24"/>
                <w:szCs w:val="24"/>
                <w:lang w:val="eu-ES" w:eastAsia="en-US"/>
              </w:rPr>
              <w:t>89.55</w:t>
            </w:r>
          </w:p>
        </w:tc>
        <w:tc>
          <w:tcPr>
            <w:tcW w:w="1202" w:type="dxa"/>
          </w:tcPr>
          <w:p w:rsidR="006C02F0" w:rsidRDefault="008D4541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 w:rsidRPr="008D4541">
              <w:rPr>
                <w:rFonts w:eastAsia="Calibri"/>
                <w:sz w:val="24"/>
                <w:szCs w:val="24"/>
                <w:lang w:val="eu-ES" w:eastAsia="en-US"/>
              </w:rPr>
              <w:t>14.779,91</w:t>
            </w:r>
            <w:r>
              <w:rPr>
                <w:rFonts w:eastAsia="Calibri"/>
                <w:sz w:val="24"/>
                <w:szCs w:val="24"/>
                <w:lang w:val="eu-ES" w:eastAsia="en-US"/>
              </w:rPr>
              <w:t>€</w:t>
            </w:r>
          </w:p>
          <w:p w:rsidR="008D4541" w:rsidRDefault="008D4541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 w:rsidRPr="008D4541">
              <w:rPr>
                <w:rFonts w:eastAsia="Calibri"/>
                <w:sz w:val="24"/>
                <w:szCs w:val="24"/>
                <w:lang w:val="eu-ES" w:eastAsia="en-US"/>
              </w:rPr>
              <w:t>89.55</w:t>
            </w:r>
          </w:p>
        </w:tc>
        <w:tc>
          <w:tcPr>
            <w:tcW w:w="1092" w:type="dxa"/>
          </w:tcPr>
          <w:p w:rsidR="006C02F0" w:rsidRDefault="008D4541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 w:rsidRPr="008D4541">
              <w:rPr>
                <w:rFonts w:eastAsia="Calibri"/>
                <w:sz w:val="24"/>
                <w:szCs w:val="24"/>
                <w:lang w:val="eu-ES" w:eastAsia="en-US"/>
              </w:rPr>
              <w:t>6.865,94</w:t>
            </w:r>
            <w:r>
              <w:rPr>
                <w:rFonts w:eastAsia="Calibri"/>
                <w:sz w:val="24"/>
                <w:szCs w:val="24"/>
                <w:lang w:val="eu-ES" w:eastAsia="en-US"/>
              </w:rPr>
              <w:t>€</w:t>
            </w:r>
          </w:p>
          <w:p w:rsidR="005601CF" w:rsidRDefault="005601CF" w:rsidP="00A40318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 w:rsidRPr="008D4541">
              <w:rPr>
                <w:rFonts w:eastAsia="Calibri"/>
                <w:sz w:val="24"/>
                <w:szCs w:val="24"/>
                <w:lang w:val="eu-ES" w:eastAsia="en-US"/>
              </w:rPr>
              <w:t>89.55</w:t>
            </w:r>
          </w:p>
        </w:tc>
      </w:tr>
      <w:tr w:rsidR="005601CF" w:rsidRPr="003C5C42" w:rsidTr="005601CF">
        <w:tblPrEx>
          <w:tblLook w:val="04A0" w:firstRow="1" w:lastRow="0" w:firstColumn="1" w:lastColumn="0" w:noHBand="0" w:noVBand="1"/>
        </w:tblPrEx>
        <w:trPr>
          <w:trHeight w:val="459"/>
        </w:trPr>
        <w:tc>
          <w:tcPr>
            <w:tcW w:w="2159" w:type="dxa"/>
            <w:shd w:val="clear" w:color="auto" w:fill="auto"/>
          </w:tcPr>
          <w:p w:rsidR="005601CF" w:rsidRDefault="005601CF" w:rsidP="005601CF">
            <w:pPr>
              <w:pStyle w:val="Subttulo"/>
              <w:ind w:left="360"/>
              <w:rPr>
                <w:rFonts w:eastAsia="Calibri"/>
                <w:b w:val="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b w:val="0"/>
                <w:sz w:val="24"/>
                <w:szCs w:val="24"/>
                <w:lang w:eastAsia="en-US"/>
              </w:rPr>
              <w:t>Orokorra</w:t>
            </w:r>
            <w:proofErr w:type="spellEnd"/>
          </w:p>
        </w:tc>
        <w:tc>
          <w:tcPr>
            <w:tcW w:w="1202" w:type="dxa"/>
            <w:shd w:val="clear" w:color="auto" w:fill="auto"/>
          </w:tcPr>
          <w:p w:rsidR="005601CF" w:rsidRDefault="005601CF" w:rsidP="005601CF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90</w:t>
            </w:r>
          </w:p>
        </w:tc>
        <w:tc>
          <w:tcPr>
            <w:tcW w:w="1202" w:type="dxa"/>
            <w:shd w:val="clear" w:color="auto" w:fill="auto"/>
          </w:tcPr>
          <w:p w:rsidR="005601CF" w:rsidRDefault="005601CF" w:rsidP="005601CF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90</w:t>
            </w:r>
          </w:p>
        </w:tc>
        <w:tc>
          <w:tcPr>
            <w:tcW w:w="1202" w:type="dxa"/>
            <w:shd w:val="clear" w:color="auto" w:fill="auto"/>
          </w:tcPr>
          <w:p w:rsidR="005601CF" w:rsidRDefault="005601CF" w:rsidP="005601CF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90</w:t>
            </w:r>
          </w:p>
        </w:tc>
        <w:tc>
          <w:tcPr>
            <w:tcW w:w="1202" w:type="dxa"/>
            <w:shd w:val="clear" w:color="auto" w:fill="auto"/>
          </w:tcPr>
          <w:p w:rsidR="005601CF" w:rsidRDefault="005601CF" w:rsidP="005601CF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90</w:t>
            </w:r>
          </w:p>
        </w:tc>
        <w:tc>
          <w:tcPr>
            <w:tcW w:w="1092" w:type="dxa"/>
            <w:shd w:val="clear" w:color="auto" w:fill="auto"/>
          </w:tcPr>
          <w:p w:rsidR="005601CF" w:rsidRDefault="005601CF" w:rsidP="005601CF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90</w:t>
            </w:r>
          </w:p>
        </w:tc>
        <w:tc>
          <w:tcPr>
            <w:tcW w:w="1202" w:type="dxa"/>
          </w:tcPr>
          <w:p w:rsidR="005601CF" w:rsidRPr="005601CF" w:rsidRDefault="005601CF" w:rsidP="005601CF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 w:rsidRPr="005601CF">
              <w:rPr>
                <w:rFonts w:eastAsia="Calibri"/>
                <w:sz w:val="24"/>
                <w:szCs w:val="24"/>
                <w:lang w:val="eu-ES" w:eastAsia="en-US"/>
              </w:rPr>
              <w:t>89.55</w:t>
            </w:r>
          </w:p>
        </w:tc>
        <w:tc>
          <w:tcPr>
            <w:tcW w:w="1202" w:type="dxa"/>
          </w:tcPr>
          <w:p w:rsidR="005601CF" w:rsidRPr="005601CF" w:rsidRDefault="005601CF" w:rsidP="005601CF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 w:rsidRPr="005601CF">
              <w:rPr>
                <w:rFonts w:eastAsia="Calibri"/>
                <w:sz w:val="24"/>
                <w:szCs w:val="24"/>
                <w:lang w:val="eu-ES" w:eastAsia="en-US"/>
              </w:rPr>
              <w:t>89.55</w:t>
            </w:r>
          </w:p>
        </w:tc>
        <w:tc>
          <w:tcPr>
            <w:tcW w:w="1202" w:type="dxa"/>
          </w:tcPr>
          <w:p w:rsidR="005601CF" w:rsidRPr="005601CF" w:rsidRDefault="005601CF" w:rsidP="005601CF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 w:rsidRPr="005601CF">
              <w:rPr>
                <w:rFonts w:eastAsia="Calibri"/>
                <w:sz w:val="24"/>
                <w:szCs w:val="24"/>
                <w:lang w:val="eu-ES" w:eastAsia="en-US"/>
              </w:rPr>
              <w:t>89.55</w:t>
            </w:r>
          </w:p>
        </w:tc>
        <w:tc>
          <w:tcPr>
            <w:tcW w:w="1202" w:type="dxa"/>
          </w:tcPr>
          <w:p w:rsidR="005601CF" w:rsidRPr="005601CF" w:rsidRDefault="005601CF" w:rsidP="005601CF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 w:rsidRPr="005601CF">
              <w:rPr>
                <w:rFonts w:eastAsia="Calibri"/>
                <w:sz w:val="24"/>
                <w:szCs w:val="24"/>
                <w:lang w:val="eu-ES" w:eastAsia="en-US"/>
              </w:rPr>
              <w:t>89.55</w:t>
            </w:r>
          </w:p>
        </w:tc>
        <w:tc>
          <w:tcPr>
            <w:tcW w:w="1092" w:type="dxa"/>
          </w:tcPr>
          <w:p w:rsidR="005601CF" w:rsidRPr="005601CF" w:rsidRDefault="005601CF" w:rsidP="005601CF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 w:rsidRPr="005601CF">
              <w:rPr>
                <w:rFonts w:eastAsia="Calibri"/>
                <w:sz w:val="24"/>
                <w:szCs w:val="24"/>
                <w:lang w:val="eu-ES" w:eastAsia="en-US"/>
              </w:rPr>
              <w:t>89.55</w:t>
            </w:r>
          </w:p>
        </w:tc>
      </w:tr>
    </w:tbl>
    <w:p w:rsidR="00274ACF" w:rsidRDefault="00274ACF" w:rsidP="00274ACF">
      <w:pPr>
        <w:rPr>
          <w:rFonts w:ascii="Arial Narrow" w:hAnsi="Arial Narrow"/>
          <w:sz w:val="24"/>
          <w:szCs w:val="24"/>
        </w:rPr>
      </w:pPr>
    </w:p>
    <w:p w:rsidR="005D1474" w:rsidRDefault="005D1474" w:rsidP="00274ACF">
      <w:pPr>
        <w:rPr>
          <w:rFonts w:ascii="Arial Narrow" w:hAnsi="Arial Narrow"/>
          <w:sz w:val="24"/>
          <w:szCs w:val="24"/>
        </w:rPr>
      </w:pPr>
    </w:p>
    <w:p w:rsidR="005D1474" w:rsidRDefault="005D1474" w:rsidP="00274ACF">
      <w:pPr>
        <w:rPr>
          <w:rFonts w:ascii="Arial Narrow" w:hAnsi="Arial Narrow"/>
          <w:sz w:val="24"/>
          <w:szCs w:val="24"/>
        </w:rPr>
      </w:pPr>
    </w:p>
    <w:p w:rsidR="005D1474" w:rsidRDefault="005D1474" w:rsidP="00274ACF">
      <w:pPr>
        <w:rPr>
          <w:rFonts w:ascii="Arial Narrow" w:hAnsi="Arial Narrow"/>
          <w:sz w:val="24"/>
          <w:szCs w:val="24"/>
        </w:rPr>
      </w:pPr>
    </w:p>
    <w:p w:rsidR="005D1474" w:rsidRDefault="005D1474" w:rsidP="00274ACF">
      <w:pPr>
        <w:rPr>
          <w:rFonts w:ascii="Arial Narrow" w:hAnsi="Arial Narrow"/>
          <w:sz w:val="24"/>
          <w:szCs w:val="24"/>
        </w:rPr>
      </w:pPr>
    </w:p>
    <w:p w:rsidR="005D1474" w:rsidRDefault="005D1474" w:rsidP="00274ACF">
      <w:pPr>
        <w:rPr>
          <w:rFonts w:ascii="Arial Narrow" w:hAnsi="Arial Narrow"/>
          <w:sz w:val="24"/>
          <w:szCs w:val="24"/>
        </w:rPr>
      </w:pPr>
    </w:p>
    <w:p w:rsidR="005D1474" w:rsidRDefault="005D1474" w:rsidP="00274ACF">
      <w:pPr>
        <w:rPr>
          <w:rFonts w:ascii="Arial Narrow" w:hAnsi="Arial Narrow"/>
          <w:sz w:val="24"/>
          <w:szCs w:val="24"/>
        </w:rPr>
      </w:pPr>
    </w:p>
    <w:p w:rsidR="005D1474" w:rsidRDefault="005D1474" w:rsidP="00274ACF">
      <w:pPr>
        <w:rPr>
          <w:rFonts w:ascii="Arial Narrow" w:hAnsi="Arial Narrow"/>
          <w:sz w:val="24"/>
          <w:szCs w:val="24"/>
        </w:rPr>
      </w:pPr>
    </w:p>
    <w:p w:rsidR="005D1474" w:rsidRDefault="005D1474" w:rsidP="00274ACF">
      <w:pPr>
        <w:rPr>
          <w:rFonts w:ascii="Arial Narrow" w:hAnsi="Arial Narrow"/>
          <w:sz w:val="24"/>
          <w:szCs w:val="24"/>
        </w:rPr>
      </w:pPr>
    </w:p>
    <w:p w:rsidR="005D1474" w:rsidRDefault="005D1474" w:rsidP="00274ACF">
      <w:pPr>
        <w:rPr>
          <w:rFonts w:ascii="Arial Narrow" w:hAnsi="Arial Narrow"/>
          <w:sz w:val="24"/>
          <w:szCs w:val="24"/>
        </w:rPr>
      </w:pPr>
    </w:p>
    <w:p w:rsidR="00274ACF" w:rsidRDefault="00274ACF" w:rsidP="00274ACF">
      <w:pPr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Behin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irikita</w:t>
      </w:r>
      <w:proofErr w:type="spellEnd"/>
      <w:r>
        <w:rPr>
          <w:rFonts w:ascii="Arial Narrow" w:hAnsi="Arial Narrow"/>
          <w:sz w:val="24"/>
          <w:szCs w:val="24"/>
        </w:rPr>
        <w:t xml:space="preserve"> eta </w:t>
      </w:r>
      <w:proofErr w:type="spellStart"/>
      <w:proofErr w:type="gramStart"/>
      <w:r>
        <w:rPr>
          <w:rFonts w:ascii="Arial Narrow" w:hAnsi="Arial Narrow"/>
          <w:sz w:val="24"/>
          <w:szCs w:val="24"/>
        </w:rPr>
        <w:t>aztertuak</w:t>
      </w:r>
      <w:proofErr w:type="spellEnd"/>
      <w:r>
        <w:rPr>
          <w:rFonts w:ascii="Arial Narrow" w:hAnsi="Arial Narrow"/>
          <w:sz w:val="24"/>
          <w:szCs w:val="24"/>
        </w:rPr>
        <w:t xml:space="preserve"> ,</w:t>
      </w:r>
      <w:proofErr w:type="gramEnd"/>
      <w:r>
        <w:rPr>
          <w:rFonts w:ascii="Arial Narrow" w:hAnsi="Arial Narrow"/>
          <w:sz w:val="24"/>
          <w:szCs w:val="24"/>
        </w:rPr>
        <w:t xml:space="preserve"> </w:t>
      </w:r>
      <w:r w:rsidR="002F7B8B">
        <w:rPr>
          <w:rFonts w:ascii="Arial Narrow" w:hAnsi="Arial Narrow"/>
          <w:sz w:val="24"/>
          <w:szCs w:val="24"/>
        </w:rPr>
        <w:t>3</w:t>
      </w:r>
      <w:r>
        <w:rPr>
          <w:rFonts w:ascii="Arial Narrow" w:hAnsi="Arial Narrow"/>
          <w:sz w:val="24"/>
          <w:szCs w:val="24"/>
        </w:rPr>
        <w:t xml:space="preserve">. </w:t>
      </w:r>
      <w:proofErr w:type="spellStart"/>
      <w:r>
        <w:rPr>
          <w:rFonts w:ascii="Arial Narrow" w:hAnsi="Arial Narrow"/>
          <w:sz w:val="24"/>
          <w:szCs w:val="24"/>
        </w:rPr>
        <w:t>gutun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azalaren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eskaintza</w:t>
      </w:r>
      <w:r w:rsidR="00782839">
        <w:rPr>
          <w:rFonts w:ascii="Arial Narrow" w:hAnsi="Arial Narrow"/>
          <w:sz w:val="24"/>
          <w:szCs w:val="24"/>
        </w:rPr>
        <w:t>k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690C1A">
        <w:rPr>
          <w:rFonts w:ascii="Arial Narrow" w:hAnsi="Arial Narrow"/>
          <w:sz w:val="24"/>
          <w:szCs w:val="24"/>
        </w:rPr>
        <w:t>hoberena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ondoko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empresarena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d</w:t>
      </w:r>
      <w:r w:rsidR="00782839">
        <w:rPr>
          <w:rFonts w:ascii="Arial Narrow" w:hAnsi="Arial Narrow"/>
          <w:sz w:val="24"/>
          <w:szCs w:val="24"/>
        </w:rPr>
        <w:t>ir</w:t>
      </w:r>
      <w:r>
        <w:rPr>
          <w:rFonts w:ascii="Arial Narrow" w:hAnsi="Arial Narrow"/>
          <w:sz w:val="24"/>
          <w:szCs w:val="24"/>
        </w:rPr>
        <w:t>a</w:t>
      </w:r>
      <w:proofErr w:type="spellEnd"/>
      <w:r>
        <w:rPr>
          <w:rFonts w:ascii="Arial Narrow" w:hAnsi="Arial Narrow"/>
          <w:sz w:val="24"/>
          <w:szCs w:val="24"/>
        </w:rPr>
        <w:t xml:space="preserve">: </w:t>
      </w:r>
      <w:r w:rsidR="00C90F9C" w:rsidRPr="00C90F9C">
        <w:rPr>
          <w:rFonts w:ascii="Arial Narrow" w:hAnsi="Arial Narrow"/>
          <w:b/>
          <w:sz w:val="24"/>
          <w:szCs w:val="24"/>
        </w:rPr>
        <w:t>Asfaltos y Construcciones del Baztan S.A</w:t>
      </w:r>
      <w:r w:rsidR="00690C1A" w:rsidRPr="008379BB">
        <w:rPr>
          <w:rFonts w:ascii="Arial Narrow" w:hAnsi="Arial Narrow"/>
          <w:b/>
          <w:sz w:val="24"/>
          <w:szCs w:val="24"/>
          <w:lang w:val="en-GB"/>
        </w:rPr>
        <w:t>.</w:t>
      </w:r>
      <w:r w:rsidRPr="002004E1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Hortaz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unitate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kudeatzaileak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kontratatua</w:t>
      </w:r>
      <w:r w:rsidR="00BB7928">
        <w:rPr>
          <w:rFonts w:ascii="Arial Narrow" w:hAnsi="Arial Narrow"/>
          <w:sz w:val="24"/>
          <w:szCs w:val="24"/>
        </w:rPr>
        <w:t>ren</w:t>
      </w:r>
      <w:proofErr w:type="spellEnd"/>
      <w:r w:rsidR="00BB7928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2828EA">
        <w:rPr>
          <w:rFonts w:ascii="Arial Narrow" w:hAnsi="Arial Narrow"/>
          <w:sz w:val="24"/>
          <w:szCs w:val="24"/>
        </w:rPr>
        <w:t>bost</w:t>
      </w:r>
      <w:proofErr w:type="spellEnd"/>
      <w:r w:rsidR="00BB7928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BB7928">
        <w:rPr>
          <w:rFonts w:ascii="Arial Narrow" w:hAnsi="Arial Narrow"/>
          <w:sz w:val="24"/>
          <w:szCs w:val="24"/>
        </w:rPr>
        <w:t>loteak</w:t>
      </w:r>
      <w:proofErr w:type="spellEnd"/>
      <w:r w:rsidR="00BB7928">
        <w:rPr>
          <w:rFonts w:ascii="Arial Narrow" w:hAnsi="Arial Narrow"/>
          <w:sz w:val="24"/>
          <w:szCs w:val="24"/>
        </w:rPr>
        <w:t xml:space="preserve"> </w:t>
      </w:r>
      <w:r w:rsidR="00C90F9C" w:rsidRPr="00C90F9C">
        <w:rPr>
          <w:rFonts w:ascii="Arial Narrow" w:hAnsi="Arial Narrow"/>
          <w:b/>
          <w:sz w:val="24"/>
          <w:szCs w:val="24"/>
        </w:rPr>
        <w:t>Asfaltos y Construcciones del Baztan S.A</w:t>
      </w:r>
      <w:r w:rsidR="00C90F9C">
        <w:rPr>
          <w:rFonts w:ascii="Arial Narrow" w:hAnsi="Arial Narrow"/>
          <w:b/>
          <w:sz w:val="24"/>
          <w:szCs w:val="24"/>
          <w:lang w:val="en-GB"/>
        </w:rPr>
        <w:t xml:space="preserve"> </w:t>
      </w:r>
      <w:r>
        <w:rPr>
          <w:rFonts w:ascii="Arial Narrow" w:hAnsi="Arial Narrow"/>
          <w:b/>
          <w:sz w:val="24"/>
          <w:szCs w:val="24"/>
          <w:lang w:val="en-GB"/>
        </w:rPr>
        <w:t>-</w:t>
      </w:r>
      <w:proofErr w:type="spellStart"/>
      <w:r>
        <w:rPr>
          <w:rFonts w:ascii="Arial Narrow" w:hAnsi="Arial Narrow"/>
          <w:b/>
          <w:sz w:val="24"/>
          <w:szCs w:val="24"/>
          <w:lang w:val="en-GB"/>
        </w:rPr>
        <w:t>ri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esleitzea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proposatzen</w:t>
      </w:r>
      <w:proofErr w:type="spellEnd"/>
      <w:r>
        <w:rPr>
          <w:rFonts w:ascii="Arial Narrow" w:hAnsi="Arial Narrow"/>
          <w:sz w:val="24"/>
          <w:szCs w:val="24"/>
        </w:rPr>
        <w:t xml:space="preserve"> du.</w:t>
      </w:r>
    </w:p>
    <w:p w:rsidR="00274ACF" w:rsidRDefault="00274ACF" w:rsidP="00274ACF">
      <w:pPr>
        <w:rPr>
          <w:rFonts w:ascii="Arial Narrow" w:hAnsi="Arial Narrow"/>
          <w:sz w:val="24"/>
          <w:szCs w:val="24"/>
        </w:rPr>
      </w:pPr>
    </w:p>
    <w:p w:rsidR="00274ACF" w:rsidRDefault="00274ACF" w:rsidP="00274ACF">
      <w:pPr>
        <w:rPr>
          <w:rFonts w:ascii="Arial Narrow" w:hAnsi="Arial Narrow"/>
          <w:sz w:val="24"/>
          <w:szCs w:val="24"/>
        </w:rPr>
      </w:pPr>
    </w:p>
    <w:p w:rsidR="0048782E" w:rsidRDefault="00274ACF" w:rsidP="00EA2422">
      <w:pPr>
        <w:rPr>
          <w:noProof/>
          <w:lang w:val="eu-ES" w:eastAsia="eu-ES"/>
        </w:rPr>
      </w:pPr>
      <w:proofErr w:type="spellStart"/>
      <w:r w:rsidRPr="00C753D7">
        <w:rPr>
          <w:rFonts w:ascii="Arial Narrow" w:hAnsi="Arial Narrow"/>
          <w:sz w:val="24"/>
          <w:szCs w:val="24"/>
        </w:rPr>
        <w:t>Idazkari-mahaikidea</w:t>
      </w:r>
      <w:proofErr w:type="spellEnd"/>
      <w:r w:rsidRPr="00C753D7">
        <w:rPr>
          <w:rFonts w:ascii="Arial Narrow" w:hAnsi="Arial Narrow"/>
          <w:sz w:val="24"/>
          <w:szCs w:val="24"/>
        </w:rPr>
        <w:t xml:space="preserve">: Baztango </w:t>
      </w:r>
      <w:proofErr w:type="spellStart"/>
      <w:proofErr w:type="gramStart"/>
      <w:r w:rsidRPr="00C753D7">
        <w:rPr>
          <w:rFonts w:ascii="Arial Narrow" w:hAnsi="Arial Narrow"/>
          <w:sz w:val="24"/>
          <w:szCs w:val="24"/>
        </w:rPr>
        <w:t>Udalekoa</w:t>
      </w:r>
      <w:proofErr w:type="spellEnd"/>
      <w:r w:rsidRPr="00C753D7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.</w:t>
      </w:r>
      <w:proofErr w:type="gramEnd"/>
      <w:r>
        <w:rPr>
          <w:rFonts w:ascii="Arial Narrow" w:hAnsi="Arial Narrow"/>
          <w:sz w:val="24"/>
          <w:szCs w:val="24"/>
        </w:rPr>
        <w:t xml:space="preserve">          </w:t>
      </w:r>
      <w:r w:rsidR="00690C1A">
        <w:rPr>
          <w:rFonts w:ascii="Arial Narrow" w:hAnsi="Arial Narrow"/>
          <w:sz w:val="24"/>
          <w:szCs w:val="24"/>
        </w:rPr>
        <w:t xml:space="preserve">                                     </w:t>
      </w:r>
      <w:r>
        <w:rPr>
          <w:rFonts w:ascii="Arial Narrow" w:hAnsi="Arial Narrow"/>
          <w:sz w:val="24"/>
          <w:szCs w:val="24"/>
        </w:rPr>
        <w:t xml:space="preserve">         </w:t>
      </w:r>
    </w:p>
    <w:p w:rsidR="00690C1A" w:rsidRDefault="00690C1A" w:rsidP="00EA2422">
      <w:pPr>
        <w:rPr>
          <w:noProof/>
          <w:lang w:val="eu-ES" w:eastAsia="eu-ES"/>
        </w:rPr>
      </w:pPr>
    </w:p>
    <w:p w:rsidR="00BB7928" w:rsidRDefault="00BB7928" w:rsidP="00EA2422">
      <w:pPr>
        <w:rPr>
          <w:noProof/>
          <w:lang w:val="eu-ES" w:eastAsia="eu-ES"/>
        </w:rPr>
      </w:pPr>
    </w:p>
    <w:sectPr w:rsidR="00BB7928" w:rsidSect="00690C1A">
      <w:footerReference w:type="default" r:id="rId6"/>
      <w:pgSz w:w="16838" w:h="11906" w:orient="landscape" w:code="9"/>
      <w:pgMar w:top="567" w:right="1418" w:bottom="426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ACF" w:rsidRDefault="00274ACF" w:rsidP="00323CA9">
      <w:r>
        <w:separator/>
      </w:r>
    </w:p>
  </w:endnote>
  <w:endnote w:type="continuationSeparator" w:id="0">
    <w:p w:rsidR="00274ACF" w:rsidRDefault="00274ACF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New York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ACF" w:rsidRDefault="00274ACF">
    <w:pPr>
      <w:pStyle w:val="Piedepgina"/>
    </w:pPr>
    <w:bookmarkStart w:id="1" w:name="codbarraspie1"/>
    <w:bookmarkEnd w:id="1"/>
  </w:p>
  <w:p w:rsidR="00274ACF" w:rsidRDefault="00274ACF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ACF" w:rsidRDefault="00274ACF" w:rsidP="00323CA9">
      <w:r>
        <w:separator/>
      </w:r>
    </w:p>
  </w:footnote>
  <w:footnote w:type="continuationSeparator" w:id="0">
    <w:p w:rsidR="00274ACF" w:rsidRDefault="00274ACF" w:rsidP="00323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4ACF"/>
    <w:rsid w:val="00002B42"/>
    <w:rsid w:val="0000482A"/>
    <w:rsid w:val="000051BB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08A9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8F0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4ACF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28E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2F7B8B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984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1CF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58FE"/>
    <w:rsid w:val="005C72DB"/>
    <w:rsid w:val="005C7452"/>
    <w:rsid w:val="005D1474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964"/>
    <w:rsid w:val="00605A23"/>
    <w:rsid w:val="00606027"/>
    <w:rsid w:val="00606370"/>
    <w:rsid w:val="00606728"/>
    <w:rsid w:val="00606AC6"/>
    <w:rsid w:val="00606BB7"/>
    <w:rsid w:val="00611197"/>
    <w:rsid w:val="0061120E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0C1A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2F0"/>
    <w:rsid w:val="006C0A7B"/>
    <w:rsid w:val="006C164B"/>
    <w:rsid w:val="006C1903"/>
    <w:rsid w:val="006C2F02"/>
    <w:rsid w:val="006C349E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39"/>
    <w:rsid w:val="0078289C"/>
    <w:rsid w:val="00782DFA"/>
    <w:rsid w:val="00783D77"/>
    <w:rsid w:val="00785467"/>
    <w:rsid w:val="0078580D"/>
    <w:rsid w:val="00785B6F"/>
    <w:rsid w:val="007873C9"/>
    <w:rsid w:val="00790B8B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379BB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1454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37CD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4541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8A0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6A5"/>
    <w:rsid w:val="00A27AB1"/>
    <w:rsid w:val="00A27C99"/>
    <w:rsid w:val="00A27CB0"/>
    <w:rsid w:val="00A3037A"/>
    <w:rsid w:val="00A30830"/>
    <w:rsid w:val="00A3120B"/>
    <w:rsid w:val="00A31DF3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D02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381C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096E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928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0F9C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DF7FBE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36D8"/>
    <w:rsid w:val="00E837FC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487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54F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2FBA7BE"/>
  <w15:chartTrackingRefBased/>
  <w15:docId w15:val="{B2E57602-47ED-4A0B-9001-5D4F61F01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val="es-ES" w:eastAsia="en-US"/>
    </w:rPr>
  </w:style>
  <w:style w:type="paragraph" w:styleId="Ttulo1">
    <w:name w:val="heading 1"/>
    <w:basedOn w:val="Normal"/>
    <w:next w:val="Normal"/>
    <w:link w:val="Ttulo1Car"/>
    <w:qFormat/>
    <w:rsid w:val="00274ACF"/>
    <w:pPr>
      <w:keepNext/>
      <w:jc w:val="center"/>
      <w:outlineLvl w:val="0"/>
    </w:pPr>
    <w:rPr>
      <w:rFonts w:eastAsia="Times New Roman"/>
      <w:b/>
      <w:sz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274ACF"/>
    <w:pPr>
      <w:keepNext/>
      <w:outlineLvl w:val="2"/>
    </w:pPr>
    <w:rPr>
      <w:rFonts w:ascii="Arial Narrow" w:eastAsia="Times New Roman" w:hAnsi="Arial Narrow"/>
      <w:b/>
      <w:sz w:val="22"/>
      <w:lang w:eastAsia="es-ES"/>
    </w:rPr>
  </w:style>
  <w:style w:type="paragraph" w:styleId="Ttulo5">
    <w:name w:val="heading 5"/>
    <w:basedOn w:val="Normal"/>
    <w:next w:val="Normal"/>
    <w:link w:val="Ttulo5Car"/>
    <w:qFormat/>
    <w:rsid w:val="00274ACF"/>
    <w:pPr>
      <w:keepNext/>
      <w:jc w:val="center"/>
      <w:outlineLvl w:val="4"/>
    </w:pPr>
    <w:rPr>
      <w:rFonts w:ascii="Arial Narrow" w:eastAsia="Times New Roman" w:hAnsi="Arial Narrow"/>
      <w:b/>
      <w:sz w:val="3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tulo1Car">
    <w:name w:val="Título 1 Car"/>
    <w:basedOn w:val="Fuentedeprrafopredeter"/>
    <w:link w:val="Ttulo1"/>
    <w:rsid w:val="00274ACF"/>
    <w:rPr>
      <w:rFonts w:ascii="Times New Roman" w:eastAsia="Times New Roman" w:hAnsi="Times New Roman"/>
      <w:b/>
      <w:sz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274ACF"/>
    <w:rPr>
      <w:rFonts w:ascii="Arial Narrow" w:eastAsia="Times New Roman" w:hAnsi="Arial Narrow"/>
      <w:b/>
      <w:sz w:val="22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274ACF"/>
    <w:rPr>
      <w:rFonts w:ascii="Arial Narrow" w:eastAsia="Times New Roman" w:hAnsi="Arial Narrow"/>
      <w:b/>
      <w:sz w:val="32"/>
      <w:lang w:val="es-ES" w:eastAsia="es-ES"/>
    </w:rPr>
  </w:style>
  <w:style w:type="paragraph" w:styleId="Subttulo">
    <w:name w:val="Subtitle"/>
    <w:basedOn w:val="Normal"/>
    <w:link w:val="SubttuloCar"/>
    <w:qFormat/>
    <w:rsid w:val="00274ACF"/>
    <w:rPr>
      <w:rFonts w:ascii="Arial Narrow" w:eastAsia="Times New Roman" w:hAnsi="Arial Narrow"/>
      <w:b/>
      <w:sz w:val="28"/>
      <w:lang w:eastAsia="es-ES"/>
    </w:rPr>
  </w:style>
  <w:style w:type="character" w:customStyle="1" w:styleId="SubttuloCar">
    <w:name w:val="Subtítulo Car"/>
    <w:basedOn w:val="Fuentedeprrafopredeter"/>
    <w:link w:val="Subttulo"/>
    <w:rsid w:val="00274ACF"/>
    <w:rPr>
      <w:rFonts w:ascii="Arial Narrow" w:eastAsia="Times New Roman" w:hAnsi="Arial Narrow"/>
      <w:b/>
      <w:sz w:val="28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74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7487"/>
    <w:rPr>
      <w:rFonts w:ascii="Segoe UI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</Pages>
  <Words>135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Baztango idazkaria</dc:creator>
  <cp:keywords/>
  <dc:description/>
  <cp:lastModifiedBy>Baztango idazkaria</cp:lastModifiedBy>
  <cp:revision>25</cp:revision>
  <cp:lastPrinted>2021-07-14T06:57:00Z</cp:lastPrinted>
  <dcterms:created xsi:type="dcterms:W3CDTF">2020-06-03T07:00:00Z</dcterms:created>
  <dcterms:modified xsi:type="dcterms:W3CDTF">2022-07-04T07:54:00Z</dcterms:modified>
</cp:coreProperties>
</file>