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24302" w14:textId="77777777" w:rsidR="00D075FE" w:rsidRDefault="00D075FE" w:rsidP="00D075FE">
      <w:pPr>
        <w:pStyle w:val="Textodebloque"/>
        <w:tabs>
          <w:tab w:val="clear" w:pos="284"/>
        </w:tabs>
        <w:ind w:left="993" w:right="-2" w:hanging="1135"/>
        <w:jc w:val="both"/>
        <w:rPr>
          <w:rFonts w:ascii="Times New Roman" w:hAnsi="Times New Roman"/>
          <w:sz w:val="16"/>
          <w:szCs w:val="16"/>
        </w:rPr>
      </w:pPr>
      <w:r w:rsidRPr="00420DBB">
        <w:rPr>
          <w:rFonts w:ascii="Times New Roman" w:hAnsi="Times New Roman"/>
          <w:noProof/>
          <w:sz w:val="16"/>
          <w:szCs w:val="16"/>
        </w:rPr>
        <w:drawing>
          <wp:inline distT="0" distB="0" distL="0" distR="0" wp14:anchorId="57F928CC" wp14:editId="0C9EF454">
            <wp:extent cx="419100" cy="5238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1886F" w14:textId="77777777" w:rsidR="00D075FE" w:rsidRDefault="00D075FE" w:rsidP="00D075FE">
      <w:pPr>
        <w:pStyle w:val="Textodebloque"/>
        <w:tabs>
          <w:tab w:val="clear" w:pos="284"/>
        </w:tabs>
        <w:ind w:left="993" w:right="-2" w:hanging="1135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AYUNTAMIENTO DE OTEIZA</w:t>
      </w:r>
    </w:p>
    <w:p w14:paraId="016BC299" w14:textId="77777777" w:rsidR="00D075FE" w:rsidRDefault="00D075FE" w:rsidP="00D075FE">
      <w:pPr>
        <w:pStyle w:val="Textodebloque"/>
        <w:tabs>
          <w:tab w:val="clear" w:pos="284"/>
        </w:tabs>
        <w:ind w:left="993" w:right="-2" w:hanging="1135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OTEITZAKO UDALA</w:t>
      </w:r>
    </w:p>
    <w:p w14:paraId="1E152ADF" w14:textId="77777777" w:rsidR="00D075FE" w:rsidRPr="00420DBB" w:rsidRDefault="00D075FE" w:rsidP="00D075FE">
      <w:pPr>
        <w:pStyle w:val="Textodebloque"/>
        <w:tabs>
          <w:tab w:val="clear" w:pos="284"/>
        </w:tabs>
        <w:ind w:left="993" w:right="-2" w:hanging="1135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NAVARRA - NAFARROA</w:t>
      </w:r>
    </w:p>
    <w:p w14:paraId="2D1A7055" w14:textId="77777777" w:rsidR="00D075FE" w:rsidRPr="00420DBB" w:rsidRDefault="00D075FE" w:rsidP="00D075FE">
      <w:pPr>
        <w:pStyle w:val="Textodebloque"/>
        <w:tabs>
          <w:tab w:val="clear" w:pos="284"/>
          <w:tab w:val="left" w:pos="850"/>
        </w:tabs>
        <w:ind w:left="-142"/>
        <w:jc w:val="left"/>
        <w:rPr>
          <w:rFonts w:ascii="Times New Roman" w:hAnsi="Times New Roman"/>
          <w:sz w:val="16"/>
          <w:szCs w:val="16"/>
        </w:rPr>
      </w:pPr>
    </w:p>
    <w:p w14:paraId="6A544AB9" w14:textId="77777777" w:rsidR="00D075FE" w:rsidRPr="00420DBB" w:rsidRDefault="00D075FE" w:rsidP="00D075FE">
      <w:pPr>
        <w:pStyle w:val="Textodebloque"/>
        <w:tabs>
          <w:tab w:val="clear" w:pos="284"/>
          <w:tab w:val="left" w:pos="850"/>
        </w:tabs>
        <w:ind w:left="-142"/>
        <w:jc w:val="left"/>
        <w:rPr>
          <w:rFonts w:ascii="Times New Roman" w:hAnsi="Times New Roman"/>
          <w:sz w:val="16"/>
          <w:szCs w:val="16"/>
        </w:rPr>
      </w:pPr>
    </w:p>
    <w:p w14:paraId="3EC39B99" w14:textId="77777777" w:rsidR="00D075FE" w:rsidRDefault="00D075FE" w:rsidP="00D075FE">
      <w:pPr>
        <w:pStyle w:val="Textodebloque"/>
      </w:pPr>
    </w:p>
    <w:p w14:paraId="71350C74" w14:textId="466EEC42" w:rsidR="00D075FE" w:rsidRDefault="00D075FE" w:rsidP="00D075FE">
      <w:pPr>
        <w:pStyle w:val="Textoindependiente2"/>
        <w:pBdr>
          <w:bottom w:val="single" w:sz="6" w:space="1" w:color="auto"/>
        </w:pBdr>
        <w:shd w:val="pct25" w:color="auto" w:fill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ACTA DE LA MESA DE CONTRATACIÓN PARA LAS OBRAS DE </w:t>
      </w:r>
      <w:r w:rsidR="00AC7538">
        <w:rPr>
          <w:rFonts w:ascii="Arial" w:hAnsi="Arial"/>
          <w:sz w:val="20"/>
        </w:rPr>
        <w:t>SUSTITUCIÓN DE LA CARPINTERÍA EXTERIOR DEL CPEIP SAN SALVADOR DE OTEIZA</w:t>
      </w:r>
    </w:p>
    <w:p w14:paraId="1B2BB01C" w14:textId="77777777" w:rsidR="00D075FE" w:rsidRDefault="00D075FE" w:rsidP="00D075FE">
      <w:pPr>
        <w:rPr>
          <w:rFonts w:ascii="Arial" w:hAnsi="Arial"/>
        </w:rPr>
      </w:pPr>
    </w:p>
    <w:p w14:paraId="760FE049" w14:textId="77777777" w:rsidR="00D075FE" w:rsidRDefault="00D075FE" w:rsidP="00D075FE">
      <w:pPr>
        <w:rPr>
          <w:rFonts w:ascii="Arial" w:hAnsi="Arial"/>
        </w:rPr>
      </w:pPr>
    </w:p>
    <w:p w14:paraId="5A1C409C" w14:textId="77777777" w:rsidR="00123768" w:rsidRDefault="00123768" w:rsidP="00123768">
      <w:pPr>
        <w:pStyle w:val="Ttulo1"/>
        <w:rPr>
          <w:rFonts w:ascii="Arial" w:hAnsi="Arial"/>
          <w:b w:val="0"/>
          <w:sz w:val="20"/>
        </w:rPr>
      </w:pPr>
      <w:r>
        <w:rPr>
          <w:rFonts w:ascii="Arial" w:hAnsi="Arial"/>
          <w:b w:val="0"/>
          <w:sz w:val="20"/>
        </w:rPr>
        <w:t>Miembros de la Mesa de Contratación:</w:t>
      </w:r>
    </w:p>
    <w:p w14:paraId="08E796B0" w14:textId="77777777" w:rsidR="00123768" w:rsidRDefault="00123768" w:rsidP="00123768">
      <w:pPr>
        <w:suppressAutoHyphens/>
        <w:jc w:val="both"/>
        <w:rPr>
          <w:rFonts w:ascii="Arial" w:hAnsi="Arial"/>
          <w:spacing w:val="-3"/>
        </w:rPr>
      </w:pPr>
    </w:p>
    <w:p w14:paraId="378C94A3" w14:textId="77777777" w:rsidR="00123768" w:rsidRDefault="00123768" w:rsidP="00123768">
      <w:pPr>
        <w:suppressAutoHyphens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  <w:u w:val="single"/>
        </w:rPr>
        <w:t>Presidente</w:t>
      </w:r>
      <w:r>
        <w:rPr>
          <w:rFonts w:ascii="Arial" w:hAnsi="Arial"/>
          <w:spacing w:val="-3"/>
        </w:rPr>
        <w:t xml:space="preserve">: </w:t>
      </w:r>
      <w:r>
        <w:rPr>
          <w:rFonts w:ascii="Arial" w:hAnsi="Arial"/>
          <w:spacing w:val="-3"/>
        </w:rPr>
        <w:tab/>
        <w:t xml:space="preserve">D. Rubén Darío Martínez Landa, </w:t>
      </w:r>
      <w:proofErr w:type="gramStart"/>
      <w:r>
        <w:rPr>
          <w:rFonts w:ascii="Arial" w:hAnsi="Arial"/>
          <w:spacing w:val="-3"/>
        </w:rPr>
        <w:t>Alcalde</w:t>
      </w:r>
      <w:proofErr w:type="gramEnd"/>
      <w:r>
        <w:rPr>
          <w:rFonts w:ascii="Arial" w:hAnsi="Arial"/>
          <w:spacing w:val="-3"/>
        </w:rPr>
        <w:t>.</w:t>
      </w:r>
    </w:p>
    <w:p w14:paraId="272EFB9F" w14:textId="77777777" w:rsidR="00123768" w:rsidRDefault="00123768" w:rsidP="00123768">
      <w:pPr>
        <w:suppressAutoHyphens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  <w:u w:val="single"/>
        </w:rPr>
        <w:t>Vocales</w:t>
      </w:r>
      <w:r>
        <w:rPr>
          <w:rFonts w:ascii="Arial" w:hAnsi="Arial"/>
          <w:spacing w:val="-3"/>
        </w:rPr>
        <w:t xml:space="preserve">: </w:t>
      </w:r>
      <w:r>
        <w:rPr>
          <w:rFonts w:ascii="Arial" w:hAnsi="Arial"/>
          <w:spacing w:val="-3"/>
        </w:rPr>
        <w:tab/>
        <w:t xml:space="preserve">D. Alfredo Larraona López de Dicastillo, </w:t>
      </w:r>
      <w:proofErr w:type="gramStart"/>
      <w:r>
        <w:rPr>
          <w:rFonts w:ascii="Arial" w:hAnsi="Arial"/>
          <w:spacing w:val="-3"/>
        </w:rPr>
        <w:t>Concejal</w:t>
      </w:r>
      <w:proofErr w:type="gramEnd"/>
      <w:r>
        <w:rPr>
          <w:rFonts w:ascii="Arial" w:hAnsi="Arial"/>
          <w:spacing w:val="-3"/>
        </w:rPr>
        <w:t>.</w:t>
      </w:r>
    </w:p>
    <w:p w14:paraId="5077C466" w14:textId="77777777" w:rsidR="00123768" w:rsidRDefault="00123768" w:rsidP="00123768">
      <w:pPr>
        <w:suppressAutoHyphens/>
        <w:ind w:left="708" w:firstLine="708"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</w:rPr>
        <w:t xml:space="preserve">D. Eduardo Lara Esparza, </w:t>
      </w:r>
      <w:proofErr w:type="gramStart"/>
      <w:r>
        <w:rPr>
          <w:rFonts w:ascii="Arial" w:hAnsi="Arial"/>
          <w:spacing w:val="-3"/>
        </w:rPr>
        <w:t>Concejal</w:t>
      </w:r>
      <w:proofErr w:type="gramEnd"/>
      <w:r>
        <w:rPr>
          <w:rFonts w:ascii="Arial" w:hAnsi="Arial"/>
          <w:spacing w:val="-3"/>
        </w:rPr>
        <w:t>.</w:t>
      </w:r>
    </w:p>
    <w:p w14:paraId="735875F7" w14:textId="0515EA23" w:rsidR="00A72906" w:rsidRDefault="00123768" w:rsidP="00AD703C">
      <w:pPr>
        <w:suppressAutoHyphens/>
        <w:ind w:left="708" w:firstLine="708"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</w:rPr>
        <w:t xml:space="preserve">D. Ricardo Azpillaga Alsasua, </w:t>
      </w:r>
      <w:proofErr w:type="gramStart"/>
      <w:r>
        <w:rPr>
          <w:rFonts w:ascii="Arial" w:hAnsi="Arial"/>
          <w:spacing w:val="-3"/>
        </w:rPr>
        <w:t>Concejal</w:t>
      </w:r>
      <w:proofErr w:type="gramEnd"/>
      <w:r>
        <w:rPr>
          <w:rFonts w:ascii="Arial" w:hAnsi="Arial"/>
          <w:spacing w:val="-3"/>
        </w:rPr>
        <w:t>.</w:t>
      </w:r>
    </w:p>
    <w:p w14:paraId="77DCD91A" w14:textId="6EC90720" w:rsidR="00123768" w:rsidRDefault="00123768" w:rsidP="00123768">
      <w:pPr>
        <w:suppressAutoHyphens/>
        <w:ind w:left="708" w:firstLine="708"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</w:rPr>
        <w:t xml:space="preserve">D. </w:t>
      </w:r>
      <w:r w:rsidR="00AC7538">
        <w:rPr>
          <w:rFonts w:ascii="Arial" w:hAnsi="Arial"/>
          <w:spacing w:val="-3"/>
        </w:rPr>
        <w:t xml:space="preserve">Alberto </w:t>
      </w:r>
      <w:proofErr w:type="spellStart"/>
      <w:r w:rsidR="00AC7538">
        <w:rPr>
          <w:rFonts w:ascii="Arial" w:hAnsi="Arial"/>
          <w:spacing w:val="-3"/>
        </w:rPr>
        <w:t>Cantabrana</w:t>
      </w:r>
      <w:proofErr w:type="spellEnd"/>
      <w:r w:rsidR="00AC7538">
        <w:rPr>
          <w:rFonts w:ascii="Arial" w:hAnsi="Arial"/>
          <w:spacing w:val="-3"/>
        </w:rPr>
        <w:t xml:space="preserve"> Jiménez</w:t>
      </w:r>
      <w:r>
        <w:rPr>
          <w:rFonts w:ascii="Arial" w:hAnsi="Arial"/>
          <w:spacing w:val="-3"/>
        </w:rPr>
        <w:t>, Técnico Redactor del Proyecto.</w:t>
      </w:r>
    </w:p>
    <w:p w14:paraId="6E81A91D" w14:textId="77777777" w:rsidR="00123768" w:rsidRDefault="00123768" w:rsidP="00123768">
      <w:pPr>
        <w:suppressAutoHyphens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  <w:u w:val="single"/>
        </w:rPr>
        <w:t>Secretario</w:t>
      </w:r>
      <w:r>
        <w:rPr>
          <w:rFonts w:ascii="Arial" w:hAnsi="Arial"/>
          <w:spacing w:val="-3"/>
        </w:rPr>
        <w:t>:</w:t>
      </w:r>
      <w:r>
        <w:rPr>
          <w:rFonts w:ascii="Arial" w:hAnsi="Arial"/>
          <w:spacing w:val="-3"/>
        </w:rPr>
        <w:tab/>
        <w:t>D. Basilio Medrano Marín</w:t>
      </w:r>
    </w:p>
    <w:p w14:paraId="7F41A24F" w14:textId="77777777" w:rsidR="00D075FE" w:rsidRDefault="00D075FE" w:rsidP="00D075FE">
      <w:pPr>
        <w:jc w:val="both"/>
        <w:rPr>
          <w:rFonts w:ascii="Arial" w:hAnsi="Arial"/>
        </w:rPr>
      </w:pPr>
    </w:p>
    <w:p w14:paraId="13FCBCBE" w14:textId="77777777" w:rsidR="00D075FE" w:rsidRDefault="00D075FE" w:rsidP="00D075FE">
      <w:pPr>
        <w:jc w:val="both"/>
        <w:rPr>
          <w:rFonts w:ascii="Arial" w:hAnsi="Arial"/>
        </w:rPr>
      </w:pPr>
    </w:p>
    <w:p w14:paraId="61E18B3B" w14:textId="77777777" w:rsidR="00D075FE" w:rsidRDefault="00D075FE" w:rsidP="00D075FE">
      <w:pPr>
        <w:jc w:val="both"/>
        <w:rPr>
          <w:rFonts w:ascii="Arial" w:hAnsi="Arial"/>
        </w:rPr>
      </w:pPr>
    </w:p>
    <w:p w14:paraId="24A737D8" w14:textId="29807F5F" w:rsidR="00D075FE" w:rsidRDefault="00D075FE" w:rsidP="00D075FE">
      <w:pPr>
        <w:jc w:val="both"/>
        <w:rPr>
          <w:rFonts w:ascii="Arial" w:hAnsi="Arial"/>
        </w:rPr>
      </w:pPr>
      <w:r>
        <w:rPr>
          <w:rFonts w:ascii="Arial" w:hAnsi="Arial"/>
        </w:rPr>
        <w:tab/>
        <w:t xml:space="preserve">En la Casa Consistorial de Oteiza, siendo las </w:t>
      </w:r>
      <w:r w:rsidR="00AC7538">
        <w:rPr>
          <w:rFonts w:ascii="Arial" w:hAnsi="Arial"/>
        </w:rPr>
        <w:t>trece</w:t>
      </w:r>
      <w:r>
        <w:rPr>
          <w:rFonts w:ascii="Arial" w:hAnsi="Arial"/>
        </w:rPr>
        <w:t xml:space="preserve"> horas </w:t>
      </w:r>
      <w:r w:rsidR="007732A1">
        <w:rPr>
          <w:rFonts w:ascii="Arial" w:hAnsi="Arial"/>
        </w:rPr>
        <w:t xml:space="preserve">y </w:t>
      </w:r>
      <w:r w:rsidR="001A5CF5">
        <w:rPr>
          <w:rFonts w:ascii="Arial" w:hAnsi="Arial"/>
        </w:rPr>
        <w:t>treinta</w:t>
      </w:r>
      <w:r w:rsidR="007732A1">
        <w:rPr>
          <w:rFonts w:ascii="Arial" w:hAnsi="Arial"/>
        </w:rPr>
        <w:t xml:space="preserve"> minutos </w:t>
      </w:r>
      <w:r>
        <w:rPr>
          <w:rFonts w:ascii="Arial" w:hAnsi="Arial"/>
        </w:rPr>
        <w:t xml:space="preserve">del día </w:t>
      </w:r>
      <w:r w:rsidR="00AC7538">
        <w:rPr>
          <w:rFonts w:ascii="Arial" w:hAnsi="Arial"/>
        </w:rPr>
        <w:t>quince</w:t>
      </w:r>
      <w:r>
        <w:rPr>
          <w:rFonts w:ascii="Arial" w:hAnsi="Arial"/>
        </w:rPr>
        <w:t xml:space="preserve"> de </w:t>
      </w:r>
      <w:r w:rsidR="009F57AB">
        <w:rPr>
          <w:rFonts w:ascii="Arial" w:hAnsi="Arial"/>
        </w:rPr>
        <w:t>julio</w:t>
      </w:r>
      <w:r>
        <w:rPr>
          <w:rFonts w:ascii="Arial" w:hAnsi="Arial"/>
        </w:rPr>
        <w:t xml:space="preserve"> de dos mil </w:t>
      </w:r>
      <w:r w:rsidR="00A72906">
        <w:rPr>
          <w:rFonts w:ascii="Arial" w:hAnsi="Arial"/>
        </w:rPr>
        <w:t>veinti</w:t>
      </w:r>
      <w:r w:rsidR="009F57AB">
        <w:rPr>
          <w:rFonts w:ascii="Arial" w:hAnsi="Arial"/>
        </w:rPr>
        <w:t>dós</w:t>
      </w:r>
      <w:r>
        <w:rPr>
          <w:rFonts w:ascii="Arial" w:hAnsi="Arial"/>
        </w:rPr>
        <w:t xml:space="preserve">, se reúnen los miembros de la Mesa de Contratación que se consignan al inicio del acta para proceder a la </w:t>
      </w:r>
      <w:r>
        <w:rPr>
          <w:rFonts w:ascii="Arial" w:hAnsi="Arial"/>
          <w:b/>
        </w:rPr>
        <w:t xml:space="preserve">apertura del SOBRE </w:t>
      </w:r>
      <w:r w:rsidR="00A72906">
        <w:rPr>
          <w:rFonts w:ascii="Arial" w:hAnsi="Arial"/>
          <w:b/>
        </w:rPr>
        <w:t>3</w:t>
      </w:r>
      <w:r>
        <w:rPr>
          <w:rFonts w:ascii="Arial" w:hAnsi="Arial"/>
          <w:b/>
        </w:rPr>
        <w:t xml:space="preserve"> “Documentación relativa a criterios cuantificables mediante fórmulas”</w:t>
      </w:r>
      <w:r>
        <w:rPr>
          <w:rFonts w:ascii="Arial" w:hAnsi="Arial"/>
        </w:rPr>
        <w:t xml:space="preserve"> para la adjudicación por procedimiento </w:t>
      </w:r>
      <w:r w:rsidR="00AC7538">
        <w:rPr>
          <w:rFonts w:ascii="Arial" w:hAnsi="Arial"/>
        </w:rPr>
        <w:t>abierto</w:t>
      </w:r>
      <w:r>
        <w:rPr>
          <w:rFonts w:ascii="Arial" w:hAnsi="Arial"/>
        </w:rPr>
        <w:t xml:space="preserve"> de </w:t>
      </w:r>
      <w:r w:rsidR="00A72906">
        <w:rPr>
          <w:rFonts w:ascii="Arial" w:hAnsi="Arial"/>
        </w:rPr>
        <w:t xml:space="preserve">las </w:t>
      </w:r>
      <w:r>
        <w:rPr>
          <w:rFonts w:ascii="Arial" w:hAnsi="Arial"/>
        </w:rPr>
        <w:t xml:space="preserve">obras de </w:t>
      </w:r>
      <w:r w:rsidR="00AC7538">
        <w:rPr>
          <w:rFonts w:ascii="Arial" w:hAnsi="Arial"/>
        </w:rPr>
        <w:t>sustitución de la carpintería exterior del CPEIP San Salvador de Oteiza</w:t>
      </w:r>
      <w:r>
        <w:rPr>
          <w:rFonts w:ascii="Arial" w:hAnsi="Arial"/>
        </w:rPr>
        <w:t>.</w:t>
      </w:r>
    </w:p>
    <w:p w14:paraId="3E16120A" w14:textId="77777777" w:rsidR="00D075FE" w:rsidRDefault="00D075FE" w:rsidP="00D075FE">
      <w:pPr>
        <w:jc w:val="both"/>
        <w:rPr>
          <w:rFonts w:ascii="Arial" w:hAnsi="Arial"/>
        </w:rPr>
      </w:pPr>
    </w:p>
    <w:p w14:paraId="6FBEE8CA" w14:textId="77777777" w:rsidR="00D075FE" w:rsidRDefault="00D075FE" w:rsidP="00D075FE">
      <w:pPr>
        <w:pStyle w:val="Sangra3detindependiente"/>
      </w:pPr>
      <w:r>
        <w:t xml:space="preserve">El Sr. </w:t>
      </w:r>
      <w:proofErr w:type="gramStart"/>
      <w:r>
        <w:t>Secretario</w:t>
      </w:r>
      <w:proofErr w:type="gramEnd"/>
      <w:r>
        <w:t xml:space="preserve"> comunica a los asistentes la puntuación obtenida en la documentación relativa a criterios no cuantificables mediante fórmulas</w:t>
      </w:r>
      <w:r w:rsidR="00123768">
        <w:t xml:space="preserve"> de ambas empresas licitadoras</w:t>
      </w:r>
    </w:p>
    <w:p w14:paraId="09F58173" w14:textId="77777777" w:rsidR="00123768" w:rsidRDefault="00123768" w:rsidP="00123768">
      <w:pPr>
        <w:pStyle w:val="Sangra3detindependiente"/>
        <w:ind w:firstLine="0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123768" w14:paraId="6D084695" w14:textId="77777777" w:rsidTr="00123768">
        <w:tc>
          <w:tcPr>
            <w:tcW w:w="2831" w:type="dxa"/>
          </w:tcPr>
          <w:p w14:paraId="2A73DA31" w14:textId="77777777" w:rsidR="00123768" w:rsidRDefault="00123768" w:rsidP="00123768">
            <w:pPr>
              <w:pStyle w:val="Sangra3detindependiente"/>
              <w:ind w:firstLine="0"/>
              <w:jc w:val="center"/>
            </w:pPr>
            <w:r>
              <w:t>LICITADOR</w:t>
            </w:r>
          </w:p>
        </w:tc>
        <w:tc>
          <w:tcPr>
            <w:tcW w:w="2831" w:type="dxa"/>
          </w:tcPr>
          <w:p w14:paraId="3986533B" w14:textId="77777777" w:rsidR="00123768" w:rsidRDefault="00123768" w:rsidP="00123768">
            <w:pPr>
              <w:pStyle w:val="Sangra3detindependiente"/>
              <w:ind w:firstLine="0"/>
              <w:jc w:val="center"/>
            </w:pPr>
            <w:r>
              <w:t>SOBRE A</w:t>
            </w:r>
          </w:p>
        </w:tc>
        <w:tc>
          <w:tcPr>
            <w:tcW w:w="2832" w:type="dxa"/>
          </w:tcPr>
          <w:p w14:paraId="7133D892" w14:textId="77777777" w:rsidR="00123768" w:rsidRDefault="00123768" w:rsidP="00123768">
            <w:pPr>
              <w:pStyle w:val="Sangra3detindependiente"/>
              <w:ind w:firstLine="0"/>
              <w:jc w:val="center"/>
            </w:pPr>
            <w:r>
              <w:t>SOBRE B</w:t>
            </w:r>
          </w:p>
        </w:tc>
      </w:tr>
      <w:tr w:rsidR="00123768" w14:paraId="193D8B9B" w14:textId="77777777" w:rsidTr="00123768">
        <w:tc>
          <w:tcPr>
            <w:tcW w:w="2831" w:type="dxa"/>
          </w:tcPr>
          <w:p w14:paraId="7188B18B" w14:textId="2CB43652" w:rsidR="00123768" w:rsidRDefault="00AC7538" w:rsidP="00123768">
            <w:pPr>
              <w:pStyle w:val="Sangra3detindependiente"/>
              <w:ind w:firstLine="0"/>
              <w:jc w:val="center"/>
            </w:pPr>
            <w:proofErr w:type="spellStart"/>
            <w:r>
              <w:t>Tecnobel</w:t>
            </w:r>
            <w:proofErr w:type="spellEnd"/>
            <w:r>
              <w:t xml:space="preserve"> Sistemas, S.L.</w:t>
            </w:r>
          </w:p>
        </w:tc>
        <w:tc>
          <w:tcPr>
            <w:tcW w:w="2831" w:type="dxa"/>
          </w:tcPr>
          <w:p w14:paraId="24102599" w14:textId="77777777" w:rsidR="00123768" w:rsidRDefault="00123768" w:rsidP="00123768">
            <w:pPr>
              <w:pStyle w:val="Sangra3detindependiente"/>
              <w:ind w:firstLine="0"/>
              <w:jc w:val="center"/>
            </w:pPr>
            <w:r>
              <w:t>Aceptado</w:t>
            </w:r>
          </w:p>
        </w:tc>
        <w:tc>
          <w:tcPr>
            <w:tcW w:w="2832" w:type="dxa"/>
          </w:tcPr>
          <w:p w14:paraId="1A7F1B0D" w14:textId="17C574CD" w:rsidR="00123768" w:rsidRDefault="00AC7538" w:rsidP="00123768">
            <w:pPr>
              <w:pStyle w:val="Sangra3detindependiente"/>
              <w:ind w:firstLine="0"/>
              <w:jc w:val="center"/>
            </w:pPr>
            <w:r>
              <w:t>27</w:t>
            </w:r>
          </w:p>
        </w:tc>
      </w:tr>
      <w:tr w:rsidR="00123768" w14:paraId="3B640DAA" w14:textId="77777777" w:rsidTr="00123768">
        <w:tc>
          <w:tcPr>
            <w:tcW w:w="2831" w:type="dxa"/>
          </w:tcPr>
          <w:p w14:paraId="69217087" w14:textId="00D76020" w:rsidR="00123768" w:rsidRDefault="00AC7538" w:rsidP="00123768">
            <w:pPr>
              <w:pStyle w:val="Sangra3detindependiente"/>
              <w:ind w:firstLine="0"/>
              <w:jc w:val="center"/>
            </w:pPr>
            <w:r>
              <w:t xml:space="preserve">PVC y aluminio </w:t>
            </w:r>
            <w:proofErr w:type="spellStart"/>
            <w:r>
              <w:t>Leyre</w:t>
            </w:r>
            <w:proofErr w:type="spellEnd"/>
            <w:r>
              <w:t xml:space="preserve"> Estella, S.L.</w:t>
            </w:r>
          </w:p>
        </w:tc>
        <w:tc>
          <w:tcPr>
            <w:tcW w:w="2831" w:type="dxa"/>
          </w:tcPr>
          <w:p w14:paraId="42E6E63A" w14:textId="77777777" w:rsidR="00123768" w:rsidRDefault="00123768" w:rsidP="00123768">
            <w:pPr>
              <w:pStyle w:val="Sangra3detindependiente"/>
              <w:ind w:firstLine="0"/>
              <w:jc w:val="center"/>
            </w:pPr>
            <w:r>
              <w:t>Aceptado</w:t>
            </w:r>
          </w:p>
        </w:tc>
        <w:tc>
          <w:tcPr>
            <w:tcW w:w="2832" w:type="dxa"/>
          </w:tcPr>
          <w:p w14:paraId="2F1B0A3A" w14:textId="1FD98617" w:rsidR="00123768" w:rsidRDefault="00AC7538" w:rsidP="00123768">
            <w:pPr>
              <w:pStyle w:val="Sangra3detindependiente"/>
              <w:ind w:firstLine="0"/>
              <w:jc w:val="center"/>
            </w:pPr>
            <w:r>
              <w:t>27</w:t>
            </w:r>
          </w:p>
        </w:tc>
      </w:tr>
    </w:tbl>
    <w:p w14:paraId="086D0E40" w14:textId="77777777" w:rsidR="00123768" w:rsidRDefault="00123768" w:rsidP="00123768">
      <w:pPr>
        <w:pStyle w:val="Sangra3detindependiente"/>
        <w:ind w:firstLine="0"/>
      </w:pPr>
    </w:p>
    <w:p w14:paraId="5AC85868" w14:textId="77777777" w:rsidR="00D075FE" w:rsidRDefault="00D075FE" w:rsidP="00D075FE">
      <w:pPr>
        <w:ind w:firstLine="708"/>
        <w:jc w:val="both"/>
        <w:rPr>
          <w:rFonts w:ascii="Arial" w:hAnsi="Arial"/>
        </w:rPr>
      </w:pPr>
    </w:p>
    <w:p w14:paraId="52F47F99" w14:textId="7547D9BA" w:rsidR="00D075FE" w:rsidRDefault="00D075FE" w:rsidP="00D075FE">
      <w:pPr>
        <w:ind w:firstLine="708"/>
        <w:jc w:val="both"/>
        <w:rPr>
          <w:rFonts w:ascii="Arial" w:hAnsi="Arial"/>
        </w:rPr>
      </w:pPr>
      <w:r>
        <w:rPr>
          <w:rFonts w:ascii="Arial" w:hAnsi="Arial"/>
        </w:rPr>
        <w:t xml:space="preserve">A continuación, el Sr. </w:t>
      </w:r>
      <w:proofErr w:type="gramStart"/>
      <w:r>
        <w:rPr>
          <w:rFonts w:ascii="Arial" w:hAnsi="Arial"/>
        </w:rPr>
        <w:t>Alcalde</w:t>
      </w:r>
      <w:proofErr w:type="gramEnd"/>
      <w:r>
        <w:rPr>
          <w:rFonts w:ascii="Arial" w:hAnsi="Arial"/>
        </w:rPr>
        <w:t xml:space="preserve"> da orden de proceder a la apertura de</w:t>
      </w:r>
      <w:r w:rsidR="00123768">
        <w:rPr>
          <w:rFonts w:ascii="Arial" w:hAnsi="Arial"/>
        </w:rPr>
        <w:t xml:space="preserve"> los</w:t>
      </w:r>
      <w:r>
        <w:rPr>
          <w:rFonts w:ascii="Arial" w:hAnsi="Arial"/>
        </w:rPr>
        <w:t xml:space="preserve"> SOBRE</w:t>
      </w:r>
      <w:r w:rsidR="00123768">
        <w:rPr>
          <w:rFonts w:ascii="Arial" w:hAnsi="Arial"/>
        </w:rPr>
        <w:t>S</w:t>
      </w:r>
      <w:r>
        <w:rPr>
          <w:rFonts w:ascii="Arial" w:hAnsi="Arial"/>
        </w:rPr>
        <w:t xml:space="preserve"> </w:t>
      </w:r>
      <w:r w:rsidR="00A72906">
        <w:rPr>
          <w:rFonts w:ascii="Arial" w:hAnsi="Arial"/>
        </w:rPr>
        <w:t>3</w:t>
      </w:r>
      <w:r>
        <w:rPr>
          <w:rFonts w:ascii="Arial" w:hAnsi="Arial"/>
        </w:rPr>
        <w:t>, cuya oferta es la siguiente:</w:t>
      </w:r>
    </w:p>
    <w:p w14:paraId="08CFE70E" w14:textId="77777777" w:rsidR="00D075FE" w:rsidRDefault="00D075FE" w:rsidP="00D075FE">
      <w:pPr>
        <w:ind w:firstLine="708"/>
        <w:jc w:val="both"/>
        <w:rPr>
          <w:rFonts w:ascii="Arial" w:hAnsi="Arial"/>
        </w:rPr>
      </w:pPr>
    </w:p>
    <w:p w14:paraId="2ADFA8BA" w14:textId="77777777" w:rsidR="00D075FE" w:rsidRDefault="00D075FE" w:rsidP="00D075FE">
      <w:pPr>
        <w:pStyle w:val="Textoindependiente"/>
        <w:rPr>
          <w:rFonts w:ascii="Arial" w:hAnsi="Arial"/>
          <w:sz w:val="20"/>
          <w:lang w:val="es-ES"/>
        </w:rPr>
      </w:pPr>
    </w:p>
    <w:tbl>
      <w:tblPr>
        <w:tblW w:w="8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0"/>
        <w:gridCol w:w="2835"/>
        <w:gridCol w:w="2910"/>
      </w:tblGrid>
      <w:tr w:rsidR="00D075FE" w14:paraId="3D6D8833" w14:textId="77777777" w:rsidTr="0096352B">
        <w:tc>
          <w:tcPr>
            <w:tcW w:w="2830" w:type="dxa"/>
          </w:tcPr>
          <w:p w14:paraId="6158BA97" w14:textId="77777777" w:rsidR="00D075FE" w:rsidRDefault="00123768" w:rsidP="0012376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LICITADOR</w:t>
            </w:r>
          </w:p>
        </w:tc>
        <w:tc>
          <w:tcPr>
            <w:tcW w:w="2835" w:type="dxa"/>
          </w:tcPr>
          <w:p w14:paraId="23FB1696" w14:textId="77777777" w:rsidR="00D075FE" w:rsidRDefault="00123768" w:rsidP="0012376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OFERTA PRESENTADA</w:t>
            </w:r>
          </w:p>
        </w:tc>
        <w:tc>
          <w:tcPr>
            <w:tcW w:w="2910" w:type="dxa"/>
          </w:tcPr>
          <w:p w14:paraId="729E4943" w14:textId="77777777" w:rsidR="00D075FE" w:rsidRDefault="00123768" w:rsidP="00123768">
            <w:pPr>
              <w:pStyle w:val="Ttulo2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PUNTUACIÓN</w:t>
            </w:r>
          </w:p>
        </w:tc>
      </w:tr>
      <w:tr w:rsidR="00AC7538" w14:paraId="14214A39" w14:textId="77777777" w:rsidTr="0096352B">
        <w:tc>
          <w:tcPr>
            <w:tcW w:w="2830" w:type="dxa"/>
          </w:tcPr>
          <w:p w14:paraId="2E0EE5EB" w14:textId="7242E940" w:rsidR="00AC7538" w:rsidRPr="00AC7538" w:rsidRDefault="00AC7538" w:rsidP="00AC7538">
            <w:pPr>
              <w:jc w:val="center"/>
              <w:rPr>
                <w:rFonts w:ascii="Arial" w:hAnsi="Arial"/>
                <w:sz w:val="24"/>
                <w:szCs w:val="24"/>
              </w:rPr>
            </w:pPr>
            <w:proofErr w:type="spellStart"/>
            <w:r w:rsidRPr="00AC7538">
              <w:rPr>
                <w:sz w:val="24"/>
                <w:szCs w:val="24"/>
              </w:rPr>
              <w:t>Tecnobel</w:t>
            </w:r>
            <w:proofErr w:type="spellEnd"/>
            <w:r w:rsidRPr="00AC7538">
              <w:rPr>
                <w:sz w:val="24"/>
                <w:szCs w:val="24"/>
              </w:rPr>
              <w:t xml:space="preserve"> Sistemas, S.L.</w:t>
            </w:r>
          </w:p>
        </w:tc>
        <w:tc>
          <w:tcPr>
            <w:tcW w:w="2835" w:type="dxa"/>
          </w:tcPr>
          <w:p w14:paraId="0C97369A" w14:textId="04AEA01B" w:rsidR="00AC7538" w:rsidRDefault="00AC7538" w:rsidP="00AC753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52.510,92</w:t>
            </w:r>
          </w:p>
        </w:tc>
        <w:tc>
          <w:tcPr>
            <w:tcW w:w="2910" w:type="dxa"/>
          </w:tcPr>
          <w:p w14:paraId="20165756" w14:textId="566D7F08" w:rsidR="00AC7538" w:rsidRDefault="00AC7538" w:rsidP="00AC753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50,00</w:t>
            </w:r>
          </w:p>
        </w:tc>
      </w:tr>
      <w:tr w:rsidR="00AC7538" w14:paraId="34E20794" w14:textId="77777777" w:rsidTr="0096352B">
        <w:tc>
          <w:tcPr>
            <w:tcW w:w="2830" w:type="dxa"/>
          </w:tcPr>
          <w:p w14:paraId="5C29273A" w14:textId="0BFB1EDC" w:rsidR="00AC7538" w:rsidRPr="00AC7538" w:rsidRDefault="00AC7538" w:rsidP="00AC7538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00AC7538">
              <w:rPr>
                <w:sz w:val="24"/>
                <w:szCs w:val="24"/>
              </w:rPr>
              <w:t xml:space="preserve">PVC y aluminio </w:t>
            </w:r>
            <w:proofErr w:type="spellStart"/>
            <w:r w:rsidRPr="00AC7538">
              <w:rPr>
                <w:sz w:val="24"/>
                <w:szCs w:val="24"/>
              </w:rPr>
              <w:t>Leyre</w:t>
            </w:r>
            <w:proofErr w:type="spellEnd"/>
            <w:r w:rsidRPr="00AC7538">
              <w:rPr>
                <w:sz w:val="24"/>
                <w:szCs w:val="24"/>
              </w:rPr>
              <w:t xml:space="preserve"> Estella, S.L.</w:t>
            </w:r>
          </w:p>
        </w:tc>
        <w:tc>
          <w:tcPr>
            <w:tcW w:w="2835" w:type="dxa"/>
          </w:tcPr>
          <w:p w14:paraId="31D2B097" w14:textId="22F25603" w:rsidR="00AC7538" w:rsidRDefault="00AC7538" w:rsidP="00AC753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65.442,70</w:t>
            </w:r>
          </w:p>
        </w:tc>
        <w:tc>
          <w:tcPr>
            <w:tcW w:w="2910" w:type="dxa"/>
          </w:tcPr>
          <w:p w14:paraId="7ACD667F" w14:textId="5BAC3925" w:rsidR="00AC7538" w:rsidRDefault="00D07A20" w:rsidP="00AC753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42,41</w:t>
            </w:r>
          </w:p>
        </w:tc>
      </w:tr>
    </w:tbl>
    <w:p w14:paraId="5E4992E7" w14:textId="77777777" w:rsidR="00D075FE" w:rsidRDefault="00D075FE" w:rsidP="00D075FE">
      <w:pPr>
        <w:jc w:val="both"/>
        <w:rPr>
          <w:rFonts w:ascii="Arial" w:hAnsi="Arial"/>
        </w:rPr>
      </w:pPr>
    </w:p>
    <w:p w14:paraId="47959577" w14:textId="77777777" w:rsidR="00D075FE" w:rsidRDefault="00D075FE" w:rsidP="0076432C">
      <w:pPr>
        <w:pStyle w:val="Textoindependiente"/>
        <w:rPr>
          <w:rFonts w:ascii="Arial" w:hAnsi="Arial"/>
          <w:sz w:val="20"/>
        </w:rPr>
      </w:pPr>
    </w:p>
    <w:p w14:paraId="5093BF23" w14:textId="77777777" w:rsidR="0076432C" w:rsidRDefault="0076432C" w:rsidP="0076432C">
      <w:pPr>
        <w:pStyle w:val="Textoindependiente"/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  <w:t>Respecto al criterio de garantías complementarias, las ofertas de las empresas licitadoras y su puntación es:</w:t>
      </w:r>
    </w:p>
    <w:p w14:paraId="4F187170" w14:textId="77777777" w:rsidR="0076432C" w:rsidRDefault="0076432C" w:rsidP="0076432C">
      <w:pPr>
        <w:pStyle w:val="Textoindependiente"/>
        <w:rPr>
          <w:rFonts w:ascii="Arial" w:hAnsi="Arial"/>
          <w:sz w:val="20"/>
        </w:rPr>
      </w:pPr>
    </w:p>
    <w:tbl>
      <w:tblPr>
        <w:tblStyle w:val="Tablaconcuadrcula"/>
        <w:tblW w:w="8493" w:type="dxa"/>
        <w:tblLook w:val="04A0" w:firstRow="1" w:lastRow="0" w:firstColumn="1" w:lastColumn="0" w:noHBand="0" w:noVBand="1"/>
      </w:tblPr>
      <w:tblGrid>
        <w:gridCol w:w="2831"/>
        <w:gridCol w:w="2831"/>
        <w:gridCol w:w="2831"/>
      </w:tblGrid>
      <w:tr w:rsidR="0076432C" w14:paraId="16FB7C8F" w14:textId="77777777" w:rsidTr="0076432C">
        <w:tc>
          <w:tcPr>
            <w:tcW w:w="2831" w:type="dxa"/>
          </w:tcPr>
          <w:p w14:paraId="77C4B9B7" w14:textId="77777777" w:rsidR="0076432C" w:rsidRDefault="0076432C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LICITADOR</w:t>
            </w:r>
          </w:p>
        </w:tc>
        <w:tc>
          <w:tcPr>
            <w:tcW w:w="2831" w:type="dxa"/>
          </w:tcPr>
          <w:p w14:paraId="51158E20" w14:textId="77777777" w:rsidR="0076432C" w:rsidRDefault="0076432C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GARANTÍA COMPLEMENT</w:t>
            </w:r>
          </w:p>
        </w:tc>
        <w:tc>
          <w:tcPr>
            <w:tcW w:w="2831" w:type="dxa"/>
          </w:tcPr>
          <w:p w14:paraId="42FA4A26" w14:textId="77777777" w:rsidR="0076432C" w:rsidRDefault="0076432C" w:rsidP="0076432C">
            <w:pPr>
              <w:pStyle w:val="Ttulo2"/>
              <w:outlineLvl w:val="1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PUNTUACIÓN</w:t>
            </w:r>
          </w:p>
        </w:tc>
      </w:tr>
      <w:tr w:rsidR="0076432C" w14:paraId="32DD9FD6" w14:textId="77777777" w:rsidTr="0076432C">
        <w:tc>
          <w:tcPr>
            <w:tcW w:w="2831" w:type="dxa"/>
          </w:tcPr>
          <w:p w14:paraId="48E62AE1" w14:textId="7A18B40B" w:rsidR="0076432C" w:rsidRDefault="00D07A20" w:rsidP="0076432C">
            <w:pPr>
              <w:jc w:val="center"/>
              <w:rPr>
                <w:rFonts w:ascii="Arial" w:hAnsi="Arial"/>
              </w:rPr>
            </w:pPr>
            <w:proofErr w:type="spellStart"/>
            <w:r w:rsidRPr="00AC7538">
              <w:rPr>
                <w:sz w:val="24"/>
                <w:szCs w:val="24"/>
              </w:rPr>
              <w:t>Tecnobel</w:t>
            </w:r>
            <w:proofErr w:type="spellEnd"/>
            <w:r w:rsidRPr="00AC7538">
              <w:rPr>
                <w:sz w:val="24"/>
                <w:szCs w:val="24"/>
              </w:rPr>
              <w:t xml:space="preserve"> Sistemas, S.L.</w:t>
            </w:r>
          </w:p>
        </w:tc>
        <w:tc>
          <w:tcPr>
            <w:tcW w:w="2831" w:type="dxa"/>
          </w:tcPr>
          <w:p w14:paraId="4107C4AB" w14:textId="7EA542B1" w:rsidR="0076432C" w:rsidRDefault="00D07A20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AD703C">
              <w:rPr>
                <w:rFonts w:ascii="Arial" w:hAnsi="Arial"/>
              </w:rPr>
              <w:t xml:space="preserve"> años</w:t>
            </w:r>
          </w:p>
        </w:tc>
        <w:tc>
          <w:tcPr>
            <w:tcW w:w="2831" w:type="dxa"/>
          </w:tcPr>
          <w:p w14:paraId="6210A02C" w14:textId="6157F42F" w:rsidR="0076432C" w:rsidRDefault="00D07A20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2,50</w:t>
            </w:r>
          </w:p>
        </w:tc>
      </w:tr>
      <w:tr w:rsidR="0076432C" w14:paraId="104192F7" w14:textId="77777777" w:rsidTr="0076432C">
        <w:tc>
          <w:tcPr>
            <w:tcW w:w="2831" w:type="dxa"/>
          </w:tcPr>
          <w:p w14:paraId="7B49A523" w14:textId="47E3477C" w:rsidR="0076432C" w:rsidRDefault="00D07A20" w:rsidP="0076432C">
            <w:pPr>
              <w:jc w:val="center"/>
              <w:rPr>
                <w:rFonts w:ascii="Arial" w:hAnsi="Arial"/>
              </w:rPr>
            </w:pPr>
            <w:r w:rsidRPr="00AC7538">
              <w:rPr>
                <w:sz w:val="24"/>
                <w:szCs w:val="24"/>
              </w:rPr>
              <w:t xml:space="preserve">PVC y aluminio </w:t>
            </w:r>
            <w:proofErr w:type="spellStart"/>
            <w:r w:rsidRPr="00AC7538">
              <w:rPr>
                <w:sz w:val="24"/>
                <w:szCs w:val="24"/>
              </w:rPr>
              <w:t>Leyre</w:t>
            </w:r>
            <w:proofErr w:type="spellEnd"/>
            <w:r w:rsidRPr="00AC7538">
              <w:rPr>
                <w:sz w:val="24"/>
                <w:szCs w:val="24"/>
              </w:rPr>
              <w:t xml:space="preserve"> Estella, S.L.</w:t>
            </w:r>
          </w:p>
        </w:tc>
        <w:tc>
          <w:tcPr>
            <w:tcW w:w="2831" w:type="dxa"/>
          </w:tcPr>
          <w:p w14:paraId="53512C18" w14:textId="341694D1" w:rsidR="0076432C" w:rsidRDefault="00D07A20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="001906C6">
              <w:rPr>
                <w:rFonts w:ascii="Arial" w:hAnsi="Arial"/>
              </w:rPr>
              <w:t xml:space="preserve"> año</w:t>
            </w:r>
            <w:r>
              <w:rPr>
                <w:rFonts w:ascii="Arial" w:hAnsi="Arial"/>
              </w:rPr>
              <w:t>s</w:t>
            </w:r>
          </w:p>
        </w:tc>
        <w:tc>
          <w:tcPr>
            <w:tcW w:w="2831" w:type="dxa"/>
          </w:tcPr>
          <w:p w14:paraId="6C1582A3" w14:textId="38A5E4A0" w:rsidR="0076432C" w:rsidRDefault="00AD703C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5,00</w:t>
            </w:r>
          </w:p>
        </w:tc>
      </w:tr>
    </w:tbl>
    <w:p w14:paraId="3EAFC900" w14:textId="77777777" w:rsidR="0076432C" w:rsidRDefault="0076432C" w:rsidP="0076432C">
      <w:pPr>
        <w:pStyle w:val="Textoindependiente"/>
        <w:rPr>
          <w:rFonts w:ascii="Arial" w:hAnsi="Arial"/>
          <w:sz w:val="20"/>
        </w:rPr>
      </w:pPr>
    </w:p>
    <w:p w14:paraId="78BED279" w14:textId="77777777" w:rsidR="0076432C" w:rsidRDefault="0076432C">
      <w:pPr>
        <w:spacing w:after="160" w:line="259" w:lineRule="auto"/>
        <w:rPr>
          <w:rFonts w:ascii="Arial" w:hAnsi="Arial"/>
          <w:lang w:val="es-ES_tradnl"/>
        </w:rPr>
      </w:pPr>
      <w:r>
        <w:rPr>
          <w:rFonts w:ascii="Arial" w:hAnsi="Arial"/>
        </w:rPr>
        <w:br w:type="page"/>
      </w:r>
    </w:p>
    <w:p w14:paraId="4B9D651E" w14:textId="77777777" w:rsidR="0076432C" w:rsidRDefault="0076432C" w:rsidP="0076432C">
      <w:pPr>
        <w:pStyle w:val="Textoindependiente"/>
        <w:rPr>
          <w:rFonts w:ascii="Arial" w:hAnsi="Arial"/>
          <w:sz w:val="20"/>
        </w:rPr>
      </w:pPr>
    </w:p>
    <w:p w14:paraId="703CFECC" w14:textId="77777777" w:rsidR="00123768" w:rsidRDefault="00123768" w:rsidP="00123768">
      <w:pPr>
        <w:pStyle w:val="Sangradetextonormal"/>
        <w:rPr>
          <w:rFonts w:ascii="Arial" w:hAnsi="Arial"/>
          <w:spacing w:val="-3"/>
          <w:sz w:val="20"/>
        </w:rPr>
      </w:pPr>
      <w:r>
        <w:rPr>
          <w:rFonts w:ascii="Arial" w:hAnsi="Arial"/>
          <w:spacing w:val="-3"/>
          <w:sz w:val="20"/>
        </w:rPr>
        <w:t>Por lo tanto, la puntuación total alcanzada por cada una de las empresas licitadoras en este procedimiento de adjudicación es la siguiente:</w:t>
      </w:r>
    </w:p>
    <w:p w14:paraId="6F07BC36" w14:textId="77777777" w:rsidR="00123768" w:rsidRDefault="00123768" w:rsidP="00123768">
      <w:pPr>
        <w:pStyle w:val="Sangradetextonormal"/>
        <w:ind w:firstLine="0"/>
        <w:rPr>
          <w:rFonts w:ascii="Arial" w:hAnsi="Arial"/>
          <w:spacing w:val="-3"/>
          <w:sz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89"/>
        <w:gridCol w:w="1772"/>
        <w:gridCol w:w="2283"/>
        <w:gridCol w:w="1750"/>
      </w:tblGrid>
      <w:tr w:rsidR="0076432C" w14:paraId="365A455B" w14:textId="77777777" w:rsidTr="0076432C">
        <w:tc>
          <w:tcPr>
            <w:tcW w:w="2689" w:type="dxa"/>
          </w:tcPr>
          <w:p w14:paraId="16CC573C" w14:textId="77777777" w:rsidR="0076432C" w:rsidRDefault="0076432C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LICITADOR</w:t>
            </w:r>
          </w:p>
        </w:tc>
        <w:tc>
          <w:tcPr>
            <w:tcW w:w="1772" w:type="dxa"/>
          </w:tcPr>
          <w:p w14:paraId="383B56C3" w14:textId="77777777" w:rsidR="0076432C" w:rsidRDefault="0076432C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SOBRE B</w:t>
            </w:r>
          </w:p>
        </w:tc>
        <w:tc>
          <w:tcPr>
            <w:tcW w:w="2283" w:type="dxa"/>
          </w:tcPr>
          <w:p w14:paraId="577C58FF" w14:textId="77777777" w:rsidR="0076432C" w:rsidRDefault="0076432C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 xml:space="preserve"> SOBRE C</w:t>
            </w:r>
          </w:p>
        </w:tc>
        <w:tc>
          <w:tcPr>
            <w:tcW w:w="1750" w:type="dxa"/>
          </w:tcPr>
          <w:p w14:paraId="586F0687" w14:textId="77777777" w:rsidR="0076432C" w:rsidRDefault="0076432C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TOTAL</w:t>
            </w:r>
          </w:p>
        </w:tc>
      </w:tr>
      <w:tr w:rsidR="00D07A20" w14:paraId="24D47825" w14:textId="77777777" w:rsidTr="0076432C">
        <w:tc>
          <w:tcPr>
            <w:tcW w:w="2689" w:type="dxa"/>
          </w:tcPr>
          <w:p w14:paraId="40238582" w14:textId="06F19FC9" w:rsidR="00D07A20" w:rsidRDefault="00D07A20" w:rsidP="00D07A20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proofErr w:type="spellStart"/>
            <w:r w:rsidRPr="00AC7538">
              <w:rPr>
                <w:szCs w:val="24"/>
              </w:rPr>
              <w:t>Tecnobel</w:t>
            </w:r>
            <w:proofErr w:type="spellEnd"/>
            <w:r w:rsidRPr="00AC7538">
              <w:rPr>
                <w:szCs w:val="24"/>
              </w:rPr>
              <w:t xml:space="preserve"> Sistemas, S.L.</w:t>
            </w:r>
          </w:p>
        </w:tc>
        <w:tc>
          <w:tcPr>
            <w:tcW w:w="1772" w:type="dxa"/>
          </w:tcPr>
          <w:p w14:paraId="2DC590B6" w14:textId="030C8E67" w:rsidR="00D07A20" w:rsidRDefault="00D07A20" w:rsidP="00D07A20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27,00</w:t>
            </w:r>
          </w:p>
        </w:tc>
        <w:tc>
          <w:tcPr>
            <w:tcW w:w="2283" w:type="dxa"/>
          </w:tcPr>
          <w:p w14:paraId="0F4D70B5" w14:textId="1415FAE9" w:rsidR="00D07A20" w:rsidRDefault="00D07A20" w:rsidP="00D07A20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52,50</w:t>
            </w:r>
          </w:p>
        </w:tc>
        <w:tc>
          <w:tcPr>
            <w:tcW w:w="1750" w:type="dxa"/>
          </w:tcPr>
          <w:p w14:paraId="28E99A62" w14:textId="3C6D39E8" w:rsidR="00D07A20" w:rsidRDefault="00D07A20" w:rsidP="00D07A20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79,50</w:t>
            </w:r>
          </w:p>
        </w:tc>
      </w:tr>
      <w:tr w:rsidR="00D07A20" w14:paraId="26F3B8BD" w14:textId="77777777" w:rsidTr="0076432C">
        <w:tc>
          <w:tcPr>
            <w:tcW w:w="2689" w:type="dxa"/>
          </w:tcPr>
          <w:p w14:paraId="0611F56B" w14:textId="754039EE" w:rsidR="00D07A20" w:rsidRDefault="00D07A20" w:rsidP="00D07A20">
            <w:pPr>
              <w:pStyle w:val="Sangradetextonormal"/>
              <w:ind w:firstLine="0"/>
              <w:rPr>
                <w:rFonts w:ascii="Arial" w:hAnsi="Arial"/>
                <w:spacing w:val="-3"/>
                <w:sz w:val="20"/>
              </w:rPr>
            </w:pPr>
            <w:r w:rsidRPr="00AC7538">
              <w:rPr>
                <w:szCs w:val="24"/>
              </w:rPr>
              <w:t xml:space="preserve">PVC y aluminio </w:t>
            </w:r>
            <w:proofErr w:type="spellStart"/>
            <w:r w:rsidRPr="00AC7538">
              <w:rPr>
                <w:szCs w:val="24"/>
              </w:rPr>
              <w:t>Leyre</w:t>
            </w:r>
            <w:proofErr w:type="spellEnd"/>
            <w:r w:rsidRPr="00AC7538">
              <w:rPr>
                <w:szCs w:val="24"/>
              </w:rPr>
              <w:t xml:space="preserve"> Estella, S.L.</w:t>
            </w:r>
          </w:p>
        </w:tc>
        <w:tc>
          <w:tcPr>
            <w:tcW w:w="1772" w:type="dxa"/>
          </w:tcPr>
          <w:p w14:paraId="7A00B267" w14:textId="07B62DE3" w:rsidR="00D07A20" w:rsidRDefault="00D07A20" w:rsidP="00D07A20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27,00</w:t>
            </w:r>
          </w:p>
        </w:tc>
        <w:tc>
          <w:tcPr>
            <w:tcW w:w="2283" w:type="dxa"/>
          </w:tcPr>
          <w:p w14:paraId="07C923E4" w14:textId="098EFAE0" w:rsidR="00D07A20" w:rsidRDefault="00D07A20" w:rsidP="00D07A20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47,41</w:t>
            </w:r>
          </w:p>
        </w:tc>
        <w:tc>
          <w:tcPr>
            <w:tcW w:w="1750" w:type="dxa"/>
          </w:tcPr>
          <w:p w14:paraId="4A7288B7" w14:textId="54DEDBF1" w:rsidR="00D07A20" w:rsidRDefault="00D07A20" w:rsidP="00D07A20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74,41</w:t>
            </w:r>
          </w:p>
        </w:tc>
      </w:tr>
    </w:tbl>
    <w:p w14:paraId="6F02DF7B" w14:textId="77777777" w:rsidR="00123768" w:rsidRDefault="00123768" w:rsidP="00123768">
      <w:pPr>
        <w:pStyle w:val="Sangradetextonormal"/>
        <w:ind w:firstLine="0"/>
        <w:rPr>
          <w:rFonts w:ascii="Arial" w:hAnsi="Arial"/>
          <w:spacing w:val="-3"/>
          <w:sz w:val="20"/>
        </w:rPr>
      </w:pPr>
    </w:p>
    <w:p w14:paraId="5C44740F" w14:textId="77777777" w:rsidR="00123768" w:rsidRDefault="00123768" w:rsidP="00D075FE">
      <w:pPr>
        <w:pStyle w:val="Sangradetextonormal"/>
        <w:rPr>
          <w:rFonts w:ascii="Arial" w:hAnsi="Arial"/>
          <w:spacing w:val="-3"/>
          <w:sz w:val="20"/>
        </w:rPr>
      </w:pPr>
    </w:p>
    <w:p w14:paraId="49253F63" w14:textId="6C39C9E6" w:rsidR="00D075FE" w:rsidRDefault="00D075FE" w:rsidP="00D075FE">
      <w:pPr>
        <w:pStyle w:val="Sangradetextonormal"/>
        <w:rPr>
          <w:rFonts w:ascii="Arial" w:hAnsi="Arial"/>
          <w:sz w:val="20"/>
        </w:rPr>
      </w:pPr>
      <w:r>
        <w:rPr>
          <w:rFonts w:ascii="Arial" w:hAnsi="Arial"/>
          <w:spacing w:val="-3"/>
          <w:sz w:val="20"/>
        </w:rPr>
        <w:t>Visto que</w:t>
      </w:r>
      <w:r w:rsidR="00AD703C">
        <w:rPr>
          <w:rFonts w:ascii="Arial" w:hAnsi="Arial"/>
          <w:spacing w:val="-3"/>
          <w:sz w:val="20"/>
        </w:rPr>
        <w:t xml:space="preserve"> </w:t>
      </w:r>
      <w:r w:rsidR="00EA3D6F">
        <w:rPr>
          <w:rFonts w:ascii="Arial" w:hAnsi="Arial"/>
          <w:spacing w:val="-3"/>
          <w:sz w:val="20"/>
        </w:rPr>
        <w:t>TECNOBEL SISTEMAS</w:t>
      </w:r>
      <w:r w:rsidR="00AD703C">
        <w:rPr>
          <w:rFonts w:ascii="Arial" w:hAnsi="Arial"/>
          <w:spacing w:val="-3"/>
          <w:sz w:val="20"/>
        </w:rPr>
        <w:t>, S.L.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3"/>
          <w:sz w:val="20"/>
        </w:rPr>
        <w:t xml:space="preserve">ha obtenido una puntuación total de </w:t>
      </w:r>
      <w:r w:rsidR="00EA3D6F">
        <w:rPr>
          <w:rFonts w:ascii="Arial" w:hAnsi="Arial"/>
          <w:spacing w:val="-3"/>
          <w:sz w:val="20"/>
        </w:rPr>
        <w:t>79,50</w:t>
      </w:r>
      <w:r>
        <w:rPr>
          <w:rFonts w:ascii="Arial" w:hAnsi="Arial"/>
          <w:spacing w:val="-3"/>
          <w:sz w:val="20"/>
        </w:rPr>
        <w:t xml:space="preserve"> puntos</w:t>
      </w:r>
      <w:r w:rsidR="00A72906">
        <w:rPr>
          <w:rFonts w:ascii="Arial" w:hAnsi="Arial"/>
          <w:spacing w:val="-3"/>
          <w:sz w:val="20"/>
        </w:rPr>
        <w:t>,</w:t>
      </w:r>
      <w:r>
        <w:rPr>
          <w:rFonts w:ascii="Arial" w:hAnsi="Arial"/>
          <w:spacing w:val="-3"/>
          <w:sz w:val="20"/>
        </w:rPr>
        <w:t xml:space="preserve"> </w:t>
      </w:r>
      <w:r w:rsidR="006C746E">
        <w:rPr>
          <w:rFonts w:ascii="Arial" w:hAnsi="Arial"/>
          <w:spacing w:val="-3"/>
          <w:sz w:val="20"/>
        </w:rPr>
        <w:t>la Mesa de Contratación</w:t>
      </w:r>
      <w:r>
        <w:rPr>
          <w:rFonts w:ascii="Arial" w:hAnsi="Arial"/>
          <w:spacing w:val="-3"/>
          <w:sz w:val="20"/>
        </w:rPr>
        <w:t xml:space="preserve"> </w:t>
      </w:r>
      <w:proofErr w:type="spellStart"/>
      <w:r>
        <w:rPr>
          <w:rFonts w:ascii="Arial" w:hAnsi="Arial"/>
          <w:spacing w:val="-3"/>
          <w:sz w:val="20"/>
        </w:rPr>
        <w:t>formula</w:t>
      </w:r>
      <w:proofErr w:type="spellEnd"/>
      <w:r>
        <w:rPr>
          <w:rFonts w:ascii="Arial" w:hAnsi="Arial"/>
          <w:spacing w:val="-3"/>
          <w:sz w:val="20"/>
        </w:rPr>
        <w:t xml:space="preserve"> propuesta de adjudicación a favor de </w:t>
      </w:r>
      <w:r w:rsidR="00EA3D6F">
        <w:rPr>
          <w:rFonts w:ascii="Arial" w:hAnsi="Arial"/>
          <w:spacing w:val="-3"/>
          <w:sz w:val="20"/>
        </w:rPr>
        <w:t>TECNOBEL SISTEMAS</w:t>
      </w:r>
      <w:r w:rsidR="00AD703C">
        <w:rPr>
          <w:rFonts w:ascii="Arial" w:hAnsi="Arial"/>
          <w:spacing w:val="-3"/>
          <w:sz w:val="20"/>
        </w:rPr>
        <w:t>, S.L.</w:t>
      </w:r>
    </w:p>
    <w:p w14:paraId="34FD8DEF" w14:textId="77777777" w:rsidR="00D075FE" w:rsidRDefault="00D075FE" w:rsidP="00D075FE">
      <w:pPr>
        <w:pStyle w:val="Sangradetextonormal"/>
        <w:rPr>
          <w:rFonts w:ascii="Arial" w:hAnsi="Arial"/>
          <w:sz w:val="20"/>
        </w:rPr>
      </w:pPr>
    </w:p>
    <w:p w14:paraId="7E3AE2E9" w14:textId="77777777" w:rsidR="00D075FE" w:rsidRDefault="00D075FE" w:rsidP="00D075FE">
      <w:pPr>
        <w:pStyle w:val="Sangradetextonormal"/>
        <w:rPr>
          <w:rFonts w:ascii="Arial" w:hAnsi="Arial"/>
          <w:sz w:val="20"/>
          <w:lang w:val="es-ES_tradnl"/>
        </w:rPr>
      </w:pPr>
      <w:r>
        <w:rPr>
          <w:rFonts w:ascii="Arial" w:hAnsi="Arial"/>
          <w:sz w:val="20"/>
        </w:rPr>
        <w:t>Del resultado del presente procedimiento de adjudicación, se dará cuenta al Pleno de la Corporación.</w:t>
      </w:r>
    </w:p>
    <w:p w14:paraId="342003B9" w14:textId="77777777" w:rsidR="00D075FE" w:rsidRDefault="00D075FE" w:rsidP="00D075FE">
      <w:pPr>
        <w:suppressAutoHyphens/>
        <w:jc w:val="both"/>
        <w:rPr>
          <w:rFonts w:ascii="Arial" w:hAnsi="Arial"/>
          <w:spacing w:val="-3"/>
        </w:rPr>
      </w:pPr>
    </w:p>
    <w:p w14:paraId="4B3BAC72" w14:textId="46F51169" w:rsidR="00D075FE" w:rsidRDefault="00D075FE" w:rsidP="00D075FE">
      <w:pPr>
        <w:ind w:firstLine="708"/>
        <w:jc w:val="both"/>
        <w:rPr>
          <w:rFonts w:ascii="Arial" w:hAnsi="Arial"/>
        </w:rPr>
      </w:pPr>
      <w:r>
        <w:rPr>
          <w:rFonts w:ascii="Arial" w:hAnsi="Arial"/>
        </w:rPr>
        <w:t xml:space="preserve">De todo lo cual, siendo las </w:t>
      </w:r>
      <w:r w:rsidR="00EA3D6F">
        <w:rPr>
          <w:rFonts w:ascii="Arial" w:hAnsi="Arial"/>
        </w:rPr>
        <w:t>trece</w:t>
      </w:r>
      <w:r>
        <w:rPr>
          <w:rFonts w:ascii="Arial" w:hAnsi="Arial"/>
        </w:rPr>
        <w:t xml:space="preserve"> horas </w:t>
      </w:r>
      <w:r w:rsidR="009E05B0">
        <w:rPr>
          <w:rFonts w:ascii="Arial" w:hAnsi="Arial"/>
        </w:rPr>
        <w:t xml:space="preserve">y </w:t>
      </w:r>
      <w:r w:rsidR="001A5CF5">
        <w:rPr>
          <w:rFonts w:ascii="Arial" w:hAnsi="Arial"/>
        </w:rPr>
        <w:t xml:space="preserve">cuarenta y </w:t>
      </w:r>
      <w:r w:rsidR="00EA3D6F">
        <w:rPr>
          <w:rFonts w:ascii="Arial" w:hAnsi="Arial"/>
        </w:rPr>
        <w:t>siete</w:t>
      </w:r>
      <w:r>
        <w:rPr>
          <w:rFonts w:ascii="Arial" w:hAnsi="Arial"/>
        </w:rPr>
        <w:t xml:space="preserve"> minutos se levanta la presente acta que firman los componentes de la mesa conmigo, el </w:t>
      </w:r>
      <w:proofErr w:type="gramStart"/>
      <w:r>
        <w:rPr>
          <w:rFonts w:ascii="Arial" w:hAnsi="Arial"/>
        </w:rPr>
        <w:t>Secretario</w:t>
      </w:r>
      <w:proofErr w:type="gramEnd"/>
      <w:r>
        <w:rPr>
          <w:rFonts w:ascii="Arial" w:hAnsi="Arial"/>
        </w:rPr>
        <w:t>, que certifico.</w:t>
      </w:r>
    </w:p>
    <w:p w14:paraId="4B535BE4" w14:textId="77777777" w:rsidR="00DF4FA5" w:rsidRDefault="00DF4FA5"/>
    <w:sectPr w:rsidR="00DF4F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5FE"/>
    <w:rsid w:val="000C105C"/>
    <w:rsid w:val="00123768"/>
    <w:rsid w:val="001906C6"/>
    <w:rsid w:val="001A5CF5"/>
    <w:rsid w:val="005A1037"/>
    <w:rsid w:val="005F2247"/>
    <w:rsid w:val="006C746E"/>
    <w:rsid w:val="0076432C"/>
    <w:rsid w:val="007732A1"/>
    <w:rsid w:val="00783706"/>
    <w:rsid w:val="0096352B"/>
    <w:rsid w:val="009E05B0"/>
    <w:rsid w:val="009F57AB"/>
    <w:rsid w:val="00A72906"/>
    <w:rsid w:val="00AC7538"/>
    <w:rsid w:val="00AD703C"/>
    <w:rsid w:val="00D075FE"/>
    <w:rsid w:val="00D07A20"/>
    <w:rsid w:val="00DF4FA5"/>
    <w:rsid w:val="00EA3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98F20"/>
  <w15:chartTrackingRefBased/>
  <w15:docId w15:val="{C810EC1C-EAE8-4EEF-AA0D-51C974C6D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75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D075FE"/>
    <w:pPr>
      <w:keepNext/>
      <w:jc w:val="both"/>
      <w:outlineLvl w:val="0"/>
    </w:pPr>
    <w:rPr>
      <w:b/>
      <w:sz w:val="22"/>
    </w:rPr>
  </w:style>
  <w:style w:type="paragraph" w:styleId="Ttulo2">
    <w:name w:val="heading 2"/>
    <w:basedOn w:val="Normal"/>
    <w:next w:val="Normal"/>
    <w:link w:val="Ttulo2Car"/>
    <w:qFormat/>
    <w:rsid w:val="00D075FE"/>
    <w:pPr>
      <w:keepNext/>
      <w:jc w:val="center"/>
      <w:outlineLvl w:val="1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075FE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D075FE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D075FE"/>
    <w:pPr>
      <w:jc w:val="both"/>
    </w:pPr>
    <w:rPr>
      <w:sz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D075FE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D075FE"/>
    <w:pPr>
      <w:jc w:val="center"/>
    </w:pPr>
    <w:rPr>
      <w:b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D075FE"/>
    <w:rPr>
      <w:rFonts w:ascii="Times New Roman" w:eastAsia="Times New Roman" w:hAnsi="Times New Roman" w:cs="Times New Roman"/>
      <w:b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D075FE"/>
    <w:pPr>
      <w:ind w:firstLine="709"/>
      <w:jc w:val="both"/>
    </w:pPr>
    <w:rPr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D075FE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extodebloque">
    <w:name w:val="Block Text"/>
    <w:basedOn w:val="Normal"/>
    <w:rsid w:val="00D075FE"/>
    <w:pPr>
      <w:tabs>
        <w:tab w:val="left" w:pos="284"/>
      </w:tabs>
      <w:ind w:left="-1418" w:right="8220"/>
      <w:jc w:val="center"/>
    </w:pPr>
    <w:rPr>
      <w:rFonts w:ascii="Algerian" w:hAnsi="Algerian"/>
      <w:sz w:val="15"/>
    </w:rPr>
  </w:style>
  <w:style w:type="paragraph" w:styleId="Sangra3detindependiente">
    <w:name w:val="Body Text Indent 3"/>
    <w:basedOn w:val="Normal"/>
    <w:link w:val="Sangra3detindependienteCar"/>
    <w:rsid w:val="00D075FE"/>
    <w:pPr>
      <w:suppressAutoHyphens/>
      <w:ind w:firstLine="709"/>
      <w:jc w:val="both"/>
    </w:pPr>
    <w:rPr>
      <w:rFonts w:ascii="Arial" w:hAnsi="Aria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D075FE"/>
    <w:rPr>
      <w:rFonts w:ascii="Arial" w:eastAsia="Times New Roman" w:hAnsi="Arial" w:cs="Times New Roman"/>
      <w:sz w:val="20"/>
      <w:szCs w:val="20"/>
      <w:lang w:eastAsia="es-ES"/>
    </w:rPr>
  </w:style>
  <w:style w:type="table" w:styleId="Tablaconcuadrcula">
    <w:name w:val="Table Grid"/>
    <w:basedOn w:val="Tablanormal"/>
    <w:uiPriority w:val="39"/>
    <w:rsid w:val="001237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52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2</Pages>
  <Words>381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Leon</dc:creator>
  <cp:keywords/>
  <dc:description/>
  <cp:lastModifiedBy>Eva Leon</cp:lastModifiedBy>
  <cp:revision>10</cp:revision>
  <cp:lastPrinted>2022-07-18T12:42:00Z</cp:lastPrinted>
  <dcterms:created xsi:type="dcterms:W3CDTF">2018-12-11T13:18:00Z</dcterms:created>
  <dcterms:modified xsi:type="dcterms:W3CDTF">2022-07-18T12:42:00Z</dcterms:modified>
</cp:coreProperties>
</file>