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B7854" w14:textId="77777777" w:rsidR="00DE2030" w:rsidRDefault="00DE2030" w:rsidP="00ED7F07">
      <w:pPr>
        <w:pStyle w:val="Textoindependiente"/>
        <w:jc w:val="both"/>
        <w:rPr>
          <w:rFonts w:ascii="Arial" w:hAnsi="Arial" w:cs="Arial"/>
          <w:b/>
          <w:sz w:val="26"/>
          <w:szCs w:val="26"/>
        </w:rPr>
      </w:pPr>
    </w:p>
    <w:p w14:paraId="5047BE49" w14:textId="77777777" w:rsidR="00DE2030" w:rsidRDefault="00DE2030" w:rsidP="00ED7F07">
      <w:pPr>
        <w:pStyle w:val="Textoindependiente"/>
        <w:jc w:val="both"/>
        <w:rPr>
          <w:rFonts w:ascii="Arial" w:hAnsi="Arial" w:cs="Arial"/>
          <w:b/>
          <w:sz w:val="26"/>
          <w:szCs w:val="26"/>
        </w:rPr>
      </w:pPr>
    </w:p>
    <w:p w14:paraId="24FA8A0E" w14:textId="77777777" w:rsidR="00AA31D3" w:rsidRDefault="00AA31D3" w:rsidP="00ED7F07">
      <w:pPr>
        <w:pStyle w:val="Textoindependiente"/>
        <w:jc w:val="both"/>
        <w:rPr>
          <w:rFonts w:ascii="Arial" w:hAnsi="Arial" w:cs="Arial"/>
          <w:b/>
          <w:sz w:val="26"/>
          <w:szCs w:val="26"/>
        </w:rPr>
      </w:pPr>
    </w:p>
    <w:p w14:paraId="58423879" w14:textId="3735C605" w:rsidR="00B359F9" w:rsidRPr="002D6386" w:rsidRDefault="00B359F9" w:rsidP="00ED7F07">
      <w:pPr>
        <w:pStyle w:val="Textoindependiente"/>
        <w:jc w:val="both"/>
        <w:rPr>
          <w:rFonts w:ascii="Arial" w:hAnsi="Arial" w:cs="Arial"/>
          <w:b/>
          <w:sz w:val="26"/>
          <w:szCs w:val="26"/>
        </w:rPr>
      </w:pPr>
      <w:r w:rsidRPr="002D6386">
        <w:rPr>
          <w:rFonts w:ascii="Arial" w:hAnsi="Arial" w:cs="Arial"/>
          <w:b/>
          <w:sz w:val="26"/>
          <w:szCs w:val="26"/>
        </w:rPr>
        <w:t>RESOLUCIÓN DE</w:t>
      </w:r>
      <w:r w:rsidR="003A7E2F">
        <w:rPr>
          <w:rFonts w:ascii="Arial" w:hAnsi="Arial" w:cs="Arial"/>
          <w:b/>
          <w:sz w:val="26"/>
          <w:szCs w:val="26"/>
        </w:rPr>
        <w:t>L</w:t>
      </w:r>
      <w:r w:rsidRPr="002D6386">
        <w:rPr>
          <w:rFonts w:ascii="Arial" w:hAnsi="Arial" w:cs="Arial"/>
          <w:b/>
          <w:sz w:val="26"/>
          <w:szCs w:val="26"/>
        </w:rPr>
        <w:t xml:space="preserve"> ALCALD</w:t>
      </w:r>
      <w:r w:rsidR="003A7E2F">
        <w:rPr>
          <w:rFonts w:ascii="Arial" w:hAnsi="Arial" w:cs="Arial"/>
          <w:b/>
          <w:sz w:val="26"/>
          <w:szCs w:val="26"/>
        </w:rPr>
        <w:t>E EN FUNCIONES</w:t>
      </w:r>
      <w:r w:rsidRPr="002D6386">
        <w:rPr>
          <w:rFonts w:ascii="Arial" w:hAnsi="Arial" w:cs="Arial"/>
          <w:b/>
          <w:sz w:val="26"/>
          <w:szCs w:val="26"/>
        </w:rPr>
        <w:t xml:space="preserve"> ADJUDICA</w:t>
      </w:r>
      <w:r w:rsidR="003A7E2F">
        <w:rPr>
          <w:rFonts w:ascii="Arial" w:hAnsi="Arial" w:cs="Arial"/>
          <w:b/>
          <w:sz w:val="26"/>
          <w:szCs w:val="26"/>
        </w:rPr>
        <w:t>NDO</w:t>
      </w:r>
      <w:r w:rsidRPr="002D6386">
        <w:rPr>
          <w:rFonts w:ascii="Arial" w:hAnsi="Arial" w:cs="Arial"/>
          <w:b/>
          <w:sz w:val="26"/>
          <w:szCs w:val="26"/>
        </w:rPr>
        <w:t xml:space="preserve"> LAS OBRAS DE</w:t>
      </w:r>
      <w:r w:rsidR="00622865">
        <w:rPr>
          <w:rFonts w:ascii="Arial" w:hAnsi="Arial" w:cs="Arial"/>
          <w:b/>
          <w:sz w:val="26"/>
          <w:szCs w:val="26"/>
        </w:rPr>
        <w:t xml:space="preserve"> ACONDICIONAMIENTO DE LOS </w:t>
      </w:r>
      <w:r w:rsidR="003A7E2F">
        <w:rPr>
          <w:rFonts w:ascii="Arial" w:hAnsi="Arial" w:cs="Arial"/>
          <w:b/>
          <w:sz w:val="26"/>
          <w:szCs w:val="26"/>
        </w:rPr>
        <w:t>PARQUES INFANTILES EN LA C/ HUERTO MAYOR.</w:t>
      </w:r>
    </w:p>
    <w:p w14:paraId="1BD55449" w14:textId="77777777" w:rsidR="00AA31D3" w:rsidRDefault="00AA31D3" w:rsidP="00622865">
      <w:pPr>
        <w:keepNext/>
        <w:spacing w:before="240" w:after="60"/>
        <w:ind w:firstLine="708"/>
        <w:jc w:val="both"/>
        <w:outlineLvl w:val="0"/>
        <w:rPr>
          <w:rFonts w:ascii="Arial" w:eastAsia="Times New Roman" w:hAnsi="Arial" w:cs="Arial"/>
          <w:lang w:val="es-ES_tradnl" w:eastAsia="es-ES"/>
        </w:rPr>
      </w:pPr>
    </w:p>
    <w:p w14:paraId="03399607" w14:textId="3A8F0591" w:rsidR="003A7E2F" w:rsidRDefault="003A7E2F" w:rsidP="00622865">
      <w:pPr>
        <w:keepNext/>
        <w:spacing w:before="240" w:after="60"/>
        <w:ind w:firstLine="708"/>
        <w:jc w:val="both"/>
        <w:outlineLvl w:val="0"/>
        <w:rPr>
          <w:rFonts w:ascii="Arial" w:eastAsia="Times New Roman" w:hAnsi="Arial" w:cs="Arial"/>
          <w:lang w:val="es-ES_tradnl" w:eastAsia="es-ES"/>
        </w:rPr>
      </w:pPr>
      <w:r>
        <w:rPr>
          <w:rFonts w:ascii="Arial" w:eastAsia="Times New Roman" w:hAnsi="Arial" w:cs="Arial"/>
          <w:lang w:val="es-ES_tradnl" w:eastAsia="es-ES"/>
        </w:rPr>
        <w:t xml:space="preserve">Con fecha 17 de enero de 2023, tuvo entrada en el Registro General de Monteagudo un oficio remitido por el Servicio de infraestructuras locales del Departamento de </w:t>
      </w:r>
      <w:bookmarkStart w:id="0" w:name="_Hlk137639247"/>
      <w:r>
        <w:rPr>
          <w:rFonts w:ascii="Arial" w:eastAsia="Times New Roman" w:hAnsi="Arial" w:cs="Arial"/>
          <w:lang w:val="es-ES_tradnl" w:eastAsia="es-ES"/>
        </w:rPr>
        <w:t>cohesión territorial del Gobierno de Navarra,</w:t>
      </w:r>
      <w:bookmarkEnd w:id="0"/>
      <w:r>
        <w:rPr>
          <w:rFonts w:ascii="Arial" w:eastAsia="Times New Roman" w:hAnsi="Arial" w:cs="Arial"/>
          <w:lang w:val="es-ES_tradnl" w:eastAsia="es-ES"/>
        </w:rPr>
        <w:t xml:space="preserve"> comunicando que, en los presupuestos generales de Navarra, que fueron aprobados por Ley Foral 35/2022, de 28 de diciembre, existe una partica, identificada como 210001 21300 7609 2616 E, denominada Transferencia Ayto. Monteagudo: Acondicionamiento parques infantiles Calle Huerto Mayor, dotada con 40.000 €, incoando a tal efecto el correspondiente expediente.</w:t>
      </w:r>
    </w:p>
    <w:p w14:paraId="6E6D23E7" w14:textId="2FE6860A" w:rsidR="003A7E2F" w:rsidRDefault="00A55D3B" w:rsidP="00A55D3B">
      <w:pPr>
        <w:keepNext/>
        <w:spacing w:before="240" w:after="60"/>
        <w:ind w:firstLine="708"/>
        <w:jc w:val="both"/>
        <w:outlineLvl w:val="0"/>
        <w:rPr>
          <w:rFonts w:ascii="Arial" w:eastAsia="Times New Roman" w:hAnsi="Arial" w:cs="Arial"/>
          <w:lang w:val="es-ES_tradnl" w:eastAsia="es-ES"/>
        </w:rPr>
      </w:pPr>
      <w:r>
        <w:rPr>
          <w:rFonts w:ascii="Arial" w:eastAsia="Times New Roman" w:hAnsi="Arial" w:cs="Arial"/>
          <w:lang w:val="es-ES_tradnl" w:eastAsia="es-ES"/>
        </w:rPr>
        <w:t xml:space="preserve">En concordancia con lo anterior, el Ayuntamiento de Monteagudo ha redactado dos </w:t>
      </w:r>
      <w:r w:rsidR="00DE2030">
        <w:rPr>
          <w:rFonts w:ascii="Arial" w:eastAsia="Times New Roman" w:hAnsi="Arial" w:cs="Arial"/>
          <w:lang w:val="es-ES_tradnl" w:eastAsia="es-ES"/>
        </w:rPr>
        <w:t>informe</w:t>
      </w:r>
      <w:r>
        <w:rPr>
          <w:rFonts w:ascii="Arial" w:eastAsia="Times New Roman" w:hAnsi="Arial" w:cs="Arial"/>
          <w:lang w:val="es-ES_tradnl" w:eastAsia="es-ES"/>
        </w:rPr>
        <w:t>s valorad</w:t>
      </w:r>
      <w:r w:rsidR="00DE2030">
        <w:rPr>
          <w:rFonts w:ascii="Arial" w:eastAsia="Times New Roman" w:hAnsi="Arial" w:cs="Arial"/>
          <w:lang w:val="es-ES_tradnl" w:eastAsia="es-ES"/>
        </w:rPr>
        <w:t>o</w:t>
      </w:r>
      <w:r>
        <w:rPr>
          <w:rFonts w:ascii="Arial" w:eastAsia="Times New Roman" w:hAnsi="Arial" w:cs="Arial"/>
          <w:lang w:val="es-ES_tradnl" w:eastAsia="es-ES"/>
        </w:rPr>
        <w:t xml:space="preserve">s </w:t>
      </w:r>
      <w:proofErr w:type="gramStart"/>
      <w:r>
        <w:rPr>
          <w:rFonts w:ascii="Arial" w:eastAsia="Times New Roman" w:hAnsi="Arial" w:cs="Arial"/>
          <w:lang w:val="es-ES_tradnl" w:eastAsia="es-ES"/>
        </w:rPr>
        <w:t>comprensiv</w:t>
      </w:r>
      <w:r w:rsidR="00DE2030">
        <w:rPr>
          <w:rFonts w:ascii="Arial" w:eastAsia="Times New Roman" w:hAnsi="Arial" w:cs="Arial"/>
          <w:lang w:val="es-ES_tradnl" w:eastAsia="es-ES"/>
        </w:rPr>
        <w:t>o</w:t>
      </w:r>
      <w:r>
        <w:rPr>
          <w:rFonts w:ascii="Arial" w:eastAsia="Times New Roman" w:hAnsi="Arial" w:cs="Arial"/>
          <w:lang w:val="es-ES_tradnl" w:eastAsia="es-ES"/>
        </w:rPr>
        <w:t>s</w:t>
      </w:r>
      <w:proofErr w:type="gramEnd"/>
      <w:r>
        <w:rPr>
          <w:rFonts w:ascii="Arial" w:eastAsia="Times New Roman" w:hAnsi="Arial" w:cs="Arial"/>
          <w:lang w:val="es-ES_tradnl" w:eastAsia="es-ES"/>
        </w:rPr>
        <w:t xml:space="preserve"> </w:t>
      </w:r>
      <w:r w:rsidR="00DE2030">
        <w:rPr>
          <w:rFonts w:ascii="Arial" w:eastAsia="Times New Roman" w:hAnsi="Arial" w:cs="Arial"/>
          <w:lang w:val="es-ES_tradnl" w:eastAsia="es-ES"/>
        </w:rPr>
        <w:t xml:space="preserve">por un lado, </w:t>
      </w:r>
      <w:r>
        <w:rPr>
          <w:rFonts w:ascii="Arial" w:eastAsia="Times New Roman" w:hAnsi="Arial" w:cs="Arial"/>
          <w:lang w:val="es-ES_tradnl" w:eastAsia="es-ES"/>
        </w:rPr>
        <w:t xml:space="preserve">del acondicionamiento proyectado en el parque junto a la Plaza Honorio Galilea, así como </w:t>
      </w:r>
      <w:r w:rsidR="00DE2030">
        <w:rPr>
          <w:rFonts w:ascii="Arial" w:eastAsia="Times New Roman" w:hAnsi="Arial" w:cs="Arial"/>
          <w:lang w:val="es-ES_tradnl" w:eastAsia="es-ES"/>
        </w:rPr>
        <w:t>d</w:t>
      </w:r>
      <w:r w:rsidR="006365A8">
        <w:rPr>
          <w:rFonts w:ascii="Arial" w:eastAsia="Times New Roman" w:hAnsi="Arial" w:cs="Arial"/>
          <w:lang w:val="es-ES_tradnl" w:eastAsia="es-ES"/>
        </w:rPr>
        <w:t>el situado frente a la biblioteca municipal. Ambos suman la cantidad de 32.844,00 euros, a los que hay que añadir el IVA correspondiente</w:t>
      </w:r>
      <w:r w:rsidR="001B63A7">
        <w:rPr>
          <w:rFonts w:ascii="Arial" w:eastAsia="Times New Roman" w:hAnsi="Arial" w:cs="Arial"/>
          <w:lang w:val="es-ES_tradnl" w:eastAsia="es-ES"/>
        </w:rPr>
        <w:t>;</w:t>
      </w:r>
      <w:r w:rsidR="006365A8">
        <w:rPr>
          <w:rFonts w:ascii="Arial" w:eastAsia="Times New Roman" w:hAnsi="Arial" w:cs="Arial"/>
          <w:lang w:val="es-ES_tradnl" w:eastAsia="es-ES"/>
        </w:rPr>
        <w:t xml:space="preserve"> </w:t>
      </w:r>
      <w:r w:rsidR="001B63A7">
        <w:rPr>
          <w:rFonts w:ascii="Arial" w:eastAsia="Times New Roman" w:hAnsi="Arial" w:cs="Arial"/>
          <w:lang w:val="es-ES_tradnl" w:eastAsia="es-ES"/>
        </w:rPr>
        <w:t>a</w:t>
      </w:r>
      <w:r w:rsidR="006365A8">
        <w:rPr>
          <w:rFonts w:ascii="Arial" w:eastAsia="Times New Roman" w:hAnsi="Arial" w:cs="Arial"/>
          <w:lang w:val="es-ES_tradnl" w:eastAsia="es-ES"/>
        </w:rPr>
        <w:t>demás</w:t>
      </w:r>
      <w:r w:rsidR="001B63A7">
        <w:rPr>
          <w:rFonts w:ascii="Arial" w:eastAsia="Times New Roman" w:hAnsi="Arial" w:cs="Arial"/>
          <w:lang w:val="es-ES_tradnl" w:eastAsia="es-ES"/>
        </w:rPr>
        <w:t>.</w:t>
      </w:r>
      <w:r w:rsidR="006365A8">
        <w:rPr>
          <w:rFonts w:ascii="Arial" w:eastAsia="Times New Roman" w:hAnsi="Arial" w:cs="Arial"/>
          <w:lang w:val="es-ES_tradnl" w:eastAsia="es-ES"/>
        </w:rPr>
        <w:t xml:space="preserve"> la redacción de las citadas memorias ha tenido un coste de 363,00 euros.</w:t>
      </w:r>
      <w:r>
        <w:rPr>
          <w:rFonts w:ascii="Arial" w:eastAsia="Times New Roman" w:hAnsi="Arial" w:cs="Arial"/>
          <w:lang w:val="es-ES_tradnl" w:eastAsia="es-ES"/>
        </w:rPr>
        <w:t xml:space="preserve"> </w:t>
      </w:r>
    </w:p>
    <w:p w14:paraId="6FC6BE87" w14:textId="7EA6EC47" w:rsidR="003A7E2F" w:rsidRDefault="006365A8" w:rsidP="00622865">
      <w:pPr>
        <w:keepNext/>
        <w:spacing w:before="240" w:after="60"/>
        <w:ind w:firstLine="708"/>
        <w:jc w:val="both"/>
        <w:outlineLvl w:val="0"/>
        <w:rPr>
          <w:rFonts w:ascii="Arial" w:eastAsia="Times New Roman" w:hAnsi="Arial" w:cs="Arial"/>
          <w:lang w:val="es-ES_tradnl" w:eastAsia="es-ES"/>
        </w:rPr>
      </w:pPr>
      <w:r>
        <w:rPr>
          <w:rFonts w:ascii="Arial" w:eastAsia="Times New Roman" w:hAnsi="Arial" w:cs="Arial"/>
          <w:lang w:val="es-ES_tradnl" w:eastAsia="es-ES"/>
        </w:rPr>
        <w:t>Remitida la documentación pertinente al departamento tramitador de la subvención señalada, con fecha 13 de junio ha tenido entrada en el Registro General de esta administración, la Resolución 111E/2023, de 9 de junio, del Director General de Administración Local y Despoblación del Departamento de Cohesión Territorial, mediante la que se autoriza el gasto 40.000 euros con cargo a la partida de gastos de los Presupuestos generales de Navarra, para el año 2023, 210001 21300 7609 2616 E, Transferencia Ayto. Monteagudo: Acondicionamiento parques infantiles Calle Huerto Mayor, y por la que se aprueban el texto y la formalización del convenio en el que se establecen las bases reguladoras de la su</w:t>
      </w:r>
      <w:r w:rsidR="00745358">
        <w:rPr>
          <w:rFonts w:ascii="Arial" w:eastAsia="Times New Roman" w:hAnsi="Arial" w:cs="Arial"/>
          <w:lang w:val="es-ES_tradnl" w:eastAsia="es-ES"/>
        </w:rPr>
        <w:t>bvención.</w:t>
      </w:r>
      <w:r>
        <w:rPr>
          <w:rFonts w:ascii="Arial" w:eastAsia="Times New Roman" w:hAnsi="Arial" w:cs="Arial"/>
          <w:lang w:val="es-ES_tradnl" w:eastAsia="es-ES"/>
        </w:rPr>
        <w:t xml:space="preserve"> </w:t>
      </w:r>
    </w:p>
    <w:p w14:paraId="5EC7F9D5" w14:textId="6FC2BB5D" w:rsidR="008F2A8B" w:rsidRDefault="00745358" w:rsidP="00DE2030">
      <w:pPr>
        <w:keepNext/>
        <w:spacing w:before="240" w:after="60"/>
        <w:ind w:firstLine="708"/>
        <w:jc w:val="both"/>
        <w:outlineLvl w:val="0"/>
        <w:rPr>
          <w:rFonts w:ascii="Arial" w:eastAsia="Times New Roman" w:hAnsi="Arial" w:cs="Arial"/>
          <w:lang w:val="es-ES_tradnl" w:eastAsia="es-ES"/>
        </w:rPr>
      </w:pPr>
      <w:r>
        <w:rPr>
          <w:rFonts w:ascii="Arial" w:eastAsia="Times New Roman" w:hAnsi="Arial" w:cs="Arial"/>
          <w:lang w:val="es-ES_tradnl" w:eastAsia="es-ES"/>
        </w:rPr>
        <w:t>Paralelamente, el Ayuntamiento ha iniciado el procedimiento de licitación con el objeto de seleccionar al contratista que ejecute las obras señaladas</w:t>
      </w:r>
      <w:r w:rsidR="0020496F">
        <w:rPr>
          <w:rFonts w:ascii="Arial" w:eastAsia="Times New Roman" w:hAnsi="Arial" w:cs="Arial"/>
          <w:lang w:val="es-ES_tradnl" w:eastAsia="es-ES"/>
        </w:rPr>
        <w:t>. P</w:t>
      </w:r>
      <w:r>
        <w:rPr>
          <w:rFonts w:ascii="Arial" w:eastAsia="Times New Roman" w:hAnsi="Arial" w:cs="Arial"/>
          <w:lang w:val="es-ES_tradnl" w:eastAsia="es-ES"/>
        </w:rPr>
        <w:t>ara ello</w:t>
      </w:r>
      <w:r w:rsidR="0020496F">
        <w:rPr>
          <w:rFonts w:ascii="Arial" w:eastAsia="Times New Roman" w:hAnsi="Arial" w:cs="Arial"/>
          <w:lang w:val="es-ES_tradnl" w:eastAsia="es-ES"/>
        </w:rPr>
        <w:t xml:space="preserve">, el pasado 5 de abril se cursó invitación a cinco empresas del ramo, habiendo presentado tres de ellas oferta económica, con el siguiente resultado; </w:t>
      </w:r>
      <w:r w:rsidR="002B7451">
        <w:rPr>
          <w:rFonts w:ascii="Arial" w:eastAsia="Times New Roman" w:hAnsi="Arial" w:cs="Arial"/>
          <w:lang w:val="es-ES_tradnl" w:eastAsia="es-ES"/>
        </w:rPr>
        <w:t xml:space="preserve">Jardín de la Rosa Tudela SLU ofertó 35.224,00 €, </w:t>
      </w:r>
      <w:bookmarkStart w:id="1" w:name="_Hlk137636842"/>
      <w:bookmarkStart w:id="2" w:name="_Hlk137636174"/>
      <w:r w:rsidR="002B7451">
        <w:rPr>
          <w:rFonts w:ascii="Arial" w:eastAsia="Times New Roman" w:hAnsi="Arial" w:cs="Arial"/>
          <w:lang w:val="es-ES_tradnl" w:eastAsia="es-ES"/>
        </w:rPr>
        <w:t>Zamarguilea Integral Garden S.</w:t>
      </w:r>
      <w:bookmarkEnd w:id="1"/>
      <w:r w:rsidR="002B7451">
        <w:rPr>
          <w:rFonts w:ascii="Arial" w:eastAsia="Times New Roman" w:hAnsi="Arial" w:cs="Arial"/>
          <w:lang w:val="es-ES_tradnl" w:eastAsia="es-ES"/>
        </w:rPr>
        <w:t>L</w:t>
      </w:r>
      <w:bookmarkEnd w:id="2"/>
      <w:r w:rsidR="002B7451">
        <w:rPr>
          <w:rFonts w:ascii="Arial" w:eastAsia="Times New Roman" w:hAnsi="Arial" w:cs="Arial"/>
          <w:lang w:val="es-ES_tradnl" w:eastAsia="es-ES"/>
        </w:rPr>
        <w:t xml:space="preserve">, se compromete a ejecutar las obras de acondicionamiento por el importe de </w:t>
      </w:r>
      <w:bookmarkStart w:id="3" w:name="_Hlk137637752"/>
      <w:r w:rsidR="002B7451">
        <w:rPr>
          <w:rFonts w:ascii="Arial" w:eastAsia="Times New Roman" w:hAnsi="Arial" w:cs="Arial"/>
          <w:lang w:val="es-ES_tradnl" w:eastAsia="es-ES"/>
        </w:rPr>
        <w:t>32.725,00 €</w:t>
      </w:r>
      <w:bookmarkEnd w:id="3"/>
      <w:r w:rsidR="002B7451">
        <w:rPr>
          <w:rFonts w:ascii="Arial" w:eastAsia="Times New Roman" w:hAnsi="Arial" w:cs="Arial"/>
          <w:lang w:val="es-ES_tradnl" w:eastAsia="es-ES"/>
        </w:rPr>
        <w:t xml:space="preserve">, por último, la oferta económica de Construcciones Ros S.L es de 34.510,00 €, siendo por tanto la oferta más económica la presentada por la mercantil Zamarguilea Integral Garden S.L que además es la única que no supera el presupuesto de la memoria valorada elaborada. </w:t>
      </w:r>
    </w:p>
    <w:p w14:paraId="18E9496B" w14:textId="77777777" w:rsidR="00DE2030" w:rsidRDefault="00DE2030" w:rsidP="00DE2030">
      <w:pPr>
        <w:ind w:firstLine="708"/>
        <w:jc w:val="both"/>
        <w:rPr>
          <w:rFonts w:ascii="Arial" w:eastAsia="Times New Roman" w:hAnsi="Arial" w:cs="Arial"/>
          <w:lang w:val="es-ES_tradnl" w:eastAsia="es-ES"/>
        </w:rPr>
      </w:pPr>
    </w:p>
    <w:p w14:paraId="4922C447" w14:textId="77777777" w:rsidR="001B63A7" w:rsidRDefault="001B63A7" w:rsidP="00DE2030">
      <w:pPr>
        <w:ind w:firstLine="708"/>
        <w:jc w:val="both"/>
        <w:rPr>
          <w:rFonts w:ascii="Arial" w:eastAsia="Times New Roman" w:hAnsi="Arial" w:cs="Arial"/>
          <w:lang w:val="es-ES_tradnl" w:eastAsia="es-ES"/>
        </w:rPr>
      </w:pPr>
    </w:p>
    <w:p w14:paraId="0ECE6753" w14:textId="5E56A45B" w:rsidR="00AA7AE1" w:rsidRPr="002B6E4A" w:rsidRDefault="00AA7AE1" w:rsidP="00DE2030">
      <w:pPr>
        <w:ind w:firstLine="708"/>
        <w:jc w:val="both"/>
        <w:rPr>
          <w:rFonts w:ascii="Arial" w:hAnsi="Arial" w:cs="Arial"/>
        </w:rPr>
      </w:pPr>
      <w:r w:rsidRPr="002B6E4A">
        <w:rPr>
          <w:rFonts w:ascii="Arial" w:hAnsi="Arial" w:cs="Arial"/>
        </w:rPr>
        <w:lastRenderedPageBreak/>
        <w:t>Existiendo</w:t>
      </w:r>
      <w:r w:rsidR="002B7451">
        <w:rPr>
          <w:rFonts w:ascii="Arial" w:hAnsi="Arial" w:cs="Arial"/>
        </w:rPr>
        <w:t xml:space="preserve">, a la vista </w:t>
      </w:r>
      <w:r w:rsidR="001B63A7">
        <w:rPr>
          <w:rFonts w:ascii="Arial" w:hAnsi="Arial" w:cs="Arial"/>
        </w:rPr>
        <w:t xml:space="preserve">de la </w:t>
      </w:r>
      <w:r w:rsidR="002B7451">
        <w:rPr>
          <w:rFonts w:ascii="Arial" w:eastAsia="Times New Roman" w:hAnsi="Arial" w:cs="Arial"/>
          <w:lang w:val="es-ES_tradnl" w:eastAsia="es-ES"/>
        </w:rPr>
        <w:t xml:space="preserve">Resolución 111E/2023, de 9 de junio, del </w:t>
      </w:r>
      <w:proofErr w:type="gramStart"/>
      <w:r w:rsidR="002B7451">
        <w:rPr>
          <w:rFonts w:ascii="Arial" w:eastAsia="Times New Roman" w:hAnsi="Arial" w:cs="Arial"/>
          <w:lang w:val="es-ES_tradnl" w:eastAsia="es-ES"/>
        </w:rPr>
        <w:t>Director General</w:t>
      </w:r>
      <w:proofErr w:type="gramEnd"/>
      <w:r w:rsidR="002B7451">
        <w:rPr>
          <w:rFonts w:ascii="Arial" w:eastAsia="Times New Roman" w:hAnsi="Arial" w:cs="Arial"/>
          <w:lang w:val="es-ES_tradnl" w:eastAsia="es-ES"/>
        </w:rPr>
        <w:t xml:space="preserve"> de Administración Local y Despoblación del Departamento de Cohesión Territorial</w:t>
      </w:r>
      <w:r w:rsidR="001B63A7">
        <w:rPr>
          <w:rFonts w:ascii="Arial" w:hAnsi="Arial" w:cs="Arial"/>
        </w:rPr>
        <w:t xml:space="preserve">, </w:t>
      </w:r>
      <w:r w:rsidR="00DE2030">
        <w:rPr>
          <w:rFonts w:ascii="Arial" w:hAnsi="Arial" w:cs="Arial"/>
        </w:rPr>
        <w:t>consignación económica</w:t>
      </w:r>
      <w:r w:rsidRPr="002B6E4A">
        <w:rPr>
          <w:rFonts w:ascii="Arial" w:hAnsi="Arial" w:cs="Arial"/>
        </w:rPr>
        <w:t xml:space="preserve"> para atender al gasto derivado de la </w:t>
      </w:r>
      <w:r w:rsidR="00DE2030">
        <w:rPr>
          <w:rFonts w:ascii="Arial" w:hAnsi="Arial" w:cs="Arial"/>
        </w:rPr>
        <w:t>ejecución de las pretendidas obras</w:t>
      </w:r>
      <w:r w:rsidRPr="002B6E4A">
        <w:rPr>
          <w:rFonts w:ascii="Arial" w:hAnsi="Arial" w:cs="Arial"/>
        </w:rPr>
        <w:t>.</w:t>
      </w:r>
    </w:p>
    <w:p w14:paraId="001C5D1E" w14:textId="35E7E05A" w:rsidR="00BF2690" w:rsidRPr="0093123D" w:rsidRDefault="00AA7AE1" w:rsidP="0093123D">
      <w:pPr>
        <w:ind w:firstLine="708"/>
        <w:jc w:val="both"/>
        <w:rPr>
          <w:rFonts w:ascii="Arial" w:hAnsi="Arial" w:cs="Arial"/>
          <w:sz w:val="24"/>
          <w:szCs w:val="24"/>
        </w:rPr>
      </w:pPr>
      <w:r w:rsidRPr="0093123D">
        <w:rPr>
          <w:rFonts w:ascii="Arial" w:hAnsi="Arial" w:cs="Arial"/>
        </w:rPr>
        <w:t xml:space="preserve"> </w:t>
      </w:r>
      <w:r w:rsidR="0093123D" w:rsidRPr="0093123D">
        <w:rPr>
          <w:rFonts w:ascii="Arial" w:hAnsi="Arial" w:cs="Arial"/>
        </w:rPr>
        <w:t>Siendo de aplicación, en lo relativo al convenio propuesto por la administración foral de Navarra, lo dispuesto en la Ley Foral 6/1990, de 2 de julio, de administración local de Navarra, en concordancia con el Capítulo IV del Título preliminar de la Ley 40/2015, de 1 de octubre, del Régimen jurídico del sector público</w:t>
      </w:r>
      <w:r w:rsidR="0093123D" w:rsidRPr="00CB3D89">
        <w:rPr>
          <w:rFonts w:ascii="Arial" w:hAnsi="Arial" w:cs="Arial"/>
          <w:sz w:val="24"/>
          <w:szCs w:val="24"/>
        </w:rPr>
        <w:t xml:space="preserve">, </w:t>
      </w:r>
      <w:r w:rsidR="0093123D" w:rsidRPr="0093123D">
        <w:rPr>
          <w:rFonts w:ascii="Arial" w:hAnsi="Arial" w:cs="Arial"/>
        </w:rPr>
        <w:t>e igualmente</w:t>
      </w:r>
      <w:r w:rsidRPr="002B6E4A">
        <w:rPr>
          <w:rFonts w:ascii="Arial" w:hAnsi="Arial" w:cs="Arial"/>
        </w:rPr>
        <w:t xml:space="preserve"> lo dispuesto en la Ley Foral 2/2018, de 13 de abril, de contratos públicos y haciendo uso de las atribuciones conferidas en la Ley 7/1985, de 2 de abril. Reguladora de la Bases de Régimen Local. </w:t>
      </w:r>
      <w:r w:rsidR="00B359F9" w:rsidRPr="00ED7F07">
        <w:rPr>
          <w:rFonts w:ascii="Arial" w:hAnsi="Arial" w:cs="Arial"/>
        </w:rPr>
        <w:t xml:space="preserve"> </w:t>
      </w:r>
    </w:p>
    <w:p w14:paraId="7A8C92A9" w14:textId="77777777" w:rsidR="00AA31D3" w:rsidRDefault="00AA31D3" w:rsidP="00AA31D3">
      <w:pPr>
        <w:ind w:firstLine="708"/>
        <w:jc w:val="both"/>
        <w:rPr>
          <w:rFonts w:ascii="Arial" w:hAnsi="Arial" w:cs="Arial"/>
          <w:b/>
          <w:sz w:val="26"/>
          <w:szCs w:val="26"/>
        </w:rPr>
      </w:pPr>
    </w:p>
    <w:p w14:paraId="0852E9CA" w14:textId="620F285E" w:rsidR="00B359F9" w:rsidRPr="0099289A" w:rsidRDefault="00B359F9" w:rsidP="00AA31D3">
      <w:pPr>
        <w:ind w:firstLine="708"/>
        <w:jc w:val="both"/>
        <w:rPr>
          <w:rFonts w:ascii="Arial" w:hAnsi="Arial" w:cs="Arial"/>
          <w:b/>
          <w:sz w:val="26"/>
          <w:szCs w:val="26"/>
        </w:rPr>
      </w:pPr>
      <w:r w:rsidRPr="0099289A">
        <w:rPr>
          <w:rFonts w:ascii="Arial" w:hAnsi="Arial" w:cs="Arial"/>
          <w:b/>
          <w:sz w:val="26"/>
          <w:szCs w:val="26"/>
        </w:rPr>
        <w:t>HE RESUELTO:</w:t>
      </w:r>
    </w:p>
    <w:p w14:paraId="6BB99180" w14:textId="239571A7" w:rsidR="0093123D" w:rsidRDefault="00B359F9" w:rsidP="0099260C">
      <w:pPr>
        <w:ind w:firstLine="708"/>
        <w:jc w:val="both"/>
        <w:rPr>
          <w:rFonts w:ascii="Arial" w:hAnsi="Arial" w:cs="Arial"/>
          <w:bCs/>
        </w:rPr>
      </w:pPr>
      <w:r w:rsidRPr="003369DA">
        <w:rPr>
          <w:rFonts w:ascii="Arial" w:hAnsi="Arial" w:cs="Arial"/>
          <w:bCs/>
        </w:rPr>
        <w:t>1.-</w:t>
      </w:r>
      <w:r w:rsidRPr="008C09D5">
        <w:rPr>
          <w:rFonts w:ascii="Arial" w:hAnsi="Arial" w:cs="Arial"/>
          <w:bCs/>
        </w:rPr>
        <w:t xml:space="preserve"> </w:t>
      </w:r>
      <w:r w:rsidR="0093123D">
        <w:rPr>
          <w:rFonts w:ascii="Arial" w:hAnsi="Arial" w:cs="Arial"/>
          <w:bCs/>
        </w:rPr>
        <w:t xml:space="preserve">Aprobar el texto del convenio a suscribir entre el Ayuntamiento de Monteagudo y la Dirección General de Administración Local y Despoblación del </w:t>
      </w:r>
      <w:r w:rsidR="00AA31D3">
        <w:rPr>
          <w:rFonts w:ascii="Arial" w:hAnsi="Arial" w:cs="Arial"/>
          <w:bCs/>
        </w:rPr>
        <w:t>Departamento</w:t>
      </w:r>
      <w:r w:rsidR="0093123D">
        <w:rPr>
          <w:rFonts w:ascii="Arial" w:hAnsi="Arial" w:cs="Arial"/>
          <w:bCs/>
        </w:rPr>
        <w:t xml:space="preserve"> </w:t>
      </w:r>
      <w:r w:rsidR="00AA31D3">
        <w:rPr>
          <w:rFonts w:ascii="Arial" w:eastAsia="Times New Roman" w:hAnsi="Arial" w:cs="Arial"/>
          <w:lang w:val="es-ES_tradnl" w:eastAsia="es-ES"/>
        </w:rPr>
        <w:t>cohesión territorial del Gobierno de Navarra por el que se establecen las bases reguladoras de la subvención para el acondicionamiento parques infantiles Calle Huerto Mayor, procediendo a la firma y dando cuenta de lo actuado al pleno en la primera sesión que se celebre.</w:t>
      </w:r>
    </w:p>
    <w:p w14:paraId="62C9329F" w14:textId="2A1B07CE" w:rsidR="00DE2030" w:rsidRDefault="00AA31D3" w:rsidP="0099260C">
      <w:pPr>
        <w:ind w:firstLine="708"/>
        <w:jc w:val="both"/>
        <w:rPr>
          <w:rFonts w:ascii="Arial" w:hAnsi="Arial" w:cs="Arial"/>
          <w:bCs/>
        </w:rPr>
      </w:pPr>
      <w:r>
        <w:rPr>
          <w:rFonts w:ascii="Arial" w:hAnsi="Arial" w:cs="Arial"/>
          <w:bCs/>
        </w:rPr>
        <w:t>2.-</w:t>
      </w:r>
      <w:r w:rsidR="00DE2030">
        <w:rPr>
          <w:rFonts w:ascii="Arial" w:hAnsi="Arial" w:cs="Arial"/>
          <w:bCs/>
        </w:rPr>
        <w:t xml:space="preserve">Aprobar los informes valorados para el acondicionamiento de los </w:t>
      </w:r>
      <w:bookmarkStart w:id="4" w:name="_Hlk137637705"/>
      <w:r w:rsidR="00DE2030">
        <w:rPr>
          <w:rFonts w:ascii="Arial" w:eastAsia="Times New Roman" w:hAnsi="Arial" w:cs="Arial"/>
          <w:lang w:val="es-ES_tradnl" w:eastAsia="es-ES"/>
        </w:rPr>
        <w:t xml:space="preserve">parques infantiles </w:t>
      </w:r>
      <w:r w:rsidR="00257624">
        <w:rPr>
          <w:rFonts w:ascii="Arial" w:eastAsia="Times New Roman" w:hAnsi="Arial" w:cs="Arial"/>
          <w:lang w:val="es-ES_tradnl" w:eastAsia="es-ES"/>
        </w:rPr>
        <w:t xml:space="preserve">de la </w:t>
      </w:r>
      <w:r w:rsidR="00DE2030">
        <w:rPr>
          <w:rFonts w:ascii="Arial" w:eastAsia="Times New Roman" w:hAnsi="Arial" w:cs="Arial"/>
          <w:lang w:val="es-ES_tradnl" w:eastAsia="es-ES"/>
        </w:rPr>
        <w:t>Calle Huerto Mayor</w:t>
      </w:r>
      <w:bookmarkEnd w:id="4"/>
      <w:r w:rsidR="00DE2030">
        <w:rPr>
          <w:rFonts w:ascii="Arial" w:eastAsia="Times New Roman" w:hAnsi="Arial" w:cs="Arial"/>
          <w:lang w:val="es-ES_tradnl" w:eastAsia="es-ES"/>
        </w:rPr>
        <w:t>, según documento que obra en el expediente</w:t>
      </w:r>
      <w:r w:rsidR="001B63A7">
        <w:rPr>
          <w:rFonts w:ascii="Arial" w:eastAsia="Times New Roman" w:hAnsi="Arial" w:cs="Arial"/>
          <w:lang w:val="es-ES_tradnl" w:eastAsia="es-ES"/>
        </w:rPr>
        <w:t>,</w:t>
      </w:r>
      <w:r w:rsidR="00DE2030">
        <w:rPr>
          <w:rFonts w:ascii="Arial" w:eastAsia="Times New Roman" w:hAnsi="Arial" w:cs="Arial"/>
          <w:lang w:val="es-ES_tradnl" w:eastAsia="es-ES"/>
        </w:rPr>
        <w:t xml:space="preserve"> y cuyo importe asciende a TREINTA Y DOS MIL OCHOCIENTOS CUARENTA Y CUATRO EUROS (32.844,00 €) IVA excluido.</w:t>
      </w:r>
    </w:p>
    <w:p w14:paraId="72A8BA7D" w14:textId="15210600" w:rsidR="003369DA" w:rsidRPr="003369DA" w:rsidRDefault="00AA31D3" w:rsidP="003369DA">
      <w:pPr>
        <w:ind w:firstLine="708"/>
        <w:jc w:val="both"/>
        <w:rPr>
          <w:rFonts w:ascii="Arial" w:hAnsi="Arial" w:cs="Arial"/>
        </w:rPr>
      </w:pPr>
      <w:r>
        <w:rPr>
          <w:rFonts w:ascii="Arial" w:hAnsi="Arial" w:cs="Arial"/>
          <w:bCs/>
        </w:rPr>
        <w:t>3</w:t>
      </w:r>
      <w:r w:rsidR="00DE2030" w:rsidRPr="003369DA">
        <w:rPr>
          <w:rFonts w:ascii="Arial" w:hAnsi="Arial" w:cs="Arial"/>
          <w:bCs/>
        </w:rPr>
        <w:t xml:space="preserve">.- </w:t>
      </w:r>
      <w:r w:rsidR="00C45574" w:rsidRPr="003369DA">
        <w:rPr>
          <w:rFonts w:ascii="Arial" w:hAnsi="Arial" w:cs="Arial"/>
          <w:bCs/>
        </w:rPr>
        <w:t>A</w:t>
      </w:r>
      <w:r w:rsidR="00B359F9" w:rsidRPr="003369DA">
        <w:rPr>
          <w:rFonts w:ascii="Arial" w:hAnsi="Arial" w:cs="Arial"/>
          <w:bCs/>
        </w:rPr>
        <w:t>djudicar</w:t>
      </w:r>
      <w:r w:rsidR="00B359F9" w:rsidRPr="00ED7F07">
        <w:rPr>
          <w:rFonts w:ascii="Arial" w:hAnsi="Arial" w:cs="Arial"/>
        </w:rPr>
        <w:t xml:space="preserve"> a la empresa</w:t>
      </w:r>
      <w:r w:rsidR="0099289A">
        <w:rPr>
          <w:rFonts w:ascii="Arial" w:hAnsi="Arial" w:cs="Arial"/>
        </w:rPr>
        <w:t xml:space="preserve">, </w:t>
      </w:r>
      <w:r w:rsidR="00ED1A82">
        <w:rPr>
          <w:rFonts w:ascii="Arial" w:eastAsia="Times New Roman" w:hAnsi="Arial" w:cs="Arial"/>
          <w:lang w:val="es-ES_tradnl" w:eastAsia="es-ES"/>
        </w:rPr>
        <w:t xml:space="preserve">ZAMARGUILEA INTEGRAL GARDEN </w:t>
      </w:r>
      <w:r w:rsidR="0099289A">
        <w:rPr>
          <w:rFonts w:ascii="Arial" w:hAnsi="Arial" w:cs="Arial"/>
        </w:rPr>
        <w:t>S.L.</w:t>
      </w:r>
      <w:r w:rsidR="00B359F9" w:rsidRPr="00ED7F07">
        <w:rPr>
          <w:rFonts w:ascii="Arial" w:hAnsi="Arial" w:cs="Arial"/>
        </w:rPr>
        <w:t xml:space="preserve">, CIF </w:t>
      </w:r>
      <w:r w:rsidR="00ED1A82" w:rsidRPr="00ED1A82">
        <w:rPr>
          <w:rFonts w:ascii="Arial" w:hAnsi="Arial" w:cs="Arial"/>
        </w:rPr>
        <w:t>B7105882</w:t>
      </w:r>
      <w:r w:rsidR="00B359F9" w:rsidRPr="00ED7F07">
        <w:rPr>
          <w:rFonts w:ascii="Arial" w:hAnsi="Arial" w:cs="Arial"/>
        </w:rPr>
        <w:t xml:space="preserve"> y domiciliada en la </w:t>
      </w:r>
      <w:r w:rsidR="00ED1A82">
        <w:rPr>
          <w:rFonts w:ascii="Arial" w:hAnsi="Arial" w:cs="Arial"/>
        </w:rPr>
        <w:t xml:space="preserve">Plaza </w:t>
      </w:r>
      <w:proofErr w:type="spellStart"/>
      <w:r w:rsidR="00ED1A82">
        <w:rPr>
          <w:rFonts w:ascii="Arial" w:hAnsi="Arial" w:cs="Arial"/>
        </w:rPr>
        <w:t>Auroros</w:t>
      </w:r>
      <w:proofErr w:type="spellEnd"/>
      <w:r w:rsidR="00ED1A82">
        <w:rPr>
          <w:rFonts w:ascii="Arial" w:hAnsi="Arial" w:cs="Arial"/>
        </w:rPr>
        <w:t xml:space="preserve"> 2 de Funes (Navarra)</w:t>
      </w:r>
      <w:r w:rsidR="00B359F9" w:rsidRPr="00ED7F07">
        <w:rPr>
          <w:rFonts w:ascii="Arial" w:hAnsi="Arial" w:cs="Arial"/>
        </w:rPr>
        <w:t xml:space="preserve">, </w:t>
      </w:r>
      <w:r w:rsidR="00257624">
        <w:rPr>
          <w:rFonts w:ascii="Arial" w:hAnsi="Arial" w:cs="Arial"/>
        </w:rPr>
        <w:t>CP 321360,</w:t>
      </w:r>
      <w:r w:rsidR="00B359F9" w:rsidRPr="00ED7F07">
        <w:rPr>
          <w:rFonts w:ascii="Arial" w:hAnsi="Arial" w:cs="Arial"/>
        </w:rPr>
        <w:t xml:space="preserve"> las obras </w:t>
      </w:r>
      <w:r w:rsidR="0099260C">
        <w:rPr>
          <w:rFonts w:ascii="Arial" w:eastAsia="Times New Roman" w:hAnsi="Arial" w:cs="Arial"/>
          <w:lang w:val="es-ES_tradnl" w:eastAsia="es-ES"/>
        </w:rPr>
        <w:t>de acondicionamiento de</w:t>
      </w:r>
      <w:r w:rsidR="00257624" w:rsidRPr="00257624">
        <w:rPr>
          <w:rFonts w:ascii="Arial" w:eastAsia="Times New Roman" w:hAnsi="Arial" w:cs="Arial"/>
          <w:lang w:val="es-ES_tradnl" w:eastAsia="es-ES"/>
        </w:rPr>
        <w:t xml:space="preserve"> </w:t>
      </w:r>
      <w:r w:rsidR="00257624">
        <w:rPr>
          <w:rFonts w:ascii="Arial" w:eastAsia="Times New Roman" w:hAnsi="Arial" w:cs="Arial"/>
          <w:lang w:val="es-ES_tradnl" w:eastAsia="es-ES"/>
        </w:rPr>
        <w:t>los parques infantiles de la Calle Huerto Mayor</w:t>
      </w:r>
      <w:r w:rsidR="0099260C">
        <w:rPr>
          <w:rFonts w:ascii="Arial" w:hAnsi="Arial" w:cs="Arial"/>
        </w:rPr>
        <w:t>,</w:t>
      </w:r>
      <w:r w:rsidR="00B359F9" w:rsidRPr="00ED7F07">
        <w:rPr>
          <w:rFonts w:ascii="Arial" w:hAnsi="Arial" w:cs="Arial"/>
        </w:rPr>
        <w:t xml:space="preserve"> </w:t>
      </w:r>
      <w:r w:rsidR="00B359F9" w:rsidRPr="0098259F">
        <w:rPr>
          <w:rFonts w:ascii="Arial" w:hAnsi="Arial" w:cs="Arial"/>
        </w:rPr>
        <w:t>por el</w:t>
      </w:r>
      <w:r w:rsidR="00B359F9" w:rsidRPr="00ED7F07">
        <w:rPr>
          <w:rFonts w:ascii="Arial" w:hAnsi="Arial" w:cs="Arial"/>
        </w:rPr>
        <w:t xml:space="preserve"> importe conforme a la oferta presentada </w:t>
      </w:r>
      <w:r w:rsidR="00257624">
        <w:rPr>
          <w:rFonts w:ascii="Arial" w:hAnsi="Arial" w:cs="Arial"/>
        </w:rPr>
        <w:t xml:space="preserve">por la mercantil </w:t>
      </w:r>
      <w:r w:rsidR="00B359F9" w:rsidRPr="00ED7F07">
        <w:rPr>
          <w:rFonts w:ascii="Arial" w:hAnsi="Arial" w:cs="Arial"/>
        </w:rPr>
        <w:t xml:space="preserve">de </w:t>
      </w:r>
      <w:r w:rsidR="00257624">
        <w:rPr>
          <w:rFonts w:ascii="Arial" w:eastAsia="Times New Roman" w:hAnsi="Arial" w:cs="Arial"/>
          <w:lang w:val="es-ES_tradnl" w:eastAsia="es-ES"/>
        </w:rPr>
        <w:t>32.725,00</w:t>
      </w:r>
      <w:r w:rsidR="0099289A">
        <w:rPr>
          <w:rFonts w:ascii="Arial" w:hAnsi="Arial" w:cs="Arial"/>
        </w:rPr>
        <w:t xml:space="preserve"> €</w:t>
      </w:r>
      <w:r w:rsidR="00B359F9" w:rsidRPr="00ED7F07">
        <w:rPr>
          <w:rFonts w:ascii="Arial" w:hAnsi="Arial" w:cs="Arial"/>
        </w:rPr>
        <w:t xml:space="preserve">, IVA </w:t>
      </w:r>
      <w:r w:rsidR="0098259F">
        <w:rPr>
          <w:rFonts w:ascii="Arial" w:hAnsi="Arial" w:cs="Arial"/>
        </w:rPr>
        <w:t>e</w:t>
      </w:r>
      <w:r w:rsidR="00B359F9" w:rsidRPr="00ED7F07">
        <w:rPr>
          <w:rFonts w:ascii="Arial" w:hAnsi="Arial" w:cs="Arial"/>
        </w:rPr>
        <w:t>xcluido (</w:t>
      </w:r>
      <w:bookmarkStart w:id="5" w:name="_Hlk109393290"/>
      <w:r w:rsidR="00257624">
        <w:rPr>
          <w:rFonts w:ascii="Arial" w:hAnsi="Arial" w:cs="Arial"/>
        </w:rPr>
        <w:t>TREINTA Y NUEVE MIL QUINIENTOS NOVENTA Y SIETE</w:t>
      </w:r>
      <w:r w:rsidR="003369DA">
        <w:rPr>
          <w:rFonts w:ascii="Arial" w:hAnsi="Arial" w:cs="Arial"/>
        </w:rPr>
        <w:t xml:space="preserve"> EUROS CON VEINTICINCO CÉNTIMOS</w:t>
      </w:r>
      <w:bookmarkEnd w:id="5"/>
      <w:r w:rsidR="00B359F9" w:rsidRPr="00ED7F07">
        <w:rPr>
          <w:rFonts w:ascii="Arial" w:hAnsi="Arial" w:cs="Arial"/>
        </w:rPr>
        <w:t xml:space="preserve">, </w:t>
      </w:r>
      <w:r w:rsidR="003369DA">
        <w:rPr>
          <w:rFonts w:ascii="Arial" w:hAnsi="Arial" w:cs="Arial"/>
        </w:rPr>
        <w:t xml:space="preserve"> 39.597,25 €, </w:t>
      </w:r>
      <w:r w:rsidR="00B359F9" w:rsidRPr="00ED7F07">
        <w:rPr>
          <w:rFonts w:ascii="Arial" w:hAnsi="Arial" w:cs="Arial"/>
        </w:rPr>
        <w:t xml:space="preserve">IVA  </w:t>
      </w:r>
      <w:r w:rsidR="001B63A7">
        <w:rPr>
          <w:rFonts w:ascii="Arial" w:hAnsi="Arial" w:cs="Arial"/>
        </w:rPr>
        <w:t>INCLUIDO</w:t>
      </w:r>
      <w:r w:rsidR="00B359F9" w:rsidRPr="00ED7F07">
        <w:rPr>
          <w:rFonts w:ascii="Arial" w:hAnsi="Arial" w:cs="Arial"/>
        </w:rPr>
        <w:t>)</w:t>
      </w:r>
      <w:r w:rsidR="003369DA">
        <w:rPr>
          <w:rFonts w:ascii="Arial" w:hAnsi="Arial" w:cs="Arial"/>
        </w:rPr>
        <w:t xml:space="preserve">, quien deberá realizar las obras conforme al informe valorado </w:t>
      </w:r>
      <w:r w:rsidR="001B63A7">
        <w:rPr>
          <w:rFonts w:ascii="Arial" w:hAnsi="Arial" w:cs="Arial"/>
        </w:rPr>
        <w:t xml:space="preserve">y </w:t>
      </w:r>
      <w:r w:rsidR="003369DA">
        <w:rPr>
          <w:rFonts w:ascii="Arial" w:hAnsi="Arial" w:cs="Arial"/>
        </w:rPr>
        <w:t>aprobado y ejecutarles en el plazo de un mes desde su inicio que en todo caso será en el plazo máximo de quince días desde que le sea notificada la presente resolución.</w:t>
      </w:r>
    </w:p>
    <w:p w14:paraId="523847DE" w14:textId="6D9A6FAB" w:rsidR="00C445CD" w:rsidRPr="003369DA" w:rsidRDefault="00AA31D3" w:rsidP="003369DA">
      <w:pPr>
        <w:overflowPunct w:val="0"/>
        <w:autoSpaceDE w:val="0"/>
        <w:autoSpaceDN w:val="0"/>
        <w:adjustRightInd w:val="0"/>
        <w:ind w:firstLine="708"/>
        <w:jc w:val="both"/>
        <w:rPr>
          <w:rFonts w:ascii="Arial" w:hAnsi="Arial" w:cs="Arial"/>
          <w:b/>
          <w:highlight w:val="yellow"/>
        </w:rPr>
      </w:pPr>
      <w:r>
        <w:rPr>
          <w:rFonts w:ascii="Arial" w:hAnsi="Arial" w:cs="Arial"/>
        </w:rPr>
        <w:t>4</w:t>
      </w:r>
      <w:r w:rsidR="008C09D5" w:rsidRPr="003369DA">
        <w:rPr>
          <w:rFonts w:ascii="Arial" w:hAnsi="Arial" w:cs="Arial"/>
        </w:rPr>
        <w:t>.-</w:t>
      </w:r>
      <w:r w:rsidR="008C09D5">
        <w:rPr>
          <w:rFonts w:ascii="Arial" w:hAnsi="Arial" w:cs="Arial"/>
        </w:rPr>
        <w:t xml:space="preserve"> Realizar a favor de la mercantil adjudicataria una reserva de crédito por el importe </w:t>
      </w:r>
      <w:r w:rsidR="003369DA">
        <w:rPr>
          <w:rFonts w:ascii="Arial" w:hAnsi="Arial" w:cs="Arial"/>
        </w:rPr>
        <w:t>señalado en el punto anterior.</w:t>
      </w:r>
    </w:p>
    <w:p w14:paraId="0809902A" w14:textId="1CDCD150" w:rsidR="006212B6" w:rsidRPr="006212B6" w:rsidRDefault="006212B6" w:rsidP="006212B6">
      <w:pPr>
        <w:spacing w:after="160" w:line="259" w:lineRule="auto"/>
        <w:jc w:val="both"/>
        <w:rPr>
          <w:rFonts w:ascii="Arial" w:eastAsia="Calibri" w:hAnsi="Arial" w:cs="Arial"/>
        </w:rPr>
      </w:pPr>
      <w:r w:rsidRPr="006212B6">
        <w:rPr>
          <w:rFonts w:ascii="Arial" w:eastAsia="Calibri" w:hAnsi="Arial" w:cs="Arial"/>
          <w:b/>
          <w:bCs/>
        </w:rPr>
        <w:tab/>
      </w:r>
      <w:r w:rsidR="00AA31D3">
        <w:rPr>
          <w:rFonts w:ascii="Arial" w:eastAsia="Calibri" w:hAnsi="Arial" w:cs="Arial"/>
        </w:rPr>
        <w:t>5</w:t>
      </w:r>
      <w:r w:rsidRPr="003369DA">
        <w:rPr>
          <w:rFonts w:ascii="Arial" w:eastAsia="Calibri" w:hAnsi="Arial" w:cs="Arial"/>
        </w:rPr>
        <w:t>.-</w:t>
      </w:r>
      <w:r w:rsidRPr="006212B6">
        <w:rPr>
          <w:rFonts w:ascii="Arial" w:eastAsia="Calibri" w:hAnsi="Arial" w:cs="Arial"/>
        </w:rPr>
        <w:t xml:space="preserve"> </w:t>
      </w:r>
      <w:r w:rsidR="001B63A7">
        <w:rPr>
          <w:rFonts w:ascii="Arial" w:eastAsia="Calibri" w:hAnsi="Arial" w:cs="Arial"/>
        </w:rPr>
        <w:t>Indicar</w:t>
      </w:r>
      <w:r w:rsidRPr="006212B6">
        <w:rPr>
          <w:rFonts w:ascii="Arial" w:eastAsia="Calibri" w:hAnsi="Arial" w:cs="Arial"/>
        </w:rPr>
        <w:t xml:space="preserve"> a cuantos pudieran estar interesados que </w:t>
      </w:r>
      <w:r w:rsidRPr="006212B6">
        <w:rPr>
          <w:rFonts w:ascii="Arial" w:eastAsia="Times New Roman" w:hAnsi="Arial" w:cs="Arial"/>
          <w:lang w:val="es-ES_tradnl" w:eastAsia="es-ES"/>
        </w:rPr>
        <w:t xml:space="preserve">contra la presente Resolución cabe recurso de reposición ante el mismo órgano autor de </w:t>
      </w:r>
      <w:proofErr w:type="gramStart"/>
      <w:r w:rsidRPr="006212B6">
        <w:rPr>
          <w:rFonts w:ascii="Arial" w:eastAsia="Times New Roman" w:hAnsi="Arial" w:cs="Arial"/>
          <w:lang w:val="es-ES_tradnl" w:eastAsia="es-ES"/>
        </w:rPr>
        <w:t>la misma</w:t>
      </w:r>
      <w:proofErr w:type="gramEnd"/>
      <w:r w:rsidRPr="006212B6">
        <w:rPr>
          <w:rFonts w:ascii="Arial" w:eastAsia="Times New Roman" w:hAnsi="Arial" w:cs="Arial"/>
          <w:lang w:val="es-ES_tradnl" w:eastAsia="es-ES"/>
        </w:rPr>
        <w:t xml:space="preserve"> en el plazo de un mes contado a partir del día siguiente al de su notificación o publicación. Además, podrá interponerse directamente Recurso Contencioso Administrativo ante los Juzgados de lo Contencioso Administrativo de Navarra en plazo de dos meses contados desde el día siguiente a la notificación o publicación de la Resolución. Con carácter potestativo, también podrá interponerse Recurso de Alzada ante el Tribunal Administrativo de Navarra, en el plazo de un mes desde la notificación o publicación de la Resolución. Finalmente</w:t>
      </w:r>
      <w:r w:rsidR="003369DA">
        <w:rPr>
          <w:rFonts w:ascii="Arial" w:eastAsia="Times New Roman" w:hAnsi="Arial" w:cs="Arial"/>
          <w:lang w:val="es-ES_tradnl" w:eastAsia="es-ES"/>
        </w:rPr>
        <w:t>,</w:t>
      </w:r>
      <w:r w:rsidRPr="006212B6">
        <w:rPr>
          <w:rFonts w:ascii="Arial" w:eastAsia="Times New Roman" w:hAnsi="Arial" w:cs="Arial"/>
          <w:lang w:val="es-ES_tradnl" w:eastAsia="es-ES"/>
        </w:rPr>
        <w:t xml:space="preserve"> con carácter potestativo cabe la interposición de reclamación frente al Tribunal Administrativo de Contratos Públicos, en el plazo de 10 días desde la notificación de la presente Resolución.</w:t>
      </w:r>
    </w:p>
    <w:p w14:paraId="05B06848" w14:textId="77777777" w:rsidR="00C45600" w:rsidRPr="00C45600" w:rsidRDefault="00C45600" w:rsidP="00C45600">
      <w:pPr>
        <w:spacing w:after="0"/>
        <w:ind w:left="709"/>
        <w:jc w:val="both"/>
        <w:rPr>
          <w:rFonts w:ascii="Arial" w:hAnsi="Arial" w:cs="Arial"/>
          <w:sz w:val="18"/>
          <w:szCs w:val="18"/>
        </w:rPr>
      </w:pPr>
    </w:p>
    <w:p w14:paraId="3FBEB113" w14:textId="7B53B81D" w:rsidR="002C0527" w:rsidRDefault="00AA31D3" w:rsidP="0099289A">
      <w:pPr>
        <w:ind w:firstLine="708"/>
        <w:jc w:val="both"/>
        <w:rPr>
          <w:rFonts w:ascii="Arial" w:hAnsi="Arial"/>
        </w:rPr>
      </w:pPr>
      <w:r>
        <w:rPr>
          <w:rFonts w:ascii="Arial" w:hAnsi="Arial"/>
          <w:bCs/>
        </w:rPr>
        <w:lastRenderedPageBreak/>
        <w:t>6</w:t>
      </w:r>
      <w:r w:rsidR="002C0527" w:rsidRPr="003369DA">
        <w:rPr>
          <w:rFonts w:ascii="Arial" w:hAnsi="Arial"/>
          <w:bCs/>
        </w:rPr>
        <w:t>.- Notificar</w:t>
      </w:r>
      <w:r w:rsidR="002C0527" w:rsidRPr="00535DEF">
        <w:rPr>
          <w:rFonts w:ascii="Arial" w:hAnsi="Arial"/>
          <w:b/>
        </w:rPr>
        <w:t xml:space="preserve"> </w:t>
      </w:r>
      <w:r w:rsidR="003369DA">
        <w:rPr>
          <w:rFonts w:ascii="Arial" w:hAnsi="Arial"/>
        </w:rPr>
        <w:t>el</w:t>
      </w:r>
      <w:r w:rsidR="002C0527" w:rsidRPr="00535DEF">
        <w:rPr>
          <w:rFonts w:ascii="Arial" w:hAnsi="Arial"/>
        </w:rPr>
        <w:t xml:space="preserve"> </w:t>
      </w:r>
      <w:r w:rsidR="002C0527">
        <w:rPr>
          <w:rFonts w:ascii="Arial" w:hAnsi="Arial"/>
        </w:rPr>
        <w:t>present</w:t>
      </w:r>
      <w:r w:rsidR="003369DA">
        <w:rPr>
          <w:rFonts w:ascii="Arial" w:hAnsi="Arial"/>
        </w:rPr>
        <w:t>e decreto a la empresa adjudicataria,</w:t>
      </w:r>
      <w:r w:rsidR="002C0527">
        <w:rPr>
          <w:rFonts w:ascii="Arial" w:hAnsi="Arial"/>
        </w:rPr>
        <w:t xml:space="preserve"> </w:t>
      </w:r>
      <w:r w:rsidR="003369DA">
        <w:rPr>
          <w:rFonts w:ascii="Arial" w:hAnsi="Arial"/>
        </w:rPr>
        <w:t xml:space="preserve">al </w:t>
      </w:r>
      <w:r w:rsidR="003369DA">
        <w:rPr>
          <w:rFonts w:ascii="Arial" w:eastAsia="Times New Roman" w:hAnsi="Arial" w:cs="Arial"/>
          <w:lang w:val="es-ES_tradnl" w:eastAsia="es-ES"/>
        </w:rPr>
        <w:t>Servicio de infraestructuras locales del Departamento de cohesión territorial del Gobierno de Navarra y</w:t>
      </w:r>
      <w:r w:rsidR="003369DA">
        <w:rPr>
          <w:rFonts w:ascii="Arial" w:hAnsi="Arial"/>
        </w:rPr>
        <w:t xml:space="preserve"> </w:t>
      </w:r>
      <w:r w:rsidR="004455DA">
        <w:rPr>
          <w:rFonts w:ascii="Arial" w:hAnsi="Arial"/>
        </w:rPr>
        <w:t>a los Servicios de Intervención de este Ayuntamiento</w:t>
      </w:r>
      <w:r w:rsidR="00C445CD">
        <w:rPr>
          <w:rFonts w:ascii="Arial" w:hAnsi="Arial"/>
        </w:rPr>
        <w:t xml:space="preserve"> a los efectos oportunos</w:t>
      </w:r>
      <w:r w:rsidR="004455DA">
        <w:rPr>
          <w:rFonts w:ascii="Arial" w:hAnsi="Arial"/>
        </w:rPr>
        <w:t>.</w:t>
      </w:r>
    </w:p>
    <w:p w14:paraId="119C0524" w14:textId="77777777" w:rsidR="002C0527" w:rsidRPr="00535DEF" w:rsidRDefault="002C0527" w:rsidP="002C0527">
      <w:pPr>
        <w:jc w:val="both"/>
        <w:rPr>
          <w:rFonts w:ascii="Arial" w:hAnsi="Arial"/>
        </w:rPr>
      </w:pPr>
    </w:p>
    <w:p w14:paraId="66BED54F" w14:textId="364A3810" w:rsidR="00B02EEA" w:rsidRDefault="00B02EEA" w:rsidP="00B02EEA">
      <w:pPr>
        <w:spacing w:before="120"/>
        <w:jc w:val="center"/>
        <w:rPr>
          <w:rFonts w:ascii="Arial" w:hAnsi="Arial" w:cs="Arial"/>
        </w:rPr>
      </w:pPr>
      <w:r w:rsidRPr="007816E8">
        <w:rPr>
          <w:rFonts w:ascii="Arial" w:hAnsi="Arial" w:cs="Arial"/>
        </w:rPr>
        <w:t xml:space="preserve">Monteagudo, </w:t>
      </w:r>
      <w:r>
        <w:rPr>
          <w:rFonts w:ascii="Arial" w:hAnsi="Arial" w:cs="Arial"/>
        </w:rPr>
        <w:t>a fecha de firma electrónica,</w:t>
      </w:r>
    </w:p>
    <w:p w14:paraId="4F959327" w14:textId="77777777" w:rsidR="002C0527" w:rsidRPr="00694D1E" w:rsidRDefault="002C0527" w:rsidP="002C0527">
      <w:pPr>
        <w:jc w:val="center"/>
        <w:rPr>
          <w:rFonts w:ascii="Arial" w:hAnsi="Arial" w:cs="Arial"/>
          <w:sz w:val="21"/>
          <w:szCs w:val="21"/>
        </w:rPr>
      </w:pPr>
    </w:p>
    <w:p w14:paraId="383B15B6" w14:textId="0C5F146E" w:rsidR="002C0527" w:rsidRPr="00694D1E" w:rsidRDefault="002C0527" w:rsidP="0099289A">
      <w:pPr>
        <w:spacing w:after="120"/>
        <w:jc w:val="both"/>
        <w:rPr>
          <w:rFonts w:ascii="Arial" w:hAnsi="Arial" w:cs="Arial"/>
          <w:sz w:val="21"/>
          <w:szCs w:val="21"/>
        </w:rPr>
      </w:pPr>
      <w:r w:rsidRPr="00694D1E">
        <w:rPr>
          <w:rFonts w:ascii="Arial" w:hAnsi="Arial" w:cs="Arial"/>
          <w:sz w:val="21"/>
          <w:szCs w:val="21"/>
        </w:rPr>
        <w:t xml:space="preserve">El </w:t>
      </w:r>
      <w:proofErr w:type="gramStart"/>
      <w:r w:rsidRPr="00694D1E">
        <w:rPr>
          <w:rFonts w:ascii="Arial" w:hAnsi="Arial" w:cs="Arial"/>
          <w:sz w:val="21"/>
          <w:szCs w:val="21"/>
        </w:rPr>
        <w:t>Alcalde</w:t>
      </w:r>
      <w:proofErr w:type="gramEnd"/>
      <w:r w:rsidRPr="00694D1E">
        <w:rPr>
          <w:rFonts w:ascii="Arial" w:hAnsi="Arial" w:cs="Arial"/>
          <w:sz w:val="21"/>
          <w:szCs w:val="21"/>
        </w:rPr>
        <w:t>-Presidente</w:t>
      </w:r>
      <w:r w:rsidRPr="00694D1E">
        <w:rPr>
          <w:rFonts w:ascii="Arial" w:hAnsi="Arial" w:cs="Arial"/>
          <w:sz w:val="21"/>
          <w:szCs w:val="21"/>
        </w:rPr>
        <w:tab/>
      </w:r>
      <w:r w:rsidR="003369DA">
        <w:rPr>
          <w:rFonts w:ascii="Arial" w:hAnsi="Arial" w:cs="Arial"/>
          <w:sz w:val="21"/>
          <w:szCs w:val="21"/>
        </w:rPr>
        <w:t>en funciones</w:t>
      </w:r>
      <w:r w:rsidRPr="00694D1E">
        <w:rPr>
          <w:rFonts w:ascii="Arial" w:hAnsi="Arial" w:cs="Arial"/>
          <w:sz w:val="21"/>
          <w:szCs w:val="21"/>
        </w:rPr>
        <w:tab/>
      </w:r>
      <w:r w:rsidRPr="00694D1E">
        <w:rPr>
          <w:rFonts w:ascii="Arial" w:hAnsi="Arial" w:cs="Arial"/>
          <w:sz w:val="21"/>
          <w:szCs w:val="21"/>
        </w:rPr>
        <w:tab/>
      </w:r>
      <w:r w:rsidRPr="00694D1E">
        <w:rPr>
          <w:rFonts w:ascii="Arial" w:hAnsi="Arial" w:cs="Arial"/>
          <w:sz w:val="21"/>
          <w:szCs w:val="21"/>
        </w:rPr>
        <w:tab/>
      </w:r>
      <w:r w:rsidRPr="00694D1E">
        <w:rPr>
          <w:rFonts w:ascii="Arial" w:hAnsi="Arial" w:cs="Arial"/>
          <w:sz w:val="21"/>
          <w:szCs w:val="21"/>
        </w:rPr>
        <w:tab/>
      </w:r>
      <w:r w:rsidRPr="00694D1E">
        <w:rPr>
          <w:rFonts w:ascii="Arial" w:hAnsi="Arial" w:cs="Arial"/>
          <w:sz w:val="21"/>
          <w:szCs w:val="21"/>
        </w:rPr>
        <w:tab/>
        <w:t>La Secretaria</w:t>
      </w:r>
    </w:p>
    <w:p w14:paraId="4DBCB917" w14:textId="77777777" w:rsidR="002C0527" w:rsidRDefault="002C0527" w:rsidP="0099289A">
      <w:pPr>
        <w:spacing w:after="120"/>
        <w:jc w:val="both"/>
        <w:rPr>
          <w:rFonts w:ascii="Arial" w:hAnsi="Arial" w:cs="Arial"/>
          <w:sz w:val="21"/>
          <w:szCs w:val="21"/>
        </w:rPr>
      </w:pPr>
      <w:r w:rsidRPr="00694D1E">
        <w:rPr>
          <w:rFonts w:ascii="Arial" w:hAnsi="Arial" w:cs="Arial"/>
          <w:sz w:val="21"/>
          <w:szCs w:val="21"/>
        </w:rPr>
        <w:t>D. Mariano Herrero Ibáñez</w:t>
      </w:r>
      <w:r w:rsidRPr="00694D1E">
        <w:rPr>
          <w:rFonts w:ascii="Arial" w:hAnsi="Arial" w:cs="Arial"/>
          <w:sz w:val="21"/>
          <w:szCs w:val="21"/>
        </w:rPr>
        <w:tab/>
      </w:r>
      <w:r w:rsidRPr="00694D1E">
        <w:rPr>
          <w:rFonts w:ascii="Arial" w:hAnsi="Arial" w:cs="Arial"/>
          <w:sz w:val="21"/>
          <w:szCs w:val="21"/>
        </w:rPr>
        <w:tab/>
      </w:r>
      <w:r w:rsidRPr="00694D1E">
        <w:rPr>
          <w:rFonts w:ascii="Arial" w:hAnsi="Arial" w:cs="Arial"/>
          <w:sz w:val="21"/>
          <w:szCs w:val="21"/>
        </w:rPr>
        <w:tab/>
      </w:r>
      <w:r w:rsidRPr="00694D1E">
        <w:rPr>
          <w:rFonts w:ascii="Arial" w:hAnsi="Arial" w:cs="Arial"/>
          <w:sz w:val="21"/>
          <w:szCs w:val="21"/>
        </w:rPr>
        <w:tab/>
      </w:r>
      <w:r w:rsidRPr="00694D1E">
        <w:rPr>
          <w:rFonts w:ascii="Arial" w:hAnsi="Arial" w:cs="Arial"/>
          <w:sz w:val="21"/>
          <w:szCs w:val="21"/>
        </w:rPr>
        <w:tab/>
        <w:t>Dª Mª Izaskun Zozaya Yunta</w:t>
      </w:r>
    </w:p>
    <w:p w14:paraId="7C3C6FB7" w14:textId="799EBD8F" w:rsidR="00515B66" w:rsidRPr="00515B66" w:rsidRDefault="00515B66" w:rsidP="00515B66">
      <w:pPr>
        <w:tabs>
          <w:tab w:val="center" w:pos="2268"/>
          <w:tab w:val="center" w:pos="6237"/>
        </w:tabs>
        <w:jc w:val="both"/>
        <w:rPr>
          <w:rFonts w:ascii="Arial" w:hAnsi="Arial" w:cs="Arial"/>
        </w:rPr>
      </w:pPr>
      <w:r w:rsidRPr="00515B66">
        <w:rPr>
          <w:rFonts w:ascii="Arial" w:hAnsi="Arial" w:cs="Arial"/>
        </w:rPr>
        <w:tab/>
      </w:r>
    </w:p>
    <w:p w14:paraId="65755C16" w14:textId="77777777" w:rsidR="00240972" w:rsidRPr="00515B66" w:rsidRDefault="00240972" w:rsidP="00240972">
      <w:pPr>
        <w:jc w:val="center"/>
        <w:rPr>
          <w:rFonts w:ascii="Arial" w:hAnsi="Arial" w:cs="Arial"/>
        </w:rPr>
      </w:pPr>
    </w:p>
    <w:p w14:paraId="79BE1958" w14:textId="7F0C4038" w:rsidR="004F4168" w:rsidRDefault="004567F2" w:rsidP="0098259F">
      <w:pPr>
        <w:jc w:val="center"/>
      </w:pPr>
      <w:r w:rsidRPr="00C6112A">
        <w:rPr>
          <w:rFonts w:ascii="Arial" w:hAnsi="Arial" w:cs="Arial"/>
          <w:b/>
          <w:bCs/>
          <w:sz w:val="26"/>
          <w:szCs w:val="26"/>
        </w:rPr>
        <w:t>DOCUMENTO FIRMADO ELECTRÓNICAMENTE</w:t>
      </w:r>
    </w:p>
    <w:sectPr w:rsidR="004F4168" w:rsidSect="00B02EEA">
      <w:headerReference w:type="default" r:id="rId8"/>
      <w:footerReference w:type="even" r:id="rId9"/>
      <w:footerReference w:type="default" r:id="rId10"/>
      <w:headerReference w:type="first" r:id="rId11"/>
      <w:footerReference w:type="first" r:id="rId12"/>
      <w:pgSz w:w="11906" w:h="16838"/>
      <w:pgMar w:top="1417" w:right="1416" w:bottom="709" w:left="1560" w:header="510"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3F91B" w14:textId="77777777" w:rsidR="00C43F7D" w:rsidRDefault="00C43F7D" w:rsidP="00965C6A">
      <w:pPr>
        <w:spacing w:after="0" w:line="240" w:lineRule="auto"/>
      </w:pPr>
      <w:r>
        <w:separator/>
      </w:r>
    </w:p>
  </w:endnote>
  <w:endnote w:type="continuationSeparator" w:id="0">
    <w:p w14:paraId="23897786" w14:textId="77777777" w:rsidR="00C43F7D" w:rsidRDefault="00C43F7D" w:rsidP="00965C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A8653" w14:textId="77777777" w:rsidR="002C0527" w:rsidRPr="00186DB6" w:rsidRDefault="002C0527" w:rsidP="002C0527">
    <w:pPr>
      <w:spacing w:after="20" w:line="240" w:lineRule="auto"/>
      <w:jc w:val="both"/>
      <w:rPr>
        <w:rFonts w:ascii="Arial" w:hAnsi="Arial" w:cs="Arial"/>
        <w:b/>
        <w:sz w:val="16"/>
        <w:szCs w:val="16"/>
        <w:u w:val="single"/>
      </w:rPr>
    </w:pPr>
    <w:r w:rsidRPr="00186DB6">
      <w:rPr>
        <w:rFonts w:ascii="Arial" w:hAnsi="Arial" w:cs="Arial"/>
        <w:b/>
        <w:sz w:val="16"/>
        <w:szCs w:val="16"/>
        <w:u w:val="single"/>
      </w:rPr>
      <w:t>Información Básica de Protección de Datos:</w:t>
    </w:r>
  </w:p>
  <w:p w14:paraId="19FFF802" w14:textId="69C8FB73" w:rsidR="00B02EEA" w:rsidRPr="00F47113" w:rsidRDefault="002C0527" w:rsidP="002C0527">
    <w:pPr>
      <w:spacing w:after="0" w:line="240" w:lineRule="auto"/>
      <w:jc w:val="both"/>
    </w:pPr>
    <w:r w:rsidRPr="00186DB6">
      <w:rPr>
        <w:rFonts w:ascii="Arial" w:hAnsi="Arial" w:cs="Arial"/>
        <w:b/>
        <w:sz w:val="16"/>
        <w:szCs w:val="16"/>
      </w:rPr>
      <w:t>Responsable del tratamiento:</w:t>
    </w:r>
    <w:r w:rsidRPr="00186DB6">
      <w:rPr>
        <w:rFonts w:ascii="Arial" w:hAnsi="Arial" w:cs="Arial"/>
        <w:sz w:val="16"/>
        <w:szCs w:val="16"/>
      </w:rPr>
      <w:t xml:space="preserve"> Ayuntamiento de Monteagudo. </w:t>
    </w:r>
    <w:r w:rsidRPr="00186DB6">
      <w:rPr>
        <w:rFonts w:ascii="Arial" w:hAnsi="Arial" w:cs="Arial"/>
        <w:b/>
        <w:sz w:val="16"/>
        <w:szCs w:val="16"/>
      </w:rPr>
      <w:t>Finalidad:</w:t>
    </w:r>
    <w:r w:rsidRPr="00186DB6">
      <w:rPr>
        <w:rFonts w:ascii="Arial" w:hAnsi="Arial" w:cs="Arial"/>
        <w:sz w:val="16"/>
        <w:szCs w:val="16"/>
      </w:rPr>
      <w:t xml:space="preserve"> posibilitar la gestión y control de la concesión de la licencia y otras autorizaciones. </w:t>
    </w:r>
    <w:r w:rsidRPr="00186DB6">
      <w:rPr>
        <w:rFonts w:ascii="Arial" w:hAnsi="Arial" w:cs="Arial"/>
        <w:b/>
        <w:sz w:val="16"/>
        <w:szCs w:val="16"/>
      </w:rPr>
      <w:t>Derechos:</w:t>
    </w:r>
    <w:r w:rsidRPr="00186DB6">
      <w:rPr>
        <w:rFonts w:ascii="Arial" w:hAnsi="Arial" w:cs="Arial"/>
        <w:sz w:val="16"/>
        <w:szCs w:val="16"/>
      </w:rPr>
      <w:t xml:space="preserve"> Acceder, rectificar y suprimir los datos, así como otros derechos, como se explica en la información adicional. </w:t>
    </w:r>
    <w:r w:rsidRPr="00186DB6">
      <w:rPr>
        <w:rFonts w:ascii="Arial" w:hAnsi="Arial" w:cs="Arial"/>
        <w:b/>
        <w:sz w:val="16"/>
        <w:szCs w:val="16"/>
      </w:rPr>
      <w:t>Información adicional:</w:t>
    </w:r>
    <w:r w:rsidRPr="00186DB6">
      <w:rPr>
        <w:rFonts w:ascii="Arial" w:hAnsi="Arial" w:cs="Arial"/>
        <w:sz w:val="16"/>
        <w:szCs w:val="16"/>
      </w:rPr>
      <w:t xml:space="preserve"> La información adicional y detallada sobre los tratamientos de datos y </w:t>
    </w:r>
    <w:proofErr w:type="gramStart"/>
    <w:r w:rsidRPr="00186DB6">
      <w:rPr>
        <w:rFonts w:ascii="Arial" w:hAnsi="Arial" w:cs="Arial"/>
        <w:sz w:val="16"/>
        <w:szCs w:val="16"/>
      </w:rPr>
      <w:t>Delegado</w:t>
    </w:r>
    <w:proofErr w:type="gramEnd"/>
    <w:r w:rsidRPr="00186DB6">
      <w:rPr>
        <w:rFonts w:ascii="Arial" w:hAnsi="Arial" w:cs="Arial"/>
        <w:sz w:val="16"/>
        <w:szCs w:val="16"/>
      </w:rPr>
      <w:t xml:space="preserve"> de Protección de Datos está disponible la Web municipal </w:t>
    </w:r>
    <w:hyperlink r:id="rId1" w:history="1">
      <w:r w:rsidRPr="00186DB6">
        <w:rPr>
          <w:rFonts w:ascii="Arial" w:hAnsi="Arial" w:cs="Arial"/>
          <w:color w:val="365F91"/>
          <w:sz w:val="16"/>
          <w:szCs w:val="16"/>
          <w:u w:val="single"/>
        </w:rPr>
        <w:t>www.monteagudo.org</w:t>
      </w:r>
    </w:hyperlink>
    <w:r w:rsidRPr="00186DB6">
      <w:rPr>
        <w:rFonts w:ascii="Arial" w:hAnsi="Arial" w:cs="Arial"/>
        <w:color w:val="365F91"/>
        <w:sz w:val="16"/>
        <w:szCs w:val="16"/>
        <w:u w:val="single"/>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4B36D" w14:textId="77777777" w:rsidR="00B02EEA" w:rsidRDefault="00B02EEA" w:rsidP="00B02EEA">
    <w:pPr>
      <w:pStyle w:val="Piedepgina"/>
      <w:tabs>
        <w:tab w:val="clear" w:pos="4252"/>
        <w:tab w:val="clear" w:pos="8504"/>
        <w:tab w:val="right" w:leader="underscore" w:pos="9498"/>
      </w:tabs>
      <w:ind w:left="-1134" w:right="-568"/>
      <w:rPr>
        <w:sz w:val="18"/>
      </w:rPr>
    </w:pPr>
    <w:r>
      <w:rPr>
        <w:sz w:val="18"/>
      </w:rPr>
      <w:tab/>
    </w:r>
  </w:p>
  <w:p w14:paraId="025FE233" w14:textId="61245A2A" w:rsidR="00B02EEA" w:rsidRPr="00B02EEA" w:rsidRDefault="00B02EEA" w:rsidP="00B02EEA">
    <w:pPr>
      <w:pStyle w:val="Piedepgina"/>
      <w:tabs>
        <w:tab w:val="clear" w:pos="4252"/>
        <w:tab w:val="clear" w:pos="8504"/>
      </w:tabs>
      <w:ind w:left="-1134" w:right="-994"/>
      <w:rPr>
        <w:sz w:val="18"/>
      </w:rPr>
    </w:pPr>
    <w:r>
      <w:rPr>
        <w:sz w:val="18"/>
      </w:rPr>
      <w:t xml:space="preserve">  Plaza San Francisco Javier, 1 </w:t>
    </w:r>
    <w:r>
      <w:rPr>
        <w:sz w:val="16"/>
      </w:rPr>
      <w:t xml:space="preserve">- </w:t>
    </w:r>
    <w:r>
      <w:rPr>
        <w:sz w:val="18"/>
      </w:rPr>
      <w:t>31522 Monteagudo (Navarra) – CIF P3117300H - Tel. 948 816 623 y Fax. 948 816 647 - monteagudo@masbytes.es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AE7A8" w14:textId="77777777" w:rsidR="00F47113" w:rsidRDefault="00F47113" w:rsidP="00515B66">
    <w:pPr>
      <w:pStyle w:val="Piedepgina"/>
      <w:tabs>
        <w:tab w:val="clear" w:pos="4252"/>
        <w:tab w:val="clear" w:pos="8504"/>
        <w:tab w:val="right" w:leader="underscore" w:pos="9498"/>
      </w:tabs>
      <w:ind w:left="-1134" w:right="-568"/>
      <w:rPr>
        <w:sz w:val="18"/>
      </w:rPr>
    </w:pPr>
  </w:p>
  <w:p w14:paraId="7F8A3495" w14:textId="6C6A58BB" w:rsidR="00515B66" w:rsidRDefault="00515B66" w:rsidP="00515B66">
    <w:pPr>
      <w:pStyle w:val="Piedepgina"/>
      <w:tabs>
        <w:tab w:val="clear" w:pos="4252"/>
        <w:tab w:val="clear" w:pos="8504"/>
        <w:tab w:val="right" w:leader="underscore" w:pos="9498"/>
      </w:tabs>
      <w:ind w:left="-1134" w:right="-568"/>
      <w:rPr>
        <w:sz w:val="18"/>
      </w:rPr>
    </w:pPr>
    <w:r>
      <w:rPr>
        <w:sz w:val="18"/>
      </w:rPr>
      <w:tab/>
    </w:r>
  </w:p>
  <w:p w14:paraId="74104524" w14:textId="77777777" w:rsidR="00515B66" w:rsidRPr="0031205D" w:rsidRDefault="00515B66" w:rsidP="00515B66">
    <w:pPr>
      <w:pStyle w:val="Piedepgina"/>
      <w:tabs>
        <w:tab w:val="clear" w:pos="4252"/>
        <w:tab w:val="clear" w:pos="8504"/>
      </w:tabs>
      <w:ind w:left="-1134" w:right="-994"/>
      <w:rPr>
        <w:sz w:val="18"/>
      </w:rPr>
    </w:pPr>
    <w:r>
      <w:rPr>
        <w:sz w:val="18"/>
      </w:rPr>
      <w:t xml:space="preserve">  Plaza San Francisco Javier, 1 </w:t>
    </w:r>
    <w:r>
      <w:rPr>
        <w:sz w:val="16"/>
      </w:rPr>
      <w:t xml:space="preserve">- </w:t>
    </w:r>
    <w:r>
      <w:rPr>
        <w:sz w:val="18"/>
      </w:rPr>
      <w:t>31522 Monteagudo (Navarra) – CIF P3117300H - Tel. 948 816 623 y Fax. 948 816 647 - monteagudo@masbytes.es</w:t>
    </w:r>
  </w:p>
  <w:p w14:paraId="181681AE" w14:textId="77777777" w:rsidR="00515B66" w:rsidRDefault="00515B6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CE85C" w14:textId="77777777" w:rsidR="00C43F7D" w:rsidRDefault="00C43F7D" w:rsidP="00965C6A">
      <w:pPr>
        <w:spacing w:after="0" w:line="240" w:lineRule="auto"/>
      </w:pPr>
      <w:r>
        <w:separator/>
      </w:r>
    </w:p>
  </w:footnote>
  <w:footnote w:type="continuationSeparator" w:id="0">
    <w:p w14:paraId="7B40BBB7" w14:textId="77777777" w:rsidR="00C43F7D" w:rsidRDefault="00C43F7D" w:rsidP="00965C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E368A" w14:textId="77777777" w:rsidR="00965C6A" w:rsidRDefault="00482ADD">
    <w:pPr>
      <w:pStyle w:val="Encabezado"/>
    </w:pPr>
    <w:r>
      <w:rPr>
        <w:noProof/>
        <w:lang w:eastAsia="es-ES"/>
      </w:rPr>
      <w:drawing>
        <wp:anchor distT="0" distB="0" distL="114300" distR="114300" simplePos="0" relativeHeight="251656192" behindDoc="0" locked="0" layoutInCell="1" allowOverlap="1" wp14:anchorId="104F9544" wp14:editId="581E0148">
          <wp:simplePos x="0" y="0"/>
          <wp:positionH relativeFrom="column">
            <wp:posOffset>-632460</wp:posOffset>
          </wp:positionH>
          <wp:positionV relativeFrom="paragraph">
            <wp:posOffset>-125729</wp:posOffset>
          </wp:positionV>
          <wp:extent cx="1266825" cy="986314"/>
          <wp:effectExtent l="19050" t="0" r="9525" b="0"/>
          <wp:wrapNone/>
          <wp:docPr id="21" name="1 Imagen" descr="LOGO MONTEAG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MONTEAGUDO.jpg"/>
                  <pic:cNvPicPr/>
                </pic:nvPicPr>
                <pic:blipFill>
                  <a:blip r:embed="rId1"/>
                  <a:stretch>
                    <a:fillRect/>
                  </a:stretch>
                </pic:blipFill>
                <pic:spPr>
                  <a:xfrm>
                    <a:off x="0" y="0"/>
                    <a:ext cx="1266825" cy="986314"/>
                  </a:xfrm>
                  <a:prstGeom prst="rect">
                    <a:avLst/>
                  </a:prstGeom>
                </pic:spPr>
              </pic:pic>
            </a:graphicData>
          </a:graphic>
        </wp:anchor>
      </w:drawing>
    </w:r>
  </w:p>
  <w:p w14:paraId="584F35C8" w14:textId="77777777" w:rsidR="00965C6A" w:rsidRDefault="00965C6A">
    <w:pPr>
      <w:pStyle w:val="Encabezado"/>
    </w:pPr>
  </w:p>
  <w:p w14:paraId="71CF17D7" w14:textId="77777777" w:rsidR="00965C6A" w:rsidRDefault="00965C6A">
    <w:pPr>
      <w:pStyle w:val="Encabezado"/>
    </w:pPr>
  </w:p>
  <w:p w14:paraId="30D2794F" w14:textId="77777777" w:rsidR="00965C6A" w:rsidRDefault="00965C6A">
    <w:pPr>
      <w:pStyle w:val="Encabezado"/>
    </w:pPr>
  </w:p>
  <w:p w14:paraId="15849C40" w14:textId="77777777" w:rsidR="00965C6A" w:rsidRDefault="00965C6A">
    <w:pPr>
      <w:pStyle w:val="Encabezado"/>
    </w:pPr>
  </w:p>
  <w:p w14:paraId="1B6B00D8" w14:textId="77777777" w:rsidR="00965C6A" w:rsidRDefault="00965C6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16612" w14:textId="736FF5E8" w:rsidR="00515B66" w:rsidRDefault="00515B66">
    <w:pPr>
      <w:pStyle w:val="Encabezado"/>
    </w:pPr>
    <w:r>
      <w:rPr>
        <w:noProof/>
        <w:lang w:eastAsia="es-ES"/>
      </w:rPr>
      <w:drawing>
        <wp:anchor distT="0" distB="0" distL="114300" distR="114300" simplePos="0" relativeHeight="251665408" behindDoc="0" locked="0" layoutInCell="1" allowOverlap="1" wp14:anchorId="2939A916" wp14:editId="400FB560">
          <wp:simplePos x="0" y="0"/>
          <wp:positionH relativeFrom="column">
            <wp:posOffset>-447675</wp:posOffset>
          </wp:positionH>
          <wp:positionV relativeFrom="paragraph">
            <wp:posOffset>-124460</wp:posOffset>
          </wp:positionV>
          <wp:extent cx="1266825" cy="986314"/>
          <wp:effectExtent l="19050" t="0" r="9525" b="0"/>
          <wp:wrapNone/>
          <wp:docPr id="22" name="1 Imagen" descr="LOGO MONTEAG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MONTEAGUDO.jpg"/>
                  <pic:cNvPicPr/>
                </pic:nvPicPr>
                <pic:blipFill>
                  <a:blip r:embed="rId1"/>
                  <a:stretch>
                    <a:fillRect/>
                  </a:stretch>
                </pic:blipFill>
                <pic:spPr>
                  <a:xfrm>
                    <a:off x="0" y="0"/>
                    <a:ext cx="1266825" cy="98631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A2E2B"/>
    <w:multiLevelType w:val="hybridMultilevel"/>
    <w:tmpl w:val="4A98252C"/>
    <w:lvl w:ilvl="0" w:tplc="98BE5AF8">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297B5A"/>
    <w:multiLevelType w:val="multilevel"/>
    <w:tmpl w:val="4F1410FA"/>
    <w:lvl w:ilvl="0">
      <w:start w:val="1"/>
      <w:numFmt w:val="lowerLetter"/>
      <w:lvlText w:val="%1."/>
      <w:lvlJc w:val="left"/>
      <w:pPr>
        <w:ind w:left="1128" w:hanging="360"/>
      </w:pPr>
      <w:rPr>
        <w:rFonts w:hint="default"/>
      </w:rPr>
    </w:lvl>
    <w:lvl w:ilvl="1">
      <w:start w:val="1"/>
      <w:numFmt w:val="decimal"/>
      <w:lvlText w:val="%1.%2."/>
      <w:lvlJc w:val="left"/>
      <w:pPr>
        <w:ind w:left="1848" w:hanging="360"/>
      </w:pPr>
      <w:rPr>
        <w:rFonts w:hint="default"/>
      </w:rPr>
    </w:lvl>
    <w:lvl w:ilvl="2">
      <w:start w:val="1"/>
      <w:numFmt w:val="lowerRoman"/>
      <w:lvlText w:val="%3."/>
      <w:lvlJc w:val="right"/>
      <w:pPr>
        <w:ind w:left="2568" w:hanging="180"/>
      </w:pPr>
      <w:rPr>
        <w:rFonts w:hint="default"/>
      </w:rPr>
    </w:lvl>
    <w:lvl w:ilvl="3">
      <w:start w:val="1"/>
      <w:numFmt w:val="decimal"/>
      <w:lvlText w:val="%4."/>
      <w:lvlJc w:val="left"/>
      <w:pPr>
        <w:ind w:left="3288" w:hanging="360"/>
      </w:pPr>
      <w:rPr>
        <w:rFonts w:hint="default"/>
      </w:rPr>
    </w:lvl>
    <w:lvl w:ilvl="4">
      <w:start w:val="1"/>
      <w:numFmt w:val="lowerLetter"/>
      <w:lvlText w:val="%5."/>
      <w:lvlJc w:val="left"/>
      <w:pPr>
        <w:ind w:left="4008" w:hanging="360"/>
      </w:pPr>
      <w:rPr>
        <w:rFonts w:hint="default"/>
      </w:rPr>
    </w:lvl>
    <w:lvl w:ilvl="5">
      <w:start w:val="1"/>
      <w:numFmt w:val="lowerRoman"/>
      <w:lvlText w:val="%6."/>
      <w:lvlJc w:val="right"/>
      <w:pPr>
        <w:ind w:left="4728" w:hanging="180"/>
      </w:pPr>
      <w:rPr>
        <w:rFonts w:hint="default"/>
      </w:rPr>
    </w:lvl>
    <w:lvl w:ilvl="6">
      <w:start w:val="1"/>
      <w:numFmt w:val="decimal"/>
      <w:lvlText w:val="%7."/>
      <w:lvlJc w:val="left"/>
      <w:pPr>
        <w:ind w:left="5448" w:hanging="360"/>
      </w:pPr>
      <w:rPr>
        <w:rFonts w:hint="default"/>
      </w:rPr>
    </w:lvl>
    <w:lvl w:ilvl="7">
      <w:start w:val="1"/>
      <w:numFmt w:val="lowerLetter"/>
      <w:lvlText w:val="%8."/>
      <w:lvlJc w:val="left"/>
      <w:pPr>
        <w:ind w:left="6168" w:hanging="360"/>
      </w:pPr>
      <w:rPr>
        <w:rFonts w:hint="default"/>
      </w:rPr>
    </w:lvl>
    <w:lvl w:ilvl="8">
      <w:start w:val="1"/>
      <w:numFmt w:val="lowerRoman"/>
      <w:lvlText w:val="%9."/>
      <w:lvlJc w:val="right"/>
      <w:pPr>
        <w:ind w:left="6888" w:hanging="180"/>
      </w:pPr>
      <w:rPr>
        <w:rFonts w:hint="default"/>
      </w:rPr>
    </w:lvl>
  </w:abstractNum>
  <w:abstractNum w:abstractNumId="2" w15:restartNumberingAfterBreak="0">
    <w:nsid w:val="3015489B"/>
    <w:multiLevelType w:val="hybridMultilevel"/>
    <w:tmpl w:val="6646E5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3042649"/>
    <w:multiLevelType w:val="hybridMultilevel"/>
    <w:tmpl w:val="6DE68872"/>
    <w:lvl w:ilvl="0" w:tplc="188C213C">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45674E87"/>
    <w:multiLevelType w:val="hybridMultilevel"/>
    <w:tmpl w:val="EBEA1280"/>
    <w:lvl w:ilvl="0" w:tplc="E98E6C0E">
      <w:start w:val="1"/>
      <w:numFmt w:val="decimal"/>
      <w:lvlText w:val="%1.-"/>
      <w:lvlJc w:val="left"/>
      <w:pPr>
        <w:ind w:left="720" w:hanging="360"/>
      </w:pPr>
      <w:rPr>
        <w:rFonts w:hint="default"/>
        <w:b/>
      </w:rPr>
    </w:lvl>
    <w:lvl w:ilvl="1" w:tplc="C60E83DC">
      <w:start w:val="1"/>
      <w:numFmt w:val="lowerLetter"/>
      <w:lvlText w:val="%2."/>
      <w:lvlJc w:val="left"/>
      <w:pPr>
        <w:ind w:left="1440" w:hanging="360"/>
      </w:pPr>
      <w:rPr>
        <w:b/>
      </w:rPr>
    </w:lvl>
    <w:lvl w:ilvl="2" w:tplc="0C0A0001">
      <w:start w:val="1"/>
      <w:numFmt w:val="bullet"/>
      <w:lvlText w:val=""/>
      <w:lvlJc w:val="left"/>
      <w:pPr>
        <w:ind w:left="2160" w:hanging="180"/>
      </w:pPr>
      <w:rPr>
        <w:rFonts w:ascii="Symbol" w:hAnsi="Symbo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ACE74BA"/>
    <w:multiLevelType w:val="hybridMultilevel"/>
    <w:tmpl w:val="F4C27822"/>
    <w:lvl w:ilvl="0" w:tplc="540E2CE6">
      <w:numFmt w:val="bullet"/>
      <w:lvlText w:val="-"/>
      <w:lvlJc w:val="left"/>
      <w:pPr>
        <w:ind w:left="1211" w:hanging="360"/>
      </w:pPr>
      <w:rPr>
        <w:rFonts w:ascii="Arial" w:eastAsia="Times New Roman" w:hAnsi="Arial" w:cs="Arial"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6" w15:restartNumberingAfterBreak="0">
    <w:nsid w:val="5E5A6057"/>
    <w:multiLevelType w:val="singleLevel"/>
    <w:tmpl w:val="51A46C16"/>
    <w:lvl w:ilvl="0">
      <w:numFmt w:val="bullet"/>
      <w:lvlText w:val="-"/>
      <w:lvlJc w:val="left"/>
      <w:pPr>
        <w:tabs>
          <w:tab w:val="num" w:pos="360"/>
        </w:tabs>
        <w:ind w:left="360" w:hanging="360"/>
      </w:pPr>
      <w:rPr>
        <w:rFonts w:hint="default"/>
      </w:rPr>
    </w:lvl>
  </w:abstractNum>
  <w:abstractNum w:abstractNumId="7" w15:restartNumberingAfterBreak="0">
    <w:nsid w:val="76C41CBA"/>
    <w:multiLevelType w:val="hybridMultilevel"/>
    <w:tmpl w:val="7CDC791A"/>
    <w:lvl w:ilvl="0" w:tplc="302EA6C2">
      <w:numFmt w:val="bullet"/>
      <w:lvlText w:val="-"/>
      <w:lvlJc w:val="left"/>
      <w:pPr>
        <w:tabs>
          <w:tab w:val="num" w:pos="1065"/>
        </w:tabs>
        <w:ind w:left="1065" w:hanging="360"/>
      </w:pPr>
      <w:rPr>
        <w:rFonts w:ascii="Arial" w:eastAsia="Times New Roman" w:hAnsi="Arial" w:cs="Arial"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8" w15:restartNumberingAfterBreak="0">
    <w:nsid w:val="7EDB5F65"/>
    <w:multiLevelType w:val="hybridMultilevel"/>
    <w:tmpl w:val="1EEEE32E"/>
    <w:lvl w:ilvl="0" w:tplc="FB8CCF9C">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923415162">
    <w:abstractNumId w:val="1"/>
  </w:num>
  <w:num w:numId="2" w16cid:durableId="1870223172">
    <w:abstractNumId w:val="2"/>
  </w:num>
  <w:num w:numId="3" w16cid:durableId="856500333">
    <w:abstractNumId w:val="8"/>
  </w:num>
  <w:num w:numId="4" w16cid:durableId="1953781311">
    <w:abstractNumId w:val="3"/>
  </w:num>
  <w:num w:numId="5" w16cid:durableId="91170840">
    <w:abstractNumId w:val="4"/>
  </w:num>
  <w:num w:numId="6" w16cid:durableId="729813167">
    <w:abstractNumId w:val="6"/>
  </w:num>
  <w:num w:numId="7" w16cid:durableId="462580472">
    <w:abstractNumId w:val="7"/>
  </w:num>
  <w:num w:numId="8" w16cid:durableId="284890066">
    <w:abstractNumId w:val="5"/>
  </w:num>
  <w:num w:numId="9" w16cid:durableId="18761888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C6A"/>
    <w:rsid w:val="001733F2"/>
    <w:rsid w:val="001B63A7"/>
    <w:rsid w:val="001C1168"/>
    <w:rsid w:val="001D200D"/>
    <w:rsid w:val="0020496F"/>
    <w:rsid w:val="00240972"/>
    <w:rsid w:val="00241250"/>
    <w:rsid w:val="00257624"/>
    <w:rsid w:val="002770FB"/>
    <w:rsid w:val="0028732B"/>
    <w:rsid w:val="002B7451"/>
    <w:rsid w:val="002C0527"/>
    <w:rsid w:val="0031205D"/>
    <w:rsid w:val="003369DA"/>
    <w:rsid w:val="003A7E2F"/>
    <w:rsid w:val="003D2D98"/>
    <w:rsid w:val="004455DA"/>
    <w:rsid w:val="00455C5F"/>
    <w:rsid w:val="004567F2"/>
    <w:rsid w:val="00456B84"/>
    <w:rsid w:val="00482ADD"/>
    <w:rsid w:val="004F4168"/>
    <w:rsid w:val="004F6432"/>
    <w:rsid w:val="00500441"/>
    <w:rsid w:val="00515B66"/>
    <w:rsid w:val="005F50B0"/>
    <w:rsid w:val="006212B6"/>
    <w:rsid w:val="00622865"/>
    <w:rsid w:val="006365A8"/>
    <w:rsid w:val="0063770D"/>
    <w:rsid w:val="00666232"/>
    <w:rsid w:val="006A44FC"/>
    <w:rsid w:val="006F69E4"/>
    <w:rsid w:val="00725732"/>
    <w:rsid w:val="00730AE8"/>
    <w:rsid w:val="00745358"/>
    <w:rsid w:val="007B193F"/>
    <w:rsid w:val="007E2262"/>
    <w:rsid w:val="00880620"/>
    <w:rsid w:val="00882DCF"/>
    <w:rsid w:val="008C09D5"/>
    <w:rsid w:val="008E55C1"/>
    <w:rsid w:val="008F2A8B"/>
    <w:rsid w:val="0093123D"/>
    <w:rsid w:val="00932C1C"/>
    <w:rsid w:val="009350FA"/>
    <w:rsid w:val="009506C1"/>
    <w:rsid w:val="00965C6A"/>
    <w:rsid w:val="00973C94"/>
    <w:rsid w:val="0098259F"/>
    <w:rsid w:val="0099260C"/>
    <w:rsid w:val="0099289A"/>
    <w:rsid w:val="00A55D3B"/>
    <w:rsid w:val="00A66F7F"/>
    <w:rsid w:val="00AA31D3"/>
    <w:rsid w:val="00AA7AE1"/>
    <w:rsid w:val="00AE31A0"/>
    <w:rsid w:val="00B02EEA"/>
    <w:rsid w:val="00B359F9"/>
    <w:rsid w:val="00B92C29"/>
    <w:rsid w:val="00BF2690"/>
    <w:rsid w:val="00C40CD2"/>
    <w:rsid w:val="00C43F7D"/>
    <w:rsid w:val="00C445CD"/>
    <w:rsid w:val="00C45574"/>
    <w:rsid w:val="00C45600"/>
    <w:rsid w:val="00CE3E93"/>
    <w:rsid w:val="00D00880"/>
    <w:rsid w:val="00D00FE1"/>
    <w:rsid w:val="00D874FB"/>
    <w:rsid w:val="00DA36FB"/>
    <w:rsid w:val="00DA3F3F"/>
    <w:rsid w:val="00DE2030"/>
    <w:rsid w:val="00E15553"/>
    <w:rsid w:val="00EC03B2"/>
    <w:rsid w:val="00EC04F7"/>
    <w:rsid w:val="00ED1A82"/>
    <w:rsid w:val="00ED7F07"/>
    <w:rsid w:val="00F469E2"/>
    <w:rsid w:val="00F47113"/>
    <w:rsid w:val="00FD7BD2"/>
    <w:rsid w:val="00FF1E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E11AE"/>
  <w15:docId w15:val="{481592E0-0D8D-4B4E-98E9-5729AAAEA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73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65C6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65C6A"/>
  </w:style>
  <w:style w:type="paragraph" w:styleId="Piedepgina">
    <w:name w:val="footer"/>
    <w:basedOn w:val="Normal"/>
    <w:link w:val="PiedepginaCar"/>
    <w:uiPriority w:val="99"/>
    <w:unhideWhenUsed/>
    <w:rsid w:val="00965C6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65C6A"/>
  </w:style>
  <w:style w:type="paragraph" w:styleId="Textodeglobo">
    <w:name w:val="Balloon Text"/>
    <w:basedOn w:val="Normal"/>
    <w:link w:val="TextodegloboCar"/>
    <w:uiPriority w:val="99"/>
    <w:semiHidden/>
    <w:unhideWhenUsed/>
    <w:rsid w:val="00965C6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65C6A"/>
    <w:rPr>
      <w:rFonts w:ascii="Tahoma" w:hAnsi="Tahoma" w:cs="Tahoma"/>
      <w:sz w:val="16"/>
      <w:szCs w:val="16"/>
    </w:rPr>
  </w:style>
  <w:style w:type="paragraph" w:styleId="Sangradetextonormal">
    <w:name w:val="Body Text Indent"/>
    <w:basedOn w:val="Normal"/>
    <w:link w:val="SangradetextonormalCar"/>
    <w:rsid w:val="0028732B"/>
    <w:pPr>
      <w:spacing w:after="0" w:line="240" w:lineRule="auto"/>
      <w:ind w:firstLine="708"/>
      <w:jc w:val="both"/>
    </w:pPr>
    <w:rPr>
      <w:rFonts w:ascii="Times New Roman" w:eastAsia="Times New Roman" w:hAnsi="Times New Roman" w:cs="Times New Roman"/>
      <w:sz w:val="28"/>
      <w:szCs w:val="20"/>
      <w:lang w:val="es-ES_tradnl"/>
    </w:rPr>
  </w:style>
  <w:style w:type="character" w:customStyle="1" w:styleId="SangradetextonormalCar">
    <w:name w:val="Sangría de texto normal Car"/>
    <w:basedOn w:val="Fuentedeprrafopredeter"/>
    <w:link w:val="Sangradetextonormal"/>
    <w:rsid w:val="0028732B"/>
    <w:rPr>
      <w:rFonts w:ascii="Times New Roman" w:eastAsia="Times New Roman" w:hAnsi="Times New Roman" w:cs="Times New Roman"/>
      <w:sz w:val="28"/>
      <w:szCs w:val="20"/>
      <w:lang w:val="es-ES_tradnl"/>
    </w:rPr>
  </w:style>
  <w:style w:type="paragraph" w:styleId="Textoindependiente">
    <w:name w:val="Body Text"/>
    <w:basedOn w:val="Normal"/>
    <w:link w:val="TextoindependienteCar"/>
    <w:uiPriority w:val="99"/>
    <w:semiHidden/>
    <w:unhideWhenUsed/>
    <w:rsid w:val="00E15553"/>
    <w:pPr>
      <w:spacing w:after="120"/>
    </w:pPr>
  </w:style>
  <w:style w:type="character" w:customStyle="1" w:styleId="TextoindependienteCar">
    <w:name w:val="Texto independiente Car"/>
    <w:basedOn w:val="Fuentedeprrafopredeter"/>
    <w:link w:val="Textoindependiente"/>
    <w:uiPriority w:val="99"/>
    <w:semiHidden/>
    <w:rsid w:val="00E15553"/>
  </w:style>
  <w:style w:type="paragraph" w:styleId="Prrafodelista">
    <w:name w:val="List Paragraph"/>
    <w:basedOn w:val="Normal"/>
    <w:uiPriority w:val="34"/>
    <w:qFormat/>
    <w:rsid w:val="00D874FB"/>
    <w:pPr>
      <w:ind w:left="720"/>
      <w:contextualSpacing/>
    </w:pPr>
  </w:style>
  <w:style w:type="character" w:styleId="Hipervnculo">
    <w:name w:val="Hyperlink"/>
    <w:rsid w:val="00B02EEA"/>
    <w:rPr>
      <w:color w:val="0000FF"/>
      <w:u w:val="single"/>
    </w:rPr>
  </w:style>
  <w:style w:type="paragraph" w:styleId="Textoindependiente2">
    <w:name w:val="Body Text 2"/>
    <w:basedOn w:val="Normal"/>
    <w:link w:val="Textoindependiente2Car"/>
    <w:uiPriority w:val="99"/>
    <w:semiHidden/>
    <w:unhideWhenUsed/>
    <w:rsid w:val="002C0527"/>
    <w:pPr>
      <w:spacing w:after="120" w:line="480" w:lineRule="auto"/>
    </w:pPr>
  </w:style>
  <w:style w:type="character" w:customStyle="1" w:styleId="Textoindependiente2Car">
    <w:name w:val="Texto independiente 2 Car"/>
    <w:basedOn w:val="Fuentedeprrafopredeter"/>
    <w:link w:val="Textoindependiente2"/>
    <w:uiPriority w:val="99"/>
    <w:semiHidden/>
    <w:rsid w:val="002C05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028403">
      <w:bodyDiv w:val="1"/>
      <w:marLeft w:val="0"/>
      <w:marRight w:val="0"/>
      <w:marTop w:val="0"/>
      <w:marBottom w:val="0"/>
      <w:divBdr>
        <w:top w:val="none" w:sz="0" w:space="0" w:color="auto"/>
        <w:left w:val="none" w:sz="0" w:space="0" w:color="auto"/>
        <w:bottom w:val="none" w:sz="0" w:space="0" w:color="auto"/>
        <w:right w:val="none" w:sz="0" w:space="0" w:color="auto"/>
      </w:divBdr>
    </w:div>
    <w:div w:id="283538220">
      <w:bodyDiv w:val="1"/>
      <w:marLeft w:val="0"/>
      <w:marRight w:val="0"/>
      <w:marTop w:val="0"/>
      <w:marBottom w:val="0"/>
      <w:divBdr>
        <w:top w:val="none" w:sz="0" w:space="0" w:color="auto"/>
        <w:left w:val="none" w:sz="0" w:space="0" w:color="auto"/>
        <w:bottom w:val="none" w:sz="0" w:space="0" w:color="auto"/>
        <w:right w:val="none" w:sz="0" w:space="0" w:color="auto"/>
      </w:divBdr>
    </w:div>
    <w:div w:id="1800604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onteagudo.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084B4B-04A4-4372-BEE0-DD12AA5B9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Pages>
  <Words>954</Words>
  <Characters>5247</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Intervencion</dc:creator>
  <cp:lastModifiedBy>Monteagudo Ayto</cp:lastModifiedBy>
  <cp:revision>3</cp:revision>
  <cp:lastPrinted>2023-06-14T10:56:00Z</cp:lastPrinted>
  <dcterms:created xsi:type="dcterms:W3CDTF">2023-06-14T11:48:00Z</dcterms:created>
  <dcterms:modified xsi:type="dcterms:W3CDTF">2023-06-14T12:08:00Z</dcterms:modified>
</cp:coreProperties>
</file>