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B6" w:rsidRDefault="001B41B6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2</w:t>
      </w:r>
      <w:r>
        <w:t>)</w:t>
      </w:r>
    </w:p>
    <w:p w:rsidR="001B41B6" w:rsidRDefault="001B41B6" w:rsidP="00822B42">
      <w:pPr>
        <w:ind w:firstLine="0"/>
      </w:pPr>
    </w:p>
    <w:p w:rsidR="001B41B6" w:rsidRPr="00294A27" w:rsidRDefault="001B41B6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1B41B6" w:rsidRPr="00294A27" w:rsidRDefault="001B41B6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1B41B6" w:rsidRDefault="001B41B6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centro Oncineda, PF Vencerol</w:t>
      </w:r>
      <w:r w:rsidRPr="00294A27">
        <w:rPr>
          <w:rFonts w:cs="Arial"/>
        </w:rPr>
        <w:t xml:space="preserve"> en las siguientes condiciones económicas:</w:t>
      </w:r>
    </w:p>
    <w:p w:rsidR="001B41B6" w:rsidRPr="00294A27" w:rsidRDefault="001B41B6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Oncineda-Residencia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814665" w:rsidRDefault="001B41B6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5.533,53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Oncineda-Residencia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5.727,92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Oncineda-Residencia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5.944,70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Oncineda-Residencia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6.107,78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6" w:rsidRPr="00201D87" w:rsidRDefault="001B41B6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1B41B6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Oncineda-Residencia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6.263,17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B6" w:rsidRPr="00201D87" w:rsidRDefault="001B41B6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1B41B6" w:rsidRPr="00294A27" w:rsidRDefault="001B41B6" w:rsidP="00683332">
      <w:pPr>
        <w:spacing w:before="100" w:after="12"/>
        <w:rPr>
          <w:rFonts w:cs="Arial"/>
        </w:rPr>
      </w:pPr>
      <w:r w:rsidRPr="00BB3C41">
        <w:rPr>
          <w:rFonts w:cs="Arial"/>
          <w:noProof/>
        </w:rPr>
        <w:t>Los módulos del resto de recursos del Lote 2 se calcularán según lo establecido en la cláusula 2.4 del Pliego de Cláusulas Administrativas.</w:t>
      </w:r>
    </w:p>
    <w:p w:rsidR="001B41B6" w:rsidRPr="00294A27" w:rsidRDefault="001B41B6" w:rsidP="00822B42">
      <w:pPr>
        <w:spacing w:before="100" w:after="12"/>
        <w:rPr>
          <w:rFonts w:cs="Arial"/>
        </w:rPr>
      </w:pPr>
    </w:p>
    <w:p w:rsidR="001B41B6" w:rsidRPr="00B1792D" w:rsidRDefault="001B41B6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1B41B6" w:rsidRDefault="001B41B6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1B41B6" w:rsidRPr="00294A27" w:rsidRDefault="001B41B6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1B41B6" w:rsidRDefault="001B41B6" w:rsidP="00822B42">
      <w:pPr>
        <w:ind w:firstLine="0"/>
      </w:pPr>
    </w:p>
    <w:p w:rsidR="001B41B6" w:rsidRDefault="001B41B6" w:rsidP="00822B42">
      <w:pPr>
        <w:ind w:firstLine="0"/>
      </w:pPr>
    </w:p>
    <w:p w:rsidR="001B41B6" w:rsidRDefault="001B41B6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1B41B6" w:rsidRDefault="001B41B6">
      <w:bookmarkStart w:id="0" w:name="_GoBack"/>
      <w:bookmarkEnd w:id="0"/>
    </w:p>
    <w:sectPr w:rsidR="001B41B6" w:rsidSect="001B41B6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B6" w:rsidRDefault="001B41B6" w:rsidP="00E411C1">
      <w:pPr>
        <w:spacing w:after="0"/>
      </w:pPr>
      <w:r>
        <w:separator/>
      </w:r>
    </w:p>
  </w:endnote>
  <w:endnote w:type="continuationSeparator" w:id="0">
    <w:p w:rsidR="001B41B6" w:rsidRDefault="001B41B6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B6" w:rsidRDefault="001B41B6" w:rsidP="00E411C1">
      <w:pPr>
        <w:spacing w:after="0"/>
      </w:pPr>
      <w:r>
        <w:separator/>
      </w:r>
    </w:p>
  </w:footnote>
  <w:footnote w:type="continuationSeparator" w:id="0">
    <w:p w:rsidR="001B41B6" w:rsidRDefault="001B41B6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1B41B6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967A5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FE04-78F7-4C6B-A339-6E44B24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2022-07-21T11:09:00Z</dcterms:created>
  <dcterms:modified xsi:type="dcterms:W3CDTF">2022-07-21T11:09:00Z</dcterms:modified>
</cp:coreProperties>
</file>