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B4" w:rsidRDefault="00C72BB4" w:rsidP="00C72BB4">
      <w:pPr>
        <w:spacing w:after="0" w:line="240" w:lineRule="auto"/>
        <w:jc w:val="both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bookmarkStart w:id="0" w:name="_Toc4593794"/>
      <w:bookmarkStart w:id="1" w:name="_Toc9240255"/>
      <w:bookmarkStart w:id="2" w:name="_Toc515900565"/>
    </w:p>
    <w:p w:rsidR="00C72BB4" w:rsidRPr="00C72BB4" w:rsidRDefault="00C72BB4" w:rsidP="00C72BB4">
      <w:pPr>
        <w:spacing w:after="0" w:line="240" w:lineRule="auto"/>
        <w:jc w:val="center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b/>
          <w:sz w:val="20"/>
          <w:szCs w:val="20"/>
          <w:lang w:eastAsia="es-ES"/>
        </w:rPr>
        <w:t>ANEXO II. MODELO DE OFERTA CUANTIFICABLE MEDIANTE FÓRMULAS</w:t>
      </w:r>
      <w:bookmarkEnd w:id="0"/>
      <w:bookmarkEnd w:id="1"/>
    </w:p>
    <w:bookmarkEnd w:id="2"/>
    <w:p w:rsidR="00792BB4" w:rsidRPr="00AE096A" w:rsidRDefault="00C72BB4" w:rsidP="00AE096A">
      <w:pPr>
        <w:spacing w:after="0" w:line="24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EXPDTE 2019/</w:t>
      </w:r>
      <w:r w:rsidR="00632AB4"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21</w:t>
      </w:r>
      <w:r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 DESARROLLO DE LAS ACCIONES</w:t>
      </w:r>
      <w:r w:rsidR="000719CA"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DE ECONOMÍA CIRCULAR BAJO EL ENFOQUE LEADER</w:t>
      </w:r>
    </w:p>
    <w:p w:rsidR="00AE096A" w:rsidRPr="00486A72" w:rsidRDefault="00AE096A" w:rsidP="00AE096A">
      <w:pPr>
        <w:spacing w:before="360" w:after="60" w:line="360" w:lineRule="auto"/>
        <w:jc w:val="center"/>
        <w:outlineLvl w:val="0"/>
        <w:rPr>
          <w:rFonts w:ascii="Trebuchet MS" w:eastAsia="Tahoma" w:hAnsi="Trebuchet MS" w:cs="Tahoma"/>
          <w:b/>
          <w:sz w:val="20"/>
          <w:szCs w:val="20"/>
          <w:u w:val="single"/>
          <w:lang w:eastAsia="es-ES"/>
        </w:rPr>
      </w:pPr>
      <w:r w:rsidRPr="00486A72">
        <w:rPr>
          <w:rFonts w:ascii="Trebuchet MS" w:eastAsia="Tahoma" w:hAnsi="Trebuchet MS" w:cs="Tahoma"/>
          <w:b/>
          <w:sz w:val="20"/>
          <w:szCs w:val="20"/>
          <w:u w:val="single"/>
          <w:lang w:eastAsia="es-ES"/>
        </w:rPr>
        <w:t xml:space="preserve">LOTE 3 </w:t>
      </w:r>
      <w:r w:rsidR="00486A72" w:rsidRPr="00486A72">
        <w:rPr>
          <w:rFonts w:ascii="Trebuchet MS" w:eastAsia="Tahoma" w:hAnsi="Trebuchet MS" w:cs="Tahoma"/>
          <w:b/>
          <w:sz w:val="20"/>
          <w:szCs w:val="20"/>
          <w:u w:val="single"/>
          <w:lang w:eastAsia="es-ES"/>
        </w:rPr>
        <w:t xml:space="preserve">- </w:t>
      </w:r>
      <w:r w:rsidR="00486A72" w:rsidRPr="00486A72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>DISEÑO, ORGANIZACIÓN Y REDACCIÓN DE CONCLUSIONES Y HOJA DE RUTA SOBRE EMPLEA O EMPRENDIMIENTO VERDE</w:t>
      </w:r>
    </w:p>
    <w:p w:rsidR="00C72BB4" w:rsidRPr="00C72BB4" w:rsidRDefault="00C72BB4" w:rsidP="00C72BB4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C72BB4" w:rsidRPr="00C72BB4" w:rsidRDefault="00C72BB4" w:rsidP="00C72BB4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D/Dña.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ab/>
        <w:t>__________________________________________con D.N.I. número ________________________en representación de ______________________________________________</w:t>
      </w:r>
      <w:r w:rsidR="000719CA">
        <w:rPr>
          <w:rFonts w:ascii="Trebuchet MS" w:eastAsia="Times New Roman" w:hAnsi="Trebuchet MS" w:cs="Arial"/>
          <w:sz w:val="20"/>
          <w:szCs w:val="20"/>
          <w:lang w:eastAsia="es-ES"/>
        </w:rPr>
        <w:t xml:space="preserve">con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C.I.F.</w:t>
      </w:r>
      <w:r w:rsidR="000719CA">
        <w:rPr>
          <w:rFonts w:ascii="Trebuchet MS" w:eastAsia="Times New Roman" w:hAnsi="Trebuchet MS" w:cs="Arial"/>
          <w:sz w:val="20"/>
          <w:szCs w:val="20"/>
          <w:lang w:eastAsia="es-ES"/>
        </w:rPr>
        <w:t>________________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  <w:r w:rsidR="000719CA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enterado/a del procedimiento para la adjudicación de</w:t>
      </w:r>
      <w:r w:rsidR="00365749">
        <w:rPr>
          <w:rFonts w:ascii="Trebuchet MS" w:eastAsia="Times New Roman" w:hAnsi="Trebuchet MS" w:cs="Arial"/>
          <w:sz w:val="20"/>
          <w:szCs w:val="20"/>
          <w:lang w:eastAsia="es-ES"/>
        </w:rPr>
        <w:t xml:space="preserve">l contrato relativo al </w:t>
      </w:r>
      <w:r w:rsidR="00365749" w:rsidRPr="00365749">
        <w:rPr>
          <w:rFonts w:ascii="Trebuchet MS" w:eastAsia="Times New Roman" w:hAnsi="Trebuchet MS" w:cs="Arial"/>
          <w:b/>
          <w:sz w:val="20"/>
          <w:szCs w:val="20"/>
          <w:lang w:eastAsia="es-ES"/>
        </w:rPr>
        <w:t>servicio de desarrollo de las acciones de economía circular bajo el enfoque Leader</w:t>
      </w:r>
      <w:r w:rsidR="00AE096A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(Lote 3)</w:t>
      </w:r>
      <w:r w:rsidR="00365749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C72BB4" w:rsidRPr="00C72BB4" w:rsidRDefault="00C72BB4" w:rsidP="00C72BB4">
      <w:pPr>
        <w:spacing w:before="120" w:after="12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C72BB4" w:rsidRPr="000E1931" w:rsidRDefault="00C72BB4" w:rsidP="00C72BB4">
      <w:pPr>
        <w:numPr>
          <w:ilvl w:val="0"/>
          <w:numId w:val="1"/>
        </w:numPr>
        <w:spacing w:before="120" w:after="12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b/>
          <w:sz w:val="20"/>
          <w:szCs w:val="20"/>
          <w:lang w:eastAsia="es-ES"/>
        </w:rPr>
        <w:t>Oferta económica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que incluye todos los conceptos necesarios para llevar a cabo el contrato por importe </w:t>
      </w:r>
      <w:proofErr w:type="gramStart"/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de …</w:t>
      </w:r>
      <w:proofErr w:type="gramEnd"/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……................................ (en letra y número) euros, I.V.A. excluido.</w:t>
      </w:r>
    </w:p>
    <w:p w:rsidR="000E1931" w:rsidRPr="000E1931" w:rsidRDefault="00C72BB4" w:rsidP="000E1931">
      <w:pPr>
        <w:numPr>
          <w:ilvl w:val="0"/>
          <w:numId w:val="1"/>
        </w:numPr>
        <w:spacing w:before="120" w:after="120" w:line="240" w:lineRule="auto"/>
        <w:jc w:val="both"/>
        <w:rPr>
          <w:rFonts w:ascii="Trebuchet MS" w:eastAsia="Times New Roman" w:hAnsi="Trebuchet MS" w:cs="Arial"/>
          <w:b/>
          <w:color w:val="000000"/>
          <w:sz w:val="20"/>
          <w:szCs w:val="20"/>
          <w:lang w:val="es-ES_tradnl" w:eastAsia="es-ES"/>
        </w:rPr>
      </w:pPr>
      <w:r w:rsidRPr="00C72BB4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Otros criterios cuantificables mediante fórmulas: </w:t>
      </w:r>
    </w:p>
    <w:p w:rsidR="000E1931" w:rsidRPr="000E1931" w:rsidRDefault="00486A72" w:rsidP="000E1931">
      <w:pPr>
        <w:numPr>
          <w:ilvl w:val="0"/>
          <w:numId w:val="10"/>
        </w:numPr>
        <w:spacing w:after="0" w:line="360" w:lineRule="auto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>
        <w:rPr>
          <w:rFonts w:ascii="Trebuchet MS" w:eastAsia="Tahoma" w:hAnsi="Trebuchet MS" w:cs="Tahoma"/>
          <w:b/>
          <w:sz w:val="20"/>
          <w:szCs w:val="20"/>
          <w:lang w:eastAsia="es-ES"/>
        </w:rPr>
        <w:t xml:space="preserve">Memoria técnica </w:t>
      </w:r>
    </w:p>
    <w:p w:rsidR="000E1931" w:rsidRPr="000E1931" w:rsidRDefault="000E1931" w:rsidP="000E1931">
      <w:pPr>
        <w:numPr>
          <w:ilvl w:val="0"/>
          <w:numId w:val="7"/>
        </w:numPr>
        <w:spacing w:after="12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Utilización medios de transpor</w:t>
      </w:r>
      <w:r w:rsidR="00486A72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te sostenibles a la/s jornada/s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:</w:t>
      </w:r>
      <w:r w:rsidR="00486A72" w:rsidRPr="00486A72">
        <w:rPr>
          <w:rFonts w:ascii="Trebuchet MS" w:hAnsi="Trebuchet MS" w:cs="Tahoma"/>
          <w:bCs/>
        </w:rPr>
        <w:t xml:space="preserve"> </w:t>
      </w:r>
      <w:r w:rsidR="00486A72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486A72" w:rsidRPr="00837F71">
        <w:rPr>
          <w:rFonts w:ascii="Trebuchet MS" w:hAnsi="Trebuchet MS" w:cs="Tahoma"/>
          <w:bCs/>
        </w:rPr>
        <w:instrText xml:space="preserve"> FORMCHECKBOX </w:instrText>
      </w:r>
      <w:r w:rsidR="005A0664">
        <w:rPr>
          <w:rFonts w:ascii="Trebuchet MS" w:hAnsi="Trebuchet MS" w:cs="Tahoma"/>
          <w:bCs/>
        </w:rPr>
      </w:r>
      <w:r w:rsidR="005A0664">
        <w:rPr>
          <w:rFonts w:ascii="Trebuchet MS" w:hAnsi="Trebuchet MS" w:cs="Tahoma"/>
          <w:bCs/>
        </w:rPr>
        <w:fldChar w:fldCharType="separate"/>
      </w:r>
      <w:r w:rsidR="00486A72" w:rsidRPr="00837F71">
        <w:rPr>
          <w:rFonts w:ascii="Trebuchet MS" w:hAnsi="Trebuchet MS" w:cs="Tahoma"/>
          <w:bCs/>
        </w:rPr>
        <w:fldChar w:fldCharType="end"/>
      </w:r>
      <w:r w:rsidR="00486A72" w:rsidRPr="00837F71">
        <w:rPr>
          <w:rFonts w:ascii="Trebuchet MS" w:hAnsi="Trebuchet MS" w:cs="Tahoma"/>
          <w:bCs/>
        </w:rPr>
        <w:t xml:space="preserve"> SI </w:t>
      </w:r>
      <w:r w:rsidR="00486A72" w:rsidRPr="00837F71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486A72" w:rsidRPr="00837F71">
        <w:rPr>
          <w:rFonts w:ascii="Trebuchet MS" w:hAnsi="Trebuchet MS" w:cs="Tahoma"/>
          <w:bCs/>
        </w:rPr>
        <w:instrText xml:space="preserve"> FORMCHECKBOX </w:instrText>
      </w:r>
      <w:r w:rsidR="005A0664">
        <w:rPr>
          <w:rFonts w:ascii="Trebuchet MS" w:hAnsi="Trebuchet MS" w:cs="Tahoma"/>
          <w:bCs/>
        </w:rPr>
      </w:r>
      <w:r w:rsidR="005A0664">
        <w:rPr>
          <w:rFonts w:ascii="Trebuchet MS" w:hAnsi="Trebuchet MS" w:cs="Tahoma"/>
          <w:bCs/>
        </w:rPr>
        <w:fldChar w:fldCharType="separate"/>
      </w:r>
      <w:r w:rsidR="00486A72" w:rsidRPr="00837F71">
        <w:rPr>
          <w:rFonts w:ascii="Trebuchet MS" w:hAnsi="Trebuchet MS" w:cs="Tahoma"/>
          <w:bCs/>
        </w:rPr>
        <w:fldChar w:fldCharType="end"/>
      </w:r>
      <w:r w:rsidR="00486A72" w:rsidRPr="00837F71">
        <w:rPr>
          <w:rFonts w:ascii="Trebuchet MS" w:hAnsi="Trebuchet MS" w:cs="Tahoma"/>
          <w:bCs/>
        </w:rPr>
        <w:t>NO</w:t>
      </w:r>
    </w:p>
    <w:p w:rsidR="000E1931" w:rsidRPr="00EA78E2" w:rsidRDefault="000E1931" w:rsidP="00EA78E2">
      <w:pPr>
        <w:numPr>
          <w:ilvl w:val="0"/>
          <w:numId w:val="7"/>
        </w:numPr>
        <w:spacing w:after="12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Número de jornadas</w:t>
      </w:r>
      <w:r w:rsidR="00EA78E2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: </w:t>
      </w:r>
      <w:r w:rsidR="00EA78E2" w:rsidRPr="00EA78E2">
        <w:rPr>
          <w:rFonts w:ascii="Trebuchet MS" w:eastAsia="Times New Roman" w:hAnsi="Trebuchet MS" w:cs="Times New Roman"/>
          <w:sz w:val="20"/>
          <w:szCs w:val="20"/>
          <w:lang w:eastAsia="es-ES"/>
        </w:rPr>
        <w:t>2</w:t>
      </w:r>
      <w:r w:rsidRPr="00EA78E2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="00486A72" w:rsidRPr="00EA78E2">
        <w:rPr>
          <w:rFonts w:ascii="Trebuchet MS" w:eastAsia="Times New Roman" w:hAnsi="Trebuchet MS" w:cs="Times New Roman"/>
          <w:sz w:val="20"/>
          <w:szCs w:val="20"/>
          <w:lang w:eastAsia="es-ES"/>
        </w:rPr>
        <w:t>jornada</w:t>
      </w:r>
      <w:r w:rsidR="00EA78E2" w:rsidRPr="00EA78E2">
        <w:rPr>
          <w:rFonts w:ascii="Trebuchet MS" w:eastAsia="Times New Roman" w:hAnsi="Trebuchet MS" w:cs="Times New Roman"/>
          <w:sz w:val="20"/>
          <w:szCs w:val="20"/>
          <w:lang w:eastAsia="es-ES"/>
        </w:rPr>
        <w:t>s</w:t>
      </w:r>
      <w:r w:rsidR="00486A72" w:rsidRPr="00EA78E2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="00486A72" w:rsidRPr="00EA78E2">
        <w:rPr>
          <w:rFonts w:ascii="Trebuchet MS" w:hAnsi="Trebuchet MS" w:cs="Tahoma"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486A72" w:rsidRPr="00EA78E2">
        <w:rPr>
          <w:rFonts w:ascii="Trebuchet MS" w:hAnsi="Trebuchet MS" w:cs="Tahoma"/>
          <w:bCs/>
        </w:rPr>
        <w:instrText xml:space="preserve"> FORMCHECKBOX </w:instrText>
      </w:r>
      <w:r w:rsidR="005A0664">
        <w:rPr>
          <w:rFonts w:ascii="Trebuchet MS" w:hAnsi="Trebuchet MS" w:cs="Tahoma"/>
          <w:bCs/>
        </w:rPr>
      </w:r>
      <w:r w:rsidR="005A0664">
        <w:rPr>
          <w:rFonts w:ascii="Trebuchet MS" w:hAnsi="Trebuchet MS" w:cs="Tahoma"/>
          <w:bCs/>
        </w:rPr>
        <w:fldChar w:fldCharType="separate"/>
      </w:r>
      <w:r w:rsidR="00486A72" w:rsidRPr="00EA78E2">
        <w:rPr>
          <w:rFonts w:ascii="Trebuchet MS" w:hAnsi="Trebuchet MS" w:cs="Tahoma"/>
          <w:bCs/>
        </w:rPr>
        <w:fldChar w:fldCharType="end"/>
      </w:r>
    </w:p>
    <w:p w:rsidR="000E1931" w:rsidRPr="000E1931" w:rsidRDefault="000E1931" w:rsidP="000E1931">
      <w:pPr>
        <w:spacing w:before="120" w:after="0" w:line="240" w:lineRule="auto"/>
        <w:ind w:firstLine="357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0E1931" w:rsidRPr="000E1931" w:rsidRDefault="00AE096A" w:rsidP="000E1931">
      <w:pPr>
        <w:numPr>
          <w:ilvl w:val="0"/>
          <w:numId w:val="10"/>
        </w:numPr>
        <w:spacing w:after="0" w:line="360" w:lineRule="auto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>
        <w:rPr>
          <w:rFonts w:ascii="Trebuchet MS" w:eastAsia="Tahoma" w:hAnsi="Trebuchet MS" w:cs="Tahoma"/>
          <w:b/>
          <w:sz w:val="20"/>
          <w:szCs w:val="20"/>
          <w:lang w:eastAsia="es-ES"/>
        </w:rPr>
        <w:t>Criterios sociales:</w:t>
      </w:r>
    </w:p>
    <w:p w:rsidR="005A0664" w:rsidRPr="00BF4EA8" w:rsidRDefault="005A0664" w:rsidP="005A0664">
      <w:pPr>
        <w:pStyle w:val="Prrafodelista"/>
        <w:spacing w:after="0" w:line="240" w:lineRule="auto"/>
        <w:jc w:val="both"/>
        <w:outlineLvl w:val="0"/>
        <w:rPr>
          <w:rFonts w:ascii="Trebuchet MS" w:hAnsi="Trebuchet MS" w:cs="Arial"/>
          <w:sz w:val="20"/>
          <w:szCs w:val="20"/>
        </w:rPr>
      </w:pPr>
      <w:r w:rsidRPr="00BF4EA8">
        <w:rPr>
          <w:rFonts w:ascii="Trebuchet MS" w:hAnsi="Trebuchet MS" w:cs="Arial"/>
          <w:sz w:val="20"/>
          <w:szCs w:val="20"/>
        </w:rPr>
        <w:t>Número de personas que se compromete a dedicar a la ejecución del contrato con un porcentaje de discapacidad igual o superior al 33%, perceptoras de renta garantizada, víctimas de violencia de género, que hayan finalizado un itinerario de inserción o desempleadas de larga duración</w:t>
      </w:r>
      <w:proofErr w:type="gramStart"/>
      <w:r w:rsidRPr="00BF4EA8">
        <w:rPr>
          <w:rFonts w:ascii="Trebuchet MS" w:hAnsi="Trebuchet MS" w:cs="Arial"/>
          <w:sz w:val="20"/>
          <w:szCs w:val="20"/>
        </w:rPr>
        <w:t>:_</w:t>
      </w:r>
      <w:proofErr w:type="gramEnd"/>
      <w:r w:rsidRPr="00BF4EA8">
        <w:rPr>
          <w:rFonts w:ascii="Trebuchet MS" w:hAnsi="Trebuchet MS" w:cs="Arial"/>
          <w:sz w:val="20"/>
          <w:szCs w:val="20"/>
        </w:rPr>
        <w:t>___</w:t>
      </w:r>
    </w:p>
    <w:p w:rsidR="005A0664" w:rsidRPr="005A0664" w:rsidRDefault="005A0664" w:rsidP="005A0664">
      <w:pPr>
        <w:pStyle w:val="Prrafodelista"/>
        <w:spacing w:after="0" w:line="240" w:lineRule="auto"/>
        <w:jc w:val="both"/>
        <w:rPr>
          <w:b/>
        </w:rPr>
      </w:pPr>
    </w:p>
    <w:p w:rsidR="005A0664" w:rsidRPr="005A0664" w:rsidRDefault="005A0664" w:rsidP="005A0664">
      <w:pPr>
        <w:spacing w:after="0" w:line="240" w:lineRule="auto"/>
        <w:jc w:val="both"/>
        <w:rPr>
          <w:b/>
          <w:lang w:val="es-ES_tradnl"/>
        </w:rPr>
      </w:pPr>
      <w:bookmarkStart w:id="3" w:name="_GoBack"/>
      <w:bookmarkEnd w:id="3"/>
      <w:r w:rsidRPr="005A0664">
        <w:rPr>
          <w:b/>
          <w:lang w:val="es-ES_tradnl"/>
        </w:rPr>
        <w:t xml:space="preserve">NOTA: Para cumplimentar la oferta relativa a la Memoria técnica de los criterios cuantificables mediante fórmula debe indicarse con una X la opción que se oferte. </w:t>
      </w:r>
    </w:p>
    <w:p w:rsidR="00AE096A" w:rsidRPr="00536EA3" w:rsidRDefault="00AE096A" w:rsidP="00AE096A">
      <w:pPr>
        <w:spacing w:after="0" w:line="240" w:lineRule="auto"/>
        <w:jc w:val="both"/>
        <w:rPr>
          <w:b/>
          <w:lang w:val="es-ES_tradnl"/>
        </w:rPr>
      </w:pPr>
    </w:p>
    <w:p w:rsidR="00AE096A" w:rsidRDefault="00AE096A" w:rsidP="00AE096A">
      <w:pPr>
        <w:jc w:val="center"/>
        <w:rPr>
          <w:lang w:val="es-ES_tradnl"/>
        </w:rPr>
      </w:pPr>
      <w:proofErr w:type="gramStart"/>
      <w:r w:rsidRPr="00536EA3">
        <w:rPr>
          <w:lang w:val="es-ES_tradnl"/>
        </w:rPr>
        <w:t>e-Fdo</w:t>
      </w:r>
      <w:proofErr w:type="gramEnd"/>
      <w:r w:rsidRPr="00536EA3">
        <w:rPr>
          <w:lang w:val="es-ES_tradnl"/>
        </w:rPr>
        <w:t>.: D/</w:t>
      </w:r>
      <w:proofErr w:type="spellStart"/>
      <w:r w:rsidRPr="00536EA3">
        <w:rPr>
          <w:lang w:val="es-ES_tradnl"/>
        </w:rPr>
        <w:t>Dña</w:t>
      </w:r>
      <w:proofErr w:type="spellEnd"/>
      <w:r w:rsidRPr="00536EA3">
        <w:rPr>
          <w:lang w:val="es-ES_tradnl"/>
        </w:rPr>
        <w:t>___________________</w:t>
      </w:r>
    </w:p>
    <w:p w:rsidR="00AE096A" w:rsidRPr="00AE096A" w:rsidRDefault="00AE096A"/>
    <w:sectPr w:rsidR="00AE096A" w:rsidRPr="00AE09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B4" w:rsidRDefault="00C72BB4" w:rsidP="00C72BB4">
      <w:pPr>
        <w:spacing w:after="0" w:line="240" w:lineRule="auto"/>
      </w:pPr>
      <w:r>
        <w:separator/>
      </w:r>
    </w:p>
  </w:endnote>
  <w:endnote w:type="continuationSeparator" w:id="0">
    <w:p w:rsidR="00C72BB4" w:rsidRDefault="00C72BB4" w:rsidP="00C7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B4" w:rsidRDefault="00C72BB4" w:rsidP="00C72BB4">
      <w:pPr>
        <w:spacing w:after="0" w:line="240" w:lineRule="auto"/>
      </w:pPr>
      <w:r>
        <w:separator/>
      </w:r>
    </w:p>
  </w:footnote>
  <w:footnote w:type="continuationSeparator" w:id="0">
    <w:p w:rsidR="00C72BB4" w:rsidRDefault="00C72BB4" w:rsidP="00C7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BB4" w:rsidRDefault="00C72BB4">
    <w:pPr>
      <w:pStyle w:val="Encabezado"/>
    </w:pPr>
    <w:r>
      <w:rPr>
        <w:noProof/>
        <w:lang w:eastAsia="es-ES"/>
      </w:rPr>
      <w:drawing>
        <wp:inline distT="0" distB="0" distL="0" distR="0" wp14:anchorId="05D9D6AC" wp14:editId="110D38DD">
          <wp:extent cx="1527175" cy="319405"/>
          <wp:effectExtent l="0" t="0" r="0" b="4445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717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1481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36F66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1C7DA4"/>
    <w:multiLevelType w:val="hybridMultilevel"/>
    <w:tmpl w:val="B14C54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9231D"/>
    <w:multiLevelType w:val="hybridMultilevel"/>
    <w:tmpl w:val="78361CC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62718"/>
    <w:multiLevelType w:val="hybridMultilevel"/>
    <w:tmpl w:val="E31659F8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830E6B"/>
    <w:multiLevelType w:val="hybridMultilevel"/>
    <w:tmpl w:val="8AA672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454C4134"/>
    <w:multiLevelType w:val="hybridMultilevel"/>
    <w:tmpl w:val="4224C1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6E7986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44"/>
    <w:rsid w:val="000719CA"/>
    <w:rsid w:val="000E1931"/>
    <w:rsid w:val="00365749"/>
    <w:rsid w:val="00486A72"/>
    <w:rsid w:val="005A0664"/>
    <w:rsid w:val="00632AB4"/>
    <w:rsid w:val="00792BB4"/>
    <w:rsid w:val="00A176D3"/>
    <w:rsid w:val="00AE096A"/>
    <w:rsid w:val="00BB5D44"/>
    <w:rsid w:val="00C72BB4"/>
    <w:rsid w:val="00EA78E2"/>
    <w:rsid w:val="00F8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2BB4"/>
  </w:style>
  <w:style w:type="paragraph" w:styleId="Piedepgina">
    <w:name w:val="footer"/>
    <w:basedOn w:val="Normal"/>
    <w:link w:val="Piedepgina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2BB4"/>
  </w:style>
  <w:style w:type="paragraph" w:styleId="Textodeglobo">
    <w:name w:val="Balloon Text"/>
    <w:basedOn w:val="Normal"/>
    <w:link w:val="TextodegloboCar"/>
    <w:uiPriority w:val="99"/>
    <w:semiHidden/>
    <w:unhideWhenUsed/>
    <w:rsid w:val="00C7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BB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2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2BB4"/>
  </w:style>
  <w:style w:type="paragraph" w:styleId="Piedepgina">
    <w:name w:val="footer"/>
    <w:basedOn w:val="Normal"/>
    <w:link w:val="Piedepgina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2BB4"/>
  </w:style>
  <w:style w:type="paragraph" w:styleId="Textodeglobo">
    <w:name w:val="Balloon Text"/>
    <w:basedOn w:val="Normal"/>
    <w:link w:val="TextodegloboCar"/>
    <w:uiPriority w:val="99"/>
    <w:semiHidden/>
    <w:unhideWhenUsed/>
    <w:rsid w:val="00C7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BB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2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6</cp:revision>
  <dcterms:created xsi:type="dcterms:W3CDTF">2019-06-06T11:21:00Z</dcterms:created>
  <dcterms:modified xsi:type="dcterms:W3CDTF">2019-06-10T12:44:00Z</dcterms:modified>
</cp:coreProperties>
</file>