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BB4" w:rsidRDefault="00C72BB4" w:rsidP="00C72BB4">
      <w:pPr>
        <w:spacing w:after="0" w:line="240" w:lineRule="auto"/>
        <w:jc w:val="both"/>
        <w:outlineLvl w:val="0"/>
        <w:rPr>
          <w:rFonts w:ascii="Trebuchet MS" w:eastAsia="Times New Roman" w:hAnsi="Trebuchet MS" w:cs="Arial"/>
          <w:b/>
          <w:sz w:val="20"/>
          <w:szCs w:val="20"/>
          <w:lang w:eastAsia="es-ES"/>
        </w:rPr>
      </w:pPr>
      <w:bookmarkStart w:id="0" w:name="_Toc4593794"/>
      <w:bookmarkStart w:id="1" w:name="_Toc9240255"/>
      <w:bookmarkStart w:id="2" w:name="_Toc515900565"/>
    </w:p>
    <w:p w:rsidR="00C72BB4" w:rsidRPr="00C72BB4" w:rsidRDefault="00C72BB4" w:rsidP="00C72BB4">
      <w:pPr>
        <w:spacing w:after="0" w:line="240" w:lineRule="auto"/>
        <w:jc w:val="center"/>
        <w:outlineLvl w:val="0"/>
        <w:rPr>
          <w:rFonts w:ascii="Trebuchet MS" w:eastAsia="Times New Roman" w:hAnsi="Trebuchet MS" w:cs="Arial"/>
          <w:b/>
          <w:sz w:val="20"/>
          <w:szCs w:val="20"/>
          <w:lang w:eastAsia="es-ES"/>
        </w:rPr>
      </w:pPr>
      <w:r w:rsidRPr="00C72BB4">
        <w:rPr>
          <w:rFonts w:ascii="Trebuchet MS" w:eastAsia="Times New Roman" w:hAnsi="Trebuchet MS" w:cs="Arial"/>
          <w:b/>
          <w:sz w:val="20"/>
          <w:szCs w:val="20"/>
          <w:lang w:eastAsia="es-ES"/>
        </w:rPr>
        <w:t>ANEXO II. MODELO DE OFERTA CUANTIFICABLE MEDIANTE FÓRMULAS</w:t>
      </w:r>
      <w:bookmarkEnd w:id="0"/>
      <w:bookmarkEnd w:id="1"/>
    </w:p>
    <w:bookmarkEnd w:id="2"/>
    <w:p w:rsidR="00C72BB4" w:rsidRPr="000719CA" w:rsidRDefault="00C72BB4" w:rsidP="00792BB4">
      <w:pPr>
        <w:spacing w:after="0" w:line="240" w:lineRule="auto"/>
        <w:jc w:val="center"/>
        <w:rPr>
          <w:rFonts w:ascii="Trebuchet MS" w:eastAsia="Times New Roman" w:hAnsi="Trebuchet MS" w:cs="Arial"/>
          <w:b/>
          <w:sz w:val="20"/>
          <w:szCs w:val="20"/>
          <w:lang w:eastAsia="es-ES"/>
        </w:rPr>
      </w:pPr>
      <w:r w:rsidRPr="000719CA">
        <w:rPr>
          <w:rFonts w:ascii="Trebuchet MS" w:eastAsia="Times New Roman" w:hAnsi="Trebuchet MS" w:cs="Arial"/>
          <w:b/>
          <w:sz w:val="20"/>
          <w:szCs w:val="20"/>
          <w:lang w:eastAsia="es-ES"/>
        </w:rPr>
        <w:t>EXPDTE 2019/</w:t>
      </w:r>
      <w:r w:rsidR="00632AB4" w:rsidRPr="000719CA">
        <w:rPr>
          <w:rFonts w:ascii="Trebuchet MS" w:eastAsia="Times New Roman" w:hAnsi="Trebuchet MS" w:cs="Arial"/>
          <w:b/>
          <w:sz w:val="20"/>
          <w:szCs w:val="20"/>
          <w:lang w:eastAsia="es-ES"/>
        </w:rPr>
        <w:t>21</w:t>
      </w:r>
      <w:r w:rsidR="00296988">
        <w:rPr>
          <w:rFonts w:ascii="Trebuchet MS" w:eastAsia="Times New Roman" w:hAnsi="Trebuchet MS" w:cs="Arial"/>
          <w:b/>
          <w:sz w:val="20"/>
          <w:szCs w:val="20"/>
          <w:lang w:eastAsia="es-ES"/>
        </w:rPr>
        <w:t xml:space="preserve"> </w:t>
      </w:r>
      <w:r w:rsidRPr="000719CA">
        <w:rPr>
          <w:rFonts w:ascii="Trebuchet MS" w:eastAsia="Times New Roman" w:hAnsi="Trebuchet MS" w:cs="Arial"/>
          <w:b/>
          <w:sz w:val="20"/>
          <w:szCs w:val="20"/>
          <w:lang w:eastAsia="es-ES"/>
        </w:rPr>
        <w:t>DESARROLLO DE LAS ACCIONES</w:t>
      </w:r>
      <w:r w:rsidR="000719CA" w:rsidRPr="000719CA">
        <w:rPr>
          <w:rFonts w:ascii="Trebuchet MS" w:eastAsia="Times New Roman" w:hAnsi="Trebuchet MS" w:cs="Arial"/>
          <w:b/>
          <w:sz w:val="20"/>
          <w:szCs w:val="20"/>
          <w:lang w:eastAsia="es-ES"/>
        </w:rPr>
        <w:t xml:space="preserve"> DE ECONOMÍA CIRCULAR BAJO EL ENFOQUE LEADER</w:t>
      </w:r>
    </w:p>
    <w:p w:rsidR="000E1931" w:rsidRDefault="000E1931" w:rsidP="000E1931">
      <w:pPr>
        <w:spacing w:before="360" w:after="60" w:line="360" w:lineRule="auto"/>
        <w:jc w:val="both"/>
        <w:outlineLvl w:val="0"/>
        <w:rPr>
          <w:rFonts w:ascii="Trebuchet MS" w:eastAsia="Times New Roman" w:hAnsi="Trebuchet MS" w:cs="Times New Roman"/>
          <w:b/>
          <w:sz w:val="20"/>
          <w:szCs w:val="20"/>
          <w:u w:val="single"/>
          <w:lang w:eastAsia="es-ES"/>
        </w:rPr>
      </w:pPr>
      <w:r w:rsidRPr="000E1931">
        <w:rPr>
          <w:rFonts w:ascii="Trebuchet MS" w:eastAsia="Tahoma" w:hAnsi="Trebuchet MS" w:cs="Tahoma"/>
          <w:b/>
          <w:sz w:val="20"/>
          <w:szCs w:val="20"/>
          <w:lang w:eastAsia="es-ES"/>
        </w:rPr>
        <w:t xml:space="preserve">LOTE 2 - </w:t>
      </w:r>
      <w:r w:rsidRPr="000E1931">
        <w:rPr>
          <w:rFonts w:ascii="Trebuchet MS" w:eastAsia="Times New Roman" w:hAnsi="Trebuchet MS" w:cs="Times New Roman"/>
          <w:b/>
          <w:sz w:val="20"/>
          <w:szCs w:val="20"/>
          <w:u w:val="single"/>
          <w:lang w:eastAsia="es-ES"/>
        </w:rPr>
        <w:t>MAQUETACION E IMPRESIÓN DE LA GUIA CON ENFOQUE LEADER, REALIZACION DE JORNADAS DE SENSIBILIZACION Y PLAN DE COMUNICACIÓN.</w:t>
      </w:r>
    </w:p>
    <w:p w:rsidR="00837F71" w:rsidRDefault="00837F71" w:rsidP="00837F71">
      <w:pPr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es-ES"/>
        </w:rPr>
      </w:pPr>
    </w:p>
    <w:p w:rsidR="00837F71" w:rsidRDefault="00837F71" w:rsidP="00837F71">
      <w:pPr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es-ES"/>
        </w:rPr>
      </w:pPr>
      <w:r w:rsidRPr="00C72BB4">
        <w:rPr>
          <w:rFonts w:ascii="Trebuchet MS" w:eastAsia="Times New Roman" w:hAnsi="Trebuchet MS" w:cs="Arial"/>
          <w:sz w:val="20"/>
          <w:szCs w:val="20"/>
          <w:lang w:eastAsia="es-ES"/>
        </w:rPr>
        <w:t>D/Dña.</w:t>
      </w:r>
      <w:r w:rsidRPr="00C72BB4">
        <w:rPr>
          <w:rFonts w:ascii="Trebuchet MS" w:eastAsia="Times New Roman" w:hAnsi="Trebuchet MS" w:cs="Arial"/>
          <w:sz w:val="20"/>
          <w:szCs w:val="20"/>
          <w:lang w:eastAsia="es-ES"/>
        </w:rPr>
        <w:tab/>
        <w:t>__________________________________________con D.N.I. número ________________________en representación de ______________________________________________</w:t>
      </w:r>
      <w:r>
        <w:rPr>
          <w:rFonts w:ascii="Trebuchet MS" w:eastAsia="Times New Roman" w:hAnsi="Trebuchet MS" w:cs="Arial"/>
          <w:sz w:val="20"/>
          <w:szCs w:val="20"/>
          <w:lang w:eastAsia="es-ES"/>
        </w:rPr>
        <w:t xml:space="preserve">con </w:t>
      </w:r>
      <w:r w:rsidRPr="00C72BB4">
        <w:rPr>
          <w:rFonts w:ascii="Trebuchet MS" w:eastAsia="Times New Roman" w:hAnsi="Trebuchet MS" w:cs="Arial"/>
          <w:sz w:val="20"/>
          <w:szCs w:val="20"/>
          <w:lang w:eastAsia="es-ES"/>
        </w:rPr>
        <w:t>C.I.F.</w:t>
      </w:r>
      <w:r>
        <w:rPr>
          <w:rFonts w:ascii="Trebuchet MS" w:eastAsia="Times New Roman" w:hAnsi="Trebuchet MS" w:cs="Arial"/>
          <w:sz w:val="20"/>
          <w:szCs w:val="20"/>
          <w:lang w:eastAsia="es-ES"/>
        </w:rPr>
        <w:t>________________</w:t>
      </w:r>
      <w:r w:rsidRPr="00C72BB4">
        <w:rPr>
          <w:rFonts w:ascii="Trebuchet MS" w:eastAsia="Times New Roman" w:hAnsi="Trebuchet MS" w:cs="Arial"/>
          <w:sz w:val="20"/>
          <w:szCs w:val="20"/>
          <w:lang w:eastAsia="es-ES"/>
        </w:rPr>
        <w:t>__</w:t>
      </w:r>
      <w:r>
        <w:rPr>
          <w:rFonts w:ascii="Trebuchet MS" w:eastAsia="Times New Roman" w:hAnsi="Trebuchet MS" w:cs="Arial"/>
          <w:sz w:val="20"/>
          <w:szCs w:val="20"/>
          <w:lang w:eastAsia="es-ES"/>
        </w:rPr>
        <w:t xml:space="preserve"> </w:t>
      </w:r>
      <w:r w:rsidRPr="00C72BB4">
        <w:rPr>
          <w:rFonts w:ascii="Trebuchet MS" w:eastAsia="Times New Roman" w:hAnsi="Trebuchet MS" w:cs="Arial"/>
          <w:sz w:val="20"/>
          <w:szCs w:val="20"/>
          <w:lang w:eastAsia="es-ES"/>
        </w:rPr>
        <w:t>enterado/a del procedimiento para la adjudicación de</w:t>
      </w:r>
      <w:r>
        <w:rPr>
          <w:rFonts w:ascii="Trebuchet MS" w:eastAsia="Times New Roman" w:hAnsi="Trebuchet MS" w:cs="Arial"/>
          <w:sz w:val="20"/>
          <w:szCs w:val="20"/>
          <w:lang w:eastAsia="es-ES"/>
        </w:rPr>
        <w:t xml:space="preserve">l contrato relativo al </w:t>
      </w:r>
      <w:r w:rsidRPr="00365749">
        <w:rPr>
          <w:rFonts w:ascii="Trebuchet MS" w:eastAsia="Times New Roman" w:hAnsi="Trebuchet MS" w:cs="Arial"/>
          <w:b/>
          <w:sz w:val="20"/>
          <w:szCs w:val="20"/>
          <w:lang w:eastAsia="es-ES"/>
        </w:rPr>
        <w:t>servicio de desarrollo de las acciones de economía circular bajo el enfoque Leader</w:t>
      </w:r>
      <w:r w:rsidRPr="004A1187">
        <w:rPr>
          <w:rFonts w:ascii="Trebuchet MS" w:eastAsia="Times New Roman" w:hAnsi="Trebuchet MS" w:cs="Arial"/>
          <w:b/>
          <w:sz w:val="20"/>
          <w:szCs w:val="20"/>
          <w:lang w:eastAsia="es-ES"/>
        </w:rPr>
        <w:t xml:space="preserve"> (Lote 2)</w:t>
      </w:r>
      <w:r>
        <w:rPr>
          <w:rFonts w:ascii="Trebuchet MS" w:eastAsia="Times New Roman" w:hAnsi="Trebuchet MS" w:cs="Arial"/>
          <w:sz w:val="20"/>
          <w:szCs w:val="20"/>
          <w:lang w:eastAsia="es-ES"/>
        </w:rPr>
        <w:t xml:space="preserve"> </w:t>
      </w:r>
      <w:r w:rsidRPr="00C72BB4">
        <w:rPr>
          <w:rFonts w:ascii="Trebuchet MS" w:eastAsia="Times New Roman" w:hAnsi="Trebuchet MS" w:cs="Arial"/>
          <w:sz w:val="20"/>
          <w:szCs w:val="20"/>
          <w:lang w:eastAsia="es-ES"/>
        </w:rPr>
        <w:t>acepta incondicionalmente el Pliego regulador de contratación, sus Condiciones Particulares y Prescripciones Técnicas que rigen esta licitación, se compromete a la total realización de los trabajos y presenta la siguiente oferta:</w:t>
      </w:r>
    </w:p>
    <w:p w:rsidR="00FA44C8" w:rsidRDefault="00FA44C8" w:rsidP="00837F71">
      <w:pPr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es-ES"/>
        </w:rPr>
      </w:pPr>
    </w:p>
    <w:p w:rsidR="000E1931" w:rsidRPr="000E1931" w:rsidRDefault="00837F71" w:rsidP="00FA44C8">
      <w:pPr>
        <w:numPr>
          <w:ilvl w:val="0"/>
          <w:numId w:val="9"/>
        </w:numPr>
        <w:spacing w:after="0" w:line="240" w:lineRule="auto"/>
        <w:jc w:val="both"/>
        <w:outlineLvl w:val="0"/>
        <w:rPr>
          <w:rFonts w:ascii="Trebuchet MS" w:eastAsia="Tahoma" w:hAnsi="Trebuchet MS" w:cs="Tahoma"/>
          <w:b/>
          <w:sz w:val="20"/>
          <w:szCs w:val="20"/>
          <w:lang w:eastAsia="es-ES"/>
        </w:rPr>
      </w:pPr>
      <w:r>
        <w:rPr>
          <w:rFonts w:ascii="Trebuchet MS" w:eastAsia="Tahoma" w:hAnsi="Trebuchet MS" w:cs="Tahoma"/>
          <w:b/>
          <w:sz w:val="20"/>
          <w:szCs w:val="20"/>
          <w:lang w:eastAsia="es-ES"/>
        </w:rPr>
        <w:t>Memoria técnica</w:t>
      </w:r>
    </w:p>
    <w:p w:rsidR="000E1931" w:rsidRPr="000E1931" w:rsidRDefault="000E1931" w:rsidP="00FA44C8">
      <w:pPr>
        <w:numPr>
          <w:ilvl w:val="0"/>
          <w:numId w:val="6"/>
        </w:num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es-ES"/>
        </w:rPr>
      </w:pPr>
      <w:r w:rsidRPr="000E1931">
        <w:rPr>
          <w:rFonts w:ascii="Trebuchet MS" w:eastAsia="Times New Roman" w:hAnsi="Trebuchet MS" w:cs="Times New Roman"/>
          <w:b/>
          <w:sz w:val="20"/>
          <w:szCs w:val="20"/>
          <w:lang w:eastAsia="es-ES"/>
        </w:rPr>
        <w:t xml:space="preserve">Traducción de la guía a francés </w:t>
      </w:r>
      <w:bookmarkStart w:id="3" w:name="_GoBack"/>
      <w:bookmarkEnd w:id="3"/>
    </w:p>
    <w:p w:rsidR="000E1931" w:rsidRPr="000E1931" w:rsidRDefault="000E1931" w:rsidP="00FA44C8">
      <w:pPr>
        <w:numPr>
          <w:ilvl w:val="1"/>
          <w:numId w:val="2"/>
        </w:num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es-ES"/>
        </w:rPr>
      </w:pPr>
      <w:r w:rsidRPr="000E1931">
        <w:rPr>
          <w:rFonts w:ascii="Trebuchet MS" w:eastAsia="Times New Roman" w:hAnsi="Trebuchet MS" w:cs="Times New Roman"/>
          <w:sz w:val="20"/>
          <w:szCs w:val="20"/>
          <w:lang w:eastAsia="es-ES"/>
        </w:rPr>
        <w:t xml:space="preserve">la traducción de la guía a francés </w:t>
      </w:r>
      <w:r w:rsidR="00837F71" w:rsidRPr="00837F71">
        <w:rPr>
          <w:rFonts w:ascii="Trebuchet MS" w:hAnsi="Trebuchet MS" w:cs="Tahoma"/>
          <w:bCs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="00837F71" w:rsidRPr="00837F71">
        <w:rPr>
          <w:rFonts w:ascii="Trebuchet MS" w:hAnsi="Trebuchet MS" w:cs="Tahoma"/>
          <w:bCs/>
        </w:rPr>
        <w:instrText xml:space="preserve"> FORMCHECKBOX </w:instrText>
      </w:r>
      <w:r w:rsidR="004A1187">
        <w:rPr>
          <w:rFonts w:ascii="Trebuchet MS" w:hAnsi="Trebuchet MS" w:cs="Tahoma"/>
          <w:bCs/>
        </w:rPr>
      </w:r>
      <w:r w:rsidR="004A1187">
        <w:rPr>
          <w:rFonts w:ascii="Trebuchet MS" w:hAnsi="Trebuchet MS" w:cs="Tahoma"/>
          <w:bCs/>
        </w:rPr>
        <w:fldChar w:fldCharType="separate"/>
      </w:r>
      <w:r w:rsidR="00837F71" w:rsidRPr="00837F71">
        <w:rPr>
          <w:rFonts w:ascii="Trebuchet MS" w:hAnsi="Trebuchet MS" w:cs="Tahoma"/>
          <w:bCs/>
        </w:rPr>
        <w:fldChar w:fldCharType="end"/>
      </w:r>
      <w:r w:rsidR="00837F71" w:rsidRPr="00837F71">
        <w:rPr>
          <w:rFonts w:ascii="Trebuchet MS" w:hAnsi="Trebuchet MS" w:cs="Tahoma"/>
          <w:bCs/>
        </w:rPr>
        <w:t xml:space="preserve"> SI </w:t>
      </w:r>
      <w:r w:rsidR="00837F71" w:rsidRPr="00837F71">
        <w:rPr>
          <w:rFonts w:ascii="Trebuchet MS" w:hAnsi="Trebuchet MS" w:cs="Tahoma"/>
          <w:bCs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="00837F71" w:rsidRPr="00837F71">
        <w:rPr>
          <w:rFonts w:ascii="Trebuchet MS" w:hAnsi="Trebuchet MS" w:cs="Tahoma"/>
          <w:bCs/>
        </w:rPr>
        <w:instrText xml:space="preserve"> FORMCHECKBOX </w:instrText>
      </w:r>
      <w:r w:rsidR="004A1187">
        <w:rPr>
          <w:rFonts w:ascii="Trebuchet MS" w:hAnsi="Trebuchet MS" w:cs="Tahoma"/>
          <w:bCs/>
        </w:rPr>
      </w:r>
      <w:r w:rsidR="004A1187">
        <w:rPr>
          <w:rFonts w:ascii="Trebuchet MS" w:hAnsi="Trebuchet MS" w:cs="Tahoma"/>
          <w:bCs/>
        </w:rPr>
        <w:fldChar w:fldCharType="separate"/>
      </w:r>
      <w:r w:rsidR="00837F71" w:rsidRPr="00837F71">
        <w:rPr>
          <w:rFonts w:ascii="Trebuchet MS" w:hAnsi="Trebuchet MS" w:cs="Tahoma"/>
          <w:bCs/>
        </w:rPr>
        <w:fldChar w:fldCharType="end"/>
      </w:r>
      <w:r w:rsidR="00837F71" w:rsidRPr="00837F71">
        <w:rPr>
          <w:rFonts w:ascii="Trebuchet MS" w:hAnsi="Trebuchet MS" w:cs="Tahoma"/>
          <w:bCs/>
        </w:rPr>
        <w:t>NO</w:t>
      </w:r>
    </w:p>
    <w:p w:rsidR="00837F71" w:rsidRDefault="00837F71" w:rsidP="00FA44C8">
      <w:pPr>
        <w:numPr>
          <w:ilvl w:val="0"/>
          <w:numId w:val="6"/>
        </w:numPr>
        <w:spacing w:after="0" w:line="240" w:lineRule="auto"/>
        <w:jc w:val="both"/>
        <w:rPr>
          <w:rFonts w:ascii="Trebuchet MS" w:eastAsia="Times New Roman" w:hAnsi="Trebuchet MS" w:cs="Times New Roman"/>
          <w:b/>
          <w:sz w:val="20"/>
          <w:szCs w:val="20"/>
          <w:lang w:eastAsia="es-ES"/>
        </w:rPr>
      </w:pPr>
      <w:r>
        <w:rPr>
          <w:rFonts w:ascii="Trebuchet MS" w:eastAsia="Times New Roman" w:hAnsi="Trebuchet MS" w:cs="Times New Roman"/>
          <w:b/>
          <w:sz w:val="20"/>
          <w:szCs w:val="20"/>
          <w:lang w:eastAsia="es-ES"/>
        </w:rPr>
        <w:t xml:space="preserve">Número de Logos y lemas </w:t>
      </w:r>
    </w:p>
    <w:p w:rsidR="000E1931" w:rsidRPr="00837F71" w:rsidRDefault="000E1931" w:rsidP="00FA44C8">
      <w:pPr>
        <w:numPr>
          <w:ilvl w:val="1"/>
          <w:numId w:val="2"/>
        </w:num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es-ES"/>
        </w:rPr>
      </w:pPr>
      <w:r w:rsidRPr="00837F71">
        <w:rPr>
          <w:rFonts w:ascii="Trebuchet MS" w:eastAsia="Times New Roman" w:hAnsi="Trebuchet MS" w:cs="Times New Roman"/>
          <w:sz w:val="20"/>
          <w:szCs w:val="20"/>
          <w:lang w:eastAsia="es-ES"/>
        </w:rPr>
        <w:t>3 logos y 3 lemas</w:t>
      </w:r>
      <w:r w:rsidR="00837F71" w:rsidRPr="00837F71">
        <w:rPr>
          <w:rFonts w:ascii="Trebuchet MS" w:hAnsi="Trebuchet MS" w:cs="Tahoma"/>
          <w:bCs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="00837F71" w:rsidRPr="00837F71">
        <w:rPr>
          <w:rFonts w:ascii="Trebuchet MS" w:hAnsi="Trebuchet MS" w:cs="Tahoma"/>
          <w:bCs/>
        </w:rPr>
        <w:instrText xml:space="preserve"> FORMCHECKBOX </w:instrText>
      </w:r>
      <w:r w:rsidR="004A1187">
        <w:rPr>
          <w:rFonts w:ascii="Trebuchet MS" w:hAnsi="Trebuchet MS" w:cs="Tahoma"/>
          <w:bCs/>
        </w:rPr>
      </w:r>
      <w:r w:rsidR="004A1187">
        <w:rPr>
          <w:rFonts w:ascii="Trebuchet MS" w:hAnsi="Trebuchet MS" w:cs="Tahoma"/>
          <w:bCs/>
        </w:rPr>
        <w:fldChar w:fldCharType="separate"/>
      </w:r>
      <w:r w:rsidR="00837F71" w:rsidRPr="00837F71">
        <w:rPr>
          <w:rFonts w:ascii="Trebuchet MS" w:hAnsi="Trebuchet MS" w:cs="Tahoma"/>
          <w:bCs/>
        </w:rPr>
        <w:fldChar w:fldCharType="end"/>
      </w:r>
    </w:p>
    <w:p w:rsidR="000E1931" w:rsidRPr="000E1931" w:rsidRDefault="000E1931" w:rsidP="00FA44C8">
      <w:pPr>
        <w:numPr>
          <w:ilvl w:val="1"/>
          <w:numId w:val="2"/>
        </w:num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es-ES"/>
        </w:rPr>
      </w:pPr>
      <w:r w:rsidRPr="000E1931">
        <w:rPr>
          <w:rFonts w:ascii="Trebuchet MS" w:eastAsia="Times New Roman" w:hAnsi="Trebuchet MS" w:cs="Times New Roman"/>
          <w:sz w:val="20"/>
          <w:szCs w:val="20"/>
          <w:lang w:eastAsia="es-ES"/>
        </w:rPr>
        <w:t xml:space="preserve">2 logos y 3 lemas </w:t>
      </w:r>
      <w:r w:rsidR="00837F71" w:rsidRPr="00837F71">
        <w:rPr>
          <w:rFonts w:ascii="Trebuchet MS" w:hAnsi="Trebuchet MS" w:cs="Tahoma"/>
          <w:bCs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="00837F71" w:rsidRPr="00837F71">
        <w:rPr>
          <w:rFonts w:ascii="Trebuchet MS" w:hAnsi="Trebuchet MS" w:cs="Tahoma"/>
          <w:bCs/>
        </w:rPr>
        <w:instrText xml:space="preserve"> FORMCHECKBOX </w:instrText>
      </w:r>
      <w:r w:rsidR="004A1187">
        <w:rPr>
          <w:rFonts w:ascii="Trebuchet MS" w:hAnsi="Trebuchet MS" w:cs="Tahoma"/>
          <w:bCs/>
        </w:rPr>
      </w:r>
      <w:r w:rsidR="004A1187">
        <w:rPr>
          <w:rFonts w:ascii="Trebuchet MS" w:hAnsi="Trebuchet MS" w:cs="Tahoma"/>
          <w:bCs/>
        </w:rPr>
        <w:fldChar w:fldCharType="separate"/>
      </w:r>
      <w:r w:rsidR="00837F71" w:rsidRPr="00837F71">
        <w:rPr>
          <w:rFonts w:ascii="Trebuchet MS" w:hAnsi="Trebuchet MS" w:cs="Tahoma"/>
          <w:bCs/>
        </w:rPr>
        <w:fldChar w:fldCharType="end"/>
      </w:r>
    </w:p>
    <w:p w:rsidR="000E1931" w:rsidRPr="000E1931" w:rsidRDefault="000E1931" w:rsidP="00FA44C8">
      <w:pPr>
        <w:numPr>
          <w:ilvl w:val="0"/>
          <w:numId w:val="6"/>
        </w:num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es-ES"/>
        </w:rPr>
      </w:pPr>
      <w:r w:rsidRPr="000E1931">
        <w:rPr>
          <w:rFonts w:ascii="Trebuchet MS" w:eastAsia="Times New Roman" w:hAnsi="Trebuchet MS" w:cs="Times New Roman"/>
          <w:b/>
          <w:sz w:val="20"/>
          <w:szCs w:val="20"/>
          <w:lang w:eastAsia="es-ES"/>
        </w:rPr>
        <w:t xml:space="preserve">Número de contenidos semanales para las RRSS (máx. 2 puntos). </w:t>
      </w:r>
      <w:r w:rsidRPr="000E1931">
        <w:rPr>
          <w:rFonts w:ascii="Trebuchet MS" w:eastAsia="Times New Roman" w:hAnsi="Trebuchet MS" w:cs="Times New Roman"/>
          <w:sz w:val="20"/>
          <w:szCs w:val="20"/>
          <w:lang w:eastAsia="es-ES"/>
        </w:rPr>
        <w:t>Se valorará:</w:t>
      </w:r>
    </w:p>
    <w:p w:rsidR="000E1931" w:rsidRPr="000E1931" w:rsidRDefault="00154D18" w:rsidP="00FA44C8">
      <w:pPr>
        <w:numPr>
          <w:ilvl w:val="1"/>
          <w:numId w:val="2"/>
        </w:num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es-ES"/>
        </w:rPr>
      </w:pPr>
      <w:r w:rsidRPr="00154D18">
        <w:rPr>
          <w:rFonts w:ascii="Trebuchet MS" w:eastAsia="Times New Roman" w:hAnsi="Trebuchet MS" w:cs="Times New Roman"/>
          <w:sz w:val="20"/>
          <w:szCs w:val="20"/>
          <w:lang w:eastAsia="es-ES"/>
        </w:rPr>
        <w:t>3</w:t>
      </w:r>
      <w:r w:rsidR="000E1931" w:rsidRPr="00154D18">
        <w:rPr>
          <w:rFonts w:ascii="Trebuchet MS" w:eastAsia="Times New Roman" w:hAnsi="Trebuchet MS" w:cs="Times New Roman"/>
          <w:sz w:val="20"/>
          <w:szCs w:val="20"/>
          <w:lang w:eastAsia="es-ES"/>
        </w:rPr>
        <w:t xml:space="preserve"> </w:t>
      </w:r>
      <w:r w:rsidR="000E1931" w:rsidRPr="000E1931">
        <w:rPr>
          <w:rFonts w:ascii="Trebuchet MS" w:eastAsia="Times New Roman" w:hAnsi="Trebuchet MS" w:cs="Times New Roman"/>
          <w:sz w:val="20"/>
          <w:szCs w:val="20"/>
          <w:lang w:eastAsia="es-ES"/>
        </w:rPr>
        <w:t>contenidos</w:t>
      </w:r>
      <w:r w:rsidR="00837F71" w:rsidRPr="00837F71">
        <w:rPr>
          <w:rFonts w:ascii="Trebuchet MS" w:hAnsi="Trebuchet MS" w:cs="Tahoma"/>
          <w:bCs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="00837F71" w:rsidRPr="00837F71">
        <w:rPr>
          <w:rFonts w:ascii="Trebuchet MS" w:hAnsi="Trebuchet MS" w:cs="Tahoma"/>
          <w:bCs/>
        </w:rPr>
        <w:instrText xml:space="preserve"> FORMCHECKBOX </w:instrText>
      </w:r>
      <w:r w:rsidR="004A1187">
        <w:rPr>
          <w:rFonts w:ascii="Trebuchet MS" w:hAnsi="Trebuchet MS" w:cs="Tahoma"/>
          <w:bCs/>
        </w:rPr>
      </w:r>
      <w:r w:rsidR="004A1187">
        <w:rPr>
          <w:rFonts w:ascii="Trebuchet MS" w:hAnsi="Trebuchet MS" w:cs="Tahoma"/>
          <w:bCs/>
        </w:rPr>
        <w:fldChar w:fldCharType="separate"/>
      </w:r>
      <w:r w:rsidR="00837F71" w:rsidRPr="00837F71">
        <w:rPr>
          <w:rFonts w:ascii="Trebuchet MS" w:hAnsi="Trebuchet MS" w:cs="Tahoma"/>
          <w:bCs/>
        </w:rPr>
        <w:fldChar w:fldCharType="end"/>
      </w:r>
    </w:p>
    <w:p w:rsidR="000E1931" w:rsidRPr="000E1931" w:rsidRDefault="000E1931" w:rsidP="00FA44C8">
      <w:pPr>
        <w:numPr>
          <w:ilvl w:val="1"/>
          <w:numId w:val="2"/>
        </w:num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es-ES"/>
        </w:rPr>
      </w:pPr>
      <w:r w:rsidRPr="000E1931">
        <w:rPr>
          <w:rFonts w:ascii="Trebuchet MS" w:eastAsia="Times New Roman" w:hAnsi="Trebuchet MS" w:cs="Times New Roman"/>
          <w:sz w:val="20"/>
          <w:szCs w:val="20"/>
          <w:lang w:eastAsia="es-ES"/>
        </w:rPr>
        <w:t xml:space="preserve">2 contenidos </w:t>
      </w:r>
      <w:r w:rsidR="00837F71" w:rsidRPr="00837F71">
        <w:rPr>
          <w:rFonts w:ascii="Trebuchet MS" w:hAnsi="Trebuchet MS" w:cs="Tahoma"/>
          <w:bCs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="00837F71" w:rsidRPr="00837F71">
        <w:rPr>
          <w:rFonts w:ascii="Trebuchet MS" w:hAnsi="Trebuchet MS" w:cs="Tahoma"/>
          <w:bCs/>
        </w:rPr>
        <w:instrText xml:space="preserve"> FORMCHECKBOX </w:instrText>
      </w:r>
      <w:r w:rsidR="004A1187">
        <w:rPr>
          <w:rFonts w:ascii="Trebuchet MS" w:hAnsi="Trebuchet MS" w:cs="Tahoma"/>
          <w:bCs/>
        </w:rPr>
      </w:r>
      <w:r w:rsidR="004A1187">
        <w:rPr>
          <w:rFonts w:ascii="Trebuchet MS" w:hAnsi="Trebuchet MS" w:cs="Tahoma"/>
          <w:bCs/>
        </w:rPr>
        <w:fldChar w:fldCharType="separate"/>
      </w:r>
      <w:r w:rsidR="00837F71" w:rsidRPr="00837F71">
        <w:rPr>
          <w:rFonts w:ascii="Trebuchet MS" w:hAnsi="Trebuchet MS" w:cs="Tahoma"/>
          <w:bCs/>
        </w:rPr>
        <w:fldChar w:fldCharType="end"/>
      </w:r>
    </w:p>
    <w:p w:rsidR="00837F71" w:rsidRDefault="000E1931" w:rsidP="00FA44C8">
      <w:pPr>
        <w:numPr>
          <w:ilvl w:val="0"/>
          <w:numId w:val="6"/>
        </w:numPr>
        <w:spacing w:after="0" w:line="240" w:lineRule="auto"/>
        <w:jc w:val="both"/>
        <w:rPr>
          <w:rFonts w:ascii="Trebuchet MS" w:eastAsia="Times New Roman" w:hAnsi="Trebuchet MS" w:cs="Times New Roman"/>
          <w:b/>
          <w:sz w:val="20"/>
          <w:szCs w:val="20"/>
          <w:lang w:eastAsia="es-ES"/>
        </w:rPr>
      </w:pPr>
      <w:r w:rsidRPr="00837F71">
        <w:rPr>
          <w:rFonts w:ascii="Trebuchet MS" w:eastAsia="Times New Roman" w:hAnsi="Trebuchet MS" w:cs="Times New Roman"/>
          <w:b/>
          <w:sz w:val="20"/>
          <w:szCs w:val="20"/>
          <w:lang w:eastAsia="es-ES"/>
        </w:rPr>
        <w:t xml:space="preserve">Plazo de emisión de la cuña publicitaria para la campaña de difusión en radios </w:t>
      </w:r>
    </w:p>
    <w:p w:rsidR="000E1931" w:rsidRPr="00837F71" w:rsidRDefault="000E1931" w:rsidP="00FA44C8">
      <w:pPr>
        <w:numPr>
          <w:ilvl w:val="1"/>
          <w:numId w:val="2"/>
        </w:num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es-ES"/>
        </w:rPr>
      </w:pPr>
      <w:r w:rsidRPr="00837F71">
        <w:rPr>
          <w:rFonts w:ascii="Trebuchet MS" w:eastAsia="Times New Roman" w:hAnsi="Trebuchet MS" w:cs="Times New Roman"/>
          <w:sz w:val="20"/>
          <w:szCs w:val="20"/>
          <w:lang w:eastAsia="es-ES"/>
        </w:rPr>
        <w:t xml:space="preserve">durante </w:t>
      </w:r>
      <w:r w:rsidR="00154D18">
        <w:rPr>
          <w:rFonts w:ascii="Trebuchet MS" w:eastAsia="Times New Roman" w:hAnsi="Trebuchet MS" w:cs="Times New Roman"/>
          <w:sz w:val="20"/>
          <w:szCs w:val="20"/>
          <w:lang w:eastAsia="es-ES"/>
        </w:rPr>
        <w:t>4</w:t>
      </w:r>
      <w:r w:rsidRPr="00837F71">
        <w:rPr>
          <w:rFonts w:ascii="Trebuchet MS" w:eastAsia="Times New Roman" w:hAnsi="Trebuchet MS" w:cs="Times New Roman"/>
          <w:sz w:val="20"/>
          <w:szCs w:val="20"/>
          <w:lang w:eastAsia="es-ES"/>
        </w:rPr>
        <w:t xml:space="preserve"> </w:t>
      </w:r>
      <w:r w:rsidR="00837F71">
        <w:rPr>
          <w:rFonts w:ascii="Trebuchet MS" w:eastAsia="Times New Roman" w:hAnsi="Trebuchet MS" w:cs="Times New Roman"/>
          <w:sz w:val="20"/>
          <w:szCs w:val="20"/>
          <w:lang w:eastAsia="es-ES"/>
        </w:rPr>
        <w:t xml:space="preserve">semanas </w:t>
      </w:r>
      <w:r w:rsidR="00837F71" w:rsidRPr="00837F71">
        <w:rPr>
          <w:rFonts w:ascii="Trebuchet MS" w:hAnsi="Trebuchet MS" w:cs="Tahoma"/>
          <w:bCs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="00837F71" w:rsidRPr="00837F71">
        <w:rPr>
          <w:rFonts w:ascii="Trebuchet MS" w:hAnsi="Trebuchet MS" w:cs="Tahoma"/>
          <w:bCs/>
        </w:rPr>
        <w:instrText xml:space="preserve"> FORMCHECKBOX </w:instrText>
      </w:r>
      <w:r w:rsidR="004A1187">
        <w:rPr>
          <w:rFonts w:ascii="Trebuchet MS" w:hAnsi="Trebuchet MS" w:cs="Tahoma"/>
          <w:bCs/>
        </w:rPr>
      </w:r>
      <w:r w:rsidR="004A1187">
        <w:rPr>
          <w:rFonts w:ascii="Trebuchet MS" w:hAnsi="Trebuchet MS" w:cs="Tahoma"/>
          <w:bCs/>
        </w:rPr>
        <w:fldChar w:fldCharType="separate"/>
      </w:r>
      <w:r w:rsidR="00837F71" w:rsidRPr="00837F71">
        <w:rPr>
          <w:rFonts w:ascii="Trebuchet MS" w:hAnsi="Trebuchet MS" w:cs="Tahoma"/>
          <w:bCs/>
        </w:rPr>
        <w:fldChar w:fldCharType="end"/>
      </w:r>
    </w:p>
    <w:p w:rsidR="000E1931" w:rsidRPr="000E1931" w:rsidRDefault="000E1931" w:rsidP="00FA44C8">
      <w:pPr>
        <w:numPr>
          <w:ilvl w:val="1"/>
          <w:numId w:val="2"/>
        </w:num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es-ES"/>
        </w:rPr>
      </w:pPr>
      <w:r w:rsidRPr="000E1931">
        <w:rPr>
          <w:rFonts w:ascii="Trebuchet MS" w:eastAsia="Times New Roman" w:hAnsi="Trebuchet MS" w:cs="Times New Roman"/>
          <w:sz w:val="20"/>
          <w:szCs w:val="20"/>
          <w:lang w:eastAsia="es-ES"/>
        </w:rPr>
        <w:t xml:space="preserve">durante 3 semanas </w:t>
      </w:r>
      <w:r w:rsidR="00837F71" w:rsidRPr="00837F71">
        <w:rPr>
          <w:rFonts w:ascii="Trebuchet MS" w:hAnsi="Trebuchet MS" w:cs="Tahoma"/>
          <w:bCs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="00837F71" w:rsidRPr="00837F71">
        <w:rPr>
          <w:rFonts w:ascii="Trebuchet MS" w:hAnsi="Trebuchet MS" w:cs="Tahoma"/>
          <w:bCs/>
        </w:rPr>
        <w:instrText xml:space="preserve"> FORMCHECKBOX </w:instrText>
      </w:r>
      <w:r w:rsidR="004A1187">
        <w:rPr>
          <w:rFonts w:ascii="Trebuchet MS" w:hAnsi="Trebuchet MS" w:cs="Tahoma"/>
          <w:bCs/>
        </w:rPr>
      </w:r>
      <w:r w:rsidR="004A1187">
        <w:rPr>
          <w:rFonts w:ascii="Trebuchet MS" w:hAnsi="Trebuchet MS" w:cs="Tahoma"/>
          <w:bCs/>
        </w:rPr>
        <w:fldChar w:fldCharType="separate"/>
      </w:r>
      <w:r w:rsidR="00837F71" w:rsidRPr="00837F71">
        <w:rPr>
          <w:rFonts w:ascii="Trebuchet MS" w:hAnsi="Trebuchet MS" w:cs="Tahoma"/>
          <w:bCs/>
        </w:rPr>
        <w:fldChar w:fldCharType="end"/>
      </w:r>
    </w:p>
    <w:p w:rsidR="000E1931" w:rsidRPr="000E1931" w:rsidRDefault="000E1931" w:rsidP="00FA44C8">
      <w:pPr>
        <w:numPr>
          <w:ilvl w:val="0"/>
          <w:numId w:val="6"/>
        </w:num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es-ES"/>
        </w:rPr>
      </w:pPr>
      <w:r w:rsidRPr="000E1931">
        <w:rPr>
          <w:rFonts w:ascii="Trebuchet MS" w:eastAsia="Times New Roman" w:hAnsi="Trebuchet MS" w:cs="Times New Roman"/>
          <w:b/>
          <w:sz w:val="20"/>
          <w:szCs w:val="20"/>
          <w:lang w:eastAsia="es-ES"/>
        </w:rPr>
        <w:t>Número de publicaciones de la campaña de difusión del proyecto en revistas.</w:t>
      </w:r>
      <w:r w:rsidRPr="000E1931">
        <w:rPr>
          <w:rFonts w:ascii="Trebuchet MS" w:eastAsia="Times New Roman" w:hAnsi="Trebuchet MS" w:cs="Times New Roman"/>
          <w:sz w:val="20"/>
          <w:szCs w:val="20"/>
          <w:lang w:eastAsia="es-ES"/>
        </w:rPr>
        <w:t xml:space="preserve"> </w:t>
      </w:r>
    </w:p>
    <w:p w:rsidR="000E1931" w:rsidRPr="000E1931" w:rsidRDefault="000E1931" w:rsidP="00FA44C8">
      <w:pPr>
        <w:numPr>
          <w:ilvl w:val="1"/>
          <w:numId w:val="2"/>
        </w:num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es-ES"/>
        </w:rPr>
      </w:pPr>
      <w:r w:rsidRPr="00154D18">
        <w:rPr>
          <w:rFonts w:ascii="Trebuchet MS" w:eastAsia="Times New Roman" w:hAnsi="Trebuchet MS" w:cs="Times New Roman"/>
          <w:sz w:val="20"/>
          <w:szCs w:val="20"/>
          <w:lang w:eastAsia="es-ES"/>
        </w:rPr>
        <w:t xml:space="preserve">2 </w:t>
      </w:r>
      <w:r w:rsidR="00837F71" w:rsidRPr="00154D18">
        <w:rPr>
          <w:rFonts w:ascii="Trebuchet MS" w:eastAsia="Times New Roman" w:hAnsi="Trebuchet MS" w:cs="Times New Roman"/>
          <w:sz w:val="20"/>
          <w:szCs w:val="20"/>
          <w:lang w:eastAsia="es-ES"/>
        </w:rPr>
        <w:t>publicaciones por revista</w:t>
      </w:r>
      <w:r w:rsidR="00837F71" w:rsidRPr="00154D18">
        <w:rPr>
          <w:rFonts w:ascii="Trebuchet MS" w:hAnsi="Trebuchet MS" w:cs="Tahoma"/>
          <w:bCs/>
        </w:rPr>
        <w:t xml:space="preserve"> </w:t>
      </w:r>
      <w:r w:rsidR="00837F71" w:rsidRPr="00154D18">
        <w:rPr>
          <w:rFonts w:ascii="Trebuchet MS" w:hAnsi="Trebuchet MS" w:cs="Tahoma"/>
          <w:bCs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="00837F71" w:rsidRPr="00154D18">
        <w:rPr>
          <w:rFonts w:ascii="Trebuchet MS" w:hAnsi="Trebuchet MS" w:cs="Tahoma"/>
          <w:bCs/>
        </w:rPr>
        <w:instrText xml:space="preserve"> FORMCHECKBOX </w:instrText>
      </w:r>
      <w:r w:rsidR="004A1187">
        <w:rPr>
          <w:rFonts w:ascii="Trebuchet MS" w:hAnsi="Trebuchet MS" w:cs="Tahoma"/>
          <w:bCs/>
        </w:rPr>
      </w:r>
      <w:r w:rsidR="004A1187">
        <w:rPr>
          <w:rFonts w:ascii="Trebuchet MS" w:hAnsi="Trebuchet MS" w:cs="Tahoma"/>
          <w:bCs/>
        </w:rPr>
        <w:fldChar w:fldCharType="separate"/>
      </w:r>
      <w:r w:rsidR="00837F71" w:rsidRPr="00154D18">
        <w:rPr>
          <w:rFonts w:ascii="Trebuchet MS" w:hAnsi="Trebuchet MS" w:cs="Tahoma"/>
          <w:bCs/>
        </w:rPr>
        <w:fldChar w:fldCharType="end"/>
      </w:r>
    </w:p>
    <w:p w:rsidR="000E1931" w:rsidRPr="000E1931" w:rsidRDefault="000E1931" w:rsidP="00FA44C8">
      <w:pPr>
        <w:numPr>
          <w:ilvl w:val="0"/>
          <w:numId w:val="6"/>
        </w:num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es-ES"/>
        </w:rPr>
      </w:pPr>
      <w:r w:rsidRPr="000E1931">
        <w:rPr>
          <w:rFonts w:ascii="Trebuchet MS" w:eastAsia="Times New Roman" w:hAnsi="Trebuchet MS" w:cs="Times New Roman"/>
          <w:b/>
          <w:sz w:val="20"/>
          <w:szCs w:val="20"/>
          <w:lang w:eastAsia="es-ES"/>
        </w:rPr>
        <w:t xml:space="preserve">Número de </w:t>
      </w:r>
      <w:r w:rsidRPr="00154D18">
        <w:rPr>
          <w:rFonts w:ascii="Trebuchet MS" w:eastAsia="Times New Roman" w:hAnsi="Trebuchet MS" w:cs="Times New Roman"/>
          <w:b/>
          <w:sz w:val="20"/>
          <w:szCs w:val="20"/>
          <w:lang w:eastAsia="es-ES"/>
        </w:rPr>
        <w:t xml:space="preserve">medios en prensa gráfica en los que se publicará la </w:t>
      </w:r>
      <w:r w:rsidRPr="000E1931">
        <w:rPr>
          <w:rFonts w:ascii="Trebuchet MS" w:eastAsia="Times New Roman" w:hAnsi="Trebuchet MS" w:cs="Times New Roman"/>
          <w:b/>
          <w:sz w:val="20"/>
          <w:szCs w:val="20"/>
          <w:lang w:eastAsia="es-ES"/>
        </w:rPr>
        <w:t>campaña de difusión del proyecto</w:t>
      </w:r>
      <w:r w:rsidRPr="000E1931">
        <w:rPr>
          <w:rFonts w:ascii="Trebuchet MS" w:eastAsia="Times New Roman" w:hAnsi="Trebuchet MS" w:cs="Times New Roman"/>
          <w:sz w:val="20"/>
          <w:szCs w:val="20"/>
          <w:lang w:eastAsia="es-ES"/>
        </w:rPr>
        <w:t xml:space="preserve">. </w:t>
      </w:r>
    </w:p>
    <w:p w:rsidR="000E1931" w:rsidRPr="000E1931" w:rsidRDefault="000E1931" w:rsidP="00FA44C8">
      <w:pPr>
        <w:numPr>
          <w:ilvl w:val="1"/>
          <w:numId w:val="2"/>
        </w:num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es-ES"/>
        </w:rPr>
      </w:pPr>
      <w:r w:rsidRPr="000E1931">
        <w:rPr>
          <w:rFonts w:ascii="Trebuchet MS" w:eastAsia="Times New Roman" w:hAnsi="Trebuchet MS" w:cs="Times New Roman"/>
          <w:sz w:val="20"/>
          <w:szCs w:val="20"/>
          <w:lang w:eastAsia="es-ES"/>
        </w:rPr>
        <w:t xml:space="preserve">4 medios de prensa gráfica </w:t>
      </w:r>
      <w:r w:rsidR="00837F71" w:rsidRPr="00837F71">
        <w:rPr>
          <w:rFonts w:ascii="Trebuchet MS" w:hAnsi="Trebuchet MS" w:cs="Tahoma"/>
          <w:bCs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="00837F71" w:rsidRPr="00837F71">
        <w:rPr>
          <w:rFonts w:ascii="Trebuchet MS" w:hAnsi="Trebuchet MS" w:cs="Tahoma"/>
          <w:bCs/>
        </w:rPr>
        <w:instrText xml:space="preserve"> FORMCHECKBOX </w:instrText>
      </w:r>
      <w:r w:rsidR="004A1187">
        <w:rPr>
          <w:rFonts w:ascii="Trebuchet MS" w:hAnsi="Trebuchet MS" w:cs="Tahoma"/>
          <w:bCs/>
        </w:rPr>
      </w:r>
      <w:r w:rsidR="004A1187">
        <w:rPr>
          <w:rFonts w:ascii="Trebuchet MS" w:hAnsi="Trebuchet MS" w:cs="Tahoma"/>
          <w:bCs/>
        </w:rPr>
        <w:fldChar w:fldCharType="separate"/>
      </w:r>
      <w:r w:rsidR="00837F71" w:rsidRPr="00837F71">
        <w:rPr>
          <w:rFonts w:ascii="Trebuchet MS" w:hAnsi="Trebuchet MS" w:cs="Tahoma"/>
          <w:bCs/>
        </w:rPr>
        <w:fldChar w:fldCharType="end"/>
      </w:r>
    </w:p>
    <w:p w:rsidR="00FA44C8" w:rsidRPr="00154D18" w:rsidRDefault="000E1931" w:rsidP="00154D18">
      <w:pPr>
        <w:numPr>
          <w:ilvl w:val="1"/>
          <w:numId w:val="2"/>
        </w:num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es-ES"/>
        </w:rPr>
      </w:pPr>
      <w:r w:rsidRPr="000E1931">
        <w:rPr>
          <w:rFonts w:ascii="Trebuchet MS" w:eastAsia="Times New Roman" w:hAnsi="Trebuchet MS" w:cs="Times New Roman"/>
          <w:sz w:val="20"/>
          <w:szCs w:val="20"/>
          <w:lang w:eastAsia="es-ES"/>
        </w:rPr>
        <w:t xml:space="preserve">3 medios de prensa gráfica </w:t>
      </w:r>
      <w:r w:rsidR="00837F71" w:rsidRPr="00837F71">
        <w:rPr>
          <w:rFonts w:ascii="Trebuchet MS" w:hAnsi="Trebuchet MS" w:cs="Tahoma"/>
          <w:bCs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="00837F71" w:rsidRPr="00837F71">
        <w:rPr>
          <w:rFonts w:ascii="Trebuchet MS" w:hAnsi="Trebuchet MS" w:cs="Tahoma"/>
          <w:bCs/>
        </w:rPr>
        <w:instrText xml:space="preserve"> FORMCHECKBOX </w:instrText>
      </w:r>
      <w:r w:rsidR="004A1187">
        <w:rPr>
          <w:rFonts w:ascii="Trebuchet MS" w:hAnsi="Trebuchet MS" w:cs="Tahoma"/>
          <w:bCs/>
        </w:rPr>
      </w:r>
      <w:r w:rsidR="004A1187">
        <w:rPr>
          <w:rFonts w:ascii="Trebuchet MS" w:hAnsi="Trebuchet MS" w:cs="Tahoma"/>
          <w:bCs/>
        </w:rPr>
        <w:fldChar w:fldCharType="separate"/>
      </w:r>
      <w:r w:rsidR="00837F71" w:rsidRPr="00837F71">
        <w:rPr>
          <w:rFonts w:ascii="Trebuchet MS" w:hAnsi="Trebuchet MS" w:cs="Tahoma"/>
          <w:bCs/>
        </w:rPr>
        <w:fldChar w:fldCharType="end"/>
      </w:r>
    </w:p>
    <w:p w:rsidR="00837F71" w:rsidRPr="004A1187" w:rsidRDefault="00837F71" w:rsidP="00FA44C8">
      <w:pPr>
        <w:spacing w:after="0" w:line="240" w:lineRule="auto"/>
        <w:ind w:left="720"/>
        <w:jc w:val="both"/>
        <w:rPr>
          <w:rFonts w:ascii="Trebuchet MS" w:eastAsia="Times New Roman" w:hAnsi="Trebuchet MS" w:cs="Arial"/>
          <w:b/>
          <w:sz w:val="20"/>
          <w:szCs w:val="20"/>
          <w:lang w:eastAsia="es-ES"/>
        </w:rPr>
      </w:pPr>
    </w:p>
    <w:p w:rsidR="004A1187" w:rsidRPr="004A1187" w:rsidRDefault="004A1187" w:rsidP="004A1187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Trebuchet MS" w:eastAsia="Times New Roman" w:hAnsi="Trebuchet MS" w:cs="Arial"/>
          <w:b/>
          <w:sz w:val="20"/>
          <w:szCs w:val="20"/>
          <w:lang w:eastAsia="es-ES"/>
        </w:rPr>
      </w:pPr>
      <w:r w:rsidRPr="004A1187">
        <w:rPr>
          <w:rFonts w:ascii="Trebuchet MS" w:eastAsia="Times New Roman" w:hAnsi="Trebuchet MS" w:cs="Arial"/>
          <w:b/>
          <w:sz w:val="20"/>
          <w:szCs w:val="20"/>
          <w:lang w:eastAsia="es-ES"/>
        </w:rPr>
        <w:t xml:space="preserve">Oferta económica </w:t>
      </w:r>
      <w:r w:rsidRPr="004A1187">
        <w:rPr>
          <w:rFonts w:ascii="Trebuchet MS" w:eastAsia="Times New Roman" w:hAnsi="Trebuchet MS" w:cs="Arial"/>
          <w:sz w:val="20"/>
          <w:szCs w:val="20"/>
          <w:lang w:eastAsia="es-ES"/>
        </w:rPr>
        <w:t xml:space="preserve">que incluye todos los conceptos necesarios para llevar a cabo el contrato por importe </w:t>
      </w:r>
      <w:proofErr w:type="gramStart"/>
      <w:r w:rsidRPr="004A1187">
        <w:rPr>
          <w:rFonts w:ascii="Trebuchet MS" w:eastAsia="Times New Roman" w:hAnsi="Trebuchet MS" w:cs="Arial"/>
          <w:sz w:val="20"/>
          <w:szCs w:val="20"/>
          <w:lang w:eastAsia="es-ES"/>
        </w:rPr>
        <w:t>de …</w:t>
      </w:r>
      <w:proofErr w:type="gramEnd"/>
      <w:r w:rsidRPr="004A1187">
        <w:rPr>
          <w:rFonts w:ascii="Trebuchet MS" w:eastAsia="Times New Roman" w:hAnsi="Trebuchet MS" w:cs="Arial"/>
          <w:sz w:val="20"/>
          <w:szCs w:val="20"/>
          <w:lang w:eastAsia="es-ES"/>
        </w:rPr>
        <w:t>……................................ (en letra y número) euros, I.V.A. excluido.</w:t>
      </w:r>
    </w:p>
    <w:p w:rsidR="004A1187" w:rsidRDefault="004A1187" w:rsidP="004A1187">
      <w:pPr>
        <w:spacing w:after="0" w:line="240" w:lineRule="auto"/>
        <w:ind w:left="720"/>
        <w:jc w:val="both"/>
        <w:outlineLvl w:val="0"/>
        <w:rPr>
          <w:rFonts w:ascii="Trebuchet MS" w:eastAsia="Tahoma" w:hAnsi="Trebuchet MS" w:cs="Tahoma"/>
          <w:b/>
          <w:sz w:val="20"/>
          <w:szCs w:val="20"/>
          <w:lang w:eastAsia="es-ES"/>
        </w:rPr>
      </w:pPr>
    </w:p>
    <w:p w:rsidR="00837F71" w:rsidRPr="000E1931" w:rsidRDefault="00837F71" w:rsidP="004A1187">
      <w:pPr>
        <w:numPr>
          <w:ilvl w:val="0"/>
          <w:numId w:val="9"/>
        </w:numPr>
        <w:spacing w:after="0" w:line="240" w:lineRule="auto"/>
        <w:jc w:val="both"/>
        <w:outlineLvl w:val="0"/>
        <w:rPr>
          <w:rFonts w:ascii="Trebuchet MS" w:eastAsia="Tahoma" w:hAnsi="Trebuchet MS" w:cs="Tahoma"/>
          <w:b/>
          <w:sz w:val="20"/>
          <w:szCs w:val="20"/>
          <w:lang w:eastAsia="es-ES"/>
        </w:rPr>
      </w:pPr>
      <w:r w:rsidRPr="000E1931">
        <w:rPr>
          <w:rFonts w:ascii="Trebuchet MS" w:eastAsia="Tahoma" w:hAnsi="Trebuchet MS" w:cs="Tahoma"/>
          <w:b/>
          <w:sz w:val="20"/>
          <w:szCs w:val="20"/>
          <w:lang w:eastAsia="es-ES"/>
        </w:rPr>
        <w:t>Criterios soci</w:t>
      </w:r>
      <w:r w:rsidR="00FA44C8">
        <w:rPr>
          <w:rFonts w:ascii="Trebuchet MS" w:eastAsia="Tahoma" w:hAnsi="Trebuchet MS" w:cs="Tahoma"/>
          <w:b/>
          <w:sz w:val="20"/>
          <w:szCs w:val="20"/>
          <w:lang w:eastAsia="es-ES"/>
        </w:rPr>
        <w:t>ales:</w:t>
      </w:r>
    </w:p>
    <w:p w:rsidR="00BF4EA8" w:rsidRPr="00BF4EA8" w:rsidRDefault="00BF4EA8" w:rsidP="00BF4EA8">
      <w:pPr>
        <w:pStyle w:val="Prrafodelista"/>
        <w:spacing w:after="0" w:line="240" w:lineRule="auto"/>
        <w:jc w:val="both"/>
        <w:outlineLvl w:val="0"/>
        <w:rPr>
          <w:rFonts w:ascii="Trebuchet MS" w:hAnsi="Trebuchet MS" w:cs="Arial"/>
          <w:sz w:val="20"/>
          <w:szCs w:val="20"/>
        </w:rPr>
      </w:pPr>
      <w:r w:rsidRPr="00BF4EA8">
        <w:rPr>
          <w:rFonts w:ascii="Trebuchet MS" w:hAnsi="Trebuchet MS" w:cs="Arial"/>
          <w:sz w:val="20"/>
          <w:szCs w:val="20"/>
        </w:rPr>
        <w:t>Número de personas que se compromete a dedicar a la ejecución del contrato con un porcentaje de discapacidad igual o superior al 33%, perceptoras de renta garantizada, víctimas de violencia de género, que hayan finalizado un itinerario de inserción o desempleadas de larga duración</w:t>
      </w:r>
      <w:proofErr w:type="gramStart"/>
      <w:r w:rsidRPr="00BF4EA8">
        <w:rPr>
          <w:rFonts w:ascii="Trebuchet MS" w:hAnsi="Trebuchet MS" w:cs="Arial"/>
          <w:sz w:val="20"/>
          <w:szCs w:val="20"/>
        </w:rPr>
        <w:t>:_</w:t>
      </w:r>
      <w:proofErr w:type="gramEnd"/>
      <w:r w:rsidRPr="00BF4EA8">
        <w:rPr>
          <w:rFonts w:ascii="Trebuchet MS" w:hAnsi="Trebuchet MS" w:cs="Arial"/>
          <w:sz w:val="20"/>
          <w:szCs w:val="20"/>
        </w:rPr>
        <w:t>___</w:t>
      </w:r>
    </w:p>
    <w:p w:rsidR="00837F71" w:rsidRPr="00BF4EA8" w:rsidRDefault="00837F71" w:rsidP="00FA44C8">
      <w:pPr>
        <w:spacing w:after="0" w:line="240" w:lineRule="auto"/>
        <w:jc w:val="both"/>
        <w:rPr>
          <w:b/>
        </w:rPr>
      </w:pPr>
    </w:p>
    <w:p w:rsidR="00BF4EA8" w:rsidRDefault="00BF4EA8" w:rsidP="00BF4EA8">
      <w:pPr>
        <w:spacing w:after="0" w:line="240" w:lineRule="auto"/>
        <w:jc w:val="both"/>
        <w:rPr>
          <w:b/>
          <w:lang w:val="es-ES_tradnl"/>
        </w:rPr>
      </w:pPr>
      <w:r w:rsidRPr="00536EA3">
        <w:rPr>
          <w:b/>
          <w:lang w:val="es-ES_tradnl"/>
        </w:rPr>
        <w:t xml:space="preserve">NOTA: Para cumplimentar la oferta relativa a </w:t>
      </w:r>
      <w:r>
        <w:rPr>
          <w:b/>
          <w:lang w:val="es-ES_tradnl"/>
        </w:rPr>
        <w:t xml:space="preserve">la Memoria técnica de los </w:t>
      </w:r>
      <w:r w:rsidRPr="00536EA3">
        <w:rPr>
          <w:b/>
          <w:lang w:val="es-ES_tradnl"/>
        </w:rPr>
        <w:t>criterios cuantificables mediante fó</w:t>
      </w:r>
      <w:r>
        <w:rPr>
          <w:b/>
          <w:lang w:val="es-ES_tradnl"/>
        </w:rPr>
        <w:t>rmula debe indicarse con una X</w:t>
      </w:r>
      <w:r w:rsidRPr="00536EA3">
        <w:rPr>
          <w:b/>
          <w:lang w:val="es-ES_tradnl"/>
        </w:rPr>
        <w:t xml:space="preserve"> la opción que se oferte. </w:t>
      </w:r>
    </w:p>
    <w:p w:rsidR="001F2921" w:rsidRPr="00536EA3" w:rsidRDefault="001F2921" w:rsidP="00FA44C8">
      <w:pPr>
        <w:spacing w:after="0" w:line="240" w:lineRule="auto"/>
        <w:jc w:val="both"/>
        <w:rPr>
          <w:b/>
          <w:lang w:val="es-ES_tradnl"/>
        </w:rPr>
      </w:pPr>
    </w:p>
    <w:p w:rsidR="00A176D3" w:rsidRPr="00154D18" w:rsidRDefault="00296988" w:rsidP="00154D18">
      <w:pPr>
        <w:jc w:val="center"/>
        <w:rPr>
          <w:lang w:val="es-ES_tradnl"/>
        </w:rPr>
      </w:pPr>
      <w:proofErr w:type="gramStart"/>
      <w:r w:rsidRPr="00536EA3">
        <w:rPr>
          <w:lang w:val="es-ES_tradnl"/>
        </w:rPr>
        <w:t>e-Fdo</w:t>
      </w:r>
      <w:proofErr w:type="gramEnd"/>
      <w:r w:rsidRPr="00536EA3">
        <w:rPr>
          <w:lang w:val="es-ES_tradnl"/>
        </w:rPr>
        <w:t>.: D/</w:t>
      </w:r>
      <w:proofErr w:type="spellStart"/>
      <w:r w:rsidRPr="00536EA3">
        <w:rPr>
          <w:lang w:val="es-ES_tradnl"/>
        </w:rPr>
        <w:t>Dña</w:t>
      </w:r>
      <w:proofErr w:type="spellEnd"/>
      <w:r w:rsidRPr="00536EA3">
        <w:rPr>
          <w:lang w:val="es-ES_tradnl"/>
        </w:rPr>
        <w:t>___________________</w:t>
      </w:r>
    </w:p>
    <w:sectPr w:rsidR="00A176D3" w:rsidRPr="00154D18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BB4" w:rsidRDefault="00C72BB4" w:rsidP="00C72BB4">
      <w:pPr>
        <w:spacing w:after="0" w:line="240" w:lineRule="auto"/>
      </w:pPr>
      <w:r>
        <w:separator/>
      </w:r>
    </w:p>
  </w:endnote>
  <w:endnote w:type="continuationSeparator" w:id="0">
    <w:p w:rsidR="00C72BB4" w:rsidRDefault="00C72BB4" w:rsidP="00C72B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BB4" w:rsidRDefault="00C72BB4" w:rsidP="00C72BB4">
      <w:pPr>
        <w:spacing w:after="0" w:line="240" w:lineRule="auto"/>
      </w:pPr>
      <w:r>
        <w:separator/>
      </w:r>
    </w:p>
  </w:footnote>
  <w:footnote w:type="continuationSeparator" w:id="0">
    <w:p w:rsidR="00C72BB4" w:rsidRDefault="00C72BB4" w:rsidP="00C72B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BB4" w:rsidRDefault="00C72BB4">
    <w:pPr>
      <w:pStyle w:val="Encabezado"/>
    </w:pPr>
    <w:r>
      <w:rPr>
        <w:noProof/>
        <w:lang w:eastAsia="es-ES"/>
      </w:rPr>
      <w:drawing>
        <wp:inline distT="0" distB="0" distL="0" distR="0" wp14:anchorId="05D9D6AC" wp14:editId="110D38DD">
          <wp:extent cx="1527175" cy="319405"/>
          <wp:effectExtent l="0" t="0" r="0" b="4445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7175" cy="319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01481"/>
    <w:multiLevelType w:val="hybridMultilevel"/>
    <w:tmpl w:val="D85491F4"/>
    <w:lvl w:ilvl="0" w:tplc="0C0A0011">
      <w:start w:val="1"/>
      <w:numFmt w:val="decimal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A36F66"/>
    <w:multiLevelType w:val="hybridMultilevel"/>
    <w:tmpl w:val="D85491F4"/>
    <w:lvl w:ilvl="0" w:tplc="0C0A0011">
      <w:start w:val="1"/>
      <w:numFmt w:val="decimal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1C7DA4"/>
    <w:multiLevelType w:val="hybridMultilevel"/>
    <w:tmpl w:val="B14C54B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99231D"/>
    <w:multiLevelType w:val="hybridMultilevel"/>
    <w:tmpl w:val="78361CC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662718"/>
    <w:multiLevelType w:val="hybridMultilevel"/>
    <w:tmpl w:val="E31659F8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830E6B"/>
    <w:multiLevelType w:val="hybridMultilevel"/>
    <w:tmpl w:val="8AA672D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2C864DE"/>
    <w:multiLevelType w:val="multilevel"/>
    <w:tmpl w:val="3A4E504E"/>
    <w:lvl w:ilvl="0">
      <w:start w:val="1"/>
      <w:numFmt w:val="lowerRoman"/>
      <w:lvlText w:val="%1."/>
      <w:lvlJc w:val="righ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454C4134"/>
    <w:multiLevelType w:val="hybridMultilevel"/>
    <w:tmpl w:val="4224C1F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6E7986"/>
    <w:multiLevelType w:val="hybridMultilevel"/>
    <w:tmpl w:val="D85491F4"/>
    <w:lvl w:ilvl="0" w:tplc="0C0A0011">
      <w:start w:val="1"/>
      <w:numFmt w:val="decimal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D44"/>
    <w:rsid w:val="000719CA"/>
    <w:rsid w:val="000E1931"/>
    <w:rsid w:val="00154D18"/>
    <w:rsid w:val="001F2921"/>
    <w:rsid w:val="00296988"/>
    <w:rsid w:val="00365749"/>
    <w:rsid w:val="004A1187"/>
    <w:rsid w:val="00632AB4"/>
    <w:rsid w:val="00792BB4"/>
    <w:rsid w:val="00837F71"/>
    <w:rsid w:val="00A176D3"/>
    <w:rsid w:val="00BB5D44"/>
    <w:rsid w:val="00BF4EA8"/>
    <w:rsid w:val="00C72BB4"/>
    <w:rsid w:val="00FA4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72B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72BB4"/>
  </w:style>
  <w:style w:type="paragraph" w:styleId="Piedepgina">
    <w:name w:val="footer"/>
    <w:basedOn w:val="Normal"/>
    <w:link w:val="PiedepginaCar"/>
    <w:uiPriority w:val="99"/>
    <w:unhideWhenUsed/>
    <w:rsid w:val="00C72B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72BB4"/>
  </w:style>
  <w:style w:type="paragraph" w:styleId="Textodeglobo">
    <w:name w:val="Balloon Text"/>
    <w:basedOn w:val="Normal"/>
    <w:link w:val="TextodegloboCar"/>
    <w:uiPriority w:val="99"/>
    <w:semiHidden/>
    <w:unhideWhenUsed/>
    <w:rsid w:val="00C72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2BB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92B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72B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72BB4"/>
  </w:style>
  <w:style w:type="paragraph" w:styleId="Piedepgina">
    <w:name w:val="footer"/>
    <w:basedOn w:val="Normal"/>
    <w:link w:val="PiedepginaCar"/>
    <w:uiPriority w:val="99"/>
    <w:unhideWhenUsed/>
    <w:rsid w:val="00C72B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72BB4"/>
  </w:style>
  <w:style w:type="paragraph" w:styleId="Textodeglobo">
    <w:name w:val="Balloon Text"/>
    <w:basedOn w:val="Normal"/>
    <w:link w:val="TextodegloboCar"/>
    <w:uiPriority w:val="99"/>
    <w:semiHidden/>
    <w:unhideWhenUsed/>
    <w:rsid w:val="00C72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2BB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92B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367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Perez Miguel, Maria del Carmen (NASUVINSA)</cp:lastModifiedBy>
  <cp:revision>9</cp:revision>
  <dcterms:created xsi:type="dcterms:W3CDTF">2019-06-06T11:21:00Z</dcterms:created>
  <dcterms:modified xsi:type="dcterms:W3CDTF">2019-06-11T07:23:00Z</dcterms:modified>
</cp:coreProperties>
</file>